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47D4" w14:textId="77777777" w:rsidR="001D1957" w:rsidRPr="001D1957" w:rsidRDefault="0031600D" w:rsidP="001D1957">
      <w:pPr>
        <w:ind w:left="1416" w:firstLine="708"/>
        <w:rPr>
          <w:rFonts w:ascii="Times New Roman" w:hAnsi="Times New Roman"/>
          <w:b/>
          <w:snapToGrid w:val="0"/>
          <w:color w:val="000000"/>
          <w:sz w:val="32"/>
          <w:szCs w:val="32"/>
          <w:lang w:val="uk-UA" w:eastAsia="ru-RU"/>
        </w:rPr>
      </w:pPr>
      <w:r>
        <w:rPr>
          <w:rFonts w:ascii="Times New Roman" w:hAnsi="Times New Roman"/>
          <w:b/>
          <w:snapToGrid w:val="0"/>
          <w:color w:val="000000"/>
          <w:sz w:val="32"/>
          <w:szCs w:val="32"/>
          <w:lang w:val="uk-UA" w:eastAsia="ru-RU"/>
        </w:rPr>
        <w:t>Відділ</w:t>
      </w:r>
      <w:r w:rsidR="00452784">
        <w:rPr>
          <w:rFonts w:ascii="Times New Roman" w:hAnsi="Times New Roman"/>
          <w:b/>
          <w:snapToGrid w:val="0"/>
          <w:color w:val="000000"/>
          <w:sz w:val="32"/>
          <w:szCs w:val="32"/>
          <w:lang w:val="uk-UA" w:eastAsia="ru-RU"/>
        </w:rPr>
        <w:t xml:space="preserve"> </w:t>
      </w:r>
      <w:r w:rsidR="00326956">
        <w:rPr>
          <w:rFonts w:ascii="Times New Roman" w:hAnsi="Times New Roman"/>
          <w:b/>
          <w:snapToGrid w:val="0"/>
          <w:color w:val="000000"/>
          <w:sz w:val="32"/>
          <w:szCs w:val="32"/>
          <w:lang w:val="uk-UA" w:eastAsia="ru-RU"/>
        </w:rPr>
        <w:t xml:space="preserve"> освіти Сквирської </w:t>
      </w:r>
      <w:r>
        <w:rPr>
          <w:rFonts w:ascii="Times New Roman" w:hAnsi="Times New Roman"/>
          <w:b/>
          <w:snapToGrid w:val="0"/>
          <w:color w:val="000000"/>
          <w:sz w:val="32"/>
          <w:szCs w:val="32"/>
          <w:lang w:val="uk-UA" w:eastAsia="ru-RU"/>
        </w:rPr>
        <w:t>міської ради</w:t>
      </w:r>
    </w:p>
    <w:tbl>
      <w:tblPr>
        <w:tblW w:w="9720" w:type="dxa"/>
        <w:tblInd w:w="180" w:type="dxa"/>
        <w:tblLook w:val="01E0" w:firstRow="1" w:lastRow="1" w:firstColumn="1" w:lastColumn="1" w:noHBand="0" w:noVBand="0"/>
      </w:tblPr>
      <w:tblGrid>
        <w:gridCol w:w="3960"/>
        <w:gridCol w:w="5760"/>
      </w:tblGrid>
      <w:tr w:rsidR="00326956" w:rsidRPr="00F45227" w14:paraId="10575EA0" w14:textId="77777777" w:rsidTr="0031600D">
        <w:tc>
          <w:tcPr>
            <w:tcW w:w="3960" w:type="dxa"/>
          </w:tcPr>
          <w:p w14:paraId="416B6F79" w14:textId="77777777" w:rsidR="00326956" w:rsidRPr="00F45227" w:rsidRDefault="00326956" w:rsidP="0031600D">
            <w:pPr>
              <w:jc w:val="center"/>
              <w:rPr>
                <w:rFonts w:ascii="Times New Roman" w:hAnsi="Times New Roman"/>
                <w:b/>
                <w:lang w:eastAsia="ru-RU"/>
              </w:rPr>
            </w:pPr>
          </w:p>
        </w:tc>
        <w:tc>
          <w:tcPr>
            <w:tcW w:w="5760" w:type="dxa"/>
          </w:tcPr>
          <w:p w14:paraId="51A05E88" w14:textId="77777777" w:rsidR="00326956" w:rsidRPr="00C53FC2" w:rsidRDefault="00326956" w:rsidP="0031600D">
            <w:pPr>
              <w:rPr>
                <w:rFonts w:ascii="Times New Roman" w:hAnsi="Times New Roman"/>
                <w:b/>
                <w:color w:val="FF0000"/>
                <w:sz w:val="20"/>
                <w:szCs w:val="20"/>
                <w:lang w:val="uk-UA" w:eastAsia="ru-RU"/>
              </w:rPr>
            </w:pPr>
          </w:p>
        </w:tc>
      </w:tr>
      <w:tr w:rsidR="00326956" w:rsidRPr="00F45227" w14:paraId="135962BD" w14:textId="77777777" w:rsidTr="0031600D">
        <w:tc>
          <w:tcPr>
            <w:tcW w:w="3960" w:type="dxa"/>
          </w:tcPr>
          <w:p w14:paraId="02D5E417" w14:textId="77777777" w:rsidR="00326956" w:rsidRPr="00F45227" w:rsidRDefault="00326956" w:rsidP="0031600D">
            <w:pPr>
              <w:jc w:val="center"/>
              <w:rPr>
                <w:rFonts w:ascii="Times New Roman" w:hAnsi="Times New Roman"/>
                <w:b/>
                <w:lang w:eastAsia="ru-RU"/>
              </w:rPr>
            </w:pPr>
          </w:p>
        </w:tc>
        <w:tc>
          <w:tcPr>
            <w:tcW w:w="5760" w:type="dxa"/>
          </w:tcPr>
          <w:p w14:paraId="629BF02A" w14:textId="77777777" w:rsidR="00C53FC2" w:rsidRPr="00CA24CF" w:rsidRDefault="00C53FC2" w:rsidP="0031600D">
            <w:pPr>
              <w:rPr>
                <w:rFonts w:ascii="Times New Roman" w:hAnsi="Times New Roman"/>
                <w:b/>
                <w:bCs/>
                <w:sz w:val="20"/>
                <w:szCs w:val="20"/>
                <w:lang w:val="uk-UA" w:eastAsia="ru-RU"/>
              </w:rPr>
            </w:pPr>
          </w:p>
        </w:tc>
      </w:tr>
      <w:tr w:rsidR="00326956" w:rsidRPr="00F45227" w14:paraId="67B46E6C" w14:textId="77777777" w:rsidTr="0031600D">
        <w:tc>
          <w:tcPr>
            <w:tcW w:w="3960" w:type="dxa"/>
          </w:tcPr>
          <w:p w14:paraId="672DB138" w14:textId="77777777" w:rsidR="00326956" w:rsidRPr="00F45227" w:rsidRDefault="00326956" w:rsidP="0031600D">
            <w:pPr>
              <w:jc w:val="center"/>
              <w:rPr>
                <w:rFonts w:ascii="Times New Roman" w:hAnsi="Times New Roman"/>
                <w:b/>
                <w:lang w:eastAsia="ru-RU"/>
              </w:rPr>
            </w:pPr>
          </w:p>
        </w:tc>
        <w:tc>
          <w:tcPr>
            <w:tcW w:w="5760" w:type="dxa"/>
          </w:tcPr>
          <w:p w14:paraId="5EF492E6" w14:textId="77777777" w:rsidR="00326956" w:rsidRPr="00452784" w:rsidRDefault="00326956" w:rsidP="0031600D">
            <w:pPr>
              <w:autoSpaceDN w:val="0"/>
              <w:adjustRightInd w:val="0"/>
              <w:rPr>
                <w:rFonts w:ascii="Times New Roman" w:hAnsi="Times New Roman"/>
                <w:b/>
                <w:lang w:val="uk-UA" w:eastAsia="ru-RU"/>
              </w:rPr>
            </w:pPr>
          </w:p>
        </w:tc>
      </w:tr>
      <w:tr w:rsidR="00326956" w:rsidRPr="00F45227" w14:paraId="1A108014" w14:textId="77777777" w:rsidTr="0031600D">
        <w:tc>
          <w:tcPr>
            <w:tcW w:w="3960" w:type="dxa"/>
          </w:tcPr>
          <w:p w14:paraId="0FFD2285" w14:textId="77777777" w:rsidR="00326956" w:rsidRPr="00F45227" w:rsidRDefault="00326956" w:rsidP="0031600D">
            <w:pPr>
              <w:jc w:val="center"/>
              <w:rPr>
                <w:rFonts w:ascii="Times New Roman" w:hAnsi="Times New Roman"/>
                <w:b/>
                <w:lang w:eastAsia="ru-RU"/>
              </w:rPr>
            </w:pPr>
          </w:p>
        </w:tc>
        <w:tc>
          <w:tcPr>
            <w:tcW w:w="5760" w:type="dxa"/>
          </w:tcPr>
          <w:p w14:paraId="7D21F066" w14:textId="77777777" w:rsidR="00326956" w:rsidRPr="00F45227" w:rsidRDefault="00326956" w:rsidP="0031600D">
            <w:pPr>
              <w:jc w:val="center"/>
              <w:rPr>
                <w:rFonts w:ascii="Times New Roman" w:hAnsi="Times New Roman"/>
                <w:b/>
                <w:lang w:eastAsia="ru-RU"/>
              </w:rPr>
            </w:pPr>
          </w:p>
        </w:tc>
      </w:tr>
      <w:tr w:rsidR="00326956" w:rsidRPr="00F45227" w14:paraId="494E801F" w14:textId="77777777" w:rsidTr="0031600D">
        <w:tc>
          <w:tcPr>
            <w:tcW w:w="3960" w:type="dxa"/>
          </w:tcPr>
          <w:p w14:paraId="060E3F09" w14:textId="77777777" w:rsidR="00326956" w:rsidRPr="00F45227" w:rsidRDefault="00326956" w:rsidP="0031600D">
            <w:pPr>
              <w:jc w:val="center"/>
              <w:rPr>
                <w:rFonts w:ascii="Times New Roman" w:hAnsi="Times New Roman"/>
                <w:b/>
                <w:lang w:eastAsia="ru-RU"/>
              </w:rPr>
            </w:pPr>
          </w:p>
        </w:tc>
        <w:tc>
          <w:tcPr>
            <w:tcW w:w="5760" w:type="dxa"/>
          </w:tcPr>
          <w:p w14:paraId="6B94DF7C" w14:textId="77777777" w:rsidR="00326956" w:rsidRPr="009B5AF8" w:rsidRDefault="00326956" w:rsidP="009B5AF8">
            <w:pPr>
              <w:autoSpaceDN w:val="0"/>
              <w:adjustRightInd w:val="0"/>
              <w:rPr>
                <w:rFonts w:ascii="Times New Roman" w:hAnsi="Times New Roman"/>
                <w:b/>
                <w:caps/>
                <w:lang w:val="uk-UA" w:eastAsia="ru-RU"/>
              </w:rPr>
            </w:pPr>
          </w:p>
        </w:tc>
      </w:tr>
    </w:tbl>
    <w:p w14:paraId="63960AA3" w14:textId="77777777" w:rsidR="00326956" w:rsidRPr="004027D2" w:rsidRDefault="00326956" w:rsidP="00326956">
      <w:pPr>
        <w:spacing w:line="264" w:lineRule="auto"/>
        <w:rPr>
          <w:rFonts w:ascii="Times New Roman" w:hAnsi="Times New Roman" w:cs="Times New Roman"/>
          <w:color w:val="000000"/>
          <w:lang w:val="uk-UA"/>
        </w:rPr>
      </w:pPr>
    </w:p>
    <w:p w14:paraId="0E230634" w14:textId="77777777" w:rsidR="00326956" w:rsidRPr="004027D2" w:rsidRDefault="00326956" w:rsidP="00326956">
      <w:pPr>
        <w:spacing w:line="264" w:lineRule="auto"/>
        <w:rPr>
          <w:rFonts w:ascii="Times New Roman" w:hAnsi="Times New Roman" w:cs="Times New Roman"/>
          <w:color w:val="000000"/>
          <w:lang w:val="uk-UA"/>
        </w:rPr>
      </w:pPr>
    </w:p>
    <w:p w14:paraId="70B1BD73" w14:textId="77777777" w:rsidR="00326956" w:rsidRDefault="00326956" w:rsidP="00326956">
      <w:pPr>
        <w:spacing w:line="264" w:lineRule="auto"/>
        <w:rPr>
          <w:rFonts w:ascii="Times New Roman" w:hAnsi="Times New Roman" w:cs="Times New Roman"/>
          <w:color w:val="000000"/>
          <w:lang w:val="uk-UA"/>
        </w:rPr>
      </w:pPr>
    </w:p>
    <w:p w14:paraId="6DBDC655" w14:textId="77777777" w:rsidR="00326956" w:rsidRPr="004027D2" w:rsidRDefault="00326956" w:rsidP="00326956">
      <w:pPr>
        <w:spacing w:line="264" w:lineRule="auto"/>
        <w:rPr>
          <w:rFonts w:ascii="Times New Roman" w:hAnsi="Times New Roman" w:cs="Times New Roman"/>
          <w:color w:val="000000"/>
          <w:lang w:val="uk-UA"/>
        </w:rPr>
      </w:pPr>
    </w:p>
    <w:p w14:paraId="246E97E7" w14:textId="77777777" w:rsidR="00326956" w:rsidRPr="004027D2" w:rsidRDefault="00326956" w:rsidP="00326956">
      <w:pPr>
        <w:spacing w:line="264" w:lineRule="auto"/>
        <w:jc w:val="center"/>
        <w:rPr>
          <w:rFonts w:ascii="Times New Roman" w:hAnsi="Times New Roman" w:cs="Times New Roman"/>
          <w:color w:val="000000"/>
          <w:lang w:val="uk-UA"/>
        </w:rPr>
      </w:pPr>
    </w:p>
    <w:tbl>
      <w:tblPr>
        <w:tblW w:w="0" w:type="auto"/>
        <w:tblLayout w:type="fixed"/>
        <w:tblLook w:val="0000" w:firstRow="0" w:lastRow="0" w:firstColumn="0" w:lastColumn="0" w:noHBand="0" w:noVBand="0"/>
      </w:tblPr>
      <w:tblGrid>
        <w:gridCol w:w="10598"/>
      </w:tblGrid>
      <w:tr w:rsidR="00326956" w:rsidRPr="004027D2" w14:paraId="1B1A92A4" w14:textId="77777777" w:rsidTr="0031600D">
        <w:tc>
          <w:tcPr>
            <w:tcW w:w="10598" w:type="dxa"/>
            <w:shd w:val="clear" w:color="auto" w:fill="auto"/>
          </w:tcPr>
          <w:tbl>
            <w:tblPr>
              <w:tblW w:w="0" w:type="auto"/>
              <w:shd w:val="clear" w:color="auto" w:fill="CCCCCC"/>
              <w:tblLayout w:type="fixed"/>
              <w:tblLook w:val="01E0" w:firstRow="1" w:lastRow="1" w:firstColumn="1" w:lastColumn="1" w:noHBand="0" w:noVBand="0"/>
            </w:tblPr>
            <w:tblGrid>
              <w:gridCol w:w="9781"/>
            </w:tblGrid>
            <w:tr w:rsidR="00326956" w:rsidRPr="002A6773" w14:paraId="224430FF" w14:textId="77777777" w:rsidTr="0031600D">
              <w:tc>
                <w:tcPr>
                  <w:tcW w:w="9781" w:type="dxa"/>
                  <w:shd w:val="clear" w:color="auto" w:fill="FFFFFF"/>
                </w:tcPr>
                <w:p w14:paraId="41C6377C" w14:textId="77777777" w:rsidR="00326956" w:rsidRDefault="00326956" w:rsidP="0031600D">
                  <w:pPr>
                    <w:jc w:val="center"/>
                    <w:rPr>
                      <w:rFonts w:ascii="Times New Roman" w:hAnsi="Times New Roman"/>
                      <w:b/>
                      <w:snapToGrid w:val="0"/>
                      <w:lang w:val="uk-UA"/>
                    </w:rPr>
                  </w:pPr>
                  <w:r w:rsidRPr="002A6773">
                    <w:rPr>
                      <w:rFonts w:ascii="Times New Roman" w:hAnsi="Times New Roman"/>
                      <w:b/>
                      <w:snapToGrid w:val="0"/>
                    </w:rPr>
                    <w:t>ТЕНДЕРНА ДОКУМЕНТАЦІЯ</w:t>
                  </w:r>
                </w:p>
                <w:p w14:paraId="6C4B5D38" w14:textId="77777777" w:rsidR="00326956" w:rsidRPr="00123E1E" w:rsidRDefault="00326956" w:rsidP="0031600D">
                  <w:pPr>
                    <w:jc w:val="center"/>
                    <w:rPr>
                      <w:rFonts w:ascii="Times New Roman" w:hAnsi="Times New Roman"/>
                      <w:b/>
                      <w:snapToGrid w:val="0"/>
                      <w:lang w:val="uk-UA"/>
                    </w:rPr>
                  </w:pPr>
                </w:p>
              </w:tc>
            </w:tr>
          </w:tbl>
          <w:p w14:paraId="2D185FA9" w14:textId="77777777" w:rsidR="00326956" w:rsidRPr="002A6773" w:rsidRDefault="00326956" w:rsidP="0031600D">
            <w:pPr>
              <w:jc w:val="center"/>
              <w:rPr>
                <w:rFonts w:ascii="Times New Roman" w:hAnsi="Times New Roman"/>
                <w:color w:val="0000FF"/>
              </w:rPr>
            </w:pPr>
          </w:p>
        </w:tc>
      </w:tr>
      <w:tr w:rsidR="00326956" w:rsidRPr="00FE17B1" w14:paraId="5403D52C" w14:textId="77777777" w:rsidTr="0031600D">
        <w:tc>
          <w:tcPr>
            <w:tcW w:w="10598" w:type="dxa"/>
            <w:shd w:val="clear" w:color="auto" w:fill="auto"/>
          </w:tcPr>
          <w:p w14:paraId="6578528D" w14:textId="77777777" w:rsidR="00326956" w:rsidRPr="00FE17B1" w:rsidRDefault="00452784" w:rsidP="0031600D">
            <w:pPr>
              <w:jc w:val="center"/>
              <w:rPr>
                <w:rFonts w:ascii="Times New Roman" w:hAnsi="Times New Roman"/>
                <w:lang w:eastAsia="uk-UA"/>
              </w:rPr>
            </w:pPr>
            <w:proofErr w:type="spellStart"/>
            <w:r w:rsidRPr="00FE17B1">
              <w:rPr>
                <w:rFonts w:ascii="Times New Roman" w:hAnsi="Times New Roman"/>
                <w:snapToGrid w:val="0"/>
              </w:rPr>
              <w:t>Щ</w:t>
            </w:r>
            <w:r w:rsidR="00326956" w:rsidRPr="00FE17B1">
              <w:rPr>
                <w:rFonts w:ascii="Times New Roman" w:hAnsi="Times New Roman"/>
                <w:snapToGrid w:val="0"/>
              </w:rPr>
              <w:t>одо</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проведення</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процедури</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відкритих</w:t>
            </w:r>
            <w:proofErr w:type="spellEnd"/>
            <w:r w:rsidRPr="00FE17B1">
              <w:rPr>
                <w:rFonts w:ascii="Times New Roman" w:hAnsi="Times New Roman"/>
                <w:snapToGrid w:val="0"/>
                <w:lang w:val="uk-UA"/>
              </w:rPr>
              <w:t xml:space="preserve"> </w:t>
            </w:r>
            <w:proofErr w:type="spellStart"/>
            <w:r w:rsidR="00326956" w:rsidRPr="00FE17B1">
              <w:rPr>
                <w:rFonts w:ascii="Times New Roman" w:hAnsi="Times New Roman"/>
                <w:snapToGrid w:val="0"/>
              </w:rPr>
              <w:t>торгів</w:t>
            </w:r>
            <w:proofErr w:type="spellEnd"/>
            <w:r w:rsidR="00326956" w:rsidRPr="00FE17B1">
              <w:rPr>
                <w:rFonts w:ascii="Times New Roman" w:hAnsi="Times New Roman"/>
                <w:snapToGrid w:val="0"/>
              </w:rPr>
              <w:t xml:space="preserve"> </w:t>
            </w:r>
            <w:r w:rsidR="00FE17B1" w:rsidRPr="00FE17B1">
              <w:rPr>
                <w:bCs/>
                <w:lang w:val="uk-UA" w:eastAsia="ru-RU"/>
              </w:rPr>
              <w:t>з публікацією англійською мовою</w:t>
            </w:r>
            <w:r w:rsidR="00FE17B1" w:rsidRPr="00FE17B1">
              <w:rPr>
                <w:rFonts w:ascii="Times New Roman" w:hAnsi="Times New Roman"/>
                <w:snapToGrid w:val="0"/>
              </w:rPr>
              <w:t xml:space="preserve"> </w:t>
            </w:r>
            <w:r w:rsidR="00326956" w:rsidRPr="00FE17B1">
              <w:rPr>
                <w:rFonts w:ascii="Times New Roman" w:hAnsi="Times New Roman"/>
                <w:snapToGrid w:val="0"/>
              </w:rPr>
              <w:t xml:space="preserve">на </w:t>
            </w:r>
            <w:proofErr w:type="spellStart"/>
            <w:r w:rsidR="00326956" w:rsidRPr="00FE17B1">
              <w:rPr>
                <w:rFonts w:ascii="Times New Roman" w:hAnsi="Times New Roman"/>
                <w:snapToGrid w:val="0"/>
              </w:rPr>
              <w:t>закупівлю</w:t>
            </w:r>
            <w:proofErr w:type="spellEnd"/>
            <w:r w:rsidR="00326956" w:rsidRPr="00FE17B1">
              <w:rPr>
                <w:rFonts w:ascii="Times New Roman" w:hAnsi="Times New Roman"/>
                <w:snapToGrid w:val="0"/>
              </w:rPr>
              <w:t>:</w:t>
            </w:r>
          </w:p>
        </w:tc>
      </w:tr>
    </w:tbl>
    <w:p w14:paraId="3215CCAE" w14:textId="77777777" w:rsidR="00326956" w:rsidRPr="00FE17B1" w:rsidRDefault="00326956" w:rsidP="00326956">
      <w:pPr>
        <w:spacing w:line="264" w:lineRule="auto"/>
        <w:rPr>
          <w:rFonts w:ascii="Times New Roman" w:hAnsi="Times New Roman" w:cs="Times New Roman"/>
          <w:bCs/>
          <w:color w:val="000000"/>
          <w:lang w:val="uk-UA"/>
        </w:rPr>
      </w:pPr>
    </w:p>
    <w:p w14:paraId="095A04EF" w14:textId="77777777" w:rsidR="00326956" w:rsidRPr="004027D2" w:rsidRDefault="00326956" w:rsidP="00326956">
      <w:pPr>
        <w:spacing w:line="264" w:lineRule="auto"/>
        <w:jc w:val="center"/>
        <w:rPr>
          <w:rFonts w:ascii="Times New Roman" w:hAnsi="Times New Roman" w:cs="Times New Roman"/>
          <w:b/>
          <w:bCs/>
          <w:color w:val="000000"/>
          <w:sz w:val="28"/>
          <w:szCs w:val="28"/>
          <w:lang w:val="uk-UA"/>
        </w:rPr>
      </w:pPr>
    </w:p>
    <w:p w14:paraId="5D7BF082" w14:textId="77777777" w:rsidR="00326956" w:rsidRPr="00123E1E" w:rsidRDefault="007F7F2E" w:rsidP="00326956">
      <w:pPr>
        <w:spacing w:line="264" w:lineRule="auto"/>
        <w:jc w:val="center"/>
        <w:rPr>
          <w:rFonts w:ascii="Times New Roman" w:hAnsi="Times New Roman" w:cs="Times New Roman"/>
          <w:b/>
          <w:color w:val="000000"/>
          <w:sz w:val="36"/>
          <w:szCs w:val="36"/>
          <w:lang w:val="uk-UA"/>
        </w:rPr>
      </w:pPr>
      <w:r>
        <w:rPr>
          <w:rFonts w:ascii="Times New Roman" w:hAnsi="Times New Roman"/>
          <w:b/>
          <w:bCs/>
          <w:iCs/>
          <w:sz w:val="28"/>
          <w:szCs w:val="28"/>
          <w:lang w:val="uk-UA" w:eastAsia="ru-RU"/>
        </w:rPr>
        <w:t>ЛОТ 1</w:t>
      </w:r>
      <w:r w:rsidR="0031600D">
        <w:rPr>
          <w:rFonts w:ascii="Times New Roman" w:hAnsi="Times New Roman"/>
          <w:b/>
          <w:bCs/>
          <w:iCs/>
          <w:sz w:val="28"/>
          <w:szCs w:val="28"/>
          <w:lang w:val="uk-UA" w:eastAsia="ru-RU"/>
        </w:rPr>
        <w:t>: К</w:t>
      </w:r>
      <w:r w:rsidR="00326956" w:rsidRPr="00F15EC6">
        <w:rPr>
          <w:rFonts w:ascii="Times New Roman" w:hAnsi="Times New Roman"/>
          <w:b/>
          <w:bCs/>
          <w:iCs/>
          <w:sz w:val="28"/>
          <w:szCs w:val="28"/>
          <w:lang w:eastAsia="ru-RU"/>
        </w:rPr>
        <w:t>од ДК 021:2015</w:t>
      </w:r>
      <w:r w:rsidR="00326956">
        <w:rPr>
          <w:rFonts w:ascii="Times New Roman" w:hAnsi="Times New Roman"/>
          <w:b/>
          <w:bCs/>
          <w:iCs/>
          <w:sz w:val="28"/>
          <w:szCs w:val="28"/>
          <w:lang w:eastAsia="ru-RU"/>
        </w:rPr>
        <w:t xml:space="preserve"> –</w:t>
      </w:r>
      <w:r w:rsidR="00326956" w:rsidRPr="00775B97">
        <w:rPr>
          <w:rFonts w:ascii="Times New Roman" w:hAnsi="Times New Roman"/>
          <w:b/>
          <w:bCs/>
          <w:iCs/>
          <w:sz w:val="28"/>
          <w:szCs w:val="28"/>
          <w:lang w:eastAsia="ru-RU"/>
        </w:rPr>
        <w:t xml:space="preserve">09320000-8 Пара, </w:t>
      </w:r>
      <w:proofErr w:type="spellStart"/>
      <w:r w:rsidR="00326956" w:rsidRPr="00775B97">
        <w:rPr>
          <w:rFonts w:ascii="Times New Roman" w:hAnsi="Times New Roman"/>
          <w:b/>
          <w:bCs/>
          <w:iCs/>
          <w:sz w:val="28"/>
          <w:szCs w:val="28"/>
          <w:lang w:eastAsia="ru-RU"/>
        </w:rPr>
        <w:t>гаряча</w:t>
      </w:r>
      <w:proofErr w:type="spellEnd"/>
      <w:r w:rsidR="00326956" w:rsidRPr="00775B97">
        <w:rPr>
          <w:rFonts w:ascii="Times New Roman" w:hAnsi="Times New Roman"/>
          <w:b/>
          <w:bCs/>
          <w:iCs/>
          <w:sz w:val="28"/>
          <w:szCs w:val="28"/>
          <w:lang w:eastAsia="ru-RU"/>
        </w:rPr>
        <w:t xml:space="preserve"> вода та </w:t>
      </w:r>
      <w:proofErr w:type="spellStart"/>
      <w:r w:rsidR="00326956" w:rsidRPr="00775B97">
        <w:rPr>
          <w:rFonts w:ascii="Times New Roman" w:hAnsi="Times New Roman"/>
          <w:b/>
          <w:bCs/>
          <w:iCs/>
          <w:sz w:val="28"/>
          <w:szCs w:val="28"/>
          <w:lang w:eastAsia="ru-RU"/>
        </w:rPr>
        <w:t>пов’язана</w:t>
      </w:r>
      <w:proofErr w:type="spellEnd"/>
      <w:r w:rsidR="00452784">
        <w:rPr>
          <w:rFonts w:ascii="Times New Roman" w:hAnsi="Times New Roman"/>
          <w:b/>
          <w:bCs/>
          <w:iCs/>
          <w:sz w:val="28"/>
          <w:szCs w:val="28"/>
          <w:lang w:val="uk-UA" w:eastAsia="ru-RU"/>
        </w:rPr>
        <w:t xml:space="preserve"> </w:t>
      </w:r>
      <w:proofErr w:type="spellStart"/>
      <w:r w:rsidR="00326956" w:rsidRPr="00775B97">
        <w:rPr>
          <w:rFonts w:ascii="Times New Roman" w:hAnsi="Times New Roman"/>
          <w:b/>
          <w:bCs/>
          <w:iCs/>
          <w:sz w:val="28"/>
          <w:szCs w:val="28"/>
          <w:lang w:eastAsia="ru-RU"/>
        </w:rPr>
        <w:t>продукція</w:t>
      </w:r>
      <w:proofErr w:type="spellEnd"/>
    </w:p>
    <w:p w14:paraId="76C68117" w14:textId="77777777" w:rsidR="00326956" w:rsidRDefault="00326956" w:rsidP="00326956">
      <w:pPr>
        <w:jc w:val="center"/>
        <w:rPr>
          <w:rFonts w:ascii="Times New Roman" w:hAnsi="Times New Roman"/>
          <w:b/>
          <w:bCs/>
          <w:iCs/>
          <w:sz w:val="28"/>
          <w:szCs w:val="28"/>
          <w:lang w:val="uk-UA" w:eastAsia="ru-RU"/>
        </w:rPr>
      </w:pPr>
      <w:r w:rsidRPr="00F15EC6">
        <w:rPr>
          <w:rFonts w:ascii="Times New Roman" w:hAnsi="Times New Roman"/>
          <w:b/>
          <w:bCs/>
          <w:iCs/>
          <w:sz w:val="28"/>
          <w:szCs w:val="28"/>
          <w:lang w:eastAsia="ru-RU"/>
        </w:rPr>
        <w:t>(</w:t>
      </w:r>
      <w:r>
        <w:rPr>
          <w:rFonts w:ascii="Times New Roman" w:hAnsi="Times New Roman"/>
          <w:b/>
          <w:bCs/>
          <w:sz w:val="28"/>
          <w:szCs w:val="28"/>
          <w:lang w:val="uk-UA" w:eastAsia="ru-RU"/>
        </w:rPr>
        <w:t>Пара та гаряча вод</w:t>
      </w:r>
      <w:r w:rsidR="0031600D">
        <w:rPr>
          <w:rFonts w:ascii="Times New Roman" w:hAnsi="Times New Roman"/>
          <w:b/>
          <w:bCs/>
          <w:sz w:val="28"/>
          <w:szCs w:val="28"/>
          <w:lang w:val="uk-UA" w:eastAsia="ru-RU"/>
        </w:rPr>
        <w:t>а для потреб</w:t>
      </w:r>
      <w:r w:rsidR="007F7F2E">
        <w:rPr>
          <w:rFonts w:ascii="Times New Roman" w:hAnsi="Times New Roman"/>
          <w:b/>
          <w:bCs/>
          <w:sz w:val="28"/>
          <w:szCs w:val="28"/>
          <w:lang w:val="uk-UA" w:eastAsia="ru-RU"/>
        </w:rPr>
        <w:t xml:space="preserve"> Сквирського ЗЗСО №3, Сквирського академічного ліцею №2, Сквирського акаде</w:t>
      </w:r>
      <w:r w:rsidR="009B5AF8">
        <w:rPr>
          <w:rFonts w:ascii="Times New Roman" w:hAnsi="Times New Roman"/>
          <w:b/>
          <w:bCs/>
          <w:sz w:val="28"/>
          <w:szCs w:val="28"/>
          <w:lang w:val="uk-UA" w:eastAsia="ru-RU"/>
        </w:rPr>
        <w:t xml:space="preserve">мічного ліцею, </w:t>
      </w:r>
      <w:proofErr w:type="spellStart"/>
      <w:r w:rsidR="009B5AF8">
        <w:rPr>
          <w:rFonts w:ascii="Times New Roman" w:hAnsi="Times New Roman"/>
          <w:b/>
          <w:bCs/>
          <w:sz w:val="28"/>
          <w:szCs w:val="28"/>
          <w:lang w:val="uk-UA" w:eastAsia="ru-RU"/>
        </w:rPr>
        <w:t>Пустоварівського</w:t>
      </w:r>
      <w:proofErr w:type="spellEnd"/>
      <w:r w:rsidR="009B5AF8">
        <w:rPr>
          <w:rFonts w:ascii="Times New Roman" w:hAnsi="Times New Roman"/>
          <w:b/>
          <w:bCs/>
          <w:sz w:val="28"/>
          <w:szCs w:val="28"/>
          <w:lang w:val="uk-UA" w:eastAsia="ru-RU"/>
        </w:rPr>
        <w:t xml:space="preserve"> </w:t>
      </w:r>
      <w:r w:rsidR="007F7F2E">
        <w:rPr>
          <w:rFonts w:ascii="Times New Roman" w:hAnsi="Times New Roman"/>
          <w:b/>
          <w:bCs/>
          <w:sz w:val="28"/>
          <w:szCs w:val="28"/>
          <w:lang w:val="uk-UA" w:eastAsia="ru-RU"/>
        </w:rPr>
        <w:t xml:space="preserve">НВК, </w:t>
      </w:r>
      <w:proofErr w:type="spellStart"/>
      <w:r w:rsidR="007F7F2E">
        <w:rPr>
          <w:rFonts w:ascii="Times New Roman" w:hAnsi="Times New Roman"/>
          <w:b/>
          <w:bCs/>
          <w:sz w:val="28"/>
          <w:szCs w:val="28"/>
          <w:lang w:val="uk-UA" w:eastAsia="ru-RU"/>
        </w:rPr>
        <w:t>Шамраївського</w:t>
      </w:r>
      <w:proofErr w:type="spellEnd"/>
      <w:r w:rsidR="007F7F2E">
        <w:rPr>
          <w:rFonts w:ascii="Times New Roman" w:hAnsi="Times New Roman"/>
          <w:b/>
          <w:bCs/>
          <w:sz w:val="28"/>
          <w:szCs w:val="28"/>
          <w:lang w:val="uk-UA" w:eastAsia="ru-RU"/>
        </w:rPr>
        <w:t xml:space="preserve"> НВК</w:t>
      </w:r>
      <w:r w:rsidR="0031600D">
        <w:rPr>
          <w:rFonts w:ascii="Times New Roman" w:hAnsi="Times New Roman"/>
          <w:b/>
          <w:bCs/>
          <w:sz w:val="28"/>
          <w:szCs w:val="28"/>
          <w:lang w:val="uk-UA" w:eastAsia="ru-RU"/>
        </w:rPr>
        <w:t xml:space="preserve"> </w:t>
      </w:r>
      <w:r w:rsidRPr="00F15EC6">
        <w:rPr>
          <w:rFonts w:ascii="Times New Roman" w:hAnsi="Times New Roman"/>
          <w:b/>
          <w:bCs/>
          <w:iCs/>
          <w:sz w:val="28"/>
          <w:szCs w:val="28"/>
          <w:lang w:eastAsia="ru-RU"/>
        </w:rPr>
        <w:t>)</w:t>
      </w:r>
    </w:p>
    <w:p w14:paraId="385355B4" w14:textId="77777777" w:rsidR="007F7F2E" w:rsidRPr="00123E1E" w:rsidRDefault="007F7F2E" w:rsidP="007F7F2E">
      <w:pPr>
        <w:spacing w:line="264" w:lineRule="auto"/>
        <w:jc w:val="center"/>
        <w:rPr>
          <w:rFonts w:ascii="Times New Roman" w:hAnsi="Times New Roman" w:cs="Times New Roman"/>
          <w:b/>
          <w:color w:val="000000"/>
          <w:sz w:val="36"/>
          <w:szCs w:val="36"/>
          <w:lang w:val="uk-UA"/>
        </w:rPr>
      </w:pPr>
      <w:r>
        <w:rPr>
          <w:rFonts w:ascii="Times New Roman" w:hAnsi="Times New Roman"/>
          <w:b/>
          <w:bCs/>
          <w:iCs/>
          <w:sz w:val="28"/>
          <w:szCs w:val="28"/>
          <w:lang w:val="uk-UA" w:eastAsia="ru-RU"/>
        </w:rPr>
        <w:t>ЛОТ 2: К</w:t>
      </w:r>
      <w:r w:rsidRPr="00F15EC6">
        <w:rPr>
          <w:rFonts w:ascii="Times New Roman" w:hAnsi="Times New Roman"/>
          <w:b/>
          <w:bCs/>
          <w:iCs/>
          <w:sz w:val="28"/>
          <w:szCs w:val="28"/>
          <w:lang w:eastAsia="ru-RU"/>
        </w:rPr>
        <w:t>од ДК 021:2015</w:t>
      </w:r>
      <w:r>
        <w:rPr>
          <w:rFonts w:ascii="Times New Roman" w:hAnsi="Times New Roman"/>
          <w:b/>
          <w:bCs/>
          <w:iCs/>
          <w:sz w:val="28"/>
          <w:szCs w:val="28"/>
          <w:lang w:eastAsia="ru-RU"/>
        </w:rPr>
        <w:t xml:space="preserve"> –</w:t>
      </w:r>
      <w:r w:rsidRPr="00775B97">
        <w:rPr>
          <w:rFonts w:ascii="Times New Roman" w:hAnsi="Times New Roman"/>
          <w:b/>
          <w:bCs/>
          <w:iCs/>
          <w:sz w:val="28"/>
          <w:szCs w:val="28"/>
          <w:lang w:eastAsia="ru-RU"/>
        </w:rPr>
        <w:t xml:space="preserve">09320000-8 Пара, </w:t>
      </w:r>
      <w:proofErr w:type="spellStart"/>
      <w:r w:rsidRPr="00775B97">
        <w:rPr>
          <w:rFonts w:ascii="Times New Roman" w:hAnsi="Times New Roman"/>
          <w:b/>
          <w:bCs/>
          <w:iCs/>
          <w:sz w:val="28"/>
          <w:szCs w:val="28"/>
          <w:lang w:eastAsia="ru-RU"/>
        </w:rPr>
        <w:t>гаряча</w:t>
      </w:r>
      <w:proofErr w:type="spellEnd"/>
      <w:r w:rsidRPr="00775B97">
        <w:rPr>
          <w:rFonts w:ascii="Times New Roman" w:hAnsi="Times New Roman"/>
          <w:b/>
          <w:bCs/>
          <w:iCs/>
          <w:sz w:val="28"/>
          <w:szCs w:val="28"/>
          <w:lang w:eastAsia="ru-RU"/>
        </w:rPr>
        <w:t xml:space="preserve"> вода та </w:t>
      </w:r>
      <w:proofErr w:type="spellStart"/>
      <w:r w:rsidRPr="00775B97">
        <w:rPr>
          <w:rFonts w:ascii="Times New Roman" w:hAnsi="Times New Roman"/>
          <w:b/>
          <w:bCs/>
          <w:iCs/>
          <w:sz w:val="28"/>
          <w:szCs w:val="28"/>
          <w:lang w:eastAsia="ru-RU"/>
        </w:rPr>
        <w:t>пов’язана</w:t>
      </w:r>
      <w:proofErr w:type="spellEnd"/>
      <w:r>
        <w:rPr>
          <w:rFonts w:ascii="Times New Roman" w:hAnsi="Times New Roman"/>
          <w:b/>
          <w:bCs/>
          <w:iCs/>
          <w:sz w:val="28"/>
          <w:szCs w:val="28"/>
          <w:lang w:val="uk-UA" w:eastAsia="ru-RU"/>
        </w:rPr>
        <w:t xml:space="preserve"> </w:t>
      </w:r>
      <w:proofErr w:type="spellStart"/>
      <w:r w:rsidRPr="00775B97">
        <w:rPr>
          <w:rFonts w:ascii="Times New Roman" w:hAnsi="Times New Roman"/>
          <w:b/>
          <w:bCs/>
          <w:iCs/>
          <w:sz w:val="28"/>
          <w:szCs w:val="28"/>
          <w:lang w:eastAsia="ru-RU"/>
        </w:rPr>
        <w:t>продукція</w:t>
      </w:r>
      <w:proofErr w:type="spellEnd"/>
    </w:p>
    <w:p w14:paraId="700BA817" w14:textId="3E6A17A9" w:rsidR="007F7F2E" w:rsidRDefault="007F7F2E" w:rsidP="007F7F2E">
      <w:pPr>
        <w:rPr>
          <w:rFonts w:ascii="Times New Roman" w:hAnsi="Times New Roman"/>
          <w:b/>
          <w:bCs/>
          <w:sz w:val="28"/>
          <w:szCs w:val="28"/>
          <w:lang w:val="uk-UA" w:eastAsia="ru-RU"/>
        </w:rPr>
      </w:pPr>
      <w:r w:rsidRPr="007F7F2E">
        <w:rPr>
          <w:rFonts w:ascii="Times New Roman" w:hAnsi="Times New Roman"/>
          <w:b/>
          <w:bCs/>
          <w:iCs/>
          <w:sz w:val="28"/>
          <w:szCs w:val="28"/>
          <w:lang w:val="uk-UA" w:eastAsia="ru-RU"/>
        </w:rPr>
        <w:t>(</w:t>
      </w:r>
      <w:r>
        <w:rPr>
          <w:rFonts w:ascii="Times New Roman" w:hAnsi="Times New Roman"/>
          <w:b/>
          <w:bCs/>
          <w:sz w:val="28"/>
          <w:szCs w:val="28"/>
          <w:lang w:val="uk-UA" w:eastAsia="ru-RU"/>
        </w:rPr>
        <w:t>П</w:t>
      </w:r>
      <w:r w:rsidR="009B5AF8">
        <w:rPr>
          <w:rFonts w:ascii="Times New Roman" w:hAnsi="Times New Roman"/>
          <w:b/>
          <w:bCs/>
          <w:sz w:val="28"/>
          <w:szCs w:val="28"/>
          <w:lang w:val="uk-UA" w:eastAsia="ru-RU"/>
        </w:rPr>
        <w:t xml:space="preserve">ара та гаряча вода для потреб </w:t>
      </w:r>
      <w:proofErr w:type="spellStart"/>
      <w:r w:rsidR="009B5AF8">
        <w:rPr>
          <w:rFonts w:ascii="Times New Roman" w:hAnsi="Times New Roman"/>
          <w:b/>
          <w:bCs/>
          <w:sz w:val="28"/>
          <w:szCs w:val="28"/>
          <w:lang w:val="uk-UA" w:eastAsia="ru-RU"/>
        </w:rPr>
        <w:t>Са</w:t>
      </w:r>
      <w:r>
        <w:rPr>
          <w:rFonts w:ascii="Times New Roman" w:hAnsi="Times New Roman"/>
          <w:b/>
          <w:bCs/>
          <w:sz w:val="28"/>
          <w:szCs w:val="28"/>
          <w:lang w:val="uk-UA" w:eastAsia="ru-RU"/>
        </w:rPr>
        <w:t>мгородоцького</w:t>
      </w:r>
      <w:proofErr w:type="spellEnd"/>
      <w:r>
        <w:rPr>
          <w:rFonts w:ascii="Times New Roman" w:hAnsi="Times New Roman"/>
          <w:b/>
          <w:bCs/>
          <w:sz w:val="28"/>
          <w:szCs w:val="28"/>
          <w:lang w:val="uk-UA" w:eastAsia="ru-RU"/>
        </w:rPr>
        <w:t xml:space="preserve"> </w:t>
      </w:r>
      <w:r w:rsidR="005E2895">
        <w:rPr>
          <w:rFonts w:ascii="Times New Roman" w:hAnsi="Times New Roman"/>
          <w:b/>
          <w:bCs/>
          <w:sz w:val="28"/>
          <w:szCs w:val="28"/>
          <w:lang w:val="uk-UA" w:eastAsia="ru-RU"/>
        </w:rPr>
        <w:t>НВК</w:t>
      </w:r>
      <w:r>
        <w:rPr>
          <w:rFonts w:ascii="Times New Roman" w:hAnsi="Times New Roman"/>
          <w:b/>
          <w:bCs/>
          <w:sz w:val="28"/>
          <w:szCs w:val="28"/>
          <w:lang w:val="uk-UA" w:eastAsia="ru-RU"/>
        </w:rPr>
        <w:t xml:space="preserve">, </w:t>
      </w:r>
      <w:proofErr w:type="spellStart"/>
      <w:r>
        <w:rPr>
          <w:rFonts w:ascii="Times New Roman" w:hAnsi="Times New Roman"/>
          <w:b/>
          <w:bCs/>
          <w:sz w:val="28"/>
          <w:szCs w:val="28"/>
          <w:lang w:val="uk-UA" w:eastAsia="ru-RU"/>
        </w:rPr>
        <w:t>Дулицького</w:t>
      </w:r>
      <w:proofErr w:type="spellEnd"/>
      <w:r>
        <w:rPr>
          <w:rFonts w:ascii="Times New Roman" w:hAnsi="Times New Roman"/>
          <w:b/>
          <w:bCs/>
          <w:sz w:val="28"/>
          <w:szCs w:val="28"/>
          <w:lang w:val="uk-UA" w:eastAsia="ru-RU"/>
        </w:rPr>
        <w:t xml:space="preserve"> НВК, </w:t>
      </w:r>
      <w:proofErr w:type="spellStart"/>
      <w:r>
        <w:rPr>
          <w:rFonts w:ascii="Times New Roman" w:hAnsi="Times New Roman"/>
          <w:b/>
          <w:bCs/>
          <w:sz w:val="28"/>
          <w:szCs w:val="28"/>
          <w:lang w:val="uk-UA" w:eastAsia="ru-RU"/>
        </w:rPr>
        <w:t>Рудянської</w:t>
      </w:r>
      <w:proofErr w:type="spellEnd"/>
      <w:r>
        <w:rPr>
          <w:rFonts w:ascii="Times New Roman" w:hAnsi="Times New Roman"/>
          <w:b/>
          <w:bCs/>
          <w:sz w:val="28"/>
          <w:szCs w:val="28"/>
          <w:lang w:val="uk-UA" w:eastAsia="ru-RU"/>
        </w:rPr>
        <w:t xml:space="preserve"> філії </w:t>
      </w:r>
      <w:proofErr w:type="spellStart"/>
      <w:r>
        <w:rPr>
          <w:rFonts w:ascii="Times New Roman" w:hAnsi="Times New Roman"/>
          <w:b/>
          <w:bCs/>
          <w:sz w:val="28"/>
          <w:szCs w:val="28"/>
          <w:lang w:val="uk-UA" w:eastAsia="ru-RU"/>
        </w:rPr>
        <w:t>Шамраївського</w:t>
      </w:r>
      <w:proofErr w:type="spellEnd"/>
      <w:r>
        <w:rPr>
          <w:rFonts w:ascii="Times New Roman" w:hAnsi="Times New Roman"/>
          <w:b/>
          <w:bCs/>
          <w:sz w:val="28"/>
          <w:szCs w:val="28"/>
          <w:lang w:val="uk-UA" w:eastAsia="ru-RU"/>
        </w:rPr>
        <w:t xml:space="preserve"> НВК, </w:t>
      </w:r>
      <w:proofErr w:type="spellStart"/>
      <w:r>
        <w:rPr>
          <w:rFonts w:ascii="Times New Roman" w:hAnsi="Times New Roman"/>
          <w:b/>
          <w:bCs/>
          <w:sz w:val="28"/>
          <w:szCs w:val="28"/>
          <w:lang w:val="uk-UA" w:eastAsia="ru-RU"/>
        </w:rPr>
        <w:t>Малолисовецького</w:t>
      </w:r>
      <w:proofErr w:type="spellEnd"/>
      <w:r>
        <w:rPr>
          <w:rFonts w:ascii="Times New Roman" w:hAnsi="Times New Roman"/>
          <w:b/>
          <w:bCs/>
          <w:sz w:val="28"/>
          <w:szCs w:val="28"/>
          <w:lang w:val="uk-UA" w:eastAsia="ru-RU"/>
        </w:rPr>
        <w:t xml:space="preserve"> НВК, </w:t>
      </w:r>
      <w:proofErr w:type="spellStart"/>
      <w:r>
        <w:rPr>
          <w:rFonts w:ascii="Times New Roman" w:hAnsi="Times New Roman"/>
          <w:b/>
          <w:bCs/>
          <w:sz w:val="28"/>
          <w:szCs w:val="28"/>
          <w:lang w:val="uk-UA" w:eastAsia="ru-RU"/>
        </w:rPr>
        <w:t>Горобіївського</w:t>
      </w:r>
      <w:proofErr w:type="spellEnd"/>
      <w:r>
        <w:rPr>
          <w:rFonts w:ascii="Times New Roman" w:hAnsi="Times New Roman"/>
          <w:b/>
          <w:bCs/>
          <w:sz w:val="28"/>
          <w:szCs w:val="28"/>
          <w:lang w:val="uk-UA" w:eastAsia="ru-RU"/>
        </w:rPr>
        <w:t xml:space="preserve"> НВК)</w:t>
      </w:r>
    </w:p>
    <w:p w14:paraId="0A3C620F" w14:textId="77777777" w:rsidR="007F7F2E" w:rsidRPr="00123E1E" w:rsidRDefault="007F7F2E" w:rsidP="007F7F2E">
      <w:pPr>
        <w:spacing w:line="264" w:lineRule="auto"/>
        <w:jc w:val="center"/>
        <w:rPr>
          <w:rFonts w:ascii="Times New Roman" w:hAnsi="Times New Roman" w:cs="Times New Roman"/>
          <w:b/>
          <w:color w:val="000000"/>
          <w:sz w:val="36"/>
          <w:szCs w:val="36"/>
          <w:lang w:val="uk-UA"/>
        </w:rPr>
      </w:pPr>
      <w:r>
        <w:rPr>
          <w:rFonts w:ascii="Times New Roman" w:hAnsi="Times New Roman"/>
          <w:b/>
          <w:bCs/>
          <w:iCs/>
          <w:sz w:val="28"/>
          <w:szCs w:val="28"/>
          <w:lang w:val="uk-UA" w:eastAsia="ru-RU"/>
        </w:rPr>
        <w:t>ЛОТ 3: К</w:t>
      </w:r>
      <w:r w:rsidRPr="00F15EC6">
        <w:rPr>
          <w:rFonts w:ascii="Times New Roman" w:hAnsi="Times New Roman"/>
          <w:b/>
          <w:bCs/>
          <w:iCs/>
          <w:sz w:val="28"/>
          <w:szCs w:val="28"/>
          <w:lang w:eastAsia="ru-RU"/>
        </w:rPr>
        <w:t>од ДК 021:2015</w:t>
      </w:r>
      <w:r>
        <w:rPr>
          <w:rFonts w:ascii="Times New Roman" w:hAnsi="Times New Roman"/>
          <w:b/>
          <w:bCs/>
          <w:iCs/>
          <w:sz w:val="28"/>
          <w:szCs w:val="28"/>
          <w:lang w:eastAsia="ru-RU"/>
        </w:rPr>
        <w:t xml:space="preserve"> –</w:t>
      </w:r>
      <w:r w:rsidRPr="00775B97">
        <w:rPr>
          <w:rFonts w:ascii="Times New Roman" w:hAnsi="Times New Roman"/>
          <w:b/>
          <w:bCs/>
          <w:iCs/>
          <w:sz w:val="28"/>
          <w:szCs w:val="28"/>
          <w:lang w:eastAsia="ru-RU"/>
        </w:rPr>
        <w:t xml:space="preserve">09320000-8 Пара, </w:t>
      </w:r>
      <w:proofErr w:type="spellStart"/>
      <w:r w:rsidRPr="00775B97">
        <w:rPr>
          <w:rFonts w:ascii="Times New Roman" w:hAnsi="Times New Roman"/>
          <w:b/>
          <w:bCs/>
          <w:iCs/>
          <w:sz w:val="28"/>
          <w:szCs w:val="28"/>
          <w:lang w:eastAsia="ru-RU"/>
        </w:rPr>
        <w:t>гаряча</w:t>
      </w:r>
      <w:proofErr w:type="spellEnd"/>
      <w:r w:rsidRPr="00775B97">
        <w:rPr>
          <w:rFonts w:ascii="Times New Roman" w:hAnsi="Times New Roman"/>
          <w:b/>
          <w:bCs/>
          <w:iCs/>
          <w:sz w:val="28"/>
          <w:szCs w:val="28"/>
          <w:lang w:eastAsia="ru-RU"/>
        </w:rPr>
        <w:t xml:space="preserve"> вода та </w:t>
      </w:r>
      <w:proofErr w:type="spellStart"/>
      <w:r w:rsidRPr="00775B97">
        <w:rPr>
          <w:rFonts w:ascii="Times New Roman" w:hAnsi="Times New Roman"/>
          <w:b/>
          <w:bCs/>
          <w:iCs/>
          <w:sz w:val="28"/>
          <w:szCs w:val="28"/>
          <w:lang w:eastAsia="ru-RU"/>
        </w:rPr>
        <w:t>пов’язана</w:t>
      </w:r>
      <w:proofErr w:type="spellEnd"/>
      <w:r>
        <w:rPr>
          <w:rFonts w:ascii="Times New Roman" w:hAnsi="Times New Roman"/>
          <w:b/>
          <w:bCs/>
          <w:iCs/>
          <w:sz w:val="28"/>
          <w:szCs w:val="28"/>
          <w:lang w:val="uk-UA" w:eastAsia="ru-RU"/>
        </w:rPr>
        <w:t xml:space="preserve"> </w:t>
      </w:r>
      <w:proofErr w:type="spellStart"/>
      <w:r w:rsidRPr="00775B97">
        <w:rPr>
          <w:rFonts w:ascii="Times New Roman" w:hAnsi="Times New Roman"/>
          <w:b/>
          <w:bCs/>
          <w:iCs/>
          <w:sz w:val="28"/>
          <w:szCs w:val="28"/>
          <w:lang w:eastAsia="ru-RU"/>
        </w:rPr>
        <w:t>продукція</w:t>
      </w:r>
      <w:proofErr w:type="spellEnd"/>
    </w:p>
    <w:p w14:paraId="498A9BE9" w14:textId="77777777" w:rsidR="00DC21B3" w:rsidRPr="00965C0B" w:rsidRDefault="007F7F2E" w:rsidP="00DC21B3">
      <w:pPr>
        <w:rPr>
          <w:rFonts w:ascii="Times New Roman" w:hAnsi="Times New Roman" w:cs="Times New Roman"/>
          <w:b/>
          <w:sz w:val="22"/>
          <w:szCs w:val="22"/>
          <w:lang w:val="uk-UA" w:eastAsia="ru-RU"/>
        </w:rPr>
      </w:pPr>
      <w:r w:rsidRPr="00F15EC6">
        <w:rPr>
          <w:rFonts w:ascii="Times New Roman" w:hAnsi="Times New Roman"/>
          <w:b/>
          <w:bCs/>
          <w:iCs/>
          <w:sz w:val="28"/>
          <w:szCs w:val="28"/>
          <w:lang w:eastAsia="ru-RU"/>
        </w:rPr>
        <w:t>(</w:t>
      </w:r>
      <w:r>
        <w:rPr>
          <w:rFonts w:ascii="Times New Roman" w:hAnsi="Times New Roman"/>
          <w:b/>
          <w:bCs/>
          <w:sz w:val="28"/>
          <w:szCs w:val="28"/>
          <w:lang w:val="uk-UA" w:eastAsia="ru-RU"/>
        </w:rPr>
        <w:t xml:space="preserve">Пара та гаряча вода для потреб </w:t>
      </w:r>
      <w:proofErr w:type="spellStart"/>
      <w:r w:rsidR="009B5AF8">
        <w:rPr>
          <w:rFonts w:ascii="Times New Roman" w:hAnsi="Times New Roman"/>
          <w:b/>
          <w:bCs/>
          <w:sz w:val="28"/>
          <w:szCs w:val="28"/>
          <w:lang w:val="uk-UA" w:eastAsia="ru-RU"/>
        </w:rPr>
        <w:t>Кривошиїнського</w:t>
      </w:r>
      <w:proofErr w:type="spellEnd"/>
      <w:r w:rsidR="009B5AF8">
        <w:rPr>
          <w:rFonts w:ascii="Times New Roman" w:hAnsi="Times New Roman"/>
          <w:b/>
          <w:bCs/>
          <w:sz w:val="28"/>
          <w:szCs w:val="28"/>
          <w:lang w:val="uk-UA" w:eastAsia="ru-RU"/>
        </w:rPr>
        <w:t xml:space="preserve"> НВК, </w:t>
      </w:r>
      <w:proofErr w:type="spellStart"/>
      <w:r w:rsidR="009B5AF8">
        <w:rPr>
          <w:rFonts w:ascii="Times New Roman" w:hAnsi="Times New Roman"/>
          <w:b/>
          <w:bCs/>
          <w:sz w:val="28"/>
          <w:szCs w:val="28"/>
          <w:lang w:val="uk-UA" w:eastAsia="ru-RU"/>
        </w:rPr>
        <w:t>Оріховецького</w:t>
      </w:r>
      <w:proofErr w:type="spellEnd"/>
      <w:r w:rsidR="009B5AF8">
        <w:rPr>
          <w:rFonts w:ascii="Times New Roman" w:hAnsi="Times New Roman"/>
          <w:b/>
          <w:bCs/>
          <w:sz w:val="28"/>
          <w:szCs w:val="28"/>
          <w:lang w:val="uk-UA" w:eastAsia="ru-RU"/>
        </w:rPr>
        <w:t xml:space="preserve"> НВК</w:t>
      </w:r>
      <w:r w:rsidR="00D473AB">
        <w:rPr>
          <w:rFonts w:ascii="Times New Roman" w:hAnsi="Times New Roman" w:cs="Times New Roman"/>
          <w:b/>
          <w:bCs/>
          <w:lang w:val="uk-UA" w:eastAsia="ru-RU"/>
        </w:rPr>
        <w:t xml:space="preserve">, </w:t>
      </w:r>
      <w:r w:rsidR="00DC21B3">
        <w:rPr>
          <w:rFonts w:ascii="Times New Roman" w:hAnsi="Times New Roman" w:cs="Times New Roman"/>
          <w:b/>
          <w:bCs/>
          <w:lang w:val="uk-UA" w:eastAsia="ru-RU"/>
        </w:rPr>
        <w:t xml:space="preserve">Сквирського ЗЗСО №1 </w:t>
      </w:r>
      <w:proofErr w:type="spellStart"/>
      <w:r w:rsidR="00DC21B3">
        <w:rPr>
          <w:rFonts w:ascii="Times New Roman" w:hAnsi="Times New Roman" w:cs="Times New Roman"/>
          <w:b/>
          <w:bCs/>
          <w:lang w:val="uk-UA" w:eastAsia="ru-RU"/>
        </w:rPr>
        <w:t>ім.Ольшевського</w:t>
      </w:r>
      <w:proofErr w:type="spellEnd"/>
      <w:r w:rsidR="00DC21B3" w:rsidRPr="00965C0B">
        <w:rPr>
          <w:rFonts w:ascii="Times New Roman" w:hAnsi="Times New Roman" w:cs="Times New Roman"/>
          <w:b/>
          <w:bCs/>
          <w:sz w:val="22"/>
          <w:szCs w:val="22"/>
          <w:lang w:val="uk-UA" w:eastAsia="ru-RU"/>
        </w:rPr>
        <w:t>)</w:t>
      </w:r>
    </w:p>
    <w:p w14:paraId="658C17E7" w14:textId="77777777" w:rsidR="007F7F2E" w:rsidRPr="007F7F2E" w:rsidRDefault="007F7F2E" w:rsidP="007F7F2E">
      <w:pPr>
        <w:rPr>
          <w:rFonts w:ascii="Times New Roman" w:hAnsi="Times New Roman"/>
          <w:b/>
          <w:sz w:val="28"/>
          <w:szCs w:val="28"/>
          <w:lang w:val="uk-UA" w:eastAsia="ru-RU"/>
        </w:rPr>
      </w:pPr>
    </w:p>
    <w:p w14:paraId="4A7DE617" w14:textId="77777777" w:rsidR="00326956" w:rsidRPr="007F7F2E" w:rsidRDefault="00326956" w:rsidP="00326956">
      <w:pPr>
        <w:spacing w:line="264" w:lineRule="auto"/>
        <w:jc w:val="center"/>
        <w:rPr>
          <w:rFonts w:ascii="Times New Roman" w:hAnsi="Times New Roman" w:cs="Times New Roman"/>
          <w:b/>
          <w:color w:val="000000"/>
          <w:sz w:val="40"/>
          <w:szCs w:val="40"/>
          <w:lang w:val="uk-UA"/>
        </w:rPr>
      </w:pPr>
    </w:p>
    <w:p w14:paraId="5AF0CCC8" w14:textId="77777777" w:rsidR="00326956" w:rsidRDefault="00326956" w:rsidP="00326956">
      <w:pPr>
        <w:spacing w:line="264" w:lineRule="auto"/>
        <w:jc w:val="center"/>
        <w:rPr>
          <w:rFonts w:ascii="Times New Roman" w:hAnsi="Times New Roman" w:cs="Times New Roman"/>
          <w:b/>
          <w:color w:val="000000"/>
          <w:sz w:val="40"/>
          <w:szCs w:val="40"/>
          <w:lang w:val="uk-UA"/>
        </w:rPr>
      </w:pPr>
    </w:p>
    <w:p w14:paraId="62ECF8FC" w14:textId="77777777" w:rsidR="00326956" w:rsidRPr="004027D2" w:rsidRDefault="00DC21B3" w:rsidP="00DC21B3">
      <w:pPr>
        <w:tabs>
          <w:tab w:val="left" w:pos="9414"/>
        </w:tabs>
        <w:spacing w:line="264"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ab/>
      </w:r>
    </w:p>
    <w:p w14:paraId="3818BDB4" w14:textId="77777777" w:rsidR="00326956" w:rsidRPr="002F7BC1" w:rsidRDefault="00326956" w:rsidP="00326956">
      <w:pPr>
        <w:ind w:hanging="552"/>
        <w:jc w:val="center"/>
        <w:rPr>
          <w:rFonts w:ascii="Times New Roman" w:hAnsi="Times New Roman"/>
          <w:b/>
          <w:lang w:val="uk-UA" w:eastAsia="uk-UA"/>
        </w:rPr>
      </w:pPr>
      <w:r w:rsidRPr="002F7BC1">
        <w:rPr>
          <w:b/>
          <w:bCs/>
          <w:sz w:val="32"/>
          <w:szCs w:val="32"/>
          <w:lang w:val="uk-UA" w:eastAsia="ru-RU"/>
        </w:rPr>
        <w:t>Процедура закупівлі: відкриті торги</w:t>
      </w:r>
      <w:r w:rsidR="002F7BC1">
        <w:rPr>
          <w:b/>
          <w:bCs/>
          <w:sz w:val="32"/>
          <w:szCs w:val="32"/>
          <w:lang w:val="uk-UA" w:eastAsia="ru-RU"/>
        </w:rPr>
        <w:t xml:space="preserve"> з публікацією англійською мовою</w:t>
      </w:r>
    </w:p>
    <w:p w14:paraId="28327A49"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3389F878"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4F0DE50A"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63189B7B"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42119846"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380B800F" w14:textId="77777777" w:rsidR="00326956" w:rsidRPr="004027D2" w:rsidRDefault="00326956" w:rsidP="00326956">
      <w:pPr>
        <w:spacing w:line="264" w:lineRule="auto"/>
        <w:jc w:val="center"/>
        <w:rPr>
          <w:rFonts w:ascii="Times New Roman" w:hAnsi="Times New Roman" w:cs="Times New Roman"/>
          <w:b/>
          <w:color w:val="000000"/>
          <w:sz w:val="28"/>
          <w:szCs w:val="28"/>
          <w:lang w:val="uk-UA"/>
        </w:rPr>
      </w:pPr>
    </w:p>
    <w:p w14:paraId="2C3C95FE" w14:textId="77777777" w:rsidR="009B5AF8" w:rsidRDefault="009B5AF8" w:rsidP="00326956">
      <w:pPr>
        <w:spacing w:line="264" w:lineRule="auto"/>
        <w:jc w:val="center"/>
        <w:rPr>
          <w:rFonts w:ascii="Times New Roman" w:hAnsi="Times New Roman" w:cs="Times New Roman"/>
          <w:b/>
          <w:color w:val="000000"/>
          <w:sz w:val="28"/>
          <w:szCs w:val="28"/>
          <w:lang w:val="uk-UA"/>
        </w:rPr>
      </w:pPr>
    </w:p>
    <w:p w14:paraId="2B53033F" w14:textId="77777777" w:rsidR="00326956" w:rsidRDefault="00326956" w:rsidP="00326956">
      <w:pPr>
        <w:spacing w:line="264" w:lineRule="auto"/>
        <w:jc w:val="center"/>
        <w:rPr>
          <w:rFonts w:ascii="Times New Roman" w:hAnsi="Times New Roman" w:cs="Times New Roman"/>
          <w:b/>
          <w:color w:val="000000"/>
          <w:sz w:val="28"/>
          <w:szCs w:val="28"/>
          <w:lang w:val="uk-UA"/>
        </w:rPr>
      </w:pPr>
    </w:p>
    <w:p w14:paraId="2AB056CA" w14:textId="51D64CE8" w:rsidR="00326956" w:rsidRDefault="00326956" w:rsidP="00326956">
      <w:pPr>
        <w:jc w:val="center"/>
        <w:rPr>
          <w:rFonts w:ascii="Times New Roman" w:hAnsi="Times New Roman"/>
          <w:b/>
          <w:lang w:eastAsia="uk-UA"/>
        </w:rPr>
      </w:pPr>
      <w:proofErr w:type="spellStart"/>
      <w:r>
        <w:rPr>
          <w:rFonts w:ascii="Times New Roman" w:hAnsi="Times New Roman"/>
          <w:b/>
          <w:lang w:val="uk-UA" w:eastAsia="uk-UA"/>
        </w:rPr>
        <w:t>м.Сквира</w:t>
      </w:r>
      <w:proofErr w:type="spellEnd"/>
      <w:r w:rsidR="00452784">
        <w:rPr>
          <w:rFonts w:ascii="Times New Roman" w:hAnsi="Times New Roman"/>
          <w:b/>
          <w:lang w:eastAsia="uk-UA"/>
        </w:rPr>
        <w:t xml:space="preserve"> – 20</w:t>
      </w:r>
      <w:r w:rsidR="00452784">
        <w:rPr>
          <w:rFonts w:ascii="Times New Roman" w:hAnsi="Times New Roman"/>
          <w:b/>
          <w:lang w:val="uk-UA" w:eastAsia="uk-UA"/>
        </w:rPr>
        <w:t>2</w:t>
      </w:r>
      <w:r w:rsidR="00046C97">
        <w:rPr>
          <w:rFonts w:ascii="Times New Roman" w:hAnsi="Times New Roman"/>
          <w:b/>
          <w:lang w:val="uk-UA" w:eastAsia="uk-UA"/>
        </w:rPr>
        <w:t>2</w:t>
      </w:r>
      <w:r>
        <w:rPr>
          <w:rFonts w:ascii="Times New Roman" w:hAnsi="Times New Roman"/>
          <w:b/>
          <w:lang w:val="uk-UA" w:eastAsia="uk-UA"/>
        </w:rPr>
        <w:t xml:space="preserve"> </w:t>
      </w:r>
      <w:r w:rsidRPr="00F71A48">
        <w:rPr>
          <w:rFonts w:ascii="Times New Roman" w:hAnsi="Times New Roman"/>
          <w:b/>
          <w:lang w:eastAsia="uk-UA"/>
        </w:rPr>
        <w:t>р.</w:t>
      </w:r>
    </w:p>
    <w:p w14:paraId="49FE4120" w14:textId="77777777" w:rsidR="00CA24CF" w:rsidRPr="00446D68" w:rsidRDefault="00CA24CF" w:rsidP="0065173F">
      <w:pPr>
        <w:jc w:val="center"/>
        <w:outlineLvl w:val="0"/>
        <w:rPr>
          <w:rFonts w:ascii="Times New Roman" w:hAnsi="Times New Roman"/>
          <w:b/>
        </w:rPr>
      </w:pPr>
    </w:p>
    <w:p w14:paraId="3A1535E0" w14:textId="77777777" w:rsidR="00D922D8" w:rsidRPr="00446D68" w:rsidRDefault="00D922D8" w:rsidP="0065173F">
      <w:pPr>
        <w:jc w:val="center"/>
        <w:outlineLvl w:val="0"/>
        <w:rPr>
          <w:rFonts w:ascii="Times New Roman" w:hAnsi="Times New Roman"/>
          <w:b/>
        </w:rPr>
      </w:pPr>
    </w:p>
    <w:p w14:paraId="5AC0B6A1" w14:textId="77777777" w:rsidR="00D922D8" w:rsidRPr="00446D68" w:rsidRDefault="00D922D8" w:rsidP="0065173F">
      <w:pPr>
        <w:jc w:val="center"/>
        <w:outlineLvl w:val="0"/>
        <w:rPr>
          <w:rFonts w:ascii="Times New Roman" w:hAnsi="Times New Roman"/>
          <w:b/>
        </w:rPr>
      </w:pPr>
    </w:p>
    <w:p w14:paraId="2E2B19AD" w14:textId="77777777" w:rsidR="00D922D8" w:rsidRPr="00446D68" w:rsidRDefault="00D922D8" w:rsidP="0065173F">
      <w:pPr>
        <w:jc w:val="center"/>
        <w:outlineLvl w:val="0"/>
        <w:rPr>
          <w:rFonts w:ascii="Times New Roman" w:hAnsi="Times New Roman"/>
          <w:b/>
        </w:rPr>
      </w:pPr>
    </w:p>
    <w:p w14:paraId="4684DDDC" w14:textId="77777777" w:rsidR="00CA24CF" w:rsidRDefault="00CA24CF" w:rsidP="0065173F">
      <w:pPr>
        <w:jc w:val="center"/>
        <w:outlineLvl w:val="0"/>
        <w:rPr>
          <w:rFonts w:ascii="Times New Roman" w:hAnsi="Times New Roman"/>
          <w:b/>
          <w:lang w:val="uk-UA"/>
        </w:rPr>
      </w:pPr>
    </w:p>
    <w:p w14:paraId="72401CDB" w14:textId="77777777" w:rsidR="0031600D" w:rsidRDefault="0031600D" w:rsidP="0065173F">
      <w:pPr>
        <w:jc w:val="center"/>
        <w:outlineLvl w:val="0"/>
        <w:rPr>
          <w:rFonts w:ascii="Times New Roman" w:hAnsi="Times New Roman"/>
          <w:b/>
          <w:lang w:val="uk-UA"/>
        </w:rPr>
      </w:pPr>
    </w:p>
    <w:p w14:paraId="209FF8E5" w14:textId="77777777" w:rsidR="0065173F" w:rsidRPr="00431B62" w:rsidRDefault="0065173F" w:rsidP="0065173F">
      <w:pPr>
        <w:jc w:val="center"/>
        <w:outlineLvl w:val="0"/>
        <w:rPr>
          <w:rFonts w:ascii="Times New Roman" w:hAnsi="Times New Roman"/>
          <w:b/>
          <w:lang w:val="uk-UA"/>
        </w:rPr>
      </w:pPr>
      <w:r w:rsidRPr="00431B62">
        <w:rPr>
          <w:rFonts w:ascii="Times New Roman" w:hAnsi="Times New Roman"/>
          <w:b/>
          <w:lang w:val="uk-UA"/>
        </w:rPr>
        <w:t>ЗМІСТ</w:t>
      </w:r>
    </w:p>
    <w:p w14:paraId="341C1C12" w14:textId="77777777" w:rsidR="0065173F" w:rsidRPr="00431B62" w:rsidRDefault="0065173F" w:rsidP="0065173F">
      <w:pPr>
        <w:jc w:val="center"/>
        <w:outlineLvl w:val="0"/>
        <w:rPr>
          <w:rFonts w:ascii="Times New Roman" w:hAnsi="Times New Roman"/>
          <w:b/>
          <w:lang w:val="uk-UA"/>
        </w:rPr>
      </w:pPr>
      <w:r w:rsidRPr="00431B62">
        <w:rPr>
          <w:rFonts w:ascii="Times New Roman" w:hAnsi="Times New Roman"/>
          <w:b/>
          <w:lang w:val="uk-UA"/>
        </w:rPr>
        <w:t xml:space="preserve">тендерної документації </w:t>
      </w:r>
    </w:p>
    <w:p w14:paraId="356D9ED4" w14:textId="77777777" w:rsidR="0065173F" w:rsidRPr="00431B62" w:rsidRDefault="0065173F" w:rsidP="0065173F">
      <w:pPr>
        <w:jc w:val="both"/>
        <w:outlineLvl w:val="0"/>
        <w:rPr>
          <w:rFonts w:ascii="Times New Roman" w:hAnsi="Times New Roman"/>
          <w:b/>
          <w:lang w:val="uk-UA"/>
        </w:rPr>
      </w:pPr>
    </w:p>
    <w:p w14:paraId="4972FF03" w14:textId="77777777" w:rsidR="0065173F" w:rsidRPr="00431B62" w:rsidRDefault="0065173F" w:rsidP="0065173F">
      <w:pPr>
        <w:outlineLvl w:val="0"/>
        <w:rPr>
          <w:rFonts w:ascii="Times New Roman" w:hAnsi="Times New Roman"/>
          <w:b/>
          <w:lang w:val="uk-UA"/>
        </w:rPr>
      </w:pPr>
      <w:r w:rsidRPr="00431B62">
        <w:rPr>
          <w:rFonts w:ascii="Times New Roman" w:hAnsi="Times New Roman"/>
          <w:b/>
          <w:lang w:val="uk-UA"/>
        </w:rPr>
        <w:t>Розділ І. Загальні положення</w:t>
      </w:r>
    </w:p>
    <w:p w14:paraId="5BADE151" w14:textId="77777777" w:rsidR="0065173F" w:rsidRPr="00431B62" w:rsidRDefault="0065173F" w:rsidP="0065173F">
      <w:pPr>
        <w:widowControl/>
        <w:numPr>
          <w:ilvl w:val="0"/>
          <w:numId w:val="5"/>
        </w:numPr>
        <w:tabs>
          <w:tab w:val="clear" w:pos="540"/>
          <w:tab w:val="num" w:pos="360"/>
        </w:tabs>
        <w:suppressAutoHyphens w:val="0"/>
        <w:autoSpaceDE/>
        <w:ind w:left="0" w:firstLine="0"/>
        <w:outlineLvl w:val="0"/>
        <w:rPr>
          <w:rFonts w:ascii="Times New Roman" w:hAnsi="Times New Roman"/>
          <w:lang w:val="uk-UA"/>
        </w:rPr>
      </w:pPr>
      <w:r w:rsidRPr="00431B62">
        <w:rPr>
          <w:rFonts w:ascii="Times New Roman" w:hAnsi="Times New Roman"/>
          <w:lang w:val="uk-UA"/>
        </w:rPr>
        <w:t xml:space="preserve"> Терміни, які вживаються в тендерній документації </w:t>
      </w:r>
    </w:p>
    <w:p w14:paraId="38A9C85A"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2. Інформація про замовника торгів</w:t>
      </w:r>
    </w:p>
    <w:p w14:paraId="6477FC0F"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 xml:space="preserve">3. Процедура закупівлі </w:t>
      </w:r>
    </w:p>
    <w:p w14:paraId="6A0DC3B5"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4. Інформація про предмет закупівлі</w:t>
      </w:r>
    </w:p>
    <w:p w14:paraId="2D19E50D"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5. Недискримінація учасників</w:t>
      </w:r>
    </w:p>
    <w:p w14:paraId="5574E595"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 xml:space="preserve">6. Інформація про валюту, у якій повинна бути розрахована і зазначена ціна тендерної пропозиції </w:t>
      </w:r>
    </w:p>
    <w:p w14:paraId="0098785F" w14:textId="77777777" w:rsidR="0065173F" w:rsidRPr="00431B62" w:rsidRDefault="0065173F" w:rsidP="0065173F">
      <w:pPr>
        <w:outlineLvl w:val="0"/>
        <w:rPr>
          <w:rFonts w:ascii="Times New Roman" w:hAnsi="Times New Roman"/>
          <w:lang w:val="uk-UA"/>
        </w:rPr>
      </w:pPr>
      <w:r w:rsidRPr="00431B62">
        <w:rPr>
          <w:rFonts w:ascii="Times New Roman" w:hAnsi="Times New Roman"/>
          <w:lang w:val="uk-UA"/>
        </w:rPr>
        <w:t xml:space="preserve">7. Інформація про мову (мови), якою (якими) повинні бути складені тендерні пропозиції </w:t>
      </w:r>
    </w:p>
    <w:p w14:paraId="744E95EC" w14:textId="77777777" w:rsidR="0065173F" w:rsidRPr="00431B62" w:rsidRDefault="0065173F" w:rsidP="0065173F">
      <w:pPr>
        <w:outlineLvl w:val="0"/>
        <w:rPr>
          <w:rFonts w:ascii="Times New Roman" w:hAnsi="Times New Roman"/>
          <w:b/>
          <w:lang w:val="uk-UA"/>
        </w:rPr>
      </w:pPr>
      <w:r w:rsidRPr="00431B62">
        <w:rPr>
          <w:rFonts w:ascii="Times New Roman" w:hAnsi="Times New Roman"/>
          <w:b/>
          <w:lang w:val="uk-UA"/>
        </w:rPr>
        <w:t>Розділ ІІ. Порядок внесення змін та надання роз’яснень до тендерної документації</w:t>
      </w:r>
    </w:p>
    <w:p w14:paraId="05DA6E88" w14:textId="77777777" w:rsidR="0065173F" w:rsidRPr="00431B62" w:rsidRDefault="0065173F" w:rsidP="0065173F">
      <w:pPr>
        <w:rPr>
          <w:rFonts w:ascii="Times New Roman" w:hAnsi="Times New Roman"/>
          <w:lang w:val="uk-UA"/>
        </w:rPr>
      </w:pPr>
      <w:r w:rsidRPr="00431B62">
        <w:rPr>
          <w:rFonts w:ascii="Times New Roman" w:hAnsi="Times New Roman"/>
          <w:lang w:val="uk-UA"/>
        </w:rPr>
        <w:t>1. Процедура надання роз’яснень щодо тендерної документації</w:t>
      </w:r>
    </w:p>
    <w:p w14:paraId="27CF16B9" w14:textId="77777777" w:rsidR="0065173F" w:rsidRPr="00431B62" w:rsidRDefault="0065173F" w:rsidP="0065173F">
      <w:pPr>
        <w:rPr>
          <w:rFonts w:ascii="Times New Roman" w:hAnsi="Times New Roman"/>
          <w:lang w:val="uk-UA"/>
        </w:rPr>
      </w:pPr>
      <w:r w:rsidRPr="00431B62">
        <w:rPr>
          <w:rFonts w:ascii="Times New Roman" w:hAnsi="Times New Roman"/>
          <w:lang w:val="uk-UA"/>
        </w:rPr>
        <w:t>2. Унесення змін до тендерної документації</w:t>
      </w:r>
    </w:p>
    <w:p w14:paraId="4EA77D57" w14:textId="77777777" w:rsidR="0065173F" w:rsidRPr="00431B62" w:rsidRDefault="0065173F" w:rsidP="0065173F">
      <w:pPr>
        <w:tabs>
          <w:tab w:val="num" w:pos="360"/>
        </w:tabs>
        <w:rPr>
          <w:rFonts w:ascii="Times New Roman" w:hAnsi="Times New Roman"/>
          <w:b/>
          <w:lang w:val="uk-UA"/>
        </w:rPr>
      </w:pPr>
      <w:r w:rsidRPr="00431B62">
        <w:rPr>
          <w:rFonts w:ascii="Times New Roman" w:hAnsi="Times New Roman"/>
          <w:b/>
          <w:lang w:val="uk-UA"/>
        </w:rPr>
        <w:t>Розділ ІІІ. Інструкція з підготовки тендерної пропозиції</w:t>
      </w:r>
    </w:p>
    <w:p w14:paraId="0A804D0C" w14:textId="77777777" w:rsidR="0065173F" w:rsidRPr="00431B62" w:rsidRDefault="0065173F" w:rsidP="0065173F">
      <w:pPr>
        <w:rPr>
          <w:rFonts w:ascii="Times New Roman" w:hAnsi="Times New Roman"/>
          <w:lang w:val="uk-UA"/>
        </w:rPr>
      </w:pPr>
      <w:r w:rsidRPr="00431B62">
        <w:rPr>
          <w:rFonts w:ascii="Times New Roman" w:hAnsi="Times New Roman"/>
          <w:lang w:val="uk-UA"/>
        </w:rPr>
        <w:t xml:space="preserve">1. Зміст та спосіб подання тендерної пропозиції </w:t>
      </w:r>
    </w:p>
    <w:p w14:paraId="7718820C" w14:textId="77777777" w:rsidR="0065173F" w:rsidRPr="00431B62" w:rsidRDefault="0065173F" w:rsidP="0065173F">
      <w:pPr>
        <w:rPr>
          <w:rFonts w:ascii="Times New Roman" w:hAnsi="Times New Roman"/>
          <w:lang w:val="uk-UA"/>
        </w:rPr>
      </w:pPr>
      <w:r w:rsidRPr="00431B62">
        <w:rPr>
          <w:rFonts w:ascii="Times New Roman" w:hAnsi="Times New Roman"/>
          <w:lang w:val="uk-UA"/>
        </w:rPr>
        <w:t>2. Забезпечення тендерної пропозиції</w:t>
      </w:r>
    </w:p>
    <w:p w14:paraId="02420B83" w14:textId="77777777" w:rsidR="0065173F" w:rsidRPr="00431B62" w:rsidRDefault="0065173F" w:rsidP="0065173F">
      <w:pPr>
        <w:rPr>
          <w:rFonts w:ascii="Times New Roman" w:hAnsi="Times New Roman"/>
          <w:lang w:val="uk-UA"/>
        </w:rPr>
      </w:pPr>
      <w:r w:rsidRPr="00431B62">
        <w:rPr>
          <w:rFonts w:ascii="Times New Roman" w:hAnsi="Times New Roman"/>
          <w:lang w:val="uk-UA"/>
        </w:rPr>
        <w:t xml:space="preserve">3. Умови повернення чи неповернення забезпечення тендерної пропозиції </w:t>
      </w:r>
    </w:p>
    <w:p w14:paraId="3AC04B86" w14:textId="77777777" w:rsidR="0065173F" w:rsidRPr="00431B62" w:rsidRDefault="0065173F" w:rsidP="0065173F">
      <w:pPr>
        <w:rPr>
          <w:rFonts w:ascii="Times New Roman" w:hAnsi="Times New Roman"/>
          <w:lang w:val="uk-UA"/>
        </w:rPr>
      </w:pPr>
      <w:r w:rsidRPr="00431B62">
        <w:rPr>
          <w:rFonts w:ascii="Times New Roman" w:hAnsi="Times New Roman"/>
          <w:lang w:val="uk-UA"/>
        </w:rPr>
        <w:t>4. Строк, протягом якого тендерні пропозиції є дійсними</w:t>
      </w:r>
    </w:p>
    <w:p w14:paraId="7E1E3097" w14:textId="77777777" w:rsidR="0065173F" w:rsidRPr="00431B62" w:rsidRDefault="0065173F" w:rsidP="0065173F">
      <w:pPr>
        <w:rPr>
          <w:rFonts w:ascii="Times New Roman" w:hAnsi="Times New Roman"/>
          <w:lang w:val="uk-UA"/>
        </w:rPr>
      </w:pPr>
      <w:r w:rsidRPr="00431B62">
        <w:rPr>
          <w:rFonts w:ascii="Times New Roman" w:hAnsi="Times New Roman"/>
          <w:lang w:val="uk-UA"/>
        </w:rPr>
        <w:t>5. Кваліфікаційні критерії до учасників та вимоги, встановлені статтею 17 Закону</w:t>
      </w:r>
    </w:p>
    <w:p w14:paraId="673B0AB0" w14:textId="77777777" w:rsidR="0065173F" w:rsidRPr="00431B62" w:rsidRDefault="0065173F" w:rsidP="0065173F">
      <w:pPr>
        <w:rPr>
          <w:rFonts w:ascii="Times New Roman" w:hAnsi="Times New Roman"/>
          <w:lang w:val="uk-UA"/>
        </w:rPr>
      </w:pPr>
      <w:r w:rsidRPr="00431B62">
        <w:rPr>
          <w:rFonts w:ascii="Times New Roman" w:hAnsi="Times New Roman"/>
          <w:lang w:val="uk-UA"/>
        </w:rPr>
        <w:t>6. Інформація про технічні, якісні та кількісні характеристики предмета закупівлі</w:t>
      </w:r>
    </w:p>
    <w:p w14:paraId="5F15E943" w14:textId="77777777" w:rsidR="0065173F" w:rsidRPr="00431B62" w:rsidRDefault="0065173F" w:rsidP="0065173F">
      <w:pPr>
        <w:rPr>
          <w:rFonts w:ascii="Times New Roman" w:hAnsi="Times New Roman"/>
          <w:lang w:val="uk-UA"/>
        </w:rPr>
      </w:pPr>
      <w:r w:rsidRPr="00431B62">
        <w:rPr>
          <w:rFonts w:ascii="Times New Roman" w:hAnsi="Times New Roman"/>
          <w:lang w:val="uk-UA"/>
        </w:rPr>
        <w:t>7. Інформація про субпідрядника (у випадку закупівлі робіт)</w:t>
      </w:r>
    </w:p>
    <w:p w14:paraId="66A29BAF" w14:textId="77777777" w:rsidR="0065173F" w:rsidRPr="00431B62" w:rsidRDefault="0065173F" w:rsidP="0065173F">
      <w:pPr>
        <w:rPr>
          <w:rFonts w:ascii="Times New Roman" w:hAnsi="Times New Roman"/>
          <w:lang w:val="uk-UA"/>
        </w:rPr>
      </w:pPr>
      <w:r w:rsidRPr="00431B62">
        <w:rPr>
          <w:rFonts w:ascii="Times New Roman" w:hAnsi="Times New Roman"/>
          <w:lang w:val="uk-UA"/>
        </w:rPr>
        <w:t>8. Унесення змін або відкликання тендерної пропозиції учасником</w:t>
      </w:r>
    </w:p>
    <w:p w14:paraId="073B7B71" w14:textId="77777777" w:rsidR="0065173F" w:rsidRPr="00431B62" w:rsidRDefault="0065173F" w:rsidP="0065173F">
      <w:pPr>
        <w:rPr>
          <w:rFonts w:ascii="Times New Roman" w:hAnsi="Times New Roman"/>
          <w:b/>
          <w:lang w:val="uk-UA"/>
        </w:rPr>
      </w:pPr>
      <w:r w:rsidRPr="00431B62">
        <w:rPr>
          <w:rFonts w:ascii="Times New Roman" w:hAnsi="Times New Roman"/>
          <w:b/>
          <w:lang w:val="uk-UA"/>
        </w:rPr>
        <w:t xml:space="preserve">Розділ IV. Подання та розкриття тендерної пропозицій </w:t>
      </w:r>
    </w:p>
    <w:p w14:paraId="0FFB62FD"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1. Кінцевий строк подання тендерної пропозиції</w:t>
      </w:r>
    </w:p>
    <w:p w14:paraId="3A113B95" w14:textId="77777777" w:rsidR="0065173F" w:rsidRDefault="0065173F" w:rsidP="0065173F">
      <w:pPr>
        <w:rPr>
          <w:rFonts w:ascii="Times New Roman" w:hAnsi="Times New Roman"/>
          <w:bCs/>
          <w:lang w:val="uk-UA"/>
        </w:rPr>
      </w:pPr>
      <w:r w:rsidRPr="00431B62">
        <w:rPr>
          <w:rFonts w:ascii="Times New Roman" w:hAnsi="Times New Roman"/>
          <w:bCs/>
          <w:lang w:val="uk-UA"/>
        </w:rPr>
        <w:t>2. Дата та час розкриття тендерної пропозиції</w:t>
      </w:r>
    </w:p>
    <w:p w14:paraId="42279B65" w14:textId="77777777" w:rsidR="00A9729A" w:rsidRPr="00431B62" w:rsidRDefault="00A9729A" w:rsidP="0065173F">
      <w:pPr>
        <w:rPr>
          <w:rFonts w:ascii="Times New Roman" w:hAnsi="Times New Roman"/>
          <w:lang w:val="uk-UA"/>
        </w:rPr>
      </w:pPr>
      <w:r>
        <w:rPr>
          <w:rFonts w:ascii="Times New Roman" w:hAnsi="Times New Roman"/>
          <w:bCs/>
          <w:lang w:val="uk-UA"/>
        </w:rPr>
        <w:t>3. Порядок проведення електронного аукціону</w:t>
      </w:r>
    </w:p>
    <w:p w14:paraId="04814A7C" w14:textId="77777777" w:rsidR="0065173F" w:rsidRPr="00431B62" w:rsidRDefault="0065173F" w:rsidP="0065173F">
      <w:pPr>
        <w:rPr>
          <w:rFonts w:ascii="Times New Roman" w:hAnsi="Times New Roman"/>
          <w:b/>
          <w:lang w:val="uk-UA"/>
        </w:rPr>
      </w:pPr>
      <w:r w:rsidRPr="00431B62">
        <w:rPr>
          <w:rFonts w:ascii="Times New Roman" w:hAnsi="Times New Roman"/>
          <w:b/>
          <w:lang w:val="uk-UA"/>
        </w:rPr>
        <w:t>Розділ V. Оцінка тендерної пропозиції</w:t>
      </w:r>
    </w:p>
    <w:p w14:paraId="6F1333E3" w14:textId="77777777" w:rsidR="0065173F" w:rsidRPr="00431B62" w:rsidRDefault="0065173F" w:rsidP="0065173F">
      <w:pPr>
        <w:widowControl/>
        <w:numPr>
          <w:ilvl w:val="0"/>
          <w:numId w:val="6"/>
        </w:numPr>
        <w:suppressAutoHyphens w:val="0"/>
        <w:autoSpaceDE/>
        <w:ind w:left="0" w:firstLine="142"/>
        <w:rPr>
          <w:rFonts w:ascii="Times New Roman" w:hAnsi="Times New Roman"/>
          <w:bCs/>
          <w:lang w:val="uk-UA"/>
        </w:rPr>
      </w:pPr>
      <w:r w:rsidRPr="00431B62">
        <w:rPr>
          <w:rFonts w:ascii="Times New Roman" w:hAnsi="Times New Roman"/>
          <w:bCs/>
          <w:lang w:val="uk-UA"/>
        </w:rPr>
        <w:t>Перелік критеріїв та методика оцінки тендерної пропозиції із зазначенням питомої ваги критерію</w:t>
      </w:r>
    </w:p>
    <w:p w14:paraId="4EBA782F" w14:textId="77777777" w:rsidR="0065173F" w:rsidRPr="00431B62" w:rsidRDefault="0065173F" w:rsidP="0065173F">
      <w:pPr>
        <w:widowControl/>
        <w:numPr>
          <w:ilvl w:val="0"/>
          <w:numId w:val="6"/>
        </w:numPr>
        <w:suppressAutoHyphens w:val="0"/>
        <w:autoSpaceDE/>
        <w:ind w:left="0" w:firstLine="142"/>
        <w:rPr>
          <w:rFonts w:ascii="Times New Roman" w:hAnsi="Times New Roman"/>
          <w:lang w:val="uk-UA"/>
        </w:rPr>
      </w:pPr>
      <w:r w:rsidRPr="00431B62">
        <w:rPr>
          <w:rFonts w:ascii="Times New Roman" w:hAnsi="Times New Roman"/>
          <w:bCs/>
          <w:lang w:val="uk-UA"/>
        </w:rPr>
        <w:t>Інша інформація</w:t>
      </w:r>
    </w:p>
    <w:p w14:paraId="62A1927E" w14:textId="77777777" w:rsidR="0065173F" w:rsidRPr="00431B62" w:rsidRDefault="0065173F" w:rsidP="0065173F">
      <w:pPr>
        <w:widowControl/>
        <w:numPr>
          <w:ilvl w:val="0"/>
          <w:numId w:val="6"/>
        </w:numPr>
        <w:suppressAutoHyphens w:val="0"/>
        <w:autoSpaceDE/>
        <w:ind w:left="0" w:firstLine="142"/>
        <w:rPr>
          <w:rFonts w:ascii="Times New Roman" w:hAnsi="Times New Roman"/>
          <w:bCs/>
          <w:lang w:val="uk-UA"/>
        </w:rPr>
      </w:pPr>
      <w:r w:rsidRPr="00431B62">
        <w:rPr>
          <w:rFonts w:ascii="Times New Roman" w:hAnsi="Times New Roman"/>
          <w:bCs/>
          <w:lang w:val="uk-UA"/>
        </w:rPr>
        <w:t>Відхилення тендерних пропозицій</w:t>
      </w:r>
    </w:p>
    <w:p w14:paraId="6B7DC96E" w14:textId="77777777" w:rsidR="0065173F" w:rsidRPr="00431B62" w:rsidRDefault="0065173F" w:rsidP="0065173F">
      <w:pPr>
        <w:rPr>
          <w:rFonts w:ascii="Times New Roman" w:hAnsi="Times New Roman"/>
          <w:b/>
          <w:lang w:val="uk-UA"/>
        </w:rPr>
      </w:pPr>
      <w:r w:rsidRPr="00431B62">
        <w:rPr>
          <w:rFonts w:ascii="Times New Roman" w:hAnsi="Times New Roman"/>
          <w:b/>
          <w:lang w:val="uk-UA"/>
        </w:rPr>
        <w:t>Розділ VI. Результати торгів та укладання договору про закупівлю</w:t>
      </w:r>
    </w:p>
    <w:p w14:paraId="53A5831C" w14:textId="77777777" w:rsidR="0065173F" w:rsidRPr="00431B62" w:rsidRDefault="0065173F" w:rsidP="0065173F">
      <w:pPr>
        <w:rPr>
          <w:rFonts w:ascii="Times New Roman" w:hAnsi="Times New Roman"/>
          <w:lang w:val="uk-UA"/>
        </w:rPr>
      </w:pPr>
      <w:r w:rsidRPr="00431B62">
        <w:rPr>
          <w:rFonts w:ascii="Times New Roman" w:hAnsi="Times New Roman"/>
          <w:lang w:val="uk-UA"/>
        </w:rPr>
        <w:t xml:space="preserve">1. </w:t>
      </w:r>
      <w:r w:rsidRPr="00431B62">
        <w:rPr>
          <w:rFonts w:ascii="Times New Roman" w:hAnsi="Times New Roman"/>
          <w:bCs/>
          <w:lang w:val="uk-UA"/>
        </w:rPr>
        <w:t>Відміна замовником торгів чи визнання їх такими, що не відбулися</w:t>
      </w:r>
    </w:p>
    <w:p w14:paraId="0FA3B6A5" w14:textId="77777777" w:rsidR="0065173F" w:rsidRPr="00431B62" w:rsidRDefault="0065173F" w:rsidP="0065173F">
      <w:pPr>
        <w:rPr>
          <w:rFonts w:ascii="Times New Roman" w:hAnsi="Times New Roman"/>
          <w:lang w:val="uk-UA"/>
        </w:rPr>
      </w:pPr>
      <w:r w:rsidRPr="00431B62">
        <w:rPr>
          <w:rFonts w:ascii="Times New Roman" w:hAnsi="Times New Roman"/>
          <w:bCs/>
          <w:lang w:val="uk-UA"/>
        </w:rPr>
        <w:t>2. Строк укладання договору</w:t>
      </w:r>
    </w:p>
    <w:p w14:paraId="16A299E2"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3. Проект договору про закупівлю</w:t>
      </w:r>
    </w:p>
    <w:p w14:paraId="76F62094" w14:textId="77777777" w:rsidR="0065173F" w:rsidRPr="00431B62" w:rsidRDefault="0065173F" w:rsidP="0065173F">
      <w:pPr>
        <w:rPr>
          <w:rFonts w:ascii="Times New Roman" w:hAnsi="Times New Roman"/>
          <w:lang w:val="uk-UA"/>
        </w:rPr>
      </w:pPr>
      <w:r w:rsidRPr="00431B62">
        <w:rPr>
          <w:rFonts w:ascii="Times New Roman" w:hAnsi="Times New Roman"/>
          <w:bCs/>
          <w:lang w:val="uk-UA"/>
        </w:rPr>
        <w:t>4. Істотні умови, що обов’язково включаються до договору про закупівлю</w:t>
      </w:r>
    </w:p>
    <w:p w14:paraId="5B4CD7C8"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5. Дії замовника при відмові переможця торгів підписати договір про закупівлю</w:t>
      </w:r>
    </w:p>
    <w:p w14:paraId="2DFF03FA" w14:textId="77777777" w:rsidR="0065173F" w:rsidRPr="00431B62" w:rsidRDefault="0065173F" w:rsidP="0065173F">
      <w:pPr>
        <w:rPr>
          <w:rFonts w:ascii="Times New Roman" w:hAnsi="Times New Roman"/>
          <w:bCs/>
          <w:lang w:val="uk-UA"/>
        </w:rPr>
      </w:pPr>
      <w:r w:rsidRPr="00431B62">
        <w:rPr>
          <w:rFonts w:ascii="Times New Roman" w:hAnsi="Times New Roman"/>
          <w:bCs/>
          <w:lang w:val="uk-UA"/>
        </w:rPr>
        <w:t>6. Забезпечення виконання договору про закупівлю</w:t>
      </w:r>
    </w:p>
    <w:p w14:paraId="2B484C03" w14:textId="77777777" w:rsidR="0065173F" w:rsidRDefault="0065173F" w:rsidP="0065173F">
      <w:pPr>
        <w:tabs>
          <w:tab w:val="left" w:pos="0"/>
          <w:tab w:val="left" w:pos="284"/>
        </w:tabs>
        <w:jc w:val="both"/>
        <w:rPr>
          <w:rFonts w:ascii="Times New Roman" w:hAnsi="Times New Roman"/>
          <w:b/>
          <w:lang w:val="uk-UA"/>
        </w:rPr>
      </w:pPr>
    </w:p>
    <w:p w14:paraId="0F98DFCA" w14:textId="77777777" w:rsidR="0065173F" w:rsidRPr="00D16533" w:rsidRDefault="0065173F" w:rsidP="0065173F">
      <w:pPr>
        <w:rPr>
          <w:rFonts w:ascii="Times New Roman" w:hAnsi="Times New Roman"/>
          <w:b/>
          <w:i/>
          <w:color w:val="000000"/>
          <w:lang w:val="uk-UA" w:eastAsia="ru-RU"/>
        </w:rPr>
      </w:pPr>
      <w:r w:rsidRPr="00D16533">
        <w:rPr>
          <w:rFonts w:ascii="Times New Roman" w:hAnsi="Times New Roman"/>
          <w:b/>
          <w:i/>
          <w:color w:val="000000"/>
          <w:lang w:val="uk-UA" w:eastAsia="ru-RU"/>
        </w:rPr>
        <w:t xml:space="preserve">Додатки до тендерної документації, що завантажуються до електронної системи </w:t>
      </w:r>
      <w:proofErr w:type="spellStart"/>
      <w:r w:rsidRPr="00D16533">
        <w:rPr>
          <w:rFonts w:ascii="Times New Roman" w:hAnsi="Times New Roman"/>
          <w:b/>
          <w:i/>
          <w:color w:val="000000"/>
          <w:lang w:val="uk-UA" w:eastAsia="ru-RU"/>
        </w:rPr>
        <w:t>закупівель</w:t>
      </w:r>
      <w:proofErr w:type="spellEnd"/>
      <w:r w:rsidRPr="00D16533">
        <w:rPr>
          <w:rFonts w:ascii="Times New Roman" w:hAnsi="Times New Roman"/>
          <w:b/>
          <w:i/>
          <w:color w:val="000000"/>
          <w:lang w:val="uk-UA" w:eastAsia="ru-RU"/>
        </w:rPr>
        <w:t xml:space="preserve"> окремими файлами:</w:t>
      </w:r>
    </w:p>
    <w:p w14:paraId="76CE13E8" w14:textId="77777777" w:rsidR="0065173F" w:rsidRPr="00D16533" w:rsidRDefault="0065173F" w:rsidP="0065173F">
      <w:pPr>
        <w:ind w:firstLine="284"/>
        <w:jc w:val="both"/>
        <w:rPr>
          <w:rFonts w:ascii="Times New Roman" w:hAnsi="Times New Roman"/>
          <w:lang w:val="uk-UA" w:eastAsia="uk-UA"/>
        </w:rPr>
      </w:pPr>
      <w:r w:rsidRPr="00D16533">
        <w:rPr>
          <w:rFonts w:ascii="Times New Roman" w:hAnsi="Times New Roman"/>
          <w:b/>
          <w:lang w:val="uk-UA" w:eastAsia="uk-UA"/>
        </w:rPr>
        <w:t>Додаток 1.</w:t>
      </w:r>
      <w:r w:rsidR="009B5AF8">
        <w:rPr>
          <w:rFonts w:ascii="Times New Roman" w:hAnsi="Times New Roman"/>
          <w:bCs/>
          <w:lang w:val="uk-UA" w:eastAsia="uk-UA"/>
        </w:rPr>
        <w:t>Форми</w:t>
      </w:r>
      <w:r w:rsidR="00A9729A" w:rsidRPr="00D16533">
        <w:rPr>
          <w:rFonts w:ascii="Times New Roman" w:hAnsi="Times New Roman"/>
          <w:bCs/>
          <w:lang w:val="uk-UA" w:eastAsia="uk-UA"/>
        </w:rPr>
        <w:t xml:space="preserve"> «Тендерна пропозиція»</w:t>
      </w:r>
    </w:p>
    <w:p w14:paraId="5ADEAF14" w14:textId="77777777" w:rsidR="0065173F" w:rsidRPr="00D16533" w:rsidRDefault="0065173F" w:rsidP="0065173F">
      <w:pPr>
        <w:ind w:firstLine="284"/>
        <w:jc w:val="both"/>
        <w:rPr>
          <w:rFonts w:ascii="Times New Roman" w:hAnsi="Times New Roman"/>
          <w:b/>
          <w:bCs/>
          <w:lang w:val="uk-UA" w:eastAsia="uk-UA"/>
        </w:rPr>
      </w:pPr>
      <w:r w:rsidRPr="00D16533">
        <w:rPr>
          <w:rFonts w:ascii="Times New Roman" w:hAnsi="Times New Roman"/>
          <w:b/>
          <w:lang w:val="uk-UA" w:eastAsia="uk-UA"/>
        </w:rPr>
        <w:t xml:space="preserve">Додаток 2. </w:t>
      </w:r>
      <w:r w:rsidR="00A9729A" w:rsidRPr="00D16533">
        <w:rPr>
          <w:rFonts w:ascii="Times New Roman" w:hAnsi="Times New Roman"/>
          <w:lang w:val="uk-UA" w:eastAsia="uk-UA"/>
        </w:rPr>
        <w:t xml:space="preserve">Технічні вимоги до предмета закупівлі </w:t>
      </w:r>
    </w:p>
    <w:p w14:paraId="2BEF7F96" w14:textId="77777777" w:rsidR="0065173F" w:rsidRPr="00D16533" w:rsidRDefault="0065173F" w:rsidP="0065173F">
      <w:pPr>
        <w:ind w:firstLine="284"/>
        <w:jc w:val="both"/>
        <w:outlineLvl w:val="0"/>
        <w:rPr>
          <w:rFonts w:ascii="Times New Roman" w:hAnsi="Times New Roman"/>
          <w:b/>
          <w:bCs/>
          <w:lang w:val="uk-UA" w:eastAsia="uk-UA"/>
        </w:rPr>
      </w:pPr>
      <w:r w:rsidRPr="00D16533">
        <w:rPr>
          <w:rFonts w:ascii="Times New Roman" w:hAnsi="Times New Roman"/>
          <w:b/>
          <w:lang w:val="uk-UA" w:eastAsia="uk-UA"/>
        </w:rPr>
        <w:t xml:space="preserve">Додаток 3. </w:t>
      </w:r>
      <w:r w:rsidR="00A9729A" w:rsidRPr="00D16533">
        <w:rPr>
          <w:rFonts w:ascii="Times New Roman" w:hAnsi="Times New Roman"/>
          <w:lang w:val="uk-UA" w:eastAsia="uk-UA"/>
        </w:rPr>
        <w:t xml:space="preserve">Перелік документів для підтвердження відповідності учасника вимогам, визначеним у статті 17 Закону  </w:t>
      </w:r>
    </w:p>
    <w:p w14:paraId="1DFE77DC" w14:textId="77777777" w:rsidR="0065173F" w:rsidRPr="00D16533" w:rsidRDefault="0065173F" w:rsidP="0065173F">
      <w:pPr>
        <w:ind w:firstLine="284"/>
        <w:jc w:val="both"/>
        <w:rPr>
          <w:rFonts w:ascii="Times New Roman" w:hAnsi="Times New Roman"/>
          <w:lang w:val="uk-UA" w:eastAsia="uk-UA"/>
        </w:rPr>
      </w:pPr>
      <w:r w:rsidRPr="00D16533">
        <w:rPr>
          <w:rFonts w:ascii="Times New Roman" w:hAnsi="Times New Roman"/>
          <w:b/>
          <w:lang w:val="uk-UA" w:eastAsia="uk-UA"/>
        </w:rPr>
        <w:t xml:space="preserve">Додаток 4. </w:t>
      </w:r>
      <w:r w:rsidRPr="00D16533">
        <w:rPr>
          <w:rFonts w:ascii="Times New Roman" w:hAnsi="Times New Roman"/>
          <w:lang w:val="uk-UA" w:eastAsia="uk-UA"/>
        </w:rPr>
        <w:t>Проект договору про закупівлю</w:t>
      </w:r>
    </w:p>
    <w:p w14:paraId="4648E8A5" w14:textId="77777777" w:rsidR="00326956" w:rsidRPr="004027D2" w:rsidRDefault="00326956" w:rsidP="00326956">
      <w:pPr>
        <w:pageBreakBefore/>
        <w:spacing w:line="264" w:lineRule="auto"/>
        <w:jc w:val="center"/>
        <w:rPr>
          <w:rFonts w:ascii="Times New Roman" w:hAnsi="Times New Roman" w:cs="Times New Roman"/>
          <w:b/>
          <w:color w:val="000000"/>
          <w:lang w:val="uk-UA"/>
        </w:rPr>
      </w:pPr>
      <w:r w:rsidRPr="004027D2">
        <w:rPr>
          <w:rFonts w:ascii="Times New Roman" w:hAnsi="Times New Roman" w:cs="Times New Roman"/>
          <w:b/>
          <w:color w:val="000000"/>
          <w:lang w:val="uk-UA"/>
        </w:rPr>
        <w:lastRenderedPageBreak/>
        <w:t xml:space="preserve">Тендерна документація </w:t>
      </w:r>
    </w:p>
    <w:p w14:paraId="7611E4D8" w14:textId="77777777" w:rsidR="00326956" w:rsidRPr="004027D2" w:rsidRDefault="00326956" w:rsidP="00326956">
      <w:pPr>
        <w:pStyle w:val="a6"/>
        <w:spacing w:before="0" w:after="0" w:line="264" w:lineRule="auto"/>
        <w:jc w:val="center"/>
        <w:rPr>
          <w:color w:val="000000"/>
          <w:lang w:val="uk-UA"/>
        </w:rPr>
      </w:pPr>
      <w:r w:rsidRPr="004027D2">
        <w:rPr>
          <w:b/>
          <w:color w:val="000000"/>
          <w:lang w:val="uk-UA"/>
        </w:rPr>
        <w:t>для процедури закупівлі «Відкриті торги</w:t>
      </w:r>
      <w:r w:rsidR="002F7BC1" w:rsidRPr="002F7BC1">
        <w:rPr>
          <w:b/>
          <w:bCs/>
          <w:sz w:val="32"/>
          <w:szCs w:val="32"/>
          <w:lang w:val="uk-UA" w:eastAsia="ru-RU"/>
        </w:rPr>
        <w:t xml:space="preserve"> </w:t>
      </w:r>
      <w:r w:rsidR="002F7BC1" w:rsidRPr="002F7BC1">
        <w:rPr>
          <w:b/>
          <w:bCs/>
          <w:lang w:val="uk-UA" w:eastAsia="ru-RU"/>
        </w:rPr>
        <w:t>з публікацією англійською мовою</w:t>
      </w:r>
      <w:r w:rsidRPr="002F7BC1">
        <w:rPr>
          <w:b/>
          <w:color w:val="000000"/>
          <w:lang w:val="uk-UA"/>
        </w:rPr>
        <w:t>»</w:t>
      </w:r>
    </w:p>
    <w:p w14:paraId="278529AE" w14:textId="77777777" w:rsidR="00326956" w:rsidRPr="004027D2" w:rsidRDefault="00326956" w:rsidP="00326956">
      <w:pPr>
        <w:pStyle w:val="a6"/>
        <w:spacing w:before="0" w:after="0" w:line="264" w:lineRule="auto"/>
        <w:jc w:val="center"/>
        <w:rPr>
          <w:color w:val="000000"/>
          <w:lang w:val="uk-UA"/>
        </w:rPr>
      </w:pP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977"/>
        <w:gridCol w:w="7088"/>
      </w:tblGrid>
      <w:tr w:rsidR="00326956" w:rsidRPr="004027D2" w14:paraId="2D278EEA"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CD1C0" w14:textId="77777777" w:rsidR="00326956" w:rsidRPr="004027D2" w:rsidRDefault="00326956" w:rsidP="0031600D">
            <w:pPr>
              <w:pStyle w:val="a6"/>
              <w:spacing w:before="0" w:after="0" w:line="264" w:lineRule="auto"/>
              <w:jc w:val="center"/>
              <w:rPr>
                <w:b/>
                <w:bCs/>
                <w:color w:val="000000"/>
                <w:lang w:val="uk-UA"/>
              </w:rPr>
            </w:pPr>
            <w:r w:rsidRPr="004027D2">
              <w:rPr>
                <w:color w:val="000000"/>
                <w:lang w:val="uk-UA"/>
              </w:rPr>
              <w:t> </w:t>
            </w:r>
            <w:r w:rsidRPr="004027D2">
              <w:rPr>
                <w:b/>
                <w:bCs/>
                <w:color w:val="000000"/>
                <w:lang w:val="uk-UA"/>
              </w:rPr>
              <w:t>I. Загальні положення</w:t>
            </w:r>
            <w:r w:rsidRPr="004027D2">
              <w:rPr>
                <w:color w:val="000000"/>
                <w:lang w:val="uk-UA"/>
              </w:rPr>
              <w:t> </w:t>
            </w:r>
          </w:p>
        </w:tc>
      </w:tr>
      <w:tr w:rsidR="00326956" w:rsidRPr="004027D2" w14:paraId="787BA8D5"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61A26A84" w14:textId="77777777" w:rsidR="00326956" w:rsidRPr="004027D2" w:rsidRDefault="00326956" w:rsidP="0031600D">
            <w:pPr>
              <w:pStyle w:val="a6"/>
              <w:spacing w:before="0" w:after="0" w:line="264" w:lineRule="auto"/>
              <w:rPr>
                <w:color w:val="000000"/>
                <w:lang w:val="uk-UA"/>
              </w:rPr>
            </w:pPr>
            <w:r w:rsidRPr="004027D2">
              <w:rPr>
                <w:b/>
                <w:bCs/>
                <w:color w:val="000000"/>
                <w:lang w:val="uk-UA"/>
              </w:rPr>
              <w:t>1. 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D3D0B" w14:textId="77777777" w:rsidR="00326956" w:rsidRPr="004027D2" w:rsidRDefault="00326956" w:rsidP="00943AB5">
            <w:pPr>
              <w:pStyle w:val="a6"/>
              <w:spacing w:before="0" w:after="0" w:line="264" w:lineRule="auto"/>
              <w:ind w:right="100"/>
              <w:jc w:val="both"/>
              <w:rPr>
                <w:b/>
                <w:bCs/>
                <w:color w:val="000000"/>
                <w:lang w:val="uk-UA"/>
              </w:rPr>
            </w:pPr>
            <w:r w:rsidRPr="004027D2">
              <w:rPr>
                <w:color w:val="000000"/>
                <w:lang w:val="uk-UA"/>
              </w:rPr>
              <w:t xml:space="preserve"> Тендерна документація розроблена на виконання вимог Закону України «П</w:t>
            </w:r>
            <w:r w:rsidR="00DB312A">
              <w:rPr>
                <w:color w:val="000000"/>
                <w:lang w:val="uk-UA"/>
              </w:rPr>
              <w:t>ро публічні закупівлі» №114-ІХ</w:t>
            </w:r>
            <w:r w:rsidRPr="004027D2">
              <w:rPr>
                <w:color w:val="000000"/>
                <w:lang w:val="uk-UA"/>
              </w:rPr>
              <w:t xml:space="preserve"> від </w:t>
            </w:r>
            <w:r w:rsidR="00DB312A">
              <w:rPr>
                <w:color w:val="000000"/>
                <w:lang w:val="uk-UA"/>
              </w:rPr>
              <w:t>19.09.2019</w:t>
            </w:r>
            <w:r w:rsidRPr="004027D2">
              <w:rPr>
                <w:color w:val="000000"/>
                <w:lang w:val="uk-UA"/>
              </w:rPr>
              <w:t xml:space="preserve"> року (далі Закон). Терміни, які використовуються в цій тендерній документації, вживаються у значенні, наведеному у Законі </w:t>
            </w:r>
          </w:p>
        </w:tc>
      </w:tr>
      <w:tr w:rsidR="00326956" w:rsidRPr="004027D2" w14:paraId="7CE67785"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B08EB6A" w14:textId="77777777" w:rsidR="00326956" w:rsidRPr="004027D2" w:rsidRDefault="00326956" w:rsidP="0031600D">
            <w:pPr>
              <w:pStyle w:val="a6"/>
              <w:spacing w:before="0" w:after="0" w:line="264" w:lineRule="auto"/>
              <w:rPr>
                <w:color w:val="000000"/>
                <w:lang w:val="uk-UA"/>
              </w:rPr>
            </w:pPr>
            <w:r w:rsidRPr="004027D2">
              <w:rPr>
                <w:b/>
                <w:bCs/>
                <w:color w:val="000000"/>
                <w:lang w:val="uk-UA"/>
              </w:rPr>
              <w:t>2. Інформація про замовника торгів</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C1B0C" w14:textId="77777777" w:rsidR="00326956" w:rsidRPr="004027D2" w:rsidRDefault="00326956" w:rsidP="0031600D">
            <w:pPr>
              <w:pStyle w:val="a6"/>
              <w:spacing w:before="0" w:after="0" w:line="264" w:lineRule="auto"/>
              <w:ind w:left="75" w:right="100"/>
              <w:jc w:val="both"/>
              <w:rPr>
                <w:color w:val="000000"/>
                <w:lang w:val="uk-UA"/>
              </w:rPr>
            </w:pPr>
            <w:r w:rsidRPr="004027D2">
              <w:rPr>
                <w:color w:val="000000"/>
                <w:lang w:val="uk-UA"/>
              </w:rPr>
              <w:t>  </w:t>
            </w:r>
          </w:p>
        </w:tc>
      </w:tr>
      <w:tr w:rsidR="00326956" w:rsidRPr="005E2895" w14:paraId="3586F3C1"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0841331" w14:textId="77777777" w:rsidR="00326956" w:rsidRPr="004027D2" w:rsidRDefault="00326956" w:rsidP="0031600D">
            <w:pPr>
              <w:pStyle w:val="a6"/>
              <w:spacing w:before="0" w:after="0" w:line="264" w:lineRule="auto"/>
              <w:rPr>
                <w:b/>
                <w:bCs/>
                <w:color w:val="000000"/>
                <w:lang w:val="uk-UA"/>
              </w:rPr>
            </w:pPr>
            <w:r w:rsidRPr="004027D2">
              <w:rPr>
                <w:color w:val="000000"/>
                <w:lang w:val="uk-UA"/>
              </w:rPr>
              <w:t>2.1. повне найменування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10B9A" w14:textId="77777777" w:rsidR="00326956" w:rsidRPr="002375B4" w:rsidRDefault="00B7680E" w:rsidP="0031600D">
            <w:pPr>
              <w:tabs>
                <w:tab w:val="left" w:pos="2160"/>
                <w:tab w:val="left" w:pos="3600"/>
              </w:tabs>
              <w:spacing w:line="264" w:lineRule="auto"/>
              <w:jc w:val="both"/>
              <w:rPr>
                <w:rFonts w:ascii="Times New Roman" w:hAnsi="Times New Roman"/>
                <w:b/>
                <w:color w:val="000000"/>
                <w:lang w:val="uk-UA" w:eastAsia="uk-UA"/>
              </w:rPr>
            </w:pPr>
            <w:r>
              <w:rPr>
                <w:rFonts w:ascii="Times New Roman" w:hAnsi="Times New Roman"/>
                <w:b/>
                <w:color w:val="000000"/>
                <w:lang w:val="uk-UA" w:eastAsia="uk-UA"/>
              </w:rPr>
              <w:t>Відділ</w:t>
            </w:r>
            <w:r w:rsidR="00326956">
              <w:rPr>
                <w:rFonts w:ascii="Times New Roman" w:hAnsi="Times New Roman"/>
                <w:b/>
                <w:color w:val="000000"/>
                <w:lang w:val="uk-UA" w:eastAsia="uk-UA"/>
              </w:rPr>
              <w:t xml:space="preserve"> освіти Сквирської </w:t>
            </w:r>
            <w:r>
              <w:rPr>
                <w:rFonts w:ascii="Times New Roman" w:hAnsi="Times New Roman"/>
                <w:b/>
                <w:color w:val="000000"/>
                <w:lang w:val="uk-UA" w:eastAsia="uk-UA"/>
              </w:rPr>
              <w:t>міської ради</w:t>
            </w:r>
          </w:p>
        </w:tc>
      </w:tr>
      <w:tr w:rsidR="00326956" w:rsidRPr="004027D2" w14:paraId="13310663"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154200AB" w14:textId="77777777" w:rsidR="00326956" w:rsidRPr="004027D2" w:rsidRDefault="00326956" w:rsidP="0031600D">
            <w:pPr>
              <w:pStyle w:val="a6"/>
              <w:spacing w:before="0" w:after="0" w:line="264" w:lineRule="auto"/>
              <w:rPr>
                <w:b/>
                <w:color w:val="000000"/>
                <w:lang w:val="uk-UA"/>
              </w:rPr>
            </w:pPr>
            <w:r w:rsidRPr="004027D2">
              <w:rPr>
                <w:color w:val="000000"/>
                <w:lang w:val="uk-UA"/>
              </w:rPr>
              <w:t>2.2. місцезнаходження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5386" w14:textId="77777777" w:rsidR="00326956" w:rsidRPr="00872276" w:rsidRDefault="00DB312A" w:rsidP="0031600D">
            <w:pPr>
              <w:tabs>
                <w:tab w:val="left" w:pos="2160"/>
                <w:tab w:val="left" w:pos="3600"/>
              </w:tabs>
              <w:spacing w:line="264" w:lineRule="auto"/>
              <w:jc w:val="both"/>
              <w:rPr>
                <w:rFonts w:ascii="Times New Roman" w:hAnsi="Times New Roman" w:cs="Times New Roman"/>
                <w:b/>
                <w:bCs/>
                <w:color w:val="000000"/>
                <w:lang w:val="uk-UA"/>
              </w:rPr>
            </w:pPr>
            <w:proofErr w:type="spellStart"/>
            <w:r>
              <w:rPr>
                <w:rFonts w:ascii="Times New Roman" w:hAnsi="Times New Roman"/>
                <w:b/>
                <w:color w:val="000000"/>
                <w:lang w:val="uk-UA" w:eastAsia="uk-UA"/>
              </w:rPr>
              <w:t>Україна,</w:t>
            </w:r>
            <w:r w:rsidR="00326956">
              <w:rPr>
                <w:rFonts w:ascii="Times New Roman" w:hAnsi="Times New Roman"/>
                <w:b/>
                <w:color w:val="000000"/>
                <w:lang w:val="uk-UA" w:eastAsia="uk-UA"/>
              </w:rPr>
              <w:t>Київська</w:t>
            </w:r>
            <w:proofErr w:type="spellEnd"/>
            <w:r w:rsidR="00326956">
              <w:rPr>
                <w:rFonts w:ascii="Times New Roman" w:hAnsi="Times New Roman"/>
                <w:b/>
                <w:color w:val="000000"/>
                <w:lang w:val="uk-UA" w:eastAsia="uk-UA"/>
              </w:rPr>
              <w:t xml:space="preserve"> обл., </w:t>
            </w:r>
            <w:proofErr w:type="spellStart"/>
            <w:r w:rsidR="00326956">
              <w:rPr>
                <w:rFonts w:ascii="Times New Roman" w:hAnsi="Times New Roman"/>
                <w:b/>
                <w:color w:val="000000"/>
                <w:lang w:val="uk-UA" w:eastAsia="uk-UA"/>
              </w:rPr>
              <w:t>м.Сквира</w:t>
            </w:r>
            <w:proofErr w:type="spellEnd"/>
            <w:r w:rsidR="00326956">
              <w:rPr>
                <w:rFonts w:ascii="Times New Roman" w:hAnsi="Times New Roman"/>
                <w:b/>
                <w:color w:val="000000"/>
                <w:lang w:val="uk-UA" w:eastAsia="uk-UA"/>
              </w:rPr>
              <w:t xml:space="preserve">, вул. </w:t>
            </w:r>
            <w:proofErr w:type="spellStart"/>
            <w:r w:rsidR="00326956">
              <w:rPr>
                <w:rFonts w:ascii="Times New Roman" w:hAnsi="Times New Roman"/>
                <w:b/>
                <w:color w:val="000000"/>
                <w:lang w:val="uk-UA" w:eastAsia="uk-UA"/>
              </w:rPr>
              <w:t>Богачевського</w:t>
            </w:r>
            <w:proofErr w:type="spellEnd"/>
            <w:r w:rsidR="00326956">
              <w:rPr>
                <w:rFonts w:ascii="Times New Roman" w:hAnsi="Times New Roman"/>
                <w:b/>
                <w:color w:val="000000"/>
                <w:lang w:val="uk-UA" w:eastAsia="uk-UA"/>
              </w:rPr>
              <w:t>, 55</w:t>
            </w:r>
            <w:r>
              <w:rPr>
                <w:rFonts w:ascii="Times New Roman" w:hAnsi="Times New Roman"/>
                <w:b/>
                <w:color w:val="000000"/>
                <w:lang w:val="uk-UA" w:eastAsia="uk-UA"/>
              </w:rPr>
              <w:t>, 09001</w:t>
            </w:r>
          </w:p>
        </w:tc>
      </w:tr>
      <w:tr w:rsidR="00326956" w:rsidRPr="0031600D" w14:paraId="724FC21B"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5ACEBB1C" w14:textId="77777777" w:rsidR="00326956" w:rsidRPr="004027D2" w:rsidRDefault="00326956" w:rsidP="0031600D">
            <w:pPr>
              <w:pStyle w:val="a6"/>
              <w:spacing w:before="0" w:after="0" w:line="264" w:lineRule="auto"/>
              <w:rPr>
                <w:color w:val="000000"/>
                <w:lang w:val="uk-UA"/>
              </w:rPr>
            </w:pPr>
            <w:r w:rsidRPr="004027D2">
              <w:rPr>
                <w:color w:val="000000"/>
                <w:lang w:val="uk-UA"/>
              </w:rPr>
              <w:t>2.3. 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1563" w14:textId="77777777" w:rsidR="00326956" w:rsidRDefault="00DB312A" w:rsidP="001D1957">
            <w:pPr>
              <w:spacing w:beforeLines="50" w:before="120" w:afterLines="50" w:after="120"/>
              <w:contextualSpacing/>
              <w:jc w:val="both"/>
              <w:rPr>
                <w:rFonts w:ascii="Times New Roman" w:hAnsi="Times New Roman"/>
                <w:b/>
                <w:color w:val="000000"/>
                <w:lang w:val="uk-UA" w:eastAsia="uk-UA"/>
              </w:rPr>
            </w:pPr>
            <w:r>
              <w:rPr>
                <w:rFonts w:ascii="Times New Roman" w:hAnsi="Times New Roman"/>
                <w:b/>
                <w:color w:val="000000"/>
                <w:lang w:val="uk-UA" w:eastAsia="uk-UA"/>
              </w:rPr>
              <w:t>Уповноважена особа Баранець С.В.</w:t>
            </w:r>
          </w:p>
          <w:p w14:paraId="6D5A463D" w14:textId="77777777" w:rsidR="00326956" w:rsidRPr="002375B4" w:rsidRDefault="00DB312A" w:rsidP="001D1957">
            <w:pPr>
              <w:spacing w:beforeLines="50" w:before="120" w:afterLines="50" w:after="120"/>
              <w:contextualSpacing/>
              <w:jc w:val="both"/>
              <w:rPr>
                <w:rFonts w:ascii="Times New Roman" w:hAnsi="Times New Roman"/>
                <w:b/>
                <w:color w:val="000000"/>
                <w:lang w:val="uk-UA" w:eastAsia="uk-UA"/>
              </w:rPr>
            </w:pPr>
            <w:proofErr w:type="spellStart"/>
            <w:r>
              <w:rPr>
                <w:rFonts w:ascii="Times New Roman" w:hAnsi="Times New Roman"/>
                <w:b/>
                <w:color w:val="000000"/>
                <w:lang w:val="uk-UA" w:eastAsia="uk-UA"/>
              </w:rPr>
              <w:t>Тел</w:t>
            </w:r>
            <w:proofErr w:type="spellEnd"/>
            <w:r>
              <w:rPr>
                <w:rFonts w:ascii="Times New Roman" w:hAnsi="Times New Roman"/>
                <w:b/>
                <w:color w:val="000000"/>
                <w:lang w:val="uk-UA" w:eastAsia="uk-UA"/>
              </w:rPr>
              <w:t>. 068-042-56-28</w:t>
            </w:r>
          </w:p>
          <w:p w14:paraId="3B4572BE" w14:textId="77777777" w:rsidR="00326956" w:rsidRPr="00872276" w:rsidRDefault="00326956" w:rsidP="0031600D">
            <w:pPr>
              <w:tabs>
                <w:tab w:val="left" w:pos="2160"/>
                <w:tab w:val="left" w:pos="3600"/>
              </w:tabs>
              <w:spacing w:line="264" w:lineRule="auto"/>
              <w:jc w:val="both"/>
              <w:rPr>
                <w:rFonts w:ascii="Times New Roman" w:hAnsi="Times New Roman" w:cs="Times New Roman"/>
                <w:b/>
                <w:color w:val="000000"/>
                <w:lang w:val="en-US"/>
              </w:rPr>
            </w:pPr>
            <w:r>
              <w:rPr>
                <w:rFonts w:ascii="Times New Roman" w:hAnsi="Times New Roman"/>
                <w:b/>
                <w:color w:val="000000"/>
                <w:lang w:eastAsia="uk-UA"/>
              </w:rPr>
              <w:t>Е</w:t>
            </w:r>
            <w:r w:rsidRPr="00872276">
              <w:rPr>
                <w:rFonts w:ascii="Times New Roman" w:hAnsi="Times New Roman"/>
                <w:b/>
                <w:color w:val="000000"/>
                <w:lang w:val="en-US" w:eastAsia="uk-UA"/>
              </w:rPr>
              <w:t>-</w:t>
            </w:r>
            <w:r w:rsidRPr="00123E1E">
              <w:rPr>
                <w:rFonts w:ascii="Times New Roman" w:hAnsi="Times New Roman"/>
                <w:b/>
                <w:color w:val="000000"/>
                <w:lang w:val="en-US" w:eastAsia="uk-UA"/>
              </w:rPr>
              <w:t>mail</w:t>
            </w:r>
            <w:r w:rsidRPr="00872276">
              <w:rPr>
                <w:rFonts w:ascii="Times New Roman" w:hAnsi="Times New Roman"/>
                <w:b/>
                <w:color w:val="000000"/>
                <w:lang w:val="en-US" w:eastAsia="uk-UA"/>
              </w:rPr>
              <w:t xml:space="preserve">: </w:t>
            </w:r>
            <w:hyperlink r:id="rId8" w:history="1">
              <w:r w:rsidRPr="00E50445">
                <w:rPr>
                  <w:rStyle w:val="a3"/>
                  <w:rFonts w:ascii="Times New Roman" w:hAnsi="Times New Roman"/>
                  <w:b/>
                  <w:lang w:val="en-US" w:eastAsia="uk-UA"/>
                </w:rPr>
                <w:t>skviravo@ukr.net</w:t>
              </w:r>
            </w:hyperlink>
          </w:p>
        </w:tc>
      </w:tr>
      <w:tr w:rsidR="00326956" w:rsidRPr="005E2895" w14:paraId="4A4D822F"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78D672E7" w14:textId="77777777" w:rsidR="00326956" w:rsidRPr="004027D2" w:rsidRDefault="00326956" w:rsidP="0031600D">
            <w:pPr>
              <w:pStyle w:val="a6"/>
              <w:spacing w:before="0" w:after="0" w:line="264" w:lineRule="auto"/>
              <w:rPr>
                <w:color w:val="000000"/>
                <w:lang w:val="uk-UA"/>
              </w:rPr>
            </w:pPr>
            <w:r w:rsidRPr="004027D2">
              <w:rPr>
                <w:b/>
                <w:bCs/>
                <w:color w:val="000000"/>
                <w:lang w:val="uk-UA"/>
              </w:rPr>
              <w:t>3. Процедура закупівлі</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602F3BD" w14:textId="77777777" w:rsidR="00326956" w:rsidRPr="00A6171A" w:rsidRDefault="00326956" w:rsidP="0031600D">
            <w:pPr>
              <w:tabs>
                <w:tab w:val="left" w:pos="2160"/>
                <w:tab w:val="left" w:pos="3600"/>
              </w:tabs>
              <w:snapToGrid w:val="0"/>
              <w:spacing w:line="264" w:lineRule="auto"/>
              <w:rPr>
                <w:rFonts w:ascii="Times New Roman" w:hAnsi="Times New Roman" w:cs="Times New Roman"/>
                <w:b/>
                <w:color w:val="000000"/>
                <w:lang w:val="uk-UA"/>
              </w:rPr>
            </w:pPr>
            <w:r w:rsidRPr="00A6171A">
              <w:rPr>
                <w:rFonts w:ascii="Times New Roman" w:hAnsi="Times New Roman" w:cs="Times New Roman"/>
                <w:b/>
                <w:color w:val="000000"/>
                <w:lang w:val="uk-UA"/>
              </w:rPr>
              <w:t>Відкриті торги</w:t>
            </w:r>
            <w:r w:rsidR="002F7BC1" w:rsidRPr="002F7BC1">
              <w:rPr>
                <w:b/>
                <w:bCs/>
                <w:lang w:val="uk-UA" w:eastAsia="ru-RU"/>
              </w:rPr>
              <w:t xml:space="preserve"> з публікацією англійською мовою</w:t>
            </w:r>
          </w:p>
        </w:tc>
      </w:tr>
      <w:tr w:rsidR="00326956" w:rsidRPr="004027D2" w14:paraId="04D9E4D9"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1A882DD4" w14:textId="77777777" w:rsidR="00326956" w:rsidRPr="004027D2" w:rsidRDefault="00326956" w:rsidP="0031600D">
            <w:pPr>
              <w:pStyle w:val="a6"/>
              <w:spacing w:before="0" w:after="0" w:line="264" w:lineRule="auto"/>
              <w:rPr>
                <w:b/>
                <w:color w:val="000000"/>
                <w:lang w:val="uk-UA"/>
              </w:rPr>
            </w:pPr>
            <w:r w:rsidRPr="004027D2">
              <w:rPr>
                <w:b/>
                <w:bCs/>
                <w:color w:val="000000"/>
                <w:lang w:val="uk-UA"/>
              </w:rPr>
              <w:t>4. Інформація про предмет закупівлі</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552CEF1" w14:textId="77777777" w:rsidR="00326956" w:rsidRPr="004027D2" w:rsidRDefault="00326956" w:rsidP="0031600D">
            <w:pPr>
              <w:snapToGrid w:val="0"/>
              <w:spacing w:line="264" w:lineRule="auto"/>
              <w:jc w:val="both"/>
              <w:rPr>
                <w:rFonts w:ascii="Times New Roman" w:hAnsi="Times New Roman" w:cs="Times New Roman"/>
                <w:b/>
                <w:color w:val="000000"/>
                <w:lang w:val="uk-UA"/>
              </w:rPr>
            </w:pPr>
          </w:p>
        </w:tc>
      </w:tr>
      <w:tr w:rsidR="00326956" w:rsidRPr="00892C44" w14:paraId="4CBABB95"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62CFE86" w14:textId="77777777" w:rsidR="00326956" w:rsidRPr="004027D2" w:rsidRDefault="00326956" w:rsidP="0031600D">
            <w:pPr>
              <w:pStyle w:val="a6"/>
              <w:spacing w:before="0" w:after="0" w:line="264" w:lineRule="auto"/>
              <w:rPr>
                <w:b/>
                <w:color w:val="000000"/>
                <w:lang w:val="uk-UA"/>
              </w:rPr>
            </w:pPr>
            <w:r w:rsidRPr="004027D2">
              <w:rPr>
                <w:color w:val="000000"/>
                <w:lang w:val="uk-UA"/>
              </w:rPr>
              <w:t>4.1. 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D1C2A" w14:textId="77777777" w:rsidR="009B5AF8" w:rsidRPr="009B5AF8" w:rsidRDefault="009B5AF8" w:rsidP="009B5AF8">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1: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189E6E06" w14:textId="77777777" w:rsidR="009B5AF8" w:rsidRPr="009B5AF8" w:rsidRDefault="009B5AF8" w:rsidP="009B5AF8">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9B5AF8">
              <w:rPr>
                <w:rFonts w:ascii="Times New Roman" w:hAnsi="Times New Roman"/>
                <w:b/>
                <w:bCs/>
                <w:iCs/>
                <w:sz w:val="20"/>
                <w:szCs w:val="20"/>
                <w:lang w:eastAsia="ru-RU"/>
              </w:rPr>
              <w:t>)</w:t>
            </w:r>
          </w:p>
          <w:p w14:paraId="10EF8BEA" w14:textId="77777777" w:rsidR="009B5AF8" w:rsidRPr="009B5AF8" w:rsidRDefault="009B5AF8" w:rsidP="009B5AF8">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2: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50D7382B" w14:textId="2A8590DB" w:rsidR="009B5AF8" w:rsidRPr="009B5AF8" w:rsidRDefault="009B5AF8" w:rsidP="009B5AF8">
            <w:pPr>
              <w:rPr>
                <w:rFonts w:ascii="Times New Roman" w:hAnsi="Times New Roman"/>
                <w:b/>
                <w:bCs/>
                <w:sz w:val="20"/>
                <w:szCs w:val="20"/>
                <w:lang w:val="uk-UA" w:eastAsia="ru-RU"/>
              </w:rPr>
            </w:pPr>
            <w:r w:rsidRPr="009B5AF8">
              <w:rPr>
                <w:rFonts w:ascii="Times New Roman" w:hAnsi="Times New Roman"/>
                <w:b/>
                <w:bCs/>
                <w:iCs/>
                <w:sz w:val="20"/>
                <w:szCs w:val="20"/>
                <w:lang w:val="uk-UA" w:eastAsia="ru-RU"/>
              </w:rPr>
              <w:t>(</w:t>
            </w:r>
            <w:r w:rsidRPr="009B5AF8">
              <w:rPr>
                <w:rFonts w:ascii="Times New Roman" w:hAnsi="Times New Roman"/>
                <w:b/>
                <w:bCs/>
                <w:sz w:val="20"/>
                <w:szCs w:val="20"/>
                <w:lang w:val="uk-UA" w:eastAsia="ru-RU"/>
              </w:rPr>
              <w:t xml:space="preserve">Пара та гаряча вода для потреб </w:t>
            </w:r>
            <w:proofErr w:type="spellStart"/>
            <w:r w:rsidRPr="009B5AF8">
              <w:rPr>
                <w:rFonts w:ascii="Times New Roman" w:hAnsi="Times New Roman"/>
                <w:b/>
                <w:bCs/>
                <w:sz w:val="20"/>
                <w:szCs w:val="20"/>
                <w:lang w:val="uk-UA" w:eastAsia="ru-RU"/>
              </w:rPr>
              <w:t>Самгородоцького</w:t>
            </w:r>
            <w:proofErr w:type="spellEnd"/>
            <w:r w:rsidRPr="009B5AF8">
              <w:rPr>
                <w:rFonts w:ascii="Times New Roman" w:hAnsi="Times New Roman"/>
                <w:b/>
                <w:bCs/>
                <w:sz w:val="20"/>
                <w:szCs w:val="20"/>
                <w:lang w:val="uk-UA" w:eastAsia="ru-RU"/>
              </w:rPr>
              <w:t xml:space="preserve"> </w:t>
            </w:r>
            <w:r w:rsidR="005E2895">
              <w:rPr>
                <w:rFonts w:ascii="Times New Roman" w:hAnsi="Times New Roman"/>
                <w:b/>
                <w:bCs/>
                <w:sz w:val="20"/>
                <w:szCs w:val="20"/>
                <w:lang w:val="uk-UA" w:eastAsia="ru-RU"/>
              </w:rPr>
              <w:t>НВК</w:t>
            </w:r>
            <w:r w:rsidRPr="009B5AF8">
              <w:rPr>
                <w:rFonts w:ascii="Times New Roman" w:hAnsi="Times New Roman"/>
                <w:b/>
                <w:bCs/>
                <w:sz w:val="20"/>
                <w:szCs w:val="20"/>
                <w:lang w:val="uk-UA" w:eastAsia="ru-RU"/>
              </w:rPr>
              <w:t xml:space="preserve">, </w:t>
            </w:r>
            <w:proofErr w:type="spellStart"/>
            <w:r w:rsidRPr="009B5AF8">
              <w:rPr>
                <w:rFonts w:ascii="Times New Roman" w:hAnsi="Times New Roman"/>
                <w:b/>
                <w:bCs/>
                <w:sz w:val="20"/>
                <w:szCs w:val="20"/>
                <w:lang w:val="uk-UA" w:eastAsia="ru-RU"/>
              </w:rPr>
              <w:t>Дулицького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Рудянської</w:t>
            </w:r>
            <w:proofErr w:type="spellEnd"/>
            <w:r w:rsidRPr="009B5AF8">
              <w:rPr>
                <w:rFonts w:ascii="Times New Roman" w:hAnsi="Times New Roman"/>
                <w:b/>
                <w:bCs/>
                <w:sz w:val="20"/>
                <w:szCs w:val="20"/>
                <w:lang w:val="uk-UA" w:eastAsia="ru-RU"/>
              </w:rPr>
              <w:t xml:space="preserve"> філії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Малолисовецького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Горобіївського</w:t>
            </w:r>
            <w:proofErr w:type="spellEnd"/>
            <w:r w:rsidRPr="009B5AF8">
              <w:rPr>
                <w:rFonts w:ascii="Times New Roman" w:hAnsi="Times New Roman"/>
                <w:b/>
                <w:bCs/>
                <w:sz w:val="20"/>
                <w:szCs w:val="20"/>
                <w:lang w:val="uk-UA" w:eastAsia="ru-RU"/>
              </w:rPr>
              <w:t xml:space="preserve"> НВК)</w:t>
            </w:r>
          </w:p>
          <w:p w14:paraId="6B92B13F" w14:textId="77777777" w:rsidR="009B5AF8" w:rsidRPr="009B5AF8" w:rsidRDefault="009B5AF8" w:rsidP="009B5AF8">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3: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75A69FBD" w14:textId="77777777" w:rsidR="00DC21B3" w:rsidRPr="00DC21B3" w:rsidRDefault="009B5AF8" w:rsidP="00DC21B3">
            <w:pPr>
              <w:rPr>
                <w:rFonts w:ascii="Times New Roman" w:hAnsi="Times New Roman" w:cs="Times New Roman"/>
                <w:b/>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w:t>
            </w:r>
            <w:proofErr w:type="spellStart"/>
            <w:r w:rsidRPr="009B5AF8">
              <w:rPr>
                <w:rFonts w:ascii="Times New Roman" w:hAnsi="Times New Roman"/>
                <w:b/>
                <w:bCs/>
                <w:sz w:val="20"/>
                <w:szCs w:val="20"/>
                <w:lang w:val="uk-UA" w:eastAsia="ru-RU"/>
              </w:rPr>
              <w:t>Кривошиїнського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Оріховецького</w:t>
            </w:r>
            <w:proofErr w:type="spellEnd"/>
            <w:r w:rsidRPr="009B5AF8">
              <w:rPr>
                <w:rFonts w:ascii="Times New Roman" w:hAnsi="Times New Roman"/>
                <w:b/>
                <w:bCs/>
                <w:sz w:val="20"/>
                <w:szCs w:val="20"/>
                <w:lang w:val="uk-UA" w:eastAsia="ru-RU"/>
              </w:rPr>
              <w:t xml:space="preserve"> НВК</w:t>
            </w:r>
            <w:r w:rsidR="00DC21B3">
              <w:rPr>
                <w:rFonts w:ascii="Times New Roman" w:hAnsi="Times New Roman" w:cs="Times New Roman"/>
                <w:b/>
                <w:bCs/>
                <w:lang w:val="uk-UA" w:eastAsia="ru-RU"/>
              </w:rPr>
              <w:t xml:space="preserve"> </w:t>
            </w:r>
            <w:r w:rsidR="00DC21B3">
              <w:rPr>
                <w:rFonts w:ascii="Times New Roman" w:hAnsi="Times New Roman" w:cs="Times New Roman"/>
                <w:b/>
                <w:bCs/>
                <w:sz w:val="20"/>
                <w:szCs w:val="20"/>
                <w:lang w:val="uk-UA" w:eastAsia="ru-RU"/>
              </w:rPr>
              <w:t>Сквирського</w:t>
            </w:r>
            <w:r w:rsidR="00DC21B3" w:rsidRPr="00DC21B3">
              <w:rPr>
                <w:rFonts w:ascii="Times New Roman" w:hAnsi="Times New Roman" w:cs="Times New Roman"/>
                <w:b/>
                <w:bCs/>
                <w:sz w:val="20"/>
                <w:szCs w:val="20"/>
                <w:lang w:val="uk-UA" w:eastAsia="ru-RU"/>
              </w:rPr>
              <w:t xml:space="preserve"> ЗЗСО №1 </w:t>
            </w:r>
            <w:proofErr w:type="spellStart"/>
            <w:r w:rsidR="00DC21B3" w:rsidRPr="00DC21B3">
              <w:rPr>
                <w:rFonts w:ascii="Times New Roman" w:hAnsi="Times New Roman" w:cs="Times New Roman"/>
                <w:b/>
                <w:bCs/>
                <w:sz w:val="20"/>
                <w:szCs w:val="20"/>
                <w:lang w:val="uk-UA" w:eastAsia="ru-RU"/>
              </w:rPr>
              <w:t>ім.Ольшевського</w:t>
            </w:r>
            <w:proofErr w:type="spellEnd"/>
            <w:r w:rsidR="00DC21B3">
              <w:rPr>
                <w:rFonts w:ascii="Times New Roman" w:hAnsi="Times New Roman" w:cs="Times New Roman"/>
                <w:b/>
                <w:bCs/>
                <w:sz w:val="20"/>
                <w:szCs w:val="20"/>
                <w:lang w:val="uk-UA" w:eastAsia="ru-RU"/>
              </w:rPr>
              <w:t xml:space="preserve"> )</w:t>
            </w:r>
          </w:p>
          <w:p w14:paraId="144B1E8F" w14:textId="77777777" w:rsidR="009B5AF8" w:rsidRPr="00DC21B3" w:rsidRDefault="009B5AF8" w:rsidP="009B5AF8">
            <w:pPr>
              <w:rPr>
                <w:rFonts w:ascii="Times New Roman" w:hAnsi="Times New Roman"/>
                <w:b/>
                <w:sz w:val="20"/>
                <w:szCs w:val="20"/>
                <w:lang w:val="uk-UA" w:eastAsia="ru-RU"/>
              </w:rPr>
            </w:pPr>
          </w:p>
          <w:p w14:paraId="20E00208" w14:textId="77777777" w:rsidR="00326956" w:rsidRPr="00892C44" w:rsidRDefault="00326956" w:rsidP="009B5AF8">
            <w:pPr>
              <w:jc w:val="both"/>
              <w:rPr>
                <w:rFonts w:ascii="Times New Roman" w:hAnsi="Times New Roman" w:cs="Times New Roman"/>
                <w:b/>
                <w:color w:val="000000"/>
                <w:lang w:val="uk-UA"/>
              </w:rPr>
            </w:pPr>
          </w:p>
        </w:tc>
      </w:tr>
      <w:tr w:rsidR="00326956" w:rsidRPr="004027D2" w14:paraId="3DB2C9E2"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32BB1254" w14:textId="77777777" w:rsidR="00326956" w:rsidRPr="004027D2" w:rsidRDefault="00326956" w:rsidP="0031600D">
            <w:pPr>
              <w:pStyle w:val="a6"/>
              <w:spacing w:before="0" w:after="0" w:line="264" w:lineRule="auto"/>
              <w:rPr>
                <w:b/>
                <w:color w:val="000000"/>
                <w:lang w:val="uk-UA"/>
              </w:rPr>
            </w:pPr>
            <w:r w:rsidRPr="004027D2">
              <w:rPr>
                <w:color w:val="000000"/>
                <w:lang w:val="uk-UA"/>
              </w:rPr>
              <w:t>4.2. опис окремої частини (частин) предмета закупівлі (лота), щодо якої можуть бути подані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FA21" w14:textId="77777777" w:rsidR="00326956" w:rsidRPr="00892C44" w:rsidRDefault="00326956" w:rsidP="0031600D">
            <w:pPr>
              <w:rPr>
                <w:rFonts w:ascii="Arial" w:hAnsi="Arial" w:cs="Arial"/>
                <w:color w:val="000000"/>
                <w:sz w:val="21"/>
                <w:szCs w:val="21"/>
                <w:shd w:val="clear" w:color="auto" w:fill="FDFEFD"/>
                <w:lang w:val="uk-UA"/>
              </w:rPr>
            </w:pPr>
          </w:p>
          <w:p w14:paraId="191AA71F" w14:textId="77777777" w:rsidR="00326956" w:rsidRPr="004027D2" w:rsidRDefault="00326956" w:rsidP="0031600D">
            <w:pPr>
              <w:rPr>
                <w:rFonts w:ascii="Times New Roman" w:hAnsi="Times New Roman" w:cs="Times New Roman"/>
                <w:color w:val="000000"/>
                <w:lang w:val="uk-UA"/>
              </w:rPr>
            </w:pPr>
            <w:r w:rsidRPr="004027D2">
              <w:rPr>
                <w:rFonts w:ascii="Times New Roman" w:hAnsi="Times New Roman" w:cs="Times New Roman"/>
                <w:color w:val="000000"/>
                <w:lang w:val="uk-UA"/>
              </w:rPr>
              <w:t>Учасник має право подати лише одну тендерну пропозицію щодо предмета закупівлі в цілому, або на окремий лот.</w:t>
            </w:r>
          </w:p>
          <w:p w14:paraId="2E8A0FA7" w14:textId="77777777" w:rsidR="00326956" w:rsidRPr="004027D2" w:rsidRDefault="00326956" w:rsidP="0031600D">
            <w:pPr>
              <w:tabs>
                <w:tab w:val="left" w:pos="2160"/>
                <w:tab w:val="left" w:pos="3600"/>
              </w:tabs>
              <w:jc w:val="both"/>
              <w:rPr>
                <w:rFonts w:ascii="Times New Roman" w:hAnsi="Times New Roman" w:cs="Times New Roman"/>
                <w:color w:val="000000"/>
                <w:lang w:val="uk-UA"/>
              </w:rPr>
            </w:pPr>
            <w:r w:rsidRPr="004027D2">
              <w:rPr>
                <w:rFonts w:ascii="Times New Roman" w:hAnsi="Times New Roman" w:cs="Times New Roman"/>
                <w:color w:val="000000"/>
                <w:lang w:val="uk-UA"/>
              </w:rPr>
              <w:t>Подання альтернативних пропозицій не передбачено.</w:t>
            </w:r>
          </w:p>
          <w:p w14:paraId="018746C6" w14:textId="77777777" w:rsidR="00326956" w:rsidRPr="004027D2" w:rsidRDefault="00326956" w:rsidP="0031600D">
            <w:pPr>
              <w:keepNext/>
              <w:spacing w:line="264" w:lineRule="auto"/>
              <w:ind w:right="100"/>
              <w:rPr>
                <w:rFonts w:ascii="Times New Roman" w:hAnsi="Times New Roman" w:cs="Times New Roman"/>
                <w:color w:val="000000"/>
                <w:lang w:val="uk-UA"/>
              </w:rPr>
            </w:pPr>
          </w:p>
        </w:tc>
      </w:tr>
      <w:tr w:rsidR="00326956" w:rsidRPr="009B5AF8" w14:paraId="6D870799"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0EF7C689" w14:textId="77777777" w:rsidR="00326956" w:rsidRPr="004027D2" w:rsidRDefault="00326956" w:rsidP="0031600D">
            <w:pPr>
              <w:pStyle w:val="a6"/>
              <w:spacing w:before="0" w:after="0" w:line="264" w:lineRule="auto"/>
              <w:rPr>
                <w:b/>
                <w:color w:val="000000"/>
                <w:lang w:val="uk-UA"/>
              </w:rPr>
            </w:pPr>
            <w:r w:rsidRPr="004027D2">
              <w:rPr>
                <w:color w:val="000000"/>
                <w:lang w:val="uk-UA"/>
              </w:rPr>
              <w:t>4.3. місце, кількість, обсяг поставки товарів (надання послуг, виконання робіт)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2883622" w14:textId="3B1CA923" w:rsidR="009B5AF8" w:rsidRPr="009B5AF8" w:rsidRDefault="009B5AF8" w:rsidP="009B5AF8">
            <w:pPr>
              <w:rPr>
                <w:rFonts w:ascii="Times New Roman" w:hAnsi="Times New Roman"/>
                <w:b/>
                <w:bCs/>
                <w:iCs/>
                <w:sz w:val="20"/>
                <w:szCs w:val="20"/>
                <w:lang w:val="uk-UA" w:eastAsia="ru-RU"/>
              </w:rPr>
            </w:pPr>
            <w:r>
              <w:rPr>
                <w:rFonts w:ascii="Times New Roman" w:hAnsi="Times New Roman" w:cs="Times New Roman"/>
                <w:b/>
                <w:color w:val="000000"/>
                <w:lang w:val="uk-UA"/>
              </w:rPr>
              <w:t>ЛОТ 1:</w:t>
            </w:r>
            <w:r w:rsidRPr="009B5AF8">
              <w:rPr>
                <w:rFonts w:ascii="Times New Roman" w:hAnsi="Times New Roman"/>
                <w:b/>
                <w:bCs/>
                <w:sz w:val="20"/>
                <w:szCs w:val="20"/>
                <w:lang w:val="uk-UA" w:eastAsia="ru-RU"/>
              </w:rPr>
              <w:t xml:space="preserve"> </w:t>
            </w:r>
            <w:r>
              <w:rPr>
                <w:rFonts w:ascii="Times New Roman" w:hAnsi="Times New Roman"/>
                <w:b/>
                <w:bCs/>
                <w:sz w:val="20"/>
                <w:szCs w:val="20"/>
                <w:lang w:val="uk-UA" w:eastAsia="ru-RU"/>
              </w:rPr>
              <w:t>Сквирський</w:t>
            </w:r>
            <w:r w:rsidRPr="009B5AF8">
              <w:rPr>
                <w:rFonts w:ascii="Times New Roman" w:hAnsi="Times New Roman"/>
                <w:b/>
                <w:bCs/>
                <w:sz w:val="20"/>
                <w:szCs w:val="20"/>
                <w:lang w:val="uk-UA" w:eastAsia="ru-RU"/>
              </w:rPr>
              <w:t xml:space="preserve"> ЗЗСО №3</w:t>
            </w:r>
            <w:r>
              <w:rPr>
                <w:rFonts w:ascii="Times New Roman" w:hAnsi="Times New Roman"/>
                <w:b/>
                <w:bCs/>
                <w:sz w:val="20"/>
                <w:szCs w:val="20"/>
                <w:lang w:val="uk-UA" w:eastAsia="ru-RU"/>
              </w:rPr>
              <w:t xml:space="preserve"> м.Сквира,вул.Шевченка,43, Сквирський академічний ліцей</w:t>
            </w:r>
            <w:r w:rsidRPr="009B5AF8">
              <w:rPr>
                <w:rFonts w:ascii="Times New Roman" w:hAnsi="Times New Roman"/>
                <w:b/>
                <w:bCs/>
                <w:sz w:val="20"/>
                <w:szCs w:val="20"/>
                <w:lang w:val="uk-UA" w:eastAsia="ru-RU"/>
              </w:rPr>
              <w:t xml:space="preserve"> №2</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м.Сквира,пров</w:t>
            </w:r>
            <w:proofErr w:type="spellEnd"/>
            <w:r>
              <w:rPr>
                <w:rFonts w:ascii="Times New Roman" w:hAnsi="Times New Roman"/>
                <w:b/>
                <w:bCs/>
                <w:sz w:val="20"/>
                <w:szCs w:val="20"/>
                <w:lang w:val="uk-UA" w:eastAsia="ru-RU"/>
              </w:rPr>
              <w:t>. Каштановий,2, Сквирський</w:t>
            </w:r>
            <w:r w:rsidRPr="009B5AF8">
              <w:rPr>
                <w:rFonts w:ascii="Times New Roman" w:hAnsi="Times New Roman"/>
                <w:b/>
                <w:bCs/>
                <w:sz w:val="20"/>
                <w:szCs w:val="20"/>
                <w:lang w:val="uk-UA" w:eastAsia="ru-RU"/>
              </w:rPr>
              <w:t xml:space="preserve"> акаде</w:t>
            </w:r>
            <w:r>
              <w:rPr>
                <w:rFonts w:ascii="Times New Roman" w:hAnsi="Times New Roman"/>
                <w:b/>
                <w:bCs/>
                <w:sz w:val="20"/>
                <w:szCs w:val="20"/>
                <w:lang w:val="uk-UA" w:eastAsia="ru-RU"/>
              </w:rPr>
              <w:t xml:space="preserve">мічний ліцей м.Сквира,вул..Незалежності,63, </w:t>
            </w:r>
            <w:proofErr w:type="spellStart"/>
            <w:r>
              <w:rPr>
                <w:rFonts w:ascii="Times New Roman" w:hAnsi="Times New Roman"/>
                <w:b/>
                <w:bCs/>
                <w:sz w:val="20"/>
                <w:szCs w:val="20"/>
                <w:lang w:val="uk-UA" w:eastAsia="ru-RU"/>
              </w:rPr>
              <w:t>Пустоварівський</w:t>
            </w:r>
            <w:proofErr w:type="spellEnd"/>
            <w:r w:rsidRPr="009B5AF8">
              <w:rPr>
                <w:rFonts w:ascii="Times New Roman" w:hAnsi="Times New Roman"/>
                <w:b/>
                <w:bCs/>
                <w:sz w:val="20"/>
                <w:szCs w:val="20"/>
                <w:lang w:val="uk-UA" w:eastAsia="ru-RU"/>
              </w:rPr>
              <w:t xml:space="preserve"> НВК</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с.Пустоварівка</w:t>
            </w:r>
            <w:proofErr w:type="spellEnd"/>
            <w:r>
              <w:rPr>
                <w:rFonts w:ascii="Times New Roman" w:hAnsi="Times New Roman"/>
                <w:b/>
                <w:bCs/>
                <w:sz w:val="20"/>
                <w:szCs w:val="20"/>
                <w:lang w:val="uk-UA" w:eastAsia="ru-RU"/>
              </w:rPr>
              <w:t xml:space="preserve">, вул. Гагріна,1, </w:t>
            </w:r>
            <w:proofErr w:type="spellStart"/>
            <w:r>
              <w:rPr>
                <w:rFonts w:ascii="Times New Roman" w:hAnsi="Times New Roman"/>
                <w:b/>
                <w:bCs/>
                <w:sz w:val="20"/>
                <w:szCs w:val="20"/>
                <w:lang w:val="uk-UA" w:eastAsia="ru-RU"/>
              </w:rPr>
              <w:t>Шамраївський</w:t>
            </w:r>
            <w:proofErr w:type="spellEnd"/>
            <w:r w:rsidRPr="009B5AF8">
              <w:rPr>
                <w:rFonts w:ascii="Times New Roman" w:hAnsi="Times New Roman"/>
                <w:b/>
                <w:bCs/>
                <w:sz w:val="20"/>
                <w:szCs w:val="20"/>
                <w:lang w:val="uk-UA" w:eastAsia="ru-RU"/>
              </w:rPr>
              <w:t xml:space="preserve"> НВК</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с.Шамраївка,вул</w:t>
            </w:r>
            <w:proofErr w:type="spellEnd"/>
            <w:r>
              <w:rPr>
                <w:rFonts w:ascii="Times New Roman" w:hAnsi="Times New Roman"/>
                <w:b/>
                <w:bCs/>
                <w:sz w:val="20"/>
                <w:szCs w:val="20"/>
                <w:lang w:val="uk-UA" w:eastAsia="ru-RU"/>
              </w:rPr>
              <w:t>. Шкільна,3</w:t>
            </w:r>
            <w:r w:rsidR="00FE17B1">
              <w:rPr>
                <w:rFonts w:ascii="Times New Roman" w:hAnsi="Times New Roman"/>
                <w:b/>
                <w:bCs/>
                <w:sz w:val="20"/>
                <w:szCs w:val="20"/>
                <w:lang w:val="uk-UA" w:eastAsia="ru-RU"/>
              </w:rPr>
              <w:t xml:space="preserve">-   всього </w:t>
            </w:r>
            <w:r w:rsidR="00046C97">
              <w:rPr>
                <w:rFonts w:ascii="Times New Roman" w:hAnsi="Times New Roman"/>
                <w:b/>
                <w:bCs/>
                <w:sz w:val="20"/>
                <w:szCs w:val="20"/>
                <w:lang w:val="uk-UA" w:eastAsia="ru-RU"/>
              </w:rPr>
              <w:t>985</w:t>
            </w:r>
            <w:r w:rsidR="00F156FC">
              <w:rPr>
                <w:rFonts w:ascii="Times New Roman" w:hAnsi="Times New Roman"/>
                <w:b/>
                <w:bCs/>
                <w:sz w:val="20"/>
                <w:szCs w:val="20"/>
                <w:lang w:val="uk-UA" w:eastAsia="ru-RU"/>
              </w:rPr>
              <w:t xml:space="preserve"> </w:t>
            </w:r>
            <w:proofErr w:type="spellStart"/>
            <w:r w:rsidR="00F156FC">
              <w:rPr>
                <w:rFonts w:ascii="Times New Roman" w:hAnsi="Times New Roman"/>
                <w:b/>
                <w:bCs/>
                <w:sz w:val="20"/>
                <w:szCs w:val="20"/>
                <w:lang w:val="uk-UA" w:eastAsia="ru-RU"/>
              </w:rPr>
              <w:t>Гкал</w:t>
            </w:r>
            <w:proofErr w:type="spellEnd"/>
          </w:p>
          <w:p w14:paraId="4E919150" w14:textId="35CD8B0A" w:rsidR="009B5AF8" w:rsidRDefault="009B5AF8" w:rsidP="009B5AF8">
            <w:pPr>
              <w:rPr>
                <w:rFonts w:ascii="Times New Roman" w:hAnsi="Times New Roman"/>
                <w:b/>
                <w:bCs/>
                <w:sz w:val="20"/>
                <w:szCs w:val="20"/>
                <w:lang w:val="uk-UA" w:eastAsia="ru-RU"/>
              </w:rPr>
            </w:pPr>
            <w:r>
              <w:rPr>
                <w:rFonts w:ascii="Times New Roman" w:hAnsi="Times New Roman" w:cs="Times New Roman"/>
                <w:b/>
                <w:color w:val="000000"/>
                <w:lang w:val="uk-UA"/>
              </w:rPr>
              <w:t>ЛОТ 2:</w:t>
            </w:r>
            <w:r w:rsidRPr="009B5AF8">
              <w:rPr>
                <w:rFonts w:ascii="Times New Roman" w:hAnsi="Times New Roman"/>
                <w:b/>
                <w:bCs/>
                <w:sz w:val="20"/>
                <w:szCs w:val="20"/>
                <w:lang w:val="uk-UA" w:eastAsia="ru-RU"/>
              </w:rPr>
              <w:t xml:space="preserve"> </w:t>
            </w:r>
            <w:proofErr w:type="spellStart"/>
            <w:r w:rsidRPr="009B5AF8">
              <w:rPr>
                <w:rFonts w:ascii="Times New Roman" w:hAnsi="Times New Roman"/>
                <w:b/>
                <w:bCs/>
                <w:sz w:val="20"/>
                <w:szCs w:val="20"/>
                <w:lang w:val="uk-UA" w:eastAsia="ru-RU"/>
              </w:rPr>
              <w:t>Са</w:t>
            </w:r>
            <w:r>
              <w:rPr>
                <w:rFonts w:ascii="Times New Roman" w:hAnsi="Times New Roman"/>
                <w:b/>
                <w:bCs/>
                <w:sz w:val="20"/>
                <w:szCs w:val="20"/>
                <w:lang w:val="uk-UA" w:eastAsia="ru-RU"/>
              </w:rPr>
              <w:t>мгородоцький</w:t>
            </w:r>
            <w:proofErr w:type="spellEnd"/>
            <w:r w:rsidRPr="009B5AF8">
              <w:rPr>
                <w:rFonts w:ascii="Times New Roman" w:hAnsi="Times New Roman"/>
                <w:b/>
                <w:bCs/>
                <w:sz w:val="20"/>
                <w:szCs w:val="20"/>
                <w:lang w:val="uk-UA" w:eastAsia="ru-RU"/>
              </w:rPr>
              <w:t xml:space="preserve"> </w:t>
            </w:r>
            <w:r w:rsidR="005E2895">
              <w:rPr>
                <w:rFonts w:ascii="Times New Roman" w:hAnsi="Times New Roman"/>
                <w:b/>
                <w:bCs/>
                <w:sz w:val="20"/>
                <w:szCs w:val="20"/>
                <w:lang w:val="uk-UA" w:eastAsia="ru-RU"/>
              </w:rPr>
              <w:t>НВК</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с.Самгородок</w:t>
            </w:r>
            <w:proofErr w:type="spellEnd"/>
            <w:r>
              <w:rPr>
                <w:rFonts w:ascii="Times New Roman" w:hAnsi="Times New Roman"/>
                <w:b/>
                <w:bCs/>
                <w:sz w:val="20"/>
                <w:szCs w:val="20"/>
                <w:lang w:val="uk-UA" w:eastAsia="ru-RU"/>
              </w:rPr>
              <w:t>,</w:t>
            </w:r>
            <w:r w:rsidR="007C412E">
              <w:rPr>
                <w:rFonts w:ascii="Times New Roman" w:hAnsi="Times New Roman"/>
                <w:b/>
                <w:bCs/>
                <w:sz w:val="20"/>
                <w:szCs w:val="20"/>
                <w:lang w:val="uk-UA" w:eastAsia="ru-RU"/>
              </w:rPr>
              <w:t xml:space="preserve"> вул. Центральна,8, </w:t>
            </w:r>
            <w:proofErr w:type="spellStart"/>
            <w:r w:rsidR="007C412E">
              <w:rPr>
                <w:rFonts w:ascii="Times New Roman" w:hAnsi="Times New Roman"/>
                <w:b/>
                <w:bCs/>
                <w:sz w:val="20"/>
                <w:szCs w:val="20"/>
                <w:lang w:val="uk-UA" w:eastAsia="ru-RU"/>
              </w:rPr>
              <w:t>Дулицький</w:t>
            </w:r>
            <w:proofErr w:type="spellEnd"/>
            <w:r w:rsidRPr="009B5AF8">
              <w:rPr>
                <w:rFonts w:ascii="Times New Roman" w:hAnsi="Times New Roman"/>
                <w:b/>
                <w:bCs/>
                <w:sz w:val="20"/>
                <w:szCs w:val="20"/>
                <w:lang w:val="uk-UA" w:eastAsia="ru-RU"/>
              </w:rPr>
              <w:t xml:space="preserve"> НВК</w:t>
            </w:r>
            <w:r w:rsidR="007C412E">
              <w:rPr>
                <w:rFonts w:ascii="Times New Roman" w:hAnsi="Times New Roman"/>
                <w:b/>
                <w:bCs/>
                <w:sz w:val="20"/>
                <w:szCs w:val="20"/>
                <w:lang w:val="uk-UA" w:eastAsia="ru-RU"/>
              </w:rPr>
              <w:t xml:space="preserve"> </w:t>
            </w:r>
            <w:proofErr w:type="spellStart"/>
            <w:r w:rsidR="007C412E">
              <w:rPr>
                <w:rFonts w:ascii="Times New Roman" w:hAnsi="Times New Roman"/>
                <w:b/>
                <w:bCs/>
                <w:sz w:val="20"/>
                <w:szCs w:val="20"/>
                <w:lang w:val="uk-UA" w:eastAsia="ru-RU"/>
              </w:rPr>
              <w:t>с.Дулицьке,вул</w:t>
            </w:r>
            <w:proofErr w:type="spellEnd"/>
            <w:r w:rsidR="007C412E">
              <w:rPr>
                <w:rFonts w:ascii="Times New Roman" w:hAnsi="Times New Roman"/>
                <w:b/>
                <w:bCs/>
                <w:sz w:val="20"/>
                <w:szCs w:val="20"/>
                <w:lang w:val="uk-UA" w:eastAsia="ru-RU"/>
              </w:rPr>
              <w:t xml:space="preserve">. Шкільна,1А, </w:t>
            </w:r>
            <w:proofErr w:type="spellStart"/>
            <w:r w:rsidR="007C412E">
              <w:rPr>
                <w:rFonts w:ascii="Times New Roman" w:hAnsi="Times New Roman"/>
                <w:b/>
                <w:bCs/>
                <w:sz w:val="20"/>
                <w:szCs w:val="20"/>
                <w:lang w:val="uk-UA" w:eastAsia="ru-RU"/>
              </w:rPr>
              <w:t>Рудянська</w:t>
            </w:r>
            <w:proofErr w:type="spellEnd"/>
            <w:r w:rsidR="007C412E">
              <w:rPr>
                <w:rFonts w:ascii="Times New Roman" w:hAnsi="Times New Roman"/>
                <w:b/>
                <w:bCs/>
                <w:sz w:val="20"/>
                <w:szCs w:val="20"/>
                <w:lang w:val="uk-UA" w:eastAsia="ru-RU"/>
              </w:rPr>
              <w:t xml:space="preserve"> філія</w:t>
            </w:r>
            <w:r w:rsidRPr="009B5AF8">
              <w:rPr>
                <w:rFonts w:ascii="Times New Roman" w:hAnsi="Times New Roman"/>
                <w:b/>
                <w:bCs/>
                <w:sz w:val="20"/>
                <w:szCs w:val="20"/>
                <w:lang w:val="uk-UA" w:eastAsia="ru-RU"/>
              </w:rPr>
              <w:t xml:space="preserve">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w:t>
            </w:r>
            <w:r w:rsidR="007C412E">
              <w:rPr>
                <w:rFonts w:ascii="Times New Roman" w:hAnsi="Times New Roman"/>
                <w:b/>
                <w:bCs/>
                <w:sz w:val="20"/>
                <w:szCs w:val="20"/>
                <w:lang w:val="uk-UA" w:eastAsia="ru-RU"/>
              </w:rPr>
              <w:t xml:space="preserve"> </w:t>
            </w:r>
            <w:proofErr w:type="spellStart"/>
            <w:r w:rsidR="007C412E">
              <w:rPr>
                <w:rFonts w:ascii="Times New Roman" w:hAnsi="Times New Roman"/>
                <w:b/>
                <w:bCs/>
                <w:sz w:val="20"/>
                <w:szCs w:val="20"/>
                <w:lang w:val="uk-UA" w:eastAsia="ru-RU"/>
              </w:rPr>
              <w:t>с.Руда,вул</w:t>
            </w:r>
            <w:proofErr w:type="spellEnd"/>
            <w:r w:rsidR="007C412E">
              <w:rPr>
                <w:rFonts w:ascii="Times New Roman" w:hAnsi="Times New Roman"/>
                <w:b/>
                <w:bCs/>
                <w:sz w:val="20"/>
                <w:szCs w:val="20"/>
                <w:lang w:val="uk-UA" w:eastAsia="ru-RU"/>
              </w:rPr>
              <w:t xml:space="preserve">. І.Франка,68а, </w:t>
            </w:r>
            <w:proofErr w:type="spellStart"/>
            <w:r w:rsidR="007C412E">
              <w:rPr>
                <w:rFonts w:ascii="Times New Roman" w:hAnsi="Times New Roman"/>
                <w:b/>
                <w:bCs/>
                <w:sz w:val="20"/>
                <w:szCs w:val="20"/>
                <w:lang w:val="uk-UA" w:eastAsia="ru-RU"/>
              </w:rPr>
              <w:t>Малолисовецький</w:t>
            </w:r>
            <w:proofErr w:type="spellEnd"/>
            <w:r w:rsidRPr="009B5AF8">
              <w:rPr>
                <w:rFonts w:ascii="Times New Roman" w:hAnsi="Times New Roman"/>
                <w:b/>
                <w:bCs/>
                <w:sz w:val="20"/>
                <w:szCs w:val="20"/>
                <w:lang w:val="uk-UA" w:eastAsia="ru-RU"/>
              </w:rPr>
              <w:t xml:space="preserve"> НВК</w:t>
            </w:r>
            <w:r w:rsidR="007C412E">
              <w:rPr>
                <w:rFonts w:ascii="Times New Roman" w:hAnsi="Times New Roman"/>
                <w:b/>
                <w:bCs/>
                <w:sz w:val="20"/>
                <w:szCs w:val="20"/>
                <w:lang w:val="uk-UA" w:eastAsia="ru-RU"/>
              </w:rPr>
              <w:t xml:space="preserve"> </w:t>
            </w:r>
            <w:proofErr w:type="spellStart"/>
            <w:r w:rsidR="007C412E">
              <w:rPr>
                <w:rFonts w:ascii="Times New Roman" w:hAnsi="Times New Roman"/>
                <w:b/>
                <w:bCs/>
                <w:sz w:val="20"/>
                <w:szCs w:val="20"/>
                <w:lang w:val="uk-UA" w:eastAsia="ru-RU"/>
              </w:rPr>
              <w:t>с.Малі</w:t>
            </w:r>
            <w:proofErr w:type="spellEnd"/>
            <w:r w:rsidR="007C412E">
              <w:rPr>
                <w:rFonts w:ascii="Times New Roman" w:hAnsi="Times New Roman"/>
                <w:b/>
                <w:bCs/>
                <w:sz w:val="20"/>
                <w:szCs w:val="20"/>
                <w:lang w:val="uk-UA" w:eastAsia="ru-RU"/>
              </w:rPr>
              <w:t xml:space="preserve"> </w:t>
            </w:r>
            <w:proofErr w:type="spellStart"/>
            <w:r w:rsidR="007C412E">
              <w:rPr>
                <w:rFonts w:ascii="Times New Roman" w:hAnsi="Times New Roman"/>
                <w:b/>
                <w:bCs/>
                <w:sz w:val="20"/>
                <w:szCs w:val="20"/>
                <w:lang w:val="uk-UA" w:eastAsia="ru-RU"/>
              </w:rPr>
              <w:t>Лисовці</w:t>
            </w:r>
            <w:proofErr w:type="spellEnd"/>
            <w:r w:rsidR="007C412E">
              <w:rPr>
                <w:rFonts w:ascii="Times New Roman" w:hAnsi="Times New Roman"/>
                <w:b/>
                <w:bCs/>
                <w:sz w:val="20"/>
                <w:szCs w:val="20"/>
                <w:lang w:val="uk-UA" w:eastAsia="ru-RU"/>
              </w:rPr>
              <w:t xml:space="preserve">, вул. Центральна,7А, </w:t>
            </w:r>
            <w:proofErr w:type="spellStart"/>
            <w:r w:rsidR="007C412E">
              <w:rPr>
                <w:rFonts w:ascii="Times New Roman" w:hAnsi="Times New Roman"/>
                <w:b/>
                <w:bCs/>
                <w:sz w:val="20"/>
                <w:szCs w:val="20"/>
                <w:lang w:val="uk-UA" w:eastAsia="ru-RU"/>
              </w:rPr>
              <w:t>Горобіївський</w:t>
            </w:r>
            <w:proofErr w:type="spellEnd"/>
            <w:r w:rsidRPr="009B5AF8">
              <w:rPr>
                <w:rFonts w:ascii="Times New Roman" w:hAnsi="Times New Roman"/>
                <w:b/>
                <w:bCs/>
                <w:sz w:val="20"/>
                <w:szCs w:val="20"/>
                <w:lang w:val="uk-UA" w:eastAsia="ru-RU"/>
              </w:rPr>
              <w:t xml:space="preserve"> НВК</w:t>
            </w:r>
            <w:r w:rsidR="007C412E">
              <w:rPr>
                <w:rFonts w:ascii="Times New Roman" w:hAnsi="Times New Roman"/>
                <w:b/>
                <w:bCs/>
                <w:sz w:val="20"/>
                <w:szCs w:val="20"/>
                <w:lang w:val="uk-UA" w:eastAsia="ru-RU"/>
              </w:rPr>
              <w:t xml:space="preserve"> </w:t>
            </w:r>
            <w:proofErr w:type="spellStart"/>
            <w:r w:rsidR="007C412E">
              <w:rPr>
                <w:rFonts w:ascii="Times New Roman" w:hAnsi="Times New Roman"/>
                <w:b/>
                <w:bCs/>
                <w:sz w:val="20"/>
                <w:szCs w:val="20"/>
                <w:lang w:val="uk-UA" w:eastAsia="ru-RU"/>
              </w:rPr>
              <w:t>с.Горобіївка</w:t>
            </w:r>
            <w:proofErr w:type="spellEnd"/>
            <w:r w:rsidR="007C412E">
              <w:rPr>
                <w:rFonts w:ascii="Times New Roman" w:hAnsi="Times New Roman"/>
                <w:b/>
                <w:bCs/>
                <w:sz w:val="20"/>
                <w:szCs w:val="20"/>
                <w:lang w:val="uk-UA" w:eastAsia="ru-RU"/>
              </w:rPr>
              <w:t>, вул. 8 Березня,1</w:t>
            </w:r>
            <w:r w:rsidR="00FE17B1">
              <w:rPr>
                <w:rFonts w:ascii="Times New Roman" w:hAnsi="Times New Roman"/>
                <w:b/>
                <w:bCs/>
                <w:sz w:val="20"/>
                <w:szCs w:val="20"/>
                <w:lang w:val="uk-UA" w:eastAsia="ru-RU"/>
              </w:rPr>
              <w:t>- всього</w:t>
            </w:r>
            <w:r w:rsidR="00046C97">
              <w:rPr>
                <w:rFonts w:ascii="Times New Roman" w:hAnsi="Times New Roman"/>
                <w:b/>
                <w:bCs/>
                <w:sz w:val="20"/>
                <w:szCs w:val="20"/>
                <w:lang w:val="uk-UA" w:eastAsia="ru-RU"/>
              </w:rPr>
              <w:t xml:space="preserve"> 875</w:t>
            </w:r>
            <w:r w:rsidR="00F156FC">
              <w:rPr>
                <w:rFonts w:ascii="Times New Roman" w:hAnsi="Times New Roman"/>
                <w:b/>
                <w:bCs/>
                <w:sz w:val="20"/>
                <w:szCs w:val="20"/>
                <w:lang w:val="uk-UA" w:eastAsia="ru-RU"/>
              </w:rPr>
              <w:t xml:space="preserve"> </w:t>
            </w:r>
            <w:proofErr w:type="spellStart"/>
            <w:r w:rsidR="00F156FC">
              <w:rPr>
                <w:rFonts w:ascii="Times New Roman" w:hAnsi="Times New Roman"/>
                <w:b/>
                <w:bCs/>
                <w:sz w:val="20"/>
                <w:szCs w:val="20"/>
                <w:lang w:val="uk-UA" w:eastAsia="ru-RU"/>
              </w:rPr>
              <w:t>Гкал</w:t>
            </w:r>
            <w:proofErr w:type="spellEnd"/>
          </w:p>
          <w:p w14:paraId="41809788" w14:textId="1DB131F4" w:rsidR="00242099" w:rsidRPr="00242099" w:rsidRDefault="007C412E" w:rsidP="007C412E">
            <w:pPr>
              <w:rPr>
                <w:rFonts w:ascii="Times New Roman" w:hAnsi="Times New Roman"/>
                <w:b/>
                <w:bCs/>
                <w:sz w:val="20"/>
                <w:szCs w:val="20"/>
                <w:lang w:val="uk-UA" w:eastAsia="ru-RU"/>
              </w:rPr>
            </w:pPr>
            <w:r>
              <w:rPr>
                <w:rFonts w:ascii="Times New Roman" w:hAnsi="Times New Roman"/>
                <w:b/>
                <w:bCs/>
                <w:sz w:val="20"/>
                <w:szCs w:val="20"/>
                <w:lang w:val="uk-UA" w:eastAsia="ru-RU"/>
              </w:rPr>
              <w:t xml:space="preserve">ЛОТ 3: </w:t>
            </w:r>
            <w:proofErr w:type="spellStart"/>
            <w:r>
              <w:rPr>
                <w:rFonts w:ascii="Times New Roman" w:hAnsi="Times New Roman"/>
                <w:b/>
                <w:bCs/>
                <w:sz w:val="20"/>
                <w:szCs w:val="20"/>
                <w:lang w:val="uk-UA" w:eastAsia="ru-RU"/>
              </w:rPr>
              <w:t>Кривошиїнський</w:t>
            </w:r>
            <w:proofErr w:type="spellEnd"/>
            <w:r w:rsidRPr="009B5AF8">
              <w:rPr>
                <w:rFonts w:ascii="Times New Roman" w:hAnsi="Times New Roman"/>
                <w:b/>
                <w:bCs/>
                <w:sz w:val="20"/>
                <w:szCs w:val="20"/>
                <w:lang w:val="uk-UA" w:eastAsia="ru-RU"/>
              </w:rPr>
              <w:t xml:space="preserve"> НВК</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с.Кривошиїнці,вул</w:t>
            </w:r>
            <w:proofErr w:type="spellEnd"/>
            <w:r>
              <w:rPr>
                <w:rFonts w:ascii="Times New Roman" w:hAnsi="Times New Roman"/>
                <w:b/>
                <w:bCs/>
                <w:sz w:val="20"/>
                <w:szCs w:val="20"/>
                <w:lang w:val="uk-UA" w:eastAsia="ru-RU"/>
              </w:rPr>
              <w:t xml:space="preserve">. Сквирська,87В, </w:t>
            </w:r>
            <w:proofErr w:type="spellStart"/>
            <w:r>
              <w:rPr>
                <w:rFonts w:ascii="Times New Roman" w:hAnsi="Times New Roman"/>
                <w:b/>
                <w:bCs/>
                <w:sz w:val="20"/>
                <w:szCs w:val="20"/>
                <w:lang w:val="uk-UA" w:eastAsia="ru-RU"/>
              </w:rPr>
              <w:t>Оріховецький</w:t>
            </w:r>
            <w:proofErr w:type="spellEnd"/>
            <w:r w:rsidRPr="009B5AF8">
              <w:rPr>
                <w:rFonts w:ascii="Times New Roman" w:hAnsi="Times New Roman"/>
                <w:b/>
                <w:bCs/>
                <w:sz w:val="20"/>
                <w:szCs w:val="20"/>
                <w:lang w:val="uk-UA" w:eastAsia="ru-RU"/>
              </w:rPr>
              <w:t xml:space="preserve"> НВК</w:t>
            </w:r>
            <w:r>
              <w:rPr>
                <w:rFonts w:ascii="Times New Roman" w:hAnsi="Times New Roman"/>
                <w:b/>
                <w:bCs/>
                <w:sz w:val="20"/>
                <w:szCs w:val="20"/>
                <w:lang w:val="uk-UA" w:eastAsia="ru-RU"/>
              </w:rPr>
              <w:t xml:space="preserve"> </w:t>
            </w:r>
            <w:proofErr w:type="spellStart"/>
            <w:r>
              <w:rPr>
                <w:rFonts w:ascii="Times New Roman" w:hAnsi="Times New Roman"/>
                <w:b/>
                <w:bCs/>
                <w:sz w:val="20"/>
                <w:szCs w:val="20"/>
                <w:lang w:val="uk-UA" w:eastAsia="ru-RU"/>
              </w:rPr>
              <w:t>с.</w:t>
            </w:r>
            <w:r w:rsidRPr="00DC21B3">
              <w:rPr>
                <w:rFonts w:ascii="Times New Roman" w:hAnsi="Times New Roman"/>
                <w:b/>
                <w:bCs/>
                <w:sz w:val="20"/>
                <w:szCs w:val="20"/>
                <w:lang w:val="uk-UA" w:eastAsia="ru-RU"/>
              </w:rPr>
              <w:t>Оріховець,вул</w:t>
            </w:r>
            <w:proofErr w:type="spellEnd"/>
            <w:r w:rsidRPr="00DC21B3">
              <w:rPr>
                <w:rFonts w:ascii="Times New Roman" w:hAnsi="Times New Roman"/>
                <w:b/>
                <w:bCs/>
                <w:sz w:val="20"/>
                <w:szCs w:val="20"/>
                <w:lang w:val="uk-UA" w:eastAsia="ru-RU"/>
              </w:rPr>
              <w:t>. Центральна,14</w:t>
            </w:r>
            <w:r w:rsidR="00DC21B3" w:rsidRPr="00DC21B3">
              <w:rPr>
                <w:rFonts w:ascii="Times New Roman" w:hAnsi="Times New Roman"/>
                <w:b/>
                <w:bCs/>
                <w:sz w:val="20"/>
                <w:szCs w:val="20"/>
                <w:lang w:val="uk-UA" w:eastAsia="ru-RU"/>
              </w:rPr>
              <w:t xml:space="preserve">, </w:t>
            </w:r>
            <w:r w:rsidR="00DC21B3" w:rsidRPr="00DC21B3">
              <w:rPr>
                <w:rFonts w:ascii="Times New Roman" w:hAnsi="Times New Roman" w:cs="Times New Roman"/>
                <w:b/>
                <w:bCs/>
                <w:sz w:val="20"/>
                <w:szCs w:val="20"/>
                <w:lang w:val="uk-UA" w:eastAsia="ru-RU"/>
              </w:rPr>
              <w:t xml:space="preserve">Сквирського ЗЗСО №1 </w:t>
            </w:r>
            <w:proofErr w:type="spellStart"/>
            <w:r w:rsidR="00DC21B3" w:rsidRPr="00DC21B3">
              <w:rPr>
                <w:rFonts w:ascii="Times New Roman" w:hAnsi="Times New Roman" w:cs="Times New Roman"/>
                <w:b/>
                <w:bCs/>
                <w:sz w:val="20"/>
                <w:szCs w:val="20"/>
                <w:lang w:val="uk-UA" w:eastAsia="ru-RU"/>
              </w:rPr>
              <w:t>ім.Ольшевського</w:t>
            </w:r>
            <w:r w:rsidR="00DC21B3">
              <w:rPr>
                <w:rFonts w:ascii="Times New Roman" w:hAnsi="Times New Roman" w:cs="Times New Roman"/>
                <w:b/>
                <w:bCs/>
                <w:sz w:val="20"/>
                <w:szCs w:val="20"/>
                <w:lang w:val="uk-UA" w:eastAsia="ru-RU"/>
              </w:rPr>
              <w:t>,м.Сквира</w:t>
            </w:r>
            <w:proofErr w:type="spellEnd"/>
            <w:r w:rsidR="00DC21B3">
              <w:rPr>
                <w:rFonts w:ascii="Times New Roman" w:hAnsi="Times New Roman" w:cs="Times New Roman"/>
                <w:b/>
                <w:bCs/>
                <w:sz w:val="20"/>
                <w:szCs w:val="20"/>
                <w:lang w:val="uk-UA" w:eastAsia="ru-RU"/>
              </w:rPr>
              <w:t xml:space="preserve"> , пров.Громова,4- </w:t>
            </w:r>
            <w:r w:rsidR="00FE17B1">
              <w:rPr>
                <w:rFonts w:ascii="Times New Roman" w:hAnsi="Times New Roman"/>
                <w:b/>
                <w:bCs/>
                <w:sz w:val="20"/>
                <w:szCs w:val="20"/>
                <w:lang w:val="uk-UA" w:eastAsia="ru-RU"/>
              </w:rPr>
              <w:t xml:space="preserve">всього </w:t>
            </w:r>
            <w:r w:rsidR="00046C97">
              <w:rPr>
                <w:rFonts w:ascii="Times New Roman" w:hAnsi="Times New Roman"/>
                <w:b/>
                <w:bCs/>
                <w:sz w:val="20"/>
                <w:szCs w:val="20"/>
                <w:lang w:val="uk-UA" w:eastAsia="ru-RU"/>
              </w:rPr>
              <w:t>551</w:t>
            </w:r>
            <w:r w:rsidR="00F156FC">
              <w:rPr>
                <w:rFonts w:ascii="Times New Roman" w:hAnsi="Times New Roman"/>
                <w:b/>
                <w:bCs/>
                <w:sz w:val="20"/>
                <w:szCs w:val="20"/>
                <w:lang w:val="uk-UA" w:eastAsia="ru-RU"/>
              </w:rPr>
              <w:t xml:space="preserve"> </w:t>
            </w:r>
            <w:proofErr w:type="spellStart"/>
            <w:r w:rsidR="00F156FC">
              <w:rPr>
                <w:rFonts w:ascii="Times New Roman" w:hAnsi="Times New Roman"/>
                <w:b/>
                <w:bCs/>
                <w:sz w:val="20"/>
                <w:szCs w:val="20"/>
                <w:lang w:val="uk-UA" w:eastAsia="ru-RU"/>
              </w:rPr>
              <w:t>Гкал</w:t>
            </w:r>
            <w:proofErr w:type="spellEnd"/>
          </w:p>
          <w:p w14:paraId="7D4224B4" w14:textId="77777777" w:rsidR="00242099" w:rsidRPr="00A6171A" w:rsidRDefault="00242099" w:rsidP="00242099">
            <w:pPr>
              <w:rPr>
                <w:rFonts w:ascii="Times New Roman" w:hAnsi="Times New Roman" w:cs="Times New Roman"/>
                <w:b/>
                <w:color w:val="000000"/>
                <w:lang w:val="uk-UA"/>
              </w:rPr>
            </w:pPr>
          </w:p>
        </w:tc>
      </w:tr>
      <w:tr w:rsidR="00242099" w:rsidRPr="00FE17B1" w14:paraId="1EEDD3AC"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703B5C4F" w14:textId="77777777" w:rsidR="00242099" w:rsidRPr="004027D2" w:rsidRDefault="00242099" w:rsidP="0031600D">
            <w:pPr>
              <w:pStyle w:val="a6"/>
              <w:spacing w:before="0" w:after="0" w:line="264" w:lineRule="auto"/>
              <w:rPr>
                <w:color w:val="000000"/>
                <w:lang w:val="uk-UA"/>
              </w:rPr>
            </w:pPr>
            <w:r>
              <w:rPr>
                <w:color w:val="000000"/>
                <w:lang w:val="uk-UA"/>
              </w:rPr>
              <w:lastRenderedPageBreak/>
              <w:t>4.4.Очікувана вартість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39E9" w14:textId="1DA4B4C2" w:rsidR="00242099" w:rsidRPr="001E7CA9" w:rsidRDefault="00242099" w:rsidP="0031600D">
            <w:pPr>
              <w:spacing w:line="264" w:lineRule="auto"/>
              <w:rPr>
                <w:rFonts w:ascii="Times New Roman" w:hAnsi="Times New Roman" w:cs="Times New Roman"/>
                <w:lang w:val="uk-UA"/>
              </w:rPr>
            </w:pPr>
            <w:r w:rsidRPr="001E7CA9">
              <w:rPr>
                <w:rFonts w:ascii="Times New Roman" w:hAnsi="Times New Roman" w:cs="Times New Roman"/>
                <w:lang w:val="uk-UA"/>
              </w:rPr>
              <w:t xml:space="preserve">Лот1 </w:t>
            </w:r>
            <w:r w:rsidR="0083430D" w:rsidRPr="001E7CA9">
              <w:rPr>
                <w:rFonts w:ascii="Times New Roman" w:hAnsi="Times New Roman" w:cs="Times New Roman"/>
                <w:lang w:val="uk-UA"/>
              </w:rPr>
              <w:t>–</w:t>
            </w:r>
            <w:r w:rsidRPr="001E7CA9">
              <w:rPr>
                <w:rFonts w:ascii="Times New Roman" w:hAnsi="Times New Roman" w:cs="Times New Roman"/>
                <w:lang w:val="uk-UA"/>
              </w:rPr>
              <w:t xml:space="preserve"> </w:t>
            </w:r>
            <w:r w:rsidR="00046C97">
              <w:rPr>
                <w:rFonts w:ascii="Times New Roman" w:hAnsi="Times New Roman" w:cs="Times New Roman"/>
                <w:lang w:val="uk-UA"/>
              </w:rPr>
              <w:t>2474320</w:t>
            </w:r>
            <w:r w:rsidR="001E7CA9" w:rsidRPr="001E7CA9">
              <w:rPr>
                <w:rFonts w:ascii="Times New Roman" w:hAnsi="Times New Roman" w:cs="Times New Roman"/>
                <w:lang w:val="uk-UA"/>
              </w:rPr>
              <w:t>, 00 грн.</w:t>
            </w:r>
          </w:p>
          <w:p w14:paraId="3727792F" w14:textId="79184171" w:rsidR="00242099" w:rsidRPr="001E7CA9" w:rsidRDefault="00242099" w:rsidP="0031600D">
            <w:pPr>
              <w:spacing w:line="264" w:lineRule="auto"/>
              <w:rPr>
                <w:rFonts w:ascii="Times New Roman" w:hAnsi="Times New Roman" w:cs="Times New Roman"/>
                <w:lang w:val="uk-UA"/>
              </w:rPr>
            </w:pPr>
            <w:r w:rsidRPr="001E7CA9">
              <w:rPr>
                <w:rFonts w:ascii="Times New Roman" w:hAnsi="Times New Roman" w:cs="Times New Roman"/>
                <w:lang w:val="uk-UA"/>
              </w:rPr>
              <w:t>Лот 2 -</w:t>
            </w:r>
            <w:r w:rsidR="00046C97">
              <w:rPr>
                <w:rFonts w:ascii="Times New Roman" w:hAnsi="Times New Roman" w:cs="Times New Roman"/>
                <w:lang w:val="uk-UA"/>
              </w:rPr>
              <w:t>2189250</w:t>
            </w:r>
            <w:r w:rsidR="0083430D" w:rsidRPr="001E7CA9">
              <w:rPr>
                <w:rFonts w:ascii="Times New Roman" w:hAnsi="Times New Roman" w:cs="Times New Roman"/>
                <w:lang w:val="uk-UA"/>
              </w:rPr>
              <w:t>,00 грн.</w:t>
            </w:r>
          </w:p>
          <w:p w14:paraId="0060DC3D" w14:textId="74993430" w:rsidR="00242099" w:rsidRDefault="00242099" w:rsidP="0031600D">
            <w:pPr>
              <w:spacing w:line="264" w:lineRule="auto"/>
              <w:rPr>
                <w:rFonts w:ascii="Times New Roman" w:hAnsi="Times New Roman" w:cs="Times New Roman"/>
                <w:b/>
                <w:lang w:val="uk-UA"/>
              </w:rPr>
            </w:pPr>
            <w:r w:rsidRPr="001E7CA9">
              <w:rPr>
                <w:rFonts w:ascii="Times New Roman" w:hAnsi="Times New Roman" w:cs="Times New Roman"/>
                <w:lang w:val="uk-UA"/>
              </w:rPr>
              <w:t xml:space="preserve">Лот 3 </w:t>
            </w:r>
            <w:r w:rsidR="0083430D" w:rsidRPr="001E7CA9">
              <w:rPr>
                <w:rFonts w:ascii="Times New Roman" w:hAnsi="Times New Roman" w:cs="Times New Roman"/>
                <w:lang w:val="uk-UA"/>
              </w:rPr>
              <w:t>–</w:t>
            </w:r>
            <w:r w:rsidR="00046C97">
              <w:rPr>
                <w:rFonts w:ascii="Times New Roman" w:hAnsi="Times New Roman" w:cs="Times New Roman"/>
                <w:lang w:val="uk-UA"/>
              </w:rPr>
              <w:t>1362623</w:t>
            </w:r>
            <w:r w:rsidR="0083430D" w:rsidRPr="001E7CA9">
              <w:rPr>
                <w:rFonts w:ascii="Times New Roman" w:hAnsi="Times New Roman" w:cs="Times New Roman"/>
                <w:lang w:val="uk-UA"/>
              </w:rPr>
              <w:t>,00грн.</w:t>
            </w:r>
          </w:p>
        </w:tc>
      </w:tr>
      <w:tr w:rsidR="00326956" w:rsidRPr="00FE17B1" w14:paraId="58F55858"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4DE3A37" w14:textId="77777777" w:rsidR="00326956" w:rsidRPr="004027D2" w:rsidRDefault="00242099" w:rsidP="0031600D">
            <w:pPr>
              <w:pStyle w:val="a6"/>
              <w:spacing w:before="0" w:after="0" w:line="264" w:lineRule="auto"/>
              <w:rPr>
                <w:b/>
                <w:color w:val="000000"/>
                <w:lang w:val="uk-UA"/>
              </w:rPr>
            </w:pPr>
            <w:r>
              <w:rPr>
                <w:color w:val="000000"/>
                <w:lang w:val="uk-UA"/>
              </w:rPr>
              <w:t>4.5</w:t>
            </w:r>
            <w:r w:rsidR="00326956" w:rsidRPr="004027D2">
              <w:rPr>
                <w:color w:val="000000"/>
                <w:lang w:val="uk-UA"/>
              </w:rPr>
              <w:t>. строк поставки товарів (надання послуг, виконання робіт)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C11D7" w14:textId="3C444193" w:rsidR="00326956" w:rsidRPr="00632006" w:rsidRDefault="00FE17B1" w:rsidP="0031600D">
            <w:pPr>
              <w:spacing w:line="264" w:lineRule="auto"/>
              <w:rPr>
                <w:rFonts w:ascii="Times New Roman" w:hAnsi="Times New Roman" w:cs="Times New Roman"/>
                <w:b/>
                <w:bCs/>
                <w:lang w:val="uk-UA"/>
              </w:rPr>
            </w:pPr>
            <w:r>
              <w:rPr>
                <w:rFonts w:ascii="Times New Roman" w:hAnsi="Times New Roman" w:cs="Times New Roman"/>
                <w:b/>
                <w:lang w:val="uk-UA"/>
              </w:rPr>
              <w:t>01.</w:t>
            </w:r>
            <w:r w:rsidR="00046C97">
              <w:rPr>
                <w:rFonts w:ascii="Times New Roman" w:hAnsi="Times New Roman" w:cs="Times New Roman"/>
                <w:b/>
                <w:lang w:val="uk-UA"/>
              </w:rPr>
              <w:t>10</w:t>
            </w:r>
            <w:r w:rsidR="00DB312A" w:rsidRPr="009B5AF8">
              <w:rPr>
                <w:rFonts w:ascii="Times New Roman" w:hAnsi="Times New Roman" w:cs="Times New Roman"/>
                <w:b/>
                <w:lang w:val="uk-UA"/>
              </w:rPr>
              <w:t>.202</w:t>
            </w:r>
            <w:r>
              <w:rPr>
                <w:rFonts w:ascii="Times New Roman" w:hAnsi="Times New Roman" w:cs="Times New Roman"/>
                <w:b/>
                <w:lang w:val="uk-UA"/>
              </w:rPr>
              <w:t>2</w:t>
            </w:r>
            <w:r w:rsidR="0065173F" w:rsidRPr="009B5AF8">
              <w:rPr>
                <w:rFonts w:ascii="Times New Roman" w:hAnsi="Times New Roman" w:cs="Times New Roman"/>
                <w:b/>
                <w:lang w:val="uk-UA"/>
              </w:rPr>
              <w:t>-31.12.</w:t>
            </w:r>
            <w:r w:rsidR="0065173F">
              <w:rPr>
                <w:rFonts w:ascii="Times New Roman" w:hAnsi="Times New Roman" w:cs="Times New Roman"/>
                <w:b/>
                <w:lang w:val="uk-UA"/>
              </w:rPr>
              <w:t>20</w:t>
            </w:r>
            <w:r w:rsidR="00DB312A" w:rsidRPr="009B5AF8">
              <w:rPr>
                <w:rFonts w:ascii="Times New Roman" w:hAnsi="Times New Roman" w:cs="Times New Roman"/>
                <w:b/>
                <w:lang w:val="uk-UA"/>
              </w:rPr>
              <w:t>2</w:t>
            </w:r>
            <w:r>
              <w:rPr>
                <w:rFonts w:ascii="Times New Roman" w:hAnsi="Times New Roman" w:cs="Times New Roman"/>
                <w:b/>
                <w:lang w:val="uk-UA"/>
              </w:rPr>
              <w:t>2</w:t>
            </w:r>
            <w:r w:rsidR="00326956">
              <w:rPr>
                <w:rFonts w:ascii="Times New Roman" w:hAnsi="Times New Roman" w:cs="Times New Roman"/>
                <w:b/>
                <w:lang w:val="uk-UA"/>
              </w:rPr>
              <w:t xml:space="preserve"> року</w:t>
            </w:r>
          </w:p>
        </w:tc>
      </w:tr>
      <w:tr w:rsidR="00326956" w:rsidRPr="00FE17B1" w14:paraId="20358ED9"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574B0FE5" w14:textId="77777777" w:rsidR="00326956" w:rsidRPr="004027D2" w:rsidRDefault="00326956" w:rsidP="0031600D">
            <w:pPr>
              <w:pStyle w:val="a6"/>
              <w:spacing w:before="0" w:after="0" w:line="264" w:lineRule="auto"/>
              <w:rPr>
                <w:color w:val="000000"/>
                <w:lang w:val="uk-UA"/>
              </w:rPr>
            </w:pPr>
            <w:r w:rsidRPr="004027D2">
              <w:rPr>
                <w:b/>
                <w:bCs/>
                <w:color w:val="000000"/>
                <w:lang w:val="uk-UA"/>
              </w:rPr>
              <w:t>5. Недискримінація учасників</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9B8E" w14:textId="77777777" w:rsidR="00326956" w:rsidRPr="004027D2" w:rsidRDefault="00326956" w:rsidP="00943AB5">
            <w:pPr>
              <w:pStyle w:val="a6"/>
              <w:spacing w:before="0" w:after="0" w:line="264" w:lineRule="auto"/>
              <w:ind w:right="100"/>
              <w:jc w:val="both"/>
              <w:rPr>
                <w:b/>
                <w:bCs/>
                <w:color w:val="000000"/>
                <w:lang w:val="uk-UA"/>
              </w:rPr>
            </w:pPr>
            <w:r w:rsidRPr="004027D2">
              <w:rPr>
                <w:color w:val="000000"/>
                <w:lang w:val="uk-UA"/>
              </w:rPr>
              <w:t>Вітчизняні та іноземні учасники беруть участь у процедурі закупівлі на рівних умовах </w:t>
            </w:r>
          </w:p>
        </w:tc>
      </w:tr>
      <w:tr w:rsidR="00326956" w:rsidRPr="004027D2" w14:paraId="6EB2D2C6"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41B5E2D7" w14:textId="77777777" w:rsidR="00326956" w:rsidRPr="004027D2" w:rsidRDefault="00326956" w:rsidP="0031600D">
            <w:pPr>
              <w:pStyle w:val="a6"/>
              <w:spacing w:before="0" w:after="0" w:line="264" w:lineRule="auto"/>
              <w:rPr>
                <w:color w:val="000000"/>
                <w:lang w:val="uk-UA"/>
              </w:rPr>
            </w:pPr>
            <w:r w:rsidRPr="004027D2">
              <w:rPr>
                <w:b/>
                <w:bCs/>
                <w:color w:val="000000"/>
                <w:lang w:val="uk-UA"/>
              </w:rPr>
              <w:t>6. Інформація про валюту (валюти), у якій (яких) повинна бути розрахована і зазначена ціна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1AEF" w14:textId="77777777" w:rsidR="00326956" w:rsidRPr="004027D2" w:rsidRDefault="00326956" w:rsidP="00943AB5">
            <w:pPr>
              <w:pStyle w:val="a6"/>
              <w:spacing w:before="0" w:after="0" w:line="264" w:lineRule="auto"/>
              <w:ind w:right="100"/>
              <w:jc w:val="both"/>
              <w:rPr>
                <w:color w:val="000000"/>
                <w:lang w:val="uk-UA"/>
              </w:rPr>
            </w:pPr>
            <w:r w:rsidRPr="004027D2">
              <w:rPr>
                <w:color w:val="000000"/>
                <w:lang w:val="uk-UA"/>
              </w:rPr>
              <w:t>Валютою тендерної пропозиції є гривня.</w:t>
            </w:r>
          </w:p>
          <w:p w14:paraId="263231F2" w14:textId="77777777" w:rsidR="00326956" w:rsidRPr="004027D2" w:rsidRDefault="00326956" w:rsidP="0031600D">
            <w:pPr>
              <w:spacing w:line="264" w:lineRule="auto"/>
              <w:ind w:left="75" w:right="100"/>
              <w:jc w:val="both"/>
              <w:rPr>
                <w:rFonts w:ascii="Times New Roman" w:hAnsi="Times New Roman" w:cs="Times New Roman"/>
                <w:b/>
                <w:bCs/>
                <w:color w:val="000000"/>
                <w:lang w:val="uk-UA"/>
              </w:rPr>
            </w:pPr>
          </w:p>
        </w:tc>
      </w:tr>
      <w:tr w:rsidR="00326956" w:rsidRPr="004027D2" w14:paraId="60F93AF7"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5D4CE92B" w14:textId="77777777" w:rsidR="00326956" w:rsidRPr="004027D2" w:rsidRDefault="00326956" w:rsidP="0031600D">
            <w:pPr>
              <w:pStyle w:val="a6"/>
              <w:spacing w:before="0" w:after="0" w:line="264" w:lineRule="auto"/>
              <w:rPr>
                <w:color w:val="000000"/>
                <w:lang w:val="uk-UA"/>
              </w:rPr>
            </w:pPr>
            <w:r w:rsidRPr="004027D2">
              <w:rPr>
                <w:b/>
                <w:bCs/>
                <w:color w:val="000000"/>
                <w:lang w:val="uk-UA"/>
              </w:rPr>
              <w:t>7. І</w:t>
            </w:r>
            <w:r w:rsidRPr="004027D2">
              <w:rPr>
                <w:b/>
                <w:color w:val="000000"/>
                <w:lang w:val="uk-UA"/>
              </w:rPr>
              <w:t>нформація про мову (мови), якою (якими) повинно бути складено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A99FE8B" w14:textId="77777777" w:rsidR="00326956" w:rsidRPr="004027D2" w:rsidRDefault="00326956" w:rsidP="00943AB5">
            <w:pPr>
              <w:spacing w:line="264" w:lineRule="auto"/>
              <w:ind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Під час проведення процедур </w:t>
            </w:r>
            <w:proofErr w:type="spellStart"/>
            <w:r w:rsidRPr="004027D2">
              <w:rPr>
                <w:rFonts w:ascii="Times New Roman" w:hAnsi="Times New Roman" w:cs="Times New Roman"/>
                <w:color w:val="000000"/>
                <w:lang w:val="uk-UA"/>
              </w:rPr>
              <w:t>закупівель</w:t>
            </w:r>
            <w:proofErr w:type="spellEnd"/>
            <w:r w:rsidRPr="004027D2">
              <w:rPr>
                <w:rFonts w:ascii="Times New Roman" w:hAnsi="Times New Roman" w:cs="Times New Roman"/>
                <w:color w:val="000000"/>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30C7183A" w14:textId="77777777" w:rsidR="00326956" w:rsidRPr="004027D2" w:rsidRDefault="00326956" w:rsidP="0031600D">
            <w:pPr>
              <w:spacing w:line="264" w:lineRule="auto"/>
              <w:ind w:left="75" w:right="100"/>
              <w:jc w:val="both"/>
              <w:rPr>
                <w:rFonts w:ascii="Times New Roman" w:hAnsi="Times New Roman" w:cs="Times New Roman"/>
                <w:b/>
                <w:bCs/>
                <w:color w:val="000000"/>
                <w:lang w:val="uk-UA"/>
              </w:rPr>
            </w:pPr>
          </w:p>
        </w:tc>
      </w:tr>
      <w:tr w:rsidR="00326956" w:rsidRPr="004027D2" w14:paraId="4F9F4268"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80406" w14:textId="77777777" w:rsidR="00326956" w:rsidRPr="004027D2" w:rsidRDefault="00326956" w:rsidP="0031600D">
            <w:pPr>
              <w:pStyle w:val="a6"/>
              <w:spacing w:before="0" w:after="0" w:line="264" w:lineRule="auto"/>
              <w:ind w:left="75" w:right="100"/>
              <w:jc w:val="center"/>
              <w:rPr>
                <w:b/>
                <w:bCs/>
                <w:color w:val="000000"/>
                <w:lang w:val="uk-UA"/>
              </w:rPr>
            </w:pPr>
            <w:r w:rsidRPr="004027D2">
              <w:rPr>
                <w:b/>
                <w:bCs/>
                <w:color w:val="000000"/>
                <w:lang w:val="uk-UA"/>
              </w:rPr>
              <w:t>II. Порядок унесення змін та надання роз'яснень до тендерної документації</w:t>
            </w:r>
          </w:p>
        </w:tc>
      </w:tr>
      <w:tr w:rsidR="00326956" w:rsidRPr="005E2895" w14:paraId="22FD50A1"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2BC35CA9" w14:textId="77777777" w:rsidR="00326956" w:rsidRPr="004027D2" w:rsidRDefault="00326956" w:rsidP="0031600D">
            <w:pPr>
              <w:pStyle w:val="a6"/>
              <w:tabs>
                <w:tab w:val="left" w:pos="237"/>
              </w:tabs>
              <w:spacing w:before="0" w:after="0" w:line="264" w:lineRule="auto"/>
              <w:rPr>
                <w:color w:val="000000"/>
                <w:lang w:val="uk-UA"/>
              </w:rPr>
            </w:pPr>
            <w:r w:rsidRPr="004027D2">
              <w:rPr>
                <w:b/>
                <w:bCs/>
                <w:color w:val="000000"/>
                <w:lang w:val="uk-UA"/>
              </w:rPr>
              <w:t>1. Процедура надання роз'яснень щодо  тендерної документації</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680D0" w14:textId="77777777" w:rsidR="00326956" w:rsidRPr="004027D2" w:rsidRDefault="00326956" w:rsidP="008552CF">
            <w:pPr>
              <w:pStyle w:val="rvps2"/>
              <w:shd w:val="clear" w:color="auto" w:fill="FFFFFF"/>
              <w:spacing w:before="0" w:after="0" w:line="264" w:lineRule="auto"/>
              <w:ind w:right="100"/>
              <w:jc w:val="both"/>
              <w:rPr>
                <w:color w:val="000000"/>
                <w:lang w:val="uk-UA"/>
              </w:rPr>
            </w:pPr>
            <w:r w:rsidRPr="004027D2">
              <w:rPr>
                <w:color w:val="000000"/>
                <w:lang w:val="uk-UA"/>
              </w:rPr>
              <w:t xml:space="preserve"> Фізична/юридична особа має право не пізніше ніж за десять днів до закінчення строку подання тендерних пропозицій звернутися через електрону систему </w:t>
            </w:r>
            <w:proofErr w:type="spellStart"/>
            <w:r w:rsidRPr="004027D2">
              <w:rPr>
                <w:color w:val="000000"/>
                <w:lang w:val="uk-UA"/>
              </w:rPr>
              <w:t>закупівель</w:t>
            </w:r>
            <w:proofErr w:type="spellEnd"/>
            <w:r w:rsidRPr="004027D2">
              <w:rPr>
                <w:color w:val="000000"/>
                <w:lang w:val="uk-UA"/>
              </w:rPr>
              <w:t xml:space="preserve"> до замовника за роз’ясненнями щодо тендерної документації </w:t>
            </w:r>
            <w:r w:rsidRPr="004027D2">
              <w:rPr>
                <w:color w:val="000000"/>
                <w:shd w:val="clear" w:color="auto" w:fill="FFFFFF"/>
                <w:lang w:val="uk-UA"/>
              </w:rPr>
              <w:t>та/або звернутися до замовника з вимогою щодо усунення порушення під ч</w:t>
            </w:r>
            <w:r w:rsidR="003F2E44">
              <w:rPr>
                <w:color w:val="000000"/>
                <w:shd w:val="clear" w:color="auto" w:fill="FFFFFF"/>
                <w:lang w:val="uk-UA"/>
              </w:rPr>
              <w:t>ас проведення тендеру</w:t>
            </w:r>
            <w:r w:rsidRPr="004027D2">
              <w:rPr>
                <w:color w:val="000000"/>
                <w:lang w:val="uk-UA"/>
              </w:rPr>
              <w:t>. Усі звернення за роз’ясненнями</w:t>
            </w:r>
            <w:r w:rsidR="003F2E44">
              <w:rPr>
                <w:color w:val="000000"/>
                <w:lang w:val="uk-UA"/>
              </w:rPr>
              <w:t xml:space="preserve"> та звернення щодо усунення порушення</w:t>
            </w:r>
            <w:r w:rsidRPr="004027D2">
              <w:rPr>
                <w:color w:val="000000"/>
                <w:lang w:val="uk-UA"/>
              </w:rPr>
              <w:t xml:space="preserve"> автоматично оприлюднюються в електронній системі </w:t>
            </w:r>
            <w:proofErr w:type="spellStart"/>
            <w:r w:rsidRPr="004027D2">
              <w:rPr>
                <w:color w:val="000000"/>
                <w:lang w:val="uk-UA"/>
              </w:rPr>
              <w:t>закупівель</w:t>
            </w:r>
            <w:proofErr w:type="spellEnd"/>
            <w:r w:rsidRPr="004027D2">
              <w:rPr>
                <w:color w:val="000000"/>
                <w:lang w:val="uk-UA"/>
              </w:rPr>
              <w:t xml:space="preserve"> без ідентифікації особи, яка звернулася до замовника. </w:t>
            </w:r>
            <w:r w:rsidRPr="004027D2">
              <w:rPr>
                <w:color w:val="000000"/>
                <w:shd w:val="clear" w:color="auto" w:fill="FFFFFF"/>
                <w:lang w:val="uk-UA"/>
              </w:rPr>
              <w:t>Замовник повинен протягом трьох робочих днів з дня їх оприлюднення надати роз’яснення на звернення та оприл</w:t>
            </w:r>
            <w:r w:rsidR="003F2E44">
              <w:rPr>
                <w:color w:val="000000"/>
                <w:shd w:val="clear" w:color="auto" w:fill="FFFFFF"/>
                <w:lang w:val="uk-UA"/>
              </w:rPr>
              <w:t xml:space="preserve">юднити його в електронній системі </w:t>
            </w:r>
            <w:proofErr w:type="spellStart"/>
            <w:r w:rsidR="003F2E44">
              <w:rPr>
                <w:color w:val="000000"/>
                <w:shd w:val="clear" w:color="auto" w:fill="FFFFFF"/>
                <w:lang w:val="uk-UA"/>
              </w:rPr>
              <w:t>закупівеь</w:t>
            </w:r>
            <w:proofErr w:type="spellEnd"/>
            <w:r w:rsidRPr="004027D2">
              <w:rPr>
                <w:color w:val="000000"/>
                <w:shd w:val="clear" w:color="auto" w:fill="FFFFFF"/>
                <w:lang w:val="uk-UA"/>
              </w:rPr>
              <w:t xml:space="preserve"> відповідно</w:t>
            </w:r>
            <w:r w:rsidRPr="004027D2">
              <w:rPr>
                <w:color w:val="000000"/>
                <w:lang w:val="uk-UA"/>
              </w:rPr>
              <w:t xml:space="preserve"> до</w:t>
            </w:r>
            <w:r w:rsidRPr="004027D2">
              <w:rPr>
                <w:rStyle w:val="apple-converted-space"/>
                <w:color w:val="000000"/>
                <w:lang w:val="uk-UA"/>
              </w:rPr>
              <w:t> </w:t>
            </w:r>
            <w:r w:rsidRPr="004027D2">
              <w:rPr>
                <w:color w:val="000000"/>
                <w:lang w:val="uk-UA"/>
              </w:rPr>
              <w:t>статті 10 Закону.</w:t>
            </w:r>
            <w:bookmarkStart w:id="0" w:name="n424"/>
            <w:bookmarkStart w:id="1" w:name="n425"/>
            <w:bookmarkEnd w:id="0"/>
            <w:bookmarkEnd w:id="1"/>
          </w:p>
          <w:p w14:paraId="5A484EA1" w14:textId="77777777" w:rsidR="00326956" w:rsidRPr="00DB312A" w:rsidRDefault="00DB312A" w:rsidP="0031600D">
            <w:pPr>
              <w:pStyle w:val="rvps2"/>
              <w:shd w:val="clear" w:color="auto" w:fill="FFFFFF"/>
              <w:spacing w:before="0" w:after="0" w:line="264" w:lineRule="auto"/>
              <w:ind w:left="75" w:right="100"/>
              <w:jc w:val="both"/>
              <w:rPr>
                <w:bCs/>
                <w:color w:val="000000"/>
                <w:lang w:val="uk-UA"/>
              </w:rPr>
            </w:pPr>
            <w:r w:rsidRPr="00DB312A">
              <w:rPr>
                <w:bCs/>
                <w:color w:val="000000"/>
                <w:lang w:val="uk-UA"/>
              </w:rPr>
              <w:t xml:space="preserve">Відсутність будь-яких запитань або уточнень стосовно змісту тендерної документації з боку Учасників процедури закупівлі </w:t>
            </w:r>
            <w:proofErr w:type="spellStart"/>
            <w:r w:rsidRPr="00DB312A">
              <w:rPr>
                <w:bCs/>
                <w:color w:val="000000"/>
                <w:lang w:val="uk-UA"/>
              </w:rPr>
              <w:t>означатиме</w:t>
            </w:r>
            <w:proofErr w:type="spellEnd"/>
            <w:r w:rsidRPr="00DB312A">
              <w:rPr>
                <w:bCs/>
                <w:color w:val="000000"/>
                <w:lang w:val="uk-UA"/>
              </w:rPr>
              <w:t xml:space="preserve"> , що Учасники , які беруть участь у цих торгах , повністю усвідомлюють зміст тендерної документації та її вимоги та зобов’язуються їх виконати.</w:t>
            </w:r>
          </w:p>
        </w:tc>
      </w:tr>
      <w:tr w:rsidR="008552CF" w:rsidRPr="004027D2" w14:paraId="4419BB84" w14:textId="77777777" w:rsidTr="00BF20BA">
        <w:tblPrEx>
          <w:tblCellMar>
            <w:top w:w="0" w:type="dxa"/>
            <w:left w:w="0" w:type="dxa"/>
            <w:bottom w:w="0" w:type="dxa"/>
            <w:right w:w="0" w:type="dxa"/>
          </w:tblCellMar>
        </w:tblPrEx>
        <w:tc>
          <w:tcPr>
            <w:tcW w:w="2977" w:type="dxa"/>
            <w:tcBorders>
              <w:top w:val="single" w:sz="4" w:space="0" w:color="000000"/>
              <w:left w:val="single" w:sz="4" w:space="0" w:color="000000"/>
              <w:bottom w:val="single" w:sz="4" w:space="0" w:color="000000"/>
            </w:tcBorders>
            <w:shd w:val="clear" w:color="auto" w:fill="auto"/>
            <w:vAlign w:val="center"/>
          </w:tcPr>
          <w:p w14:paraId="6B0B0322" w14:textId="77777777" w:rsidR="008552CF" w:rsidRPr="004027D2" w:rsidRDefault="008552CF" w:rsidP="0031600D">
            <w:pPr>
              <w:pStyle w:val="a6"/>
              <w:spacing w:before="0" w:after="0" w:line="264" w:lineRule="auto"/>
              <w:rPr>
                <w:color w:val="000000"/>
                <w:lang w:val="uk-UA"/>
              </w:rPr>
            </w:pPr>
            <w:r w:rsidRPr="004027D2">
              <w:rPr>
                <w:b/>
                <w:bCs/>
                <w:color w:val="000000"/>
                <w:lang w:val="uk-UA"/>
              </w:rPr>
              <w:t xml:space="preserve">2. </w:t>
            </w:r>
            <w:r w:rsidRPr="004027D2">
              <w:rPr>
                <w:b/>
                <w:color w:val="000000"/>
                <w:lang w:val="uk-UA"/>
              </w:rPr>
              <w:t>Унесення змін до тендерної документації</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084169B" w14:textId="77777777" w:rsidR="008552CF" w:rsidRPr="000D193E" w:rsidRDefault="003F2E44" w:rsidP="0031600D">
            <w:pPr>
              <w:pStyle w:val="ad"/>
              <w:widowControl w:val="0"/>
              <w:spacing w:after="60"/>
              <w:ind w:right="113"/>
              <w:contextualSpacing/>
              <w:jc w:val="both"/>
              <w:rPr>
                <w:rFonts w:ascii="Times New Roman" w:hAnsi="Times New Roman"/>
                <w:sz w:val="24"/>
                <w:szCs w:val="24"/>
              </w:rPr>
            </w:pPr>
            <w:r>
              <w:rPr>
                <w:rFonts w:ascii="Times New Roman" w:hAnsi="Times New Roman"/>
                <w:sz w:val="24"/>
                <w:szCs w:val="24"/>
              </w:rPr>
              <w:t>З</w:t>
            </w:r>
            <w:r w:rsidR="008552CF" w:rsidRPr="000D193E">
              <w:rPr>
                <w:rFonts w:ascii="Times New Roman" w:hAnsi="Times New Roman"/>
                <w:sz w:val="24"/>
                <w:szCs w:val="24"/>
              </w:rPr>
              <w:t xml:space="preserve">амовник має право з власної ініціативи або у разі усунення порушень законодавства у сфері публічних </w:t>
            </w:r>
            <w:proofErr w:type="spellStart"/>
            <w:r w:rsidR="008552CF" w:rsidRPr="000D193E">
              <w:rPr>
                <w:rFonts w:ascii="Times New Roman" w:hAnsi="Times New Roman"/>
                <w:sz w:val="24"/>
                <w:szCs w:val="24"/>
              </w:rPr>
              <w:t>закупівель</w:t>
            </w:r>
            <w:proofErr w:type="spellEnd"/>
            <w:r w:rsidR="008552CF" w:rsidRPr="000D193E">
              <w:rPr>
                <w:rFonts w:ascii="Times New Roman" w:hAnsi="Times New Roman"/>
                <w:sz w:val="24"/>
                <w:szCs w:val="24"/>
              </w:rPr>
              <w:t xml:space="preserve"> , викладених у висновку органу державного фінансового контролю </w:t>
            </w:r>
            <w:r>
              <w:rPr>
                <w:rFonts w:ascii="Times New Roman" w:hAnsi="Times New Roman"/>
                <w:sz w:val="24"/>
                <w:szCs w:val="24"/>
              </w:rPr>
              <w:t>відповідно до статті 8 Закону або</w:t>
            </w:r>
            <w:r w:rsidR="008552CF" w:rsidRPr="000D193E">
              <w:rPr>
                <w:rFonts w:ascii="Times New Roman" w:hAnsi="Times New Roman"/>
                <w:sz w:val="24"/>
                <w:szCs w:val="24"/>
              </w:rPr>
              <w:t xml:space="preserve"> за результатами звернень</w:t>
            </w:r>
            <w:r>
              <w:rPr>
                <w:rFonts w:ascii="Times New Roman" w:hAnsi="Times New Roman"/>
                <w:sz w:val="24"/>
                <w:szCs w:val="24"/>
              </w:rPr>
              <w:t>,</w:t>
            </w:r>
            <w:r w:rsidR="008552CF" w:rsidRPr="000D193E">
              <w:rPr>
                <w:rFonts w:ascii="Times New Roman" w:hAnsi="Times New Roman"/>
                <w:sz w:val="24"/>
                <w:szCs w:val="24"/>
              </w:rPr>
              <w:t xml:space="preserve"> або на підставі рішення органу оскарження </w:t>
            </w:r>
            <w:proofErr w:type="spellStart"/>
            <w:r w:rsidR="008552CF" w:rsidRPr="000D193E">
              <w:rPr>
                <w:rFonts w:ascii="Times New Roman" w:hAnsi="Times New Roman"/>
                <w:sz w:val="24"/>
                <w:szCs w:val="24"/>
              </w:rPr>
              <w:t>внести</w:t>
            </w:r>
            <w:proofErr w:type="spellEnd"/>
            <w:r w:rsidR="008552CF" w:rsidRPr="000D193E">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sz w:val="24"/>
                <w:szCs w:val="24"/>
              </w:rPr>
              <w:t xml:space="preserve"> замовником</w:t>
            </w:r>
            <w:r w:rsidR="008552CF" w:rsidRPr="000D193E">
              <w:rPr>
                <w:rFonts w:ascii="Times New Roman" w:hAnsi="Times New Roman"/>
                <w:sz w:val="24"/>
                <w:szCs w:val="24"/>
              </w:rPr>
              <w:t xml:space="preserve"> в електронній системі </w:t>
            </w:r>
            <w:proofErr w:type="spellStart"/>
            <w:r w:rsidR="008552CF" w:rsidRPr="000D193E">
              <w:rPr>
                <w:rFonts w:ascii="Times New Roman" w:hAnsi="Times New Roman"/>
                <w:sz w:val="24"/>
                <w:szCs w:val="24"/>
              </w:rPr>
              <w:t>закупівель</w:t>
            </w:r>
            <w:proofErr w:type="spellEnd"/>
            <w:r w:rsidR="008552CF" w:rsidRPr="000D193E">
              <w:rPr>
                <w:rFonts w:ascii="Times New Roman" w:hAnsi="Times New Roman"/>
                <w:sz w:val="24"/>
                <w:szCs w:val="24"/>
              </w:rPr>
              <w:t xml:space="preserve"> таким чином, щоб з моменту внесення змін до тендерної документації до закінчення строку подання тендерних пр</w:t>
            </w:r>
            <w:r>
              <w:rPr>
                <w:rFonts w:ascii="Times New Roman" w:hAnsi="Times New Roman"/>
                <w:sz w:val="24"/>
                <w:szCs w:val="24"/>
              </w:rPr>
              <w:t>опозицій залишалося не менше семи</w:t>
            </w:r>
            <w:r w:rsidR="008552CF" w:rsidRPr="000D193E">
              <w:rPr>
                <w:rFonts w:ascii="Times New Roman" w:hAnsi="Times New Roman"/>
                <w:sz w:val="24"/>
                <w:szCs w:val="24"/>
              </w:rPr>
              <w:t xml:space="preserve"> днів;</w:t>
            </w:r>
          </w:p>
          <w:p w14:paraId="0663F77A" w14:textId="77777777" w:rsidR="008552CF" w:rsidRPr="000D193E" w:rsidRDefault="003F2E44" w:rsidP="0031600D">
            <w:pPr>
              <w:pStyle w:val="ad"/>
              <w:widowControl w:val="0"/>
              <w:spacing w:after="60"/>
              <w:ind w:right="113" w:hanging="21"/>
              <w:contextualSpacing/>
              <w:jc w:val="both"/>
              <w:rPr>
                <w:rFonts w:ascii="Times New Roman" w:hAnsi="Times New Roman"/>
                <w:sz w:val="24"/>
                <w:szCs w:val="24"/>
              </w:rPr>
            </w:pPr>
            <w:r>
              <w:rPr>
                <w:rFonts w:ascii="Times New Roman" w:hAnsi="Times New Roman"/>
                <w:sz w:val="24"/>
                <w:szCs w:val="24"/>
              </w:rPr>
              <w:t>З</w:t>
            </w:r>
            <w:r w:rsidR="008552CF" w:rsidRPr="000D193E">
              <w:rPr>
                <w:rFonts w:ascii="Times New Roman" w:hAnsi="Times New Roman"/>
                <w:sz w:val="24"/>
                <w:szCs w:val="24"/>
              </w:rPr>
              <w:t xml:space="preserve">міни, що вносяться замовником до тендерної документації, розміщуються та відображаються в електронній системі </w:t>
            </w:r>
            <w:proofErr w:type="spellStart"/>
            <w:r w:rsidR="008552CF" w:rsidRPr="000D193E">
              <w:rPr>
                <w:rFonts w:ascii="Times New Roman" w:hAnsi="Times New Roman"/>
                <w:sz w:val="24"/>
                <w:szCs w:val="24"/>
              </w:rPr>
              <w:t>закупівель</w:t>
            </w:r>
            <w:proofErr w:type="spellEnd"/>
            <w:r w:rsidR="008552CF" w:rsidRPr="000D193E">
              <w:rPr>
                <w:rFonts w:ascii="Times New Roman" w:hAnsi="Times New Roman"/>
                <w:sz w:val="24"/>
                <w:szCs w:val="24"/>
              </w:rPr>
              <w:t xml:space="preserve"> у вигляді нової редакції тендерної документації додатково до </w:t>
            </w:r>
            <w:r w:rsidR="008552CF" w:rsidRPr="000D193E">
              <w:rPr>
                <w:rFonts w:ascii="Times New Roman" w:hAnsi="Times New Roman"/>
                <w:sz w:val="24"/>
                <w:szCs w:val="24"/>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tc>
      </w:tr>
      <w:tr w:rsidR="008552CF" w:rsidRPr="004027D2" w14:paraId="4B81BE28"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B99A3" w14:textId="77777777" w:rsidR="008552CF" w:rsidRPr="004027D2" w:rsidRDefault="008552CF" w:rsidP="0031600D">
            <w:pPr>
              <w:pStyle w:val="a6"/>
              <w:spacing w:before="0" w:after="0" w:line="264" w:lineRule="auto"/>
              <w:ind w:left="75" w:right="100"/>
              <w:jc w:val="center"/>
              <w:rPr>
                <w:color w:val="000000"/>
                <w:lang w:val="uk-UA"/>
              </w:rPr>
            </w:pPr>
            <w:r w:rsidRPr="004027D2">
              <w:rPr>
                <w:b/>
                <w:bCs/>
                <w:color w:val="000000"/>
                <w:lang w:val="uk-UA"/>
              </w:rPr>
              <w:lastRenderedPageBreak/>
              <w:t xml:space="preserve">III. </w:t>
            </w:r>
            <w:r w:rsidRPr="004027D2">
              <w:rPr>
                <w:b/>
                <w:color w:val="000000"/>
                <w:lang w:val="uk-UA"/>
              </w:rPr>
              <w:t>Інструкція з підготовки тендерної пропозиції</w:t>
            </w:r>
          </w:p>
        </w:tc>
      </w:tr>
      <w:tr w:rsidR="008552CF" w:rsidRPr="004027D2" w14:paraId="2C30ECF6"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B68EA5C" w14:textId="77777777" w:rsidR="008552CF" w:rsidRPr="004027D2" w:rsidRDefault="008552CF" w:rsidP="0031600D">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1. </w:t>
            </w:r>
            <w:r w:rsidRPr="004027D2">
              <w:rPr>
                <w:b/>
                <w:color w:val="000000"/>
                <w:lang w:val="uk-UA"/>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9F7F" w14:textId="77777777" w:rsidR="008552CF" w:rsidRPr="004027D2" w:rsidRDefault="008552CF" w:rsidP="00943AB5">
            <w:pPr>
              <w:pStyle w:val="a6"/>
              <w:spacing w:before="0" w:after="0" w:line="264" w:lineRule="auto"/>
              <w:ind w:right="100"/>
              <w:jc w:val="both"/>
              <w:rPr>
                <w:bCs/>
                <w:color w:val="000000"/>
                <w:lang w:val="uk-UA"/>
              </w:rPr>
            </w:pPr>
            <w:r w:rsidRPr="004027D2">
              <w:rPr>
                <w:color w:val="000000"/>
                <w:shd w:val="clear" w:color="auto" w:fill="FFFFFF"/>
                <w:lang w:val="uk-UA"/>
              </w:rPr>
              <w:t xml:space="preserve"> Тендерна пропозиція подається в електронному вигляді </w:t>
            </w:r>
            <w:r w:rsidRPr="004027D2">
              <w:rPr>
                <w:color w:val="000000"/>
                <w:lang w:val="uk-UA"/>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73A76F9" w14:textId="77777777" w:rsidR="008552CF" w:rsidRPr="009B2FA4" w:rsidRDefault="00F156FC" w:rsidP="00326956">
            <w:pPr>
              <w:pStyle w:val="1"/>
              <w:widowControl w:val="0"/>
              <w:numPr>
                <w:ilvl w:val="0"/>
                <w:numId w:val="2"/>
              </w:numPr>
              <w:spacing w:line="264" w:lineRule="auto"/>
              <w:ind w:left="75" w:right="100" w:firstLine="0"/>
              <w:jc w:val="both"/>
              <w:rPr>
                <w:rFonts w:ascii="Times New Roman" w:eastAsia="Times New Roman" w:hAnsi="Times New Roman" w:cs="Times New Roman"/>
                <w:b/>
                <w:sz w:val="24"/>
                <w:szCs w:val="24"/>
                <w:lang w:val="uk-UA"/>
              </w:rPr>
            </w:pPr>
            <w:r>
              <w:rPr>
                <w:rFonts w:ascii="Times New Roman" w:hAnsi="Times New Roman" w:cs="Times New Roman"/>
                <w:bCs/>
                <w:sz w:val="24"/>
                <w:szCs w:val="24"/>
                <w:lang w:val="uk-UA"/>
              </w:rPr>
              <w:t>форми</w:t>
            </w:r>
            <w:r w:rsidR="008552CF" w:rsidRPr="004027D2">
              <w:rPr>
                <w:rFonts w:ascii="Times New Roman" w:hAnsi="Times New Roman" w:cs="Times New Roman"/>
                <w:bCs/>
                <w:sz w:val="24"/>
                <w:szCs w:val="24"/>
                <w:lang w:val="uk-UA"/>
              </w:rPr>
              <w:t xml:space="preserve"> "ТЕНДЕРНА ПРОПОЗИЦІЯ", згідно </w:t>
            </w:r>
            <w:r w:rsidR="008552CF" w:rsidRPr="009B2FA4">
              <w:rPr>
                <w:rFonts w:ascii="Times New Roman" w:hAnsi="Times New Roman" w:cs="Times New Roman"/>
                <w:b/>
                <w:bCs/>
                <w:sz w:val="24"/>
                <w:szCs w:val="24"/>
                <w:lang w:val="uk-UA"/>
              </w:rPr>
              <w:t>додатку №1</w:t>
            </w:r>
          </w:p>
          <w:p w14:paraId="08F2EBE7"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w:t>
            </w:r>
          </w:p>
          <w:p w14:paraId="6A50AE4B"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r>
              <w:rPr>
                <w:rFonts w:ascii="Times New Roman" w:eastAsia="Times New Roman" w:hAnsi="Times New Roman" w:cs="Times New Roman"/>
                <w:sz w:val="24"/>
                <w:szCs w:val="24"/>
                <w:lang w:val="uk-UA"/>
              </w:rPr>
              <w:t xml:space="preserve"> (</w:t>
            </w:r>
            <w:r w:rsidRPr="00173DF7">
              <w:rPr>
                <w:rFonts w:ascii="Times New Roman" w:eastAsia="Times New Roman" w:hAnsi="Times New Roman" w:cs="Times New Roman"/>
                <w:b/>
                <w:sz w:val="24"/>
                <w:szCs w:val="24"/>
                <w:lang w:val="uk-UA"/>
              </w:rPr>
              <w:t>Додаток</w:t>
            </w:r>
            <w:r w:rsidR="00173DF7">
              <w:rPr>
                <w:rFonts w:ascii="Times New Roman" w:eastAsia="Times New Roman" w:hAnsi="Times New Roman" w:cs="Times New Roman"/>
                <w:b/>
                <w:sz w:val="24"/>
                <w:szCs w:val="24"/>
                <w:lang w:val="uk-UA"/>
              </w:rPr>
              <w:t xml:space="preserve"> №</w:t>
            </w:r>
            <w:r w:rsidRPr="00173DF7">
              <w:rPr>
                <w:rFonts w:ascii="Times New Roman" w:eastAsia="Times New Roman" w:hAnsi="Times New Roman" w:cs="Times New Roman"/>
                <w:b/>
                <w:sz w:val="24"/>
                <w:szCs w:val="24"/>
                <w:lang w:val="uk-UA"/>
              </w:rPr>
              <w:t xml:space="preserve"> 3</w:t>
            </w:r>
            <w:r>
              <w:rPr>
                <w:rFonts w:ascii="Times New Roman" w:eastAsia="Times New Roman" w:hAnsi="Times New Roman" w:cs="Times New Roman"/>
                <w:sz w:val="24"/>
                <w:szCs w:val="24"/>
                <w:lang w:val="uk-UA"/>
              </w:rPr>
              <w:t>)</w:t>
            </w:r>
            <w:r w:rsidRPr="004027D2">
              <w:rPr>
                <w:rFonts w:ascii="Times New Roman" w:eastAsia="Times New Roman" w:hAnsi="Times New Roman" w:cs="Times New Roman"/>
                <w:sz w:val="24"/>
                <w:szCs w:val="24"/>
                <w:lang w:val="uk-UA"/>
              </w:rPr>
              <w:t>;</w:t>
            </w:r>
          </w:p>
          <w:p w14:paraId="343B67FC"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6611083C"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675CFE5"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0B565D2" w14:textId="77777777" w:rsidR="008552CF" w:rsidRPr="004027D2" w:rsidRDefault="008552CF" w:rsidP="00326956">
            <w:pPr>
              <w:pStyle w:val="1"/>
              <w:widowControl w:val="0"/>
              <w:numPr>
                <w:ilvl w:val="0"/>
                <w:numId w:val="2"/>
              </w:numPr>
              <w:spacing w:line="264" w:lineRule="auto"/>
              <w:ind w:left="75" w:right="100" w:firstLine="0"/>
              <w:jc w:val="both"/>
              <w:rPr>
                <w:rFonts w:ascii="Times New Roman" w:hAnsi="Times New Roman" w:cs="Times New Roman"/>
                <w:lang w:val="uk-UA"/>
              </w:rPr>
            </w:pPr>
            <w:r w:rsidRPr="004027D2">
              <w:rPr>
                <w:rFonts w:ascii="Times New Roman" w:eastAsia="Times New Roman" w:hAnsi="Times New Roman" w:cs="Times New Roman"/>
                <w:sz w:val="24"/>
                <w:szCs w:val="24"/>
                <w:lang w:val="uk-UA"/>
              </w:rPr>
              <w:t>інформацією про субпідрядника (субпідрядників);</w:t>
            </w:r>
          </w:p>
          <w:p w14:paraId="2A101D21" w14:textId="77777777" w:rsidR="00943AB5" w:rsidRDefault="00943AB5" w:rsidP="00943AB5">
            <w:pPr>
              <w:pStyle w:val="a6"/>
              <w:spacing w:before="0" w:after="0" w:line="264" w:lineRule="auto"/>
              <w:ind w:left="75" w:right="100"/>
              <w:jc w:val="both"/>
              <w:rPr>
                <w:color w:val="000000"/>
                <w:lang w:val="uk-UA"/>
              </w:rPr>
            </w:pPr>
          </w:p>
          <w:p w14:paraId="473A4DC9" w14:textId="77777777" w:rsidR="008552CF" w:rsidRPr="004027D2" w:rsidRDefault="008552CF" w:rsidP="00943AB5">
            <w:pPr>
              <w:pStyle w:val="a6"/>
              <w:spacing w:before="0" w:after="0" w:line="264" w:lineRule="auto"/>
              <w:ind w:left="75" w:right="100"/>
              <w:jc w:val="both"/>
              <w:rPr>
                <w:color w:val="000000"/>
                <w:lang w:val="uk-UA"/>
              </w:rPr>
            </w:pPr>
            <w:r w:rsidRPr="004027D2">
              <w:rPr>
                <w:b/>
                <w:color w:val="000000"/>
                <w:lang w:val="uk-UA"/>
              </w:rPr>
              <w:t xml:space="preserve"> Повноваження щодо підпису документів</w:t>
            </w:r>
            <w:r w:rsidRPr="004027D2">
              <w:rPr>
                <w:color w:val="000000"/>
                <w:lang w:val="uk-UA"/>
              </w:rPr>
              <w:t xml:space="preserve"> пропозиції учасника (юридичної особи) процедури закупівлі та договору про закупівлю підтверджується оригіналом або копією одного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22C6E6D9" w14:textId="77777777" w:rsidR="008552CF" w:rsidRDefault="008552CF" w:rsidP="008552CF">
            <w:pPr>
              <w:pStyle w:val="a6"/>
              <w:spacing w:before="0" w:after="0"/>
              <w:jc w:val="both"/>
              <w:rPr>
                <w:lang w:val="uk-UA"/>
              </w:rPr>
            </w:pPr>
            <w:r w:rsidRPr="004027D2">
              <w:rPr>
                <w:color w:val="000000"/>
                <w:lang w:val="uk-UA"/>
              </w:rPr>
              <w:t xml:space="preserve"> </w:t>
            </w:r>
            <w:r>
              <w:rPr>
                <w:b/>
                <w:color w:val="000000"/>
                <w:lang w:val="uk-UA"/>
              </w:rPr>
              <w:t>Усі документи як завантажен</w:t>
            </w:r>
            <w:r w:rsidRPr="004027D2">
              <w:rPr>
                <w:b/>
                <w:color w:val="000000"/>
                <w:lang w:val="uk-UA"/>
              </w:rPr>
              <w:t xml:space="preserve">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4027D2">
              <w:rPr>
                <w:b/>
                <w:color w:val="000000"/>
                <w:u w:val="single"/>
                <w:lang w:val="uk-UA"/>
              </w:rPr>
              <w:t>скановані з оригіналів або копій (якщо надання копій вимагається ТД) документів в кольоровому режимі, у вигляді електронного (</w:t>
            </w:r>
            <w:proofErr w:type="spellStart"/>
            <w:r w:rsidRPr="004027D2">
              <w:rPr>
                <w:b/>
                <w:color w:val="000000"/>
                <w:u w:val="single"/>
                <w:lang w:val="uk-UA"/>
              </w:rPr>
              <w:t>их</w:t>
            </w:r>
            <w:proofErr w:type="spellEnd"/>
            <w:r w:rsidRPr="004027D2">
              <w:rPr>
                <w:b/>
                <w:color w:val="000000"/>
                <w:u w:val="single"/>
                <w:lang w:val="uk-UA"/>
              </w:rPr>
              <w:t>) файлів у фор</w:t>
            </w:r>
            <w:r>
              <w:rPr>
                <w:b/>
                <w:color w:val="000000"/>
                <w:u w:val="single"/>
                <w:lang w:val="uk-UA"/>
              </w:rPr>
              <w:t>маті *.</w:t>
            </w:r>
            <w:proofErr w:type="spellStart"/>
            <w:r>
              <w:rPr>
                <w:b/>
                <w:color w:val="000000"/>
                <w:u w:val="single"/>
                <w:lang w:val="uk-UA"/>
              </w:rPr>
              <w:t>pdf</w:t>
            </w:r>
            <w:proofErr w:type="spellEnd"/>
            <w:r w:rsidRPr="004027D2">
              <w:rPr>
                <w:b/>
                <w:color w:val="000000"/>
                <w:lang w:val="uk-UA"/>
              </w:rPr>
              <w:t>.</w:t>
            </w:r>
            <w:r w:rsidRPr="008552CF">
              <w:rPr>
                <w:lang w:val="uk-UA"/>
              </w:rPr>
              <w:t xml:space="preserve"> </w:t>
            </w:r>
          </w:p>
          <w:p w14:paraId="4392C99B" w14:textId="77777777" w:rsidR="008552CF" w:rsidRPr="008552CF" w:rsidRDefault="008552CF" w:rsidP="008552CF">
            <w:pPr>
              <w:pStyle w:val="a6"/>
              <w:spacing w:before="0" w:after="0"/>
              <w:jc w:val="both"/>
              <w:rPr>
                <w:lang w:val="uk-UA"/>
              </w:rPr>
            </w:pPr>
            <w:r w:rsidRPr="008552CF">
              <w:rPr>
                <w:lang w:val="uk-UA"/>
              </w:rPr>
              <w:t>Усі документи, які подаються учасником, мають бути чинними на момент розкриття тендерної пропозиції.</w:t>
            </w:r>
          </w:p>
          <w:p w14:paraId="714D10AE" w14:textId="77777777" w:rsidR="008552CF" w:rsidRPr="000D193E" w:rsidRDefault="008552CF" w:rsidP="008552CF">
            <w:pPr>
              <w:pStyle w:val="a6"/>
              <w:spacing w:before="0" w:after="0"/>
              <w:jc w:val="both"/>
            </w:pPr>
            <w:proofErr w:type="spellStart"/>
            <w:r w:rsidRPr="000D193E">
              <w:t>Документи</w:t>
            </w:r>
            <w:proofErr w:type="spellEnd"/>
            <w:r w:rsidRPr="000D193E">
              <w:t xml:space="preserve">, </w:t>
            </w:r>
            <w:proofErr w:type="spellStart"/>
            <w:r w:rsidRPr="000D193E">
              <w:t>що</w:t>
            </w:r>
            <w:proofErr w:type="spellEnd"/>
            <w:r w:rsidRPr="000D193E">
              <w:t xml:space="preserve"> не </w:t>
            </w:r>
            <w:proofErr w:type="spellStart"/>
            <w:r w:rsidRPr="000D193E">
              <w:t>передбачені</w:t>
            </w:r>
            <w:proofErr w:type="spellEnd"/>
            <w:r w:rsidRPr="000D193E">
              <w:t xml:space="preserve"> </w:t>
            </w:r>
            <w:proofErr w:type="spellStart"/>
            <w:r w:rsidRPr="000D193E">
              <w:t>законодавством</w:t>
            </w:r>
            <w:proofErr w:type="spellEnd"/>
            <w:r w:rsidRPr="000D193E">
              <w:t xml:space="preserve"> для </w:t>
            </w:r>
            <w:proofErr w:type="spellStart"/>
            <w:r w:rsidRPr="000D193E">
              <w:t>учасників</w:t>
            </w:r>
            <w:proofErr w:type="spellEnd"/>
            <w:r w:rsidRPr="000D193E">
              <w:t xml:space="preserve"> – </w:t>
            </w:r>
            <w:proofErr w:type="spellStart"/>
            <w:r w:rsidRPr="000D193E">
              <w:t>фізичних</w:t>
            </w:r>
            <w:proofErr w:type="spellEnd"/>
            <w:r w:rsidRPr="000D193E">
              <w:t xml:space="preserve"> </w:t>
            </w:r>
            <w:proofErr w:type="spellStart"/>
            <w:r w:rsidRPr="000D193E">
              <w:t>осіб</w:t>
            </w:r>
            <w:proofErr w:type="spellEnd"/>
            <w:r w:rsidRPr="000D193E">
              <w:t xml:space="preserve">, у тому </w:t>
            </w:r>
            <w:proofErr w:type="spellStart"/>
            <w:r w:rsidRPr="000D193E">
              <w:t>числі</w:t>
            </w:r>
            <w:proofErr w:type="spellEnd"/>
            <w:r w:rsidRPr="000D193E">
              <w:t xml:space="preserve"> </w:t>
            </w:r>
            <w:proofErr w:type="spellStart"/>
            <w:r w:rsidRPr="000D193E">
              <w:t>фізичних</w:t>
            </w:r>
            <w:proofErr w:type="spellEnd"/>
            <w:r w:rsidRPr="000D193E">
              <w:t xml:space="preserve"> </w:t>
            </w:r>
            <w:proofErr w:type="spellStart"/>
            <w:r w:rsidRPr="000D193E">
              <w:t>осіб-підприємців</w:t>
            </w:r>
            <w:proofErr w:type="spellEnd"/>
            <w:r w:rsidRPr="000D193E">
              <w:t xml:space="preserve">, не </w:t>
            </w:r>
            <w:proofErr w:type="spellStart"/>
            <w:r w:rsidRPr="000D193E">
              <w:t>подаються</w:t>
            </w:r>
            <w:proofErr w:type="spellEnd"/>
            <w:r w:rsidRPr="000D193E">
              <w:t xml:space="preserve"> ними у </w:t>
            </w:r>
            <w:proofErr w:type="spellStart"/>
            <w:r w:rsidRPr="000D193E">
              <w:t>складі</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 </w:t>
            </w:r>
          </w:p>
          <w:p w14:paraId="3485C717" w14:textId="77777777" w:rsidR="008552CF" w:rsidRPr="000D193E" w:rsidRDefault="008552CF" w:rsidP="008552CF">
            <w:pPr>
              <w:jc w:val="both"/>
            </w:pPr>
            <w:proofErr w:type="spellStart"/>
            <w:r w:rsidRPr="000D193E">
              <w:t>Учасник</w:t>
            </w:r>
            <w:proofErr w:type="spellEnd"/>
            <w:r w:rsidRPr="000D193E">
              <w:t xml:space="preserve"> при </w:t>
            </w:r>
            <w:proofErr w:type="spellStart"/>
            <w:r w:rsidRPr="000D193E">
              <w:t>розрахунку</w:t>
            </w:r>
            <w:proofErr w:type="spellEnd"/>
            <w:r w:rsidRPr="000D193E">
              <w:t xml:space="preserve"> </w:t>
            </w:r>
            <w:proofErr w:type="spellStart"/>
            <w:r w:rsidRPr="000D193E">
              <w:t>ціни</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не </w:t>
            </w:r>
            <w:proofErr w:type="spellStart"/>
            <w:r w:rsidRPr="000D193E">
              <w:t>має</w:t>
            </w:r>
            <w:proofErr w:type="spellEnd"/>
            <w:r w:rsidRPr="000D193E">
              <w:t xml:space="preserve"> права </w:t>
            </w:r>
            <w:proofErr w:type="spellStart"/>
            <w:r w:rsidRPr="000D193E">
              <w:t>включати</w:t>
            </w:r>
            <w:proofErr w:type="spellEnd"/>
            <w:r w:rsidRPr="000D193E">
              <w:t xml:space="preserve"> в </w:t>
            </w:r>
            <w:proofErr w:type="spellStart"/>
            <w:r w:rsidRPr="000D193E">
              <w:t>ціну</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будь-</w:t>
            </w:r>
            <w:proofErr w:type="spellStart"/>
            <w:r w:rsidRPr="000D193E">
              <w:t>які</w:t>
            </w:r>
            <w:proofErr w:type="spellEnd"/>
            <w:r w:rsidRPr="000D193E">
              <w:t xml:space="preserve"> </w:t>
            </w:r>
            <w:proofErr w:type="spellStart"/>
            <w:r w:rsidRPr="000D193E">
              <w:t>витрати</w:t>
            </w:r>
            <w:proofErr w:type="spellEnd"/>
            <w:r w:rsidRPr="000D193E">
              <w:t xml:space="preserve">, </w:t>
            </w:r>
            <w:proofErr w:type="spellStart"/>
            <w:r w:rsidRPr="000D193E">
              <w:t>понесені</w:t>
            </w:r>
            <w:proofErr w:type="spellEnd"/>
            <w:r w:rsidRPr="000D193E">
              <w:t xml:space="preserve"> ним </w:t>
            </w:r>
            <w:proofErr w:type="spellStart"/>
            <w:r w:rsidRPr="000D193E">
              <w:t>під</w:t>
            </w:r>
            <w:proofErr w:type="spellEnd"/>
            <w:r w:rsidRPr="000D193E">
              <w:t xml:space="preserve"> час </w:t>
            </w:r>
            <w:proofErr w:type="spellStart"/>
            <w:r w:rsidRPr="000D193E">
              <w:t>підготовки</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w:t>
            </w:r>
          </w:p>
          <w:p w14:paraId="0B339C25" w14:textId="77777777" w:rsidR="008552CF" w:rsidRPr="00F156FC" w:rsidRDefault="008552CF" w:rsidP="008552CF">
            <w:pPr>
              <w:spacing w:after="60"/>
              <w:ind w:left="34" w:hanging="21"/>
              <w:contextualSpacing/>
              <w:jc w:val="both"/>
              <w:rPr>
                <w:lang w:val="uk-UA"/>
              </w:rPr>
            </w:pPr>
            <w:proofErr w:type="spellStart"/>
            <w:r w:rsidRPr="000D193E">
              <w:t>Кожен</w:t>
            </w:r>
            <w:proofErr w:type="spellEnd"/>
            <w:r w:rsidRPr="000D193E">
              <w:t xml:space="preserve"> </w:t>
            </w:r>
            <w:proofErr w:type="spellStart"/>
            <w:r w:rsidRPr="000D193E">
              <w:t>учасник</w:t>
            </w:r>
            <w:proofErr w:type="spellEnd"/>
            <w:r w:rsidRPr="000D193E">
              <w:t xml:space="preserve"> </w:t>
            </w:r>
            <w:proofErr w:type="spellStart"/>
            <w:r w:rsidRPr="000D193E">
              <w:t>має</w:t>
            </w:r>
            <w:proofErr w:type="spellEnd"/>
            <w:r w:rsidRPr="000D193E">
              <w:t xml:space="preserve"> право подати </w:t>
            </w:r>
            <w:proofErr w:type="spellStart"/>
            <w:r w:rsidRPr="000D193E">
              <w:t>тільки</w:t>
            </w:r>
            <w:proofErr w:type="spellEnd"/>
            <w:r w:rsidRPr="000D193E">
              <w:t xml:space="preserve"> одну </w:t>
            </w:r>
            <w:proofErr w:type="spellStart"/>
            <w:r w:rsidRPr="000D193E">
              <w:t>тендерну</w:t>
            </w:r>
            <w:proofErr w:type="spellEnd"/>
            <w:r w:rsidRPr="000D193E">
              <w:t xml:space="preserve"> </w:t>
            </w:r>
            <w:proofErr w:type="spellStart"/>
            <w:r w:rsidRPr="000D193E">
              <w:t>пропозицію</w:t>
            </w:r>
            <w:proofErr w:type="spellEnd"/>
            <w:r w:rsidR="00515589">
              <w:rPr>
                <w:lang w:val="uk-UA"/>
              </w:rPr>
              <w:t xml:space="preserve"> ( </w:t>
            </w:r>
            <w:r w:rsidR="00515589">
              <w:rPr>
                <w:lang w:val="uk-UA"/>
              </w:rPr>
              <w:lastRenderedPageBreak/>
              <w:t>у тому числі до визначеної в тендерній документації частини предмета закупівлі (лота)</w:t>
            </w:r>
            <w:r w:rsidRPr="000D193E">
              <w:t>.</w:t>
            </w:r>
            <w:r w:rsidR="00F156FC">
              <w:rPr>
                <w:lang w:val="uk-UA"/>
              </w:rPr>
              <w:t xml:space="preserve">Учасникам дозволяється подати тендерні пропозиції стосовно частини предмета закупівлі (лота). Замовник передбачає можливість укладання одного договору про закупівлю з одним і тим самим учасником у разі </w:t>
            </w:r>
            <w:proofErr w:type="spellStart"/>
            <w:r w:rsidR="00F156FC">
              <w:rPr>
                <w:lang w:val="uk-UA"/>
              </w:rPr>
              <w:t>возначення</w:t>
            </w:r>
            <w:proofErr w:type="spellEnd"/>
            <w:r w:rsidR="00F156FC">
              <w:rPr>
                <w:lang w:val="uk-UA"/>
              </w:rPr>
              <w:t xml:space="preserve"> його переможцем за кількома лотами.</w:t>
            </w:r>
          </w:p>
          <w:p w14:paraId="55F9E24D" w14:textId="77777777" w:rsidR="008552CF" w:rsidRPr="00515589" w:rsidRDefault="00515589" w:rsidP="008552CF">
            <w:pPr>
              <w:pStyle w:val="a6"/>
              <w:spacing w:before="0" w:after="0" w:line="264" w:lineRule="auto"/>
              <w:ind w:left="75" w:right="100"/>
              <w:jc w:val="both"/>
              <w:rPr>
                <w:color w:val="000000"/>
                <w:lang w:val="uk-UA"/>
              </w:rPr>
            </w:pPr>
            <w:r>
              <w:rPr>
                <w:lang w:val="uk-UA"/>
              </w:rPr>
              <w:t>У</w:t>
            </w:r>
            <w:r w:rsidR="008552CF" w:rsidRPr="00515589">
              <w:rPr>
                <w:lang w:val="uk-UA"/>
              </w:rPr>
              <w:t xml:space="preserve">сі документи, які подаються Учасником повинні містити підпис керівника або уповноваженої особи та відбиток печатки (за наявності), крім випадку, якщо документи (матеріали та інформація) надані у формі електронного документа через електронну систему </w:t>
            </w:r>
            <w:proofErr w:type="spellStart"/>
            <w:r w:rsidR="008552CF" w:rsidRPr="00515589">
              <w:rPr>
                <w:lang w:val="uk-UA"/>
              </w:rPr>
              <w:t>закупівель</w:t>
            </w:r>
            <w:proofErr w:type="spellEnd"/>
            <w:r w:rsidR="008552CF" w:rsidRPr="00515589">
              <w:rPr>
                <w:lang w:val="uk-UA"/>
              </w:rPr>
              <w:t xml:space="preserve"> із накладанням кваліфікованого електронного підпису.</w:t>
            </w:r>
          </w:p>
          <w:p w14:paraId="6E6B79EA" w14:textId="77777777" w:rsidR="008552CF" w:rsidRPr="004027D2" w:rsidRDefault="008552CF" w:rsidP="0031600D">
            <w:pPr>
              <w:pStyle w:val="a6"/>
              <w:spacing w:before="0" w:after="0" w:line="264" w:lineRule="auto"/>
              <w:ind w:left="75" w:right="100"/>
              <w:jc w:val="both"/>
              <w:rPr>
                <w:b/>
                <w:bCs/>
                <w:color w:val="000000"/>
                <w:lang w:val="uk-UA"/>
              </w:rPr>
            </w:pPr>
            <w:r w:rsidRPr="004027D2">
              <w:rPr>
                <w:color w:val="000000"/>
                <w:shd w:val="clear" w:color="auto" w:fill="FFFFFF"/>
                <w:lang w:val="uk-UA"/>
              </w:rPr>
              <w:t xml:space="preserve"> </w:t>
            </w:r>
            <w:r w:rsidRPr="004027D2">
              <w:rPr>
                <w:color w:val="000000"/>
                <w:lang w:val="uk-UA"/>
              </w:rPr>
              <w:t xml:space="preserve">На вимогу Закону України «Про захист персональних даних» Учасник повинен надати в складі тендерної пропозиції згоду </w:t>
            </w:r>
            <w:r w:rsidRPr="00173DF7">
              <w:rPr>
                <w:b/>
                <w:color w:val="000000"/>
                <w:lang w:val="uk-UA"/>
              </w:rPr>
              <w:t>(лист в довільній формі)</w:t>
            </w:r>
            <w:r w:rsidRPr="004027D2">
              <w:rPr>
                <w:color w:val="000000"/>
                <w:lang w:val="uk-UA"/>
              </w:rPr>
              <w:t xml:space="preserve"> на обробку персональних даних (із їх зазначенням) посадової особи учасника, що підписала документи пропозиції (в </w:t>
            </w:r>
            <w:proofErr w:type="spellStart"/>
            <w:r w:rsidRPr="004027D2">
              <w:rPr>
                <w:color w:val="000000"/>
                <w:lang w:val="uk-UA"/>
              </w:rPr>
              <w:t>т.ч</w:t>
            </w:r>
            <w:proofErr w:type="spellEnd"/>
            <w:r w:rsidRPr="004027D2">
              <w:rPr>
                <w:color w:val="000000"/>
                <w:lang w:val="uk-UA"/>
              </w:rPr>
              <w:t xml:space="preserve">. збирання, зберігання і поширення). В листі-згоді на обробку персональних даних мають бути зазначені: прізвище, ім’я та по-батькові особи, її місце </w:t>
            </w:r>
            <w:proofErr w:type="spellStart"/>
            <w:r w:rsidRPr="004027D2">
              <w:rPr>
                <w:color w:val="000000"/>
                <w:lang w:val="uk-UA"/>
              </w:rPr>
              <w:t>проживання,дата</w:t>
            </w:r>
            <w:proofErr w:type="spellEnd"/>
            <w:r w:rsidRPr="004027D2">
              <w:rPr>
                <w:color w:val="000000"/>
                <w:lang w:val="uk-UA"/>
              </w:rPr>
              <w:t xml:space="preserve"> народження, паспорт: серія ,№, дата видачі.</w:t>
            </w:r>
          </w:p>
        </w:tc>
      </w:tr>
      <w:tr w:rsidR="008552CF" w:rsidRPr="004027D2" w14:paraId="2B95CA41"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6BFF6305" w14:textId="77777777" w:rsidR="008552CF" w:rsidRPr="004027D2" w:rsidRDefault="008552CF" w:rsidP="0031600D">
            <w:pPr>
              <w:pStyle w:val="a8"/>
              <w:spacing w:before="0" w:line="264" w:lineRule="auto"/>
              <w:ind w:firstLine="0"/>
              <w:rPr>
                <w:color w:val="000000"/>
              </w:rPr>
            </w:pPr>
            <w:r w:rsidRPr="004027D2">
              <w:rPr>
                <w:b/>
                <w:bCs/>
                <w:color w:val="000000"/>
                <w:sz w:val="24"/>
              </w:rPr>
              <w:lastRenderedPageBreak/>
              <w:t xml:space="preserve">2.Забезпечення </w:t>
            </w:r>
            <w:r w:rsidRPr="004027D2">
              <w:rPr>
                <w:b/>
                <w:color w:val="000000"/>
                <w:sz w:val="24"/>
              </w:rPr>
              <w:t>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F86A5DC" w14:textId="77777777" w:rsidR="008552CF" w:rsidRPr="004027D2" w:rsidRDefault="008552CF" w:rsidP="00943AB5">
            <w:pPr>
              <w:tabs>
                <w:tab w:val="left" w:pos="1440"/>
              </w:tabs>
              <w:spacing w:line="264" w:lineRule="auto"/>
              <w:ind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 xml:space="preserve"> Не вимагається</w:t>
            </w:r>
          </w:p>
        </w:tc>
      </w:tr>
      <w:tr w:rsidR="008552CF" w:rsidRPr="004027D2" w14:paraId="24CAB5B0"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C7CF795" w14:textId="77777777" w:rsidR="008552CF" w:rsidRPr="004027D2" w:rsidRDefault="008552CF" w:rsidP="0031600D">
            <w:pPr>
              <w:pStyle w:val="a8"/>
              <w:spacing w:before="0" w:line="264" w:lineRule="auto"/>
              <w:ind w:firstLine="0"/>
              <w:jc w:val="left"/>
              <w:rPr>
                <w:color w:val="000000"/>
              </w:rPr>
            </w:pPr>
            <w:r w:rsidRPr="004027D2">
              <w:rPr>
                <w:b/>
                <w:bCs/>
                <w:color w:val="000000"/>
                <w:sz w:val="24"/>
              </w:rPr>
              <w:t xml:space="preserve">3. Умови повернення чи неповернення забезпечення </w:t>
            </w:r>
            <w:r w:rsidRPr="004027D2">
              <w:rPr>
                <w:b/>
                <w:color w:val="000000"/>
                <w:sz w:val="24"/>
              </w:rPr>
              <w:t>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32CC0B" w14:textId="77777777" w:rsidR="008552CF" w:rsidRPr="004027D2" w:rsidRDefault="008552CF" w:rsidP="00943AB5">
            <w:pPr>
              <w:spacing w:line="264" w:lineRule="auto"/>
              <w:ind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Не встановлюються, оскільки забезпечення не вимагається</w:t>
            </w:r>
          </w:p>
        </w:tc>
      </w:tr>
      <w:tr w:rsidR="008552CF" w:rsidRPr="005E2895" w14:paraId="718B064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0FA8E5CD"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t xml:space="preserve">4. </w:t>
            </w:r>
            <w:r w:rsidRPr="004027D2">
              <w:rPr>
                <w:rFonts w:ascii="Times New Roman" w:hAnsi="Times New Roman" w:cs="Times New Roman"/>
                <w:b/>
                <w:color w:val="000000"/>
                <w:lang w:val="uk-UA"/>
              </w:rPr>
              <w:t>Строк, протягом якого тендерні пропозиції є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D849A2D"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Тендерні пропозиції вважаютьс</w:t>
            </w:r>
            <w:r>
              <w:rPr>
                <w:color w:val="000000"/>
                <w:sz w:val="24"/>
                <w:szCs w:val="24"/>
                <w:lang w:val="uk-UA"/>
              </w:rPr>
              <w:t>я дійсними протягом 90 днів</w:t>
            </w:r>
            <w:r w:rsidRPr="004027D2">
              <w:rPr>
                <w:color w:val="000000"/>
                <w:sz w:val="24"/>
                <w:szCs w:val="24"/>
                <w:lang w:val="uk-UA"/>
              </w:rPr>
              <w:t xml:space="preserve"> з дати розкриття тендерній пропозицій </w:t>
            </w:r>
          </w:p>
          <w:p w14:paraId="431B8CBC"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До закінчення цього строку замовник має право вимагати від учасників продовження строку дії тендерної пропозиції. </w:t>
            </w:r>
          </w:p>
          <w:p w14:paraId="12F2E0B7"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Учасник має право: </w:t>
            </w:r>
          </w:p>
          <w:p w14:paraId="0AA38CD9"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3F5F156F" w14:textId="77777777" w:rsidR="008552CF" w:rsidRPr="004027D2" w:rsidRDefault="008552CF" w:rsidP="0031600D">
            <w:pPr>
              <w:pStyle w:val="21"/>
              <w:spacing w:line="264" w:lineRule="auto"/>
              <w:ind w:left="75" w:right="100" w:firstLine="0"/>
              <w:jc w:val="both"/>
              <w:rPr>
                <w:color w:val="000000"/>
                <w:sz w:val="24"/>
                <w:szCs w:val="24"/>
                <w:lang w:val="uk-UA"/>
              </w:rPr>
            </w:pPr>
            <w:r w:rsidRPr="004027D2">
              <w:rPr>
                <w:color w:val="000000"/>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DC60A6E" w14:textId="77777777" w:rsidR="008552CF" w:rsidRPr="004027D2" w:rsidRDefault="008552CF" w:rsidP="00943AB5">
            <w:pPr>
              <w:pStyle w:val="21"/>
              <w:spacing w:line="264" w:lineRule="auto"/>
              <w:ind w:left="0" w:right="100" w:firstLine="0"/>
              <w:jc w:val="both"/>
              <w:rPr>
                <w:color w:val="000000"/>
                <w:lang w:val="uk-UA"/>
              </w:rPr>
            </w:pPr>
          </w:p>
        </w:tc>
      </w:tr>
      <w:tr w:rsidR="008552CF" w:rsidRPr="005E2895" w14:paraId="24602C0D"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D7C0C2E"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color w:val="000000"/>
                <w:lang w:val="uk-UA"/>
              </w:rPr>
              <w:t> </w:t>
            </w:r>
            <w:r w:rsidRPr="004027D2">
              <w:rPr>
                <w:rFonts w:ascii="Times New Roman" w:hAnsi="Times New Roman" w:cs="Times New Roman"/>
                <w:b/>
                <w:bCs/>
                <w:color w:val="000000"/>
                <w:lang w:val="uk-UA"/>
              </w:rPr>
              <w:t xml:space="preserve">5. </w:t>
            </w:r>
            <w:r w:rsidRPr="004027D2">
              <w:rPr>
                <w:rFonts w:ascii="Times New Roman" w:hAnsi="Times New Roman" w:cs="Times New Roman"/>
                <w:b/>
                <w:color w:val="000000"/>
                <w:lang w:val="uk-UA"/>
              </w:rPr>
              <w:t>Кваліфікаційні критерії до учасників та вимоги, установлені статтею 17 Закону</w:t>
            </w:r>
            <w:r w:rsidRPr="004027D2">
              <w:rPr>
                <w:rFonts w:ascii="Times New Roman" w:hAnsi="Times New Roman" w:cs="Times New Roman"/>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AEC4ACE" w14:textId="77777777" w:rsidR="008552CF" w:rsidRPr="004027D2" w:rsidRDefault="008552CF" w:rsidP="0031600D">
            <w:pPr>
              <w:pStyle w:val="210"/>
              <w:spacing w:after="0" w:line="264" w:lineRule="auto"/>
              <w:ind w:left="75" w:right="100"/>
              <w:jc w:val="both"/>
              <w:rPr>
                <w:rFonts w:ascii="Times New Roman" w:hAnsi="Times New Roman"/>
                <w:color w:val="000000"/>
                <w:sz w:val="24"/>
                <w:szCs w:val="24"/>
                <w:lang w:val="uk-UA"/>
              </w:rPr>
            </w:pPr>
            <w:r w:rsidRPr="004027D2">
              <w:rPr>
                <w:rFonts w:ascii="Times New Roman" w:hAnsi="Times New Roman"/>
                <w:color w:val="000000"/>
                <w:sz w:val="24"/>
                <w:szCs w:val="24"/>
                <w:lang w:val="uk-UA"/>
              </w:rPr>
              <w:t>Учасники повинні відповідати кваліфікаційним (кваліфікаційному) критеріям, визначеним ст. 16 Закону.</w:t>
            </w:r>
          </w:p>
          <w:p w14:paraId="75FE91AE" w14:textId="77777777" w:rsidR="008552CF" w:rsidRPr="004027D2" w:rsidRDefault="008552CF" w:rsidP="0031600D">
            <w:pPr>
              <w:pStyle w:val="210"/>
              <w:spacing w:after="0" w:line="264" w:lineRule="auto"/>
              <w:ind w:left="75" w:right="100"/>
              <w:jc w:val="both"/>
              <w:rPr>
                <w:rFonts w:ascii="Times New Roman" w:hAnsi="Times New Roman"/>
                <w:b/>
                <w:i/>
                <w:color w:val="000000"/>
                <w:sz w:val="24"/>
                <w:szCs w:val="24"/>
                <w:lang w:val="uk-UA"/>
              </w:rPr>
            </w:pPr>
            <w:r w:rsidRPr="004027D2">
              <w:rPr>
                <w:rFonts w:ascii="Times New Roman" w:hAnsi="Times New Roman"/>
                <w:color w:val="000000"/>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4027D2">
              <w:rPr>
                <w:rFonts w:ascii="Times New Roman" w:hAnsi="Times New Roman"/>
                <w:color w:val="000000"/>
                <w:sz w:val="24"/>
                <w:szCs w:val="24"/>
                <w:shd w:val="clear" w:color="auto" w:fill="FFFFFF"/>
                <w:lang w:val="uk-UA"/>
              </w:rPr>
              <w:t>тендерної пропозиції</w:t>
            </w:r>
            <w:r w:rsidRPr="004027D2">
              <w:rPr>
                <w:rFonts w:ascii="Times New Roman" w:hAnsi="Times New Roman"/>
                <w:color w:val="000000"/>
                <w:sz w:val="24"/>
                <w:szCs w:val="24"/>
                <w:lang w:val="uk-UA"/>
              </w:rPr>
              <w:t xml:space="preserve"> наступні документи: </w:t>
            </w:r>
          </w:p>
          <w:tbl>
            <w:tblPr>
              <w:tblW w:w="6642" w:type="dxa"/>
              <w:tblLayout w:type="fixed"/>
              <w:tblLook w:val="0000" w:firstRow="0" w:lastRow="0" w:firstColumn="0" w:lastColumn="0" w:noHBand="0" w:noVBand="0"/>
            </w:tblPr>
            <w:tblGrid>
              <w:gridCol w:w="2890"/>
              <w:gridCol w:w="3752"/>
            </w:tblGrid>
            <w:tr w:rsidR="008552CF" w:rsidRPr="004027D2" w14:paraId="19D49064" w14:textId="77777777" w:rsidTr="0031600D">
              <w:tc>
                <w:tcPr>
                  <w:tcW w:w="2890" w:type="dxa"/>
                  <w:tcBorders>
                    <w:top w:val="single" w:sz="4" w:space="0" w:color="000000"/>
                    <w:left w:val="single" w:sz="4" w:space="0" w:color="000000"/>
                    <w:bottom w:val="single" w:sz="4" w:space="0" w:color="000000"/>
                  </w:tcBorders>
                  <w:shd w:val="clear" w:color="auto" w:fill="auto"/>
                </w:tcPr>
                <w:p w14:paraId="4227C00A" w14:textId="77777777" w:rsidR="008552CF" w:rsidRPr="004027D2" w:rsidRDefault="008552CF" w:rsidP="0031600D">
                  <w:pPr>
                    <w:pStyle w:val="22"/>
                    <w:spacing w:after="0" w:line="264" w:lineRule="auto"/>
                    <w:ind w:left="75" w:right="100"/>
                    <w:jc w:val="center"/>
                    <w:rPr>
                      <w:rFonts w:ascii="Times New Roman" w:hAnsi="Times New Roman" w:cs="Times New Roman"/>
                      <w:b/>
                      <w:i/>
                      <w:color w:val="000000"/>
                      <w:sz w:val="24"/>
                      <w:szCs w:val="24"/>
                      <w:lang w:val="uk-UA"/>
                    </w:rPr>
                  </w:pPr>
                  <w:r w:rsidRPr="004027D2">
                    <w:rPr>
                      <w:rFonts w:ascii="Times New Roman" w:hAnsi="Times New Roman" w:cs="Times New Roman"/>
                      <w:b/>
                      <w:i/>
                      <w:color w:val="000000"/>
                      <w:sz w:val="24"/>
                      <w:szCs w:val="24"/>
                      <w:lang w:val="uk-UA"/>
                    </w:rPr>
                    <w:t>Кваліфікаційний критерій</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9FF14FB" w14:textId="77777777" w:rsidR="008552CF" w:rsidRPr="004027D2" w:rsidRDefault="008552CF" w:rsidP="0031600D">
                  <w:pPr>
                    <w:pStyle w:val="22"/>
                    <w:spacing w:after="0" w:line="264" w:lineRule="auto"/>
                    <w:ind w:left="75" w:right="100"/>
                    <w:jc w:val="center"/>
                    <w:rPr>
                      <w:rFonts w:ascii="Times New Roman" w:hAnsi="Times New Roman" w:cs="Times New Roman"/>
                      <w:i/>
                      <w:color w:val="000000"/>
                      <w:lang w:val="uk-UA"/>
                    </w:rPr>
                  </w:pPr>
                  <w:r w:rsidRPr="004027D2">
                    <w:rPr>
                      <w:rFonts w:ascii="Times New Roman" w:hAnsi="Times New Roman" w:cs="Times New Roman"/>
                      <w:b/>
                      <w:i/>
                      <w:color w:val="000000"/>
                      <w:sz w:val="24"/>
                      <w:szCs w:val="24"/>
                      <w:lang w:val="uk-UA"/>
                    </w:rPr>
                    <w:t>Документальне підтвердження</w:t>
                  </w:r>
                </w:p>
              </w:tc>
            </w:tr>
            <w:tr w:rsidR="008552CF" w:rsidRPr="004027D2" w14:paraId="22C54F58" w14:textId="77777777" w:rsidTr="0031600D">
              <w:tc>
                <w:tcPr>
                  <w:tcW w:w="2890" w:type="dxa"/>
                  <w:tcBorders>
                    <w:top w:val="single" w:sz="4" w:space="0" w:color="000000"/>
                    <w:left w:val="single" w:sz="4" w:space="0" w:color="000000"/>
                    <w:bottom w:val="single" w:sz="4" w:space="0" w:color="000000"/>
                  </w:tcBorders>
                  <w:shd w:val="clear" w:color="auto" w:fill="auto"/>
                  <w:vAlign w:val="center"/>
                </w:tcPr>
                <w:p w14:paraId="0AB41071" w14:textId="77777777" w:rsidR="008552CF" w:rsidRPr="004027D2" w:rsidRDefault="008552CF" w:rsidP="0031600D">
                  <w:pPr>
                    <w:spacing w:line="264" w:lineRule="auto"/>
                    <w:ind w:left="75" w:right="100"/>
                    <w:jc w:val="center"/>
                    <w:rPr>
                      <w:rFonts w:ascii="Times New Roman" w:hAnsi="Times New Roman" w:cs="Times New Roman"/>
                      <w:color w:val="000000"/>
                      <w:lang w:val="uk-UA"/>
                    </w:rPr>
                  </w:pPr>
                  <w:r w:rsidRPr="004027D2">
                    <w:rPr>
                      <w:rFonts w:ascii="Times New Roman" w:hAnsi="Times New Roman" w:cs="Times New Roman"/>
                      <w:i/>
                      <w:color w:val="000000"/>
                      <w:lang w:val="uk-UA"/>
                    </w:rPr>
                    <w:t>1. Наявність обладнання та матеріально-технічної бази</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38E776CC" w14:textId="77777777" w:rsidR="008552CF" w:rsidRPr="004027D2" w:rsidRDefault="008552CF" w:rsidP="0031600D">
                  <w:pPr>
                    <w:pStyle w:val="22"/>
                    <w:spacing w:after="0" w:line="264" w:lineRule="auto"/>
                    <w:ind w:left="0" w:right="100"/>
                    <w:jc w:val="both"/>
                    <w:rPr>
                      <w:rFonts w:ascii="Times New Roman" w:hAnsi="Times New Roman" w:cs="Times New Roman"/>
                      <w:i/>
                      <w:color w:val="000000"/>
                      <w:lang w:val="uk-UA"/>
                    </w:rPr>
                  </w:pPr>
                  <w:r w:rsidRPr="004027D2">
                    <w:rPr>
                      <w:rFonts w:ascii="Times New Roman" w:hAnsi="Times New Roman" w:cs="Times New Roman"/>
                      <w:color w:val="000000"/>
                      <w:sz w:val="24"/>
                      <w:szCs w:val="24"/>
                      <w:lang w:val="uk-UA"/>
                    </w:rPr>
                    <w:t xml:space="preserve">Інформаційну довідку в довільній формі про наявність в учасника обладнання та матеріально-технічної бази, </w:t>
                  </w:r>
                  <w:r w:rsidRPr="004027D2">
                    <w:rPr>
                      <w:rFonts w:ascii="Times New Roman" w:hAnsi="Times New Roman" w:cs="Times New Roman"/>
                      <w:color w:val="000000"/>
                      <w:sz w:val="24"/>
                      <w:szCs w:val="24"/>
                      <w:lang w:val="uk-UA"/>
                    </w:rPr>
                    <w:lastRenderedPageBreak/>
                    <w:t>необхідних для виконання умов договору.</w:t>
                  </w:r>
                </w:p>
              </w:tc>
            </w:tr>
            <w:tr w:rsidR="008552CF" w:rsidRPr="005E2895" w14:paraId="6A8D13F1" w14:textId="77777777" w:rsidTr="0031600D">
              <w:tc>
                <w:tcPr>
                  <w:tcW w:w="2890" w:type="dxa"/>
                  <w:tcBorders>
                    <w:top w:val="single" w:sz="4" w:space="0" w:color="000000"/>
                    <w:left w:val="single" w:sz="4" w:space="0" w:color="000000"/>
                    <w:bottom w:val="single" w:sz="4" w:space="0" w:color="000000"/>
                  </w:tcBorders>
                  <w:shd w:val="clear" w:color="auto" w:fill="auto"/>
                  <w:vAlign w:val="center"/>
                </w:tcPr>
                <w:p w14:paraId="0681B7A4" w14:textId="77777777" w:rsidR="008552CF" w:rsidRPr="004027D2" w:rsidRDefault="008552CF" w:rsidP="0031600D">
                  <w:pPr>
                    <w:spacing w:line="264" w:lineRule="auto"/>
                    <w:ind w:left="75" w:right="100"/>
                    <w:jc w:val="center"/>
                    <w:rPr>
                      <w:rFonts w:ascii="Times New Roman" w:hAnsi="Times New Roman" w:cs="Times New Roman"/>
                      <w:color w:val="000000"/>
                      <w:lang w:val="uk-UA"/>
                    </w:rPr>
                  </w:pPr>
                  <w:r w:rsidRPr="004027D2">
                    <w:rPr>
                      <w:rFonts w:ascii="Times New Roman" w:hAnsi="Times New Roman" w:cs="Times New Roman"/>
                      <w:i/>
                      <w:color w:val="000000"/>
                      <w:lang w:val="uk-UA"/>
                    </w:rPr>
                    <w:lastRenderedPageBreak/>
                    <w:t>2. Наявність працівників відповідної кваліфікації, які мають необхідні знання та досвід</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396ECBCC" w14:textId="77777777" w:rsidR="008552CF" w:rsidRPr="004027D2" w:rsidRDefault="008552CF" w:rsidP="0031600D">
                  <w:pPr>
                    <w:pStyle w:val="22"/>
                    <w:spacing w:after="0" w:line="264" w:lineRule="auto"/>
                    <w:ind w:left="0" w:right="100"/>
                    <w:jc w:val="both"/>
                    <w:rPr>
                      <w:rFonts w:ascii="Times New Roman" w:hAnsi="Times New Roman" w:cs="Times New Roman"/>
                      <w:i/>
                      <w:color w:val="000000"/>
                      <w:lang w:val="uk-UA"/>
                    </w:rPr>
                  </w:pPr>
                  <w:r w:rsidRPr="004027D2">
                    <w:rPr>
                      <w:rFonts w:ascii="Times New Roman" w:hAnsi="Times New Roman" w:cs="Times New Roman"/>
                      <w:color w:val="000000"/>
                      <w:sz w:val="24"/>
                      <w:szCs w:val="24"/>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8552CF" w:rsidRPr="004027D2" w14:paraId="0A41BC1A" w14:textId="77777777" w:rsidTr="0031600D">
              <w:tc>
                <w:tcPr>
                  <w:tcW w:w="2890" w:type="dxa"/>
                  <w:tcBorders>
                    <w:top w:val="single" w:sz="4" w:space="0" w:color="000000"/>
                    <w:left w:val="single" w:sz="4" w:space="0" w:color="000000"/>
                    <w:bottom w:val="single" w:sz="4" w:space="0" w:color="000000"/>
                  </w:tcBorders>
                  <w:shd w:val="clear" w:color="auto" w:fill="auto"/>
                  <w:vAlign w:val="center"/>
                </w:tcPr>
                <w:p w14:paraId="414305A7" w14:textId="77777777" w:rsidR="008552CF" w:rsidRPr="004027D2" w:rsidRDefault="008552CF" w:rsidP="0031600D">
                  <w:pPr>
                    <w:spacing w:line="264" w:lineRule="auto"/>
                    <w:ind w:left="75" w:right="100"/>
                    <w:jc w:val="center"/>
                    <w:rPr>
                      <w:rFonts w:ascii="Times New Roman" w:hAnsi="Times New Roman" w:cs="Times New Roman"/>
                      <w:color w:val="000000"/>
                      <w:lang w:val="uk-UA"/>
                    </w:rPr>
                  </w:pPr>
                  <w:r w:rsidRPr="004027D2">
                    <w:rPr>
                      <w:rFonts w:ascii="Times New Roman" w:hAnsi="Times New Roman" w:cs="Times New Roman"/>
                      <w:i/>
                      <w:color w:val="000000"/>
                      <w:lang w:val="uk-UA"/>
                    </w:rPr>
                    <w:t>3. Наявність документально підтвердженого досвіду виконання аналогічних договорів.</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33CB03C" w14:textId="77777777" w:rsidR="008552CF" w:rsidRPr="004027D2" w:rsidRDefault="008552CF" w:rsidP="0031600D">
                  <w:pPr>
                    <w:pStyle w:val="22"/>
                    <w:spacing w:after="0" w:line="264" w:lineRule="auto"/>
                    <w:ind w:left="0" w:right="100"/>
                    <w:jc w:val="both"/>
                    <w:rPr>
                      <w:rFonts w:ascii="Times New Roman" w:hAnsi="Times New Roman" w:cs="Times New Roman"/>
                      <w:color w:val="000000"/>
                      <w:lang w:val="uk-UA"/>
                    </w:rPr>
                  </w:pPr>
                  <w:r w:rsidRPr="004027D2">
                    <w:rPr>
                      <w:rFonts w:ascii="Times New Roman" w:hAnsi="Times New Roman" w:cs="Times New Roman"/>
                      <w:color w:val="000000"/>
                      <w:sz w:val="24"/>
                      <w:szCs w:val="24"/>
                      <w:lang w:val="uk-UA"/>
                    </w:rPr>
                    <w:t>Довідка у довільній формі, за підписом керівника, скріплена печаткою У</w:t>
                  </w:r>
                  <w:r>
                    <w:rPr>
                      <w:rFonts w:ascii="Times New Roman" w:hAnsi="Times New Roman" w:cs="Times New Roman"/>
                      <w:color w:val="000000"/>
                      <w:sz w:val="24"/>
                      <w:szCs w:val="24"/>
                      <w:lang w:val="uk-UA"/>
                    </w:rPr>
                    <w:t>часника, з зазначенням аналогічного договору</w:t>
                  </w:r>
                  <w:r w:rsidRPr="004027D2">
                    <w:rPr>
                      <w:rFonts w:ascii="Times New Roman" w:hAnsi="Times New Roman" w:cs="Times New Roman"/>
                      <w:color w:val="000000"/>
                      <w:sz w:val="24"/>
                      <w:szCs w:val="24"/>
                      <w:lang w:val="uk-UA"/>
                    </w:rPr>
                    <w:t xml:space="preserve"> по реалізації товару, що являється предметом закупівлі, переліку організацій (замовників), з адресами, контактним</w:t>
                  </w:r>
                  <w:r>
                    <w:rPr>
                      <w:rFonts w:ascii="Times New Roman" w:hAnsi="Times New Roman" w:cs="Times New Roman"/>
                      <w:color w:val="000000"/>
                      <w:sz w:val="24"/>
                      <w:szCs w:val="24"/>
                      <w:lang w:val="uk-UA"/>
                    </w:rPr>
                    <w:t>и телефонами, номерами та датою укладення такого</w:t>
                  </w:r>
                  <w:r w:rsidR="00943AB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договору разом із копією такого договору</w:t>
                  </w:r>
                  <w:r w:rsidR="00943AB5">
                    <w:rPr>
                      <w:rFonts w:ascii="Times New Roman" w:hAnsi="Times New Roman" w:cs="Times New Roman"/>
                      <w:color w:val="000000"/>
                      <w:sz w:val="24"/>
                      <w:szCs w:val="24"/>
                      <w:lang w:val="uk-UA"/>
                    </w:rPr>
                    <w:t xml:space="preserve"> та додатків до нього( якщо такі наявні) </w:t>
                  </w:r>
                  <w:r>
                    <w:rPr>
                      <w:rFonts w:ascii="Times New Roman" w:hAnsi="Times New Roman" w:cs="Times New Roman"/>
                      <w:color w:val="000000"/>
                      <w:sz w:val="24"/>
                      <w:szCs w:val="24"/>
                      <w:lang w:val="uk-UA"/>
                    </w:rPr>
                    <w:t>, що вказаний</w:t>
                  </w:r>
                  <w:r w:rsidRPr="004027D2">
                    <w:rPr>
                      <w:rFonts w:ascii="Times New Roman" w:hAnsi="Times New Roman" w:cs="Times New Roman"/>
                      <w:color w:val="000000"/>
                      <w:sz w:val="24"/>
                      <w:szCs w:val="24"/>
                      <w:lang w:val="uk-UA"/>
                    </w:rPr>
                    <w:t xml:space="preserve"> в довідці.</w:t>
                  </w:r>
                </w:p>
              </w:tc>
            </w:tr>
          </w:tbl>
          <w:p w14:paraId="16D9DDCE" w14:textId="77777777" w:rsidR="008552CF" w:rsidRPr="004027D2" w:rsidRDefault="008552CF" w:rsidP="0031600D">
            <w:pPr>
              <w:pStyle w:val="210"/>
              <w:spacing w:after="0" w:line="264" w:lineRule="auto"/>
              <w:ind w:left="75" w:right="100"/>
              <w:jc w:val="both"/>
              <w:rPr>
                <w:rFonts w:ascii="Times New Roman" w:hAnsi="Times New Roman"/>
                <w:color w:val="000000"/>
                <w:sz w:val="24"/>
                <w:szCs w:val="24"/>
                <w:lang w:val="uk-UA"/>
              </w:rPr>
            </w:pPr>
            <w:r w:rsidRPr="004027D2">
              <w:rPr>
                <w:rFonts w:ascii="Times New Roman" w:hAnsi="Times New Roman"/>
                <w:color w:val="000000"/>
                <w:sz w:val="24"/>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w:t>
            </w:r>
            <w:r>
              <w:rPr>
                <w:rFonts w:ascii="Times New Roman" w:hAnsi="Times New Roman"/>
                <w:color w:val="000000"/>
                <w:sz w:val="24"/>
                <w:szCs w:val="24"/>
                <w:lang w:val="uk-UA"/>
              </w:rPr>
              <w:t>ться на підставі ст. 31</w:t>
            </w:r>
            <w:r w:rsidRPr="004027D2">
              <w:rPr>
                <w:rFonts w:ascii="Times New Roman" w:hAnsi="Times New Roman"/>
                <w:color w:val="000000"/>
                <w:sz w:val="24"/>
                <w:szCs w:val="24"/>
                <w:lang w:val="uk-UA"/>
              </w:rPr>
              <w:t xml:space="preserve"> Закону. </w:t>
            </w:r>
          </w:p>
          <w:p w14:paraId="3F1EEFB1" w14:textId="77777777" w:rsidR="008552CF" w:rsidRPr="004027D2" w:rsidRDefault="008552CF" w:rsidP="0031600D">
            <w:pPr>
              <w:pStyle w:val="210"/>
              <w:spacing w:after="0" w:line="264" w:lineRule="auto"/>
              <w:ind w:left="75" w:right="100"/>
              <w:jc w:val="both"/>
              <w:rPr>
                <w:rFonts w:ascii="Times New Roman" w:hAnsi="Times New Roman"/>
                <w:color w:val="000000"/>
                <w:lang w:val="uk-UA"/>
              </w:rPr>
            </w:pPr>
            <w:r w:rsidRPr="004027D2">
              <w:rPr>
                <w:rFonts w:ascii="Times New Roman" w:hAnsi="Times New Roman"/>
                <w:color w:val="000000"/>
                <w:sz w:val="24"/>
                <w:szCs w:val="24"/>
                <w:lang w:val="uk-U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14:paraId="20DE3A8F" w14:textId="77777777" w:rsidR="008552CF" w:rsidRPr="009B2FA4" w:rsidRDefault="008552CF" w:rsidP="009B2FA4">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b/>
                <w:color w:val="000000"/>
                <w:lang w:val="uk-UA"/>
              </w:rPr>
              <w:t xml:space="preserve"> Для підтвердження відсутності підстав відмови в участі у процедурі закупівлі, уч</w:t>
            </w:r>
            <w:r w:rsidR="009B2FA4">
              <w:rPr>
                <w:rFonts w:ascii="Times New Roman" w:hAnsi="Times New Roman" w:cs="Times New Roman"/>
                <w:b/>
                <w:color w:val="000000"/>
                <w:lang w:val="uk-UA"/>
              </w:rPr>
              <w:t>аснику необхідно надати</w:t>
            </w:r>
            <w:r w:rsidRPr="004027D2">
              <w:rPr>
                <w:rFonts w:ascii="Times New Roman" w:hAnsi="Times New Roman" w:cs="Times New Roman"/>
                <w:b/>
                <w:color w:val="000000"/>
                <w:lang w:val="uk-UA"/>
              </w:rPr>
              <w:t xml:space="preserve"> документи</w:t>
            </w:r>
            <w:r w:rsidR="009B2FA4">
              <w:rPr>
                <w:rFonts w:ascii="Times New Roman" w:hAnsi="Times New Roman" w:cs="Times New Roman"/>
                <w:b/>
                <w:color w:val="000000"/>
                <w:lang w:val="uk-UA"/>
              </w:rPr>
              <w:t xml:space="preserve"> вказані в Додатку №3  та </w:t>
            </w:r>
            <w:r w:rsidR="009B2FA4">
              <w:rPr>
                <w:rFonts w:ascii="Times New Roman" w:hAnsi="Times New Roman" w:cs="Times New Roman"/>
                <w:color w:val="000000"/>
                <w:lang w:val="uk-UA"/>
              </w:rPr>
              <w:t>з</w:t>
            </w:r>
            <w:r w:rsidRPr="004027D2">
              <w:rPr>
                <w:rFonts w:ascii="Times New Roman" w:hAnsi="Times New Roman" w:cs="Times New Roman"/>
                <w:color w:val="000000"/>
                <w:lang w:val="uk-UA"/>
              </w:rPr>
              <w:t xml:space="preserve">авірені копії паспорту та довідки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 </w:t>
            </w:r>
          </w:p>
          <w:p w14:paraId="087950F3" w14:textId="77777777" w:rsidR="008552CF" w:rsidRDefault="008552CF" w:rsidP="008552CF">
            <w:pPr>
              <w:tabs>
                <w:tab w:val="left" w:pos="8244"/>
                <w:tab w:val="left" w:pos="9160"/>
                <w:tab w:val="left" w:pos="10076"/>
                <w:tab w:val="left" w:pos="10465"/>
                <w:tab w:val="left" w:pos="11908"/>
                <w:tab w:val="left" w:pos="12824"/>
                <w:tab w:val="left" w:pos="13740"/>
                <w:tab w:val="left" w:pos="14656"/>
              </w:tabs>
              <w:spacing w:line="264" w:lineRule="auto"/>
              <w:ind w:left="75" w:right="100"/>
              <w:jc w:val="both"/>
              <w:rPr>
                <w:rFonts w:ascii="Times New Roman" w:hAnsi="Times New Roman" w:cs="Times New Roman"/>
                <w:bCs/>
                <w:color w:val="000000"/>
                <w:lang w:val="uk-UA"/>
              </w:rPr>
            </w:pPr>
            <w:r w:rsidRPr="004027D2">
              <w:rPr>
                <w:rFonts w:ascii="Times New Roman" w:hAnsi="Times New Roman" w:cs="Times New Roman"/>
                <w:color w:val="000000"/>
                <w:shd w:val="clear" w:color="auto" w:fill="FFFFFF"/>
                <w:lang w:val="uk-UA"/>
              </w:rPr>
              <w:t xml:space="preserve"> </w:t>
            </w:r>
            <w:r w:rsidR="00BF20BA">
              <w:rPr>
                <w:rFonts w:ascii="Times New Roman" w:hAnsi="Times New Roman" w:cs="Times New Roman"/>
                <w:b/>
                <w:color w:val="000000"/>
                <w:shd w:val="clear" w:color="auto" w:fill="FFFFFF"/>
                <w:lang w:val="uk-UA"/>
              </w:rPr>
              <w:t>Учасник - переможець процедури закупівлі</w:t>
            </w:r>
            <w:r w:rsidR="00435D2E">
              <w:rPr>
                <w:rFonts w:ascii="Times New Roman" w:hAnsi="Times New Roman" w:cs="Times New Roman"/>
                <w:b/>
                <w:color w:val="000000"/>
                <w:shd w:val="clear" w:color="auto" w:fill="FFFFFF"/>
                <w:lang w:val="uk-UA"/>
              </w:rPr>
              <w:t xml:space="preserve"> у строк, що не перевищує 10</w:t>
            </w:r>
            <w:r w:rsidRPr="004027D2">
              <w:rPr>
                <w:rFonts w:ascii="Times New Roman" w:hAnsi="Times New Roman" w:cs="Times New Roman"/>
                <w:b/>
                <w:color w:val="000000"/>
                <w:shd w:val="clear" w:color="auto" w:fill="FFFFFF"/>
                <w:lang w:val="uk-UA"/>
              </w:rPr>
              <w:t xml:space="preserve"> календарних днів з дати оприлюднення на веб-порталі Уповноваженого органу повідомлення про намір укласти договір, повинен подати замовнику </w:t>
            </w:r>
            <w:r w:rsidR="00BF20BA">
              <w:rPr>
                <w:rFonts w:ascii="Times New Roman" w:hAnsi="Times New Roman" w:cs="Times New Roman"/>
                <w:b/>
                <w:color w:val="000000"/>
                <w:shd w:val="clear" w:color="auto" w:fill="FFFFFF"/>
                <w:lang w:val="uk-UA"/>
              </w:rPr>
              <w:t>документи, шляхом оприлюднення</w:t>
            </w:r>
            <w:r w:rsidRPr="004027D2">
              <w:rPr>
                <w:rFonts w:ascii="Times New Roman" w:hAnsi="Times New Roman" w:cs="Times New Roman"/>
                <w:b/>
                <w:color w:val="000000"/>
                <w:shd w:val="clear" w:color="auto" w:fill="FFFFFF"/>
                <w:lang w:val="uk-UA"/>
              </w:rPr>
              <w:t xml:space="preserve"> їх </w:t>
            </w:r>
            <w:r w:rsidR="00BF20BA">
              <w:rPr>
                <w:rFonts w:ascii="Times New Roman" w:hAnsi="Times New Roman" w:cs="Times New Roman"/>
                <w:b/>
                <w:color w:val="000000"/>
                <w:shd w:val="clear" w:color="auto" w:fill="FFFFFF"/>
                <w:lang w:val="uk-UA"/>
              </w:rPr>
              <w:t xml:space="preserve">в електронній системі </w:t>
            </w:r>
            <w:proofErr w:type="spellStart"/>
            <w:r w:rsidR="00BF20BA">
              <w:rPr>
                <w:rFonts w:ascii="Times New Roman" w:hAnsi="Times New Roman" w:cs="Times New Roman"/>
                <w:b/>
                <w:color w:val="000000"/>
                <w:shd w:val="clear" w:color="auto" w:fill="FFFFFF"/>
                <w:lang w:val="uk-UA"/>
              </w:rPr>
              <w:t>закупівель</w:t>
            </w:r>
            <w:proofErr w:type="spellEnd"/>
            <w:r w:rsidRPr="004027D2">
              <w:rPr>
                <w:rFonts w:ascii="Times New Roman" w:hAnsi="Times New Roman" w:cs="Times New Roman"/>
                <w:b/>
                <w:color w:val="000000"/>
                <w:shd w:val="clear" w:color="auto" w:fill="FFFFFF"/>
                <w:lang w:val="uk-UA"/>
              </w:rPr>
              <w:t>, що підтверджують відсутність підстав, визначених пунктами 2, 3, 5, 6 і 8</w:t>
            </w:r>
            <w:r>
              <w:rPr>
                <w:rFonts w:ascii="Times New Roman" w:hAnsi="Times New Roman" w:cs="Times New Roman"/>
                <w:b/>
                <w:color w:val="000000"/>
                <w:shd w:val="clear" w:color="auto" w:fill="FFFFFF"/>
                <w:lang w:val="uk-UA"/>
              </w:rPr>
              <w:t>,12,13</w:t>
            </w:r>
            <w:r w:rsidRPr="004027D2">
              <w:rPr>
                <w:rFonts w:ascii="Times New Roman" w:hAnsi="Times New Roman" w:cs="Times New Roman"/>
                <w:b/>
                <w:color w:val="000000"/>
                <w:shd w:val="clear" w:color="auto" w:fill="FFFFFF"/>
                <w:lang w:val="uk-UA"/>
              </w:rPr>
              <w:t xml:space="preserve"> частини першої та частини другої статті 17 </w:t>
            </w:r>
            <w:r w:rsidRPr="004027D2">
              <w:rPr>
                <w:rFonts w:ascii="Times New Roman" w:hAnsi="Times New Roman" w:cs="Times New Roman"/>
                <w:b/>
                <w:color w:val="000000"/>
                <w:shd w:val="clear" w:color="auto" w:fill="FFFFFF"/>
                <w:lang w:val="uk-UA"/>
              </w:rPr>
              <w:lastRenderedPageBreak/>
              <w:t>Закону</w:t>
            </w:r>
            <w:r w:rsidR="009B2FA4">
              <w:rPr>
                <w:rFonts w:ascii="Times New Roman" w:hAnsi="Times New Roman" w:cs="Times New Roman"/>
                <w:b/>
                <w:color w:val="000000"/>
                <w:shd w:val="clear" w:color="auto" w:fill="FFFFFF"/>
                <w:lang w:val="uk-UA"/>
              </w:rPr>
              <w:t>(Додаток №3).</w:t>
            </w:r>
          </w:p>
          <w:p w14:paraId="31233B51" w14:textId="77777777" w:rsidR="008552CF" w:rsidRPr="004027D2" w:rsidRDefault="008552CF" w:rsidP="0031600D">
            <w:pPr>
              <w:tabs>
                <w:tab w:val="left" w:pos="1080"/>
                <w:tab w:val="left" w:pos="10381"/>
              </w:tabs>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Згідно із ч.3 ст.17 Закону України «Про публічні закупівлі»,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w:t>
            </w:r>
            <w:r>
              <w:rPr>
                <w:rFonts w:ascii="Times New Roman" w:hAnsi="Times New Roman" w:cs="Times New Roman"/>
                <w:color w:val="000000"/>
                <w:lang w:val="uk-UA"/>
              </w:rPr>
              <w:t>,12,13</w:t>
            </w:r>
            <w:r w:rsidRPr="004027D2">
              <w:rPr>
                <w:rFonts w:ascii="Times New Roman" w:hAnsi="Times New Roman" w:cs="Times New Roman"/>
                <w:color w:val="000000"/>
                <w:lang w:val="uk-UA"/>
              </w:rPr>
              <w:t xml:space="preserve">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 </w:t>
            </w:r>
            <w:r w:rsidRPr="004027D2">
              <w:rPr>
                <w:rFonts w:ascii="Times New Roman" w:hAnsi="Times New Roman" w:cs="Times New Roman"/>
                <w:color w:val="000000"/>
                <w:shd w:val="clear" w:color="auto" w:fill="FFFFFF"/>
                <w:lang w:val="uk-UA"/>
              </w:rPr>
              <w:t>Замовник не вимагає від учасників документів, що підтверджують відсутність підстав, визначених пунктами 1 і 7 частини першої цієї статті</w:t>
            </w:r>
            <w:r w:rsidRPr="004027D2">
              <w:rPr>
                <w:rFonts w:ascii="Times New Roman" w:hAnsi="Times New Roman" w:cs="Times New Roman"/>
                <w:color w:val="000000"/>
                <w:lang w:val="uk-UA"/>
              </w:rPr>
              <w:t>.</w:t>
            </w:r>
          </w:p>
          <w:p w14:paraId="2FA75F61" w14:textId="77777777" w:rsidR="008552CF" w:rsidRPr="00435D2E" w:rsidRDefault="008552CF" w:rsidP="00435D2E">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14:paraId="4302D49F" w14:textId="77777777" w:rsidR="008552CF" w:rsidRPr="004027D2" w:rsidRDefault="008552CF" w:rsidP="0031600D">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bCs/>
                <w:color w:val="000000"/>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A39D12" w14:textId="77777777" w:rsidR="00943AB5" w:rsidRDefault="008552CF" w:rsidP="00943AB5">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w:t>
            </w:r>
            <w:r w:rsidR="00943AB5">
              <w:rPr>
                <w:rFonts w:ascii="Times New Roman" w:hAnsi="Times New Roman" w:cs="Times New Roman"/>
                <w:color w:val="000000"/>
                <w:lang w:val="uk-UA"/>
              </w:rPr>
              <w:t>и у складі тендерної пропозиції.</w:t>
            </w:r>
          </w:p>
          <w:p w14:paraId="45CD960D" w14:textId="77777777" w:rsidR="008552CF" w:rsidRPr="004027D2" w:rsidRDefault="008552CF" w:rsidP="00943AB5">
            <w:pPr>
              <w:tabs>
                <w:tab w:val="left" w:pos="1080"/>
                <w:tab w:val="left" w:pos="10381"/>
              </w:tabs>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7B025ABE" w14:textId="77777777" w:rsidR="008552CF" w:rsidRPr="004027D2" w:rsidRDefault="008552CF" w:rsidP="0031600D">
            <w:pPr>
              <w:tabs>
                <w:tab w:val="left" w:pos="1080"/>
                <w:tab w:val="left" w:pos="10381"/>
              </w:tabs>
              <w:spacing w:line="264" w:lineRule="auto"/>
              <w:ind w:left="75"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 xml:space="preserve"> Усі тендерні пропозиції, які відповідають кваліфікаційним критеріям, встановленим цією документацією, та за відсутності інших, передбачених Законом, підстав для їх відхилення, допускаються до оцінки.</w:t>
            </w:r>
          </w:p>
        </w:tc>
      </w:tr>
      <w:tr w:rsidR="008552CF" w:rsidRPr="005E2895" w14:paraId="65645FF9" w14:textId="77777777" w:rsidTr="00BF20BA">
        <w:trPr>
          <w:trHeight w:val="259"/>
        </w:trPr>
        <w:tc>
          <w:tcPr>
            <w:tcW w:w="2977" w:type="dxa"/>
            <w:tcBorders>
              <w:top w:val="single" w:sz="4" w:space="0" w:color="000000"/>
              <w:left w:val="single" w:sz="4" w:space="0" w:color="000000"/>
              <w:bottom w:val="single" w:sz="4" w:space="0" w:color="000000"/>
            </w:tcBorders>
            <w:shd w:val="clear" w:color="auto" w:fill="auto"/>
            <w:vAlign w:val="center"/>
          </w:tcPr>
          <w:p w14:paraId="1886C079"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lastRenderedPageBreak/>
              <w:t>6. Інформація про необхідні технічні, якісні та кількісні характеристики предмета закупівлі</w:t>
            </w:r>
            <w:r w:rsidRPr="004027D2">
              <w:rPr>
                <w:rFonts w:ascii="Times New Roman" w:hAnsi="Times New Roman" w:cs="Times New Roman"/>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4929BF5" w14:textId="77777777" w:rsidR="00BF20BA" w:rsidRPr="009B5AF8" w:rsidRDefault="008552CF" w:rsidP="00BF20BA">
            <w:pPr>
              <w:spacing w:line="264" w:lineRule="auto"/>
              <w:jc w:val="center"/>
              <w:rPr>
                <w:rFonts w:ascii="Times New Roman" w:hAnsi="Times New Roman" w:cs="Times New Roman"/>
                <w:b/>
                <w:color w:val="000000"/>
                <w:sz w:val="20"/>
                <w:szCs w:val="20"/>
                <w:lang w:val="uk-UA"/>
              </w:rPr>
            </w:pPr>
            <w:r w:rsidRPr="004027D2">
              <w:rPr>
                <w:rFonts w:ascii="Times New Roman" w:hAnsi="Times New Roman" w:cs="Times New Roman"/>
                <w:color w:val="000000"/>
                <w:lang w:val="uk-UA"/>
              </w:rPr>
              <w:t xml:space="preserve"> Предмет закупівлі</w:t>
            </w:r>
            <w:r w:rsidR="00BF20BA" w:rsidRPr="009B5AF8">
              <w:rPr>
                <w:rFonts w:ascii="Times New Roman" w:hAnsi="Times New Roman"/>
                <w:b/>
                <w:bCs/>
                <w:iCs/>
                <w:sz w:val="20"/>
                <w:szCs w:val="20"/>
                <w:lang w:val="uk-UA" w:eastAsia="ru-RU"/>
              </w:rPr>
              <w:t xml:space="preserve"> ЛОТ 1: К</w:t>
            </w:r>
            <w:r w:rsidR="00BF20BA" w:rsidRPr="009B5AF8">
              <w:rPr>
                <w:rFonts w:ascii="Times New Roman" w:hAnsi="Times New Roman"/>
                <w:b/>
                <w:bCs/>
                <w:iCs/>
                <w:sz w:val="20"/>
                <w:szCs w:val="20"/>
                <w:lang w:eastAsia="ru-RU"/>
              </w:rPr>
              <w:t xml:space="preserve">од ДК 021:2015 –09320000-8 Пара, </w:t>
            </w:r>
            <w:proofErr w:type="spellStart"/>
            <w:r w:rsidR="00BF20BA" w:rsidRPr="009B5AF8">
              <w:rPr>
                <w:rFonts w:ascii="Times New Roman" w:hAnsi="Times New Roman"/>
                <w:b/>
                <w:bCs/>
                <w:iCs/>
                <w:sz w:val="20"/>
                <w:szCs w:val="20"/>
                <w:lang w:eastAsia="ru-RU"/>
              </w:rPr>
              <w:t>гаряча</w:t>
            </w:r>
            <w:proofErr w:type="spellEnd"/>
            <w:r w:rsidR="00BF20BA" w:rsidRPr="009B5AF8">
              <w:rPr>
                <w:rFonts w:ascii="Times New Roman" w:hAnsi="Times New Roman"/>
                <w:b/>
                <w:bCs/>
                <w:iCs/>
                <w:sz w:val="20"/>
                <w:szCs w:val="20"/>
                <w:lang w:eastAsia="ru-RU"/>
              </w:rPr>
              <w:t xml:space="preserve"> вода та </w:t>
            </w:r>
            <w:proofErr w:type="spellStart"/>
            <w:r w:rsidR="00BF20BA" w:rsidRPr="009B5AF8">
              <w:rPr>
                <w:rFonts w:ascii="Times New Roman" w:hAnsi="Times New Roman"/>
                <w:b/>
                <w:bCs/>
                <w:iCs/>
                <w:sz w:val="20"/>
                <w:szCs w:val="20"/>
                <w:lang w:eastAsia="ru-RU"/>
              </w:rPr>
              <w:t>пов’язана</w:t>
            </w:r>
            <w:proofErr w:type="spellEnd"/>
            <w:r w:rsidR="00BF20BA" w:rsidRPr="009B5AF8">
              <w:rPr>
                <w:rFonts w:ascii="Times New Roman" w:hAnsi="Times New Roman"/>
                <w:b/>
                <w:bCs/>
                <w:iCs/>
                <w:sz w:val="20"/>
                <w:szCs w:val="20"/>
                <w:lang w:val="uk-UA" w:eastAsia="ru-RU"/>
              </w:rPr>
              <w:t xml:space="preserve"> </w:t>
            </w:r>
            <w:proofErr w:type="spellStart"/>
            <w:r w:rsidR="00BF20BA" w:rsidRPr="009B5AF8">
              <w:rPr>
                <w:rFonts w:ascii="Times New Roman" w:hAnsi="Times New Roman"/>
                <w:b/>
                <w:bCs/>
                <w:iCs/>
                <w:sz w:val="20"/>
                <w:szCs w:val="20"/>
                <w:lang w:eastAsia="ru-RU"/>
              </w:rPr>
              <w:t>продукція</w:t>
            </w:r>
            <w:proofErr w:type="spellEnd"/>
          </w:p>
          <w:p w14:paraId="0775A9C0" w14:textId="77777777" w:rsidR="00BF20BA" w:rsidRPr="009B5AF8" w:rsidRDefault="00BF20BA" w:rsidP="00BF20BA">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9B5AF8">
              <w:rPr>
                <w:rFonts w:ascii="Times New Roman" w:hAnsi="Times New Roman"/>
                <w:b/>
                <w:bCs/>
                <w:iCs/>
                <w:sz w:val="20"/>
                <w:szCs w:val="20"/>
                <w:lang w:eastAsia="ru-RU"/>
              </w:rPr>
              <w:t>)</w:t>
            </w:r>
          </w:p>
          <w:p w14:paraId="47FDD084" w14:textId="77777777" w:rsidR="00BF20BA" w:rsidRPr="009B5AF8" w:rsidRDefault="00BF20BA" w:rsidP="00BF20BA">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2: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6F352068" w14:textId="1B59890A" w:rsidR="00BF20BA" w:rsidRPr="009B5AF8" w:rsidRDefault="00BF20BA" w:rsidP="00BF20BA">
            <w:pPr>
              <w:rPr>
                <w:rFonts w:ascii="Times New Roman" w:hAnsi="Times New Roman"/>
                <w:b/>
                <w:bCs/>
                <w:sz w:val="20"/>
                <w:szCs w:val="20"/>
                <w:lang w:val="uk-UA" w:eastAsia="ru-RU"/>
              </w:rPr>
            </w:pPr>
            <w:r w:rsidRPr="009B5AF8">
              <w:rPr>
                <w:rFonts w:ascii="Times New Roman" w:hAnsi="Times New Roman"/>
                <w:b/>
                <w:bCs/>
                <w:iCs/>
                <w:sz w:val="20"/>
                <w:szCs w:val="20"/>
                <w:lang w:val="uk-UA" w:eastAsia="ru-RU"/>
              </w:rPr>
              <w:t>(</w:t>
            </w:r>
            <w:r w:rsidRPr="009B5AF8">
              <w:rPr>
                <w:rFonts w:ascii="Times New Roman" w:hAnsi="Times New Roman"/>
                <w:b/>
                <w:bCs/>
                <w:sz w:val="20"/>
                <w:szCs w:val="20"/>
                <w:lang w:val="uk-UA" w:eastAsia="ru-RU"/>
              </w:rPr>
              <w:t xml:space="preserve">Пара та гаряча вода для потреб </w:t>
            </w:r>
            <w:proofErr w:type="spellStart"/>
            <w:r w:rsidRPr="009B5AF8">
              <w:rPr>
                <w:rFonts w:ascii="Times New Roman" w:hAnsi="Times New Roman"/>
                <w:b/>
                <w:bCs/>
                <w:sz w:val="20"/>
                <w:szCs w:val="20"/>
                <w:lang w:val="uk-UA" w:eastAsia="ru-RU"/>
              </w:rPr>
              <w:t>Самгородоцького</w:t>
            </w:r>
            <w:proofErr w:type="spellEnd"/>
            <w:r w:rsidRPr="009B5AF8">
              <w:rPr>
                <w:rFonts w:ascii="Times New Roman" w:hAnsi="Times New Roman"/>
                <w:b/>
                <w:bCs/>
                <w:sz w:val="20"/>
                <w:szCs w:val="20"/>
                <w:lang w:val="uk-UA" w:eastAsia="ru-RU"/>
              </w:rPr>
              <w:t xml:space="preserve"> </w:t>
            </w:r>
            <w:r w:rsidR="005E2895">
              <w:rPr>
                <w:rFonts w:ascii="Times New Roman" w:hAnsi="Times New Roman"/>
                <w:b/>
                <w:bCs/>
                <w:sz w:val="20"/>
                <w:szCs w:val="20"/>
                <w:lang w:val="uk-UA" w:eastAsia="ru-RU"/>
              </w:rPr>
              <w:t>НВК</w:t>
            </w:r>
            <w:r w:rsidRPr="009B5AF8">
              <w:rPr>
                <w:rFonts w:ascii="Times New Roman" w:hAnsi="Times New Roman"/>
                <w:b/>
                <w:bCs/>
                <w:sz w:val="20"/>
                <w:szCs w:val="20"/>
                <w:lang w:val="uk-UA" w:eastAsia="ru-RU"/>
              </w:rPr>
              <w:t xml:space="preserve">, </w:t>
            </w:r>
            <w:proofErr w:type="spellStart"/>
            <w:r w:rsidRPr="009B5AF8">
              <w:rPr>
                <w:rFonts w:ascii="Times New Roman" w:hAnsi="Times New Roman"/>
                <w:b/>
                <w:bCs/>
                <w:sz w:val="20"/>
                <w:szCs w:val="20"/>
                <w:lang w:val="uk-UA" w:eastAsia="ru-RU"/>
              </w:rPr>
              <w:t>Дулицького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Рудянської</w:t>
            </w:r>
            <w:proofErr w:type="spellEnd"/>
            <w:r w:rsidRPr="009B5AF8">
              <w:rPr>
                <w:rFonts w:ascii="Times New Roman" w:hAnsi="Times New Roman"/>
                <w:b/>
                <w:bCs/>
                <w:sz w:val="20"/>
                <w:szCs w:val="20"/>
                <w:lang w:val="uk-UA" w:eastAsia="ru-RU"/>
              </w:rPr>
              <w:t xml:space="preserve"> філії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Малолисовецького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Горобіївського</w:t>
            </w:r>
            <w:proofErr w:type="spellEnd"/>
            <w:r w:rsidRPr="009B5AF8">
              <w:rPr>
                <w:rFonts w:ascii="Times New Roman" w:hAnsi="Times New Roman"/>
                <w:b/>
                <w:bCs/>
                <w:sz w:val="20"/>
                <w:szCs w:val="20"/>
                <w:lang w:val="uk-UA" w:eastAsia="ru-RU"/>
              </w:rPr>
              <w:t xml:space="preserve"> НВК)</w:t>
            </w:r>
          </w:p>
          <w:p w14:paraId="6429286B" w14:textId="77777777" w:rsidR="00BF20BA" w:rsidRPr="009B5AF8" w:rsidRDefault="00BF20BA" w:rsidP="00BF20BA">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3: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1A008DC7" w14:textId="77777777" w:rsidR="00BF20BA" w:rsidRPr="009B5AF8" w:rsidRDefault="00BF20BA" w:rsidP="00BF20BA">
            <w:pPr>
              <w:rPr>
                <w:rFonts w:ascii="Times New Roman" w:hAnsi="Times New Roman"/>
                <w:b/>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w:t>
            </w:r>
            <w:proofErr w:type="spellStart"/>
            <w:r w:rsidRPr="009B5AF8">
              <w:rPr>
                <w:rFonts w:ascii="Times New Roman" w:hAnsi="Times New Roman"/>
                <w:b/>
                <w:bCs/>
                <w:sz w:val="20"/>
                <w:szCs w:val="20"/>
                <w:lang w:val="uk-UA" w:eastAsia="ru-RU"/>
              </w:rPr>
              <w:t>Кривошиїнського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Оріховецького</w:t>
            </w:r>
            <w:proofErr w:type="spellEnd"/>
            <w:r w:rsidRPr="009B5AF8">
              <w:rPr>
                <w:rFonts w:ascii="Times New Roman" w:hAnsi="Times New Roman"/>
                <w:b/>
                <w:bCs/>
                <w:sz w:val="20"/>
                <w:szCs w:val="20"/>
                <w:lang w:val="uk-UA" w:eastAsia="ru-RU"/>
              </w:rPr>
              <w:t xml:space="preserve"> НВК</w:t>
            </w:r>
            <w:r w:rsidR="00DC21B3">
              <w:rPr>
                <w:rFonts w:ascii="Times New Roman" w:hAnsi="Times New Roman"/>
                <w:b/>
                <w:bCs/>
                <w:sz w:val="20"/>
                <w:szCs w:val="20"/>
                <w:lang w:val="uk-UA" w:eastAsia="ru-RU"/>
              </w:rPr>
              <w:t xml:space="preserve">, Сквирський ЗЗСО №1 </w:t>
            </w:r>
            <w:proofErr w:type="spellStart"/>
            <w:r w:rsidR="00DC21B3">
              <w:rPr>
                <w:rFonts w:ascii="Times New Roman" w:hAnsi="Times New Roman"/>
                <w:b/>
                <w:bCs/>
                <w:sz w:val="20"/>
                <w:szCs w:val="20"/>
                <w:lang w:val="uk-UA" w:eastAsia="ru-RU"/>
              </w:rPr>
              <w:t>ім.Ольшевського</w:t>
            </w:r>
            <w:proofErr w:type="spellEnd"/>
            <w:r w:rsidRPr="009B5AF8">
              <w:rPr>
                <w:rFonts w:ascii="Times New Roman" w:hAnsi="Times New Roman"/>
                <w:b/>
                <w:bCs/>
                <w:sz w:val="20"/>
                <w:szCs w:val="20"/>
                <w:lang w:val="uk-UA" w:eastAsia="ru-RU"/>
              </w:rPr>
              <w:t>)</w:t>
            </w:r>
          </w:p>
          <w:p w14:paraId="224BDD44" w14:textId="77777777" w:rsidR="008552CF" w:rsidRPr="00106BD3" w:rsidRDefault="008552CF" w:rsidP="00106BD3">
            <w:pPr>
              <w:spacing w:line="264" w:lineRule="auto"/>
              <w:ind w:right="100"/>
              <w:jc w:val="both"/>
              <w:rPr>
                <w:rFonts w:ascii="Times New Roman" w:hAnsi="Times New Roman"/>
                <w:b/>
                <w:bCs/>
                <w:lang w:val="uk-UA" w:eastAsia="ru-RU"/>
              </w:rPr>
            </w:pPr>
          </w:p>
          <w:p w14:paraId="5374489A" w14:textId="77777777" w:rsidR="008552CF" w:rsidRPr="004027D2" w:rsidRDefault="008552CF" w:rsidP="0031600D">
            <w:pPr>
              <w:spacing w:line="264" w:lineRule="auto"/>
              <w:ind w:right="100"/>
              <w:jc w:val="both"/>
              <w:rPr>
                <w:rFonts w:ascii="Times New Roman" w:hAnsi="Times New Roman" w:cs="Times New Roman"/>
                <w:bCs/>
                <w:color w:val="000000"/>
                <w:lang w:val="uk-UA"/>
              </w:rPr>
            </w:pPr>
            <w:r w:rsidRPr="004027D2">
              <w:rPr>
                <w:rFonts w:ascii="Times New Roman" w:hAnsi="Times New Roman" w:cs="Times New Roman"/>
                <w:color w:val="000000"/>
                <w:lang w:val="uk-UA"/>
              </w:rPr>
              <w:t xml:space="preserve">Технічні, якісні, кількісні та інші вимоги до предмета закупівлі зазначені у </w:t>
            </w:r>
            <w:r w:rsidRPr="004027D2">
              <w:rPr>
                <w:rFonts w:ascii="Times New Roman" w:hAnsi="Times New Roman" w:cs="Times New Roman"/>
                <w:b/>
                <w:color w:val="000000"/>
                <w:u w:val="single"/>
                <w:lang w:val="uk-UA"/>
              </w:rPr>
              <w:t>Додатку №2</w:t>
            </w:r>
            <w:r w:rsidRPr="004027D2">
              <w:rPr>
                <w:rFonts w:ascii="Times New Roman" w:hAnsi="Times New Roman" w:cs="Times New Roman"/>
                <w:color w:val="000000"/>
                <w:lang w:val="uk-UA"/>
              </w:rPr>
              <w:t xml:space="preserve"> до тендерної документації</w:t>
            </w:r>
            <w:r w:rsidRPr="004027D2">
              <w:rPr>
                <w:rFonts w:ascii="Times New Roman" w:hAnsi="Times New Roman" w:cs="Times New Roman"/>
                <w:bCs/>
                <w:color w:val="000000"/>
                <w:lang w:val="uk-UA"/>
              </w:rPr>
              <w:t xml:space="preserve">. </w:t>
            </w:r>
          </w:p>
          <w:p w14:paraId="2F12200D" w14:textId="77777777" w:rsidR="008552CF" w:rsidRPr="003C01DA" w:rsidRDefault="008552CF" w:rsidP="0031600D">
            <w:pPr>
              <w:spacing w:line="264" w:lineRule="auto"/>
              <w:jc w:val="both"/>
              <w:rPr>
                <w:rFonts w:ascii="Times New Roman" w:hAnsi="Times New Roman" w:cs="Times New Roman"/>
                <w:strike/>
                <w:color w:val="000000"/>
                <w:lang w:val="uk-UA"/>
              </w:rPr>
            </w:pPr>
            <w:r w:rsidRPr="00330E71">
              <w:rPr>
                <w:rFonts w:ascii="Times New Roman" w:hAnsi="Times New Roman" w:cs="Times New Roman"/>
                <w:lang w:val="uk-UA"/>
              </w:rPr>
              <w:t xml:space="preserve">Учасником даних відкритих торгів повинні вживатися заходи захисту довкілля, що визначенні </w:t>
            </w:r>
            <w:r>
              <w:rPr>
                <w:rFonts w:ascii="Times New Roman" w:hAnsi="Times New Roman" w:cs="Times New Roman"/>
                <w:lang w:val="uk-UA"/>
              </w:rPr>
              <w:t>чинним</w:t>
            </w:r>
            <w:r w:rsidRPr="00330E71">
              <w:rPr>
                <w:rFonts w:ascii="Times New Roman" w:hAnsi="Times New Roman" w:cs="Times New Roman"/>
                <w:lang w:val="uk-UA"/>
              </w:rPr>
              <w:t xml:space="preserve"> законодавством України для його виду та способу господарської діяльності, учасник надає </w:t>
            </w:r>
            <w:r w:rsidRPr="00BF20BA">
              <w:rPr>
                <w:rFonts w:ascii="Times New Roman" w:hAnsi="Times New Roman" w:cs="Times New Roman"/>
                <w:b/>
                <w:lang w:val="uk-UA"/>
              </w:rPr>
              <w:t>гарантійний лист</w:t>
            </w:r>
            <w:r w:rsidRPr="00330E71">
              <w:rPr>
                <w:rFonts w:ascii="Times New Roman" w:hAnsi="Times New Roman" w:cs="Times New Roman"/>
                <w:lang w:val="uk-UA"/>
              </w:rPr>
              <w:t xml:space="preserve"> щодо додержання заходів із захисту довкілля.</w:t>
            </w:r>
          </w:p>
        </w:tc>
      </w:tr>
      <w:tr w:rsidR="008552CF" w:rsidRPr="005E2895" w14:paraId="568F3859"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56C2B7B6"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lastRenderedPageBreak/>
              <w:t xml:space="preserve">7. </w:t>
            </w:r>
            <w:r w:rsidRPr="004027D2">
              <w:rPr>
                <w:rFonts w:ascii="Times New Roman" w:hAnsi="Times New Roman" w:cs="Times New Roman"/>
                <w:b/>
                <w:color w:val="000000"/>
                <w:lang w:val="uk-UA"/>
              </w:rPr>
              <w:t>Інформація про субпідрядника (у випадку закупівлі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70E9C4F" w14:textId="77777777" w:rsidR="008552CF" w:rsidRPr="004027D2" w:rsidRDefault="008552CF" w:rsidP="0031600D">
            <w:pPr>
              <w:spacing w:line="264" w:lineRule="auto"/>
              <w:ind w:left="75" w:right="100"/>
              <w:jc w:val="both"/>
              <w:rPr>
                <w:rFonts w:ascii="Times New Roman" w:hAnsi="Times New Roman" w:cs="Times New Roman"/>
                <w:b/>
                <w:bCs/>
                <w:color w:val="000000"/>
                <w:lang w:val="uk-UA"/>
              </w:rPr>
            </w:pPr>
            <w:r w:rsidRPr="004027D2">
              <w:rPr>
                <w:rFonts w:ascii="Times New Roman" w:hAnsi="Times New Roman" w:cs="Times New Roman"/>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8552CF" w:rsidRPr="005E2895" w14:paraId="3E640A23"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F718A45" w14:textId="77777777" w:rsidR="008552CF" w:rsidRPr="004027D2" w:rsidRDefault="008552CF" w:rsidP="0031600D">
            <w:pPr>
              <w:pStyle w:val="a4"/>
              <w:spacing w:after="0" w:line="264" w:lineRule="auto"/>
              <w:rPr>
                <w:rFonts w:ascii="Times New Roman" w:hAnsi="Times New Roman" w:cs="Times New Roman"/>
                <w:color w:val="000000"/>
                <w:lang w:val="uk-UA"/>
              </w:rPr>
            </w:pPr>
            <w:r w:rsidRPr="004027D2">
              <w:rPr>
                <w:rFonts w:ascii="Times New Roman" w:hAnsi="Times New Roman" w:cs="Times New Roman"/>
                <w:b/>
                <w:bCs/>
                <w:color w:val="000000"/>
                <w:lang w:val="uk-UA"/>
              </w:rPr>
              <w:t xml:space="preserve">8. </w:t>
            </w:r>
            <w:r w:rsidRPr="004027D2">
              <w:rPr>
                <w:rFonts w:ascii="Times New Roman" w:hAnsi="Times New Roman" w:cs="Times New Roman"/>
                <w:b/>
                <w:color w:val="000000"/>
                <w:lang w:val="uk-UA"/>
              </w:rPr>
              <w:t>Унесення змін або 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1D24E09" w14:textId="77777777" w:rsidR="008552CF" w:rsidRPr="004027D2" w:rsidRDefault="008552CF" w:rsidP="0031600D">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Учасник має право </w:t>
            </w:r>
            <w:proofErr w:type="spellStart"/>
            <w:r w:rsidRPr="004027D2">
              <w:rPr>
                <w:rFonts w:ascii="Times New Roman" w:hAnsi="Times New Roman" w:cs="Times New Roman"/>
                <w:color w:val="000000"/>
                <w:lang w:val="uk-UA"/>
              </w:rPr>
              <w:t>внести</w:t>
            </w:r>
            <w:proofErr w:type="spellEnd"/>
            <w:r w:rsidRPr="004027D2">
              <w:rPr>
                <w:rFonts w:ascii="Times New Roman" w:hAnsi="Times New Roman" w:cs="Times New Roman"/>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C08885D" w14:textId="77777777" w:rsidR="008552CF" w:rsidRPr="004027D2" w:rsidRDefault="008552CF" w:rsidP="0031600D">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4027D2">
              <w:rPr>
                <w:rFonts w:ascii="Times New Roman" w:hAnsi="Times New Roman" w:cs="Times New Roman"/>
                <w:color w:val="000000"/>
                <w:lang w:val="uk-UA"/>
              </w:rPr>
              <w:t>закупівель</w:t>
            </w:r>
            <w:proofErr w:type="spellEnd"/>
            <w:r w:rsidRPr="004027D2">
              <w:rPr>
                <w:rFonts w:ascii="Times New Roman" w:hAnsi="Times New Roman" w:cs="Times New Roman"/>
                <w:color w:val="000000"/>
                <w:lang w:val="uk-UA"/>
              </w:rPr>
              <w:t xml:space="preserve"> до закінчення строку подання тендерних пропозицій</w:t>
            </w:r>
          </w:p>
        </w:tc>
      </w:tr>
      <w:tr w:rsidR="008552CF" w:rsidRPr="004027D2" w14:paraId="6E8EA71E" w14:textId="77777777" w:rsidTr="00BF20BA">
        <w:tblPrEx>
          <w:tblCellMar>
            <w:top w:w="0" w:type="dxa"/>
            <w:left w:w="0" w:type="dxa"/>
            <w:bottom w:w="0" w:type="dxa"/>
            <w:right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5BCF4" w14:textId="77777777" w:rsidR="008552CF" w:rsidRPr="004027D2" w:rsidRDefault="008552CF" w:rsidP="0031600D">
            <w:pPr>
              <w:pStyle w:val="a6"/>
              <w:spacing w:before="0" w:after="0" w:line="264" w:lineRule="auto"/>
              <w:ind w:left="75" w:right="100"/>
              <w:jc w:val="center"/>
              <w:rPr>
                <w:b/>
                <w:color w:val="000000"/>
                <w:lang w:val="uk-UA"/>
              </w:rPr>
            </w:pPr>
            <w:r w:rsidRPr="004027D2">
              <w:rPr>
                <w:color w:val="000000"/>
                <w:lang w:val="uk-UA"/>
              </w:rPr>
              <w:t> </w:t>
            </w:r>
            <w:r w:rsidRPr="004027D2">
              <w:rPr>
                <w:b/>
                <w:bCs/>
                <w:color w:val="000000"/>
                <w:lang w:val="uk-UA"/>
              </w:rPr>
              <w:t>IV. Подання та розкриття тендерних пропозицій</w:t>
            </w:r>
            <w:r w:rsidRPr="004027D2">
              <w:rPr>
                <w:color w:val="000000"/>
                <w:lang w:val="uk-UA"/>
              </w:rPr>
              <w:t> </w:t>
            </w:r>
          </w:p>
        </w:tc>
      </w:tr>
      <w:tr w:rsidR="008552CF" w:rsidRPr="005E2895" w14:paraId="19EED28A"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1AE18DD" w14:textId="77777777" w:rsidR="008552CF" w:rsidRPr="004027D2" w:rsidRDefault="008552CF" w:rsidP="0031600D">
            <w:pPr>
              <w:pStyle w:val="a6"/>
              <w:spacing w:before="0" w:after="0" w:line="264" w:lineRule="auto"/>
              <w:rPr>
                <w:color w:val="000000"/>
                <w:lang w:val="uk-UA"/>
              </w:rPr>
            </w:pPr>
            <w:r w:rsidRPr="004027D2">
              <w:rPr>
                <w:b/>
                <w:color w:val="000000"/>
                <w:lang w:val="uk-UA"/>
              </w:rPr>
              <w:t>1. Кінцевий строк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D6F0" w14:textId="77777777" w:rsidR="008552CF" w:rsidRPr="004027D2" w:rsidRDefault="008552CF" w:rsidP="0031600D">
            <w:pPr>
              <w:pStyle w:val="a6"/>
              <w:spacing w:before="0" w:after="0" w:line="264" w:lineRule="auto"/>
              <w:ind w:left="75" w:right="100"/>
              <w:rPr>
                <w:b/>
                <w:color w:val="000000"/>
                <w:lang w:val="uk-UA"/>
              </w:rPr>
            </w:pPr>
            <w:r w:rsidRPr="004027D2">
              <w:rPr>
                <w:color w:val="000000"/>
                <w:lang w:val="uk-UA"/>
              </w:rPr>
              <w:t xml:space="preserve"> Кінцевий строк подання тендерних пропозицій:</w:t>
            </w:r>
          </w:p>
          <w:p w14:paraId="04CE8A63" w14:textId="77777777" w:rsidR="008552CF" w:rsidRPr="004027D2" w:rsidRDefault="008552CF" w:rsidP="0031600D">
            <w:pPr>
              <w:pStyle w:val="a6"/>
              <w:spacing w:before="0" w:after="0" w:line="264" w:lineRule="auto"/>
              <w:ind w:left="75" w:right="100"/>
              <w:jc w:val="both"/>
              <w:rPr>
                <w:color w:val="000000"/>
                <w:lang w:val="uk-UA"/>
              </w:rPr>
            </w:pPr>
            <w:r w:rsidRPr="004027D2">
              <w:rPr>
                <w:b/>
                <w:color w:val="000000"/>
                <w:lang w:val="uk-UA"/>
              </w:rPr>
              <w:t>Кінцевий час под</w:t>
            </w:r>
            <w:r>
              <w:rPr>
                <w:b/>
                <w:color w:val="000000"/>
                <w:lang w:val="uk-UA"/>
              </w:rPr>
              <w:t xml:space="preserve">ання тендерних пропозицій </w:t>
            </w:r>
            <w:r w:rsidR="00435D2E">
              <w:rPr>
                <w:b/>
                <w:color w:val="000000"/>
                <w:lang w:val="uk-UA"/>
              </w:rPr>
              <w:t>:вказано в електронній системі</w:t>
            </w:r>
            <w:r w:rsidR="009A0E50">
              <w:rPr>
                <w:b/>
                <w:color w:val="000000"/>
                <w:lang w:val="uk-UA"/>
              </w:rPr>
              <w:t xml:space="preserve"> </w:t>
            </w:r>
            <w:proofErr w:type="spellStart"/>
            <w:r w:rsidR="009A0E50">
              <w:rPr>
                <w:b/>
                <w:color w:val="000000"/>
                <w:lang w:val="uk-UA"/>
              </w:rPr>
              <w:t>закупівель</w:t>
            </w:r>
            <w:proofErr w:type="spellEnd"/>
          </w:p>
          <w:p w14:paraId="029F993D" w14:textId="77777777" w:rsidR="008552CF" w:rsidRPr="004027D2" w:rsidRDefault="008552CF" w:rsidP="0031600D">
            <w:pPr>
              <w:pStyle w:val="1"/>
              <w:widowControl w:val="0"/>
              <w:spacing w:line="264" w:lineRule="auto"/>
              <w:ind w:left="75" w:right="100"/>
              <w:jc w:val="both"/>
              <w:rPr>
                <w:rFonts w:ascii="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 Отримана тендерна пропозиція автоматично вноситься до реєстру;</w:t>
            </w:r>
          </w:p>
          <w:p w14:paraId="3FC65F26" w14:textId="77777777" w:rsidR="008552CF" w:rsidRPr="004027D2" w:rsidRDefault="008552CF" w:rsidP="0031600D">
            <w:pPr>
              <w:pStyle w:val="1"/>
              <w:widowControl w:val="0"/>
              <w:spacing w:line="264" w:lineRule="auto"/>
              <w:ind w:left="75" w:right="100"/>
              <w:jc w:val="both"/>
              <w:rPr>
                <w:rFonts w:ascii="Times New Roman" w:eastAsia="Times New Roman" w:hAnsi="Times New Roman" w:cs="Times New Roman"/>
                <w:sz w:val="24"/>
                <w:szCs w:val="24"/>
                <w:lang w:val="uk-UA"/>
              </w:rPr>
            </w:pPr>
            <w:r w:rsidRPr="004027D2">
              <w:rPr>
                <w:rFonts w:ascii="Times New Roman" w:eastAsia="Times New Roman" w:hAnsi="Times New Roman" w:cs="Times New Roman"/>
                <w:sz w:val="24"/>
                <w:szCs w:val="24"/>
                <w:lang w:val="uk-UA"/>
              </w:rPr>
              <w:t xml:space="preserve">Електронна система </w:t>
            </w:r>
            <w:proofErr w:type="spellStart"/>
            <w:r w:rsidRPr="004027D2">
              <w:rPr>
                <w:rFonts w:ascii="Times New Roman" w:eastAsia="Times New Roman" w:hAnsi="Times New Roman" w:cs="Times New Roman"/>
                <w:sz w:val="24"/>
                <w:szCs w:val="24"/>
                <w:lang w:val="uk-UA"/>
              </w:rPr>
              <w:t>закупівель</w:t>
            </w:r>
            <w:proofErr w:type="spellEnd"/>
            <w:r w:rsidRPr="004027D2">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383D122B" w14:textId="77777777" w:rsidR="008552CF" w:rsidRPr="004027D2" w:rsidRDefault="008552CF" w:rsidP="0031600D">
            <w:pPr>
              <w:pStyle w:val="1"/>
              <w:widowControl w:val="0"/>
              <w:spacing w:line="264" w:lineRule="auto"/>
              <w:ind w:left="75" w:right="100"/>
              <w:jc w:val="both"/>
              <w:rPr>
                <w:rFonts w:ascii="Times New Roman" w:hAnsi="Times New Roman" w:cs="Times New Roman"/>
                <w:b/>
                <w:lang w:val="uk-UA"/>
              </w:rPr>
            </w:pPr>
            <w:r w:rsidRPr="004027D2">
              <w:rPr>
                <w:rFonts w:ascii="Times New Roman" w:eastAsia="Times New Roman" w:hAnsi="Times New Roman" w:cs="Times New Roman"/>
                <w:sz w:val="24"/>
                <w:szCs w:val="24"/>
                <w:lang w:val="uk-UA"/>
              </w:rPr>
              <w:t xml:space="preserve"> Тендерні пропозиції, отримані електронною системою </w:t>
            </w:r>
            <w:proofErr w:type="spellStart"/>
            <w:r w:rsidRPr="004027D2">
              <w:rPr>
                <w:rFonts w:ascii="Times New Roman" w:eastAsia="Times New Roman" w:hAnsi="Times New Roman" w:cs="Times New Roman"/>
                <w:sz w:val="24"/>
                <w:szCs w:val="24"/>
                <w:lang w:val="uk-UA"/>
              </w:rPr>
              <w:t>закупівель</w:t>
            </w:r>
            <w:proofErr w:type="spellEnd"/>
            <w:r w:rsidRPr="004027D2">
              <w:rPr>
                <w:rFonts w:ascii="Times New Roman" w:eastAsia="Times New Roman" w:hAnsi="Times New Roman" w:cs="Times New Roman"/>
                <w:sz w:val="24"/>
                <w:szCs w:val="24"/>
                <w:lang w:val="uk-UA"/>
              </w:rPr>
              <w:t xml:space="preserve"> після закінчення строку подання</w:t>
            </w:r>
            <w:r w:rsidR="00435D2E">
              <w:rPr>
                <w:rFonts w:ascii="Times New Roman" w:eastAsia="Times New Roman" w:hAnsi="Times New Roman" w:cs="Times New Roman"/>
                <w:sz w:val="24"/>
                <w:szCs w:val="24"/>
                <w:lang w:val="uk-UA"/>
              </w:rPr>
              <w:t xml:space="preserve"> або ціна яких перевищує очікувану вартість предмета закупівлі </w:t>
            </w:r>
            <w:r w:rsidRPr="004027D2">
              <w:rPr>
                <w:rFonts w:ascii="Times New Roman" w:eastAsia="Times New Roman" w:hAnsi="Times New Roman" w:cs="Times New Roman"/>
                <w:sz w:val="24"/>
                <w:szCs w:val="24"/>
                <w:lang w:val="uk-UA"/>
              </w:rPr>
              <w:t xml:space="preserve">, не приймаються </w:t>
            </w:r>
          </w:p>
        </w:tc>
      </w:tr>
      <w:tr w:rsidR="008552CF" w:rsidRPr="004027D2" w14:paraId="5B77FE6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7A0FC694" w14:textId="77777777" w:rsidR="008552CF" w:rsidRPr="004027D2" w:rsidRDefault="008552CF" w:rsidP="0031600D">
            <w:pPr>
              <w:pStyle w:val="a6"/>
              <w:spacing w:before="0" w:after="0" w:line="264" w:lineRule="auto"/>
              <w:rPr>
                <w:color w:val="000000"/>
                <w:lang w:val="uk-UA"/>
              </w:rPr>
            </w:pPr>
            <w:r w:rsidRPr="004027D2">
              <w:rPr>
                <w:b/>
                <w:color w:val="000000"/>
                <w:lang w:val="uk-UA"/>
              </w:rPr>
              <w:t>2. 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222C9" w14:textId="77777777" w:rsidR="008552CF" w:rsidRPr="004027D2" w:rsidRDefault="008552CF" w:rsidP="00435D2E">
            <w:pPr>
              <w:pStyle w:val="a6"/>
              <w:spacing w:before="0" w:after="0" w:line="264" w:lineRule="auto"/>
              <w:ind w:left="75" w:right="100"/>
              <w:jc w:val="both"/>
              <w:rPr>
                <w:color w:val="000000"/>
                <w:shd w:val="clear" w:color="auto" w:fill="FFFFFF"/>
                <w:lang w:val="uk-UA"/>
              </w:rPr>
            </w:pPr>
            <w:r w:rsidRPr="004027D2">
              <w:rPr>
                <w:color w:val="000000"/>
                <w:lang w:val="uk-UA"/>
              </w:rPr>
              <w:t xml:space="preserve"> Дата і час розкриття тендерних пропозицій визначаються електронною системою </w:t>
            </w:r>
            <w:proofErr w:type="spellStart"/>
            <w:r w:rsidRPr="004027D2">
              <w:rPr>
                <w:color w:val="000000"/>
                <w:lang w:val="uk-UA"/>
              </w:rPr>
              <w:t>закупівель</w:t>
            </w:r>
            <w:proofErr w:type="spellEnd"/>
            <w:r w:rsidRPr="004027D2">
              <w:rPr>
                <w:color w:val="000000"/>
                <w:lang w:val="uk-UA"/>
              </w:rPr>
              <w:t xml:space="preserve"> автоматично та зазначаються в оголошенні про проведення процедури відкрити</w:t>
            </w:r>
            <w:r w:rsidR="00435D2E">
              <w:rPr>
                <w:color w:val="000000"/>
                <w:lang w:val="uk-UA"/>
              </w:rPr>
              <w:t>х торгів.</w:t>
            </w:r>
          </w:p>
          <w:p w14:paraId="663D5F25" w14:textId="77777777" w:rsidR="008552CF" w:rsidRPr="004027D2" w:rsidRDefault="008552CF" w:rsidP="0031600D">
            <w:pPr>
              <w:pStyle w:val="a6"/>
              <w:spacing w:before="0" w:after="0" w:line="264" w:lineRule="auto"/>
              <w:ind w:left="75" w:right="100"/>
              <w:jc w:val="both"/>
              <w:rPr>
                <w:b/>
                <w:color w:val="000000"/>
                <w:lang w:val="uk-UA"/>
              </w:rPr>
            </w:pPr>
          </w:p>
        </w:tc>
      </w:tr>
      <w:tr w:rsidR="008552CF" w:rsidRPr="00DB312A" w14:paraId="6D4570D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566DDAE" w14:textId="77777777" w:rsidR="008552CF" w:rsidRPr="004027D2" w:rsidRDefault="008552CF" w:rsidP="0031600D">
            <w:pPr>
              <w:pStyle w:val="a6"/>
              <w:spacing w:before="0" w:after="0" w:line="264" w:lineRule="auto"/>
              <w:rPr>
                <w:color w:val="000000"/>
                <w:shd w:val="clear" w:color="auto" w:fill="FFFFFF"/>
                <w:lang w:val="uk-UA"/>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1B26" w14:textId="77777777" w:rsidR="008552CF" w:rsidRPr="004027D2" w:rsidRDefault="008552CF" w:rsidP="0031600D">
            <w:pPr>
              <w:widowControl/>
              <w:shd w:val="clear" w:color="auto" w:fill="FFFFFF"/>
              <w:suppressAutoHyphens w:val="0"/>
              <w:autoSpaceDE/>
              <w:spacing w:line="264" w:lineRule="auto"/>
              <w:ind w:left="75" w:right="100"/>
              <w:jc w:val="both"/>
              <w:textAlignment w:val="baseline"/>
              <w:rPr>
                <w:rFonts w:ascii="Times New Roman" w:hAnsi="Times New Roman" w:cs="Times New Roman"/>
                <w:color w:val="000000"/>
                <w:lang w:val="uk-UA"/>
              </w:rPr>
            </w:pPr>
          </w:p>
        </w:tc>
      </w:tr>
      <w:tr w:rsidR="008552CF" w:rsidRPr="004027D2" w14:paraId="30BCD902" w14:textId="77777777" w:rsidTr="00BF20BA">
        <w:tblPrEx>
          <w:tblCellMar>
            <w:top w:w="0" w:type="dxa"/>
            <w:left w:w="0" w:type="dxa"/>
            <w:bottom w:w="0" w:type="dxa"/>
            <w:right w:w="0" w:type="dxa"/>
          </w:tblCellMar>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61769" w14:textId="77777777" w:rsidR="008552CF" w:rsidRPr="004027D2" w:rsidRDefault="008552CF" w:rsidP="0031600D">
            <w:pPr>
              <w:pStyle w:val="a6"/>
              <w:spacing w:before="0" w:after="0" w:line="264" w:lineRule="auto"/>
              <w:ind w:left="75" w:right="100"/>
              <w:jc w:val="center"/>
              <w:rPr>
                <w:color w:val="000000"/>
                <w:lang w:val="uk-UA"/>
              </w:rPr>
            </w:pPr>
            <w:r w:rsidRPr="004027D2">
              <w:rPr>
                <w:color w:val="000000"/>
                <w:lang w:val="uk-UA"/>
              </w:rPr>
              <w:t> </w:t>
            </w:r>
            <w:r w:rsidRPr="004027D2">
              <w:rPr>
                <w:b/>
                <w:bCs/>
                <w:color w:val="000000"/>
                <w:lang w:val="uk-UA"/>
              </w:rPr>
              <w:t xml:space="preserve">V. </w:t>
            </w:r>
            <w:r w:rsidRPr="004027D2">
              <w:rPr>
                <w:b/>
                <w:color w:val="000000"/>
                <w:lang w:val="uk-UA"/>
              </w:rPr>
              <w:t>Оцінка тендерної пропозиції</w:t>
            </w:r>
            <w:r w:rsidRPr="004027D2">
              <w:rPr>
                <w:color w:val="000000"/>
                <w:lang w:val="uk-UA"/>
              </w:rPr>
              <w:t> </w:t>
            </w:r>
          </w:p>
        </w:tc>
      </w:tr>
      <w:tr w:rsidR="00435D2E" w:rsidRPr="00DB312A" w14:paraId="77A9D497"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57DDEE9A" w14:textId="77777777" w:rsidR="00435D2E" w:rsidRPr="004027D2" w:rsidRDefault="00435D2E" w:rsidP="0031600D">
            <w:pPr>
              <w:pStyle w:val="a6"/>
              <w:spacing w:before="0" w:after="0" w:line="264" w:lineRule="auto"/>
              <w:rPr>
                <w:color w:val="000000"/>
                <w:shd w:val="clear" w:color="auto" w:fill="FFFFFF"/>
                <w:lang w:val="uk-UA"/>
              </w:rPr>
            </w:pPr>
            <w:r w:rsidRPr="004027D2">
              <w:rPr>
                <w:color w:val="000000"/>
                <w:lang w:val="uk-UA"/>
              </w:rPr>
              <w:t> </w:t>
            </w:r>
            <w:r w:rsidRPr="004027D2">
              <w:rPr>
                <w:b/>
                <w:bCs/>
                <w:color w:val="000000"/>
                <w:lang w:val="uk-UA"/>
              </w:rPr>
              <w:t xml:space="preserve">1. </w:t>
            </w:r>
            <w:r w:rsidRPr="004027D2">
              <w:rPr>
                <w:b/>
                <w:color w:val="000000"/>
                <w:lang w:val="uk-UA"/>
              </w:rPr>
              <w:t>Перелік критеріїв та методика оцінки тендерної пропозиції із зазначенням питомої ваги критерію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81771B8" w14:textId="77777777" w:rsidR="00435D2E" w:rsidRPr="000D193E" w:rsidRDefault="00435D2E" w:rsidP="0031600D">
            <w:pPr>
              <w:spacing w:after="60"/>
              <w:ind w:right="113"/>
              <w:contextualSpacing/>
              <w:jc w:val="both"/>
            </w:pPr>
            <w:proofErr w:type="spellStart"/>
            <w:r w:rsidRPr="000D193E">
              <w:t>Критерії</w:t>
            </w:r>
            <w:proofErr w:type="spellEnd"/>
            <w:r w:rsidRPr="000D193E">
              <w:t xml:space="preserve"> та методику </w:t>
            </w:r>
            <w:proofErr w:type="spellStart"/>
            <w:r w:rsidRPr="000D193E">
              <w:t>оцінки</w:t>
            </w:r>
            <w:proofErr w:type="spellEnd"/>
            <w:r w:rsidRPr="000D193E">
              <w:t xml:space="preserve"> </w:t>
            </w:r>
            <w:proofErr w:type="spellStart"/>
            <w:r w:rsidRPr="000D193E">
              <w:t>визначають</w:t>
            </w:r>
            <w:proofErr w:type="spellEnd"/>
            <w:r w:rsidRPr="000D193E">
              <w:t xml:space="preserve"> </w:t>
            </w:r>
            <w:proofErr w:type="spellStart"/>
            <w:r w:rsidRPr="000D193E">
              <w:t>відповідно</w:t>
            </w:r>
            <w:proofErr w:type="spellEnd"/>
            <w:r w:rsidRPr="000D193E">
              <w:t xml:space="preserve"> до </w:t>
            </w:r>
            <w:proofErr w:type="spellStart"/>
            <w:r w:rsidRPr="000D193E">
              <w:t>частини</w:t>
            </w:r>
            <w:proofErr w:type="spellEnd"/>
            <w:r w:rsidRPr="000D193E">
              <w:t xml:space="preserve"> </w:t>
            </w:r>
            <w:proofErr w:type="spellStart"/>
            <w:r w:rsidRPr="000D193E">
              <w:t>першої</w:t>
            </w:r>
            <w:proofErr w:type="spellEnd"/>
            <w:r w:rsidRPr="000D193E">
              <w:t xml:space="preserve"> </w:t>
            </w:r>
            <w:proofErr w:type="spellStart"/>
            <w:r w:rsidRPr="000D193E">
              <w:t>статті</w:t>
            </w:r>
            <w:proofErr w:type="spellEnd"/>
            <w:r w:rsidRPr="000D193E">
              <w:t xml:space="preserve"> 29 Закону;</w:t>
            </w:r>
          </w:p>
          <w:p w14:paraId="36728FA3" w14:textId="77777777" w:rsidR="00435D2E" w:rsidRPr="000D193E" w:rsidRDefault="00435D2E" w:rsidP="0031600D">
            <w:pPr>
              <w:spacing w:after="60"/>
              <w:ind w:right="113"/>
              <w:contextualSpacing/>
              <w:jc w:val="both"/>
            </w:pPr>
            <w:proofErr w:type="spellStart"/>
            <w:r w:rsidRPr="000D193E">
              <w:t>Оцінку</w:t>
            </w:r>
            <w:proofErr w:type="spellEnd"/>
            <w:r w:rsidRPr="000D193E">
              <w:t xml:space="preserve"> </w:t>
            </w:r>
            <w:proofErr w:type="spellStart"/>
            <w:r w:rsidRPr="000D193E">
              <w:t>тендерних</w:t>
            </w:r>
            <w:proofErr w:type="spellEnd"/>
            <w:r w:rsidRPr="000D193E">
              <w:t xml:space="preserve"> </w:t>
            </w:r>
            <w:proofErr w:type="spellStart"/>
            <w:r w:rsidRPr="000D193E">
              <w:t>пропозицій</w:t>
            </w:r>
            <w:proofErr w:type="spellEnd"/>
            <w:r w:rsidRPr="000D193E">
              <w:t xml:space="preserve">  </w:t>
            </w:r>
            <w:proofErr w:type="spellStart"/>
            <w:r w:rsidRPr="000D193E">
              <w:t>здійснюють</w:t>
            </w:r>
            <w:proofErr w:type="spellEnd"/>
            <w:r w:rsidRPr="000D193E">
              <w:t xml:space="preserve"> на </w:t>
            </w:r>
            <w:proofErr w:type="spellStart"/>
            <w:r w:rsidRPr="000D193E">
              <w:t>основі</w:t>
            </w:r>
            <w:proofErr w:type="spellEnd"/>
            <w:r w:rsidRPr="000D193E">
              <w:t xml:space="preserve"> </w:t>
            </w:r>
            <w:proofErr w:type="spellStart"/>
            <w:r w:rsidRPr="000D193E">
              <w:t>критерію</w:t>
            </w:r>
            <w:proofErr w:type="spellEnd"/>
            <w:r w:rsidRPr="000D193E">
              <w:t xml:space="preserve"> «ЦІНА». </w:t>
            </w:r>
          </w:p>
          <w:p w14:paraId="63FD3A5A" w14:textId="77777777" w:rsidR="00435D2E" w:rsidRPr="000D193E" w:rsidRDefault="00435D2E" w:rsidP="0031600D">
            <w:pPr>
              <w:spacing w:after="60"/>
              <w:ind w:right="113"/>
              <w:contextualSpacing/>
              <w:jc w:val="both"/>
            </w:pPr>
            <w:proofErr w:type="spellStart"/>
            <w:r w:rsidRPr="000D193E">
              <w:t>Найбільш</w:t>
            </w:r>
            <w:proofErr w:type="spellEnd"/>
            <w:r w:rsidRPr="000D193E">
              <w:t xml:space="preserve"> </w:t>
            </w:r>
            <w:proofErr w:type="spellStart"/>
            <w:r w:rsidRPr="000D193E">
              <w:t>економічно</w:t>
            </w:r>
            <w:proofErr w:type="spellEnd"/>
            <w:r w:rsidRPr="000D193E">
              <w:t xml:space="preserve"> </w:t>
            </w:r>
            <w:proofErr w:type="spellStart"/>
            <w:r w:rsidRPr="000D193E">
              <w:t>вигідною</w:t>
            </w:r>
            <w:proofErr w:type="spellEnd"/>
            <w:r w:rsidRPr="000D193E">
              <w:t xml:space="preserve"> </w:t>
            </w:r>
            <w:proofErr w:type="spellStart"/>
            <w:r w:rsidRPr="000D193E">
              <w:t>пропозицією</w:t>
            </w:r>
            <w:proofErr w:type="spellEnd"/>
            <w:r w:rsidRPr="000D193E">
              <w:t xml:space="preserve"> буде </w:t>
            </w:r>
            <w:proofErr w:type="spellStart"/>
            <w:r w:rsidRPr="000D193E">
              <w:t>вважатися</w:t>
            </w:r>
            <w:proofErr w:type="spellEnd"/>
            <w:r w:rsidRPr="000D193E">
              <w:t xml:space="preserve"> </w:t>
            </w:r>
            <w:proofErr w:type="spellStart"/>
            <w:r w:rsidRPr="000D193E">
              <w:t>пропозиція</w:t>
            </w:r>
            <w:proofErr w:type="spellEnd"/>
            <w:r w:rsidRPr="000D193E">
              <w:t xml:space="preserve"> з </w:t>
            </w:r>
            <w:proofErr w:type="spellStart"/>
            <w:r w:rsidRPr="000D193E">
              <w:t>найнижчою</w:t>
            </w:r>
            <w:proofErr w:type="spellEnd"/>
            <w:r w:rsidRPr="000D193E">
              <w:t xml:space="preserve"> </w:t>
            </w:r>
            <w:proofErr w:type="spellStart"/>
            <w:r w:rsidRPr="000D193E">
              <w:t>ціною</w:t>
            </w:r>
            <w:proofErr w:type="spellEnd"/>
            <w:r w:rsidRPr="000D193E">
              <w:t xml:space="preserve"> з </w:t>
            </w:r>
            <w:proofErr w:type="spellStart"/>
            <w:r w:rsidRPr="000D193E">
              <w:t>урахуванням</w:t>
            </w:r>
            <w:proofErr w:type="spellEnd"/>
            <w:r w:rsidRPr="000D193E">
              <w:t xml:space="preserve"> </w:t>
            </w:r>
            <w:proofErr w:type="spellStart"/>
            <w:r w:rsidRPr="000D193E">
              <w:t>усіх</w:t>
            </w:r>
            <w:proofErr w:type="spellEnd"/>
            <w:r w:rsidRPr="000D193E">
              <w:t xml:space="preserve"> </w:t>
            </w:r>
            <w:proofErr w:type="spellStart"/>
            <w:r w:rsidRPr="000D193E">
              <w:t>податків</w:t>
            </w:r>
            <w:proofErr w:type="spellEnd"/>
            <w:r w:rsidRPr="000D193E">
              <w:t xml:space="preserve"> та </w:t>
            </w:r>
            <w:proofErr w:type="spellStart"/>
            <w:r w:rsidRPr="000D193E">
              <w:t>зборів</w:t>
            </w:r>
            <w:proofErr w:type="spellEnd"/>
            <w:r w:rsidRPr="000D193E">
              <w:t xml:space="preserve"> [у тому </w:t>
            </w:r>
            <w:proofErr w:type="spellStart"/>
            <w:r w:rsidRPr="000D193E">
              <w:t>числі</w:t>
            </w:r>
            <w:proofErr w:type="spellEnd"/>
            <w:r w:rsidRPr="000D193E">
              <w:t xml:space="preserve"> </w:t>
            </w:r>
            <w:proofErr w:type="spellStart"/>
            <w:r w:rsidRPr="000D193E">
              <w:t>податку</w:t>
            </w:r>
            <w:proofErr w:type="spellEnd"/>
            <w:r w:rsidRPr="000D193E">
              <w:t xml:space="preserve"> на </w:t>
            </w:r>
            <w:proofErr w:type="spellStart"/>
            <w:r w:rsidRPr="000D193E">
              <w:t>додану</w:t>
            </w:r>
            <w:proofErr w:type="spellEnd"/>
            <w:r w:rsidRPr="000D193E">
              <w:t xml:space="preserve"> </w:t>
            </w:r>
            <w:proofErr w:type="spellStart"/>
            <w:r w:rsidRPr="000D193E">
              <w:t>вартість</w:t>
            </w:r>
            <w:proofErr w:type="spellEnd"/>
            <w:r w:rsidRPr="000D193E">
              <w:t xml:space="preserve"> (ПДВ), у </w:t>
            </w:r>
            <w:proofErr w:type="spellStart"/>
            <w:r w:rsidRPr="000D193E">
              <w:t>разі</w:t>
            </w:r>
            <w:proofErr w:type="spellEnd"/>
            <w:r w:rsidRPr="000D193E">
              <w:t xml:space="preserve"> </w:t>
            </w:r>
            <w:proofErr w:type="spellStart"/>
            <w:r w:rsidRPr="000D193E">
              <w:t>якщо</w:t>
            </w:r>
            <w:proofErr w:type="spellEnd"/>
            <w:r w:rsidRPr="000D193E">
              <w:t xml:space="preserve"> </w:t>
            </w:r>
            <w:proofErr w:type="spellStart"/>
            <w:r w:rsidRPr="000D193E">
              <w:t>учасник</w:t>
            </w:r>
            <w:proofErr w:type="spellEnd"/>
            <w:r w:rsidRPr="000D193E">
              <w:t xml:space="preserve"> є </w:t>
            </w:r>
            <w:proofErr w:type="spellStart"/>
            <w:r w:rsidRPr="000D193E">
              <w:t>платником</w:t>
            </w:r>
            <w:proofErr w:type="spellEnd"/>
            <w:r w:rsidRPr="000D193E">
              <w:t xml:space="preserve"> ПДВ].</w:t>
            </w:r>
          </w:p>
          <w:p w14:paraId="04B47C3F" w14:textId="77777777" w:rsidR="00435D2E" w:rsidRPr="000D193E" w:rsidRDefault="00435D2E" w:rsidP="0031600D">
            <w:pPr>
              <w:spacing w:after="60"/>
              <w:ind w:right="113"/>
              <w:contextualSpacing/>
              <w:jc w:val="both"/>
            </w:pPr>
            <w:proofErr w:type="spellStart"/>
            <w:r w:rsidRPr="000D193E">
              <w:t>Оцінку</w:t>
            </w:r>
            <w:proofErr w:type="spellEnd"/>
            <w:r w:rsidRPr="000D193E">
              <w:t xml:space="preserve"> </w:t>
            </w:r>
            <w:proofErr w:type="spellStart"/>
            <w:r w:rsidRPr="000D193E">
              <w:t>тендерних</w:t>
            </w:r>
            <w:proofErr w:type="spellEnd"/>
            <w:r w:rsidRPr="000D193E">
              <w:t xml:space="preserve"> </w:t>
            </w:r>
            <w:proofErr w:type="spellStart"/>
            <w:r w:rsidRPr="000D193E">
              <w:t>пропозицій</w:t>
            </w:r>
            <w:proofErr w:type="spellEnd"/>
            <w:r w:rsidRPr="000D193E">
              <w:t xml:space="preserve"> </w:t>
            </w:r>
            <w:proofErr w:type="spellStart"/>
            <w:r w:rsidRPr="000D193E">
              <w:t>електронна</w:t>
            </w:r>
            <w:proofErr w:type="spellEnd"/>
            <w:r w:rsidRPr="000D193E">
              <w:t xml:space="preserve"> система </w:t>
            </w:r>
            <w:proofErr w:type="spellStart"/>
            <w:r w:rsidRPr="000D193E">
              <w:t>закупівель</w:t>
            </w:r>
            <w:proofErr w:type="spellEnd"/>
            <w:r w:rsidRPr="000D193E">
              <w:t xml:space="preserve"> проводить автоматично шляхом </w:t>
            </w:r>
            <w:proofErr w:type="spellStart"/>
            <w:r w:rsidRPr="000D193E">
              <w:t>застосування</w:t>
            </w:r>
            <w:proofErr w:type="spellEnd"/>
            <w:r w:rsidRPr="000D193E">
              <w:t xml:space="preserve"> </w:t>
            </w:r>
            <w:proofErr w:type="spellStart"/>
            <w:r w:rsidRPr="000D193E">
              <w:t>електронного</w:t>
            </w:r>
            <w:proofErr w:type="spellEnd"/>
            <w:r w:rsidRPr="000D193E">
              <w:t xml:space="preserve"> </w:t>
            </w:r>
            <w:proofErr w:type="spellStart"/>
            <w:r w:rsidRPr="000D193E">
              <w:t>аукціону</w:t>
            </w:r>
            <w:proofErr w:type="spellEnd"/>
            <w:r w:rsidRPr="000D193E">
              <w:t xml:space="preserve">. </w:t>
            </w:r>
          </w:p>
          <w:p w14:paraId="1B0F1F6E" w14:textId="77777777" w:rsidR="00435D2E" w:rsidRPr="000D193E" w:rsidRDefault="00435D2E" w:rsidP="0031600D">
            <w:pPr>
              <w:jc w:val="both"/>
              <w:rPr>
                <w:bCs/>
                <w:iCs/>
                <w:lang w:eastAsia="ru-RU"/>
              </w:rPr>
            </w:pPr>
            <w:proofErr w:type="spellStart"/>
            <w:r w:rsidRPr="000D193E">
              <w:rPr>
                <w:bCs/>
                <w:iCs/>
                <w:lang w:eastAsia="ru-RU"/>
              </w:rPr>
              <w:t>Електронний</w:t>
            </w:r>
            <w:proofErr w:type="spellEnd"/>
            <w:r w:rsidRPr="000D193E">
              <w:rPr>
                <w:bCs/>
                <w:iCs/>
                <w:lang w:eastAsia="ru-RU"/>
              </w:rPr>
              <w:t xml:space="preserve"> </w:t>
            </w:r>
            <w:proofErr w:type="spellStart"/>
            <w:r w:rsidRPr="000D193E">
              <w:rPr>
                <w:bCs/>
                <w:iCs/>
                <w:lang w:eastAsia="ru-RU"/>
              </w:rPr>
              <w:t>аукціон</w:t>
            </w:r>
            <w:proofErr w:type="spellEnd"/>
            <w:r w:rsidRPr="000D193E">
              <w:rPr>
                <w:bCs/>
                <w:iCs/>
                <w:lang w:eastAsia="ru-RU"/>
              </w:rPr>
              <w:t xml:space="preserve"> </w:t>
            </w:r>
            <w:proofErr w:type="spellStart"/>
            <w:r w:rsidRPr="000D193E">
              <w:rPr>
                <w:bCs/>
                <w:iCs/>
                <w:lang w:eastAsia="ru-RU"/>
              </w:rPr>
              <w:t>полягає</w:t>
            </w:r>
            <w:proofErr w:type="spellEnd"/>
            <w:r w:rsidRPr="000D193E">
              <w:rPr>
                <w:bCs/>
                <w:iCs/>
                <w:lang w:eastAsia="ru-RU"/>
              </w:rPr>
              <w:t xml:space="preserve"> в </w:t>
            </w:r>
            <w:proofErr w:type="spellStart"/>
            <w:r w:rsidRPr="000D193E">
              <w:rPr>
                <w:bCs/>
                <w:iCs/>
                <w:lang w:eastAsia="ru-RU"/>
              </w:rPr>
              <w:t>повторювальному</w:t>
            </w:r>
            <w:proofErr w:type="spellEnd"/>
            <w:r w:rsidRPr="000D193E">
              <w:rPr>
                <w:bCs/>
                <w:iCs/>
                <w:lang w:eastAsia="ru-RU"/>
              </w:rPr>
              <w:t xml:space="preserve"> </w:t>
            </w:r>
            <w:proofErr w:type="spellStart"/>
            <w:r w:rsidRPr="000D193E">
              <w:rPr>
                <w:bCs/>
                <w:iCs/>
                <w:lang w:eastAsia="ru-RU"/>
              </w:rPr>
              <w:t>процесі</w:t>
            </w:r>
            <w:proofErr w:type="spellEnd"/>
            <w:r w:rsidRPr="000D193E">
              <w:rPr>
                <w:bCs/>
                <w:iCs/>
                <w:lang w:eastAsia="ru-RU"/>
              </w:rPr>
              <w:t xml:space="preserve"> </w:t>
            </w:r>
            <w:proofErr w:type="spellStart"/>
            <w:r w:rsidRPr="000D193E">
              <w:rPr>
                <w:bCs/>
                <w:iCs/>
                <w:lang w:eastAsia="ru-RU"/>
              </w:rPr>
              <w:t>пониження</w:t>
            </w:r>
            <w:proofErr w:type="spellEnd"/>
            <w:r w:rsidRPr="000D193E">
              <w:rPr>
                <w:bCs/>
                <w:iCs/>
                <w:lang w:eastAsia="ru-RU"/>
              </w:rPr>
              <w:t xml:space="preserve"> </w:t>
            </w:r>
            <w:proofErr w:type="spellStart"/>
            <w:r w:rsidRPr="000D193E">
              <w:rPr>
                <w:bCs/>
                <w:iCs/>
                <w:lang w:eastAsia="ru-RU"/>
              </w:rPr>
              <w:t>цін</w:t>
            </w:r>
            <w:proofErr w:type="spellEnd"/>
            <w:r w:rsidRPr="000D193E">
              <w:rPr>
                <w:bCs/>
                <w:iCs/>
                <w:lang w:eastAsia="ru-RU"/>
              </w:rPr>
              <w:t xml:space="preserve">, </w:t>
            </w:r>
            <w:proofErr w:type="spellStart"/>
            <w:r w:rsidRPr="000D193E">
              <w:rPr>
                <w:bCs/>
                <w:iCs/>
                <w:lang w:eastAsia="ru-RU"/>
              </w:rPr>
              <w:t>що</w:t>
            </w:r>
            <w:proofErr w:type="spellEnd"/>
            <w:r w:rsidRPr="000D193E">
              <w:rPr>
                <w:bCs/>
                <w:iCs/>
                <w:lang w:eastAsia="ru-RU"/>
              </w:rPr>
              <w:t xml:space="preserve"> проходить у три </w:t>
            </w:r>
            <w:proofErr w:type="spellStart"/>
            <w:r w:rsidRPr="000D193E">
              <w:rPr>
                <w:bCs/>
                <w:iCs/>
                <w:lang w:eastAsia="ru-RU"/>
              </w:rPr>
              <w:t>етапи</w:t>
            </w:r>
            <w:proofErr w:type="spellEnd"/>
            <w:r w:rsidRPr="000D193E">
              <w:rPr>
                <w:bCs/>
                <w:iCs/>
                <w:lang w:eastAsia="ru-RU"/>
              </w:rPr>
              <w:t xml:space="preserve"> в </w:t>
            </w:r>
            <w:proofErr w:type="spellStart"/>
            <w:r w:rsidRPr="000D193E">
              <w:rPr>
                <w:bCs/>
                <w:iCs/>
                <w:lang w:eastAsia="ru-RU"/>
              </w:rPr>
              <w:t>інтерактивному</w:t>
            </w:r>
            <w:proofErr w:type="spellEnd"/>
            <w:r w:rsidRPr="000D193E">
              <w:rPr>
                <w:bCs/>
                <w:iCs/>
                <w:lang w:eastAsia="ru-RU"/>
              </w:rPr>
              <w:t xml:space="preserve"> </w:t>
            </w:r>
            <w:proofErr w:type="spellStart"/>
            <w:r w:rsidRPr="000D193E">
              <w:rPr>
                <w:bCs/>
                <w:iCs/>
                <w:lang w:eastAsia="ru-RU"/>
              </w:rPr>
              <w:t>режимі</w:t>
            </w:r>
            <w:proofErr w:type="spellEnd"/>
            <w:r w:rsidRPr="000D193E">
              <w:rPr>
                <w:bCs/>
                <w:iCs/>
                <w:lang w:eastAsia="ru-RU"/>
              </w:rPr>
              <w:t xml:space="preserve"> </w:t>
            </w:r>
            <w:r w:rsidRPr="000D193E">
              <w:rPr>
                <w:bCs/>
                <w:iCs/>
                <w:lang w:eastAsia="ru-RU"/>
              </w:rPr>
              <w:lastRenderedPageBreak/>
              <w:t>реального часу.</w:t>
            </w:r>
          </w:p>
          <w:p w14:paraId="2E358EB0" w14:textId="77777777" w:rsidR="00435D2E" w:rsidRPr="000D193E" w:rsidRDefault="00435D2E" w:rsidP="0031600D">
            <w:pPr>
              <w:jc w:val="both"/>
              <w:rPr>
                <w:bCs/>
                <w:iCs/>
                <w:lang w:eastAsia="ru-RU"/>
              </w:rPr>
            </w:pPr>
            <w:proofErr w:type="spellStart"/>
            <w:r w:rsidRPr="000D193E">
              <w:rPr>
                <w:bCs/>
                <w:iCs/>
                <w:lang w:eastAsia="ru-RU"/>
              </w:rPr>
              <w:t>Учасник</w:t>
            </w:r>
            <w:proofErr w:type="spellEnd"/>
            <w:r w:rsidRPr="000D193E">
              <w:rPr>
                <w:bCs/>
                <w:iCs/>
                <w:lang w:eastAsia="ru-RU"/>
              </w:rPr>
              <w:t xml:space="preserve"> </w:t>
            </w:r>
            <w:proofErr w:type="spellStart"/>
            <w:r w:rsidRPr="000D193E">
              <w:rPr>
                <w:bCs/>
                <w:iCs/>
                <w:lang w:eastAsia="ru-RU"/>
              </w:rPr>
              <w:t>може</w:t>
            </w:r>
            <w:proofErr w:type="spellEnd"/>
            <w:r w:rsidRPr="000D193E">
              <w:rPr>
                <w:bCs/>
                <w:iCs/>
                <w:lang w:eastAsia="ru-RU"/>
              </w:rPr>
              <w:t xml:space="preserve"> </w:t>
            </w:r>
            <w:proofErr w:type="spellStart"/>
            <w:r w:rsidRPr="000D193E">
              <w:rPr>
                <w:bCs/>
                <w:iCs/>
                <w:lang w:eastAsia="ru-RU"/>
              </w:rPr>
              <w:t>протягом</w:t>
            </w:r>
            <w:proofErr w:type="spellEnd"/>
            <w:r w:rsidRPr="000D193E">
              <w:rPr>
                <w:bCs/>
                <w:iCs/>
                <w:lang w:eastAsia="ru-RU"/>
              </w:rPr>
              <w:t xml:space="preserve"> одного </w:t>
            </w:r>
            <w:proofErr w:type="spellStart"/>
            <w:r w:rsidRPr="000D193E">
              <w:rPr>
                <w:bCs/>
                <w:iCs/>
                <w:lang w:eastAsia="ru-RU"/>
              </w:rPr>
              <w:t>етапу</w:t>
            </w:r>
            <w:proofErr w:type="spellEnd"/>
            <w:r w:rsidRPr="000D193E">
              <w:rPr>
                <w:bCs/>
                <w:iCs/>
                <w:lang w:eastAsia="ru-RU"/>
              </w:rPr>
              <w:t xml:space="preserve"> </w:t>
            </w:r>
            <w:proofErr w:type="spellStart"/>
            <w:r w:rsidRPr="000D193E">
              <w:rPr>
                <w:bCs/>
                <w:iCs/>
                <w:lang w:eastAsia="ru-RU"/>
              </w:rPr>
              <w:t>аукціону</w:t>
            </w:r>
            <w:proofErr w:type="spellEnd"/>
            <w:r w:rsidRPr="000D193E">
              <w:rPr>
                <w:bCs/>
                <w:iCs/>
                <w:lang w:eastAsia="ru-RU"/>
              </w:rPr>
              <w:t xml:space="preserve"> один раз </w:t>
            </w:r>
            <w:proofErr w:type="spellStart"/>
            <w:r w:rsidRPr="000D193E">
              <w:rPr>
                <w:bCs/>
                <w:iCs/>
                <w:lang w:eastAsia="ru-RU"/>
              </w:rPr>
              <w:t>понизити</w:t>
            </w:r>
            <w:proofErr w:type="spellEnd"/>
            <w:r w:rsidRPr="000D193E">
              <w:rPr>
                <w:bCs/>
                <w:iCs/>
                <w:lang w:eastAsia="ru-RU"/>
              </w:rPr>
              <w:t xml:space="preserve"> </w:t>
            </w:r>
            <w:proofErr w:type="spellStart"/>
            <w:r w:rsidRPr="000D193E">
              <w:rPr>
                <w:bCs/>
                <w:iCs/>
                <w:lang w:eastAsia="ru-RU"/>
              </w:rPr>
              <w:t>ціну</w:t>
            </w:r>
            <w:proofErr w:type="spellEnd"/>
            <w:r w:rsidRPr="000D193E">
              <w:rPr>
                <w:bCs/>
                <w:iCs/>
                <w:lang w:eastAsia="ru-RU"/>
              </w:rPr>
              <w:t xml:space="preserve"> </w:t>
            </w:r>
            <w:proofErr w:type="spellStart"/>
            <w:r w:rsidRPr="000D193E">
              <w:rPr>
                <w:bCs/>
                <w:iCs/>
                <w:lang w:eastAsia="ru-RU"/>
              </w:rPr>
              <w:t>своєї</w:t>
            </w:r>
            <w:proofErr w:type="spellEnd"/>
            <w:r w:rsidRPr="000D193E">
              <w:rPr>
                <w:bCs/>
                <w:iCs/>
                <w:lang w:eastAsia="ru-RU"/>
              </w:rPr>
              <w:t xml:space="preserve"> </w:t>
            </w:r>
            <w:proofErr w:type="spellStart"/>
            <w:r w:rsidRPr="000D193E">
              <w:rPr>
                <w:bCs/>
                <w:iCs/>
                <w:lang w:eastAsia="ru-RU"/>
              </w:rPr>
              <w:t>пропозиції</w:t>
            </w:r>
            <w:proofErr w:type="spellEnd"/>
            <w:r w:rsidRPr="000D193E">
              <w:rPr>
                <w:bCs/>
                <w:iCs/>
                <w:lang w:eastAsia="ru-RU"/>
              </w:rPr>
              <w:t xml:space="preserve"> не </w:t>
            </w:r>
            <w:proofErr w:type="spellStart"/>
            <w:r w:rsidRPr="000D193E">
              <w:rPr>
                <w:bCs/>
                <w:iCs/>
                <w:lang w:eastAsia="ru-RU"/>
              </w:rPr>
              <w:t>менше</w:t>
            </w:r>
            <w:proofErr w:type="spellEnd"/>
            <w:r w:rsidRPr="000D193E">
              <w:rPr>
                <w:bCs/>
                <w:iCs/>
                <w:lang w:eastAsia="ru-RU"/>
              </w:rPr>
              <w:t xml:space="preserve"> </w:t>
            </w:r>
            <w:proofErr w:type="spellStart"/>
            <w:r w:rsidRPr="000D193E">
              <w:rPr>
                <w:bCs/>
                <w:iCs/>
                <w:lang w:eastAsia="ru-RU"/>
              </w:rPr>
              <w:t>ніж</w:t>
            </w:r>
            <w:proofErr w:type="spellEnd"/>
            <w:r w:rsidRPr="000D193E">
              <w:rPr>
                <w:bCs/>
                <w:iCs/>
                <w:lang w:eastAsia="ru-RU"/>
              </w:rPr>
              <w:t xml:space="preserve"> на один крок </w:t>
            </w:r>
            <w:proofErr w:type="spellStart"/>
            <w:r w:rsidRPr="000D193E">
              <w:rPr>
                <w:bCs/>
                <w:iCs/>
                <w:lang w:eastAsia="ru-RU"/>
              </w:rPr>
              <w:t>від</w:t>
            </w:r>
            <w:proofErr w:type="spellEnd"/>
            <w:r w:rsidRPr="000D193E">
              <w:rPr>
                <w:bCs/>
                <w:iCs/>
                <w:lang w:eastAsia="ru-RU"/>
              </w:rPr>
              <w:t xml:space="preserve"> </w:t>
            </w:r>
            <w:proofErr w:type="spellStart"/>
            <w:r w:rsidRPr="000D193E">
              <w:rPr>
                <w:bCs/>
                <w:iCs/>
                <w:lang w:eastAsia="ru-RU"/>
              </w:rPr>
              <w:t>своєї</w:t>
            </w:r>
            <w:proofErr w:type="spellEnd"/>
            <w:r w:rsidRPr="000D193E">
              <w:rPr>
                <w:bCs/>
                <w:iCs/>
                <w:lang w:eastAsia="ru-RU"/>
              </w:rPr>
              <w:t xml:space="preserve"> </w:t>
            </w:r>
            <w:proofErr w:type="spellStart"/>
            <w:r w:rsidRPr="000D193E">
              <w:rPr>
                <w:bCs/>
                <w:iCs/>
                <w:lang w:eastAsia="ru-RU"/>
              </w:rPr>
              <w:t>попередньої</w:t>
            </w:r>
            <w:proofErr w:type="spellEnd"/>
            <w:r w:rsidRPr="000D193E">
              <w:rPr>
                <w:bCs/>
                <w:iCs/>
                <w:lang w:eastAsia="ru-RU"/>
              </w:rPr>
              <w:t xml:space="preserve"> </w:t>
            </w:r>
            <w:proofErr w:type="spellStart"/>
            <w:r w:rsidRPr="000D193E">
              <w:rPr>
                <w:bCs/>
                <w:iCs/>
                <w:lang w:eastAsia="ru-RU"/>
              </w:rPr>
              <w:t>ціни</w:t>
            </w:r>
            <w:proofErr w:type="spellEnd"/>
            <w:r w:rsidRPr="000D193E">
              <w:rPr>
                <w:bCs/>
                <w:iCs/>
                <w:lang w:eastAsia="ru-RU"/>
              </w:rPr>
              <w:t>.</w:t>
            </w:r>
          </w:p>
          <w:p w14:paraId="57AFB39A" w14:textId="77777777" w:rsidR="00435D2E" w:rsidRPr="000D193E" w:rsidRDefault="00435D2E" w:rsidP="0031600D">
            <w:pPr>
              <w:jc w:val="both"/>
              <w:rPr>
                <w:bCs/>
                <w:iCs/>
                <w:lang w:eastAsia="ru-RU"/>
              </w:rPr>
            </w:pPr>
            <w:proofErr w:type="spellStart"/>
            <w:r w:rsidRPr="000D193E">
              <w:rPr>
                <w:b/>
                <w:iCs/>
                <w:lang w:eastAsia="ru-RU"/>
              </w:rPr>
              <w:t>Розмір</w:t>
            </w:r>
            <w:proofErr w:type="spellEnd"/>
            <w:r w:rsidRPr="000D193E">
              <w:rPr>
                <w:b/>
                <w:iCs/>
                <w:lang w:eastAsia="ru-RU"/>
              </w:rPr>
              <w:t xml:space="preserve"> </w:t>
            </w:r>
            <w:proofErr w:type="spellStart"/>
            <w:r w:rsidRPr="000D193E">
              <w:rPr>
                <w:b/>
                <w:iCs/>
                <w:lang w:eastAsia="ru-RU"/>
              </w:rPr>
              <w:t>мінімального</w:t>
            </w:r>
            <w:proofErr w:type="spellEnd"/>
            <w:r w:rsidRPr="000D193E">
              <w:rPr>
                <w:b/>
                <w:iCs/>
                <w:lang w:eastAsia="ru-RU"/>
              </w:rPr>
              <w:t xml:space="preserve"> кроку </w:t>
            </w:r>
            <w:proofErr w:type="spellStart"/>
            <w:r w:rsidRPr="000D193E">
              <w:rPr>
                <w:b/>
                <w:iCs/>
                <w:lang w:eastAsia="ru-RU"/>
              </w:rPr>
              <w:t>пониження</w:t>
            </w:r>
            <w:proofErr w:type="spellEnd"/>
            <w:r w:rsidRPr="000D193E">
              <w:rPr>
                <w:b/>
                <w:iCs/>
                <w:lang w:eastAsia="ru-RU"/>
              </w:rPr>
              <w:t xml:space="preserve"> </w:t>
            </w:r>
            <w:proofErr w:type="spellStart"/>
            <w:r w:rsidRPr="000D193E">
              <w:rPr>
                <w:b/>
                <w:iCs/>
                <w:lang w:eastAsia="ru-RU"/>
              </w:rPr>
              <w:t>ціни</w:t>
            </w:r>
            <w:proofErr w:type="spellEnd"/>
            <w:r w:rsidRPr="000D193E">
              <w:rPr>
                <w:bCs/>
                <w:iCs/>
                <w:lang w:eastAsia="ru-RU"/>
              </w:rPr>
              <w:t xml:space="preserve"> </w:t>
            </w:r>
            <w:proofErr w:type="spellStart"/>
            <w:r w:rsidRPr="000D193E">
              <w:rPr>
                <w:bCs/>
                <w:iCs/>
                <w:lang w:eastAsia="ru-RU"/>
              </w:rPr>
              <w:t>під</w:t>
            </w:r>
            <w:proofErr w:type="spellEnd"/>
            <w:r w:rsidRPr="000D193E">
              <w:rPr>
                <w:bCs/>
                <w:iCs/>
                <w:lang w:eastAsia="ru-RU"/>
              </w:rPr>
              <w:t xml:space="preserve"> час </w:t>
            </w:r>
            <w:proofErr w:type="spellStart"/>
            <w:r w:rsidRPr="000D193E">
              <w:rPr>
                <w:bCs/>
                <w:iCs/>
                <w:lang w:eastAsia="ru-RU"/>
              </w:rPr>
              <w:t>електронного</w:t>
            </w:r>
            <w:proofErr w:type="spellEnd"/>
            <w:r w:rsidRPr="000D193E">
              <w:rPr>
                <w:bCs/>
                <w:iCs/>
                <w:lang w:eastAsia="ru-RU"/>
              </w:rPr>
              <w:t xml:space="preserve"> </w:t>
            </w:r>
            <w:proofErr w:type="spellStart"/>
            <w:r w:rsidRPr="000D193E">
              <w:rPr>
                <w:bCs/>
                <w:iCs/>
                <w:lang w:eastAsia="ru-RU"/>
              </w:rPr>
              <w:t>аукціону</w:t>
            </w:r>
            <w:proofErr w:type="spellEnd"/>
            <w:r w:rsidRPr="000D193E">
              <w:rPr>
                <w:bCs/>
                <w:iCs/>
                <w:lang w:eastAsia="ru-RU"/>
              </w:rPr>
              <w:t xml:space="preserve"> </w:t>
            </w:r>
            <w:proofErr w:type="spellStart"/>
            <w:r w:rsidRPr="000D193E">
              <w:rPr>
                <w:bCs/>
                <w:iCs/>
                <w:lang w:eastAsia="ru-RU"/>
              </w:rPr>
              <w:t>складає</w:t>
            </w:r>
            <w:proofErr w:type="spellEnd"/>
            <w:r w:rsidRPr="000D193E">
              <w:rPr>
                <w:bCs/>
                <w:iCs/>
                <w:lang w:eastAsia="ru-RU"/>
              </w:rPr>
              <w:t xml:space="preserve"> </w:t>
            </w:r>
            <w:r w:rsidRPr="000D193E">
              <w:rPr>
                <w:b/>
                <w:iCs/>
                <w:lang w:eastAsia="ru-RU"/>
              </w:rPr>
              <w:t xml:space="preserve">0,5% </w:t>
            </w:r>
            <w:proofErr w:type="spellStart"/>
            <w:r w:rsidRPr="000D193E">
              <w:rPr>
                <w:b/>
                <w:iCs/>
                <w:lang w:eastAsia="ru-RU"/>
              </w:rPr>
              <w:t>ціни</w:t>
            </w:r>
            <w:proofErr w:type="spellEnd"/>
            <w:r w:rsidRPr="000D193E">
              <w:rPr>
                <w:bCs/>
                <w:iCs/>
                <w:lang w:eastAsia="ru-RU"/>
              </w:rPr>
              <w:t xml:space="preserve">.  </w:t>
            </w:r>
          </w:p>
          <w:p w14:paraId="0A8A0798" w14:textId="77777777" w:rsidR="00435D2E" w:rsidRPr="000D193E" w:rsidRDefault="00435D2E" w:rsidP="0031600D">
            <w:pPr>
              <w:jc w:val="both"/>
              <w:rPr>
                <w:bCs/>
                <w:iCs/>
                <w:lang w:eastAsia="ru-RU"/>
              </w:rPr>
            </w:pPr>
            <w:proofErr w:type="spellStart"/>
            <w:r w:rsidRPr="000D193E">
              <w:rPr>
                <w:bCs/>
                <w:iCs/>
                <w:lang w:eastAsia="ru-RU"/>
              </w:rPr>
              <w:t>Електронна</w:t>
            </w:r>
            <w:proofErr w:type="spellEnd"/>
            <w:r w:rsidRPr="000D193E">
              <w:rPr>
                <w:bCs/>
                <w:iCs/>
                <w:lang w:eastAsia="ru-RU"/>
              </w:rPr>
              <w:t xml:space="preserve"> система </w:t>
            </w:r>
            <w:proofErr w:type="spellStart"/>
            <w:r w:rsidRPr="000D193E">
              <w:rPr>
                <w:bCs/>
                <w:iCs/>
                <w:lang w:eastAsia="ru-RU"/>
              </w:rPr>
              <w:t>закупівель</w:t>
            </w:r>
            <w:proofErr w:type="spellEnd"/>
            <w:r w:rsidRPr="000D193E">
              <w:rPr>
                <w:bCs/>
                <w:iCs/>
                <w:lang w:eastAsia="ru-RU"/>
              </w:rPr>
              <w:t xml:space="preserve"> автоматично </w:t>
            </w:r>
            <w:proofErr w:type="spellStart"/>
            <w:r w:rsidRPr="000D193E">
              <w:rPr>
                <w:bCs/>
                <w:iCs/>
                <w:lang w:eastAsia="ru-RU"/>
              </w:rPr>
              <w:t>розраховує</w:t>
            </w:r>
            <w:proofErr w:type="spellEnd"/>
            <w:r w:rsidRPr="000D193E">
              <w:rPr>
                <w:bCs/>
                <w:iCs/>
                <w:lang w:eastAsia="ru-RU"/>
              </w:rPr>
              <w:t xml:space="preserve"> аномально </w:t>
            </w:r>
            <w:proofErr w:type="spellStart"/>
            <w:r w:rsidRPr="000D193E">
              <w:rPr>
                <w:bCs/>
                <w:iCs/>
                <w:lang w:eastAsia="ru-RU"/>
              </w:rPr>
              <w:t>низькі</w:t>
            </w:r>
            <w:proofErr w:type="spellEnd"/>
            <w:r w:rsidRPr="000D193E">
              <w:rPr>
                <w:bCs/>
                <w:iCs/>
                <w:lang w:eastAsia="ru-RU"/>
              </w:rPr>
              <w:t xml:space="preserve"> </w:t>
            </w:r>
            <w:proofErr w:type="spellStart"/>
            <w:r w:rsidRPr="000D193E">
              <w:rPr>
                <w:bCs/>
                <w:iCs/>
                <w:lang w:eastAsia="ru-RU"/>
              </w:rPr>
              <w:t>ціни</w:t>
            </w:r>
            <w:proofErr w:type="spellEnd"/>
            <w:r w:rsidRPr="000D193E">
              <w:rPr>
                <w:bCs/>
                <w:iCs/>
                <w:lang w:eastAsia="ru-RU"/>
              </w:rPr>
              <w:t xml:space="preserve"> </w:t>
            </w:r>
            <w:proofErr w:type="spellStart"/>
            <w:r w:rsidRPr="000D193E">
              <w:rPr>
                <w:bCs/>
                <w:iCs/>
                <w:lang w:eastAsia="ru-RU"/>
              </w:rPr>
              <w:t>тендерних</w:t>
            </w:r>
            <w:proofErr w:type="spellEnd"/>
            <w:r w:rsidRPr="000D193E">
              <w:rPr>
                <w:bCs/>
                <w:iCs/>
                <w:lang w:eastAsia="ru-RU"/>
              </w:rPr>
              <w:t xml:space="preserve"> </w:t>
            </w:r>
            <w:proofErr w:type="spellStart"/>
            <w:r w:rsidRPr="000D193E">
              <w:rPr>
                <w:bCs/>
                <w:iCs/>
                <w:lang w:eastAsia="ru-RU"/>
              </w:rPr>
              <w:t>пропозицій</w:t>
            </w:r>
            <w:proofErr w:type="spellEnd"/>
            <w:r w:rsidRPr="000D193E">
              <w:rPr>
                <w:bCs/>
                <w:iCs/>
                <w:lang w:eastAsia="ru-RU"/>
              </w:rPr>
              <w:t xml:space="preserve"> на </w:t>
            </w:r>
            <w:proofErr w:type="spellStart"/>
            <w:r w:rsidRPr="000D193E">
              <w:rPr>
                <w:bCs/>
                <w:iCs/>
                <w:lang w:eastAsia="ru-RU"/>
              </w:rPr>
              <w:t>всіх</w:t>
            </w:r>
            <w:proofErr w:type="spellEnd"/>
            <w:r w:rsidRPr="000D193E">
              <w:rPr>
                <w:bCs/>
                <w:iCs/>
                <w:lang w:eastAsia="ru-RU"/>
              </w:rPr>
              <w:t xml:space="preserve"> </w:t>
            </w:r>
            <w:proofErr w:type="spellStart"/>
            <w:r w:rsidRPr="000D193E">
              <w:rPr>
                <w:bCs/>
                <w:iCs/>
                <w:lang w:eastAsia="ru-RU"/>
              </w:rPr>
              <w:t>етапах</w:t>
            </w:r>
            <w:proofErr w:type="spellEnd"/>
            <w:r w:rsidRPr="000D193E">
              <w:rPr>
                <w:bCs/>
                <w:iCs/>
                <w:lang w:eastAsia="ru-RU"/>
              </w:rPr>
              <w:t xml:space="preserve"> </w:t>
            </w:r>
            <w:proofErr w:type="spellStart"/>
            <w:r w:rsidRPr="000D193E">
              <w:rPr>
                <w:bCs/>
                <w:iCs/>
                <w:lang w:eastAsia="ru-RU"/>
              </w:rPr>
              <w:t>електронного</w:t>
            </w:r>
            <w:proofErr w:type="spellEnd"/>
            <w:r w:rsidRPr="000D193E">
              <w:rPr>
                <w:bCs/>
                <w:iCs/>
                <w:lang w:eastAsia="ru-RU"/>
              </w:rPr>
              <w:t xml:space="preserve"> </w:t>
            </w:r>
            <w:proofErr w:type="spellStart"/>
            <w:r w:rsidRPr="000D193E">
              <w:rPr>
                <w:bCs/>
                <w:iCs/>
                <w:lang w:eastAsia="ru-RU"/>
              </w:rPr>
              <w:t>аукціону</w:t>
            </w:r>
            <w:proofErr w:type="spellEnd"/>
            <w:r w:rsidRPr="000D193E">
              <w:rPr>
                <w:bCs/>
                <w:iCs/>
                <w:lang w:eastAsia="ru-RU"/>
              </w:rPr>
              <w:t xml:space="preserve"> та </w:t>
            </w:r>
            <w:proofErr w:type="spellStart"/>
            <w:r w:rsidRPr="000D193E">
              <w:rPr>
                <w:bCs/>
                <w:iCs/>
                <w:lang w:eastAsia="ru-RU"/>
              </w:rPr>
              <w:t>інформує</w:t>
            </w:r>
            <w:proofErr w:type="spellEnd"/>
            <w:r w:rsidRPr="000D193E">
              <w:rPr>
                <w:bCs/>
                <w:iCs/>
                <w:lang w:eastAsia="ru-RU"/>
              </w:rPr>
              <w:t xml:space="preserve"> про </w:t>
            </w:r>
            <w:proofErr w:type="spellStart"/>
            <w:r w:rsidRPr="000D193E">
              <w:rPr>
                <w:bCs/>
                <w:iCs/>
                <w:lang w:eastAsia="ru-RU"/>
              </w:rPr>
              <w:t>це</w:t>
            </w:r>
            <w:proofErr w:type="spellEnd"/>
            <w:r w:rsidRPr="000D193E">
              <w:rPr>
                <w:bCs/>
                <w:iCs/>
                <w:lang w:eastAsia="ru-RU"/>
              </w:rPr>
              <w:t xml:space="preserve"> </w:t>
            </w:r>
            <w:proofErr w:type="spellStart"/>
            <w:r w:rsidRPr="000D193E">
              <w:rPr>
                <w:bCs/>
                <w:iCs/>
                <w:lang w:eastAsia="ru-RU"/>
              </w:rPr>
              <w:t>учасника</w:t>
            </w:r>
            <w:proofErr w:type="spellEnd"/>
            <w:r w:rsidRPr="000D193E">
              <w:rPr>
                <w:bCs/>
                <w:iCs/>
                <w:lang w:eastAsia="ru-RU"/>
              </w:rPr>
              <w:t xml:space="preserve"> </w:t>
            </w:r>
            <w:proofErr w:type="spellStart"/>
            <w:r w:rsidRPr="000D193E">
              <w:rPr>
                <w:bCs/>
                <w:iCs/>
                <w:lang w:eastAsia="ru-RU"/>
              </w:rPr>
              <w:t>процедури</w:t>
            </w:r>
            <w:proofErr w:type="spellEnd"/>
            <w:r w:rsidRPr="000D193E">
              <w:rPr>
                <w:bCs/>
                <w:iCs/>
                <w:lang w:eastAsia="ru-RU"/>
              </w:rPr>
              <w:t xml:space="preserve"> </w:t>
            </w:r>
            <w:proofErr w:type="spellStart"/>
            <w:r w:rsidRPr="000D193E">
              <w:rPr>
                <w:bCs/>
                <w:iCs/>
                <w:lang w:eastAsia="ru-RU"/>
              </w:rPr>
              <w:t>закупівлі</w:t>
            </w:r>
            <w:proofErr w:type="spellEnd"/>
            <w:r w:rsidRPr="000D193E">
              <w:rPr>
                <w:bCs/>
                <w:iCs/>
                <w:lang w:eastAsia="ru-RU"/>
              </w:rPr>
              <w:t xml:space="preserve"> та </w:t>
            </w:r>
            <w:proofErr w:type="spellStart"/>
            <w:r w:rsidRPr="000D193E">
              <w:rPr>
                <w:bCs/>
                <w:iCs/>
                <w:lang w:eastAsia="ru-RU"/>
              </w:rPr>
              <w:t>замовника</w:t>
            </w:r>
            <w:proofErr w:type="spellEnd"/>
            <w:r w:rsidRPr="000D193E">
              <w:rPr>
                <w:bCs/>
                <w:iCs/>
                <w:lang w:eastAsia="ru-RU"/>
              </w:rPr>
              <w:t>.</w:t>
            </w:r>
          </w:p>
          <w:p w14:paraId="6C52143A" w14:textId="77777777" w:rsidR="00435D2E" w:rsidRPr="000D193E" w:rsidRDefault="00435D2E" w:rsidP="0031600D">
            <w:pPr>
              <w:shd w:val="clear" w:color="auto" w:fill="FFFFFF"/>
              <w:jc w:val="both"/>
              <w:textAlignment w:val="baseline"/>
              <w:rPr>
                <w:bdr w:val="none" w:sz="0" w:space="0" w:color="auto" w:frame="1"/>
                <w:lang w:eastAsia="uk-UA"/>
              </w:rPr>
            </w:pPr>
            <w:proofErr w:type="spellStart"/>
            <w:r w:rsidRPr="000D193E">
              <w:rPr>
                <w:bdr w:val="none" w:sz="0" w:space="0" w:color="auto" w:frame="1"/>
                <w:lang w:eastAsia="uk-UA"/>
              </w:rPr>
              <w:t>Після</w:t>
            </w:r>
            <w:proofErr w:type="spellEnd"/>
            <w:r w:rsidRPr="000D193E">
              <w:rPr>
                <w:bdr w:val="none" w:sz="0" w:space="0" w:color="auto" w:frame="1"/>
                <w:lang w:eastAsia="uk-UA"/>
              </w:rPr>
              <w:t xml:space="preserve"> </w:t>
            </w:r>
            <w:proofErr w:type="spellStart"/>
            <w:r w:rsidRPr="000D193E">
              <w:rPr>
                <w:bdr w:val="none" w:sz="0" w:space="0" w:color="auto" w:frame="1"/>
                <w:lang w:eastAsia="uk-UA"/>
              </w:rPr>
              <w:t>автоматичної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пропозицій</w:t>
            </w:r>
            <w:proofErr w:type="spellEnd"/>
            <w:r w:rsidRPr="000D193E">
              <w:rPr>
                <w:bdr w:val="none" w:sz="0" w:space="0" w:color="auto" w:frame="1"/>
                <w:lang w:eastAsia="uk-UA"/>
              </w:rPr>
              <w:t xml:space="preserve"> (системою)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розглядає</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тендерні</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на </w:t>
            </w:r>
            <w:proofErr w:type="spellStart"/>
            <w:r w:rsidRPr="000D193E">
              <w:rPr>
                <w:bdr w:val="none" w:sz="0" w:space="0" w:color="auto" w:frame="1"/>
                <w:lang w:eastAsia="uk-UA"/>
              </w:rPr>
              <w:t>відповідність</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вимогам</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документації</w:t>
            </w:r>
            <w:proofErr w:type="spellEnd"/>
            <w:r w:rsidRPr="000D193E">
              <w:rPr>
                <w:bdr w:val="none" w:sz="0" w:space="0" w:color="auto" w:frame="1"/>
                <w:lang w:eastAsia="uk-UA"/>
              </w:rPr>
              <w:t xml:space="preserve"> з </w:t>
            </w:r>
            <w:proofErr w:type="spellStart"/>
            <w:r w:rsidRPr="000D193E">
              <w:rPr>
                <w:bdr w:val="none" w:sz="0" w:space="0" w:color="auto" w:frame="1"/>
                <w:lang w:eastAsia="uk-UA"/>
              </w:rPr>
              <w:t>переліку</w:t>
            </w:r>
            <w:proofErr w:type="spellEnd"/>
            <w:r w:rsidRPr="000D193E">
              <w:rPr>
                <w:bdr w:val="none" w:sz="0" w:space="0" w:color="auto" w:frame="1"/>
                <w:lang w:eastAsia="uk-UA"/>
              </w:rPr>
              <w:t xml:space="preserve"> </w:t>
            </w:r>
            <w:proofErr w:type="spellStart"/>
            <w:r w:rsidRPr="000D193E">
              <w:rPr>
                <w:bdr w:val="none" w:sz="0" w:space="0" w:color="auto" w:frame="1"/>
                <w:lang w:eastAsia="uk-UA"/>
              </w:rPr>
              <w:t>учасників</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починаючи</w:t>
            </w:r>
            <w:proofErr w:type="spellEnd"/>
            <w:r w:rsidRPr="000D193E">
              <w:rPr>
                <w:bdr w:val="none" w:sz="0" w:space="0" w:color="auto" w:frame="1"/>
                <w:lang w:eastAsia="uk-UA"/>
              </w:rPr>
              <w:t xml:space="preserve"> з </w:t>
            </w:r>
            <w:proofErr w:type="spellStart"/>
            <w:r w:rsidRPr="000D193E">
              <w:rPr>
                <w:bdr w:val="none" w:sz="0" w:space="0" w:color="auto" w:frame="1"/>
                <w:lang w:eastAsia="uk-UA"/>
              </w:rPr>
              <w:t>учасника</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пропозиція</w:t>
            </w:r>
            <w:proofErr w:type="spellEnd"/>
            <w:r w:rsidRPr="000D193E">
              <w:rPr>
                <w:bdr w:val="none" w:sz="0" w:space="0" w:color="auto" w:frame="1"/>
                <w:lang w:eastAsia="uk-UA"/>
              </w:rPr>
              <w:t xml:space="preserve"> </w:t>
            </w:r>
            <w:proofErr w:type="spellStart"/>
            <w:r w:rsidRPr="000D193E">
              <w:rPr>
                <w:bdr w:val="none" w:sz="0" w:space="0" w:color="auto" w:frame="1"/>
                <w:lang w:eastAsia="uk-UA"/>
              </w:rPr>
              <w:t>якого</w:t>
            </w:r>
            <w:proofErr w:type="spellEnd"/>
            <w:r w:rsidRPr="000D193E">
              <w:rPr>
                <w:bdr w:val="none" w:sz="0" w:space="0" w:color="auto" w:frame="1"/>
                <w:lang w:eastAsia="uk-UA"/>
              </w:rPr>
              <w:t xml:space="preserve"> за результатом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визначена</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вигідною</w:t>
            </w:r>
            <w:proofErr w:type="spellEnd"/>
            <w:r w:rsidRPr="000D193E">
              <w:rPr>
                <w:bdr w:val="none" w:sz="0" w:space="0" w:color="auto" w:frame="1"/>
                <w:lang w:eastAsia="uk-UA"/>
              </w:rPr>
              <w:t xml:space="preserve">. Строк </w:t>
            </w:r>
            <w:proofErr w:type="spellStart"/>
            <w:r w:rsidRPr="000D193E">
              <w:rPr>
                <w:bdr w:val="none" w:sz="0" w:space="0" w:color="auto" w:frame="1"/>
                <w:lang w:eastAsia="uk-UA"/>
              </w:rPr>
              <w:t>розгляду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яка за результатами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визначена</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вигідною</w:t>
            </w:r>
            <w:proofErr w:type="spellEnd"/>
            <w:r w:rsidRPr="000D193E">
              <w:rPr>
                <w:bdr w:val="none" w:sz="0" w:space="0" w:color="auto" w:frame="1"/>
                <w:lang w:eastAsia="uk-UA"/>
              </w:rPr>
              <w:t xml:space="preserve">, не повинен </w:t>
            </w:r>
            <w:proofErr w:type="spellStart"/>
            <w:r w:rsidRPr="000D193E">
              <w:rPr>
                <w:bdr w:val="none" w:sz="0" w:space="0" w:color="auto" w:frame="1"/>
                <w:lang w:eastAsia="uk-UA"/>
              </w:rPr>
              <w:t>перевищувати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п’яти</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робочих</w:t>
            </w:r>
            <w:proofErr w:type="spellEnd"/>
            <w:r w:rsidRPr="000D193E">
              <w:rPr>
                <w:bdr w:val="none" w:sz="0" w:space="0" w:color="auto" w:frame="1"/>
                <w:lang w:eastAsia="uk-UA"/>
              </w:rPr>
              <w:t xml:space="preserve"> </w:t>
            </w:r>
            <w:proofErr w:type="spellStart"/>
            <w:r w:rsidRPr="000D193E">
              <w:rPr>
                <w:bdr w:val="none" w:sz="0" w:space="0" w:color="auto" w:frame="1"/>
                <w:lang w:eastAsia="uk-UA"/>
              </w:rPr>
              <w:t>днів</w:t>
            </w:r>
            <w:proofErr w:type="spellEnd"/>
            <w:r w:rsidRPr="000D193E">
              <w:rPr>
                <w:bdr w:val="none" w:sz="0" w:space="0" w:color="auto" w:frame="1"/>
                <w:lang w:eastAsia="uk-UA"/>
              </w:rPr>
              <w:t xml:space="preserve"> з дня </w:t>
            </w:r>
            <w:proofErr w:type="spellStart"/>
            <w:r w:rsidRPr="000D193E">
              <w:rPr>
                <w:bdr w:val="none" w:sz="0" w:space="0" w:color="auto" w:frame="1"/>
                <w:lang w:eastAsia="uk-UA"/>
              </w:rPr>
              <w:t>визначення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Строк </w:t>
            </w:r>
            <w:proofErr w:type="spellStart"/>
            <w:r w:rsidRPr="000D193E">
              <w:rPr>
                <w:bdr w:val="none" w:sz="0" w:space="0" w:color="auto" w:frame="1"/>
                <w:lang w:eastAsia="uk-UA"/>
              </w:rPr>
              <w:t>розгляду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може</w:t>
            </w:r>
            <w:proofErr w:type="spellEnd"/>
            <w:r w:rsidRPr="000D193E">
              <w:rPr>
                <w:bdr w:val="none" w:sz="0" w:space="0" w:color="auto" w:frame="1"/>
                <w:lang w:eastAsia="uk-UA"/>
              </w:rPr>
              <w:t xml:space="preserve"> бути </w:t>
            </w:r>
            <w:proofErr w:type="spellStart"/>
            <w:r w:rsidRPr="000D193E">
              <w:rPr>
                <w:bdr w:val="none" w:sz="0" w:space="0" w:color="auto" w:frame="1"/>
                <w:lang w:eastAsia="uk-UA"/>
              </w:rPr>
              <w:t>аргументовано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продовжено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замовником</w:t>
            </w:r>
            <w:proofErr w:type="spellEnd"/>
            <w:r w:rsidRPr="000D193E">
              <w:rPr>
                <w:bdr w:val="none" w:sz="0" w:space="0" w:color="auto" w:frame="1"/>
                <w:lang w:eastAsia="uk-UA"/>
              </w:rPr>
              <w:t xml:space="preserve"> до 20 </w:t>
            </w:r>
            <w:proofErr w:type="spellStart"/>
            <w:r w:rsidRPr="000D193E">
              <w:rPr>
                <w:bdr w:val="none" w:sz="0" w:space="0" w:color="auto" w:frame="1"/>
                <w:lang w:eastAsia="uk-UA"/>
              </w:rPr>
              <w:t>робочих</w:t>
            </w:r>
            <w:proofErr w:type="spellEnd"/>
            <w:r w:rsidRPr="000D193E">
              <w:rPr>
                <w:bdr w:val="none" w:sz="0" w:space="0" w:color="auto" w:frame="1"/>
                <w:lang w:eastAsia="uk-UA"/>
              </w:rPr>
              <w:t xml:space="preserve"> </w:t>
            </w:r>
            <w:proofErr w:type="spellStart"/>
            <w:r w:rsidRPr="000D193E">
              <w:rPr>
                <w:bdr w:val="none" w:sz="0" w:space="0" w:color="auto" w:frame="1"/>
                <w:lang w:eastAsia="uk-UA"/>
              </w:rPr>
              <w:t>днів</w:t>
            </w:r>
            <w:proofErr w:type="spellEnd"/>
            <w:r w:rsidRPr="000D193E">
              <w:rPr>
                <w:bdr w:val="none" w:sz="0" w:space="0" w:color="auto" w:frame="1"/>
                <w:lang w:eastAsia="uk-UA"/>
              </w:rPr>
              <w:t xml:space="preserve">. 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продовження</w:t>
            </w:r>
            <w:proofErr w:type="spellEnd"/>
            <w:r w:rsidRPr="000D193E">
              <w:rPr>
                <w:bdr w:val="none" w:sz="0" w:space="0" w:color="auto" w:frame="1"/>
                <w:lang w:eastAsia="uk-UA"/>
              </w:rPr>
              <w:t xml:space="preserve"> строку </w:t>
            </w:r>
            <w:proofErr w:type="spellStart"/>
            <w:r w:rsidRPr="000D193E">
              <w:rPr>
                <w:bdr w:val="none" w:sz="0" w:space="0" w:color="auto" w:frame="1"/>
                <w:lang w:eastAsia="uk-UA"/>
              </w:rPr>
              <w:t>розгляду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оприлюднює</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повідомлення</w:t>
            </w:r>
            <w:proofErr w:type="spellEnd"/>
            <w:r w:rsidRPr="000D193E">
              <w:rPr>
                <w:bdr w:val="none" w:sz="0" w:space="0" w:color="auto" w:frame="1"/>
                <w:lang w:eastAsia="uk-UA"/>
              </w:rPr>
              <w:t xml:space="preserve"> в </w:t>
            </w:r>
            <w:proofErr w:type="spellStart"/>
            <w:r w:rsidRPr="000D193E">
              <w:rPr>
                <w:bdr w:val="none" w:sz="0" w:space="0" w:color="auto" w:frame="1"/>
                <w:lang w:eastAsia="uk-UA"/>
              </w:rPr>
              <w:t>електронній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системі</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закупівель</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протягом</w:t>
            </w:r>
            <w:proofErr w:type="spellEnd"/>
            <w:r w:rsidRPr="000D193E">
              <w:rPr>
                <w:bdr w:val="none" w:sz="0" w:space="0" w:color="auto" w:frame="1"/>
                <w:lang w:eastAsia="uk-UA"/>
              </w:rPr>
              <w:t xml:space="preserve"> одного дня з дня </w:t>
            </w:r>
            <w:proofErr w:type="spellStart"/>
            <w:r w:rsidRPr="000D193E">
              <w:rPr>
                <w:bdr w:val="none" w:sz="0" w:space="0" w:color="auto" w:frame="1"/>
                <w:lang w:eastAsia="uk-UA"/>
              </w:rPr>
              <w:t>прийняття</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відповідного</w:t>
            </w:r>
            <w:proofErr w:type="spellEnd"/>
            <w:r w:rsidRPr="000D193E">
              <w:rPr>
                <w:bdr w:val="none" w:sz="0" w:space="0" w:color="auto" w:frame="1"/>
                <w:lang w:eastAsia="uk-UA"/>
              </w:rPr>
              <w:t xml:space="preserve"> </w:t>
            </w:r>
            <w:proofErr w:type="spellStart"/>
            <w:r w:rsidRPr="000D193E">
              <w:rPr>
                <w:bdr w:val="none" w:sz="0" w:space="0" w:color="auto" w:frame="1"/>
                <w:lang w:eastAsia="uk-UA"/>
              </w:rPr>
              <w:t>рішення</w:t>
            </w:r>
            <w:proofErr w:type="spellEnd"/>
            <w:r w:rsidRPr="000D193E">
              <w:rPr>
                <w:bdr w:val="none" w:sz="0" w:space="0" w:color="auto" w:frame="1"/>
                <w:lang w:eastAsia="uk-UA"/>
              </w:rPr>
              <w:t>.</w:t>
            </w:r>
          </w:p>
          <w:p w14:paraId="23DEF640" w14:textId="77777777" w:rsidR="00435D2E" w:rsidRPr="000D193E" w:rsidRDefault="00435D2E" w:rsidP="0031600D">
            <w:pPr>
              <w:shd w:val="clear" w:color="auto" w:fill="FFFFFF"/>
              <w:jc w:val="both"/>
              <w:textAlignment w:val="baseline"/>
              <w:rPr>
                <w:bdr w:val="none" w:sz="0" w:space="0" w:color="auto" w:frame="1"/>
                <w:lang w:eastAsia="uk-UA"/>
              </w:rPr>
            </w:pPr>
            <w:proofErr w:type="spellStart"/>
            <w:r w:rsidRPr="000D193E">
              <w:rPr>
                <w:bdr w:val="none" w:sz="0" w:space="0" w:color="auto" w:frame="1"/>
                <w:lang w:eastAsia="uk-UA"/>
              </w:rPr>
              <w:t>Учасник</w:t>
            </w:r>
            <w:proofErr w:type="spellEnd"/>
            <w:r w:rsidRPr="000D193E">
              <w:rPr>
                <w:bdr w:val="none" w:sz="0" w:space="0" w:color="auto" w:frame="1"/>
                <w:lang w:eastAsia="uk-UA"/>
              </w:rPr>
              <w:t xml:space="preserve"> , </w:t>
            </w:r>
            <w:proofErr w:type="spellStart"/>
            <w:r w:rsidRPr="000D193E">
              <w:rPr>
                <w:bdr w:val="none" w:sz="0" w:space="0" w:color="auto" w:frame="1"/>
                <w:lang w:eastAsia="uk-UA"/>
              </w:rPr>
              <w:t>який</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надав</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 </w:t>
            </w:r>
            <w:proofErr w:type="spellStart"/>
            <w:r w:rsidRPr="000D193E">
              <w:rPr>
                <w:bdr w:val="none" w:sz="0" w:space="0" w:color="auto" w:frame="1"/>
                <w:lang w:eastAsia="uk-UA"/>
              </w:rPr>
              <w:t>що</w:t>
            </w:r>
            <w:proofErr w:type="spellEnd"/>
            <w:r w:rsidRPr="000D193E">
              <w:rPr>
                <w:bdr w:val="none" w:sz="0" w:space="0" w:color="auto" w:frame="1"/>
                <w:lang w:eastAsia="uk-UA"/>
              </w:rPr>
              <w:t xml:space="preserve"> є аномально </w:t>
            </w:r>
            <w:proofErr w:type="spellStart"/>
            <w:r w:rsidRPr="000D193E">
              <w:rPr>
                <w:bdr w:val="none" w:sz="0" w:space="0" w:color="auto" w:frame="1"/>
                <w:lang w:eastAsia="uk-UA"/>
              </w:rPr>
              <w:t>низькою</w:t>
            </w:r>
            <w:proofErr w:type="spellEnd"/>
            <w:r w:rsidRPr="000D193E">
              <w:rPr>
                <w:bdr w:val="none" w:sz="0" w:space="0" w:color="auto" w:frame="1"/>
                <w:lang w:eastAsia="uk-UA"/>
              </w:rPr>
              <w:t xml:space="preserve"> , повинен </w:t>
            </w:r>
            <w:proofErr w:type="spellStart"/>
            <w:r w:rsidRPr="000D193E">
              <w:rPr>
                <w:bdr w:val="none" w:sz="0" w:space="0" w:color="auto" w:frame="1"/>
                <w:lang w:eastAsia="uk-UA"/>
              </w:rPr>
              <w:t>надати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протягом</w:t>
            </w:r>
            <w:proofErr w:type="spellEnd"/>
            <w:r w:rsidRPr="000D193E">
              <w:rPr>
                <w:bdr w:val="none" w:sz="0" w:space="0" w:color="auto" w:frame="1"/>
                <w:lang w:eastAsia="uk-UA"/>
              </w:rPr>
              <w:t xml:space="preserve"> одного </w:t>
            </w:r>
            <w:proofErr w:type="spellStart"/>
            <w:r w:rsidRPr="000D193E">
              <w:rPr>
                <w:bdr w:val="none" w:sz="0" w:space="0" w:color="auto" w:frame="1"/>
                <w:lang w:eastAsia="uk-UA"/>
              </w:rPr>
              <w:t>робочого</w:t>
            </w:r>
            <w:proofErr w:type="spellEnd"/>
            <w:r w:rsidRPr="000D193E">
              <w:rPr>
                <w:bdr w:val="none" w:sz="0" w:space="0" w:color="auto" w:frame="1"/>
                <w:lang w:eastAsia="uk-UA"/>
              </w:rPr>
              <w:t xml:space="preserve"> дня з дня </w:t>
            </w:r>
            <w:proofErr w:type="spellStart"/>
            <w:r w:rsidRPr="000D193E">
              <w:rPr>
                <w:bdr w:val="none" w:sz="0" w:space="0" w:color="auto" w:frame="1"/>
                <w:lang w:eastAsia="uk-UA"/>
              </w:rPr>
              <w:t>визначення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обґрунтування</w:t>
            </w:r>
            <w:proofErr w:type="spellEnd"/>
            <w:r w:rsidRPr="000D193E">
              <w:rPr>
                <w:bdr w:val="none" w:sz="0" w:space="0" w:color="auto" w:frame="1"/>
                <w:lang w:eastAsia="uk-UA"/>
              </w:rPr>
              <w:t xml:space="preserve"> в </w:t>
            </w:r>
            <w:proofErr w:type="spellStart"/>
            <w:r w:rsidRPr="000D193E">
              <w:rPr>
                <w:bdr w:val="none" w:sz="0" w:space="0" w:color="auto" w:frame="1"/>
                <w:lang w:eastAsia="uk-UA"/>
              </w:rPr>
              <w:t>довільній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формі</w:t>
            </w:r>
            <w:proofErr w:type="spellEnd"/>
            <w:r w:rsidRPr="000D193E">
              <w:rPr>
                <w:bdr w:val="none" w:sz="0" w:space="0" w:color="auto" w:frame="1"/>
                <w:lang w:eastAsia="uk-UA"/>
              </w:rPr>
              <w:t xml:space="preserve"> </w:t>
            </w:r>
            <w:proofErr w:type="spellStart"/>
            <w:r w:rsidRPr="000D193E">
              <w:rPr>
                <w:bdr w:val="none" w:sz="0" w:space="0" w:color="auto" w:frame="1"/>
                <w:lang w:eastAsia="uk-UA"/>
              </w:rPr>
              <w:t>щодо</w:t>
            </w:r>
            <w:proofErr w:type="spellEnd"/>
            <w:r w:rsidRPr="000D193E">
              <w:rPr>
                <w:bdr w:val="none" w:sz="0" w:space="0" w:color="auto" w:frame="1"/>
                <w:lang w:eastAsia="uk-UA"/>
              </w:rPr>
              <w:t xml:space="preserve"> </w:t>
            </w:r>
            <w:proofErr w:type="spellStart"/>
            <w:r w:rsidRPr="000D193E">
              <w:rPr>
                <w:bdr w:val="none" w:sz="0" w:space="0" w:color="auto" w:frame="1"/>
                <w:lang w:eastAsia="uk-UA"/>
              </w:rPr>
              <w:t>цін</w:t>
            </w:r>
            <w:proofErr w:type="spellEnd"/>
            <w:r w:rsidRPr="000D193E">
              <w:rPr>
                <w:bdr w:val="none" w:sz="0" w:space="0" w:color="auto" w:frame="1"/>
                <w:lang w:eastAsia="uk-UA"/>
              </w:rPr>
              <w:t xml:space="preserve"> </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вартості</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відповідних</w:t>
            </w:r>
            <w:proofErr w:type="spellEnd"/>
            <w:r w:rsidRPr="000D193E">
              <w:rPr>
                <w:bdr w:val="none" w:sz="0" w:space="0" w:color="auto" w:frame="1"/>
                <w:lang w:eastAsia="uk-UA"/>
              </w:rPr>
              <w:t xml:space="preserve"> </w:t>
            </w:r>
            <w:proofErr w:type="spellStart"/>
            <w:r w:rsidRPr="000D193E">
              <w:rPr>
                <w:bdr w:val="none" w:sz="0" w:space="0" w:color="auto" w:frame="1"/>
                <w:lang w:eastAsia="uk-UA"/>
              </w:rPr>
              <w:t>товарів</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робіт</w:t>
            </w:r>
            <w:proofErr w:type="spellEnd"/>
            <w:r w:rsidRPr="000D193E">
              <w:rPr>
                <w:bdr w:val="none" w:sz="0" w:space="0" w:color="auto" w:frame="1"/>
                <w:lang w:eastAsia="uk-UA"/>
              </w:rPr>
              <w:t xml:space="preserve"> </w:t>
            </w:r>
            <w:proofErr w:type="spellStart"/>
            <w:r w:rsidRPr="000D193E">
              <w:rPr>
                <w:bdr w:val="none" w:sz="0" w:space="0" w:color="auto" w:frame="1"/>
                <w:lang w:eastAsia="uk-UA"/>
              </w:rPr>
              <w:t>чи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послуг</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w:t>
            </w:r>
            <w:proofErr w:type="spellEnd"/>
            <w:r w:rsidRPr="000D193E">
              <w:rPr>
                <w:bdr w:val="none" w:sz="0" w:space="0" w:color="auto" w:frame="1"/>
                <w:lang w:eastAsia="uk-UA"/>
              </w:rPr>
              <w:t xml:space="preserve"> до п. 14 </w:t>
            </w:r>
            <w:proofErr w:type="spellStart"/>
            <w:r w:rsidRPr="000D193E">
              <w:rPr>
                <w:bdr w:val="none" w:sz="0" w:space="0" w:color="auto" w:frame="1"/>
                <w:lang w:eastAsia="uk-UA"/>
              </w:rPr>
              <w:t>статті</w:t>
            </w:r>
            <w:proofErr w:type="spellEnd"/>
            <w:r w:rsidRPr="000D193E">
              <w:rPr>
                <w:bdr w:val="none" w:sz="0" w:space="0" w:color="auto" w:frame="1"/>
                <w:lang w:eastAsia="uk-UA"/>
              </w:rPr>
              <w:t xml:space="preserve"> 29 .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може</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відхилити</w:t>
            </w:r>
            <w:proofErr w:type="spellEnd"/>
            <w:r w:rsidRPr="000D193E">
              <w:rPr>
                <w:bdr w:val="none" w:sz="0" w:space="0" w:color="auto" w:frame="1"/>
                <w:lang w:eastAsia="uk-UA"/>
              </w:rPr>
              <w:t xml:space="preserve"> аномально </w:t>
            </w:r>
            <w:proofErr w:type="spellStart"/>
            <w:r w:rsidRPr="000D193E">
              <w:rPr>
                <w:bdr w:val="none" w:sz="0" w:space="0" w:color="auto" w:frame="1"/>
                <w:lang w:eastAsia="uk-UA"/>
              </w:rPr>
              <w:t>низьку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 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якщо</w:t>
            </w:r>
            <w:proofErr w:type="spellEnd"/>
            <w:r w:rsidRPr="000D193E">
              <w:rPr>
                <w:bdr w:val="none" w:sz="0" w:space="0" w:color="auto" w:frame="1"/>
                <w:lang w:eastAsia="uk-UA"/>
              </w:rPr>
              <w:t xml:space="preserve"> </w:t>
            </w:r>
            <w:proofErr w:type="spellStart"/>
            <w:r w:rsidRPr="000D193E">
              <w:rPr>
                <w:bdr w:val="none" w:sz="0" w:space="0" w:color="auto" w:frame="1"/>
                <w:lang w:eastAsia="uk-UA"/>
              </w:rPr>
              <w:t>учасник</w:t>
            </w:r>
            <w:proofErr w:type="spellEnd"/>
            <w:r w:rsidRPr="000D193E">
              <w:rPr>
                <w:bdr w:val="none" w:sz="0" w:space="0" w:color="auto" w:frame="1"/>
                <w:lang w:eastAsia="uk-UA"/>
              </w:rPr>
              <w:t xml:space="preserve"> не </w:t>
            </w:r>
            <w:proofErr w:type="spellStart"/>
            <w:r w:rsidRPr="000D193E">
              <w:rPr>
                <w:bdr w:val="none" w:sz="0" w:space="0" w:color="auto" w:frame="1"/>
                <w:lang w:eastAsia="uk-UA"/>
              </w:rPr>
              <w:t>надав</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належного</w:t>
            </w:r>
            <w:proofErr w:type="spellEnd"/>
            <w:r w:rsidRPr="000D193E">
              <w:rPr>
                <w:bdr w:val="none" w:sz="0" w:space="0" w:color="auto" w:frame="1"/>
                <w:lang w:eastAsia="uk-UA"/>
              </w:rPr>
              <w:t xml:space="preserve"> </w:t>
            </w:r>
            <w:proofErr w:type="spellStart"/>
            <w:r w:rsidRPr="000D193E">
              <w:rPr>
                <w:bdr w:val="none" w:sz="0" w:space="0" w:color="auto" w:frame="1"/>
                <w:lang w:eastAsia="uk-UA"/>
              </w:rPr>
              <w:t>обґрунтування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вказаної</w:t>
            </w:r>
            <w:proofErr w:type="spellEnd"/>
            <w:r w:rsidRPr="000D193E">
              <w:rPr>
                <w:bdr w:val="none" w:sz="0" w:space="0" w:color="auto" w:frame="1"/>
                <w:lang w:eastAsia="uk-UA"/>
              </w:rPr>
              <w:t xml:space="preserve"> у </w:t>
            </w:r>
            <w:proofErr w:type="spellStart"/>
            <w:r w:rsidRPr="000D193E">
              <w:rPr>
                <w:bdr w:val="none" w:sz="0" w:space="0" w:color="auto" w:frame="1"/>
                <w:lang w:eastAsia="uk-UA"/>
              </w:rPr>
              <w:t>ній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ціни</w:t>
            </w:r>
            <w:proofErr w:type="spellEnd"/>
            <w:r w:rsidRPr="000D193E">
              <w:rPr>
                <w:bdr w:val="none" w:sz="0" w:space="0" w:color="auto" w:frame="1"/>
                <w:lang w:eastAsia="uk-UA"/>
              </w:rPr>
              <w:t xml:space="preserve"> </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вартості</w:t>
            </w:r>
            <w:proofErr w:type="spellEnd"/>
            <w:r w:rsidRPr="000D193E">
              <w:rPr>
                <w:bdr w:val="none" w:sz="0" w:space="0" w:color="auto" w:frame="1"/>
                <w:lang w:eastAsia="uk-UA"/>
              </w:rPr>
              <w:t xml:space="preserve"> , та </w:t>
            </w:r>
            <w:proofErr w:type="spellStart"/>
            <w:r w:rsidRPr="000D193E">
              <w:rPr>
                <w:bdr w:val="none" w:sz="0" w:space="0" w:color="auto" w:frame="1"/>
                <w:lang w:eastAsia="uk-UA"/>
              </w:rPr>
              <w:t>відхиляє</w:t>
            </w:r>
            <w:proofErr w:type="spellEnd"/>
            <w:r w:rsidRPr="000D193E">
              <w:rPr>
                <w:bdr w:val="none" w:sz="0" w:space="0" w:color="auto" w:frame="1"/>
                <w:lang w:eastAsia="uk-UA"/>
              </w:rPr>
              <w:t xml:space="preserve"> аномально </w:t>
            </w:r>
            <w:proofErr w:type="spellStart"/>
            <w:r w:rsidRPr="000D193E">
              <w:rPr>
                <w:bdr w:val="none" w:sz="0" w:space="0" w:color="auto" w:frame="1"/>
                <w:lang w:eastAsia="uk-UA"/>
              </w:rPr>
              <w:t>низьку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ненадходження</w:t>
            </w:r>
            <w:proofErr w:type="spellEnd"/>
            <w:r w:rsidRPr="000D193E">
              <w:rPr>
                <w:bdr w:val="none" w:sz="0" w:space="0" w:color="auto" w:frame="1"/>
                <w:lang w:eastAsia="uk-UA"/>
              </w:rPr>
              <w:t xml:space="preserve"> такого </w:t>
            </w:r>
            <w:proofErr w:type="spellStart"/>
            <w:r w:rsidRPr="000D193E">
              <w:rPr>
                <w:bdr w:val="none" w:sz="0" w:space="0" w:color="auto" w:frame="1"/>
                <w:lang w:eastAsia="uk-UA"/>
              </w:rPr>
              <w:t>обґрунтування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протягом</w:t>
            </w:r>
            <w:proofErr w:type="spellEnd"/>
            <w:r w:rsidRPr="000D193E">
              <w:rPr>
                <w:bdr w:val="none" w:sz="0" w:space="0" w:color="auto" w:frame="1"/>
                <w:lang w:eastAsia="uk-UA"/>
              </w:rPr>
              <w:t xml:space="preserve"> одного </w:t>
            </w:r>
            <w:proofErr w:type="spellStart"/>
            <w:r w:rsidRPr="000D193E">
              <w:rPr>
                <w:bdr w:val="none" w:sz="0" w:space="0" w:color="auto" w:frame="1"/>
                <w:lang w:eastAsia="uk-UA"/>
              </w:rPr>
              <w:t>робочого</w:t>
            </w:r>
            <w:proofErr w:type="spellEnd"/>
            <w:r w:rsidRPr="000D193E">
              <w:rPr>
                <w:bdr w:val="none" w:sz="0" w:space="0" w:color="auto" w:frame="1"/>
                <w:lang w:eastAsia="uk-UA"/>
              </w:rPr>
              <w:t xml:space="preserve"> дня.</w:t>
            </w:r>
          </w:p>
          <w:p w14:paraId="3B99AE6C" w14:textId="77777777" w:rsidR="00435D2E" w:rsidRPr="000D193E" w:rsidRDefault="00435D2E" w:rsidP="0031600D">
            <w:pPr>
              <w:spacing w:after="60"/>
              <w:ind w:right="113"/>
              <w:contextualSpacing/>
              <w:jc w:val="both"/>
              <w:rPr>
                <w:bdr w:val="none" w:sz="0" w:space="0" w:color="auto" w:frame="1"/>
                <w:lang w:eastAsia="uk-UA"/>
              </w:rPr>
            </w:pPr>
            <w:bookmarkStart w:id="2" w:name="n482"/>
            <w:bookmarkEnd w:id="2"/>
            <w:r w:rsidRPr="000D193E">
              <w:rPr>
                <w:bdr w:val="none" w:sz="0" w:space="0" w:color="auto" w:frame="1"/>
                <w:lang w:eastAsia="uk-UA"/>
              </w:rPr>
              <w:t xml:space="preserve">У </w:t>
            </w:r>
            <w:proofErr w:type="spellStart"/>
            <w:r w:rsidRPr="000D193E">
              <w:rPr>
                <w:bdr w:val="none" w:sz="0" w:space="0" w:color="auto" w:frame="1"/>
                <w:lang w:eastAsia="uk-UA"/>
              </w:rPr>
              <w:t>разі</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відхилення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w:t>
            </w:r>
            <w:proofErr w:type="spellStart"/>
            <w:r w:rsidRPr="000D193E">
              <w:rPr>
                <w:bdr w:val="none" w:sz="0" w:space="0" w:color="auto" w:frame="1"/>
                <w:lang w:eastAsia="uk-UA"/>
              </w:rPr>
              <w:t>що</w:t>
            </w:r>
            <w:proofErr w:type="spellEnd"/>
            <w:r w:rsidRPr="000D193E">
              <w:rPr>
                <w:bdr w:val="none" w:sz="0" w:space="0" w:color="auto" w:frame="1"/>
                <w:lang w:eastAsia="uk-UA"/>
              </w:rPr>
              <w:t xml:space="preserve"> за результатами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визначена</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найбільш</w:t>
            </w:r>
            <w:proofErr w:type="spellEnd"/>
            <w:r w:rsidRPr="000D193E">
              <w:rPr>
                <w:bdr w:val="none" w:sz="0" w:space="0" w:color="auto" w:frame="1"/>
                <w:lang w:eastAsia="uk-UA"/>
              </w:rPr>
              <w:t xml:space="preserve"> </w:t>
            </w:r>
            <w:proofErr w:type="spellStart"/>
            <w:r w:rsidRPr="000D193E">
              <w:rPr>
                <w:bdr w:val="none" w:sz="0" w:space="0" w:color="auto" w:frame="1"/>
                <w:lang w:eastAsia="uk-UA"/>
              </w:rPr>
              <w:t>економічно</w:t>
            </w:r>
            <w:proofErr w:type="spellEnd"/>
            <w:r w:rsidRPr="000D193E">
              <w:rPr>
                <w:bdr w:val="none" w:sz="0" w:space="0" w:color="auto" w:frame="1"/>
                <w:lang w:eastAsia="uk-UA"/>
              </w:rPr>
              <w:t xml:space="preserve"> </w:t>
            </w:r>
            <w:proofErr w:type="spellStart"/>
            <w:r w:rsidRPr="000D193E">
              <w:rPr>
                <w:bdr w:val="none" w:sz="0" w:space="0" w:color="auto" w:frame="1"/>
                <w:lang w:eastAsia="uk-UA"/>
              </w:rPr>
              <w:t>вигідною</w:t>
            </w:r>
            <w:proofErr w:type="spellEnd"/>
            <w:r w:rsidRPr="000D193E">
              <w:rPr>
                <w:bdr w:val="none" w:sz="0" w:space="0" w:color="auto" w:frame="1"/>
                <w:lang w:eastAsia="uk-UA"/>
              </w:rPr>
              <w:t xml:space="preserve">, </w:t>
            </w: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розглядає</w:t>
            </w:r>
            <w:proofErr w:type="spellEnd"/>
            <w:r w:rsidRPr="000D193E">
              <w:rPr>
                <w:bdr w:val="none" w:sz="0" w:space="0" w:color="auto" w:frame="1"/>
                <w:lang w:eastAsia="uk-UA"/>
              </w:rPr>
              <w:t xml:space="preserve"> </w:t>
            </w:r>
            <w:proofErr w:type="spellStart"/>
            <w:r w:rsidRPr="000D193E">
              <w:rPr>
                <w:bdr w:val="none" w:sz="0" w:space="0" w:color="auto" w:frame="1"/>
                <w:lang w:eastAsia="uk-UA"/>
              </w:rPr>
              <w:t>наступну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тендерну</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пропозицію</w:t>
            </w:r>
            <w:proofErr w:type="spellEnd"/>
            <w:r w:rsidRPr="000D193E">
              <w:rPr>
                <w:bdr w:val="none" w:sz="0" w:space="0" w:color="auto" w:frame="1"/>
                <w:lang w:eastAsia="uk-UA"/>
              </w:rPr>
              <w:t xml:space="preserve"> у списку </w:t>
            </w:r>
            <w:proofErr w:type="spellStart"/>
            <w:r w:rsidRPr="000D193E">
              <w:rPr>
                <w:bdr w:val="none" w:sz="0" w:space="0" w:color="auto" w:frame="1"/>
                <w:lang w:eastAsia="uk-UA"/>
              </w:rPr>
              <w:t>пропозицій</w:t>
            </w:r>
            <w:proofErr w:type="spellEnd"/>
            <w:r w:rsidRPr="000D193E">
              <w:rPr>
                <w:bdr w:val="none" w:sz="0" w:space="0" w:color="auto" w:frame="1"/>
                <w:lang w:eastAsia="uk-UA"/>
              </w:rPr>
              <w:t xml:space="preserve">, </w:t>
            </w:r>
            <w:proofErr w:type="spellStart"/>
            <w:r w:rsidRPr="000D193E">
              <w:rPr>
                <w:bdr w:val="none" w:sz="0" w:space="0" w:color="auto" w:frame="1"/>
                <w:lang w:eastAsia="uk-UA"/>
              </w:rPr>
              <w:t>розташованих</w:t>
            </w:r>
            <w:proofErr w:type="spellEnd"/>
            <w:r w:rsidRPr="000D193E">
              <w:rPr>
                <w:bdr w:val="none" w:sz="0" w:space="0" w:color="auto" w:frame="1"/>
                <w:lang w:eastAsia="uk-UA"/>
              </w:rPr>
              <w:t xml:space="preserve"> за результатами </w:t>
            </w:r>
            <w:proofErr w:type="spellStart"/>
            <w:r w:rsidRPr="000D193E">
              <w:rPr>
                <w:bdr w:val="none" w:sz="0" w:space="0" w:color="auto" w:frame="1"/>
                <w:lang w:eastAsia="uk-UA"/>
              </w:rPr>
              <w:t>їх</w:t>
            </w:r>
            <w:proofErr w:type="spellEnd"/>
            <w:r w:rsidRPr="000D193E">
              <w:rPr>
                <w:bdr w:val="none" w:sz="0" w:space="0" w:color="auto" w:frame="1"/>
                <w:lang w:eastAsia="uk-UA"/>
              </w:rPr>
              <w:t xml:space="preserve"> </w:t>
            </w:r>
            <w:proofErr w:type="spellStart"/>
            <w:r w:rsidRPr="000D193E">
              <w:rPr>
                <w:bdr w:val="none" w:sz="0" w:space="0" w:color="auto" w:frame="1"/>
                <w:lang w:eastAsia="uk-UA"/>
              </w:rPr>
              <w:t>оцінки</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починаючи</w:t>
            </w:r>
            <w:proofErr w:type="spellEnd"/>
            <w:r w:rsidRPr="000D193E">
              <w:rPr>
                <w:bdr w:val="none" w:sz="0" w:space="0" w:color="auto" w:frame="1"/>
                <w:lang w:eastAsia="uk-UA"/>
              </w:rPr>
              <w:t xml:space="preserve"> з </w:t>
            </w:r>
            <w:proofErr w:type="spellStart"/>
            <w:r w:rsidRPr="000D193E">
              <w:rPr>
                <w:bdr w:val="none" w:sz="0" w:space="0" w:color="auto" w:frame="1"/>
                <w:lang w:eastAsia="uk-UA"/>
              </w:rPr>
              <w:t>найкращої</w:t>
            </w:r>
            <w:proofErr w:type="spellEnd"/>
            <w:r w:rsidRPr="000D193E">
              <w:rPr>
                <w:bdr w:val="none" w:sz="0" w:space="0" w:color="auto" w:frame="1"/>
                <w:lang w:eastAsia="uk-UA"/>
              </w:rPr>
              <w:t xml:space="preserve">, у порядку та строки, </w:t>
            </w:r>
            <w:proofErr w:type="spellStart"/>
            <w:r w:rsidRPr="000D193E">
              <w:rPr>
                <w:bdr w:val="none" w:sz="0" w:space="0" w:color="auto" w:frame="1"/>
                <w:lang w:eastAsia="uk-UA"/>
              </w:rPr>
              <w:t>визначені</w:t>
            </w:r>
            <w:proofErr w:type="spellEnd"/>
            <w:r w:rsidRPr="000D193E">
              <w:rPr>
                <w:bdr w:val="none" w:sz="0" w:space="0" w:color="auto" w:frame="1"/>
                <w:lang w:eastAsia="uk-UA"/>
              </w:rPr>
              <w:t xml:space="preserve"> </w:t>
            </w:r>
            <w:proofErr w:type="spellStart"/>
            <w:r w:rsidRPr="000D193E">
              <w:rPr>
                <w:bdr w:val="none" w:sz="0" w:space="0" w:color="auto" w:frame="1"/>
                <w:lang w:eastAsia="uk-UA"/>
              </w:rPr>
              <w:t>статтею</w:t>
            </w:r>
            <w:proofErr w:type="spellEnd"/>
            <w:r w:rsidRPr="000D193E">
              <w:rPr>
                <w:bdr w:val="none" w:sz="0" w:space="0" w:color="auto" w:frame="1"/>
                <w:lang w:eastAsia="uk-UA"/>
              </w:rPr>
              <w:t xml:space="preserve"> 29 Закону.</w:t>
            </w:r>
          </w:p>
          <w:p w14:paraId="11C52F6B" w14:textId="77777777" w:rsidR="00435D2E" w:rsidRPr="000D193E" w:rsidRDefault="00435D2E" w:rsidP="0031600D">
            <w:pPr>
              <w:spacing w:after="60"/>
              <w:ind w:right="113"/>
              <w:contextualSpacing/>
              <w:jc w:val="both"/>
              <w:rPr>
                <w:bdr w:val="none" w:sz="0" w:space="0" w:color="auto" w:frame="1"/>
                <w:lang w:eastAsia="uk-UA"/>
              </w:rPr>
            </w:pPr>
            <w:proofErr w:type="spellStart"/>
            <w:r w:rsidRPr="000D193E">
              <w:rPr>
                <w:bdr w:val="none" w:sz="0" w:space="0" w:color="auto" w:frame="1"/>
                <w:lang w:eastAsia="uk-UA"/>
              </w:rPr>
              <w:t>Замовник</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w:t>
            </w:r>
            <w:proofErr w:type="spellEnd"/>
            <w:r w:rsidRPr="000D193E">
              <w:rPr>
                <w:bdr w:val="none" w:sz="0" w:space="0" w:color="auto" w:frame="1"/>
                <w:lang w:eastAsia="uk-UA"/>
              </w:rPr>
              <w:t xml:space="preserve"> до норм п.16 ст.29 Закону </w:t>
            </w:r>
            <w:proofErr w:type="spellStart"/>
            <w:r w:rsidRPr="000D193E">
              <w:rPr>
                <w:bdr w:val="none" w:sz="0" w:space="0" w:color="auto" w:frame="1"/>
                <w:lang w:eastAsia="uk-UA"/>
              </w:rPr>
              <w:t>розміщує</w:t>
            </w:r>
            <w:proofErr w:type="spellEnd"/>
            <w:r w:rsidRPr="000D193E">
              <w:rPr>
                <w:bdr w:val="none" w:sz="0" w:space="0" w:color="auto" w:frame="1"/>
                <w:lang w:eastAsia="uk-UA"/>
              </w:rPr>
              <w:t xml:space="preserve"> </w:t>
            </w:r>
            <w:proofErr w:type="spellStart"/>
            <w:r w:rsidRPr="000D193E">
              <w:rPr>
                <w:bdr w:val="none" w:sz="0" w:space="0" w:color="auto" w:frame="1"/>
                <w:lang w:eastAsia="uk-UA"/>
              </w:rPr>
              <w:t>повідомлення</w:t>
            </w:r>
            <w:proofErr w:type="spellEnd"/>
            <w:r w:rsidRPr="000D193E">
              <w:rPr>
                <w:bdr w:val="none" w:sz="0" w:space="0" w:color="auto" w:frame="1"/>
                <w:lang w:eastAsia="uk-UA"/>
              </w:rPr>
              <w:t xml:space="preserve"> з </w:t>
            </w:r>
            <w:proofErr w:type="spellStart"/>
            <w:r w:rsidRPr="000D193E">
              <w:rPr>
                <w:bdr w:val="none" w:sz="0" w:space="0" w:color="auto" w:frame="1"/>
                <w:lang w:eastAsia="uk-UA"/>
              </w:rPr>
              <w:t>вимогою</w:t>
            </w:r>
            <w:proofErr w:type="spellEnd"/>
            <w:r w:rsidRPr="000D193E">
              <w:rPr>
                <w:bdr w:val="none" w:sz="0" w:space="0" w:color="auto" w:frame="1"/>
                <w:lang w:eastAsia="uk-UA"/>
              </w:rPr>
              <w:t xml:space="preserve"> про </w:t>
            </w:r>
            <w:proofErr w:type="spellStart"/>
            <w:r w:rsidRPr="000D193E">
              <w:rPr>
                <w:bdr w:val="none" w:sz="0" w:space="0" w:color="auto" w:frame="1"/>
                <w:lang w:eastAsia="uk-UA"/>
              </w:rPr>
              <w:t>усунення</w:t>
            </w:r>
            <w:proofErr w:type="spellEnd"/>
            <w:r w:rsidRPr="000D193E">
              <w:rPr>
                <w:bdr w:val="none" w:sz="0" w:space="0" w:color="auto" w:frame="1"/>
                <w:lang w:eastAsia="uk-UA"/>
              </w:rPr>
              <w:t xml:space="preserve"> </w:t>
            </w:r>
            <w:proofErr w:type="spellStart"/>
            <w:r w:rsidRPr="000D193E">
              <w:rPr>
                <w:bdr w:val="none" w:sz="0" w:space="0" w:color="auto" w:frame="1"/>
                <w:lang w:eastAsia="uk-UA"/>
              </w:rPr>
              <w:t>невідповідностей</w:t>
            </w:r>
            <w:proofErr w:type="spellEnd"/>
            <w:r w:rsidRPr="000D193E">
              <w:rPr>
                <w:bdr w:val="none" w:sz="0" w:space="0" w:color="auto" w:frame="1"/>
                <w:lang w:eastAsia="uk-UA"/>
              </w:rPr>
              <w:t xml:space="preserve"> в </w:t>
            </w:r>
            <w:proofErr w:type="spellStart"/>
            <w:r w:rsidRPr="000D193E">
              <w:rPr>
                <w:bdr w:val="none" w:sz="0" w:space="0" w:color="auto" w:frame="1"/>
                <w:lang w:eastAsia="uk-UA"/>
              </w:rPr>
              <w:t>інформації</w:t>
            </w:r>
            <w:proofErr w:type="spellEnd"/>
            <w:r w:rsidRPr="000D193E">
              <w:rPr>
                <w:bdr w:val="none" w:sz="0" w:space="0" w:color="auto" w:frame="1"/>
                <w:lang w:eastAsia="uk-UA"/>
              </w:rPr>
              <w:t xml:space="preserve"> та /</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в документах:</w:t>
            </w:r>
          </w:p>
          <w:p w14:paraId="54B8C89A" w14:textId="77777777" w:rsidR="00435D2E" w:rsidRPr="000D193E" w:rsidRDefault="00435D2E" w:rsidP="00435D2E">
            <w:pPr>
              <w:numPr>
                <w:ilvl w:val="0"/>
                <w:numId w:val="7"/>
              </w:numPr>
              <w:suppressAutoHyphens w:val="0"/>
              <w:autoSpaceDE/>
              <w:spacing w:after="60"/>
              <w:ind w:right="113"/>
              <w:contextualSpacing/>
              <w:jc w:val="both"/>
              <w:rPr>
                <w:bdr w:val="none" w:sz="0" w:space="0" w:color="auto" w:frame="1"/>
                <w:lang w:eastAsia="uk-UA"/>
              </w:rPr>
            </w:pPr>
            <w:proofErr w:type="spellStart"/>
            <w:r w:rsidRPr="000D193E">
              <w:rPr>
                <w:bdr w:val="none" w:sz="0" w:space="0" w:color="auto" w:frame="1"/>
                <w:lang w:eastAsia="uk-UA"/>
              </w:rPr>
              <w:t>що</w:t>
            </w:r>
            <w:proofErr w:type="spellEnd"/>
            <w:r w:rsidRPr="000D193E">
              <w:rPr>
                <w:bdr w:val="none" w:sz="0" w:space="0" w:color="auto" w:frame="1"/>
                <w:lang w:eastAsia="uk-UA"/>
              </w:rPr>
              <w:t xml:space="preserve"> </w:t>
            </w:r>
            <w:proofErr w:type="spellStart"/>
            <w:r w:rsidRPr="000D193E">
              <w:rPr>
                <w:bdr w:val="none" w:sz="0" w:space="0" w:color="auto" w:frame="1"/>
                <w:lang w:eastAsia="uk-UA"/>
              </w:rPr>
              <w:t>підтверджують</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відповідність</w:t>
            </w:r>
            <w:proofErr w:type="spellEnd"/>
            <w:r w:rsidRPr="000D193E">
              <w:rPr>
                <w:bdr w:val="none" w:sz="0" w:space="0" w:color="auto" w:frame="1"/>
                <w:lang w:eastAsia="uk-UA"/>
              </w:rPr>
              <w:t xml:space="preserve"> </w:t>
            </w:r>
            <w:proofErr w:type="spellStart"/>
            <w:r w:rsidRPr="000D193E">
              <w:rPr>
                <w:bdr w:val="none" w:sz="0" w:space="0" w:color="auto" w:frame="1"/>
                <w:lang w:eastAsia="uk-UA"/>
              </w:rPr>
              <w:t>учасника</w:t>
            </w:r>
            <w:proofErr w:type="spellEnd"/>
            <w:r w:rsidRPr="000D193E">
              <w:rPr>
                <w:bdr w:val="none" w:sz="0" w:space="0" w:color="auto" w:frame="1"/>
                <w:lang w:eastAsia="uk-UA"/>
              </w:rPr>
              <w:t xml:space="preserve"> </w:t>
            </w:r>
            <w:proofErr w:type="spellStart"/>
            <w:r w:rsidRPr="000D193E">
              <w:rPr>
                <w:bdr w:val="none" w:sz="0" w:space="0" w:color="auto" w:frame="1"/>
                <w:lang w:eastAsia="uk-UA"/>
              </w:rPr>
              <w:t>кваліфікаційним</w:t>
            </w:r>
            <w:proofErr w:type="spellEnd"/>
            <w:r w:rsidRPr="000D193E">
              <w:rPr>
                <w:bdr w:val="none" w:sz="0" w:space="0" w:color="auto" w:frame="1"/>
                <w:lang w:eastAsia="uk-UA"/>
              </w:rPr>
              <w:t xml:space="preserve"> </w:t>
            </w:r>
            <w:proofErr w:type="spellStart"/>
            <w:r w:rsidRPr="000D193E">
              <w:rPr>
                <w:bdr w:val="none" w:sz="0" w:space="0" w:color="auto" w:frame="1"/>
                <w:lang w:eastAsia="uk-UA"/>
              </w:rPr>
              <w:t>критеріям</w:t>
            </w:r>
            <w:proofErr w:type="spellEnd"/>
            <w:r w:rsidRPr="000D193E">
              <w:rPr>
                <w:bdr w:val="none" w:sz="0" w:space="0" w:color="auto" w:frame="1"/>
                <w:lang w:eastAsia="uk-UA"/>
              </w:rPr>
              <w:t xml:space="preserve"> </w:t>
            </w:r>
            <w:proofErr w:type="spellStart"/>
            <w:r w:rsidRPr="000D193E">
              <w:rPr>
                <w:bdr w:val="none" w:sz="0" w:space="0" w:color="auto" w:frame="1"/>
                <w:lang w:eastAsia="uk-UA"/>
              </w:rPr>
              <w:t>відповідно</w:t>
            </w:r>
            <w:proofErr w:type="spellEnd"/>
            <w:r w:rsidRPr="000D193E">
              <w:rPr>
                <w:bdr w:val="none" w:sz="0" w:space="0" w:color="auto" w:frame="1"/>
                <w:lang w:eastAsia="uk-UA"/>
              </w:rPr>
              <w:t xml:space="preserve"> ст. 16 Закону;</w:t>
            </w:r>
          </w:p>
          <w:p w14:paraId="4FF4A6A4" w14:textId="77777777" w:rsidR="00435D2E" w:rsidRPr="000D193E" w:rsidRDefault="00435D2E" w:rsidP="00435D2E">
            <w:pPr>
              <w:numPr>
                <w:ilvl w:val="0"/>
                <w:numId w:val="7"/>
              </w:numPr>
              <w:suppressAutoHyphens w:val="0"/>
              <w:autoSpaceDE/>
              <w:spacing w:after="60"/>
              <w:ind w:right="113"/>
              <w:contextualSpacing/>
              <w:jc w:val="both"/>
              <w:rPr>
                <w:bdr w:val="none" w:sz="0" w:space="0" w:color="auto" w:frame="1"/>
                <w:lang w:eastAsia="uk-UA"/>
              </w:rPr>
            </w:pPr>
            <w:r w:rsidRPr="000D193E">
              <w:rPr>
                <w:bdr w:val="none" w:sz="0" w:space="0" w:color="auto" w:frame="1"/>
                <w:lang w:eastAsia="uk-UA"/>
              </w:rPr>
              <w:t xml:space="preserve">на </w:t>
            </w:r>
            <w:proofErr w:type="spellStart"/>
            <w:r w:rsidRPr="000D193E">
              <w:rPr>
                <w:bdr w:val="none" w:sz="0" w:space="0" w:color="auto" w:frame="1"/>
                <w:lang w:eastAsia="uk-UA"/>
              </w:rPr>
              <w:t>підтвердження</w:t>
            </w:r>
            <w:proofErr w:type="spellEnd"/>
            <w:r w:rsidRPr="000D193E">
              <w:rPr>
                <w:bdr w:val="none" w:sz="0" w:space="0" w:color="auto" w:frame="1"/>
                <w:lang w:eastAsia="uk-UA"/>
              </w:rPr>
              <w:t xml:space="preserve"> права </w:t>
            </w:r>
            <w:proofErr w:type="spellStart"/>
            <w:r w:rsidRPr="000D193E">
              <w:rPr>
                <w:bdr w:val="none" w:sz="0" w:space="0" w:color="auto" w:frame="1"/>
                <w:lang w:eastAsia="uk-UA"/>
              </w:rPr>
              <w:t>підпису</w:t>
            </w:r>
            <w:proofErr w:type="spellEnd"/>
            <w:r w:rsidRPr="000D193E">
              <w:rPr>
                <w:bdr w:val="none" w:sz="0" w:space="0" w:color="auto" w:frame="1"/>
                <w:lang w:eastAsia="uk-UA"/>
              </w:rPr>
              <w:t xml:space="preserve"> </w:t>
            </w:r>
            <w:proofErr w:type="spellStart"/>
            <w:r w:rsidRPr="000D193E">
              <w:rPr>
                <w:bdr w:val="none" w:sz="0" w:space="0" w:color="auto" w:frame="1"/>
                <w:lang w:eastAsia="uk-UA"/>
              </w:rPr>
              <w:t>тендерної</w:t>
            </w:r>
            <w:proofErr w:type="spellEnd"/>
            <w:r w:rsidRPr="000D193E">
              <w:rPr>
                <w:bdr w:val="none" w:sz="0" w:space="0" w:color="auto" w:frame="1"/>
                <w:lang w:eastAsia="uk-UA"/>
              </w:rPr>
              <w:t xml:space="preserve"> </w:t>
            </w:r>
            <w:proofErr w:type="spellStart"/>
            <w:r w:rsidRPr="000D193E">
              <w:rPr>
                <w:bdr w:val="none" w:sz="0" w:space="0" w:color="auto" w:frame="1"/>
                <w:lang w:eastAsia="uk-UA"/>
              </w:rPr>
              <w:t>пропозиції</w:t>
            </w:r>
            <w:proofErr w:type="spellEnd"/>
            <w:r w:rsidRPr="000D193E">
              <w:rPr>
                <w:bdr w:val="none" w:sz="0" w:space="0" w:color="auto" w:frame="1"/>
                <w:lang w:eastAsia="uk-UA"/>
              </w:rPr>
              <w:t xml:space="preserve"> та/</w:t>
            </w:r>
            <w:proofErr w:type="spellStart"/>
            <w:r w:rsidRPr="000D193E">
              <w:rPr>
                <w:bdr w:val="none" w:sz="0" w:space="0" w:color="auto" w:frame="1"/>
                <w:lang w:eastAsia="uk-UA"/>
              </w:rPr>
              <w:t>або</w:t>
            </w:r>
            <w:proofErr w:type="spellEnd"/>
            <w:r w:rsidRPr="000D193E">
              <w:rPr>
                <w:bdr w:val="none" w:sz="0" w:space="0" w:color="auto" w:frame="1"/>
                <w:lang w:eastAsia="uk-UA"/>
              </w:rPr>
              <w:t xml:space="preserve"> договору про </w:t>
            </w:r>
            <w:proofErr w:type="spellStart"/>
            <w:r w:rsidRPr="000D193E">
              <w:rPr>
                <w:bdr w:val="none" w:sz="0" w:space="0" w:color="auto" w:frame="1"/>
                <w:lang w:eastAsia="uk-UA"/>
              </w:rPr>
              <w:t>закупівлю</w:t>
            </w:r>
            <w:proofErr w:type="spellEnd"/>
          </w:p>
        </w:tc>
      </w:tr>
      <w:tr w:rsidR="00435D2E" w:rsidRPr="004027D2" w14:paraId="4FD10BBA"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494D9E17" w14:textId="77777777" w:rsidR="00435D2E" w:rsidRPr="004027D2" w:rsidRDefault="00435D2E" w:rsidP="0031600D">
            <w:pPr>
              <w:pStyle w:val="a6"/>
              <w:spacing w:before="0" w:after="0" w:line="264" w:lineRule="auto"/>
              <w:rPr>
                <w:color w:val="000000"/>
                <w:shd w:val="clear" w:color="auto" w:fill="FFFFFF"/>
                <w:lang w:val="uk-UA"/>
              </w:rPr>
            </w:pPr>
            <w:r w:rsidRPr="004027D2">
              <w:rPr>
                <w:color w:val="000000"/>
                <w:lang w:val="uk-UA"/>
              </w:rPr>
              <w:lastRenderedPageBreak/>
              <w:t> </w:t>
            </w:r>
            <w:r w:rsidRPr="004027D2">
              <w:rPr>
                <w:b/>
                <w:bCs/>
                <w:color w:val="000000"/>
                <w:lang w:val="uk-UA"/>
              </w:rPr>
              <w:t>2. Інша інформація</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1B6AE4C" w14:textId="77777777" w:rsidR="00435D2E" w:rsidRPr="004027D2" w:rsidRDefault="00435D2E" w:rsidP="0031600D">
            <w:pPr>
              <w:tabs>
                <w:tab w:val="left" w:pos="1080"/>
              </w:tabs>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18498090" w14:textId="77777777" w:rsidR="00435D2E" w:rsidRPr="004027D2" w:rsidRDefault="00435D2E" w:rsidP="0031600D">
            <w:pPr>
              <w:tabs>
                <w:tab w:val="left" w:pos="1080"/>
              </w:tabs>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lang w:val="uk-UA"/>
              </w:rPr>
              <w:t xml:space="preserve">Учасник відповідає за одержання будь-яких та всіх необхідних дозволів, ліцензій, сертифікатів (у тому числі експортних та </w:t>
            </w:r>
            <w:r w:rsidRPr="004027D2">
              <w:rPr>
                <w:rFonts w:ascii="Times New Roman" w:hAnsi="Times New Roman" w:cs="Times New Roman"/>
                <w:color w:val="000000"/>
                <w:lang w:val="uk-UA"/>
              </w:rPr>
              <w:lastRenderedPageBreak/>
              <w:t xml:space="preserve">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14:paraId="56D5DDD1" w14:textId="77777777" w:rsidR="001A53A4" w:rsidRPr="009A0E50" w:rsidRDefault="00435D2E" w:rsidP="009A0E50">
            <w:pPr>
              <w:tabs>
                <w:tab w:val="left" w:pos="1080"/>
              </w:tabs>
              <w:spacing w:line="264" w:lineRule="auto"/>
              <w:ind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r w:rsidRPr="004027D2">
              <w:rPr>
                <w:color w:val="000000"/>
                <w:shd w:val="clear" w:color="auto" w:fill="FFFFFF"/>
                <w:lang w:val="uk-UA"/>
              </w:rPr>
              <w:t xml:space="preserve"> </w:t>
            </w:r>
            <w:r w:rsidRPr="004027D2">
              <w:rPr>
                <w:color w:val="000000"/>
                <w:lang w:val="uk-UA"/>
              </w:rPr>
              <w:t xml:space="preserve">До розрахунку ціни  тендерної пропозиції не включаються будь-які витрати, понесені ним у процесі здійснення процедури закупівлі. </w:t>
            </w:r>
          </w:p>
          <w:p w14:paraId="65AB7C08" w14:textId="77777777" w:rsidR="001A53A4" w:rsidRPr="000D193E" w:rsidRDefault="001A53A4" w:rsidP="001A53A4">
            <w:pPr>
              <w:pStyle w:val="a6"/>
              <w:jc w:val="both"/>
            </w:pPr>
            <w:proofErr w:type="spellStart"/>
            <w:r w:rsidRPr="000D193E">
              <w:t>Замовник</w:t>
            </w:r>
            <w:proofErr w:type="spellEnd"/>
            <w:r w:rsidRPr="000D193E">
              <w:t xml:space="preserve"> </w:t>
            </w:r>
            <w:proofErr w:type="spellStart"/>
            <w:r w:rsidRPr="000D193E">
              <w:t>може</w:t>
            </w:r>
            <w:proofErr w:type="spellEnd"/>
            <w:r w:rsidRPr="000D193E">
              <w:t xml:space="preserve"> </w:t>
            </w:r>
            <w:proofErr w:type="spellStart"/>
            <w:r w:rsidRPr="000D193E">
              <w:t>передбачити</w:t>
            </w:r>
            <w:proofErr w:type="spellEnd"/>
            <w:r w:rsidRPr="000D193E">
              <w:t xml:space="preserve"> </w:t>
            </w:r>
            <w:proofErr w:type="spellStart"/>
            <w:r w:rsidRPr="000D193E">
              <w:t>опис</w:t>
            </w:r>
            <w:proofErr w:type="spellEnd"/>
            <w:r w:rsidRPr="000D193E">
              <w:t xml:space="preserve"> та </w:t>
            </w:r>
            <w:proofErr w:type="spellStart"/>
            <w:r w:rsidRPr="000D193E">
              <w:t>приклади</w:t>
            </w:r>
            <w:proofErr w:type="spellEnd"/>
            <w:r w:rsidRPr="000D193E">
              <w:t xml:space="preserve"> </w:t>
            </w:r>
            <w:proofErr w:type="spellStart"/>
            <w:r w:rsidRPr="000D193E">
              <w:t>формальних</w:t>
            </w:r>
            <w:proofErr w:type="spellEnd"/>
            <w:r w:rsidRPr="000D193E">
              <w:t xml:space="preserve"> (</w:t>
            </w:r>
            <w:proofErr w:type="spellStart"/>
            <w:r w:rsidRPr="000D193E">
              <w:t>несуттєвих</w:t>
            </w:r>
            <w:proofErr w:type="spellEnd"/>
            <w:r w:rsidRPr="000D193E">
              <w:t xml:space="preserve">) </w:t>
            </w:r>
            <w:proofErr w:type="spellStart"/>
            <w:r w:rsidRPr="000D193E">
              <w:t>помилок</w:t>
            </w:r>
            <w:proofErr w:type="spellEnd"/>
            <w:r w:rsidRPr="000D193E">
              <w:t xml:space="preserve">, </w:t>
            </w:r>
            <w:proofErr w:type="spellStart"/>
            <w:r w:rsidRPr="000D193E">
              <w:t>допущення</w:t>
            </w:r>
            <w:proofErr w:type="spellEnd"/>
            <w:r w:rsidRPr="000D193E">
              <w:t xml:space="preserve"> </w:t>
            </w:r>
            <w:proofErr w:type="spellStart"/>
            <w:r w:rsidRPr="000D193E">
              <w:t>яких</w:t>
            </w:r>
            <w:proofErr w:type="spellEnd"/>
            <w:r w:rsidRPr="000D193E">
              <w:t xml:space="preserve"> </w:t>
            </w:r>
            <w:proofErr w:type="spellStart"/>
            <w:r w:rsidRPr="000D193E">
              <w:t>учасниками</w:t>
            </w:r>
            <w:proofErr w:type="spellEnd"/>
            <w:r w:rsidRPr="000D193E">
              <w:t xml:space="preserve"> в </w:t>
            </w:r>
            <w:proofErr w:type="spellStart"/>
            <w:r w:rsidRPr="000D193E">
              <w:t>тендерних</w:t>
            </w:r>
            <w:proofErr w:type="spellEnd"/>
            <w:r w:rsidRPr="000D193E">
              <w:t xml:space="preserve"> </w:t>
            </w:r>
            <w:proofErr w:type="spellStart"/>
            <w:r w:rsidRPr="000D193E">
              <w:t>пропозиціях</w:t>
            </w:r>
            <w:proofErr w:type="spellEnd"/>
            <w:r w:rsidRPr="000D193E">
              <w:t xml:space="preserve"> не </w:t>
            </w:r>
            <w:proofErr w:type="spellStart"/>
            <w:r w:rsidRPr="000D193E">
              <w:t>призведе</w:t>
            </w:r>
            <w:proofErr w:type="spellEnd"/>
            <w:r w:rsidRPr="000D193E">
              <w:t xml:space="preserve"> до </w:t>
            </w:r>
            <w:proofErr w:type="spellStart"/>
            <w:r w:rsidRPr="000D193E">
              <w:t>відхилення</w:t>
            </w:r>
            <w:proofErr w:type="spellEnd"/>
            <w:r w:rsidRPr="000D193E">
              <w:t xml:space="preserve"> </w:t>
            </w:r>
            <w:proofErr w:type="spellStart"/>
            <w:r w:rsidRPr="000D193E">
              <w:t>їх</w:t>
            </w:r>
            <w:proofErr w:type="spellEnd"/>
            <w:r w:rsidRPr="000D193E">
              <w:t xml:space="preserve"> </w:t>
            </w:r>
            <w:proofErr w:type="spellStart"/>
            <w:r w:rsidRPr="000D193E">
              <w:t>пропозицій</w:t>
            </w:r>
            <w:proofErr w:type="spellEnd"/>
            <w:r w:rsidRPr="000D193E">
              <w:t>;</w:t>
            </w:r>
          </w:p>
          <w:p w14:paraId="7EC22854" w14:textId="77777777" w:rsidR="001A53A4" w:rsidRPr="000D193E" w:rsidRDefault="001A53A4" w:rsidP="001A53A4">
            <w:pPr>
              <w:pStyle w:val="a6"/>
              <w:jc w:val="both"/>
            </w:pPr>
            <w:proofErr w:type="spellStart"/>
            <w:r w:rsidRPr="000D193E">
              <w:t>Відповідно</w:t>
            </w:r>
            <w:proofErr w:type="spellEnd"/>
            <w:r w:rsidRPr="000D193E">
              <w:t xml:space="preserve"> до умов </w:t>
            </w:r>
            <w:proofErr w:type="spellStart"/>
            <w:r w:rsidRPr="000D193E">
              <w:t>цієї</w:t>
            </w:r>
            <w:proofErr w:type="spellEnd"/>
            <w:r w:rsidRPr="000D193E">
              <w:t xml:space="preserve"> </w:t>
            </w:r>
            <w:proofErr w:type="spellStart"/>
            <w:r w:rsidRPr="000D193E">
              <w:t>документації</w:t>
            </w:r>
            <w:proofErr w:type="spellEnd"/>
            <w:r w:rsidRPr="000D193E">
              <w:t xml:space="preserve">  </w:t>
            </w:r>
            <w:proofErr w:type="spellStart"/>
            <w:r w:rsidRPr="000D193E">
              <w:rPr>
                <w:b/>
              </w:rPr>
              <w:t>формальними</w:t>
            </w:r>
            <w:proofErr w:type="spellEnd"/>
            <w:r w:rsidRPr="000D193E">
              <w:rPr>
                <w:b/>
              </w:rPr>
              <w:t xml:space="preserve"> (</w:t>
            </w:r>
            <w:proofErr w:type="spellStart"/>
            <w:r w:rsidRPr="000D193E">
              <w:rPr>
                <w:b/>
              </w:rPr>
              <w:t>несуттєвими</w:t>
            </w:r>
            <w:proofErr w:type="spellEnd"/>
            <w:r w:rsidRPr="000D193E">
              <w:rPr>
                <w:b/>
              </w:rPr>
              <w:t xml:space="preserve">) </w:t>
            </w:r>
            <w:proofErr w:type="spellStart"/>
            <w:r w:rsidRPr="000D193E">
              <w:rPr>
                <w:b/>
              </w:rPr>
              <w:t>вважаються</w:t>
            </w:r>
            <w:proofErr w:type="spellEnd"/>
            <w:r w:rsidRPr="000D193E">
              <w:rPr>
                <w:b/>
              </w:rPr>
              <w:t xml:space="preserve"> </w:t>
            </w:r>
            <w:proofErr w:type="spellStart"/>
            <w:r w:rsidRPr="000D193E">
              <w:rPr>
                <w:b/>
              </w:rPr>
              <w:t>помилки</w:t>
            </w:r>
            <w:proofErr w:type="spellEnd"/>
            <w:r w:rsidRPr="000D193E">
              <w:t xml:space="preserve">, </w:t>
            </w:r>
            <w:proofErr w:type="spellStart"/>
            <w:r w:rsidRPr="000D193E">
              <w:t>що</w:t>
            </w:r>
            <w:proofErr w:type="spellEnd"/>
            <w:r w:rsidRPr="000D193E">
              <w:t xml:space="preserve"> </w:t>
            </w:r>
            <w:proofErr w:type="spellStart"/>
            <w:r w:rsidRPr="000D193E">
              <w:t>пов'язані</w:t>
            </w:r>
            <w:proofErr w:type="spellEnd"/>
            <w:r w:rsidRPr="000D193E">
              <w:t xml:space="preserve"> з </w:t>
            </w:r>
            <w:proofErr w:type="spellStart"/>
            <w:r w:rsidRPr="000D193E">
              <w:t>оформленням</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та не </w:t>
            </w:r>
            <w:proofErr w:type="spellStart"/>
            <w:r w:rsidRPr="000D193E">
              <w:t>впливають</w:t>
            </w:r>
            <w:proofErr w:type="spellEnd"/>
            <w:r w:rsidRPr="000D193E">
              <w:t xml:space="preserve"> на </w:t>
            </w:r>
            <w:proofErr w:type="spellStart"/>
            <w:r w:rsidRPr="000D193E">
              <w:t>зміст</w:t>
            </w:r>
            <w:proofErr w:type="spellEnd"/>
            <w:r w:rsidRPr="000D193E">
              <w:t xml:space="preserve"> </w:t>
            </w:r>
            <w:proofErr w:type="spellStart"/>
            <w:r w:rsidRPr="000D193E">
              <w:t>пропозиції</w:t>
            </w:r>
            <w:proofErr w:type="spellEnd"/>
            <w:r w:rsidRPr="000D193E">
              <w:t xml:space="preserve">, а </w:t>
            </w:r>
            <w:proofErr w:type="spellStart"/>
            <w:r w:rsidRPr="000D193E">
              <w:t>саме</w:t>
            </w:r>
            <w:proofErr w:type="spellEnd"/>
            <w:r w:rsidRPr="000D193E">
              <w:t>:</w:t>
            </w:r>
          </w:p>
          <w:p w14:paraId="79920E28" w14:textId="77777777" w:rsidR="001A53A4" w:rsidRPr="000D193E" w:rsidRDefault="001A53A4" w:rsidP="001A53A4">
            <w:pPr>
              <w:pStyle w:val="a6"/>
              <w:jc w:val="both"/>
            </w:pPr>
            <w:r w:rsidRPr="000D193E">
              <w:t xml:space="preserve">- </w:t>
            </w:r>
            <w:proofErr w:type="spellStart"/>
            <w:r w:rsidRPr="000D193E">
              <w:t>відсутність</w:t>
            </w:r>
            <w:proofErr w:type="spellEnd"/>
            <w:r w:rsidRPr="000D193E">
              <w:t xml:space="preserve"> </w:t>
            </w:r>
            <w:proofErr w:type="spellStart"/>
            <w:r w:rsidRPr="000D193E">
              <w:t>підписів</w:t>
            </w:r>
            <w:proofErr w:type="spellEnd"/>
            <w:r w:rsidRPr="000D193E">
              <w:t xml:space="preserve"> </w:t>
            </w:r>
            <w:proofErr w:type="spellStart"/>
            <w:r w:rsidRPr="000D193E">
              <w:t>уповноваженої</w:t>
            </w:r>
            <w:proofErr w:type="spellEnd"/>
            <w:r w:rsidRPr="000D193E">
              <w:t xml:space="preserve"> особи </w:t>
            </w:r>
            <w:proofErr w:type="spellStart"/>
            <w:r w:rsidRPr="000D193E">
              <w:t>учасника</w:t>
            </w:r>
            <w:proofErr w:type="spellEnd"/>
            <w:r w:rsidRPr="000D193E">
              <w:t xml:space="preserve"> та печатки </w:t>
            </w:r>
            <w:proofErr w:type="spellStart"/>
            <w:r w:rsidRPr="000D193E">
              <w:t>учасника</w:t>
            </w:r>
            <w:proofErr w:type="spellEnd"/>
            <w:r w:rsidRPr="000D193E">
              <w:t xml:space="preserve"> на </w:t>
            </w:r>
            <w:proofErr w:type="spellStart"/>
            <w:r w:rsidRPr="000D193E">
              <w:t>окремих</w:t>
            </w:r>
            <w:proofErr w:type="spellEnd"/>
            <w:r w:rsidRPr="000D193E">
              <w:t xml:space="preserve"> документах/</w:t>
            </w:r>
            <w:proofErr w:type="spellStart"/>
            <w:r w:rsidRPr="000D193E">
              <w:t>сторінках</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за </w:t>
            </w:r>
            <w:proofErr w:type="spellStart"/>
            <w:r w:rsidRPr="000D193E">
              <w:t>винятком</w:t>
            </w:r>
            <w:proofErr w:type="spellEnd"/>
            <w:r w:rsidRPr="000D193E">
              <w:t xml:space="preserve"> </w:t>
            </w:r>
            <w:proofErr w:type="spellStart"/>
            <w:r w:rsidRPr="000D193E">
              <w:t>документів</w:t>
            </w:r>
            <w:proofErr w:type="spellEnd"/>
            <w:r w:rsidRPr="000D193E">
              <w:t xml:space="preserve"> та </w:t>
            </w:r>
            <w:proofErr w:type="spellStart"/>
            <w:r w:rsidRPr="000D193E">
              <w:t>інформації</w:t>
            </w:r>
            <w:proofErr w:type="spellEnd"/>
            <w:r w:rsidRPr="000D193E">
              <w:t xml:space="preserve">, </w:t>
            </w:r>
            <w:proofErr w:type="spellStart"/>
            <w:r w:rsidRPr="000D193E">
              <w:t>передбачених</w:t>
            </w:r>
            <w:proofErr w:type="spellEnd"/>
            <w:r w:rsidRPr="000D193E">
              <w:t xml:space="preserve"> </w:t>
            </w:r>
            <w:proofErr w:type="spellStart"/>
            <w:r w:rsidRPr="000D193E">
              <w:t>цією</w:t>
            </w:r>
            <w:proofErr w:type="spellEnd"/>
            <w:r w:rsidRPr="000D193E">
              <w:t xml:space="preserve"> тендерною </w:t>
            </w:r>
            <w:proofErr w:type="spellStart"/>
            <w:r w:rsidRPr="000D193E">
              <w:t>документацією</w:t>
            </w:r>
            <w:proofErr w:type="spellEnd"/>
            <w:r w:rsidRPr="000D193E">
              <w:t xml:space="preserve">, </w:t>
            </w:r>
            <w:proofErr w:type="spellStart"/>
            <w:r w:rsidRPr="000D193E">
              <w:t>які</w:t>
            </w:r>
            <w:proofErr w:type="spellEnd"/>
            <w:r w:rsidRPr="000D193E">
              <w:t xml:space="preserve"> в </w:t>
            </w:r>
            <w:proofErr w:type="spellStart"/>
            <w:r w:rsidRPr="000D193E">
              <w:t>обов’язковому</w:t>
            </w:r>
            <w:proofErr w:type="spellEnd"/>
            <w:r w:rsidRPr="000D193E">
              <w:t xml:space="preserve"> порядку </w:t>
            </w:r>
            <w:proofErr w:type="spellStart"/>
            <w:r w:rsidRPr="000D193E">
              <w:t>повинні</w:t>
            </w:r>
            <w:proofErr w:type="spellEnd"/>
            <w:r w:rsidRPr="000D193E">
              <w:t xml:space="preserve"> </w:t>
            </w:r>
            <w:proofErr w:type="spellStart"/>
            <w:r w:rsidRPr="000D193E">
              <w:t>містити</w:t>
            </w:r>
            <w:proofErr w:type="spellEnd"/>
            <w:r w:rsidRPr="000D193E">
              <w:t xml:space="preserve"> </w:t>
            </w:r>
            <w:proofErr w:type="spellStart"/>
            <w:r w:rsidRPr="000D193E">
              <w:t>підпис</w:t>
            </w:r>
            <w:proofErr w:type="spellEnd"/>
            <w:r w:rsidRPr="000D193E">
              <w:t xml:space="preserve"> </w:t>
            </w:r>
            <w:proofErr w:type="spellStart"/>
            <w:r w:rsidRPr="000D193E">
              <w:t>уповноваженої</w:t>
            </w:r>
            <w:proofErr w:type="spellEnd"/>
            <w:r w:rsidRPr="000D193E">
              <w:t xml:space="preserve"> особи </w:t>
            </w:r>
            <w:proofErr w:type="spellStart"/>
            <w:r w:rsidRPr="000D193E">
              <w:t>учасника</w:t>
            </w:r>
            <w:proofErr w:type="spellEnd"/>
            <w:r w:rsidRPr="000D193E">
              <w:t xml:space="preserve"> та печатку </w:t>
            </w:r>
            <w:proofErr w:type="spellStart"/>
            <w:r w:rsidRPr="000D193E">
              <w:t>учасника</w:t>
            </w:r>
            <w:proofErr w:type="spellEnd"/>
            <w:r w:rsidRPr="000D193E">
              <w:t xml:space="preserve"> </w:t>
            </w:r>
            <w:r w:rsidRPr="000D193E">
              <w:rPr>
                <w:rStyle w:val="rvts0"/>
              </w:rPr>
              <w:t xml:space="preserve">(у </w:t>
            </w:r>
            <w:proofErr w:type="spellStart"/>
            <w:r w:rsidRPr="000D193E">
              <w:rPr>
                <w:rStyle w:val="rvts0"/>
              </w:rPr>
              <w:t>разі</w:t>
            </w:r>
            <w:proofErr w:type="spellEnd"/>
            <w:r w:rsidRPr="000D193E">
              <w:rPr>
                <w:rStyle w:val="rvts0"/>
              </w:rPr>
              <w:t xml:space="preserve"> </w:t>
            </w:r>
            <w:proofErr w:type="spellStart"/>
            <w:r w:rsidRPr="000D193E">
              <w:rPr>
                <w:rStyle w:val="rvts0"/>
              </w:rPr>
              <w:t>її</w:t>
            </w:r>
            <w:proofErr w:type="spellEnd"/>
            <w:r w:rsidRPr="000D193E">
              <w:rPr>
                <w:rStyle w:val="rvts0"/>
              </w:rPr>
              <w:t xml:space="preserve"> </w:t>
            </w:r>
            <w:proofErr w:type="spellStart"/>
            <w:r w:rsidRPr="000D193E">
              <w:rPr>
                <w:rStyle w:val="rvts0"/>
              </w:rPr>
              <w:t>використання</w:t>
            </w:r>
            <w:proofErr w:type="spellEnd"/>
            <w:r w:rsidRPr="000D193E">
              <w:rPr>
                <w:rStyle w:val="rvts0"/>
              </w:rPr>
              <w:t>)</w:t>
            </w:r>
            <w:r w:rsidRPr="000D193E">
              <w:t>;</w:t>
            </w:r>
          </w:p>
          <w:p w14:paraId="7336073E" w14:textId="77777777" w:rsidR="001A53A4" w:rsidRPr="000D193E" w:rsidRDefault="001A53A4" w:rsidP="001A53A4">
            <w:pPr>
              <w:pStyle w:val="a6"/>
              <w:jc w:val="both"/>
            </w:pPr>
            <w:r w:rsidRPr="000D193E">
              <w:t xml:space="preserve">- </w:t>
            </w:r>
            <w:proofErr w:type="spellStart"/>
            <w:r w:rsidRPr="000D193E">
              <w:t>орфографічні</w:t>
            </w:r>
            <w:proofErr w:type="spellEnd"/>
            <w:r w:rsidRPr="000D193E">
              <w:t xml:space="preserve"> </w:t>
            </w:r>
            <w:proofErr w:type="spellStart"/>
            <w:r w:rsidRPr="000D193E">
              <w:t>помилки</w:t>
            </w:r>
            <w:proofErr w:type="spellEnd"/>
            <w:r w:rsidRPr="000D193E">
              <w:t xml:space="preserve"> та </w:t>
            </w:r>
            <w:proofErr w:type="spellStart"/>
            <w:r w:rsidRPr="000D193E">
              <w:t>механічні</w:t>
            </w:r>
            <w:proofErr w:type="spellEnd"/>
            <w:r w:rsidRPr="000D193E">
              <w:t xml:space="preserve"> описки в словах та </w:t>
            </w:r>
            <w:proofErr w:type="spellStart"/>
            <w:r w:rsidRPr="000D193E">
              <w:t>словосполученнях</w:t>
            </w:r>
            <w:proofErr w:type="spellEnd"/>
            <w:r w:rsidRPr="000D193E">
              <w:t xml:space="preserve">, </w:t>
            </w:r>
            <w:proofErr w:type="spellStart"/>
            <w:r w:rsidRPr="000D193E">
              <w:t>що</w:t>
            </w:r>
            <w:proofErr w:type="spellEnd"/>
            <w:r w:rsidRPr="000D193E">
              <w:t xml:space="preserve"> </w:t>
            </w:r>
            <w:proofErr w:type="spellStart"/>
            <w:r w:rsidRPr="000D193E">
              <w:t>зазначені</w:t>
            </w:r>
            <w:proofErr w:type="spellEnd"/>
            <w:r w:rsidRPr="000D193E">
              <w:t xml:space="preserve"> в документах, </w:t>
            </w:r>
            <w:proofErr w:type="spellStart"/>
            <w:r w:rsidRPr="000D193E">
              <w:t>які</w:t>
            </w:r>
            <w:proofErr w:type="spellEnd"/>
            <w:r w:rsidRPr="000D193E">
              <w:t xml:space="preserve"> </w:t>
            </w:r>
            <w:proofErr w:type="spellStart"/>
            <w:r w:rsidRPr="000D193E">
              <w:t>підготовлені</w:t>
            </w:r>
            <w:proofErr w:type="spellEnd"/>
            <w:r w:rsidRPr="000D193E">
              <w:t xml:space="preserve"> </w:t>
            </w:r>
            <w:proofErr w:type="spellStart"/>
            <w:r w:rsidRPr="000D193E">
              <w:t>безпосередньо</w:t>
            </w:r>
            <w:proofErr w:type="spellEnd"/>
            <w:r w:rsidRPr="000D193E">
              <w:t xml:space="preserve"> </w:t>
            </w:r>
            <w:proofErr w:type="spellStart"/>
            <w:r w:rsidRPr="000D193E">
              <w:t>учасником</w:t>
            </w:r>
            <w:proofErr w:type="spellEnd"/>
            <w:r w:rsidRPr="000D193E">
              <w:t xml:space="preserve"> та </w:t>
            </w:r>
            <w:proofErr w:type="spellStart"/>
            <w:r w:rsidRPr="000D193E">
              <w:t>надані</w:t>
            </w:r>
            <w:proofErr w:type="spellEnd"/>
            <w:r w:rsidRPr="000D193E">
              <w:t xml:space="preserve"> у </w:t>
            </w:r>
            <w:proofErr w:type="spellStart"/>
            <w:r w:rsidRPr="000D193E">
              <w:t>складі</w:t>
            </w:r>
            <w:proofErr w:type="spellEnd"/>
            <w:r w:rsidRPr="000D193E">
              <w:t xml:space="preserve"> </w:t>
            </w:r>
            <w:proofErr w:type="spellStart"/>
            <w:r w:rsidRPr="000D193E">
              <w:t>пропозиції</w:t>
            </w:r>
            <w:proofErr w:type="spellEnd"/>
            <w:r w:rsidRPr="000D193E">
              <w:t>.</w:t>
            </w:r>
          </w:p>
          <w:p w14:paraId="7AC0D952" w14:textId="77777777" w:rsidR="001A53A4" w:rsidRPr="000D193E" w:rsidRDefault="001A53A4" w:rsidP="001A53A4">
            <w:pPr>
              <w:pStyle w:val="a6"/>
              <w:jc w:val="both"/>
            </w:pPr>
            <w:proofErr w:type="spellStart"/>
            <w:r w:rsidRPr="000D193E">
              <w:t>Замовник</w:t>
            </w:r>
            <w:proofErr w:type="spellEnd"/>
            <w:r w:rsidRPr="000D193E">
              <w:t xml:space="preserve"> не </w:t>
            </w:r>
            <w:proofErr w:type="spellStart"/>
            <w:r w:rsidRPr="000D193E">
              <w:t>зобов’язаний</w:t>
            </w:r>
            <w:proofErr w:type="spellEnd"/>
            <w:r w:rsidRPr="000D193E">
              <w:t xml:space="preserve"> </w:t>
            </w:r>
            <w:proofErr w:type="spellStart"/>
            <w:r w:rsidRPr="000D193E">
              <w:t>приймати</w:t>
            </w:r>
            <w:proofErr w:type="spellEnd"/>
            <w:r w:rsidRPr="000D193E">
              <w:t xml:space="preserve"> </w:t>
            </w:r>
            <w:proofErr w:type="spellStart"/>
            <w:r w:rsidRPr="000D193E">
              <w:t>тендерні</w:t>
            </w:r>
            <w:proofErr w:type="spellEnd"/>
            <w:r w:rsidRPr="000D193E">
              <w:t xml:space="preserve"> </w:t>
            </w:r>
            <w:proofErr w:type="spellStart"/>
            <w:r w:rsidRPr="000D193E">
              <w:t>пропозиції</w:t>
            </w:r>
            <w:proofErr w:type="spellEnd"/>
            <w:r w:rsidRPr="000D193E">
              <w:t xml:space="preserve">, </w:t>
            </w:r>
            <w:proofErr w:type="spellStart"/>
            <w:r w:rsidRPr="000D193E">
              <w:t>що</w:t>
            </w:r>
            <w:proofErr w:type="spellEnd"/>
            <w:r w:rsidRPr="000D193E">
              <w:t xml:space="preserve"> </w:t>
            </w:r>
            <w:proofErr w:type="spellStart"/>
            <w:r w:rsidRPr="000D193E">
              <w:t>містять</w:t>
            </w:r>
            <w:proofErr w:type="spellEnd"/>
            <w:r w:rsidRPr="000D193E">
              <w:t xml:space="preserve"> </w:t>
            </w:r>
            <w:proofErr w:type="spellStart"/>
            <w:r w:rsidRPr="000D193E">
              <w:t>інші</w:t>
            </w:r>
            <w:proofErr w:type="spellEnd"/>
            <w:r w:rsidRPr="000D193E">
              <w:t xml:space="preserve"> </w:t>
            </w:r>
            <w:proofErr w:type="spellStart"/>
            <w:r w:rsidRPr="000D193E">
              <w:t>помилки</w:t>
            </w:r>
            <w:proofErr w:type="spellEnd"/>
            <w:r w:rsidRPr="000D193E">
              <w:t xml:space="preserve">, </w:t>
            </w:r>
            <w:proofErr w:type="spellStart"/>
            <w:r w:rsidRPr="000D193E">
              <w:t>аніж</w:t>
            </w:r>
            <w:proofErr w:type="spellEnd"/>
            <w:r w:rsidRPr="000D193E">
              <w:t xml:space="preserve"> </w:t>
            </w:r>
            <w:proofErr w:type="spellStart"/>
            <w:r w:rsidRPr="000D193E">
              <w:t>ті</w:t>
            </w:r>
            <w:proofErr w:type="spellEnd"/>
            <w:r w:rsidRPr="000D193E">
              <w:t xml:space="preserve">, </w:t>
            </w:r>
            <w:proofErr w:type="spellStart"/>
            <w:r w:rsidRPr="000D193E">
              <w:t>що</w:t>
            </w:r>
            <w:proofErr w:type="spellEnd"/>
            <w:r w:rsidRPr="000D193E">
              <w:t xml:space="preserve"> </w:t>
            </w:r>
            <w:proofErr w:type="spellStart"/>
            <w:r w:rsidRPr="000D193E">
              <w:t>названі</w:t>
            </w:r>
            <w:proofErr w:type="spellEnd"/>
            <w:r w:rsidRPr="000D193E">
              <w:t xml:space="preserve"> </w:t>
            </w:r>
            <w:proofErr w:type="spellStart"/>
            <w:r w:rsidRPr="000D193E">
              <w:t>вище</w:t>
            </w:r>
            <w:proofErr w:type="spellEnd"/>
            <w:r w:rsidRPr="000D193E">
              <w:t xml:space="preserve">. </w:t>
            </w:r>
            <w:proofErr w:type="spellStart"/>
            <w:r w:rsidRPr="000D193E">
              <w:t>Рішення</w:t>
            </w:r>
            <w:proofErr w:type="spellEnd"/>
            <w:r w:rsidRPr="000D193E">
              <w:t xml:space="preserve"> про </w:t>
            </w:r>
            <w:proofErr w:type="spellStart"/>
            <w:r w:rsidRPr="000D193E">
              <w:t>віднесення</w:t>
            </w:r>
            <w:proofErr w:type="spellEnd"/>
            <w:r w:rsidRPr="000D193E">
              <w:t xml:space="preserve"> </w:t>
            </w:r>
            <w:proofErr w:type="spellStart"/>
            <w:r w:rsidRPr="000D193E">
              <w:t>допущеної</w:t>
            </w:r>
            <w:proofErr w:type="spellEnd"/>
            <w:r w:rsidRPr="000D193E">
              <w:t xml:space="preserve"> </w:t>
            </w:r>
            <w:proofErr w:type="spellStart"/>
            <w:r w:rsidRPr="000D193E">
              <w:t>учасником</w:t>
            </w:r>
            <w:proofErr w:type="spellEnd"/>
            <w:r w:rsidRPr="000D193E">
              <w:t xml:space="preserve"> </w:t>
            </w:r>
            <w:proofErr w:type="spellStart"/>
            <w:r w:rsidRPr="000D193E">
              <w:t>помилки</w:t>
            </w:r>
            <w:proofErr w:type="spellEnd"/>
            <w:r w:rsidRPr="000D193E">
              <w:t xml:space="preserve"> до </w:t>
            </w:r>
            <w:proofErr w:type="spellStart"/>
            <w:r w:rsidRPr="000D193E">
              <w:t>формальної</w:t>
            </w:r>
            <w:proofErr w:type="spellEnd"/>
            <w:r w:rsidRPr="000D193E">
              <w:t xml:space="preserve"> (</w:t>
            </w:r>
            <w:proofErr w:type="spellStart"/>
            <w:r w:rsidRPr="000D193E">
              <w:t>несуттєвої</w:t>
            </w:r>
            <w:proofErr w:type="spellEnd"/>
            <w:r w:rsidRPr="000D193E">
              <w:t xml:space="preserve">) </w:t>
            </w:r>
            <w:proofErr w:type="spellStart"/>
            <w:r w:rsidRPr="000D193E">
              <w:t>ухвалюють</w:t>
            </w:r>
            <w:proofErr w:type="spellEnd"/>
            <w:r w:rsidRPr="000D193E">
              <w:t xml:space="preserve"> </w:t>
            </w:r>
            <w:proofErr w:type="spellStart"/>
            <w:r w:rsidRPr="000D193E">
              <w:t>уповноваженою</w:t>
            </w:r>
            <w:proofErr w:type="spellEnd"/>
            <w:r w:rsidRPr="000D193E">
              <w:t xml:space="preserve"> особою.</w:t>
            </w:r>
          </w:p>
          <w:p w14:paraId="535E0C1C" w14:textId="77777777" w:rsidR="00435D2E" w:rsidRPr="004027D2" w:rsidRDefault="001A53A4" w:rsidP="001A53A4">
            <w:pPr>
              <w:tabs>
                <w:tab w:val="left" w:pos="1080"/>
              </w:tabs>
              <w:spacing w:line="264" w:lineRule="auto"/>
              <w:ind w:left="75" w:right="100"/>
              <w:jc w:val="both"/>
              <w:rPr>
                <w:rFonts w:ascii="Times New Roman" w:hAnsi="Times New Roman" w:cs="Times New Roman"/>
                <w:color w:val="000000"/>
                <w:lang w:val="uk-UA"/>
              </w:rPr>
            </w:pPr>
            <w:proofErr w:type="spellStart"/>
            <w:r w:rsidRPr="000D193E">
              <w:rPr>
                <w:rFonts w:ascii="Times New Roman" w:hAnsi="Times New Roman"/>
              </w:rPr>
              <w:t>Рішення</w:t>
            </w:r>
            <w:proofErr w:type="spellEnd"/>
            <w:r w:rsidRPr="000D193E">
              <w:rPr>
                <w:rFonts w:ascii="Times New Roman" w:hAnsi="Times New Roman"/>
              </w:rPr>
              <w:t xml:space="preserve"> </w:t>
            </w:r>
            <w:proofErr w:type="spellStart"/>
            <w:r w:rsidRPr="000D193E">
              <w:rPr>
                <w:rFonts w:ascii="Times New Roman" w:hAnsi="Times New Roman"/>
              </w:rPr>
              <w:t>уповноваженої</w:t>
            </w:r>
            <w:proofErr w:type="spellEnd"/>
            <w:r w:rsidRPr="000D193E">
              <w:rPr>
                <w:rFonts w:ascii="Times New Roman" w:hAnsi="Times New Roman"/>
              </w:rPr>
              <w:t xml:space="preserve"> особи </w:t>
            </w:r>
            <w:proofErr w:type="spellStart"/>
            <w:r w:rsidRPr="000D193E">
              <w:rPr>
                <w:rFonts w:ascii="Times New Roman" w:hAnsi="Times New Roman"/>
              </w:rPr>
              <w:t>оформляється</w:t>
            </w:r>
            <w:proofErr w:type="spellEnd"/>
            <w:r w:rsidRPr="000D193E">
              <w:rPr>
                <w:rFonts w:ascii="Times New Roman" w:hAnsi="Times New Roman"/>
              </w:rPr>
              <w:t xml:space="preserve"> протоколом.</w:t>
            </w:r>
          </w:p>
          <w:p w14:paraId="5A03689C" w14:textId="77777777" w:rsidR="00435D2E" w:rsidRPr="004027D2" w:rsidRDefault="00435D2E" w:rsidP="0031600D">
            <w:pPr>
              <w:tabs>
                <w:tab w:val="left" w:pos="1080"/>
              </w:tabs>
              <w:spacing w:line="264" w:lineRule="auto"/>
              <w:ind w:left="75" w:right="100"/>
              <w:jc w:val="both"/>
              <w:rPr>
                <w:rFonts w:ascii="Times New Roman" w:hAnsi="Times New Roman" w:cs="Times New Roman"/>
                <w:color w:val="000000"/>
                <w:lang w:val="uk-UA"/>
              </w:rPr>
            </w:pPr>
          </w:p>
        </w:tc>
      </w:tr>
      <w:tr w:rsidR="001A53A4" w:rsidRPr="00DB312A" w14:paraId="19B6E45D"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1BBBD5B" w14:textId="77777777" w:rsidR="001A53A4" w:rsidRPr="004027D2" w:rsidRDefault="001A53A4" w:rsidP="0031600D">
            <w:pPr>
              <w:pStyle w:val="a6"/>
              <w:spacing w:before="0" w:after="0" w:line="264" w:lineRule="auto"/>
              <w:rPr>
                <w:color w:val="000000"/>
                <w:lang w:val="uk-UA"/>
              </w:rPr>
            </w:pPr>
            <w:r w:rsidRPr="004027D2">
              <w:rPr>
                <w:color w:val="000000"/>
                <w:lang w:val="uk-UA"/>
              </w:rPr>
              <w:lastRenderedPageBreak/>
              <w:t> </w:t>
            </w:r>
            <w:r w:rsidRPr="004027D2">
              <w:rPr>
                <w:b/>
                <w:bCs/>
                <w:color w:val="000000"/>
                <w:lang w:val="uk-UA"/>
              </w:rPr>
              <w:t xml:space="preserve">3. </w:t>
            </w:r>
            <w:r w:rsidRPr="004027D2">
              <w:rPr>
                <w:b/>
                <w:color w:val="000000"/>
                <w:lang w:val="uk-UA"/>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A5C1D48" w14:textId="77777777" w:rsidR="001A53A4" w:rsidRPr="000D193E" w:rsidRDefault="001A53A4" w:rsidP="0031600D">
            <w:pPr>
              <w:contextualSpacing/>
              <w:jc w:val="both"/>
            </w:pPr>
            <w:proofErr w:type="spellStart"/>
            <w:r w:rsidRPr="000D193E">
              <w:t>Замовник</w:t>
            </w:r>
            <w:proofErr w:type="spellEnd"/>
            <w:r w:rsidRPr="000D193E">
              <w:t xml:space="preserve"> </w:t>
            </w:r>
            <w:proofErr w:type="spellStart"/>
            <w:r w:rsidRPr="000D193E">
              <w:t>відхиляє</w:t>
            </w:r>
            <w:proofErr w:type="spellEnd"/>
            <w:r w:rsidRPr="000D193E">
              <w:t xml:space="preserve"> </w:t>
            </w:r>
            <w:proofErr w:type="spellStart"/>
            <w:r w:rsidRPr="000D193E">
              <w:t>тендерну</w:t>
            </w:r>
            <w:proofErr w:type="spellEnd"/>
            <w:r w:rsidRPr="000D193E">
              <w:t xml:space="preserve"> </w:t>
            </w:r>
            <w:proofErr w:type="spellStart"/>
            <w:r w:rsidRPr="000D193E">
              <w:t>пропозицію</w:t>
            </w:r>
            <w:proofErr w:type="spellEnd"/>
            <w:r w:rsidRPr="000D193E">
              <w:t xml:space="preserve"> </w:t>
            </w:r>
            <w:proofErr w:type="spellStart"/>
            <w:r w:rsidRPr="000D193E">
              <w:t>із</w:t>
            </w:r>
            <w:proofErr w:type="spellEnd"/>
            <w:r w:rsidRPr="000D193E">
              <w:t xml:space="preserve"> </w:t>
            </w:r>
            <w:proofErr w:type="spellStart"/>
            <w:r w:rsidRPr="000D193E">
              <w:t>зазначенням</w:t>
            </w:r>
            <w:proofErr w:type="spellEnd"/>
            <w:r w:rsidRPr="000D193E">
              <w:t xml:space="preserve"> </w:t>
            </w:r>
            <w:proofErr w:type="spellStart"/>
            <w:r w:rsidRPr="000D193E">
              <w:t>аргументації</w:t>
            </w:r>
            <w:proofErr w:type="spellEnd"/>
            <w:r w:rsidRPr="000D193E">
              <w:t xml:space="preserve"> в </w:t>
            </w:r>
            <w:proofErr w:type="spellStart"/>
            <w:r w:rsidRPr="000D193E">
              <w:t>електронній</w:t>
            </w:r>
            <w:proofErr w:type="spellEnd"/>
            <w:r w:rsidRPr="000D193E">
              <w:t xml:space="preserve"> </w:t>
            </w:r>
            <w:proofErr w:type="spellStart"/>
            <w:r w:rsidRPr="000D193E">
              <w:t>системі</w:t>
            </w:r>
            <w:proofErr w:type="spellEnd"/>
            <w:r w:rsidRPr="000D193E">
              <w:t xml:space="preserve"> </w:t>
            </w:r>
            <w:proofErr w:type="spellStart"/>
            <w:r w:rsidRPr="000D193E">
              <w:t>закупівель</w:t>
            </w:r>
            <w:proofErr w:type="spellEnd"/>
            <w:r w:rsidRPr="000D193E">
              <w:t xml:space="preserve"> у </w:t>
            </w:r>
            <w:proofErr w:type="spellStart"/>
            <w:r w:rsidRPr="000D193E">
              <w:t>разі</w:t>
            </w:r>
            <w:proofErr w:type="spellEnd"/>
            <w:r w:rsidRPr="000D193E">
              <w:t xml:space="preserve"> , </w:t>
            </w:r>
            <w:proofErr w:type="spellStart"/>
            <w:r w:rsidRPr="000D193E">
              <w:t>якщо</w:t>
            </w:r>
            <w:proofErr w:type="spellEnd"/>
            <w:r w:rsidRPr="000D193E">
              <w:t xml:space="preserve"> :</w:t>
            </w:r>
          </w:p>
          <w:p w14:paraId="7ADC2919" w14:textId="77777777" w:rsidR="001A53A4" w:rsidRPr="000D193E" w:rsidRDefault="001A53A4" w:rsidP="0031600D">
            <w:pPr>
              <w:contextualSpacing/>
              <w:jc w:val="both"/>
            </w:pPr>
            <w:proofErr w:type="spellStart"/>
            <w:r w:rsidRPr="000D193E">
              <w:t>учасник</w:t>
            </w:r>
            <w:proofErr w:type="spellEnd"/>
            <w:r w:rsidRPr="000D193E">
              <w:t xml:space="preserve"> </w:t>
            </w:r>
            <w:proofErr w:type="spellStart"/>
            <w:r w:rsidRPr="000D193E">
              <w:t>процедури</w:t>
            </w:r>
            <w:proofErr w:type="spellEnd"/>
            <w:r w:rsidRPr="000D193E">
              <w:t xml:space="preserve"> </w:t>
            </w:r>
            <w:proofErr w:type="spellStart"/>
            <w:r w:rsidRPr="000D193E">
              <w:t>закупівлі</w:t>
            </w:r>
            <w:proofErr w:type="spellEnd"/>
            <w:r w:rsidRPr="000D193E">
              <w:t>:</w:t>
            </w:r>
            <w:bookmarkStart w:id="3" w:name="n499"/>
            <w:bookmarkStart w:id="4" w:name="n502"/>
            <w:bookmarkEnd w:id="3"/>
            <w:bookmarkEnd w:id="4"/>
          </w:p>
          <w:p w14:paraId="6B218B08" w14:textId="77777777" w:rsidR="001A53A4" w:rsidRPr="000D193E" w:rsidRDefault="001A53A4" w:rsidP="0031600D">
            <w:pPr>
              <w:ind w:firstLine="602"/>
              <w:contextualSpacing/>
              <w:jc w:val="both"/>
              <w:rPr>
                <w:lang w:eastAsia="uk-UA"/>
              </w:rPr>
            </w:pPr>
            <w:r w:rsidRPr="000D193E">
              <w:t>- </w:t>
            </w:r>
            <w:r w:rsidRPr="000D193E">
              <w:rPr>
                <w:lang w:eastAsia="uk-UA"/>
              </w:rPr>
              <w:t>не  </w:t>
            </w:r>
            <w:proofErr w:type="spellStart"/>
            <w:r w:rsidRPr="000D193E">
              <w:rPr>
                <w:lang w:eastAsia="uk-UA"/>
              </w:rPr>
              <w:t>відповідає</w:t>
            </w:r>
            <w:proofErr w:type="spellEnd"/>
            <w:r w:rsidRPr="000D193E">
              <w:rPr>
                <w:lang w:eastAsia="uk-UA"/>
              </w:rPr>
              <w:t>  </w:t>
            </w:r>
            <w:proofErr w:type="spellStart"/>
            <w:r w:rsidRPr="000D193E">
              <w:rPr>
                <w:lang w:eastAsia="uk-UA"/>
              </w:rPr>
              <w:t>кваліфікаційним</w:t>
            </w:r>
            <w:proofErr w:type="spellEnd"/>
            <w:r w:rsidRPr="000D193E">
              <w:rPr>
                <w:lang w:eastAsia="uk-UA"/>
              </w:rPr>
              <w:t>  </w:t>
            </w:r>
            <w:proofErr w:type="spellStart"/>
            <w:r w:rsidRPr="000D193E">
              <w:rPr>
                <w:lang w:eastAsia="uk-UA"/>
              </w:rPr>
              <w:t>критеріям</w:t>
            </w:r>
            <w:proofErr w:type="spellEnd"/>
            <w:r w:rsidRPr="000D193E">
              <w:rPr>
                <w:lang w:eastAsia="uk-UA"/>
              </w:rPr>
              <w:t xml:space="preserve">, </w:t>
            </w:r>
            <w:proofErr w:type="spellStart"/>
            <w:r w:rsidRPr="000D193E">
              <w:rPr>
                <w:lang w:eastAsia="uk-UA"/>
              </w:rPr>
              <w:t>установленим</w:t>
            </w:r>
            <w:proofErr w:type="spellEnd"/>
            <w:r w:rsidRPr="000D193E">
              <w:rPr>
                <w:lang w:eastAsia="uk-UA"/>
              </w:rPr>
              <w:t xml:space="preserve"> </w:t>
            </w:r>
            <w:proofErr w:type="spellStart"/>
            <w:r w:rsidRPr="000D193E">
              <w:rPr>
                <w:lang w:eastAsia="uk-UA"/>
              </w:rPr>
              <w:t>статтею</w:t>
            </w:r>
            <w:proofErr w:type="spellEnd"/>
            <w:r w:rsidRPr="000D193E">
              <w:rPr>
                <w:lang w:eastAsia="uk-UA"/>
              </w:rPr>
              <w:t xml:space="preserve"> 16 Закону та </w:t>
            </w:r>
            <w:proofErr w:type="spellStart"/>
            <w:r w:rsidRPr="000D193E">
              <w:rPr>
                <w:lang w:eastAsia="uk-UA"/>
              </w:rPr>
              <w:t>наявні</w:t>
            </w:r>
            <w:proofErr w:type="spellEnd"/>
            <w:r w:rsidRPr="000D193E">
              <w:rPr>
                <w:lang w:eastAsia="uk-UA"/>
              </w:rPr>
              <w:t xml:space="preserve"> </w:t>
            </w:r>
            <w:proofErr w:type="spellStart"/>
            <w:r w:rsidRPr="000D193E">
              <w:rPr>
                <w:lang w:eastAsia="uk-UA"/>
              </w:rPr>
              <w:t>підстави</w:t>
            </w:r>
            <w:proofErr w:type="spellEnd"/>
            <w:r w:rsidRPr="000D193E">
              <w:rPr>
                <w:lang w:eastAsia="uk-UA"/>
              </w:rPr>
              <w:t xml:space="preserve"> , </w:t>
            </w:r>
            <w:proofErr w:type="spellStart"/>
            <w:r w:rsidRPr="000D193E">
              <w:rPr>
                <w:lang w:eastAsia="uk-UA"/>
              </w:rPr>
              <w:t>встановлені</w:t>
            </w:r>
            <w:proofErr w:type="spellEnd"/>
            <w:r w:rsidRPr="000D193E">
              <w:rPr>
                <w:lang w:eastAsia="uk-UA"/>
              </w:rPr>
              <w:t xml:space="preserve">  </w:t>
            </w:r>
            <w:proofErr w:type="spellStart"/>
            <w:r w:rsidRPr="000D193E">
              <w:rPr>
                <w:lang w:eastAsia="uk-UA"/>
              </w:rPr>
              <w:t>статтею</w:t>
            </w:r>
            <w:proofErr w:type="spellEnd"/>
            <w:r w:rsidRPr="000D193E">
              <w:rPr>
                <w:lang w:eastAsia="uk-UA"/>
              </w:rPr>
              <w:t xml:space="preserve"> 17 Закону;</w:t>
            </w:r>
          </w:p>
          <w:p w14:paraId="00DFA1EE"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встановленим</w:t>
            </w:r>
            <w:proofErr w:type="spellEnd"/>
            <w:r w:rsidRPr="000D193E">
              <w:rPr>
                <w:lang w:eastAsia="uk-UA"/>
              </w:rPr>
              <w:t xml:space="preserve"> </w:t>
            </w:r>
            <w:proofErr w:type="spellStart"/>
            <w:r w:rsidRPr="000D193E">
              <w:rPr>
                <w:lang w:eastAsia="uk-UA"/>
              </w:rPr>
              <w:t>абзацом</w:t>
            </w:r>
            <w:proofErr w:type="spellEnd"/>
            <w:r w:rsidRPr="000D193E">
              <w:rPr>
                <w:lang w:eastAsia="uk-UA"/>
              </w:rPr>
              <w:t xml:space="preserve"> першим </w:t>
            </w:r>
            <w:proofErr w:type="spellStart"/>
            <w:r w:rsidRPr="000D193E">
              <w:rPr>
                <w:lang w:eastAsia="uk-UA"/>
              </w:rPr>
              <w:t>частини</w:t>
            </w:r>
            <w:proofErr w:type="spellEnd"/>
            <w:r w:rsidRPr="000D193E">
              <w:rPr>
                <w:lang w:eastAsia="uk-UA"/>
              </w:rPr>
              <w:t xml:space="preserve"> </w:t>
            </w:r>
            <w:proofErr w:type="spellStart"/>
            <w:r w:rsidRPr="000D193E">
              <w:rPr>
                <w:lang w:eastAsia="uk-UA"/>
              </w:rPr>
              <w:t>третьої</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22 Закону </w:t>
            </w:r>
            <w:proofErr w:type="spellStart"/>
            <w:r w:rsidRPr="000D193E">
              <w:rPr>
                <w:lang w:eastAsia="uk-UA"/>
              </w:rPr>
              <w:t>вимогам</w:t>
            </w:r>
            <w:proofErr w:type="spellEnd"/>
            <w:r w:rsidRPr="000D193E">
              <w:rPr>
                <w:lang w:eastAsia="uk-UA"/>
              </w:rPr>
              <w:t xml:space="preserve"> до </w:t>
            </w:r>
            <w:proofErr w:type="spellStart"/>
            <w:r w:rsidRPr="000D193E">
              <w:rPr>
                <w:lang w:eastAsia="uk-UA"/>
              </w:rPr>
              <w:t>учасника</w:t>
            </w:r>
            <w:proofErr w:type="spellEnd"/>
            <w:r w:rsidRPr="000D193E">
              <w:rPr>
                <w:lang w:eastAsia="uk-UA"/>
              </w:rPr>
              <w:t xml:space="preserve"> </w:t>
            </w:r>
            <w:proofErr w:type="spellStart"/>
            <w:r w:rsidRPr="000D193E">
              <w:rPr>
                <w:lang w:eastAsia="uk-UA"/>
              </w:rPr>
              <w:t>відповідно</w:t>
            </w:r>
            <w:proofErr w:type="spellEnd"/>
            <w:r w:rsidRPr="000D193E">
              <w:rPr>
                <w:lang w:eastAsia="uk-UA"/>
              </w:rPr>
              <w:t xml:space="preserve"> </w:t>
            </w:r>
            <w:proofErr w:type="spellStart"/>
            <w:r w:rsidRPr="000D193E">
              <w:rPr>
                <w:lang w:eastAsia="uk-UA"/>
              </w:rPr>
              <w:t>законодавства</w:t>
            </w:r>
            <w:proofErr w:type="spellEnd"/>
            <w:r w:rsidRPr="000D193E">
              <w:rPr>
                <w:lang w:eastAsia="uk-UA"/>
              </w:rPr>
              <w:t>;</w:t>
            </w:r>
          </w:p>
          <w:p w14:paraId="1E53C9DB" w14:textId="77777777" w:rsidR="001A53A4" w:rsidRPr="000D193E" w:rsidRDefault="001A53A4" w:rsidP="0031600D">
            <w:pPr>
              <w:ind w:firstLine="602"/>
              <w:contextualSpacing/>
              <w:jc w:val="both"/>
              <w:rPr>
                <w:lang w:eastAsia="uk-UA"/>
              </w:rPr>
            </w:pPr>
            <w:r w:rsidRPr="000D193E">
              <w:rPr>
                <w:lang w:eastAsia="uk-UA"/>
              </w:rPr>
              <w:t xml:space="preserve">- </w:t>
            </w:r>
            <w:proofErr w:type="spellStart"/>
            <w:r w:rsidRPr="000D193E">
              <w:rPr>
                <w:lang w:eastAsia="uk-UA"/>
              </w:rPr>
              <w:t>зазначив</w:t>
            </w:r>
            <w:proofErr w:type="spellEnd"/>
            <w:r w:rsidRPr="000D193E">
              <w:rPr>
                <w:lang w:eastAsia="uk-UA"/>
              </w:rPr>
              <w:t xml:space="preserve"> у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w:t>
            </w:r>
            <w:proofErr w:type="spellStart"/>
            <w:r w:rsidRPr="000D193E">
              <w:rPr>
                <w:lang w:eastAsia="uk-UA"/>
              </w:rPr>
              <w:t>недостовірну</w:t>
            </w:r>
            <w:proofErr w:type="spellEnd"/>
            <w:r w:rsidRPr="000D193E">
              <w:rPr>
                <w:lang w:eastAsia="uk-UA"/>
              </w:rPr>
              <w:t xml:space="preserve"> </w:t>
            </w:r>
            <w:proofErr w:type="spellStart"/>
            <w:r w:rsidRPr="000D193E">
              <w:rPr>
                <w:lang w:eastAsia="uk-UA"/>
              </w:rPr>
              <w:t>інформацію</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є </w:t>
            </w:r>
            <w:proofErr w:type="spellStart"/>
            <w:r w:rsidRPr="000D193E">
              <w:rPr>
                <w:lang w:eastAsia="uk-UA"/>
              </w:rPr>
              <w:t>суттєвою</w:t>
            </w:r>
            <w:proofErr w:type="spellEnd"/>
            <w:r w:rsidRPr="000D193E">
              <w:rPr>
                <w:lang w:eastAsia="uk-UA"/>
              </w:rPr>
              <w:t xml:space="preserve"> при </w:t>
            </w:r>
            <w:proofErr w:type="spellStart"/>
            <w:r w:rsidRPr="000D193E">
              <w:rPr>
                <w:lang w:eastAsia="uk-UA"/>
              </w:rPr>
              <w:t>визначенні</w:t>
            </w:r>
            <w:proofErr w:type="spellEnd"/>
            <w:r w:rsidRPr="000D193E">
              <w:rPr>
                <w:lang w:eastAsia="uk-UA"/>
              </w:rPr>
              <w:t xml:space="preserve"> </w:t>
            </w:r>
            <w:proofErr w:type="spellStart"/>
            <w:r w:rsidRPr="000D193E">
              <w:rPr>
                <w:lang w:eastAsia="uk-UA"/>
              </w:rPr>
              <w:t>результатів</w:t>
            </w:r>
            <w:proofErr w:type="spellEnd"/>
            <w:r w:rsidRPr="000D193E">
              <w:rPr>
                <w:lang w:eastAsia="uk-UA"/>
              </w:rPr>
              <w:t xml:space="preserve"> </w:t>
            </w:r>
            <w:proofErr w:type="spellStart"/>
            <w:r w:rsidRPr="000D193E">
              <w:rPr>
                <w:lang w:eastAsia="uk-UA"/>
              </w:rPr>
              <w:t>процедури</w:t>
            </w:r>
            <w:proofErr w:type="spellEnd"/>
            <w:r w:rsidRPr="000D193E">
              <w:rPr>
                <w:lang w:eastAsia="uk-UA"/>
              </w:rPr>
              <w:t xml:space="preserve"> </w:t>
            </w:r>
            <w:proofErr w:type="spellStart"/>
            <w:r w:rsidRPr="000D193E">
              <w:rPr>
                <w:lang w:eastAsia="uk-UA"/>
              </w:rPr>
              <w:t>закупівлі</w:t>
            </w:r>
            <w:proofErr w:type="spellEnd"/>
            <w:r w:rsidRPr="000D193E">
              <w:rPr>
                <w:lang w:eastAsia="uk-UA"/>
              </w:rPr>
              <w:t xml:space="preserve"> , яку </w:t>
            </w:r>
            <w:proofErr w:type="spellStart"/>
            <w:r w:rsidRPr="000D193E">
              <w:rPr>
                <w:lang w:eastAsia="uk-UA"/>
              </w:rPr>
              <w:t>замовником</w:t>
            </w:r>
            <w:proofErr w:type="spellEnd"/>
            <w:r w:rsidRPr="000D193E">
              <w:rPr>
                <w:lang w:eastAsia="uk-UA"/>
              </w:rPr>
              <w:t xml:space="preserve"> </w:t>
            </w:r>
            <w:proofErr w:type="spellStart"/>
            <w:r w:rsidRPr="000D193E">
              <w:rPr>
                <w:lang w:eastAsia="uk-UA"/>
              </w:rPr>
              <w:t>виявлено</w:t>
            </w:r>
            <w:proofErr w:type="spellEnd"/>
            <w:r w:rsidRPr="000D193E">
              <w:rPr>
                <w:lang w:eastAsia="uk-UA"/>
              </w:rPr>
              <w:t xml:space="preserve"> </w:t>
            </w:r>
            <w:proofErr w:type="spellStart"/>
            <w:r w:rsidRPr="000D193E">
              <w:rPr>
                <w:lang w:eastAsia="uk-UA"/>
              </w:rPr>
              <w:t>згідно</w:t>
            </w:r>
            <w:proofErr w:type="spellEnd"/>
            <w:r w:rsidRPr="000D193E">
              <w:rPr>
                <w:lang w:eastAsia="uk-UA"/>
              </w:rPr>
              <w:t xml:space="preserve"> з </w:t>
            </w:r>
            <w:proofErr w:type="spellStart"/>
            <w:r w:rsidRPr="000D193E">
              <w:rPr>
                <w:lang w:eastAsia="uk-UA"/>
              </w:rPr>
              <w:t>частиною</w:t>
            </w:r>
            <w:proofErr w:type="spellEnd"/>
            <w:r w:rsidRPr="000D193E">
              <w:rPr>
                <w:lang w:eastAsia="uk-UA"/>
              </w:rPr>
              <w:t xml:space="preserve"> </w:t>
            </w:r>
            <w:proofErr w:type="spellStart"/>
            <w:r w:rsidRPr="000D193E">
              <w:rPr>
                <w:lang w:eastAsia="uk-UA"/>
              </w:rPr>
              <w:t>п’ятнадцятою</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29 Закону;</w:t>
            </w:r>
          </w:p>
          <w:p w14:paraId="0F73985A"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надав</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w:t>
            </w:r>
            <w:proofErr w:type="spellStart"/>
            <w:r w:rsidRPr="000D193E">
              <w:rPr>
                <w:lang w:eastAsia="uk-UA"/>
              </w:rPr>
              <w:t>якщо</w:t>
            </w:r>
            <w:proofErr w:type="spellEnd"/>
            <w:r w:rsidRPr="000D193E">
              <w:rPr>
                <w:lang w:eastAsia="uk-UA"/>
              </w:rPr>
              <w:t xml:space="preserve"> </w:t>
            </w:r>
            <w:proofErr w:type="spellStart"/>
            <w:r w:rsidRPr="000D193E">
              <w:rPr>
                <w:lang w:eastAsia="uk-UA"/>
              </w:rPr>
              <w:t>таке</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вимагалося</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w:t>
            </w:r>
            <w:proofErr w:type="spellStart"/>
            <w:r w:rsidRPr="000D193E">
              <w:rPr>
                <w:lang w:eastAsia="uk-UA"/>
              </w:rPr>
              <w:t>або</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r w:rsidR="009A0E50">
              <w:rPr>
                <w:lang w:val="uk-UA" w:eastAsia="uk-UA"/>
              </w:rPr>
              <w:t xml:space="preserve">забезпечення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умовам</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w:t>
            </w:r>
            <w:proofErr w:type="spellStart"/>
            <w:r w:rsidRPr="000D193E">
              <w:rPr>
                <w:lang w:eastAsia="uk-UA"/>
              </w:rPr>
              <w:t>зазначені</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у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 xml:space="preserve"> до такого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w:t>
            </w:r>
            <w:bookmarkStart w:id="5" w:name="n501"/>
            <w:bookmarkEnd w:id="5"/>
          </w:p>
          <w:p w14:paraId="60A85FBD" w14:textId="77777777" w:rsidR="001A53A4" w:rsidRPr="000D193E" w:rsidRDefault="001A53A4" w:rsidP="0031600D">
            <w:pPr>
              <w:ind w:firstLine="602"/>
              <w:contextualSpacing/>
              <w:jc w:val="both"/>
              <w:rPr>
                <w:lang w:eastAsia="uk-UA"/>
              </w:rPr>
            </w:pPr>
            <w:r w:rsidRPr="000D193E">
              <w:rPr>
                <w:lang w:eastAsia="uk-UA"/>
              </w:rPr>
              <w:lastRenderedPageBreak/>
              <w:t xml:space="preserve">- не </w:t>
            </w:r>
            <w:proofErr w:type="spellStart"/>
            <w:r w:rsidRPr="000D193E">
              <w:rPr>
                <w:lang w:eastAsia="uk-UA"/>
              </w:rPr>
              <w:t>виправив</w:t>
            </w:r>
            <w:proofErr w:type="spellEnd"/>
            <w:r w:rsidRPr="000D193E">
              <w:rPr>
                <w:lang w:eastAsia="uk-UA"/>
              </w:rPr>
              <w:t xml:space="preserve"> </w:t>
            </w:r>
            <w:proofErr w:type="spellStart"/>
            <w:r w:rsidRPr="000D193E">
              <w:rPr>
                <w:lang w:eastAsia="uk-UA"/>
              </w:rPr>
              <w:t>виявлені</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w:t>
            </w:r>
            <w:proofErr w:type="spellStart"/>
            <w:r w:rsidRPr="000D193E">
              <w:rPr>
                <w:lang w:eastAsia="uk-UA"/>
              </w:rPr>
              <w:t>після</w:t>
            </w:r>
            <w:proofErr w:type="spellEnd"/>
            <w:r w:rsidRPr="000D193E">
              <w:rPr>
                <w:lang w:eastAsia="uk-UA"/>
              </w:rPr>
              <w:t xml:space="preserve"> </w:t>
            </w:r>
            <w:proofErr w:type="spellStart"/>
            <w:r w:rsidRPr="000D193E">
              <w:rPr>
                <w:lang w:eastAsia="uk-UA"/>
              </w:rPr>
              <w:t>розкриття</w:t>
            </w:r>
            <w:proofErr w:type="spellEnd"/>
            <w:r w:rsidRPr="000D193E">
              <w:rPr>
                <w:lang w:eastAsia="uk-UA"/>
              </w:rPr>
              <w:t xml:space="preserve"> </w:t>
            </w:r>
            <w:proofErr w:type="spellStart"/>
            <w:r w:rsidRPr="000D193E">
              <w:rPr>
                <w:lang w:eastAsia="uk-UA"/>
              </w:rPr>
              <w:t>тендерних</w:t>
            </w:r>
            <w:proofErr w:type="spellEnd"/>
            <w:r w:rsidRPr="000D193E">
              <w:rPr>
                <w:lang w:eastAsia="uk-UA"/>
              </w:rPr>
              <w:t xml:space="preserve"> </w:t>
            </w:r>
            <w:proofErr w:type="spellStart"/>
            <w:r w:rsidRPr="000D193E">
              <w:rPr>
                <w:lang w:eastAsia="uk-UA"/>
              </w:rPr>
              <w:t>пропозицій</w:t>
            </w:r>
            <w:proofErr w:type="spellEnd"/>
            <w:r w:rsidRPr="000D193E">
              <w:rPr>
                <w:lang w:eastAsia="uk-UA"/>
              </w:rPr>
              <w:t xml:space="preserve"> </w:t>
            </w:r>
            <w:proofErr w:type="spellStart"/>
            <w:r w:rsidRPr="000D193E">
              <w:rPr>
                <w:lang w:eastAsia="uk-UA"/>
              </w:rPr>
              <w:t>невідповідності</w:t>
            </w:r>
            <w:proofErr w:type="spellEnd"/>
            <w:r w:rsidRPr="000D193E">
              <w:rPr>
                <w:lang w:eastAsia="uk-UA"/>
              </w:rPr>
              <w:t xml:space="preserve"> в </w:t>
            </w:r>
            <w:proofErr w:type="spellStart"/>
            <w:r w:rsidRPr="000D193E">
              <w:rPr>
                <w:lang w:eastAsia="uk-UA"/>
              </w:rPr>
              <w:t>інформації</w:t>
            </w:r>
            <w:proofErr w:type="spellEnd"/>
            <w:r w:rsidRPr="000D193E">
              <w:rPr>
                <w:lang w:eastAsia="uk-UA"/>
              </w:rPr>
              <w:t xml:space="preserve"> та документах , </w:t>
            </w:r>
            <w:proofErr w:type="spellStart"/>
            <w:r w:rsidRPr="000D193E">
              <w:rPr>
                <w:lang w:eastAsia="uk-UA"/>
              </w:rPr>
              <w:t>що</w:t>
            </w:r>
            <w:proofErr w:type="spellEnd"/>
            <w:r w:rsidRPr="000D193E">
              <w:rPr>
                <w:lang w:eastAsia="uk-UA"/>
              </w:rPr>
              <w:t xml:space="preserve"> </w:t>
            </w:r>
            <w:proofErr w:type="spellStart"/>
            <w:r w:rsidRPr="000D193E">
              <w:rPr>
                <w:lang w:eastAsia="uk-UA"/>
              </w:rPr>
              <w:t>подані</w:t>
            </w:r>
            <w:proofErr w:type="spellEnd"/>
            <w:r w:rsidRPr="000D193E">
              <w:rPr>
                <w:lang w:eastAsia="uk-UA"/>
              </w:rPr>
              <w:t xml:space="preserve"> ним у </w:t>
            </w:r>
            <w:proofErr w:type="spellStart"/>
            <w:r w:rsidRPr="000D193E">
              <w:rPr>
                <w:lang w:eastAsia="uk-UA"/>
              </w:rPr>
              <w:t>своїй</w:t>
            </w:r>
            <w:proofErr w:type="spellEnd"/>
            <w:r w:rsidRPr="000D193E">
              <w:rPr>
                <w:lang w:eastAsia="uk-UA"/>
              </w:rPr>
              <w:t xml:space="preserve">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 </w:t>
            </w:r>
            <w:proofErr w:type="spellStart"/>
            <w:r w:rsidRPr="000D193E">
              <w:rPr>
                <w:lang w:eastAsia="uk-UA"/>
              </w:rPr>
              <w:t>протягом</w:t>
            </w:r>
            <w:proofErr w:type="spellEnd"/>
            <w:r w:rsidRPr="000D193E">
              <w:rPr>
                <w:lang w:eastAsia="uk-UA"/>
              </w:rPr>
              <w:t xml:space="preserve"> 24 годин з моменту </w:t>
            </w:r>
            <w:proofErr w:type="spellStart"/>
            <w:r w:rsidRPr="000D193E">
              <w:rPr>
                <w:lang w:eastAsia="uk-UA"/>
              </w:rPr>
              <w:t>розміщення</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 xml:space="preserve"> в </w:t>
            </w:r>
            <w:proofErr w:type="spellStart"/>
            <w:r w:rsidRPr="000D193E">
              <w:rPr>
                <w:lang w:eastAsia="uk-UA"/>
              </w:rPr>
              <w:t>електронній</w:t>
            </w:r>
            <w:proofErr w:type="spellEnd"/>
            <w:r w:rsidRPr="000D193E">
              <w:rPr>
                <w:lang w:eastAsia="uk-UA"/>
              </w:rPr>
              <w:t xml:space="preserve"> </w:t>
            </w:r>
            <w:proofErr w:type="spellStart"/>
            <w:r w:rsidRPr="000D193E">
              <w:rPr>
                <w:lang w:eastAsia="uk-UA"/>
              </w:rPr>
              <w:t>системі</w:t>
            </w:r>
            <w:proofErr w:type="spellEnd"/>
            <w:r w:rsidRPr="000D193E">
              <w:rPr>
                <w:lang w:eastAsia="uk-UA"/>
              </w:rPr>
              <w:t xml:space="preserve"> </w:t>
            </w:r>
            <w:proofErr w:type="spellStart"/>
            <w:r w:rsidRPr="000D193E">
              <w:rPr>
                <w:lang w:eastAsia="uk-UA"/>
              </w:rPr>
              <w:t>закупівель</w:t>
            </w:r>
            <w:proofErr w:type="spellEnd"/>
            <w:r w:rsidRPr="000D193E">
              <w:rPr>
                <w:lang w:eastAsia="uk-UA"/>
              </w:rPr>
              <w:t xml:space="preserve"> </w:t>
            </w:r>
            <w:proofErr w:type="spellStart"/>
            <w:r w:rsidRPr="000D193E">
              <w:rPr>
                <w:lang w:eastAsia="uk-UA"/>
              </w:rPr>
              <w:t>повідомлення</w:t>
            </w:r>
            <w:proofErr w:type="spellEnd"/>
            <w:r w:rsidRPr="000D193E">
              <w:rPr>
                <w:lang w:eastAsia="uk-UA"/>
              </w:rPr>
              <w:t xml:space="preserve"> з </w:t>
            </w:r>
            <w:proofErr w:type="spellStart"/>
            <w:r w:rsidRPr="000D193E">
              <w:rPr>
                <w:lang w:eastAsia="uk-UA"/>
              </w:rPr>
              <w:t>вимогою</w:t>
            </w:r>
            <w:proofErr w:type="spellEnd"/>
            <w:r w:rsidRPr="000D193E">
              <w:rPr>
                <w:lang w:eastAsia="uk-UA"/>
              </w:rPr>
              <w:t xml:space="preserve"> про </w:t>
            </w:r>
            <w:proofErr w:type="spellStart"/>
            <w:r w:rsidRPr="000D193E">
              <w:rPr>
                <w:lang w:eastAsia="uk-UA"/>
              </w:rPr>
              <w:t>усунення</w:t>
            </w:r>
            <w:proofErr w:type="spellEnd"/>
            <w:r w:rsidRPr="000D193E">
              <w:rPr>
                <w:lang w:eastAsia="uk-UA"/>
              </w:rPr>
              <w:t xml:space="preserve"> таких </w:t>
            </w:r>
            <w:proofErr w:type="spellStart"/>
            <w:r w:rsidRPr="000D193E">
              <w:rPr>
                <w:lang w:eastAsia="uk-UA"/>
              </w:rPr>
              <w:t>невідповідностей</w:t>
            </w:r>
            <w:proofErr w:type="spellEnd"/>
            <w:r w:rsidRPr="000D193E">
              <w:rPr>
                <w:lang w:eastAsia="uk-UA"/>
              </w:rPr>
              <w:t>;</w:t>
            </w:r>
          </w:p>
          <w:p w14:paraId="366DD035"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надав</w:t>
            </w:r>
            <w:proofErr w:type="spellEnd"/>
            <w:r w:rsidRPr="000D193E">
              <w:rPr>
                <w:lang w:eastAsia="uk-UA"/>
              </w:rPr>
              <w:t xml:space="preserve"> </w:t>
            </w:r>
            <w:proofErr w:type="spellStart"/>
            <w:r w:rsidRPr="000D193E">
              <w:rPr>
                <w:lang w:eastAsia="uk-UA"/>
              </w:rPr>
              <w:t>обґрунтування</w:t>
            </w:r>
            <w:proofErr w:type="spellEnd"/>
            <w:r w:rsidRPr="000D193E">
              <w:rPr>
                <w:lang w:eastAsia="uk-UA"/>
              </w:rPr>
              <w:t xml:space="preserve"> аномально </w:t>
            </w:r>
            <w:proofErr w:type="spellStart"/>
            <w:r w:rsidRPr="000D193E">
              <w:rPr>
                <w:lang w:eastAsia="uk-UA"/>
              </w:rPr>
              <w:t>низької</w:t>
            </w:r>
            <w:proofErr w:type="spellEnd"/>
            <w:r w:rsidRPr="000D193E">
              <w:rPr>
                <w:lang w:eastAsia="uk-UA"/>
              </w:rPr>
              <w:t xml:space="preserve"> </w:t>
            </w:r>
            <w:proofErr w:type="spellStart"/>
            <w:r w:rsidRPr="000D193E">
              <w:rPr>
                <w:lang w:eastAsia="uk-UA"/>
              </w:rPr>
              <w:t>ціни</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w:t>
            </w:r>
            <w:proofErr w:type="spellStart"/>
            <w:r w:rsidRPr="000D193E">
              <w:rPr>
                <w:lang w:eastAsia="uk-UA"/>
              </w:rPr>
              <w:t>протягом</w:t>
            </w:r>
            <w:proofErr w:type="spellEnd"/>
            <w:r w:rsidRPr="000D193E">
              <w:rPr>
                <w:lang w:eastAsia="uk-UA"/>
              </w:rPr>
              <w:t xml:space="preserve"> строку , </w:t>
            </w:r>
            <w:proofErr w:type="spellStart"/>
            <w:r w:rsidRPr="000D193E">
              <w:rPr>
                <w:lang w:eastAsia="uk-UA"/>
              </w:rPr>
              <w:t>визначеного</w:t>
            </w:r>
            <w:proofErr w:type="spellEnd"/>
            <w:r w:rsidRPr="000D193E">
              <w:rPr>
                <w:lang w:eastAsia="uk-UA"/>
              </w:rPr>
              <w:t xml:space="preserve"> в </w:t>
            </w:r>
            <w:proofErr w:type="spellStart"/>
            <w:r w:rsidRPr="000D193E">
              <w:rPr>
                <w:lang w:eastAsia="uk-UA"/>
              </w:rPr>
              <w:t>частині</w:t>
            </w:r>
            <w:proofErr w:type="spellEnd"/>
            <w:r w:rsidRPr="000D193E">
              <w:rPr>
                <w:lang w:eastAsia="uk-UA"/>
              </w:rPr>
              <w:t xml:space="preserve"> </w:t>
            </w:r>
            <w:proofErr w:type="spellStart"/>
            <w:r w:rsidRPr="000D193E">
              <w:rPr>
                <w:lang w:eastAsia="uk-UA"/>
              </w:rPr>
              <w:t>чотирнадцятій</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29 Закону;</w:t>
            </w:r>
          </w:p>
          <w:p w14:paraId="2DD94AAF" w14:textId="77777777" w:rsidR="001A53A4" w:rsidRPr="000D193E" w:rsidRDefault="001A53A4" w:rsidP="0031600D">
            <w:pPr>
              <w:ind w:firstLine="602"/>
              <w:contextualSpacing/>
              <w:jc w:val="both"/>
              <w:rPr>
                <w:lang w:eastAsia="uk-UA"/>
              </w:rPr>
            </w:pPr>
            <w:r w:rsidRPr="000D193E">
              <w:rPr>
                <w:lang w:eastAsia="uk-UA"/>
              </w:rPr>
              <w:t xml:space="preserve">- </w:t>
            </w:r>
            <w:proofErr w:type="spellStart"/>
            <w:r w:rsidRPr="000D193E">
              <w:rPr>
                <w:lang w:eastAsia="uk-UA"/>
              </w:rPr>
              <w:t>визначив</w:t>
            </w:r>
            <w:proofErr w:type="spellEnd"/>
            <w:r w:rsidRPr="000D193E">
              <w:rPr>
                <w:lang w:eastAsia="uk-UA"/>
              </w:rPr>
              <w:t xml:space="preserve"> </w:t>
            </w:r>
            <w:proofErr w:type="spellStart"/>
            <w:r w:rsidRPr="000D193E">
              <w:rPr>
                <w:lang w:eastAsia="uk-UA"/>
              </w:rPr>
              <w:t>конфіденційною</w:t>
            </w:r>
            <w:proofErr w:type="spellEnd"/>
            <w:r w:rsidRPr="000D193E">
              <w:rPr>
                <w:lang w:eastAsia="uk-UA"/>
              </w:rPr>
              <w:t xml:space="preserve"> </w:t>
            </w:r>
            <w:proofErr w:type="spellStart"/>
            <w:r w:rsidRPr="000D193E">
              <w:rPr>
                <w:lang w:eastAsia="uk-UA"/>
              </w:rPr>
              <w:t>інформацію</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не </w:t>
            </w:r>
            <w:proofErr w:type="spellStart"/>
            <w:r w:rsidRPr="000D193E">
              <w:rPr>
                <w:lang w:eastAsia="uk-UA"/>
              </w:rPr>
              <w:t>може</w:t>
            </w:r>
            <w:proofErr w:type="spellEnd"/>
            <w:r w:rsidRPr="000D193E">
              <w:rPr>
                <w:lang w:eastAsia="uk-UA"/>
              </w:rPr>
              <w:t xml:space="preserve"> бути </w:t>
            </w:r>
            <w:proofErr w:type="spellStart"/>
            <w:r w:rsidRPr="000D193E">
              <w:rPr>
                <w:lang w:eastAsia="uk-UA"/>
              </w:rPr>
              <w:t>визначена</w:t>
            </w:r>
            <w:proofErr w:type="spellEnd"/>
            <w:r w:rsidRPr="000D193E">
              <w:rPr>
                <w:lang w:eastAsia="uk-UA"/>
              </w:rPr>
              <w:t xml:space="preserve"> як </w:t>
            </w:r>
            <w:proofErr w:type="spellStart"/>
            <w:r w:rsidRPr="000D193E">
              <w:rPr>
                <w:lang w:eastAsia="uk-UA"/>
              </w:rPr>
              <w:t>конфіденційна</w:t>
            </w:r>
            <w:proofErr w:type="spellEnd"/>
            <w:r w:rsidRPr="000D193E">
              <w:rPr>
                <w:lang w:eastAsia="uk-UA"/>
              </w:rPr>
              <w:t xml:space="preserve"> </w:t>
            </w:r>
            <w:proofErr w:type="spellStart"/>
            <w:r w:rsidRPr="000D193E">
              <w:rPr>
                <w:lang w:eastAsia="uk-UA"/>
              </w:rPr>
              <w:t>відповідно</w:t>
            </w:r>
            <w:proofErr w:type="spellEnd"/>
            <w:r w:rsidRPr="000D193E">
              <w:rPr>
                <w:lang w:eastAsia="uk-UA"/>
              </w:rPr>
              <w:t xml:space="preserve"> до </w:t>
            </w:r>
            <w:proofErr w:type="spellStart"/>
            <w:r w:rsidRPr="000D193E">
              <w:rPr>
                <w:lang w:eastAsia="uk-UA"/>
              </w:rPr>
              <w:t>вимог</w:t>
            </w:r>
            <w:proofErr w:type="spellEnd"/>
            <w:r w:rsidRPr="000D193E">
              <w:rPr>
                <w:lang w:eastAsia="uk-UA"/>
              </w:rPr>
              <w:t xml:space="preserve"> </w:t>
            </w:r>
            <w:proofErr w:type="spellStart"/>
            <w:r w:rsidRPr="000D193E">
              <w:rPr>
                <w:lang w:eastAsia="uk-UA"/>
              </w:rPr>
              <w:t>частини</w:t>
            </w:r>
            <w:proofErr w:type="spellEnd"/>
            <w:r w:rsidRPr="000D193E">
              <w:rPr>
                <w:lang w:eastAsia="uk-UA"/>
              </w:rPr>
              <w:t xml:space="preserve"> </w:t>
            </w:r>
            <w:proofErr w:type="spellStart"/>
            <w:r w:rsidRPr="000D193E">
              <w:rPr>
                <w:lang w:eastAsia="uk-UA"/>
              </w:rPr>
              <w:t>другої</w:t>
            </w:r>
            <w:proofErr w:type="spellEnd"/>
            <w:r w:rsidRPr="000D193E">
              <w:rPr>
                <w:lang w:eastAsia="uk-UA"/>
              </w:rPr>
              <w:t xml:space="preserve"> </w:t>
            </w:r>
            <w:proofErr w:type="spellStart"/>
            <w:r w:rsidRPr="000D193E">
              <w:rPr>
                <w:lang w:eastAsia="uk-UA"/>
              </w:rPr>
              <w:t>статті</w:t>
            </w:r>
            <w:proofErr w:type="spellEnd"/>
            <w:r w:rsidRPr="000D193E">
              <w:rPr>
                <w:lang w:eastAsia="uk-UA"/>
              </w:rPr>
              <w:t xml:space="preserve"> 28 Закону;</w:t>
            </w:r>
          </w:p>
          <w:p w14:paraId="0412F5B8" w14:textId="77777777" w:rsidR="001A53A4" w:rsidRPr="000D193E" w:rsidRDefault="001A53A4" w:rsidP="0031600D">
            <w:pPr>
              <w:ind w:firstLine="602"/>
              <w:contextualSpacing/>
              <w:jc w:val="both"/>
              <w:rPr>
                <w:lang w:eastAsia="uk-UA"/>
              </w:rPr>
            </w:pPr>
            <w:r w:rsidRPr="000D193E">
              <w:rPr>
                <w:lang w:eastAsia="uk-UA"/>
              </w:rPr>
              <w:t>-</w:t>
            </w:r>
            <w:proofErr w:type="spellStart"/>
            <w:r w:rsidRPr="000D193E">
              <w:rPr>
                <w:lang w:eastAsia="uk-UA"/>
              </w:rPr>
              <w:t>тендерна</w:t>
            </w:r>
            <w:proofErr w:type="spellEnd"/>
            <w:r w:rsidRPr="000D193E">
              <w:rPr>
                <w:lang w:eastAsia="uk-UA"/>
              </w:rPr>
              <w:t xml:space="preserve"> </w:t>
            </w:r>
            <w:proofErr w:type="spellStart"/>
            <w:r w:rsidRPr="000D193E">
              <w:rPr>
                <w:lang w:eastAsia="uk-UA"/>
              </w:rPr>
              <w:t>пропозиція</w:t>
            </w:r>
            <w:proofErr w:type="spellEnd"/>
            <w:r w:rsidRPr="000D193E">
              <w:rPr>
                <w:lang w:eastAsia="uk-UA"/>
              </w:rPr>
              <w:t xml:space="preserve"> </w:t>
            </w:r>
            <w:proofErr w:type="spellStart"/>
            <w:r w:rsidRPr="000D193E">
              <w:rPr>
                <w:lang w:eastAsia="uk-UA"/>
              </w:rPr>
              <w:t>учасника</w:t>
            </w:r>
            <w:proofErr w:type="spellEnd"/>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умовам</w:t>
            </w:r>
            <w:proofErr w:type="spellEnd"/>
            <w:r w:rsidRPr="000D193E">
              <w:rPr>
                <w:lang w:eastAsia="uk-UA"/>
              </w:rPr>
              <w:t xml:space="preserve"> </w:t>
            </w:r>
            <w:proofErr w:type="spellStart"/>
            <w:r w:rsidRPr="000D193E">
              <w:rPr>
                <w:lang w:eastAsia="uk-UA"/>
              </w:rPr>
              <w:t>технічної</w:t>
            </w:r>
            <w:proofErr w:type="spellEnd"/>
            <w:r w:rsidRPr="000D193E">
              <w:rPr>
                <w:lang w:eastAsia="uk-UA"/>
              </w:rPr>
              <w:t xml:space="preserve"> </w:t>
            </w:r>
            <w:proofErr w:type="spellStart"/>
            <w:r w:rsidRPr="000D193E">
              <w:rPr>
                <w:lang w:eastAsia="uk-UA"/>
              </w:rPr>
              <w:t>специфікації</w:t>
            </w:r>
            <w:proofErr w:type="spellEnd"/>
            <w:r w:rsidRPr="000D193E">
              <w:rPr>
                <w:lang w:eastAsia="uk-UA"/>
              </w:rPr>
              <w:t xml:space="preserve"> та </w:t>
            </w:r>
            <w:proofErr w:type="spellStart"/>
            <w:r w:rsidRPr="000D193E">
              <w:rPr>
                <w:lang w:eastAsia="uk-UA"/>
              </w:rPr>
              <w:t>іншим</w:t>
            </w:r>
            <w:proofErr w:type="spellEnd"/>
            <w:r w:rsidRPr="000D193E">
              <w:rPr>
                <w:lang w:eastAsia="uk-UA"/>
              </w:rPr>
              <w:t xml:space="preserve"> </w:t>
            </w:r>
            <w:proofErr w:type="spellStart"/>
            <w:r w:rsidRPr="000D193E">
              <w:rPr>
                <w:lang w:eastAsia="uk-UA"/>
              </w:rPr>
              <w:t>вимогам</w:t>
            </w:r>
            <w:proofErr w:type="spellEnd"/>
            <w:r w:rsidRPr="000D193E">
              <w:rPr>
                <w:lang w:eastAsia="uk-UA"/>
              </w:rPr>
              <w:t xml:space="preserve"> </w:t>
            </w:r>
            <w:proofErr w:type="spellStart"/>
            <w:r w:rsidRPr="000D193E">
              <w:rPr>
                <w:lang w:eastAsia="uk-UA"/>
              </w:rPr>
              <w:t>щодо</w:t>
            </w:r>
            <w:proofErr w:type="spellEnd"/>
            <w:r w:rsidRPr="000D193E">
              <w:rPr>
                <w:lang w:eastAsia="uk-UA"/>
              </w:rPr>
              <w:t xml:space="preserve"> предмета </w:t>
            </w:r>
            <w:proofErr w:type="spellStart"/>
            <w:r w:rsidRPr="000D193E">
              <w:rPr>
                <w:lang w:eastAsia="uk-UA"/>
              </w:rPr>
              <w:t>закупівлі</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w:t>
            </w:r>
          </w:p>
          <w:p w14:paraId="666934A9" w14:textId="77777777" w:rsidR="001A53A4" w:rsidRPr="000D193E" w:rsidRDefault="001A53A4" w:rsidP="0031600D">
            <w:pPr>
              <w:ind w:firstLine="602"/>
              <w:contextualSpacing/>
              <w:jc w:val="both"/>
              <w:rPr>
                <w:lang w:eastAsia="uk-UA"/>
              </w:rPr>
            </w:pPr>
            <w:r w:rsidRPr="000D193E">
              <w:rPr>
                <w:lang w:eastAsia="uk-UA"/>
              </w:rPr>
              <w:t xml:space="preserve">- </w:t>
            </w:r>
            <w:proofErr w:type="spellStart"/>
            <w:r w:rsidRPr="000D193E">
              <w:rPr>
                <w:lang w:eastAsia="uk-UA"/>
              </w:rPr>
              <w:t>викладена</w:t>
            </w:r>
            <w:proofErr w:type="spellEnd"/>
            <w:r w:rsidRPr="000D193E">
              <w:rPr>
                <w:lang w:eastAsia="uk-UA"/>
              </w:rPr>
              <w:t xml:space="preserve"> </w:t>
            </w:r>
            <w:proofErr w:type="spellStart"/>
            <w:r w:rsidRPr="000D193E">
              <w:rPr>
                <w:lang w:eastAsia="uk-UA"/>
              </w:rPr>
              <w:t>іншою</w:t>
            </w:r>
            <w:proofErr w:type="spellEnd"/>
            <w:r w:rsidRPr="000D193E">
              <w:rPr>
                <w:lang w:eastAsia="uk-UA"/>
              </w:rPr>
              <w:t xml:space="preserve"> </w:t>
            </w:r>
            <w:proofErr w:type="spellStart"/>
            <w:r w:rsidRPr="000D193E">
              <w:rPr>
                <w:lang w:eastAsia="uk-UA"/>
              </w:rPr>
              <w:t>мовою</w:t>
            </w:r>
            <w:proofErr w:type="spellEnd"/>
            <w:r w:rsidRPr="000D193E">
              <w:rPr>
                <w:lang w:eastAsia="uk-UA"/>
              </w:rPr>
              <w:t xml:space="preserve"> (</w:t>
            </w:r>
            <w:proofErr w:type="spellStart"/>
            <w:r w:rsidRPr="000D193E">
              <w:rPr>
                <w:lang w:eastAsia="uk-UA"/>
              </w:rPr>
              <w:t>мовами</w:t>
            </w:r>
            <w:proofErr w:type="spellEnd"/>
            <w:r w:rsidRPr="000D193E">
              <w:rPr>
                <w:lang w:eastAsia="uk-UA"/>
              </w:rPr>
              <w:t xml:space="preserve">) , </w:t>
            </w:r>
            <w:proofErr w:type="spellStart"/>
            <w:r w:rsidRPr="000D193E">
              <w:rPr>
                <w:lang w:eastAsia="uk-UA"/>
              </w:rPr>
              <w:t>аніж</w:t>
            </w:r>
            <w:proofErr w:type="spellEnd"/>
            <w:r w:rsidRPr="000D193E">
              <w:rPr>
                <w:lang w:eastAsia="uk-UA"/>
              </w:rPr>
              <w:t xml:space="preserve"> </w:t>
            </w:r>
            <w:proofErr w:type="spellStart"/>
            <w:r w:rsidRPr="000D193E">
              <w:rPr>
                <w:lang w:eastAsia="uk-UA"/>
              </w:rPr>
              <w:t>мова</w:t>
            </w:r>
            <w:proofErr w:type="spellEnd"/>
            <w:r w:rsidRPr="000D193E">
              <w:rPr>
                <w:lang w:eastAsia="uk-UA"/>
              </w:rPr>
              <w:t xml:space="preserve"> (</w:t>
            </w:r>
            <w:proofErr w:type="spellStart"/>
            <w:r w:rsidRPr="000D193E">
              <w:rPr>
                <w:lang w:eastAsia="uk-UA"/>
              </w:rPr>
              <w:t>мови</w:t>
            </w:r>
            <w:proofErr w:type="spellEnd"/>
            <w:r w:rsidRPr="000D193E">
              <w:rPr>
                <w:lang w:eastAsia="uk-UA"/>
              </w:rPr>
              <w:t xml:space="preserve">) , </w:t>
            </w:r>
            <w:proofErr w:type="spellStart"/>
            <w:r w:rsidRPr="000D193E">
              <w:rPr>
                <w:lang w:eastAsia="uk-UA"/>
              </w:rPr>
              <w:t>що</w:t>
            </w:r>
            <w:proofErr w:type="spellEnd"/>
            <w:r w:rsidRPr="000D193E">
              <w:rPr>
                <w:lang w:eastAsia="uk-UA"/>
              </w:rPr>
              <w:t xml:space="preserve"> </w:t>
            </w:r>
            <w:proofErr w:type="spellStart"/>
            <w:r w:rsidRPr="000D193E">
              <w:rPr>
                <w:lang w:eastAsia="uk-UA"/>
              </w:rPr>
              <w:t>вимагається</w:t>
            </w:r>
            <w:proofErr w:type="spellEnd"/>
            <w:r w:rsidRPr="000D193E">
              <w:rPr>
                <w:lang w:eastAsia="uk-UA"/>
              </w:rPr>
              <w:t xml:space="preserve"> тендерною </w:t>
            </w:r>
            <w:proofErr w:type="spellStart"/>
            <w:r w:rsidRPr="000D193E">
              <w:rPr>
                <w:lang w:eastAsia="uk-UA"/>
              </w:rPr>
              <w:t>документацією</w:t>
            </w:r>
            <w:proofErr w:type="spellEnd"/>
            <w:r w:rsidRPr="000D193E">
              <w:rPr>
                <w:lang w:eastAsia="uk-UA"/>
              </w:rPr>
              <w:t>;</w:t>
            </w:r>
          </w:p>
          <w:p w14:paraId="6D1626A9" w14:textId="77777777" w:rsidR="001A53A4" w:rsidRPr="000D193E" w:rsidRDefault="001A53A4" w:rsidP="001A53A4">
            <w:pPr>
              <w:numPr>
                <w:ilvl w:val="0"/>
                <w:numId w:val="8"/>
              </w:numPr>
              <w:suppressAutoHyphens w:val="0"/>
              <w:autoSpaceDE/>
              <w:contextualSpacing/>
              <w:jc w:val="both"/>
              <w:rPr>
                <w:lang w:eastAsia="uk-UA"/>
              </w:rPr>
            </w:pPr>
            <w:r w:rsidRPr="000D193E">
              <w:rPr>
                <w:lang w:eastAsia="uk-UA"/>
              </w:rPr>
              <w:t xml:space="preserve">є такою , строк </w:t>
            </w:r>
            <w:proofErr w:type="spellStart"/>
            <w:r w:rsidRPr="000D193E">
              <w:rPr>
                <w:lang w:eastAsia="uk-UA"/>
              </w:rPr>
              <w:t>дії</w:t>
            </w:r>
            <w:proofErr w:type="spellEnd"/>
            <w:r w:rsidRPr="000D193E">
              <w:rPr>
                <w:lang w:eastAsia="uk-UA"/>
              </w:rPr>
              <w:t xml:space="preserve"> </w:t>
            </w:r>
            <w:proofErr w:type="spellStart"/>
            <w:r w:rsidRPr="000D193E">
              <w:rPr>
                <w:lang w:eastAsia="uk-UA"/>
              </w:rPr>
              <w:t>якої</w:t>
            </w:r>
            <w:proofErr w:type="spellEnd"/>
            <w:r w:rsidRPr="000D193E">
              <w:rPr>
                <w:lang w:eastAsia="uk-UA"/>
              </w:rPr>
              <w:t xml:space="preserve"> </w:t>
            </w:r>
            <w:proofErr w:type="spellStart"/>
            <w:r w:rsidRPr="000D193E">
              <w:rPr>
                <w:lang w:eastAsia="uk-UA"/>
              </w:rPr>
              <w:t>закінчився</w:t>
            </w:r>
            <w:proofErr w:type="spellEnd"/>
            <w:r w:rsidRPr="000D193E">
              <w:rPr>
                <w:lang w:eastAsia="uk-UA"/>
              </w:rPr>
              <w:t>.</w:t>
            </w:r>
          </w:p>
          <w:p w14:paraId="05D6177C" w14:textId="77777777" w:rsidR="001A53A4" w:rsidRPr="000D193E" w:rsidRDefault="002F02CA" w:rsidP="0031600D">
            <w:pPr>
              <w:ind w:firstLine="602"/>
              <w:contextualSpacing/>
              <w:jc w:val="both"/>
              <w:rPr>
                <w:lang w:eastAsia="uk-UA"/>
              </w:rPr>
            </w:pPr>
            <w:proofErr w:type="spellStart"/>
            <w:r w:rsidRPr="000D193E">
              <w:rPr>
                <w:lang w:eastAsia="uk-UA"/>
              </w:rPr>
              <w:t>П</w:t>
            </w:r>
            <w:r w:rsidR="001A53A4" w:rsidRPr="000D193E">
              <w:rPr>
                <w:lang w:eastAsia="uk-UA"/>
              </w:rPr>
              <w:t>ереможець</w:t>
            </w:r>
            <w:proofErr w:type="spellEnd"/>
            <w:r>
              <w:rPr>
                <w:lang w:val="uk-UA" w:eastAsia="uk-UA"/>
              </w:rPr>
              <w:t xml:space="preserve"> процедури закупівлі</w:t>
            </w:r>
            <w:r w:rsidR="001A53A4" w:rsidRPr="000D193E">
              <w:rPr>
                <w:lang w:eastAsia="uk-UA"/>
              </w:rPr>
              <w:t>:</w:t>
            </w:r>
          </w:p>
          <w:p w14:paraId="014FADB8" w14:textId="77777777" w:rsidR="001A53A4" w:rsidRPr="000D193E" w:rsidRDefault="001A53A4" w:rsidP="0031600D">
            <w:pPr>
              <w:ind w:firstLine="602"/>
              <w:contextualSpacing/>
              <w:jc w:val="both"/>
              <w:rPr>
                <w:lang w:eastAsia="uk-UA"/>
              </w:rPr>
            </w:pPr>
            <w:r w:rsidRPr="000D193E">
              <w:rPr>
                <w:lang w:eastAsia="uk-UA"/>
              </w:rPr>
              <w:t>- </w:t>
            </w:r>
            <w:proofErr w:type="spellStart"/>
            <w:r w:rsidRPr="000D193E">
              <w:rPr>
                <w:lang w:eastAsia="uk-UA"/>
              </w:rPr>
              <w:t>відмовився</w:t>
            </w:r>
            <w:proofErr w:type="spellEnd"/>
            <w:r w:rsidRPr="000D193E">
              <w:rPr>
                <w:lang w:eastAsia="uk-UA"/>
              </w:rPr>
              <w:t xml:space="preserve"> </w:t>
            </w:r>
            <w:proofErr w:type="spellStart"/>
            <w:r w:rsidRPr="000D193E">
              <w:rPr>
                <w:lang w:eastAsia="uk-UA"/>
              </w:rPr>
              <w:t>від</w:t>
            </w:r>
            <w:proofErr w:type="spellEnd"/>
            <w:r w:rsidRPr="000D193E">
              <w:rPr>
                <w:lang w:eastAsia="uk-UA"/>
              </w:rPr>
              <w:t xml:space="preserve"> </w:t>
            </w:r>
            <w:proofErr w:type="spellStart"/>
            <w:r w:rsidRPr="000D193E">
              <w:rPr>
                <w:lang w:eastAsia="uk-UA"/>
              </w:rPr>
              <w:t>підписання</w:t>
            </w:r>
            <w:proofErr w:type="spellEnd"/>
            <w:r w:rsidRPr="000D193E">
              <w:rPr>
                <w:lang w:eastAsia="uk-UA"/>
              </w:rPr>
              <w:t xml:space="preserve"> договору про </w:t>
            </w:r>
            <w:proofErr w:type="spellStart"/>
            <w:r w:rsidRPr="000D193E">
              <w:rPr>
                <w:lang w:eastAsia="uk-UA"/>
              </w:rPr>
              <w:t>закупівлю</w:t>
            </w:r>
            <w:proofErr w:type="spellEnd"/>
            <w:r w:rsidRPr="000D193E">
              <w:rPr>
                <w:lang w:eastAsia="uk-UA"/>
              </w:rPr>
              <w:t xml:space="preserve"> </w:t>
            </w:r>
            <w:proofErr w:type="spellStart"/>
            <w:r w:rsidRPr="000D193E">
              <w:rPr>
                <w:lang w:eastAsia="uk-UA"/>
              </w:rPr>
              <w:t>відповідно</w:t>
            </w:r>
            <w:proofErr w:type="spellEnd"/>
            <w:r w:rsidRPr="000D193E">
              <w:rPr>
                <w:lang w:eastAsia="uk-UA"/>
              </w:rPr>
              <w:t xml:space="preserve"> до </w:t>
            </w:r>
            <w:proofErr w:type="spellStart"/>
            <w:r w:rsidRPr="000D193E">
              <w:rPr>
                <w:lang w:eastAsia="uk-UA"/>
              </w:rPr>
              <w:t>вимог</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 xml:space="preserve"> </w:t>
            </w:r>
            <w:proofErr w:type="spellStart"/>
            <w:r w:rsidRPr="000D193E">
              <w:rPr>
                <w:lang w:eastAsia="uk-UA"/>
              </w:rPr>
              <w:t>або</w:t>
            </w:r>
            <w:proofErr w:type="spellEnd"/>
            <w:r w:rsidRPr="000D193E">
              <w:rPr>
                <w:lang w:eastAsia="uk-UA"/>
              </w:rPr>
              <w:t xml:space="preserve"> </w:t>
            </w:r>
            <w:proofErr w:type="spellStart"/>
            <w:r w:rsidRPr="000D193E">
              <w:rPr>
                <w:lang w:eastAsia="uk-UA"/>
              </w:rPr>
              <w:t>укладення</w:t>
            </w:r>
            <w:proofErr w:type="spellEnd"/>
            <w:r w:rsidRPr="000D193E">
              <w:rPr>
                <w:lang w:eastAsia="uk-UA"/>
              </w:rPr>
              <w:t xml:space="preserve"> договору про </w:t>
            </w:r>
            <w:proofErr w:type="spellStart"/>
            <w:r w:rsidRPr="000D193E">
              <w:rPr>
                <w:lang w:eastAsia="uk-UA"/>
              </w:rPr>
              <w:t>закупівлю</w:t>
            </w:r>
            <w:proofErr w:type="spellEnd"/>
            <w:r w:rsidRPr="000D193E">
              <w:rPr>
                <w:lang w:eastAsia="uk-UA"/>
              </w:rPr>
              <w:t>;</w:t>
            </w:r>
          </w:p>
          <w:p w14:paraId="68C80BC3" w14:textId="77777777" w:rsidR="001A53A4" w:rsidRDefault="001A53A4" w:rsidP="0031600D">
            <w:pPr>
              <w:ind w:firstLine="602"/>
              <w:contextualSpacing/>
              <w:jc w:val="both"/>
              <w:rPr>
                <w:lang w:val="uk-UA" w:eastAsia="uk-UA"/>
              </w:rPr>
            </w:pPr>
            <w:bookmarkStart w:id="6" w:name="n503"/>
            <w:bookmarkEnd w:id="6"/>
            <w:r w:rsidRPr="000D193E">
              <w:rPr>
                <w:lang w:eastAsia="uk-UA"/>
              </w:rPr>
              <w:t xml:space="preserve">- не </w:t>
            </w:r>
            <w:proofErr w:type="spellStart"/>
            <w:r w:rsidRPr="000D193E">
              <w:rPr>
                <w:lang w:eastAsia="uk-UA"/>
              </w:rPr>
              <w:t>надав</w:t>
            </w:r>
            <w:proofErr w:type="spellEnd"/>
            <w:r w:rsidRPr="000D193E">
              <w:rPr>
                <w:lang w:eastAsia="uk-UA"/>
              </w:rPr>
              <w:t xml:space="preserve"> у </w:t>
            </w:r>
            <w:proofErr w:type="spellStart"/>
            <w:r w:rsidRPr="000D193E">
              <w:rPr>
                <w:lang w:eastAsia="uk-UA"/>
              </w:rPr>
              <w:t>спосіб</w:t>
            </w:r>
            <w:proofErr w:type="spellEnd"/>
            <w:r w:rsidRPr="000D193E">
              <w:rPr>
                <w:lang w:eastAsia="uk-UA"/>
              </w:rPr>
              <w:t xml:space="preserve">, </w:t>
            </w:r>
            <w:proofErr w:type="spellStart"/>
            <w:r w:rsidRPr="000D193E">
              <w:rPr>
                <w:lang w:eastAsia="uk-UA"/>
              </w:rPr>
              <w:t>зазначений</w:t>
            </w:r>
            <w:proofErr w:type="spellEnd"/>
            <w:r w:rsidRPr="000D193E">
              <w:rPr>
                <w:lang w:eastAsia="uk-UA"/>
              </w:rPr>
              <w:t xml:space="preserve"> в </w:t>
            </w:r>
            <w:proofErr w:type="spellStart"/>
            <w:r w:rsidRPr="000D193E">
              <w:rPr>
                <w:lang w:eastAsia="uk-UA"/>
              </w:rPr>
              <w:t>тендерній</w:t>
            </w:r>
            <w:proofErr w:type="spellEnd"/>
            <w:r w:rsidRPr="000D193E">
              <w:rPr>
                <w:lang w:eastAsia="uk-UA"/>
              </w:rPr>
              <w:t xml:space="preserve"> </w:t>
            </w:r>
            <w:proofErr w:type="spellStart"/>
            <w:r w:rsidRPr="000D193E">
              <w:rPr>
                <w:lang w:eastAsia="uk-UA"/>
              </w:rPr>
              <w:t>документації</w:t>
            </w:r>
            <w:proofErr w:type="spellEnd"/>
            <w:r w:rsidRPr="000D193E">
              <w:rPr>
                <w:lang w:eastAsia="uk-UA"/>
              </w:rPr>
              <w:t xml:space="preserve"> , </w:t>
            </w:r>
            <w:proofErr w:type="spellStart"/>
            <w:r w:rsidRPr="000D193E">
              <w:rPr>
                <w:lang w:eastAsia="uk-UA"/>
              </w:rPr>
              <w:t>документи</w:t>
            </w:r>
            <w:proofErr w:type="spellEnd"/>
            <w:r w:rsidRPr="000D193E">
              <w:rPr>
                <w:lang w:eastAsia="uk-UA"/>
              </w:rPr>
              <w:t xml:space="preserve">, </w:t>
            </w:r>
            <w:proofErr w:type="spellStart"/>
            <w:r w:rsidRPr="000D193E">
              <w:rPr>
                <w:lang w:eastAsia="uk-UA"/>
              </w:rPr>
              <w:t>що</w:t>
            </w:r>
            <w:proofErr w:type="spellEnd"/>
            <w:r w:rsidRPr="000D193E">
              <w:rPr>
                <w:lang w:eastAsia="uk-UA"/>
              </w:rPr>
              <w:t xml:space="preserve"> </w:t>
            </w:r>
            <w:proofErr w:type="spellStart"/>
            <w:r w:rsidRPr="000D193E">
              <w:rPr>
                <w:lang w:eastAsia="uk-UA"/>
              </w:rPr>
              <w:t>підтверджують</w:t>
            </w:r>
            <w:proofErr w:type="spellEnd"/>
            <w:r w:rsidRPr="000D193E">
              <w:rPr>
                <w:lang w:eastAsia="uk-UA"/>
              </w:rPr>
              <w:t xml:space="preserve"> </w:t>
            </w:r>
            <w:proofErr w:type="spellStart"/>
            <w:r w:rsidRPr="000D193E">
              <w:rPr>
                <w:lang w:eastAsia="uk-UA"/>
              </w:rPr>
              <w:t>відсутність</w:t>
            </w:r>
            <w:proofErr w:type="spellEnd"/>
            <w:r w:rsidRPr="000D193E">
              <w:rPr>
                <w:lang w:eastAsia="uk-UA"/>
              </w:rPr>
              <w:t xml:space="preserve"> </w:t>
            </w:r>
            <w:proofErr w:type="spellStart"/>
            <w:r w:rsidRPr="000D193E">
              <w:rPr>
                <w:lang w:eastAsia="uk-UA"/>
              </w:rPr>
              <w:t>підстав</w:t>
            </w:r>
            <w:proofErr w:type="spellEnd"/>
            <w:r w:rsidRPr="000D193E">
              <w:rPr>
                <w:lang w:eastAsia="uk-UA"/>
              </w:rPr>
              <w:t xml:space="preserve">, </w:t>
            </w:r>
            <w:proofErr w:type="spellStart"/>
            <w:r w:rsidRPr="000D193E">
              <w:rPr>
                <w:lang w:eastAsia="uk-UA"/>
              </w:rPr>
              <w:t>передбачених</w:t>
            </w:r>
            <w:proofErr w:type="spellEnd"/>
            <w:r w:rsidRPr="000D193E">
              <w:rPr>
                <w:lang w:eastAsia="uk-UA"/>
              </w:rPr>
              <w:t xml:space="preserve"> </w:t>
            </w:r>
            <w:proofErr w:type="spellStart"/>
            <w:r w:rsidRPr="000D193E">
              <w:rPr>
                <w:lang w:eastAsia="uk-UA"/>
              </w:rPr>
              <w:t>статтею</w:t>
            </w:r>
            <w:proofErr w:type="spellEnd"/>
            <w:r w:rsidRPr="000D193E">
              <w:rPr>
                <w:lang w:eastAsia="uk-UA"/>
              </w:rPr>
              <w:t xml:space="preserve"> 17 Закону;</w:t>
            </w:r>
          </w:p>
          <w:p w14:paraId="5D782037" w14:textId="77777777" w:rsidR="002F02CA" w:rsidRPr="002F02CA" w:rsidRDefault="002F02CA" w:rsidP="0031600D">
            <w:pPr>
              <w:ind w:firstLine="602"/>
              <w:contextualSpacing/>
              <w:jc w:val="both"/>
              <w:rPr>
                <w:lang w:val="uk-UA" w:eastAsia="uk-UA"/>
              </w:rPr>
            </w:pPr>
            <w:r>
              <w:rPr>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6478C441" w14:textId="77777777" w:rsidR="001A53A4" w:rsidRPr="000D193E" w:rsidRDefault="001A53A4" w:rsidP="0031600D">
            <w:pPr>
              <w:ind w:firstLine="602"/>
              <w:contextualSpacing/>
              <w:jc w:val="both"/>
              <w:rPr>
                <w:lang w:eastAsia="uk-UA"/>
              </w:rPr>
            </w:pPr>
            <w:r w:rsidRPr="000D193E">
              <w:rPr>
                <w:lang w:eastAsia="uk-UA"/>
              </w:rPr>
              <w:t xml:space="preserve">- не </w:t>
            </w:r>
            <w:proofErr w:type="spellStart"/>
            <w:r w:rsidRPr="000D193E">
              <w:rPr>
                <w:lang w:eastAsia="uk-UA"/>
              </w:rPr>
              <w:t>надав</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виконання</w:t>
            </w:r>
            <w:proofErr w:type="spellEnd"/>
            <w:r w:rsidRPr="000D193E">
              <w:rPr>
                <w:lang w:eastAsia="uk-UA"/>
              </w:rPr>
              <w:t xml:space="preserve"> договору про </w:t>
            </w:r>
            <w:proofErr w:type="spellStart"/>
            <w:r w:rsidRPr="000D193E">
              <w:rPr>
                <w:lang w:eastAsia="uk-UA"/>
              </w:rPr>
              <w:t>закупівлю</w:t>
            </w:r>
            <w:proofErr w:type="spellEnd"/>
            <w:r w:rsidRPr="000D193E">
              <w:rPr>
                <w:lang w:eastAsia="uk-UA"/>
              </w:rPr>
              <w:t xml:space="preserve">, </w:t>
            </w:r>
            <w:proofErr w:type="spellStart"/>
            <w:r w:rsidRPr="000D193E">
              <w:rPr>
                <w:lang w:eastAsia="uk-UA"/>
              </w:rPr>
              <w:t>якщо</w:t>
            </w:r>
            <w:proofErr w:type="spellEnd"/>
            <w:r w:rsidRPr="000D193E">
              <w:rPr>
                <w:lang w:eastAsia="uk-UA"/>
              </w:rPr>
              <w:t xml:space="preserve"> </w:t>
            </w:r>
            <w:proofErr w:type="spellStart"/>
            <w:r w:rsidRPr="000D193E">
              <w:rPr>
                <w:lang w:eastAsia="uk-UA"/>
              </w:rPr>
              <w:t>таке</w:t>
            </w:r>
            <w:proofErr w:type="spellEnd"/>
            <w:r w:rsidRPr="000D193E">
              <w:rPr>
                <w:lang w:eastAsia="uk-UA"/>
              </w:rPr>
              <w:t xml:space="preserve"> </w:t>
            </w:r>
            <w:proofErr w:type="spellStart"/>
            <w:r w:rsidRPr="000D193E">
              <w:rPr>
                <w:lang w:eastAsia="uk-UA"/>
              </w:rPr>
              <w:t>забезпечення</w:t>
            </w:r>
            <w:proofErr w:type="spellEnd"/>
            <w:r w:rsidRPr="000D193E">
              <w:rPr>
                <w:lang w:eastAsia="uk-UA"/>
              </w:rPr>
              <w:t xml:space="preserve"> </w:t>
            </w:r>
            <w:proofErr w:type="spellStart"/>
            <w:r w:rsidRPr="000D193E">
              <w:rPr>
                <w:lang w:eastAsia="uk-UA"/>
              </w:rPr>
              <w:t>вимагалося</w:t>
            </w:r>
            <w:proofErr w:type="spellEnd"/>
            <w:r w:rsidRPr="000D193E">
              <w:rPr>
                <w:lang w:eastAsia="uk-UA"/>
              </w:rPr>
              <w:t xml:space="preserve"> </w:t>
            </w:r>
            <w:proofErr w:type="spellStart"/>
            <w:r w:rsidRPr="000D193E">
              <w:rPr>
                <w:lang w:eastAsia="uk-UA"/>
              </w:rPr>
              <w:t>Замовником</w:t>
            </w:r>
            <w:proofErr w:type="spellEnd"/>
            <w:r w:rsidRPr="000D193E">
              <w:rPr>
                <w:lang w:eastAsia="uk-UA"/>
              </w:rPr>
              <w:t>;</w:t>
            </w:r>
          </w:p>
          <w:p w14:paraId="080DEF7F" w14:textId="77777777" w:rsidR="001A53A4" w:rsidRPr="000D193E" w:rsidRDefault="001A53A4" w:rsidP="0031600D">
            <w:pPr>
              <w:ind w:firstLine="602"/>
              <w:contextualSpacing/>
              <w:jc w:val="both"/>
              <w:rPr>
                <w:lang w:eastAsia="uk-UA"/>
              </w:rPr>
            </w:pPr>
            <w:bookmarkStart w:id="7" w:name="n504"/>
            <w:bookmarkStart w:id="8" w:name="n505"/>
            <w:bookmarkEnd w:id="7"/>
            <w:bookmarkEnd w:id="8"/>
            <w:r w:rsidRPr="000D193E">
              <w:rPr>
                <w:lang w:eastAsia="uk-UA"/>
              </w:rPr>
              <w:t>- </w:t>
            </w:r>
            <w:proofErr w:type="spellStart"/>
            <w:r w:rsidRPr="000D193E">
              <w:rPr>
                <w:lang w:eastAsia="uk-UA"/>
              </w:rPr>
              <w:t>тендерна</w:t>
            </w:r>
            <w:proofErr w:type="spellEnd"/>
            <w:r w:rsidRPr="000D193E">
              <w:rPr>
                <w:lang w:eastAsia="uk-UA"/>
              </w:rPr>
              <w:t xml:space="preserve"> </w:t>
            </w:r>
            <w:proofErr w:type="spellStart"/>
            <w:r w:rsidRPr="000D193E">
              <w:rPr>
                <w:lang w:eastAsia="uk-UA"/>
              </w:rPr>
              <w:t>пропозиція</w:t>
            </w:r>
            <w:proofErr w:type="spellEnd"/>
            <w:r w:rsidRPr="000D193E">
              <w:rPr>
                <w:lang w:eastAsia="uk-UA"/>
              </w:rPr>
              <w:t xml:space="preserve"> не </w:t>
            </w:r>
            <w:proofErr w:type="spellStart"/>
            <w:r w:rsidRPr="000D193E">
              <w:rPr>
                <w:lang w:eastAsia="uk-UA"/>
              </w:rPr>
              <w:t>відповідає</w:t>
            </w:r>
            <w:proofErr w:type="spellEnd"/>
            <w:r w:rsidRPr="000D193E">
              <w:rPr>
                <w:lang w:eastAsia="uk-UA"/>
              </w:rPr>
              <w:t xml:space="preserve"> </w:t>
            </w:r>
            <w:proofErr w:type="spellStart"/>
            <w:r w:rsidRPr="000D193E">
              <w:rPr>
                <w:lang w:eastAsia="uk-UA"/>
              </w:rPr>
              <w:t>умовам</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документації</w:t>
            </w:r>
            <w:bookmarkStart w:id="9" w:name="n506"/>
            <w:bookmarkEnd w:id="9"/>
            <w:proofErr w:type="spellEnd"/>
            <w:r w:rsidRPr="000D193E">
              <w:rPr>
                <w:lang w:eastAsia="uk-UA"/>
              </w:rPr>
              <w:t>;</w:t>
            </w:r>
          </w:p>
          <w:p w14:paraId="19A9949C" w14:textId="77777777" w:rsidR="001A53A4" w:rsidRPr="000D193E" w:rsidRDefault="001A53A4" w:rsidP="0031600D">
            <w:pPr>
              <w:ind w:firstLine="602"/>
              <w:contextualSpacing/>
              <w:jc w:val="both"/>
            </w:pPr>
            <w:proofErr w:type="spellStart"/>
            <w:r w:rsidRPr="000D193E">
              <w:rPr>
                <w:lang w:eastAsia="uk-UA"/>
              </w:rPr>
              <w:t>інформація</w:t>
            </w:r>
            <w:proofErr w:type="spellEnd"/>
            <w:r w:rsidRPr="000D193E">
              <w:rPr>
                <w:lang w:eastAsia="uk-UA"/>
              </w:rPr>
              <w:t xml:space="preserve"> про </w:t>
            </w:r>
            <w:proofErr w:type="spellStart"/>
            <w:r w:rsidRPr="000D193E">
              <w:rPr>
                <w:lang w:eastAsia="uk-UA"/>
              </w:rPr>
              <w:t>відхилення</w:t>
            </w:r>
            <w:proofErr w:type="spellEnd"/>
            <w:r w:rsidRPr="000D193E">
              <w:rPr>
                <w:lang w:eastAsia="uk-UA"/>
              </w:rPr>
              <w:t xml:space="preserve"> </w:t>
            </w:r>
            <w:proofErr w:type="spellStart"/>
            <w:r w:rsidRPr="000D193E">
              <w:rPr>
                <w:lang w:eastAsia="uk-UA"/>
              </w:rPr>
              <w:t>тендерної</w:t>
            </w:r>
            <w:proofErr w:type="spellEnd"/>
            <w:r w:rsidRPr="000D193E">
              <w:rPr>
                <w:lang w:eastAsia="uk-UA"/>
              </w:rPr>
              <w:t xml:space="preserve"> </w:t>
            </w:r>
            <w:proofErr w:type="spellStart"/>
            <w:r w:rsidRPr="000D193E">
              <w:rPr>
                <w:lang w:eastAsia="uk-UA"/>
              </w:rPr>
              <w:t>пропозиції</w:t>
            </w:r>
            <w:proofErr w:type="spellEnd"/>
            <w:r w:rsidRPr="000D193E">
              <w:rPr>
                <w:lang w:eastAsia="uk-UA"/>
              </w:rPr>
              <w:t xml:space="preserve"> , у тому </w:t>
            </w:r>
            <w:proofErr w:type="spellStart"/>
            <w:r w:rsidRPr="000D193E">
              <w:rPr>
                <w:lang w:eastAsia="uk-UA"/>
              </w:rPr>
              <w:t>числі</w:t>
            </w:r>
            <w:proofErr w:type="spellEnd"/>
            <w:r w:rsidRPr="000D193E">
              <w:rPr>
                <w:lang w:eastAsia="uk-UA"/>
              </w:rPr>
              <w:t xml:space="preserve"> </w:t>
            </w:r>
            <w:proofErr w:type="spellStart"/>
            <w:r w:rsidRPr="000D193E">
              <w:rPr>
                <w:lang w:eastAsia="uk-UA"/>
              </w:rPr>
              <w:t>підстави</w:t>
            </w:r>
            <w:proofErr w:type="spellEnd"/>
            <w:r w:rsidRPr="000D193E">
              <w:rPr>
                <w:lang w:eastAsia="uk-UA"/>
              </w:rPr>
              <w:t xml:space="preserve"> такого </w:t>
            </w:r>
            <w:proofErr w:type="spellStart"/>
            <w:r w:rsidRPr="000D193E">
              <w:rPr>
                <w:lang w:eastAsia="uk-UA"/>
              </w:rPr>
              <w:t>відхилення</w:t>
            </w:r>
            <w:proofErr w:type="spellEnd"/>
            <w:r w:rsidRPr="000D193E">
              <w:rPr>
                <w:lang w:eastAsia="uk-UA"/>
              </w:rPr>
              <w:t xml:space="preserve">,  </w:t>
            </w:r>
            <w:proofErr w:type="spellStart"/>
            <w:r w:rsidRPr="000D193E">
              <w:rPr>
                <w:lang w:eastAsia="uk-UA"/>
              </w:rPr>
              <w:t>протягом</w:t>
            </w:r>
            <w:proofErr w:type="spellEnd"/>
            <w:r w:rsidRPr="000D193E">
              <w:rPr>
                <w:lang w:eastAsia="uk-UA"/>
              </w:rPr>
              <w:t xml:space="preserve"> одного дня з дня </w:t>
            </w:r>
            <w:proofErr w:type="spellStart"/>
            <w:r w:rsidRPr="000D193E">
              <w:rPr>
                <w:lang w:eastAsia="uk-UA"/>
              </w:rPr>
              <w:t>ухвалення</w:t>
            </w:r>
            <w:proofErr w:type="spellEnd"/>
            <w:r w:rsidRPr="000D193E">
              <w:rPr>
                <w:lang w:eastAsia="uk-UA"/>
              </w:rPr>
              <w:t xml:space="preserve"> </w:t>
            </w:r>
            <w:proofErr w:type="spellStart"/>
            <w:r w:rsidRPr="000D193E">
              <w:rPr>
                <w:lang w:eastAsia="uk-UA"/>
              </w:rPr>
              <w:t>рішення</w:t>
            </w:r>
            <w:proofErr w:type="spellEnd"/>
            <w:r w:rsidRPr="000D193E">
              <w:rPr>
                <w:lang w:eastAsia="uk-UA"/>
              </w:rPr>
              <w:t xml:space="preserve"> </w:t>
            </w:r>
            <w:proofErr w:type="spellStart"/>
            <w:r w:rsidRPr="000D193E">
              <w:rPr>
                <w:lang w:eastAsia="uk-UA"/>
              </w:rPr>
              <w:t>оприлюднюється</w:t>
            </w:r>
            <w:proofErr w:type="spellEnd"/>
            <w:r w:rsidRPr="000D193E">
              <w:rPr>
                <w:lang w:eastAsia="uk-UA"/>
              </w:rPr>
              <w:t xml:space="preserve"> в </w:t>
            </w:r>
            <w:proofErr w:type="spellStart"/>
            <w:r w:rsidRPr="000D193E">
              <w:rPr>
                <w:lang w:eastAsia="uk-UA"/>
              </w:rPr>
              <w:t>електронній</w:t>
            </w:r>
            <w:proofErr w:type="spellEnd"/>
            <w:r w:rsidRPr="000D193E">
              <w:rPr>
                <w:lang w:eastAsia="uk-UA"/>
              </w:rPr>
              <w:t xml:space="preserve"> </w:t>
            </w:r>
            <w:proofErr w:type="spellStart"/>
            <w:r w:rsidRPr="000D193E">
              <w:rPr>
                <w:lang w:eastAsia="uk-UA"/>
              </w:rPr>
              <w:t>системі</w:t>
            </w:r>
            <w:proofErr w:type="spellEnd"/>
            <w:r w:rsidRPr="000D193E">
              <w:rPr>
                <w:lang w:eastAsia="uk-UA"/>
              </w:rPr>
              <w:t xml:space="preserve"> </w:t>
            </w:r>
            <w:proofErr w:type="spellStart"/>
            <w:r w:rsidRPr="000D193E">
              <w:rPr>
                <w:lang w:eastAsia="uk-UA"/>
              </w:rPr>
              <w:t>закупівель</w:t>
            </w:r>
            <w:proofErr w:type="spellEnd"/>
            <w:r w:rsidRPr="000D193E">
              <w:rPr>
                <w:lang w:eastAsia="uk-UA"/>
              </w:rPr>
              <w:t xml:space="preserve"> та автоматично </w:t>
            </w:r>
            <w:proofErr w:type="spellStart"/>
            <w:r w:rsidRPr="000D193E">
              <w:rPr>
                <w:lang w:eastAsia="uk-UA"/>
              </w:rPr>
              <w:t>надсилається</w:t>
            </w:r>
            <w:proofErr w:type="spellEnd"/>
            <w:r w:rsidRPr="000D193E">
              <w:rPr>
                <w:lang w:eastAsia="uk-UA"/>
              </w:rPr>
              <w:t xml:space="preserve"> </w:t>
            </w:r>
            <w:proofErr w:type="spellStart"/>
            <w:r w:rsidRPr="000D193E">
              <w:rPr>
                <w:lang w:eastAsia="uk-UA"/>
              </w:rPr>
              <w:t>учаснику</w:t>
            </w:r>
            <w:proofErr w:type="spellEnd"/>
            <w:r w:rsidRPr="000D193E">
              <w:rPr>
                <w:lang w:eastAsia="uk-UA"/>
              </w:rPr>
              <w:t>/</w:t>
            </w:r>
            <w:proofErr w:type="spellStart"/>
            <w:r w:rsidRPr="000D193E">
              <w:rPr>
                <w:lang w:eastAsia="uk-UA"/>
              </w:rPr>
              <w:t>переможцю</w:t>
            </w:r>
            <w:proofErr w:type="spellEnd"/>
            <w:r w:rsidRPr="000D193E">
              <w:rPr>
                <w:lang w:eastAsia="uk-UA"/>
              </w:rPr>
              <w:t xml:space="preserve">, </w:t>
            </w:r>
            <w:proofErr w:type="spellStart"/>
            <w:r w:rsidRPr="000D193E">
              <w:rPr>
                <w:lang w:eastAsia="uk-UA"/>
              </w:rPr>
              <w:t>тендерна</w:t>
            </w:r>
            <w:proofErr w:type="spellEnd"/>
            <w:r w:rsidRPr="000D193E">
              <w:rPr>
                <w:lang w:eastAsia="uk-UA"/>
              </w:rPr>
              <w:t xml:space="preserve"> </w:t>
            </w:r>
            <w:proofErr w:type="spellStart"/>
            <w:r w:rsidRPr="000D193E">
              <w:rPr>
                <w:lang w:eastAsia="uk-UA"/>
              </w:rPr>
              <w:t>пропозиція</w:t>
            </w:r>
            <w:proofErr w:type="spellEnd"/>
            <w:r w:rsidRPr="000D193E">
              <w:rPr>
                <w:lang w:eastAsia="uk-UA"/>
              </w:rPr>
              <w:t xml:space="preserve"> </w:t>
            </w:r>
            <w:proofErr w:type="spellStart"/>
            <w:r w:rsidRPr="000D193E">
              <w:rPr>
                <w:lang w:eastAsia="uk-UA"/>
              </w:rPr>
              <w:t>якого</w:t>
            </w:r>
            <w:proofErr w:type="spellEnd"/>
            <w:r w:rsidRPr="000D193E">
              <w:rPr>
                <w:lang w:eastAsia="uk-UA"/>
              </w:rPr>
              <w:t xml:space="preserve"> </w:t>
            </w:r>
            <w:proofErr w:type="spellStart"/>
            <w:r w:rsidRPr="000D193E">
              <w:rPr>
                <w:lang w:eastAsia="uk-UA"/>
              </w:rPr>
              <w:t>відхилена</w:t>
            </w:r>
            <w:proofErr w:type="spellEnd"/>
            <w:r w:rsidRPr="000D193E">
              <w:rPr>
                <w:lang w:eastAsia="uk-UA"/>
              </w:rPr>
              <w:t xml:space="preserve">, через </w:t>
            </w:r>
            <w:proofErr w:type="spellStart"/>
            <w:r w:rsidRPr="000D193E">
              <w:rPr>
                <w:lang w:eastAsia="uk-UA"/>
              </w:rPr>
              <w:t>електронну</w:t>
            </w:r>
            <w:proofErr w:type="spellEnd"/>
            <w:r w:rsidRPr="000D193E">
              <w:rPr>
                <w:lang w:eastAsia="uk-UA"/>
              </w:rPr>
              <w:t xml:space="preserve"> систему</w:t>
            </w:r>
            <w:r w:rsidRPr="000D193E">
              <w:t xml:space="preserve"> </w:t>
            </w:r>
            <w:proofErr w:type="spellStart"/>
            <w:r w:rsidRPr="000D193E">
              <w:t>закупівель</w:t>
            </w:r>
            <w:proofErr w:type="spellEnd"/>
          </w:p>
        </w:tc>
      </w:tr>
      <w:tr w:rsidR="001A53A4" w:rsidRPr="004027D2" w14:paraId="3D27BCE3" w14:textId="77777777" w:rsidTr="00BF20BA">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38666" w14:textId="77777777" w:rsidR="001A53A4" w:rsidRPr="004027D2" w:rsidRDefault="001A53A4" w:rsidP="0031600D">
            <w:pPr>
              <w:pStyle w:val="a6"/>
              <w:spacing w:before="0" w:after="0" w:line="264" w:lineRule="auto"/>
              <w:ind w:left="75" w:right="100"/>
              <w:jc w:val="center"/>
              <w:rPr>
                <w:color w:val="000000"/>
                <w:lang w:val="uk-UA"/>
              </w:rPr>
            </w:pPr>
            <w:r w:rsidRPr="004027D2">
              <w:rPr>
                <w:b/>
                <w:color w:val="000000"/>
                <w:lang w:val="uk-UA"/>
              </w:rPr>
              <w:lastRenderedPageBreak/>
              <w:t>VI. Результати торгів та укладання договору про закупівлю</w:t>
            </w:r>
          </w:p>
        </w:tc>
      </w:tr>
      <w:tr w:rsidR="001A53A4" w:rsidRPr="005E2895" w14:paraId="782DE652"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38863565" w14:textId="77777777" w:rsidR="001A53A4" w:rsidRPr="004027D2" w:rsidRDefault="001A53A4" w:rsidP="0031600D">
            <w:pPr>
              <w:pStyle w:val="a6"/>
              <w:spacing w:before="0" w:after="0" w:line="264" w:lineRule="auto"/>
              <w:rPr>
                <w:color w:val="000000"/>
                <w:lang w:val="uk-UA"/>
              </w:rPr>
            </w:pPr>
            <w:r w:rsidRPr="004027D2">
              <w:rPr>
                <w:color w:val="000000"/>
                <w:lang w:val="uk-UA"/>
              </w:rPr>
              <w:t> </w:t>
            </w:r>
            <w:r w:rsidRPr="004027D2">
              <w:rPr>
                <w:b/>
                <w:bCs/>
                <w:color w:val="000000"/>
                <w:lang w:val="uk-UA"/>
              </w:rPr>
              <w:t>1. Відміна замовником торгів чи визнання їх такими, що не відбулися</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B30DF" w14:textId="77777777" w:rsidR="001A53A4" w:rsidRPr="004027D2" w:rsidRDefault="002F02CA" w:rsidP="0031600D">
            <w:pPr>
              <w:spacing w:line="264" w:lineRule="auto"/>
              <w:ind w:left="75" w:right="100"/>
              <w:jc w:val="both"/>
              <w:rPr>
                <w:rFonts w:ascii="Times New Roman" w:hAnsi="Times New Roman" w:cs="Times New Roman"/>
                <w:color w:val="000000"/>
                <w:lang w:val="uk-UA"/>
              </w:rPr>
            </w:pPr>
            <w:r>
              <w:rPr>
                <w:rFonts w:ascii="Times New Roman" w:hAnsi="Times New Roman" w:cs="Times New Roman"/>
                <w:b/>
                <w:color w:val="000000"/>
                <w:lang w:val="uk-UA"/>
              </w:rPr>
              <w:t>Замовник відміняє тендер</w:t>
            </w:r>
            <w:r w:rsidR="001A53A4" w:rsidRPr="004027D2">
              <w:rPr>
                <w:rFonts w:ascii="Times New Roman" w:hAnsi="Times New Roman" w:cs="Times New Roman"/>
                <w:b/>
                <w:color w:val="000000"/>
                <w:lang w:val="uk-UA"/>
              </w:rPr>
              <w:t xml:space="preserve"> у разі:</w:t>
            </w:r>
          </w:p>
          <w:p w14:paraId="1B4E91F0"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відсутності подальшої потреби в закупівлі товарів, робіт і послуг;</w:t>
            </w:r>
            <w:bookmarkStart w:id="10" w:name="n511"/>
            <w:bookmarkEnd w:id="10"/>
          </w:p>
          <w:p w14:paraId="30415D22" w14:textId="77777777" w:rsidR="001A53A4"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xml:space="preserve">- неможливості усунення порушень, що виникли через виявлені порушення законодавства з питань публічних </w:t>
            </w:r>
            <w:proofErr w:type="spellStart"/>
            <w:r w:rsidRPr="004027D2">
              <w:rPr>
                <w:color w:val="000000"/>
                <w:lang w:val="uk-UA"/>
              </w:rPr>
              <w:t>закупівель</w:t>
            </w:r>
            <w:proofErr w:type="spellEnd"/>
            <w:r w:rsidR="002F02CA">
              <w:rPr>
                <w:color w:val="000000"/>
                <w:lang w:val="uk-UA"/>
              </w:rPr>
              <w:t>, з описом таких порушень , які неможливо усунути</w:t>
            </w:r>
            <w:bookmarkStart w:id="11" w:name="n512"/>
            <w:bookmarkEnd w:id="11"/>
            <w:r w:rsidR="002F02CA">
              <w:rPr>
                <w:color w:val="000000"/>
                <w:lang w:val="uk-UA"/>
              </w:rPr>
              <w:t>.</w:t>
            </w:r>
          </w:p>
          <w:p w14:paraId="569EBCFD" w14:textId="77777777" w:rsidR="002F02CA" w:rsidRPr="004027D2" w:rsidRDefault="002F02CA" w:rsidP="0031600D">
            <w:pPr>
              <w:pStyle w:val="rvps2"/>
              <w:shd w:val="clear" w:color="auto" w:fill="FFFFFF"/>
              <w:spacing w:before="0" w:after="0" w:line="264" w:lineRule="auto"/>
              <w:ind w:left="75" w:right="100"/>
              <w:jc w:val="both"/>
              <w:textAlignment w:val="baseline"/>
              <w:rPr>
                <w:color w:val="000000"/>
                <w:lang w:val="uk-UA"/>
              </w:rPr>
            </w:pPr>
            <w:r>
              <w:rPr>
                <w:color w:val="000000"/>
                <w:lang w:val="uk-UA"/>
              </w:rPr>
              <w:t>Тендер автоматично відміняється електронною системою у разі:</w:t>
            </w:r>
          </w:p>
          <w:p w14:paraId="22C5155F"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xml:space="preserve">- подання для участі </w:t>
            </w:r>
            <w:r w:rsidR="002F02CA">
              <w:rPr>
                <w:color w:val="000000"/>
                <w:lang w:val="uk-UA"/>
              </w:rPr>
              <w:t xml:space="preserve"> у відкритих торгах-</w:t>
            </w:r>
            <w:r w:rsidRPr="004027D2">
              <w:rPr>
                <w:color w:val="000000"/>
                <w:lang w:val="uk-UA"/>
              </w:rPr>
              <w:t xml:space="preserve"> менше двох тендерних пропозицій, а в разі здійснення закупівлі за рамковими угодами з кількома учасниками - менше трьох пропозицій;</w:t>
            </w:r>
            <w:bookmarkStart w:id="12" w:name="n514"/>
            <w:bookmarkEnd w:id="12"/>
            <w:r w:rsidR="004934AB">
              <w:rPr>
                <w:color w:val="000000"/>
                <w:lang w:val="uk-UA"/>
              </w:rPr>
              <w:t xml:space="preserve"> у конкурентному діалозі-менше трьох тендерних пропозицій; </w:t>
            </w:r>
          </w:p>
          <w:p w14:paraId="7DD1A0B8"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відхилення всіх тендерних пропозицій згідно з цим Законом.</w:t>
            </w:r>
          </w:p>
          <w:p w14:paraId="6E0FB06C" w14:textId="77777777" w:rsidR="001A53A4" w:rsidRPr="004027D2" w:rsidRDefault="001A53A4" w:rsidP="0031600D">
            <w:pPr>
              <w:spacing w:line="264" w:lineRule="auto"/>
              <w:ind w:left="75"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Торги можуть бути відмінені частково (за лотом), якщо закупівля здійснюється за лотами. </w:t>
            </w:r>
          </w:p>
          <w:p w14:paraId="6AF0098E" w14:textId="77777777" w:rsidR="001A53A4" w:rsidRPr="004027D2" w:rsidRDefault="004934AB" w:rsidP="0031600D">
            <w:pPr>
              <w:spacing w:line="264" w:lineRule="auto"/>
              <w:ind w:left="75" w:right="100"/>
              <w:jc w:val="both"/>
              <w:rPr>
                <w:rFonts w:ascii="Times New Roman" w:hAnsi="Times New Roman" w:cs="Times New Roman"/>
                <w:color w:val="000000"/>
                <w:lang w:val="uk-UA"/>
              </w:rPr>
            </w:pPr>
            <w:r>
              <w:rPr>
                <w:rFonts w:ascii="Times New Roman" w:hAnsi="Times New Roman" w:cs="Times New Roman"/>
                <w:b/>
                <w:color w:val="000000"/>
                <w:lang w:val="uk-UA"/>
              </w:rPr>
              <w:t>Замовник має право визнати тендер таким, що не відбув</w:t>
            </w:r>
            <w:r w:rsidR="001A53A4" w:rsidRPr="004027D2">
              <w:rPr>
                <w:rFonts w:ascii="Times New Roman" w:hAnsi="Times New Roman" w:cs="Times New Roman"/>
                <w:b/>
                <w:color w:val="000000"/>
                <w:lang w:val="uk-UA"/>
              </w:rPr>
              <w:t>ся у разі, якщо:</w:t>
            </w:r>
          </w:p>
          <w:p w14:paraId="15AB8333"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lastRenderedPageBreak/>
              <w:t>- якщо здійснення закупівлі стало неможливим унаслідок непереборної сили;</w:t>
            </w:r>
            <w:bookmarkStart w:id="13" w:name="n521"/>
            <w:bookmarkEnd w:id="13"/>
          </w:p>
          <w:p w14:paraId="6FD503AE" w14:textId="77777777" w:rsidR="001A53A4" w:rsidRPr="004027D2" w:rsidRDefault="001A53A4" w:rsidP="0031600D">
            <w:pPr>
              <w:pStyle w:val="rvps2"/>
              <w:shd w:val="clear" w:color="auto" w:fill="FFFFFF"/>
              <w:spacing w:before="0" w:after="0" w:line="264" w:lineRule="auto"/>
              <w:ind w:left="75" w:right="100"/>
              <w:jc w:val="both"/>
              <w:textAlignment w:val="baseline"/>
              <w:rPr>
                <w:color w:val="000000"/>
                <w:lang w:val="uk-UA"/>
              </w:rPr>
            </w:pPr>
            <w:r w:rsidRPr="004027D2">
              <w:rPr>
                <w:color w:val="000000"/>
                <w:lang w:val="uk-UA"/>
              </w:rPr>
              <w:t>- скорочення видатків на здійснення закупівлі товарів, робіт і послуг.</w:t>
            </w:r>
          </w:p>
          <w:p w14:paraId="59FB2757" w14:textId="77777777" w:rsidR="001A53A4" w:rsidRPr="004027D2" w:rsidRDefault="004934AB" w:rsidP="0031600D">
            <w:pPr>
              <w:widowControl/>
              <w:shd w:val="clear" w:color="auto" w:fill="FFFFFF"/>
              <w:suppressAutoHyphens w:val="0"/>
              <w:autoSpaceDE/>
              <w:spacing w:line="264" w:lineRule="auto"/>
              <w:ind w:left="75" w:right="100"/>
              <w:jc w:val="both"/>
              <w:textAlignment w:val="baseline"/>
              <w:rPr>
                <w:rFonts w:ascii="Times New Roman" w:hAnsi="Times New Roman" w:cs="Times New Roman"/>
                <w:color w:val="000000"/>
                <w:shd w:val="clear" w:color="auto" w:fill="FFFFFF"/>
                <w:lang w:val="uk-UA"/>
              </w:rPr>
            </w:pPr>
            <w:bookmarkStart w:id="14" w:name="n522"/>
            <w:bookmarkEnd w:id="14"/>
            <w:r>
              <w:rPr>
                <w:rFonts w:ascii="Times New Roman" w:hAnsi="Times New Roman" w:cs="Times New Roman"/>
                <w:color w:val="000000"/>
                <w:lang w:val="uk-UA"/>
              </w:rPr>
              <w:t>Замовник має право визнати тендер таким, що не відбув</w:t>
            </w:r>
            <w:r w:rsidR="001A53A4" w:rsidRPr="004027D2">
              <w:rPr>
                <w:rFonts w:ascii="Times New Roman" w:hAnsi="Times New Roman" w:cs="Times New Roman"/>
                <w:color w:val="000000"/>
                <w:lang w:val="uk-UA"/>
              </w:rPr>
              <w:t>ся частково (за лотом)</w:t>
            </w:r>
          </w:p>
          <w:p w14:paraId="13211BA3" w14:textId="77777777" w:rsidR="001A53A4" w:rsidRPr="004027D2" w:rsidRDefault="001A53A4" w:rsidP="0031600D">
            <w:pPr>
              <w:pStyle w:val="a6"/>
              <w:spacing w:before="0" w:after="0" w:line="264" w:lineRule="auto"/>
              <w:ind w:left="75" w:right="100"/>
              <w:jc w:val="both"/>
              <w:rPr>
                <w:color w:val="000000"/>
                <w:lang w:val="uk-UA"/>
              </w:rPr>
            </w:pPr>
            <w:r w:rsidRPr="004027D2">
              <w:rPr>
                <w:color w:val="000000"/>
                <w:shd w:val="clear" w:color="auto" w:fill="FFFFFF"/>
                <w:lang w:val="uk-UA"/>
              </w:rPr>
              <w:t xml:space="preserve">Повідомлення про відміну торгів або визнання їх такими, що не відбулися, оприлюднюється в електронній системі </w:t>
            </w:r>
            <w:proofErr w:type="spellStart"/>
            <w:r w:rsidRPr="004027D2">
              <w:rPr>
                <w:color w:val="000000"/>
                <w:shd w:val="clear" w:color="auto" w:fill="FFFFFF"/>
                <w:lang w:val="uk-UA"/>
              </w:rPr>
              <w:t>закупівель</w:t>
            </w:r>
            <w:proofErr w:type="spellEnd"/>
            <w:r w:rsidRPr="004027D2">
              <w:rPr>
                <w:color w:val="000000"/>
                <w:shd w:val="clear" w:color="auto" w:fill="FFFFFF"/>
                <w:lang w:val="uk-UA"/>
              </w:rPr>
              <w:t xml:space="preserve"> замовником протягом одного </w:t>
            </w:r>
            <w:r w:rsidR="004934AB">
              <w:rPr>
                <w:color w:val="000000"/>
                <w:shd w:val="clear" w:color="auto" w:fill="FFFFFF"/>
                <w:lang w:val="uk-UA"/>
              </w:rPr>
              <w:t xml:space="preserve">робочого </w:t>
            </w:r>
            <w:r w:rsidRPr="004027D2">
              <w:rPr>
                <w:color w:val="000000"/>
                <w:shd w:val="clear" w:color="auto" w:fill="FFFFFF"/>
                <w:lang w:val="uk-UA"/>
              </w:rPr>
              <w:t xml:space="preserve">дня з дня прийняття замовником відповідного рішення </w:t>
            </w:r>
            <w:r w:rsidR="004934AB">
              <w:rPr>
                <w:color w:val="000000"/>
                <w:shd w:val="clear" w:color="auto" w:fill="FFFFFF"/>
                <w:lang w:val="uk-UA"/>
              </w:rPr>
              <w:t xml:space="preserve">зазначає в електронній системі </w:t>
            </w:r>
            <w:proofErr w:type="spellStart"/>
            <w:r w:rsidR="004934AB">
              <w:rPr>
                <w:color w:val="000000"/>
                <w:shd w:val="clear" w:color="auto" w:fill="FFFFFF"/>
                <w:lang w:val="uk-UA"/>
              </w:rPr>
              <w:t>закупівель</w:t>
            </w:r>
            <w:proofErr w:type="spellEnd"/>
            <w:r w:rsidR="004934AB">
              <w:rPr>
                <w:color w:val="000000"/>
                <w:shd w:val="clear" w:color="auto" w:fill="FFFFFF"/>
                <w:lang w:val="uk-UA"/>
              </w:rPr>
              <w:t xml:space="preserve"> підстави прийняття рішення </w:t>
            </w:r>
            <w:r w:rsidRPr="004027D2">
              <w:rPr>
                <w:color w:val="000000"/>
                <w:shd w:val="clear" w:color="auto" w:fill="FFFFFF"/>
                <w:lang w:val="uk-UA"/>
              </w:rPr>
              <w:t xml:space="preserve">та автоматично надсилається усім учасникам електронною системою </w:t>
            </w:r>
            <w:proofErr w:type="spellStart"/>
            <w:r w:rsidRPr="004027D2">
              <w:rPr>
                <w:color w:val="000000"/>
                <w:shd w:val="clear" w:color="auto" w:fill="FFFFFF"/>
                <w:lang w:val="uk-UA"/>
              </w:rPr>
              <w:t>закупівель</w:t>
            </w:r>
            <w:proofErr w:type="spellEnd"/>
            <w:r w:rsidRPr="004027D2">
              <w:rPr>
                <w:color w:val="000000"/>
                <w:lang w:val="uk-UA"/>
              </w:rPr>
              <w:t>.</w:t>
            </w:r>
          </w:p>
        </w:tc>
      </w:tr>
      <w:tr w:rsidR="001A53A4" w:rsidRPr="00F156FC" w14:paraId="3B834498"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13E9DB24" w14:textId="77777777" w:rsidR="001A53A4" w:rsidRPr="004027D2" w:rsidRDefault="001A53A4" w:rsidP="0031600D">
            <w:pPr>
              <w:pStyle w:val="a6"/>
              <w:spacing w:before="0" w:after="0" w:line="264" w:lineRule="auto"/>
              <w:rPr>
                <w:color w:val="000000"/>
                <w:shd w:val="clear" w:color="auto" w:fill="FFFFFF"/>
                <w:lang w:val="uk-UA"/>
              </w:rPr>
            </w:pPr>
            <w:r w:rsidRPr="004027D2">
              <w:rPr>
                <w:color w:val="000000"/>
                <w:lang w:val="uk-UA"/>
              </w:rPr>
              <w:lastRenderedPageBreak/>
              <w:t> </w:t>
            </w:r>
            <w:r w:rsidRPr="004027D2">
              <w:rPr>
                <w:b/>
                <w:bCs/>
                <w:color w:val="000000"/>
                <w:lang w:val="uk-UA"/>
              </w:rPr>
              <w:t xml:space="preserve">2. </w:t>
            </w:r>
            <w:r w:rsidRPr="004027D2">
              <w:rPr>
                <w:b/>
                <w:color w:val="000000"/>
                <w:lang w:val="uk-UA"/>
              </w:rPr>
              <w:t>Строк укладання договору</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B798" w14:textId="77777777" w:rsidR="001A53A4" w:rsidRPr="004027D2" w:rsidRDefault="001A53A4" w:rsidP="0031600D">
            <w:pPr>
              <w:spacing w:line="264" w:lineRule="auto"/>
              <w:ind w:left="75" w:right="100"/>
              <w:jc w:val="both"/>
              <w:rPr>
                <w:rFonts w:ascii="Times New Roman" w:hAnsi="Times New Roman" w:cs="Times New Roman"/>
                <w:color w:val="000000"/>
                <w:shd w:val="clear" w:color="auto" w:fill="FFFFFF"/>
                <w:lang w:val="uk-UA"/>
              </w:rPr>
            </w:pPr>
            <w:r w:rsidRPr="004027D2">
              <w:rPr>
                <w:rFonts w:ascii="Times New Roman" w:hAnsi="Times New Roman" w:cs="Times New Roman"/>
                <w:color w:val="000000"/>
                <w:shd w:val="clear" w:color="auto" w:fill="FFFFFF"/>
                <w:lang w:val="uk-UA"/>
              </w:rPr>
              <w:t xml:space="preserve"> Рішення про намір укласти договір про закупівлю приймається замовником у день визначення переможця</w:t>
            </w:r>
            <w:r w:rsidR="004934AB">
              <w:rPr>
                <w:rFonts w:ascii="Times New Roman" w:hAnsi="Times New Roman" w:cs="Times New Roman"/>
                <w:color w:val="000000"/>
                <w:shd w:val="clear" w:color="auto" w:fill="FFFFFF"/>
                <w:lang w:val="uk-UA"/>
              </w:rPr>
              <w:t xml:space="preserve"> процедури закупівлі </w:t>
            </w:r>
            <w:r w:rsidRPr="004027D2">
              <w:rPr>
                <w:rFonts w:ascii="Times New Roman" w:hAnsi="Times New Roman" w:cs="Times New Roman"/>
                <w:color w:val="000000"/>
                <w:shd w:val="clear" w:color="auto" w:fill="FFFFFF"/>
                <w:lang w:val="uk-UA"/>
              </w:rPr>
              <w:t>, та протягом одного дня після прийняття такого рішення замовник оприлюд</w:t>
            </w:r>
            <w:r w:rsidR="004934AB">
              <w:rPr>
                <w:rFonts w:ascii="Times New Roman" w:hAnsi="Times New Roman" w:cs="Times New Roman"/>
                <w:color w:val="000000"/>
                <w:shd w:val="clear" w:color="auto" w:fill="FFFFFF"/>
                <w:lang w:val="uk-UA"/>
              </w:rPr>
              <w:t xml:space="preserve">нює в електронній системі </w:t>
            </w:r>
            <w:proofErr w:type="spellStart"/>
            <w:r w:rsidR="004934AB">
              <w:rPr>
                <w:rFonts w:ascii="Times New Roman" w:hAnsi="Times New Roman" w:cs="Times New Roman"/>
                <w:color w:val="000000"/>
                <w:shd w:val="clear" w:color="auto" w:fill="FFFFFF"/>
                <w:lang w:val="uk-UA"/>
              </w:rPr>
              <w:t>закупівель</w:t>
            </w:r>
            <w:proofErr w:type="spellEnd"/>
            <w:r w:rsidR="004934AB">
              <w:rPr>
                <w:rFonts w:ascii="Times New Roman" w:hAnsi="Times New Roman" w:cs="Times New Roman"/>
                <w:color w:val="000000"/>
                <w:shd w:val="clear" w:color="auto" w:fill="FFFFFF"/>
                <w:lang w:val="uk-UA"/>
              </w:rPr>
              <w:t xml:space="preserve"> </w:t>
            </w:r>
            <w:r w:rsidRPr="004027D2">
              <w:rPr>
                <w:rFonts w:ascii="Times New Roman" w:hAnsi="Times New Roman" w:cs="Times New Roman"/>
                <w:color w:val="000000"/>
                <w:shd w:val="clear" w:color="auto" w:fill="FFFFFF"/>
                <w:lang w:val="uk-UA"/>
              </w:rPr>
              <w:t xml:space="preserve"> повідомлення про намір укласти до</w:t>
            </w:r>
            <w:r w:rsidR="004934AB">
              <w:rPr>
                <w:rFonts w:ascii="Times New Roman" w:hAnsi="Times New Roman" w:cs="Times New Roman"/>
                <w:color w:val="000000"/>
                <w:shd w:val="clear" w:color="auto" w:fill="FFFFFF"/>
                <w:lang w:val="uk-UA"/>
              </w:rPr>
              <w:t>говір про закупівлю</w:t>
            </w:r>
            <w:r w:rsidRPr="004027D2">
              <w:rPr>
                <w:rFonts w:ascii="Times New Roman" w:hAnsi="Times New Roman" w:cs="Times New Roman"/>
                <w:color w:val="000000"/>
                <w:shd w:val="clear" w:color="auto" w:fill="FFFFFF"/>
                <w:lang w:val="uk-UA"/>
              </w:rPr>
              <w:t xml:space="preserve">. Усім іншим учасникам електронною системою </w:t>
            </w:r>
            <w:proofErr w:type="spellStart"/>
            <w:r w:rsidRPr="004027D2">
              <w:rPr>
                <w:rFonts w:ascii="Times New Roman" w:hAnsi="Times New Roman" w:cs="Times New Roman"/>
                <w:color w:val="000000"/>
                <w:shd w:val="clear" w:color="auto" w:fill="FFFFFF"/>
                <w:lang w:val="uk-UA"/>
              </w:rPr>
              <w:t>закупівель</w:t>
            </w:r>
            <w:proofErr w:type="spellEnd"/>
            <w:r w:rsidRPr="004027D2">
              <w:rPr>
                <w:rFonts w:ascii="Times New Roman" w:hAnsi="Times New Roman" w:cs="Times New Roman"/>
                <w:color w:val="000000"/>
                <w:shd w:val="clear" w:color="auto" w:fill="FFFFFF"/>
                <w:lang w:val="uk-UA"/>
              </w:rPr>
              <w:t xml:space="preserve"> автоматично надсилається повідомлення із зазначенням найменування та місцезнаходження переможця торгів.</w:t>
            </w:r>
          </w:p>
          <w:p w14:paraId="50F7E895" w14:textId="77777777" w:rsidR="001A53A4" w:rsidRDefault="001A53A4" w:rsidP="0031600D">
            <w:pPr>
              <w:pStyle w:val="a6"/>
              <w:spacing w:before="0" w:after="0" w:line="264" w:lineRule="auto"/>
              <w:ind w:left="75" w:right="100"/>
              <w:jc w:val="both"/>
              <w:rPr>
                <w:color w:val="000000"/>
                <w:shd w:val="clear" w:color="auto" w:fill="FFFFFF"/>
                <w:lang w:val="uk-UA"/>
              </w:rPr>
            </w:pPr>
            <w:r w:rsidRPr="004027D2">
              <w:rPr>
                <w:color w:val="000000"/>
                <w:shd w:val="clear" w:color="auto" w:fill="FFFFFF"/>
                <w:lang w:val="uk-UA"/>
              </w:rPr>
              <w:t>Замовник укладає договір про закупівлю з учасником,</w:t>
            </w:r>
            <w:r w:rsidR="004934AB">
              <w:rPr>
                <w:color w:val="000000"/>
                <w:shd w:val="clear" w:color="auto" w:fill="FFFFFF"/>
                <w:lang w:val="uk-UA"/>
              </w:rPr>
              <w:t xml:space="preserve"> який визнаний переможцем процедури закупівлі</w:t>
            </w:r>
            <w:r w:rsidRPr="004027D2">
              <w:rPr>
                <w:color w:val="000000"/>
                <w:shd w:val="clear" w:color="auto" w:fill="FFFFFF"/>
                <w:lang w:val="uk-UA"/>
              </w:rPr>
              <w:t xml:space="preserve">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w:t>
            </w:r>
            <w:r w:rsidR="004934AB">
              <w:rPr>
                <w:color w:val="000000"/>
                <w:shd w:val="clear" w:color="auto" w:fill="FFFFFF"/>
                <w:lang w:val="uk-UA"/>
              </w:rPr>
              <w:t xml:space="preserve">тендерної пропозиції </w:t>
            </w:r>
            <w:r w:rsidRPr="004027D2">
              <w:rPr>
                <w:color w:val="000000"/>
                <w:shd w:val="clear" w:color="auto" w:fill="FFFFFF"/>
                <w:lang w:val="uk-UA"/>
              </w:rPr>
              <w:t>переможця</w:t>
            </w:r>
            <w:r w:rsidR="004934AB">
              <w:rPr>
                <w:color w:val="000000"/>
                <w:shd w:val="clear" w:color="auto" w:fill="FFFFFF"/>
                <w:lang w:val="uk-UA"/>
              </w:rPr>
              <w:t xml:space="preserve"> процедури закупівлі</w:t>
            </w:r>
            <w:r w:rsidRPr="004027D2">
              <w:rPr>
                <w:color w:val="000000"/>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w:t>
            </w:r>
            <w:r w:rsidR="004934AB">
              <w:rPr>
                <w:color w:val="000000"/>
                <w:shd w:val="clear" w:color="auto" w:fill="FFFFFF"/>
                <w:lang w:val="uk-UA"/>
              </w:rPr>
              <w:t xml:space="preserve">10 днів з дати оприлюднення в електронній системі </w:t>
            </w:r>
            <w:proofErr w:type="spellStart"/>
            <w:r w:rsidR="004934AB">
              <w:rPr>
                <w:color w:val="000000"/>
                <w:shd w:val="clear" w:color="auto" w:fill="FFFFFF"/>
                <w:lang w:val="uk-UA"/>
              </w:rPr>
              <w:t>закупівель</w:t>
            </w:r>
            <w:proofErr w:type="spellEnd"/>
            <w:r w:rsidRPr="004027D2">
              <w:rPr>
                <w:color w:val="000000"/>
                <w:shd w:val="clear" w:color="auto" w:fill="FFFFFF"/>
                <w:lang w:val="uk-UA"/>
              </w:rPr>
              <w:t xml:space="preserve"> повідомлення про намір укласти договір про закупівлю</w:t>
            </w:r>
            <w:r w:rsidR="009A0E50">
              <w:rPr>
                <w:color w:val="000000"/>
                <w:shd w:val="clear" w:color="auto" w:fill="FFFFFF"/>
                <w:lang w:val="uk-UA"/>
              </w:rPr>
              <w:t>. У випадках обґрунтованої необхідності строк для укладання договору може бути продовжений до 60 днів.</w:t>
            </w:r>
          </w:p>
          <w:p w14:paraId="51A275F8" w14:textId="77777777" w:rsidR="001A53A4" w:rsidRPr="004027D2" w:rsidRDefault="004934AB" w:rsidP="0031600D">
            <w:pPr>
              <w:pStyle w:val="a6"/>
              <w:spacing w:before="0" w:after="0" w:line="264" w:lineRule="auto"/>
              <w:ind w:left="75" w:right="100"/>
              <w:jc w:val="both"/>
              <w:rPr>
                <w:color w:val="000000"/>
                <w:shd w:val="clear" w:color="auto" w:fill="FFFFFF"/>
                <w:lang w:val="uk-UA"/>
              </w:rPr>
            </w:pPr>
            <w:r>
              <w:rPr>
                <w:color w:val="000000"/>
                <w:shd w:val="clear" w:color="auto" w:fill="FFFFFF"/>
                <w:lang w:val="uk-UA"/>
              </w:rPr>
              <w:t>У разі відмови переможця процедури закупівлі</w:t>
            </w:r>
            <w:r w:rsidR="001A53A4" w:rsidRPr="004027D2">
              <w:rPr>
                <w:color w:val="000000"/>
                <w:shd w:val="clear" w:color="auto" w:fill="FFFFFF"/>
                <w:lang w:val="uk-UA"/>
              </w:rPr>
              <w:t xml:space="preserve"> від підписання договору про закупівлю відповідно до вимог тендерної документації або </w:t>
            </w:r>
            <w:proofErr w:type="spellStart"/>
            <w:r w:rsidR="001A53A4" w:rsidRPr="004027D2">
              <w:rPr>
                <w:color w:val="000000"/>
                <w:shd w:val="clear" w:color="auto" w:fill="FFFFFF"/>
                <w:lang w:val="uk-UA"/>
              </w:rPr>
              <w:t>неукладення</w:t>
            </w:r>
            <w:proofErr w:type="spellEnd"/>
            <w:r w:rsidR="001A53A4" w:rsidRPr="004027D2">
              <w:rPr>
                <w:color w:val="000000"/>
                <w:shd w:val="clear" w:color="auto" w:fill="FFFFFF"/>
                <w:lang w:val="uk-UA"/>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w:t>
            </w:r>
            <w:r w:rsidR="001A53A4" w:rsidRPr="004027D2">
              <w:rPr>
                <w:rStyle w:val="apple-converted-space"/>
                <w:color w:val="000000"/>
                <w:shd w:val="clear" w:color="auto" w:fill="FFFFFF"/>
                <w:lang w:val="uk-UA"/>
              </w:rPr>
              <w:t> </w:t>
            </w:r>
            <w:r w:rsidR="001A53A4" w:rsidRPr="004027D2">
              <w:rPr>
                <w:color w:val="000000"/>
                <w:shd w:val="clear" w:color="auto" w:fill="FFFFFF"/>
                <w:lang w:val="uk-UA"/>
              </w:rPr>
              <w:t>пунктами 2, 3, 5, 6 і 8</w:t>
            </w:r>
            <w:r w:rsidR="001A53A4">
              <w:rPr>
                <w:color w:val="000000"/>
                <w:shd w:val="clear" w:color="auto" w:fill="FFFFFF"/>
                <w:lang w:val="uk-UA"/>
              </w:rPr>
              <w:t>,12,13</w:t>
            </w:r>
            <w:r w:rsidR="001A53A4" w:rsidRPr="004027D2">
              <w:rPr>
                <w:color w:val="000000"/>
                <w:shd w:val="clear" w:color="auto" w:fill="FFFFFF"/>
                <w:lang w:val="uk-UA"/>
              </w:rPr>
              <w:t xml:space="preserve">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r>
              <w:rPr>
                <w:color w:val="000000"/>
                <w:shd w:val="clear" w:color="auto" w:fill="FFFFFF"/>
                <w:lang w:val="uk-UA"/>
              </w:rPr>
              <w:t xml:space="preserve"> та приймає рішення про намір укласти договір про закупівлю у порядку та на умовах , </w:t>
            </w:r>
            <w:proofErr w:type="spellStart"/>
            <w:r>
              <w:rPr>
                <w:color w:val="000000"/>
                <w:shd w:val="clear" w:color="auto" w:fill="FFFFFF"/>
                <w:lang w:val="uk-UA"/>
              </w:rPr>
              <w:t>визначениз</w:t>
            </w:r>
            <w:proofErr w:type="spellEnd"/>
            <w:r>
              <w:rPr>
                <w:color w:val="000000"/>
                <w:shd w:val="clear" w:color="auto" w:fill="FFFFFF"/>
                <w:lang w:val="uk-UA"/>
              </w:rPr>
              <w:t xml:space="preserve"> статтею 33 Закону</w:t>
            </w:r>
            <w:r w:rsidR="001A53A4" w:rsidRPr="004027D2">
              <w:rPr>
                <w:color w:val="000000"/>
                <w:shd w:val="clear" w:color="auto" w:fill="FFFFFF"/>
                <w:lang w:val="uk-UA"/>
              </w:rPr>
              <w:t>.</w:t>
            </w:r>
          </w:p>
          <w:p w14:paraId="60947CC4" w14:textId="77777777" w:rsidR="001A53A4" w:rsidRPr="004027D2" w:rsidRDefault="001A53A4" w:rsidP="0031600D">
            <w:pPr>
              <w:pStyle w:val="a6"/>
              <w:spacing w:before="0" w:after="0" w:line="264" w:lineRule="auto"/>
              <w:ind w:left="75" w:right="100"/>
              <w:jc w:val="both"/>
              <w:rPr>
                <w:b/>
                <w:color w:val="000000"/>
                <w:lang w:val="uk-UA"/>
              </w:rPr>
            </w:pPr>
          </w:p>
        </w:tc>
      </w:tr>
      <w:tr w:rsidR="001A53A4" w:rsidRPr="004027D2" w14:paraId="0E620D78"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35EB4972"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b/>
                <w:color w:val="000000"/>
                <w:lang w:val="uk-UA"/>
              </w:rPr>
              <w:t>3. Проект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662B"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Проект договору про заку</w:t>
            </w:r>
            <w:r>
              <w:rPr>
                <w:rFonts w:ascii="Times New Roman" w:hAnsi="Times New Roman" w:cs="Times New Roman"/>
                <w:color w:val="000000"/>
                <w:lang w:val="uk-UA"/>
              </w:rPr>
              <w:t xml:space="preserve">півлю передбачений у </w:t>
            </w:r>
            <w:r w:rsidRPr="009B2FA4">
              <w:rPr>
                <w:rFonts w:ascii="Times New Roman" w:hAnsi="Times New Roman" w:cs="Times New Roman"/>
                <w:b/>
                <w:color w:val="000000"/>
                <w:lang w:val="uk-UA"/>
              </w:rPr>
              <w:t>Додатку № 4.</w:t>
            </w:r>
          </w:p>
          <w:p w14:paraId="65F54B99"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Учасники в складі пропозиції надають заповнений та підписаний проект договору.</w:t>
            </w:r>
          </w:p>
        </w:tc>
      </w:tr>
      <w:tr w:rsidR="001A53A4" w:rsidRPr="00154B06" w14:paraId="6F3D7FD7"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62AB62BF" w14:textId="77777777" w:rsidR="001A53A4" w:rsidRPr="004027D2" w:rsidRDefault="001A53A4" w:rsidP="0031600D">
            <w:pPr>
              <w:pStyle w:val="a6"/>
              <w:spacing w:before="0" w:after="0" w:line="264" w:lineRule="auto"/>
              <w:rPr>
                <w:color w:val="000000"/>
                <w:lang w:val="uk-UA"/>
              </w:rPr>
            </w:pPr>
            <w:r w:rsidRPr="004027D2">
              <w:rPr>
                <w:color w:val="000000"/>
                <w:lang w:val="uk-UA"/>
              </w:rPr>
              <w:lastRenderedPageBreak/>
              <w:t> </w:t>
            </w:r>
            <w:r w:rsidRPr="004027D2">
              <w:rPr>
                <w:b/>
                <w:bCs/>
                <w:color w:val="000000"/>
                <w:lang w:val="uk-UA"/>
              </w:rPr>
              <w:t>4</w:t>
            </w:r>
            <w:r w:rsidRPr="004027D2">
              <w:rPr>
                <w:b/>
                <w:color w:val="000000"/>
                <w:lang w:val="uk-UA"/>
              </w:rPr>
              <w:t>. Істотні умови, що обов’язково включаються до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3564" w14:textId="77777777" w:rsidR="001A53A4" w:rsidRPr="004027D2" w:rsidRDefault="001A53A4" w:rsidP="0031600D">
            <w:pPr>
              <w:pStyle w:val="aa"/>
              <w:spacing w:line="264" w:lineRule="auto"/>
              <w:ind w:left="0" w:right="100"/>
              <w:jc w:val="both"/>
              <w:rPr>
                <w:color w:val="000000"/>
              </w:rPr>
            </w:pPr>
            <w:r w:rsidRPr="004027D2">
              <w:rPr>
                <w:color w:val="000000"/>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44252EC5" w14:textId="77777777" w:rsidR="0052268D" w:rsidRDefault="0052268D" w:rsidP="0031600D">
            <w:pPr>
              <w:pStyle w:val="aa"/>
              <w:spacing w:line="264" w:lineRule="auto"/>
              <w:ind w:left="0" w:right="100"/>
              <w:jc w:val="both"/>
              <w:rPr>
                <w:color w:val="000000"/>
              </w:rPr>
            </w:pPr>
            <w:r>
              <w:rPr>
                <w:color w:val="000000"/>
              </w:rPr>
              <w:t xml:space="preserve"> П</w:t>
            </w:r>
            <w:r w:rsidR="001A53A4" w:rsidRPr="004027D2">
              <w:rPr>
                <w:color w:val="000000"/>
              </w:rPr>
              <w:t xml:space="preserve">ереможець процедури закупівлі під час укладення договору повинен надати </w:t>
            </w:r>
            <w:r>
              <w:rPr>
                <w:color w:val="000000"/>
              </w:rPr>
              <w:t>:</w:t>
            </w:r>
          </w:p>
          <w:p w14:paraId="6180158E" w14:textId="77777777" w:rsidR="0052268D" w:rsidRDefault="0052268D" w:rsidP="0031600D">
            <w:pPr>
              <w:pStyle w:val="aa"/>
              <w:spacing w:line="264" w:lineRule="auto"/>
              <w:ind w:left="0" w:right="100"/>
              <w:jc w:val="both"/>
              <w:rPr>
                <w:color w:val="000000"/>
              </w:rPr>
            </w:pPr>
            <w:r>
              <w:rPr>
                <w:color w:val="000000"/>
              </w:rPr>
              <w:t xml:space="preserve">-відповідну інформацію про право підписання договору про закупівлю </w:t>
            </w:r>
          </w:p>
          <w:p w14:paraId="09C7C833" w14:textId="77777777" w:rsidR="001A53A4" w:rsidRDefault="0052268D" w:rsidP="0031600D">
            <w:pPr>
              <w:pStyle w:val="aa"/>
              <w:spacing w:line="264" w:lineRule="auto"/>
              <w:ind w:left="0" w:right="100"/>
              <w:jc w:val="both"/>
              <w:rPr>
                <w:color w:val="000000"/>
              </w:rPr>
            </w:pPr>
            <w:r>
              <w:rPr>
                <w:color w:val="000000"/>
              </w:rPr>
              <w:t>-</w:t>
            </w:r>
            <w:r w:rsidR="001A53A4" w:rsidRPr="002743A2">
              <w:rPr>
                <w:b/>
                <w:color w:val="000000"/>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057F750" w14:textId="77777777" w:rsidR="0052268D" w:rsidRPr="004027D2" w:rsidRDefault="0052268D" w:rsidP="0031600D">
            <w:pPr>
              <w:pStyle w:val="aa"/>
              <w:spacing w:line="264" w:lineRule="auto"/>
              <w:ind w:left="0" w:right="100"/>
              <w:jc w:val="both"/>
              <w:rPr>
                <w:color w:val="000000"/>
              </w:rPr>
            </w:pPr>
            <w:r>
              <w:rPr>
                <w:color w:val="000000"/>
              </w:rPr>
              <w:t>Умови договору не повинні відрізнятися від змісту тендерної пропозиції за результатами електронного а</w:t>
            </w:r>
            <w:r w:rsidR="00D922D8">
              <w:rPr>
                <w:color w:val="000000"/>
              </w:rPr>
              <w:t>укціону</w:t>
            </w:r>
            <w:r>
              <w:rPr>
                <w:color w:val="000000"/>
              </w:rPr>
              <w:t xml:space="preserve">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аукціону в бік зменшення ціни тендерної пропозиції без зменшення обсягів закупівлі.</w:t>
            </w:r>
          </w:p>
          <w:p w14:paraId="59B78709" w14:textId="77777777" w:rsidR="001A53A4" w:rsidRPr="004027D2" w:rsidRDefault="001A53A4" w:rsidP="0031600D">
            <w:pPr>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Основними істотними умовами договору про закупівлю є:</w:t>
            </w:r>
          </w:p>
          <w:p w14:paraId="70C44F57"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предмет договору;</w:t>
            </w:r>
          </w:p>
          <w:p w14:paraId="3624AC1A"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якість товару;</w:t>
            </w:r>
          </w:p>
          <w:p w14:paraId="37EB1FB6"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сума договору;</w:t>
            </w:r>
          </w:p>
          <w:p w14:paraId="522C60C8"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поставка товару </w:t>
            </w:r>
          </w:p>
          <w:p w14:paraId="0B89C66E" w14:textId="77777777" w:rsidR="001A53A4" w:rsidRPr="004027D2" w:rsidRDefault="001A53A4" w:rsidP="00326956">
            <w:pPr>
              <w:numPr>
                <w:ilvl w:val="1"/>
                <w:numId w:val="3"/>
              </w:numPr>
              <w:suppressAutoHyphens w:val="0"/>
              <w:spacing w:line="264" w:lineRule="auto"/>
              <w:jc w:val="both"/>
              <w:rPr>
                <w:rFonts w:ascii="Times New Roman" w:hAnsi="Times New Roman" w:cs="Times New Roman"/>
                <w:color w:val="000000"/>
                <w:lang w:val="uk-UA"/>
              </w:rPr>
            </w:pPr>
            <w:r w:rsidRPr="004027D2">
              <w:rPr>
                <w:rFonts w:ascii="Times New Roman" w:hAnsi="Times New Roman" w:cs="Times New Roman"/>
                <w:color w:val="000000"/>
                <w:lang w:val="uk-UA"/>
              </w:rPr>
              <w:t>строк дії договору</w:t>
            </w:r>
          </w:p>
          <w:p w14:paraId="3F8E2169" w14:textId="77777777" w:rsidR="00154B06" w:rsidRDefault="001A53A4" w:rsidP="0031600D">
            <w:pPr>
              <w:pStyle w:val="aa"/>
              <w:spacing w:line="264" w:lineRule="auto"/>
              <w:ind w:left="0"/>
              <w:jc w:val="both"/>
              <w:rPr>
                <w:color w:val="000000"/>
              </w:rPr>
            </w:pPr>
            <w:r w:rsidRPr="004027D2">
              <w:rPr>
                <w:color w:val="000000"/>
              </w:rPr>
              <w:t xml:space="preserve">Основні умови договору та проект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4027D2">
              <w:rPr>
                <w:color w:val="000000"/>
              </w:rPr>
              <w:t>закупівель</w:t>
            </w:r>
            <w:proofErr w:type="spellEnd"/>
            <w:r w:rsidRPr="004027D2">
              <w:rPr>
                <w:color w:val="000000"/>
              </w:rPr>
              <w:t xml:space="preserve"> за державні кошти </w:t>
            </w:r>
          </w:p>
          <w:p w14:paraId="4AA47C81" w14:textId="77777777" w:rsidR="001A53A4" w:rsidRPr="004027D2" w:rsidRDefault="001A53A4" w:rsidP="0031600D">
            <w:pPr>
              <w:pStyle w:val="aa"/>
              <w:spacing w:line="264" w:lineRule="auto"/>
              <w:ind w:left="0"/>
              <w:jc w:val="both"/>
              <w:rPr>
                <w:color w:val="000000"/>
              </w:rPr>
            </w:pPr>
            <w:r w:rsidRPr="004027D2">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494605"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1) зменшення обсягів закупівлі, зокрема з урахуванням фактичного обсягу видатків замовника;</w:t>
            </w:r>
          </w:p>
          <w:p w14:paraId="4D0FE989" w14:textId="77777777" w:rsidR="001A53A4" w:rsidRPr="004027D2" w:rsidRDefault="002B59E7"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Pr>
                <w:rFonts w:ascii="Times New Roman" w:hAnsi="Times New Roman" w:cs="Times New Roman"/>
                <w:color w:val="000000"/>
                <w:lang w:val="uk-UA"/>
              </w:rPr>
              <w:t>2) збільшення</w:t>
            </w:r>
            <w:r w:rsidR="001A53A4" w:rsidRPr="004027D2">
              <w:rPr>
                <w:rFonts w:ascii="Times New Roman" w:hAnsi="Times New Roman" w:cs="Times New Roman"/>
                <w:color w:val="000000"/>
                <w:lang w:val="uk-UA"/>
              </w:rPr>
              <w:t xml:space="preserve"> ціни за</w:t>
            </w:r>
            <w:r>
              <w:rPr>
                <w:rFonts w:ascii="Times New Roman" w:hAnsi="Times New Roman" w:cs="Times New Roman"/>
                <w:color w:val="000000"/>
                <w:lang w:val="uk-UA"/>
              </w:rPr>
              <w:t xml:space="preserve"> одиницю товару до</w:t>
            </w:r>
            <w:r w:rsidR="001A53A4" w:rsidRPr="004027D2">
              <w:rPr>
                <w:rFonts w:ascii="Times New Roman" w:hAnsi="Times New Roman" w:cs="Times New Roman"/>
                <w:color w:val="000000"/>
                <w:lang w:val="uk-UA"/>
              </w:rPr>
              <w:t xml:space="preserve"> 10 відсотків</w:t>
            </w:r>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пропорційно</w:t>
            </w:r>
            <w:proofErr w:type="spellEnd"/>
            <w:r>
              <w:rPr>
                <w:rFonts w:ascii="Times New Roman" w:hAnsi="Times New Roman" w:cs="Times New Roman"/>
                <w:color w:val="000000"/>
                <w:lang w:val="uk-UA"/>
              </w:rPr>
              <w:t xml:space="preserve"> збільшенню ціни такого товару на ринку у разі </w:t>
            </w:r>
            <w:proofErr w:type="spellStart"/>
            <w:r>
              <w:rPr>
                <w:rFonts w:ascii="Times New Roman" w:hAnsi="Times New Roman" w:cs="Times New Roman"/>
                <w:color w:val="000000"/>
                <w:lang w:val="uk-UA"/>
              </w:rPr>
              <w:t>кодивання</w:t>
            </w:r>
            <w:proofErr w:type="spellEnd"/>
            <w:r>
              <w:rPr>
                <w:rFonts w:ascii="Times New Roman" w:hAnsi="Times New Roman" w:cs="Times New Roman"/>
                <w:color w:val="000000"/>
                <w:lang w:val="uk-UA"/>
              </w:rPr>
              <w:t xml:space="preserve"> ціни такого товару на ринку за умови, що така</w:t>
            </w:r>
            <w:r w:rsidR="001A53A4" w:rsidRPr="004027D2">
              <w:rPr>
                <w:rFonts w:ascii="Times New Roman" w:hAnsi="Times New Roman" w:cs="Times New Roman"/>
                <w:color w:val="000000"/>
                <w:lang w:val="uk-UA"/>
              </w:rPr>
              <w:t xml:space="preserve"> зміна не призведе до збільшення суми, визначеної в договорі</w:t>
            </w:r>
            <w:r>
              <w:rPr>
                <w:rFonts w:ascii="Times New Roman" w:hAnsi="Times New Roman" w:cs="Times New Roman"/>
                <w:color w:val="000000"/>
                <w:lang w:val="uk-UA"/>
              </w:rPr>
              <w:t xml:space="preserve"> про закупівлю,- не частіше ніж один раз на 90 днів з моменту підписання договору про закупівлю.</w:t>
            </w:r>
          </w:p>
          <w:p w14:paraId="767EFDB0"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w:t>
            </w:r>
            <w:r w:rsidR="002B59E7">
              <w:rPr>
                <w:rFonts w:ascii="Times New Roman" w:hAnsi="Times New Roman" w:cs="Times New Roman"/>
                <w:color w:val="000000"/>
                <w:lang w:val="uk-UA"/>
              </w:rPr>
              <w:t xml:space="preserve"> про закупівлю</w:t>
            </w:r>
            <w:r w:rsidRPr="004027D2">
              <w:rPr>
                <w:rFonts w:ascii="Times New Roman" w:hAnsi="Times New Roman" w:cs="Times New Roman"/>
                <w:color w:val="000000"/>
                <w:lang w:val="uk-UA"/>
              </w:rPr>
              <w:t>;</w:t>
            </w:r>
          </w:p>
          <w:p w14:paraId="00D74FBD"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4) продовження строку дії договору та вико</w:t>
            </w:r>
            <w:r w:rsidR="002B59E7">
              <w:rPr>
                <w:rFonts w:ascii="Times New Roman" w:hAnsi="Times New Roman" w:cs="Times New Roman"/>
                <w:color w:val="000000"/>
                <w:lang w:val="uk-UA"/>
              </w:rPr>
              <w:t>нання зобов’язань щодо передачі</w:t>
            </w:r>
            <w:r w:rsidRPr="004027D2">
              <w:rPr>
                <w:rFonts w:ascii="Times New Roman" w:hAnsi="Times New Roman" w:cs="Times New Roman"/>
                <w:color w:val="000000"/>
                <w:lang w:val="uk-UA"/>
              </w:rPr>
              <w:t xml:space="preserve"> товару, виконання робіт, надання послуг у разі виникнення документально підтверджених об’єктивних обставин, </w:t>
            </w:r>
            <w:r w:rsidRPr="004027D2">
              <w:rPr>
                <w:rFonts w:ascii="Times New Roman" w:hAnsi="Times New Roman" w:cs="Times New Roman"/>
                <w:color w:val="000000"/>
                <w:lang w:val="uk-UA"/>
              </w:rPr>
              <w:lastRenderedPageBreak/>
              <w:t>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2B59E7">
              <w:rPr>
                <w:rFonts w:ascii="Times New Roman" w:hAnsi="Times New Roman" w:cs="Times New Roman"/>
                <w:color w:val="000000"/>
                <w:lang w:val="uk-UA"/>
              </w:rPr>
              <w:t xml:space="preserve"> про закупівлю</w:t>
            </w:r>
            <w:r w:rsidRPr="004027D2">
              <w:rPr>
                <w:rFonts w:ascii="Times New Roman" w:hAnsi="Times New Roman" w:cs="Times New Roman"/>
                <w:color w:val="000000"/>
                <w:lang w:val="uk-UA"/>
              </w:rPr>
              <w:t>;</w:t>
            </w:r>
          </w:p>
          <w:p w14:paraId="5F1AB071" w14:textId="77777777" w:rsidR="001A53A4" w:rsidRPr="004027D2" w:rsidRDefault="00794C3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Pr>
                <w:rFonts w:ascii="Times New Roman" w:hAnsi="Times New Roman" w:cs="Times New Roman"/>
                <w:color w:val="000000"/>
                <w:lang w:val="uk-UA"/>
              </w:rPr>
              <w:t>5) погодження</w:t>
            </w:r>
            <w:r w:rsidR="001A53A4" w:rsidRPr="004027D2">
              <w:rPr>
                <w:rFonts w:ascii="Times New Roman" w:hAnsi="Times New Roman" w:cs="Times New Roman"/>
                <w:color w:val="000000"/>
                <w:lang w:val="uk-UA"/>
              </w:rPr>
              <w:t xml:space="preserve"> зміни ціни в бік зменшення (без зміни кількості (обсягу) та якості товарів, робіт і послуг)</w:t>
            </w:r>
            <w:r>
              <w:rPr>
                <w:rFonts w:ascii="Times New Roman" w:hAnsi="Times New Roman" w:cs="Times New Roman"/>
                <w:color w:val="000000"/>
                <w:lang w:val="uk-UA"/>
              </w:rPr>
              <w:t>, у тому числі у разі коливання ціни на ринку</w:t>
            </w:r>
            <w:r w:rsidR="001A53A4" w:rsidRPr="004027D2">
              <w:rPr>
                <w:rFonts w:ascii="Times New Roman" w:hAnsi="Times New Roman" w:cs="Times New Roman"/>
                <w:color w:val="000000"/>
                <w:lang w:val="uk-UA"/>
              </w:rPr>
              <w:t>;</w:t>
            </w:r>
          </w:p>
          <w:p w14:paraId="1DEFD464"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6) зміни ціни у зв’язку із зміною ставок податків і зборів</w:t>
            </w:r>
            <w:r w:rsidR="00794C34">
              <w:rPr>
                <w:rFonts w:ascii="Times New Roman" w:hAnsi="Times New Roman" w:cs="Times New Roman"/>
                <w:color w:val="000000"/>
                <w:lang w:val="uk-UA"/>
              </w:rPr>
              <w:t xml:space="preserve"> та/або зміною умов щодо надання пільг з оподаткування-</w:t>
            </w:r>
            <w:r w:rsidRPr="004027D2">
              <w:rPr>
                <w:rFonts w:ascii="Times New Roman" w:hAnsi="Times New Roman" w:cs="Times New Roman"/>
                <w:color w:val="000000"/>
                <w:lang w:val="uk-UA"/>
              </w:rPr>
              <w:t xml:space="preserve"> </w:t>
            </w:r>
            <w:proofErr w:type="spellStart"/>
            <w:r w:rsidRPr="004027D2">
              <w:rPr>
                <w:rFonts w:ascii="Times New Roman" w:hAnsi="Times New Roman" w:cs="Times New Roman"/>
                <w:color w:val="000000"/>
                <w:lang w:val="uk-UA"/>
              </w:rPr>
              <w:t>пропорційно</w:t>
            </w:r>
            <w:proofErr w:type="spellEnd"/>
            <w:r w:rsidRPr="004027D2">
              <w:rPr>
                <w:rFonts w:ascii="Times New Roman" w:hAnsi="Times New Roman" w:cs="Times New Roman"/>
                <w:color w:val="000000"/>
                <w:lang w:val="uk-UA"/>
              </w:rPr>
              <w:t xml:space="preserve"> до змін таких ставок</w:t>
            </w:r>
            <w:r w:rsidR="00794C34">
              <w:rPr>
                <w:rFonts w:ascii="Times New Roman" w:hAnsi="Times New Roman" w:cs="Times New Roman"/>
                <w:color w:val="000000"/>
                <w:lang w:val="uk-UA"/>
              </w:rPr>
              <w:t xml:space="preserve"> та/або пільг з оподаткування</w:t>
            </w:r>
            <w:r w:rsidRPr="004027D2">
              <w:rPr>
                <w:rFonts w:ascii="Times New Roman" w:hAnsi="Times New Roman" w:cs="Times New Roman"/>
                <w:color w:val="000000"/>
                <w:lang w:val="uk-UA"/>
              </w:rPr>
              <w:t>;</w:t>
            </w:r>
          </w:p>
          <w:p w14:paraId="14B3D081"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27D2">
              <w:rPr>
                <w:rFonts w:ascii="Times New Roman" w:hAnsi="Times New Roman" w:cs="Times New Roman"/>
                <w:color w:val="000000"/>
                <w:lang w:val="uk-UA"/>
              </w:rPr>
              <w:t>Platts</w:t>
            </w:r>
            <w:proofErr w:type="spellEnd"/>
            <w:r w:rsidRPr="004027D2">
              <w:rPr>
                <w:rFonts w:ascii="Times New Roman" w:hAnsi="Times New Roman" w:cs="Times New Roman"/>
                <w:color w:val="000000"/>
                <w:lang w:val="uk-UA"/>
              </w:rPr>
              <w:t xml:space="preserve">, </w:t>
            </w:r>
            <w:r w:rsidR="00154B06">
              <w:rPr>
                <w:rFonts w:ascii="Times New Roman" w:hAnsi="Times New Roman" w:cs="Times New Roman"/>
                <w:color w:val="000000"/>
                <w:lang w:val="en-US"/>
              </w:rPr>
              <w:t>ARGUS</w:t>
            </w:r>
            <w:r w:rsidR="00154B06" w:rsidRPr="00154B06">
              <w:rPr>
                <w:rFonts w:ascii="Times New Roman" w:hAnsi="Times New Roman" w:cs="Times New Roman"/>
                <w:color w:val="000000"/>
                <w:lang w:val="uk-UA"/>
              </w:rPr>
              <w:t xml:space="preserve"> </w:t>
            </w:r>
            <w:r w:rsidRPr="004027D2">
              <w:rPr>
                <w:rFonts w:ascii="Times New Roman" w:hAnsi="Times New Roman" w:cs="Times New Roman"/>
                <w:color w:val="000000"/>
                <w:lang w:val="uk-UA"/>
              </w:rPr>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152A5FA" w14:textId="77777777" w:rsidR="001A53A4" w:rsidRPr="004027D2" w:rsidRDefault="001A53A4" w:rsidP="0031600D">
            <w:pPr>
              <w:widowControl/>
              <w:shd w:val="clear" w:color="auto" w:fill="FFFFFF"/>
              <w:suppressAutoHyphens w:val="0"/>
              <w:autoSpaceDE/>
              <w:spacing w:line="264" w:lineRule="auto"/>
              <w:ind w:firstLine="450"/>
              <w:jc w:val="both"/>
              <w:textAlignment w:val="baseline"/>
              <w:rPr>
                <w:rFonts w:ascii="Times New Roman" w:hAnsi="Times New Roman" w:cs="Times New Roman"/>
                <w:color w:val="000000"/>
                <w:lang w:val="uk-UA"/>
              </w:rPr>
            </w:pPr>
            <w:r w:rsidRPr="004027D2">
              <w:rPr>
                <w:rFonts w:ascii="Times New Roman" w:hAnsi="Times New Roman" w:cs="Times New Roman"/>
                <w:color w:val="000000"/>
                <w:lang w:val="uk-UA"/>
              </w:rPr>
              <w:t>8) зміни умов у зв’язку із засто</w:t>
            </w:r>
            <w:r>
              <w:rPr>
                <w:rFonts w:ascii="Times New Roman" w:hAnsi="Times New Roman" w:cs="Times New Roman"/>
                <w:color w:val="000000"/>
                <w:lang w:val="uk-UA"/>
              </w:rPr>
              <w:t>суванням положень частини 6 статті 41</w:t>
            </w:r>
            <w:r w:rsidRPr="004027D2">
              <w:rPr>
                <w:rFonts w:ascii="Times New Roman" w:hAnsi="Times New Roman" w:cs="Times New Roman"/>
                <w:color w:val="000000"/>
                <w:lang w:val="uk-UA"/>
              </w:rPr>
              <w:t xml:space="preserve"> Закону, відповідно до якої дія договору </w:t>
            </w:r>
            <w:r w:rsidR="00794C34">
              <w:rPr>
                <w:rFonts w:ascii="Times New Roman" w:hAnsi="Times New Roman" w:cs="Times New Roman"/>
                <w:color w:val="000000"/>
                <w:shd w:val="clear" w:color="auto" w:fill="FFFFFF"/>
                <w:lang w:val="uk-UA"/>
              </w:rPr>
              <w:t>про закупівлю може бути продовжена</w:t>
            </w:r>
            <w:r w:rsidRPr="004027D2">
              <w:rPr>
                <w:rFonts w:ascii="Times New Roman" w:hAnsi="Times New Roman" w:cs="Times New Roman"/>
                <w:color w:val="000000"/>
                <w:shd w:val="clear" w:color="auto" w:fill="FFFFFF"/>
                <w:lang w:val="uk-UA"/>
              </w:rPr>
              <w:t xml:space="preserve"> на строк, достатній для проведення процедури закупівлі на початку наступного року, в обсязі, що не перевищує 20 відсотків суми, визначеної в</w:t>
            </w:r>
            <w:r w:rsidR="00794C34">
              <w:rPr>
                <w:rFonts w:ascii="Times New Roman" w:hAnsi="Times New Roman" w:cs="Times New Roman"/>
                <w:color w:val="000000"/>
                <w:shd w:val="clear" w:color="auto" w:fill="FFFFFF"/>
                <w:lang w:val="uk-UA"/>
              </w:rPr>
              <w:t xml:space="preserve"> початковому</w:t>
            </w:r>
            <w:r w:rsidRPr="004027D2">
              <w:rPr>
                <w:rFonts w:ascii="Times New Roman" w:hAnsi="Times New Roman" w:cs="Times New Roman"/>
                <w:color w:val="000000"/>
                <w:shd w:val="clear" w:color="auto" w:fill="FFFFFF"/>
                <w:lang w:val="uk-UA"/>
              </w:rPr>
              <w:t xml:space="preserve"> договорі</w:t>
            </w:r>
            <w:r w:rsidR="00794C34">
              <w:rPr>
                <w:rFonts w:ascii="Times New Roman" w:hAnsi="Times New Roman" w:cs="Times New Roman"/>
                <w:color w:val="000000"/>
                <w:shd w:val="clear" w:color="auto" w:fill="FFFFFF"/>
                <w:lang w:val="uk-UA"/>
              </w:rPr>
              <w:t xml:space="preserve"> про закупівлю</w:t>
            </w:r>
            <w:r w:rsidRPr="004027D2">
              <w:rPr>
                <w:rFonts w:ascii="Times New Roman" w:hAnsi="Times New Roman" w:cs="Times New Roman"/>
                <w:color w:val="000000"/>
                <w:shd w:val="clear" w:color="auto" w:fill="FFFFFF"/>
                <w:lang w:val="uk-UA"/>
              </w:rPr>
              <w:t>, укладеному в попередньо</w:t>
            </w:r>
            <w:r w:rsidR="00794C34">
              <w:rPr>
                <w:rFonts w:ascii="Times New Roman" w:hAnsi="Times New Roman" w:cs="Times New Roman"/>
                <w:color w:val="000000"/>
                <w:shd w:val="clear" w:color="auto" w:fill="FFFFFF"/>
                <w:lang w:val="uk-UA"/>
              </w:rPr>
              <w:t>му році, якщо видатки на досягнення цієї цілі</w:t>
            </w:r>
            <w:r w:rsidRPr="004027D2">
              <w:rPr>
                <w:rFonts w:ascii="Times New Roman" w:hAnsi="Times New Roman" w:cs="Times New Roman"/>
                <w:color w:val="000000"/>
                <w:shd w:val="clear" w:color="auto" w:fill="FFFFFF"/>
                <w:lang w:val="uk-UA"/>
              </w:rPr>
              <w:t xml:space="preserve"> затверджено в установленому порядку</w:t>
            </w:r>
            <w:r w:rsidRPr="004027D2">
              <w:rPr>
                <w:rFonts w:ascii="Times New Roman" w:hAnsi="Times New Roman" w:cs="Times New Roman"/>
                <w:color w:val="000000"/>
                <w:lang w:val="uk-UA"/>
              </w:rPr>
              <w:t>.</w:t>
            </w:r>
          </w:p>
          <w:p w14:paraId="6AB63BBD" w14:textId="77777777" w:rsidR="001A53A4" w:rsidRPr="004027D2" w:rsidRDefault="001A53A4" w:rsidP="0031600D">
            <w:pPr>
              <w:spacing w:line="264" w:lineRule="auto"/>
              <w:ind w:right="100"/>
              <w:jc w:val="both"/>
              <w:rPr>
                <w:rFonts w:ascii="Times New Roman" w:hAnsi="Times New Roman" w:cs="Times New Roman"/>
                <w:color w:val="000000"/>
                <w:lang w:val="uk-UA"/>
              </w:rPr>
            </w:pPr>
            <w:r w:rsidRPr="004027D2">
              <w:rPr>
                <w:rFonts w:ascii="Times New Roman" w:hAnsi="Times New Roman" w:cs="Times New Roman"/>
                <w:color w:val="000000"/>
                <w:lang w:val="uk-UA"/>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14:paraId="6C1EAC48" w14:textId="77777777" w:rsidR="001A53A4" w:rsidRPr="004027D2" w:rsidRDefault="001A53A4" w:rsidP="0031600D">
            <w:pPr>
              <w:spacing w:line="264" w:lineRule="auto"/>
              <w:ind w:right="100"/>
              <w:jc w:val="both"/>
              <w:rPr>
                <w:rFonts w:ascii="Times New Roman" w:hAnsi="Times New Roman" w:cs="Times New Roman"/>
                <w:color w:val="000000"/>
                <w:lang w:val="uk-UA"/>
              </w:rPr>
            </w:pPr>
            <w:r w:rsidRPr="004027D2">
              <w:rPr>
                <w:rFonts w:ascii="Times New Roman" w:hAnsi="Times New Roman" w:cs="Times New Roman"/>
                <w:color w:val="000000"/>
                <w:lang w:val="uk-UA"/>
              </w:rPr>
              <w:t xml:space="preserve"> Учасник процедури закупівлі у складі своєї тендерно</w:t>
            </w:r>
            <w:r w:rsidR="00794C34">
              <w:rPr>
                <w:rFonts w:ascii="Times New Roman" w:hAnsi="Times New Roman" w:cs="Times New Roman"/>
                <w:color w:val="000000"/>
                <w:lang w:val="uk-UA"/>
              </w:rPr>
              <w:t xml:space="preserve">ї пропозиції </w:t>
            </w:r>
            <w:r w:rsidR="00794C34" w:rsidRPr="00794C34">
              <w:rPr>
                <w:rFonts w:ascii="Times New Roman" w:hAnsi="Times New Roman" w:cs="Times New Roman"/>
                <w:b/>
                <w:color w:val="000000"/>
                <w:lang w:val="uk-UA"/>
              </w:rPr>
              <w:t>надає гарантійний л</w:t>
            </w:r>
            <w:r w:rsidRPr="00794C34">
              <w:rPr>
                <w:rFonts w:ascii="Times New Roman" w:hAnsi="Times New Roman" w:cs="Times New Roman"/>
                <w:b/>
                <w:color w:val="000000"/>
                <w:lang w:val="uk-UA"/>
              </w:rPr>
              <w:t>ист</w:t>
            </w:r>
            <w:r w:rsidRPr="004027D2">
              <w:rPr>
                <w:rFonts w:ascii="Times New Roman" w:hAnsi="Times New Roman" w:cs="Times New Roman"/>
                <w:color w:val="000000"/>
                <w:lang w:val="uk-UA"/>
              </w:rPr>
              <w:t xml:space="preserve"> щодо погодження з Істотними (основними) умовами договору та можливістю їх включення до договору про за</w:t>
            </w:r>
            <w:r w:rsidR="00794C34">
              <w:rPr>
                <w:rFonts w:ascii="Times New Roman" w:hAnsi="Times New Roman" w:cs="Times New Roman"/>
                <w:color w:val="000000"/>
                <w:lang w:val="uk-UA"/>
              </w:rPr>
              <w:t>купівлю у разі перемоги в тендері</w:t>
            </w:r>
            <w:r w:rsidRPr="004027D2">
              <w:rPr>
                <w:rFonts w:ascii="Times New Roman" w:hAnsi="Times New Roman" w:cs="Times New Roman"/>
                <w:color w:val="000000"/>
                <w:lang w:val="uk-UA"/>
              </w:rPr>
              <w:t xml:space="preserve">. </w:t>
            </w:r>
          </w:p>
          <w:p w14:paraId="6FC43233" w14:textId="77777777" w:rsidR="00154B06" w:rsidRPr="009B2FA4" w:rsidRDefault="001A53A4" w:rsidP="00154B06">
            <w:pPr>
              <w:pStyle w:val="FR1"/>
              <w:rPr>
                <w:rFonts w:ascii="Times New Roman" w:hAnsi="Times New Roman"/>
                <w:b/>
                <w:sz w:val="24"/>
                <w:szCs w:val="24"/>
                <w:lang w:val="uk-UA"/>
              </w:rPr>
            </w:pPr>
            <w:r w:rsidRPr="00154B06">
              <w:rPr>
                <w:rFonts w:ascii="Times New Roman" w:hAnsi="Times New Roman"/>
                <w:color w:val="000000"/>
                <w:sz w:val="24"/>
                <w:szCs w:val="24"/>
                <w:lang w:val="uk-UA"/>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r w:rsidR="00154B06" w:rsidRPr="00154B06">
              <w:rPr>
                <w:rFonts w:ascii="Times New Roman" w:hAnsi="Times New Roman"/>
                <w:b/>
                <w:sz w:val="24"/>
                <w:szCs w:val="24"/>
                <w:lang w:val="uk-UA"/>
              </w:rPr>
              <w:t xml:space="preserve"> </w:t>
            </w:r>
          </w:p>
          <w:p w14:paraId="54C6CC08" w14:textId="77777777" w:rsidR="00154B06" w:rsidRPr="00154B06" w:rsidRDefault="00154B06" w:rsidP="00154B06">
            <w:pPr>
              <w:pStyle w:val="FR1"/>
              <w:rPr>
                <w:rFonts w:ascii="Times New Roman" w:hAnsi="Times New Roman"/>
                <w:b/>
                <w:sz w:val="24"/>
                <w:szCs w:val="24"/>
                <w:lang w:val="uk-UA"/>
              </w:rPr>
            </w:pPr>
            <w:r w:rsidRPr="00154B06">
              <w:rPr>
                <w:rFonts w:ascii="Times New Roman" w:hAnsi="Times New Roman"/>
                <w:b/>
                <w:sz w:val="24"/>
                <w:szCs w:val="24"/>
                <w:lang w:val="uk-UA"/>
              </w:rPr>
              <w:t xml:space="preserve">Строк дії договору: </w:t>
            </w:r>
          </w:p>
          <w:p w14:paraId="698E3255" w14:textId="77777777" w:rsidR="00154B06" w:rsidRPr="000D193E" w:rsidRDefault="00154B06" w:rsidP="00154B06">
            <w:pPr>
              <w:ind w:firstLine="47"/>
              <w:jc w:val="both"/>
            </w:pPr>
            <w:proofErr w:type="spellStart"/>
            <w:r w:rsidRPr="000D193E">
              <w:t>Договір</w:t>
            </w:r>
            <w:proofErr w:type="spellEnd"/>
            <w:r w:rsidRPr="000D193E">
              <w:t xml:space="preserve"> </w:t>
            </w:r>
            <w:proofErr w:type="spellStart"/>
            <w:r w:rsidRPr="000D193E">
              <w:t>набирає</w:t>
            </w:r>
            <w:proofErr w:type="spellEnd"/>
            <w:r w:rsidRPr="000D193E">
              <w:t xml:space="preserve"> </w:t>
            </w:r>
            <w:proofErr w:type="spellStart"/>
            <w:r w:rsidRPr="000D193E">
              <w:t>чинності</w:t>
            </w:r>
            <w:proofErr w:type="spellEnd"/>
            <w:r w:rsidRPr="000D193E">
              <w:t xml:space="preserve"> з моменту </w:t>
            </w:r>
            <w:proofErr w:type="spellStart"/>
            <w:r w:rsidRPr="000D193E">
              <w:t>його</w:t>
            </w:r>
            <w:proofErr w:type="spellEnd"/>
            <w:r w:rsidRPr="000D193E">
              <w:t xml:space="preserve"> </w:t>
            </w:r>
            <w:proofErr w:type="spellStart"/>
            <w:r w:rsidRPr="000D193E">
              <w:t>підписання</w:t>
            </w:r>
            <w:proofErr w:type="spellEnd"/>
            <w:r w:rsidRPr="000D193E">
              <w:t xml:space="preserve"> Сторонами та </w:t>
            </w:r>
            <w:proofErr w:type="spellStart"/>
            <w:r w:rsidRPr="000D193E">
              <w:t>діє</w:t>
            </w:r>
            <w:proofErr w:type="spellEnd"/>
            <w:r w:rsidRPr="000D193E">
              <w:t xml:space="preserve"> </w:t>
            </w:r>
            <w:r w:rsidRPr="000D193E">
              <w:rPr>
                <w:b/>
                <w:bCs/>
              </w:rPr>
              <w:t xml:space="preserve">до 31 </w:t>
            </w:r>
            <w:proofErr w:type="spellStart"/>
            <w:r w:rsidRPr="000D193E">
              <w:rPr>
                <w:b/>
                <w:bCs/>
              </w:rPr>
              <w:t>грудня</w:t>
            </w:r>
            <w:proofErr w:type="spellEnd"/>
            <w:r w:rsidRPr="000D193E">
              <w:rPr>
                <w:b/>
                <w:bCs/>
              </w:rPr>
              <w:t xml:space="preserve"> 202</w:t>
            </w:r>
            <w:r w:rsidR="002572A5">
              <w:rPr>
                <w:b/>
                <w:bCs/>
                <w:lang w:val="uk-UA"/>
              </w:rPr>
              <w:t>2</w:t>
            </w:r>
            <w:r w:rsidRPr="000D193E">
              <w:rPr>
                <w:b/>
                <w:bCs/>
              </w:rPr>
              <w:t xml:space="preserve"> </w:t>
            </w:r>
            <w:r w:rsidRPr="000D193E">
              <w:t>року, але в будь-</w:t>
            </w:r>
            <w:proofErr w:type="spellStart"/>
            <w:r w:rsidRPr="000D193E">
              <w:t>якому</w:t>
            </w:r>
            <w:proofErr w:type="spellEnd"/>
            <w:r w:rsidRPr="000D193E">
              <w:t xml:space="preserve"> </w:t>
            </w:r>
            <w:proofErr w:type="spellStart"/>
            <w:r w:rsidRPr="000D193E">
              <w:t>разі</w:t>
            </w:r>
            <w:proofErr w:type="spellEnd"/>
            <w:r w:rsidRPr="000D193E">
              <w:t xml:space="preserve"> до </w:t>
            </w:r>
            <w:proofErr w:type="spellStart"/>
            <w:r w:rsidRPr="000D193E">
              <w:t>повного</w:t>
            </w:r>
            <w:proofErr w:type="spellEnd"/>
            <w:r w:rsidRPr="000D193E">
              <w:t xml:space="preserve"> </w:t>
            </w:r>
            <w:proofErr w:type="spellStart"/>
            <w:r w:rsidRPr="000D193E">
              <w:t>виконання</w:t>
            </w:r>
            <w:proofErr w:type="spellEnd"/>
            <w:r w:rsidRPr="000D193E">
              <w:t xml:space="preserve"> </w:t>
            </w:r>
            <w:proofErr w:type="spellStart"/>
            <w:r w:rsidRPr="000D193E">
              <w:t>обов’язків</w:t>
            </w:r>
            <w:proofErr w:type="spellEnd"/>
            <w:r w:rsidRPr="000D193E">
              <w:t xml:space="preserve"> </w:t>
            </w:r>
            <w:proofErr w:type="spellStart"/>
            <w:r w:rsidRPr="000D193E">
              <w:t>Сторін</w:t>
            </w:r>
            <w:proofErr w:type="spellEnd"/>
            <w:r w:rsidRPr="000D193E">
              <w:t>.</w:t>
            </w:r>
          </w:p>
          <w:p w14:paraId="0F2DE882" w14:textId="77777777" w:rsidR="001A53A4" w:rsidRPr="00154B06" w:rsidRDefault="001A53A4" w:rsidP="00794C34">
            <w:pPr>
              <w:jc w:val="both"/>
              <w:rPr>
                <w:rFonts w:ascii="Times New Roman" w:hAnsi="Times New Roman" w:cs="Times New Roman"/>
                <w:b/>
                <w:bCs/>
                <w:color w:val="000000"/>
              </w:rPr>
            </w:pPr>
          </w:p>
        </w:tc>
      </w:tr>
      <w:tr w:rsidR="00154B06" w:rsidRPr="00154B06" w14:paraId="5FD765DA"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255E5949" w14:textId="77777777" w:rsidR="00154B06" w:rsidRPr="004027D2" w:rsidRDefault="00154B06" w:rsidP="0031600D">
            <w:pPr>
              <w:pStyle w:val="a6"/>
              <w:spacing w:before="0" w:after="0" w:line="264" w:lineRule="auto"/>
              <w:rPr>
                <w:color w:val="000000"/>
                <w:lang w:val="uk-UA"/>
              </w:rPr>
            </w:pPr>
            <w:r>
              <w:rPr>
                <w:b/>
                <w:bCs/>
                <w:color w:val="000000"/>
                <w:lang w:val="uk-UA"/>
              </w:rPr>
              <w:lastRenderedPageBreak/>
              <w:t>5</w:t>
            </w:r>
            <w:r w:rsidRPr="004027D2">
              <w:rPr>
                <w:b/>
                <w:bCs/>
                <w:color w:val="000000"/>
                <w:lang w:val="uk-UA"/>
              </w:rPr>
              <w:t>. Дії замовника при відмові переможця торгів підписати договір про закупівлю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F941ADD" w14:textId="77777777" w:rsidR="00154B06" w:rsidRPr="000D193E" w:rsidRDefault="00154B06" w:rsidP="0031600D">
            <w:pPr>
              <w:spacing w:after="60"/>
              <w:ind w:right="113"/>
              <w:contextualSpacing/>
              <w:jc w:val="both"/>
            </w:pPr>
            <w:r w:rsidRPr="000D193E">
              <w:t xml:space="preserve">У </w:t>
            </w:r>
            <w:proofErr w:type="spellStart"/>
            <w:r w:rsidRPr="000D193E">
              <w:t>разі</w:t>
            </w:r>
            <w:proofErr w:type="spellEnd"/>
            <w:r w:rsidRPr="000D193E">
              <w:t xml:space="preserve"> </w:t>
            </w:r>
            <w:proofErr w:type="spellStart"/>
            <w:r w:rsidRPr="000D193E">
              <w:t>відмови</w:t>
            </w:r>
            <w:proofErr w:type="spellEnd"/>
            <w:r w:rsidRPr="000D193E">
              <w:t xml:space="preserve"> </w:t>
            </w:r>
            <w:proofErr w:type="spellStart"/>
            <w:r w:rsidRPr="000D193E">
              <w:t>переможця</w:t>
            </w:r>
            <w:proofErr w:type="spellEnd"/>
            <w:r w:rsidRPr="000D193E">
              <w:t xml:space="preserve"> </w:t>
            </w:r>
            <w:proofErr w:type="spellStart"/>
            <w:r w:rsidRPr="000D193E">
              <w:t>процедури</w:t>
            </w:r>
            <w:proofErr w:type="spellEnd"/>
            <w:r w:rsidRPr="000D193E">
              <w:t xml:space="preserve"> </w:t>
            </w:r>
            <w:proofErr w:type="spellStart"/>
            <w:r w:rsidRPr="000D193E">
              <w:t>від</w:t>
            </w:r>
            <w:proofErr w:type="spellEnd"/>
            <w:r w:rsidRPr="000D193E">
              <w:t xml:space="preserve"> </w:t>
            </w:r>
            <w:proofErr w:type="spellStart"/>
            <w:r w:rsidRPr="000D193E">
              <w:t>підписання</w:t>
            </w:r>
            <w:proofErr w:type="spellEnd"/>
            <w:r w:rsidRPr="000D193E">
              <w:t xml:space="preserve"> договору про </w:t>
            </w:r>
            <w:proofErr w:type="spellStart"/>
            <w:r w:rsidRPr="000D193E">
              <w:t>закупівлю</w:t>
            </w:r>
            <w:proofErr w:type="spellEnd"/>
            <w:r w:rsidRPr="000D193E">
              <w:t xml:space="preserve"> </w:t>
            </w:r>
            <w:proofErr w:type="spellStart"/>
            <w:r w:rsidRPr="000D193E">
              <w:t>відповідно</w:t>
            </w:r>
            <w:proofErr w:type="spellEnd"/>
            <w:r w:rsidRPr="000D193E">
              <w:t xml:space="preserve"> до </w:t>
            </w:r>
            <w:proofErr w:type="spellStart"/>
            <w:r w:rsidRPr="000D193E">
              <w:t>вимог</w:t>
            </w:r>
            <w:proofErr w:type="spellEnd"/>
            <w:r w:rsidRPr="000D193E">
              <w:t xml:space="preserve"> </w:t>
            </w:r>
            <w:proofErr w:type="spellStart"/>
            <w:r w:rsidRPr="000D193E">
              <w:t>тендерної</w:t>
            </w:r>
            <w:proofErr w:type="spellEnd"/>
            <w:r w:rsidRPr="000D193E">
              <w:t xml:space="preserve"> </w:t>
            </w:r>
            <w:proofErr w:type="spellStart"/>
            <w:r w:rsidRPr="000D193E">
              <w:t>документації</w:t>
            </w:r>
            <w:proofErr w:type="spellEnd"/>
            <w:r w:rsidRPr="000D193E">
              <w:t xml:space="preserve"> , не </w:t>
            </w:r>
            <w:proofErr w:type="spellStart"/>
            <w:r w:rsidRPr="000D193E">
              <w:t>укладання</w:t>
            </w:r>
            <w:proofErr w:type="spellEnd"/>
            <w:r w:rsidRPr="000D193E">
              <w:t xml:space="preserve"> договору про </w:t>
            </w:r>
            <w:proofErr w:type="spellStart"/>
            <w:r w:rsidRPr="000D193E">
              <w:t>закупівлю</w:t>
            </w:r>
            <w:proofErr w:type="spellEnd"/>
            <w:r w:rsidRPr="000D193E">
              <w:t xml:space="preserve"> з вини </w:t>
            </w:r>
            <w:proofErr w:type="spellStart"/>
            <w:r w:rsidRPr="000D193E">
              <w:t>учасника</w:t>
            </w:r>
            <w:proofErr w:type="spellEnd"/>
            <w:r w:rsidRPr="000D193E">
              <w:t xml:space="preserve"> </w:t>
            </w:r>
            <w:proofErr w:type="spellStart"/>
            <w:r w:rsidRPr="000D193E">
              <w:t>або</w:t>
            </w:r>
            <w:proofErr w:type="spellEnd"/>
            <w:r w:rsidRPr="000D193E">
              <w:t xml:space="preserve"> </w:t>
            </w:r>
            <w:proofErr w:type="spellStart"/>
            <w:r w:rsidRPr="000D193E">
              <w:t>ненадання</w:t>
            </w:r>
            <w:proofErr w:type="spellEnd"/>
            <w:r w:rsidRPr="000D193E">
              <w:t xml:space="preserve"> </w:t>
            </w:r>
            <w:proofErr w:type="spellStart"/>
            <w:r w:rsidRPr="000D193E">
              <w:t>замовнику</w:t>
            </w:r>
            <w:proofErr w:type="spellEnd"/>
            <w:r w:rsidRPr="000D193E">
              <w:t xml:space="preserve"> </w:t>
            </w:r>
            <w:proofErr w:type="spellStart"/>
            <w:r w:rsidRPr="000D193E">
              <w:t>підписаного</w:t>
            </w:r>
            <w:proofErr w:type="spellEnd"/>
            <w:r w:rsidRPr="000D193E">
              <w:t xml:space="preserve"> договору у строк </w:t>
            </w:r>
            <w:proofErr w:type="spellStart"/>
            <w:r w:rsidRPr="000D193E">
              <w:t>визначений</w:t>
            </w:r>
            <w:proofErr w:type="spellEnd"/>
            <w:r w:rsidRPr="000D193E">
              <w:t xml:space="preserve"> Законом, </w:t>
            </w:r>
            <w:proofErr w:type="spellStart"/>
            <w:r w:rsidRPr="000D193E">
              <w:t>або</w:t>
            </w:r>
            <w:proofErr w:type="spellEnd"/>
            <w:r w:rsidRPr="000D193E">
              <w:t xml:space="preserve"> </w:t>
            </w:r>
            <w:proofErr w:type="spellStart"/>
            <w:r w:rsidRPr="000D193E">
              <w:t>ненадання</w:t>
            </w:r>
            <w:proofErr w:type="spellEnd"/>
            <w:r w:rsidRPr="000D193E">
              <w:t xml:space="preserve"> </w:t>
            </w:r>
            <w:proofErr w:type="spellStart"/>
            <w:r w:rsidRPr="000D193E">
              <w:t>переможцем</w:t>
            </w:r>
            <w:proofErr w:type="spellEnd"/>
            <w:r w:rsidRPr="000D193E">
              <w:t xml:space="preserve"> </w:t>
            </w:r>
            <w:proofErr w:type="spellStart"/>
            <w:r w:rsidRPr="000D193E">
              <w:t>процедури</w:t>
            </w:r>
            <w:proofErr w:type="spellEnd"/>
            <w:r w:rsidRPr="000D193E">
              <w:t xml:space="preserve"> </w:t>
            </w:r>
            <w:proofErr w:type="spellStart"/>
            <w:r w:rsidRPr="000D193E">
              <w:t>закупівлі</w:t>
            </w:r>
            <w:proofErr w:type="spellEnd"/>
            <w:r w:rsidRPr="000D193E">
              <w:t xml:space="preserve"> </w:t>
            </w:r>
            <w:proofErr w:type="spellStart"/>
            <w:r w:rsidRPr="000D193E">
              <w:t>документів</w:t>
            </w:r>
            <w:proofErr w:type="spellEnd"/>
            <w:r w:rsidRPr="000D193E">
              <w:t xml:space="preserve"> , </w:t>
            </w:r>
            <w:proofErr w:type="spellStart"/>
            <w:r w:rsidRPr="000D193E">
              <w:t>що</w:t>
            </w:r>
            <w:proofErr w:type="spellEnd"/>
            <w:r w:rsidRPr="000D193E">
              <w:t xml:space="preserve"> </w:t>
            </w:r>
            <w:proofErr w:type="spellStart"/>
            <w:r w:rsidRPr="000D193E">
              <w:t>підтверджують</w:t>
            </w:r>
            <w:proofErr w:type="spellEnd"/>
            <w:r w:rsidRPr="000D193E">
              <w:t xml:space="preserve"> </w:t>
            </w:r>
            <w:proofErr w:type="spellStart"/>
            <w:r w:rsidRPr="000D193E">
              <w:t>відсутність</w:t>
            </w:r>
            <w:proofErr w:type="spellEnd"/>
            <w:r w:rsidRPr="000D193E">
              <w:t xml:space="preserve"> </w:t>
            </w:r>
            <w:proofErr w:type="spellStart"/>
            <w:r w:rsidRPr="000D193E">
              <w:t>підстав</w:t>
            </w:r>
            <w:proofErr w:type="spellEnd"/>
            <w:r w:rsidRPr="000D193E">
              <w:t xml:space="preserve"> , </w:t>
            </w:r>
            <w:proofErr w:type="spellStart"/>
            <w:r w:rsidRPr="000D193E">
              <w:t>установлених</w:t>
            </w:r>
            <w:proofErr w:type="spellEnd"/>
            <w:r w:rsidRPr="000D193E">
              <w:t xml:space="preserve"> </w:t>
            </w:r>
            <w:proofErr w:type="spellStart"/>
            <w:r w:rsidRPr="000D193E">
              <w:t>статтею</w:t>
            </w:r>
            <w:proofErr w:type="spellEnd"/>
            <w:r w:rsidRPr="000D193E">
              <w:t xml:space="preserve"> 17 Закону ,</w:t>
            </w:r>
            <w:proofErr w:type="spellStart"/>
            <w:r w:rsidRPr="000D193E">
              <w:t>замовник</w:t>
            </w:r>
            <w:proofErr w:type="spellEnd"/>
            <w:r w:rsidRPr="000D193E">
              <w:t xml:space="preserve"> </w:t>
            </w:r>
            <w:proofErr w:type="spellStart"/>
            <w:r w:rsidRPr="000D193E">
              <w:t>відхиляє</w:t>
            </w:r>
            <w:proofErr w:type="spellEnd"/>
            <w:r w:rsidRPr="000D193E">
              <w:t xml:space="preserve"> </w:t>
            </w:r>
            <w:proofErr w:type="spellStart"/>
            <w:r w:rsidRPr="000D193E">
              <w:t>тендерну</w:t>
            </w:r>
            <w:proofErr w:type="spellEnd"/>
            <w:r w:rsidRPr="000D193E">
              <w:t xml:space="preserve"> </w:t>
            </w:r>
            <w:proofErr w:type="spellStart"/>
            <w:r w:rsidRPr="000D193E">
              <w:t>пропозицію</w:t>
            </w:r>
            <w:proofErr w:type="spellEnd"/>
            <w:r w:rsidRPr="000D193E">
              <w:t xml:space="preserve"> такого </w:t>
            </w:r>
            <w:proofErr w:type="spellStart"/>
            <w:r w:rsidRPr="000D193E">
              <w:t>учасника</w:t>
            </w:r>
            <w:proofErr w:type="spellEnd"/>
            <w:r w:rsidRPr="000D193E">
              <w:t xml:space="preserve"> та </w:t>
            </w:r>
            <w:proofErr w:type="spellStart"/>
            <w:r w:rsidRPr="000D193E">
              <w:t>визначає</w:t>
            </w:r>
            <w:proofErr w:type="spellEnd"/>
            <w:r w:rsidRPr="000D193E">
              <w:t xml:space="preserve"> </w:t>
            </w:r>
            <w:proofErr w:type="spellStart"/>
            <w:r w:rsidRPr="000D193E">
              <w:t>переможця</w:t>
            </w:r>
            <w:proofErr w:type="spellEnd"/>
            <w:r w:rsidRPr="000D193E">
              <w:t xml:space="preserve"> </w:t>
            </w:r>
            <w:proofErr w:type="spellStart"/>
            <w:r w:rsidRPr="000D193E">
              <w:t>серед</w:t>
            </w:r>
            <w:proofErr w:type="spellEnd"/>
            <w:r w:rsidRPr="000D193E">
              <w:t xml:space="preserve"> тих </w:t>
            </w:r>
            <w:proofErr w:type="spellStart"/>
            <w:r w:rsidRPr="000D193E">
              <w:t>учасників</w:t>
            </w:r>
            <w:proofErr w:type="spellEnd"/>
            <w:r w:rsidRPr="000D193E">
              <w:t xml:space="preserve">, строк </w:t>
            </w:r>
            <w:proofErr w:type="spellStart"/>
            <w:r w:rsidRPr="000D193E">
              <w:t>дії</w:t>
            </w:r>
            <w:proofErr w:type="spellEnd"/>
            <w:r w:rsidRPr="000D193E">
              <w:t xml:space="preserve"> </w:t>
            </w:r>
            <w:proofErr w:type="spellStart"/>
            <w:r w:rsidRPr="000D193E">
              <w:t>тендерної</w:t>
            </w:r>
            <w:proofErr w:type="spellEnd"/>
            <w:r w:rsidRPr="000D193E">
              <w:t xml:space="preserve"> </w:t>
            </w:r>
            <w:proofErr w:type="spellStart"/>
            <w:r w:rsidRPr="000D193E">
              <w:t>пропозиції</w:t>
            </w:r>
            <w:proofErr w:type="spellEnd"/>
            <w:r w:rsidRPr="000D193E">
              <w:t xml:space="preserve"> </w:t>
            </w:r>
            <w:proofErr w:type="spellStart"/>
            <w:r w:rsidRPr="000D193E">
              <w:t>яких</w:t>
            </w:r>
            <w:proofErr w:type="spellEnd"/>
            <w:r w:rsidRPr="000D193E">
              <w:t xml:space="preserve"> </w:t>
            </w:r>
            <w:proofErr w:type="spellStart"/>
            <w:r w:rsidRPr="000D193E">
              <w:t>ще</w:t>
            </w:r>
            <w:proofErr w:type="spellEnd"/>
            <w:r w:rsidRPr="000D193E">
              <w:t xml:space="preserve"> не минув, та </w:t>
            </w:r>
            <w:proofErr w:type="spellStart"/>
            <w:r w:rsidRPr="000D193E">
              <w:t>приймає</w:t>
            </w:r>
            <w:proofErr w:type="spellEnd"/>
            <w:r w:rsidRPr="000D193E">
              <w:t xml:space="preserve"> </w:t>
            </w:r>
            <w:proofErr w:type="spellStart"/>
            <w:r w:rsidRPr="000D193E">
              <w:t>рішення</w:t>
            </w:r>
            <w:proofErr w:type="spellEnd"/>
            <w:r w:rsidRPr="000D193E">
              <w:t xml:space="preserve"> про </w:t>
            </w:r>
            <w:proofErr w:type="spellStart"/>
            <w:r w:rsidRPr="000D193E">
              <w:t>намір</w:t>
            </w:r>
            <w:proofErr w:type="spellEnd"/>
            <w:r w:rsidRPr="000D193E">
              <w:t xml:space="preserve"> </w:t>
            </w:r>
            <w:proofErr w:type="spellStart"/>
            <w:r w:rsidRPr="000D193E">
              <w:t>укласти</w:t>
            </w:r>
            <w:proofErr w:type="spellEnd"/>
            <w:r w:rsidRPr="000D193E">
              <w:t xml:space="preserve"> </w:t>
            </w:r>
            <w:proofErr w:type="spellStart"/>
            <w:r w:rsidRPr="000D193E">
              <w:t>договір</w:t>
            </w:r>
            <w:proofErr w:type="spellEnd"/>
            <w:r w:rsidRPr="000D193E">
              <w:t xml:space="preserve"> про </w:t>
            </w:r>
            <w:proofErr w:type="spellStart"/>
            <w:r w:rsidRPr="000D193E">
              <w:t>закупівлю</w:t>
            </w:r>
            <w:proofErr w:type="spellEnd"/>
            <w:r w:rsidRPr="000D193E">
              <w:t xml:space="preserve"> у порядку та на </w:t>
            </w:r>
            <w:proofErr w:type="spellStart"/>
            <w:r w:rsidRPr="000D193E">
              <w:t>умовах</w:t>
            </w:r>
            <w:proofErr w:type="spellEnd"/>
            <w:r w:rsidRPr="000D193E">
              <w:t xml:space="preserve"> , </w:t>
            </w:r>
            <w:proofErr w:type="spellStart"/>
            <w:r w:rsidRPr="000D193E">
              <w:t>визначених</w:t>
            </w:r>
            <w:proofErr w:type="spellEnd"/>
            <w:r w:rsidRPr="000D193E">
              <w:t xml:space="preserve"> </w:t>
            </w:r>
            <w:proofErr w:type="spellStart"/>
            <w:r w:rsidRPr="000D193E">
              <w:t>статтею</w:t>
            </w:r>
            <w:proofErr w:type="spellEnd"/>
            <w:r w:rsidRPr="000D193E">
              <w:t xml:space="preserve"> 33 Закону.</w:t>
            </w:r>
          </w:p>
        </w:tc>
      </w:tr>
      <w:tr w:rsidR="00154B06" w:rsidRPr="004027D2" w14:paraId="3CAD72AB" w14:textId="77777777" w:rsidTr="00BF20BA">
        <w:tc>
          <w:tcPr>
            <w:tcW w:w="2977" w:type="dxa"/>
            <w:tcBorders>
              <w:top w:val="single" w:sz="4" w:space="0" w:color="000000"/>
              <w:left w:val="single" w:sz="4" w:space="0" w:color="000000"/>
              <w:bottom w:val="single" w:sz="4" w:space="0" w:color="000000"/>
            </w:tcBorders>
            <w:shd w:val="clear" w:color="auto" w:fill="auto"/>
            <w:vAlign w:val="center"/>
          </w:tcPr>
          <w:p w14:paraId="656B46AB" w14:textId="77777777" w:rsidR="00154B06" w:rsidRPr="004027D2" w:rsidRDefault="00154B06" w:rsidP="0031600D">
            <w:pPr>
              <w:pStyle w:val="a6"/>
              <w:spacing w:before="0" w:after="0" w:line="264" w:lineRule="auto"/>
              <w:rPr>
                <w:color w:val="000000"/>
                <w:lang w:val="uk-UA"/>
              </w:rPr>
            </w:pPr>
            <w:r>
              <w:rPr>
                <w:b/>
                <w:color w:val="000000"/>
                <w:lang w:val="uk-UA"/>
              </w:rPr>
              <w:lastRenderedPageBreak/>
              <w:t>6</w:t>
            </w:r>
            <w:r w:rsidRPr="004027D2">
              <w:rPr>
                <w:b/>
                <w:bCs/>
                <w:color w:val="000000"/>
                <w:lang w:val="uk-UA"/>
              </w:rPr>
              <w:t>. Забезпечення виконання договору про закупівлю</w:t>
            </w:r>
            <w:r w:rsidRPr="004027D2">
              <w:rPr>
                <w:color w:val="000000"/>
                <w:lang w:val="uk-UA"/>
              </w:rPr>
              <w:t>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F82EC3B" w14:textId="77777777" w:rsidR="00154B06" w:rsidRPr="004027D2" w:rsidRDefault="00154B06" w:rsidP="0031600D">
            <w:pPr>
              <w:spacing w:line="264" w:lineRule="auto"/>
              <w:ind w:left="75" w:right="100"/>
              <w:rPr>
                <w:rFonts w:ascii="Times New Roman" w:hAnsi="Times New Roman" w:cs="Times New Roman"/>
                <w:color w:val="000000"/>
                <w:lang w:val="uk-UA"/>
              </w:rPr>
            </w:pPr>
            <w:r w:rsidRPr="004027D2">
              <w:rPr>
                <w:rFonts w:ascii="Times New Roman" w:hAnsi="Times New Roman" w:cs="Times New Roman"/>
                <w:color w:val="000000"/>
                <w:lang w:val="uk-UA"/>
              </w:rPr>
              <w:t>6.5.1. Забезпечення виконання договору про закупівлю не вимагається.</w:t>
            </w:r>
          </w:p>
        </w:tc>
      </w:tr>
    </w:tbl>
    <w:p w14:paraId="6514DECA" w14:textId="77777777" w:rsidR="00CA240E" w:rsidRDefault="00CA240E" w:rsidP="00D331CB">
      <w:pPr>
        <w:spacing w:line="264" w:lineRule="auto"/>
        <w:ind w:left="6521"/>
        <w:jc w:val="right"/>
        <w:rPr>
          <w:rFonts w:ascii="Times New Roman" w:hAnsi="Times New Roman" w:cs="Times New Roman"/>
          <w:b/>
          <w:color w:val="000000"/>
          <w:lang w:val="uk-UA"/>
        </w:rPr>
      </w:pPr>
    </w:p>
    <w:p w14:paraId="6CB3CEF6" w14:textId="77777777" w:rsidR="00CA240E" w:rsidRDefault="00CA240E" w:rsidP="00D331CB">
      <w:pPr>
        <w:spacing w:line="264" w:lineRule="auto"/>
        <w:ind w:left="6521"/>
        <w:jc w:val="right"/>
        <w:rPr>
          <w:rFonts w:ascii="Times New Roman" w:hAnsi="Times New Roman" w:cs="Times New Roman"/>
          <w:b/>
          <w:color w:val="000000"/>
          <w:lang w:val="uk-UA"/>
        </w:rPr>
      </w:pPr>
    </w:p>
    <w:p w14:paraId="49179C91" w14:textId="77777777" w:rsidR="00CA240E" w:rsidRDefault="00CA240E" w:rsidP="00D331CB">
      <w:pPr>
        <w:spacing w:line="264" w:lineRule="auto"/>
        <w:ind w:left="6521"/>
        <w:jc w:val="right"/>
        <w:rPr>
          <w:rFonts w:ascii="Times New Roman" w:hAnsi="Times New Roman" w:cs="Times New Roman"/>
          <w:b/>
          <w:color w:val="000000"/>
          <w:lang w:val="uk-UA"/>
        </w:rPr>
      </w:pPr>
    </w:p>
    <w:p w14:paraId="29DE416A" w14:textId="77777777" w:rsidR="00CA240E" w:rsidRDefault="00CA240E" w:rsidP="00D331CB">
      <w:pPr>
        <w:spacing w:line="264" w:lineRule="auto"/>
        <w:ind w:left="6521"/>
        <w:jc w:val="right"/>
        <w:rPr>
          <w:rFonts w:ascii="Times New Roman" w:hAnsi="Times New Roman" w:cs="Times New Roman"/>
          <w:b/>
          <w:color w:val="000000"/>
          <w:lang w:val="uk-UA"/>
        </w:rPr>
      </w:pPr>
    </w:p>
    <w:p w14:paraId="4E805813" w14:textId="77777777" w:rsidR="00D331CB" w:rsidRPr="004027D2" w:rsidRDefault="00D331CB" w:rsidP="00D331CB">
      <w:pPr>
        <w:spacing w:line="264" w:lineRule="auto"/>
        <w:ind w:left="6521"/>
        <w:jc w:val="right"/>
        <w:rPr>
          <w:rFonts w:ascii="Times New Roman" w:hAnsi="Times New Roman" w:cs="Times New Roman"/>
          <w:b/>
          <w:color w:val="000000"/>
          <w:lang w:val="uk-UA"/>
        </w:rPr>
      </w:pPr>
      <w:r w:rsidRPr="004027D2">
        <w:rPr>
          <w:rFonts w:ascii="Times New Roman" w:hAnsi="Times New Roman" w:cs="Times New Roman"/>
          <w:b/>
          <w:color w:val="000000"/>
          <w:lang w:val="uk-UA"/>
        </w:rPr>
        <w:t>Додаток №1</w:t>
      </w:r>
    </w:p>
    <w:p w14:paraId="2CBF9F34"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r w:rsidRPr="00E96FCC">
        <w:rPr>
          <w:rFonts w:ascii="Times New Roman" w:hAnsi="Times New Roman" w:cs="Times New Roman"/>
          <w:b/>
          <w:color w:val="000000"/>
          <w:sz w:val="18"/>
          <w:szCs w:val="18"/>
          <w:lang w:val="uk-UA"/>
        </w:rPr>
        <w:t>до тендерної документації</w:t>
      </w:r>
      <w:r w:rsidR="00173DF7">
        <w:rPr>
          <w:rFonts w:ascii="Times New Roman" w:hAnsi="Times New Roman" w:cs="Times New Roman"/>
          <w:b/>
          <w:color w:val="000000"/>
          <w:sz w:val="18"/>
          <w:szCs w:val="18"/>
          <w:lang w:val="uk-UA"/>
        </w:rPr>
        <w:t xml:space="preserve"> </w:t>
      </w:r>
      <w:r w:rsidRPr="00E96FCC">
        <w:rPr>
          <w:rFonts w:ascii="Times New Roman" w:hAnsi="Times New Roman" w:cs="Times New Roman"/>
          <w:b/>
          <w:color w:val="000000"/>
          <w:sz w:val="18"/>
          <w:szCs w:val="18"/>
          <w:lang w:val="uk-UA"/>
        </w:rPr>
        <w:t xml:space="preserve">на закупівлю – </w:t>
      </w:r>
    </w:p>
    <w:p w14:paraId="4E4B609C" w14:textId="77777777" w:rsidR="00F62137" w:rsidRPr="00F62137" w:rsidRDefault="00F62137" w:rsidP="00F62137">
      <w:pPr>
        <w:spacing w:line="264" w:lineRule="auto"/>
        <w:ind w:left="2124" w:firstLine="708"/>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1: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3CC62EE4" w14:textId="77777777" w:rsidR="00F62137" w:rsidRPr="00F62137" w:rsidRDefault="00F62137" w:rsidP="00F62137">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p w14:paraId="1A01C216"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2: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507F96FD" w14:textId="77777777" w:rsidR="00F62137" w:rsidRPr="00F62137" w:rsidRDefault="00F62137" w:rsidP="00F62137">
      <w:pPr>
        <w:rPr>
          <w:rFonts w:ascii="Times New Roman" w:hAnsi="Times New Roman"/>
          <w:b/>
          <w:bCs/>
          <w:sz w:val="12"/>
          <w:szCs w:val="12"/>
          <w:lang w:val="uk-UA" w:eastAsia="ru-RU"/>
        </w:rPr>
      </w:pPr>
      <w:r w:rsidRPr="00F62137">
        <w:rPr>
          <w:rFonts w:ascii="Times New Roman" w:hAnsi="Times New Roman"/>
          <w:b/>
          <w:bCs/>
          <w:iCs/>
          <w:sz w:val="12"/>
          <w:szCs w:val="12"/>
          <w:lang w:val="uk-UA"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Самгородоцького</w:t>
      </w:r>
      <w:proofErr w:type="spellEnd"/>
      <w:r w:rsidRPr="00F62137">
        <w:rPr>
          <w:rFonts w:ascii="Times New Roman" w:hAnsi="Times New Roman"/>
          <w:b/>
          <w:bCs/>
          <w:sz w:val="12"/>
          <w:szCs w:val="12"/>
          <w:lang w:val="uk-UA" w:eastAsia="ru-RU"/>
        </w:rPr>
        <w:t xml:space="preserve"> ЗЗСО, </w:t>
      </w:r>
      <w:proofErr w:type="spellStart"/>
      <w:r w:rsidRPr="00F62137">
        <w:rPr>
          <w:rFonts w:ascii="Times New Roman" w:hAnsi="Times New Roman"/>
          <w:b/>
          <w:bCs/>
          <w:sz w:val="12"/>
          <w:szCs w:val="12"/>
          <w:lang w:val="uk-UA" w:eastAsia="ru-RU"/>
        </w:rPr>
        <w:t>Дулицького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Рудянської</w:t>
      </w:r>
      <w:proofErr w:type="spellEnd"/>
      <w:r w:rsidRPr="00F62137">
        <w:rPr>
          <w:rFonts w:ascii="Times New Roman" w:hAnsi="Times New Roman"/>
          <w:b/>
          <w:bCs/>
          <w:sz w:val="12"/>
          <w:szCs w:val="12"/>
          <w:lang w:val="uk-UA" w:eastAsia="ru-RU"/>
        </w:rPr>
        <w:t xml:space="preserve"> філії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Малолисовецького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Горобіївського</w:t>
      </w:r>
      <w:proofErr w:type="spellEnd"/>
      <w:r w:rsidRPr="00F62137">
        <w:rPr>
          <w:rFonts w:ascii="Times New Roman" w:hAnsi="Times New Roman"/>
          <w:b/>
          <w:bCs/>
          <w:sz w:val="12"/>
          <w:szCs w:val="12"/>
          <w:lang w:val="uk-UA" w:eastAsia="ru-RU"/>
        </w:rPr>
        <w:t xml:space="preserve"> НВК)</w:t>
      </w:r>
    </w:p>
    <w:p w14:paraId="49D04F50"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3: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577F7D03" w14:textId="77777777" w:rsidR="00F62137" w:rsidRPr="00F62137" w:rsidRDefault="00F62137" w:rsidP="00F62137">
      <w:pPr>
        <w:rPr>
          <w:rFonts w:ascii="Times New Roman" w:hAnsi="Times New Roman"/>
          <w:b/>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Кривошиїнського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Оріховецького</w:t>
      </w:r>
      <w:proofErr w:type="spellEnd"/>
      <w:r w:rsidRPr="00F62137">
        <w:rPr>
          <w:rFonts w:ascii="Times New Roman" w:hAnsi="Times New Roman"/>
          <w:b/>
          <w:bCs/>
          <w:sz w:val="12"/>
          <w:szCs w:val="12"/>
          <w:lang w:val="uk-UA" w:eastAsia="ru-RU"/>
        </w:rPr>
        <w:t xml:space="preserve"> НВК)</w:t>
      </w:r>
    </w:p>
    <w:p w14:paraId="50EBCAD5"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p>
    <w:p w14:paraId="00D1390E" w14:textId="77777777" w:rsidR="00D331CB" w:rsidRPr="004027D2" w:rsidRDefault="00D331CB" w:rsidP="00D331CB">
      <w:pPr>
        <w:spacing w:line="264" w:lineRule="auto"/>
        <w:jc w:val="center"/>
        <w:rPr>
          <w:rFonts w:ascii="Times New Roman" w:hAnsi="Times New Roman" w:cs="Times New Roman"/>
          <w:i/>
          <w:color w:val="000000"/>
          <w:lang w:val="uk-UA"/>
        </w:rPr>
      </w:pPr>
      <w:r w:rsidRPr="004027D2">
        <w:rPr>
          <w:rFonts w:ascii="Times New Roman" w:hAnsi="Times New Roman" w:cs="Times New Roman"/>
          <w:b/>
          <w:bCs/>
          <w:color w:val="000000"/>
          <w:lang w:val="uk-UA"/>
        </w:rPr>
        <w:t>ФОРМА "ТЕНДЕРНА ПРОПОЗИЦІЯ"</w:t>
      </w:r>
    </w:p>
    <w:p w14:paraId="7586823C" w14:textId="77777777" w:rsidR="00D331CB" w:rsidRPr="004027D2" w:rsidRDefault="00D331CB" w:rsidP="00D331CB">
      <w:pPr>
        <w:spacing w:line="264" w:lineRule="auto"/>
        <w:jc w:val="center"/>
        <w:rPr>
          <w:rFonts w:ascii="Times New Roman" w:hAnsi="Times New Roman" w:cs="Times New Roman"/>
          <w:b/>
          <w:color w:val="000000"/>
          <w:lang w:val="uk-UA"/>
        </w:rPr>
      </w:pPr>
      <w:r w:rsidRPr="004027D2">
        <w:rPr>
          <w:rFonts w:ascii="Times New Roman" w:hAnsi="Times New Roman" w:cs="Times New Roman"/>
          <w:i/>
          <w:color w:val="000000"/>
          <w:lang w:val="uk-UA"/>
        </w:rPr>
        <w:t xml:space="preserve">(форма, заповнюється та подається Учасником </w:t>
      </w:r>
      <w:r w:rsidRPr="004027D2">
        <w:rPr>
          <w:rFonts w:ascii="Times New Roman" w:hAnsi="Times New Roman" w:cs="Times New Roman"/>
          <w:b/>
          <w:i/>
          <w:color w:val="000000"/>
          <w:lang w:val="uk-UA"/>
        </w:rPr>
        <w:t>відносно лотів, які пропонуються</w:t>
      </w:r>
      <w:r w:rsidRPr="004027D2">
        <w:rPr>
          <w:rFonts w:ascii="Times New Roman" w:hAnsi="Times New Roman" w:cs="Times New Roman"/>
          <w:i/>
          <w:color w:val="000000"/>
          <w:lang w:val="uk-UA"/>
        </w:rPr>
        <w:t>)</w:t>
      </w:r>
    </w:p>
    <w:p w14:paraId="443F21D2" w14:textId="77777777" w:rsidR="00D331CB" w:rsidRPr="004027D2" w:rsidRDefault="00D331CB" w:rsidP="00D331CB">
      <w:pPr>
        <w:spacing w:line="264" w:lineRule="auto"/>
        <w:jc w:val="center"/>
        <w:rPr>
          <w:rFonts w:ascii="Times New Roman" w:hAnsi="Times New Roman" w:cs="Times New Roman"/>
          <w:b/>
          <w:color w:val="000000"/>
          <w:lang w:val="uk-UA"/>
        </w:rPr>
      </w:pPr>
    </w:p>
    <w:p w14:paraId="45015B91" w14:textId="77777777" w:rsidR="00CA240E" w:rsidRPr="009B5AF8" w:rsidRDefault="00D331CB" w:rsidP="00CA240E">
      <w:pPr>
        <w:spacing w:line="264" w:lineRule="auto"/>
        <w:jc w:val="center"/>
        <w:rPr>
          <w:rFonts w:ascii="Times New Roman" w:hAnsi="Times New Roman" w:cs="Times New Roman"/>
          <w:b/>
          <w:color w:val="000000"/>
          <w:sz w:val="20"/>
          <w:szCs w:val="20"/>
          <w:lang w:val="uk-UA"/>
        </w:rPr>
      </w:pPr>
      <w:r w:rsidRPr="0035630C">
        <w:rPr>
          <w:sz w:val="22"/>
          <w:szCs w:val="22"/>
          <w:lang w:val="uk-UA"/>
        </w:rPr>
        <w:t>Ми,</w:t>
      </w:r>
      <w:r w:rsidRPr="0035630C">
        <w:rPr>
          <w:b/>
          <w:sz w:val="22"/>
          <w:szCs w:val="22"/>
          <w:lang w:val="uk-UA"/>
        </w:rPr>
        <w:t xml:space="preserve"> __________________________________________</w:t>
      </w:r>
      <w:r w:rsidRPr="0035630C">
        <w:rPr>
          <w:i/>
          <w:sz w:val="22"/>
          <w:szCs w:val="22"/>
          <w:lang w:val="uk-UA"/>
        </w:rPr>
        <w:t>(в цьому місці зазначається повне найменування юридичної особи/ПІБ фізичної особи - Учасника)</w:t>
      </w:r>
      <w:r w:rsidRPr="0035630C">
        <w:rPr>
          <w:sz w:val="22"/>
          <w:szCs w:val="22"/>
          <w:lang w:val="uk-UA"/>
        </w:rPr>
        <w:t xml:space="preserve"> надає свою пропозицію щодо участі у відкритих торгах на закупівлю за предметом: </w:t>
      </w:r>
      <w:r w:rsidR="00CA240E" w:rsidRPr="009B5AF8">
        <w:rPr>
          <w:rFonts w:ascii="Times New Roman" w:hAnsi="Times New Roman"/>
          <w:b/>
          <w:bCs/>
          <w:iCs/>
          <w:sz w:val="20"/>
          <w:szCs w:val="20"/>
          <w:lang w:val="uk-UA" w:eastAsia="ru-RU"/>
        </w:rPr>
        <w:t>ЛОТ 1: К</w:t>
      </w:r>
      <w:r w:rsidR="00CA240E" w:rsidRPr="009B5AF8">
        <w:rPr>
          <w:rFonts w:ascii="Times New Roman" w:hAnsi="Times New Roman"/>
          <w:b/>
          <w:bCs/>
          <w:iCs/>
          <w:sz w:val="20"/>
          <w:szCs w:val="20"/>
          <w:lang w:eastAsia="ru-RU"/>
        </w:rPr>
        <w:t xml:space="preserve">од ДК 021:2015 –09320000-8 Пара, </w:t>
      </w:r>
      <w:proofErr w:type="spellStart"/>
      <w:r w:rsidR="00CA240E" w:rsidRPr="009B5AF8">
        <w:rPr>
          <w:rFonts w:ascii="Times New Roman" w:hAnsi="Times New Roman"/>
          <w:b/>
          <w:bCs/>
          <w:iCs/>
          <w:sz w:val="20"/>
          <w:szCs w:val="20"/>
          <w:lang w:eastAsia="ru-RU"/>
        </w:rPr>
        <w:t>гаряча</w:t>
      </w:r>
      <w:proofErr w:type="spellEnd"/>
      <w:r w:rsidR="00CA240E" w:rsidRPr="009B5AF8">
        <w:rPr>
          <w:rFonts w:ascii="Times New Roman" w:hAnsi="Times New Roman"/>
          <w:b/>
          <w:bCs/>
          <w:iCs/>
          <w:sz w:val="20"/>
          <w:szCs w:val="20"/>
          <w:lang w:eastAsia="ru-RU"/>
        </w:rPr>
        <w:t xml:space="preserve"> вода та </w:t>
      </w:r>
      <w:proofErr w:type="spellStart"/>
      <w:r w:rsidR="00CA240E" w:rsidRPr="009B5AF8">
        <w:rPr>
          <w:rFonts w:ascii="Times New Roman" w:hAnsi="Times New Roman"/>
          <w:b/>
          <w:bCs/>
          <w:iCs/>
          <w:sz w:val="20"/>
          <w:szCs w:val="20"/>
          <w:lang w:eastAsia="ru-RU"/>
        </w:rPr>
        <w:t>пов’язана</w:t>
      </w:r>
      <w:proofErr w:type="spellEnd"/>
      <w:r w:rsidR="00CA240E" w:rsidRPr="009B5AF8">
        <w:rPr>
          <w:rFonts w:ascii="Times New Roman" w:hAnsi="Times New Roman"/>
          <w:b/>
          <w:bCs/>
          <w:iCs/>
          <w:sz w:val="20"/>
          <w:szCs w:val="20"/>
          <w:lang w:val="uk-UA" w:eastAsia="ru-RU"/>
        </w:rPr>
        <w:t xml:space="preserve"> </w:t>
      </w:r>
      <w:proofErr w:type="spellStart"/>
      <w:r w:rsidR="00CA240E" w:rsidRPr="009B5AF8">
        <w:rPr>
          <w:rFonts w:ascii="Times New Roman" w:hAnsi="Times New Roman"/>
          <w:b/>
          <w:bCs/>
          <w:iCs/>
          <w:sz w:val="20"/>
          <w:szCs w:val="20"/>
          <w:lang w:eastAsia="ru-RU"/>
        </w:rPr>
        <w:t>продукція</w:t>
      </w:r>
      <w:proofErr w:type="spellEnd"/>
    </w:p>
    <w:p w14:paraId="6022A131" w14:textId="77777777" w:rsidR="00D331CB" w:rsidRPr="00CA240E" w:rsidRDefault="00CA240E" w:rsidP="00CA240E">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D922D8">
        <w:rPr>
          <w:rFonts w:ascii="Times New Roman" w:hAnsi="Times New Roman"/>
          <w:b/>
          <w:bCs/>
          <w:iCs/>
          <w:sz w:val="20"/>
          <w:szCs w:val="20"/>
          <w:lang w:val="uk-UA" w:eastAsia="ru-RU"/>
        </w:rPr>
        <w:t>)</w:t>
      </w:r>
    </w:p>
    <w:p w14:paraId="2B8EB4A3" w14:textId="77777777" w:rsidR="00D331CB" w:rsidRPr="0035630C" w:rsidRDefault="00D331CB" w:rsidP="00D331CB">
      <w:pPr>
        <w:pStyle w:val="Default"/>
        <w:spacing w:line="264" w:lineRule="auto"/>
        <w:ind w:right="142" w:firstLine="567"/>
        <w:jc w:val="both"/>
        <w:rPr>
          <w:sz w:val="22"/>
          <w:szCs w:val="22"/>
          <w:lang w:val="uk-UA"/>
        </w:rPr>
      </w:pPr>
      <w:r w:rsidRPr="0035630C">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1CB490E8" w14:textId="77777777" w:rsidR="00D331CB" w:rsidRPr="0035630C" w:rsidRDefault="00D331CB" w:rsidP="00D331CB">
      <w:pPr>
        <w:pStyle w:val="rvps2"/>
        <w:shd w:val="clear" w:color="auto" w:fill="FFFFFF"/>
        <w:spacing w:before="0" w:after="0"/>
        <w:jc w:val="both"/>
        <w:textAlignment w:val="baseline"/>
        <w:rPr>
          <w:color w:val="000000"/>
          <w:sz w:val="22"/>
          <w:szCs w:val="22"/>
          <w:lang w:val="uk-UA"/>
        </w:rPr>
      </w:pPr>
    </w:p>
    <w:tbl>
      <w:tblPr>
        <w:tblW w:w="9356" w:type="dxa"/>
        <w:tblInd w:w="147" w:type="dxa"/>
        <w:tblLayout w:type="fixed"/>
        <w:tblCellMar>
          <w:left w:w="0" w:type="dxa"/>
          <w:right w:w="0" w:type="dxa"/>
        </w:tblCellMar>
        <w:tblLook w:val="0000" w:firstRow="0" w:lastRow="0" w:firstColumn="0" w:lastColumn="0" w:noHBand="0" w:noVBand="0"/>
      </w:tblPr>
      <w:tblGrid>
        <w:gridCol w:w="506"/>
        <w:gridCol w:w="4030"/>
        <w:gridCol w:w="1054"/>
        <w:gridCol w:w="1134"/>
        <w:gridCol w:w="1498"/>
        <w:gridCol w:w="1134"/>
      </w:tblGrid>
      <w:tr w:rsidR="00D331CB" w:rsidRPr="004027D2" w14:paraId="490C3DCE" w14:textId="77777777" w:rsidTr="0031600D">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5627D6E4" w14:textId="77777777" w:rsidR="00D331CB" w:rsidRPr="004027D2" w:rsidRDefault="00D331CB" w:rsidP="0031600D">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w:t>
            </w:r>
          </w:p>
          <w:p w14:paraId="516BD506"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п/п</w:t>
            </w:r>
          </w:p>
        </w:tc>
        <w:tc>
          <w:tcPr>
            <w:tcW w:w="4030" w:type="dxa"/>
            <w:tcBorders>
              <w:top w:val="single" w:sz="4" w:space="0" w:color="000000"/>
              <w:left w:val="single" w:sz="4" w:space="0" w:color="000000"/>
              <w:bottom w:val="single" w:sz="4" w:space="0" w:color="000000"/>
            </w:tcBorders>
            <w:shd w:val="clear" w:color="auto" w:fill="D8D8D8"/>
            <w:vAlign w:val="center"/>
          </w:tcPr>
          <w:p w14:paraId="30D82C1C"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Торгівельна назва </w:t>
            </w:r>
          </w:p>
        </w:tc>
        <w:tc>
          <w:tcPr>
            <w:tcW w:w="1054" w:type="dxa"/>
            <w:tcBorders>
              <w:top w:val="single" w:sz="4" w:space="0" w:color="000000"/>
              <w:left w:val="single" w:sz="4" w:space="0" w:color="000000"/>
              <w:bottom w:val="single" w:sz="4" w:space="0" w:color="000000"/>
            </w:tcBorders>
            <w:shd w:val="clear" w:color="auto" w:fill="D8D8D8"/>
            <w:vAlign w:val="center"/>
          </w:tcPr>
          <w:p w14:paraId="7020FB58"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Од. </w:t>
            </w:r>
            <w:proofErr w:type="spellStart"/>
            <w:r w:rsidRPr="004027D2">
              <w:rPr>
                <w:rStyle w:val="Hyperlink2"/>
                <w:rFonts w:ascii="Times New Roman" w:hAnsi="Times New Roman" w:cs="Times New Roman"/>
                <w:b/>
                <w:bCs/>
                <w:color w:val="000000"/>
                <w:sz w:val="20"/>
                <w:szCs w:val="20"/>
                <w:lang w:val="uk-UA"/>
              </w:rPr>
              <w:t>вим</w:t>
            </w:r>
            <w:proofErr w:type="spellEnd"/>
            <w:r w:rsidRPr="004027D2">
              <w:rPr>
                <w:rStyle w:val="Hyperlink2"/>
                <w:rFonts w:ascii="Times New Roman" w:hAnsi="Times New Roman" w:cs="Times New Roman"/>
                <w:b/>
                <w:bCs/>
                <w:color w:val="000000"/>
                <w:sz w:val="20"/>
                <w:szCs w:val="20"/>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3C57629E"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7F6F26C7" w14:textId="77777777" w:rsidR="00D331CB" w:rsidRPr="004027D2" w:rsidRDefault="00D331CB" w:rsidP="0031600D">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Ціна за од. (грн.) </w:t>
            </w:r>
          </w:p>
          <w:p w14:paraId="662FA943"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D7D4AAD"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u w:val="single"/>
                <w:lang w:val="uk-UA"/>
              </w:rPr>
            </w:pPr>
            <w:r w:rsidRPr="004027D2">
              <w:rPr>
                <w:rStyle w:val="Hyperlink2"/>
                <w:rFonts w:ascii="Times New Roman" w:hAnsi="Times New Roman" w:cs="Times New Roman"/>
                <w:b/>
                <w:bCs/>
                <w:color w:val="000000"/>
                <w:sz w:val="20"/>
                <w:szCs w:val="20"/>
                <w:lang w:val="uk-UA"/>
              </w:rPr>
              <w:t xml:space="preserve">Ціна  всього (грн.) </w:t>
            </w:r>
          </w:p>
          <w:p w14:paraId="5AA6B8CC"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lang w:val="uk-UA"/>
              </w:rPr>
            </w:pPr>
            <w:r w:rsidRPr="004027D2">
              <w:rPr>
                <w:rStyle w:val="Hyperlink2"/>
                <w:rFonts w:ascii="Times New Roman" w:hAnsi="Times New Roman" w:cs="Times New Roman"/>
                <w:b/>
                <w:bCs/>
                <w:color w:val="000000"/>
                <w:sz w:val="20"/>
                <w:szCs w:val="20"/>
                <w:u w:val="single"/>
                <w:lang w:val="uk-UA"/>
              </w:rPr>
              <w:t>з</w:t>
            </w:r>
            <w:r w:rsidRPr="004027D2">
              <w:rPr>
                <w:rStyle w:val="Hyperlink2"/>
                <w:rFonts w:ascii="Times New Roman" w:hAnsi="Times New Roman" w:cs="Times New Roman"/>
                <w:b/>
                <w:bCs/>
                <w:color w:val="000000"/>
                <w:sz w:val="20"/>
                <w:szCs w:val="20"/>
                <w:lang w:val="uk-UA"/>
              </w:rPr>
              <w:t xml:space="preserve"> ПДВ </w:t>
            </w:r>
          </w:p>
        </w:tc>
      </w:tr>
      <w:tr w:rsidR="00D331CB" w:rsidRPr="004027D2" w14:paraId="01053105" w14:textId="77777777" w:rsidTr="0031600D">
        <w:trPr>
          <w:trHeight w:val="308"/>
        </w:trPr>
        <w:tc>
          <w:tcPr>
            <w:tcW w:w="506" w:type="dxa"/>
            <w:tcBorders>
              <w:top w:val="single" w:sz="4" w:space="0" w:color="000000"/>
              <w:left w:val="single" w:sz="4" w:space="0" w:color="000000"/>
              <w:bottom w:val="single" w:sz="4" w:space="0" w:color="000000"/>
            </w:tcBorders>
            <w:shd w:val="clear" w:color="auto" w:fill="D8D8D8"/>
            <w:vAlign w:val="center"/>
          </w:tcPr>
          <w:p w14:paraId="75ABDD8D"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4030" w:type="dxa"/>
            <w:tcBorders>
              <w:top w:val="single" w:sz="4" w:space="0" w:color="000000"/>
              <w:left w:val="single" w:sz="4" w:space="0" w:color="000000"/>
              <w:bottom w:val="single" w:sz="4" w:space="0" w:color="000000"/>
            </w:tcBorders>
            <w:shd w:val="clear" w:color="auto" w:fill="D8D8D8"/>
            <w:vAlign w:val="center"/>
          </w:tcPr>
          <w:p w14:paraId="5D5F62A2"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054" w:type="dxa"/>
            <w:tcBorders>
              <w:top w:val="single" w:sz="4" w:space="0" w:color="000000"/>
              <w:left w:val="single" w:sz="4" w:space="0" w:color="000000"/>
              <w:bottom w:val="single" w:sz="4" w:space="0" w:color="000000"/>
            </w:tcBorders>
            <w:shd w:val="clear" w:color="auto" w:fill="D8D8D8"/>
            <w:vAlign w:val="center"/>
          </w:tcPr>
          <w:p w14:paraId="2F57B6CC"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D8D8D8"/>
            <w:vAlign w:val="center"/>
          </w:tcPr>
          <w:p w14:paraId="530C70B2" w14:textId="77777777" w:rsidR="00D331CB" w:rsidRPr="004027D2" w:rsidRDefault="00D331CB" w:rsidP="0031600D">
            <w:pPr>
              <w:jc w:val="center"/>
              <w:rPr>
                <w:rStyle w:val="Hyperlink2"/>
                <w:rFonts w:ascii="Times New Roman" w:hAnsi="Times New Roman" w:cs="Times New Roman"/>
                <w:b/>
                <w:bCs/>
                <w:color w:val="000000"/>
                <w:sz w:val="20"/>
                <w:szCs w:val="20"/>
                <w:lang w:val="uk-UA"/>
              </w:rPr>
            </w:pPr>
          </w:p>
        </w:tc>
        <w:tc>
          <w:tcPr>
            <w:tcW w:w="1498" w:type="dxa"/>
            <w:tcBorders>
              <w:top w:val="single" w:sz="4" w:space="0" w:color="000000"/>
              <w:left w:val="single" w:sz="4" w:space="0" w:color="000000"/>
              <w:bottom w:val="single" w:sz="4" w:space="0" w:color="000000"/>
            </w:tcBorders>
            <w:shd w:val="clear" w:color="auto" w:fill="D8D8D8"/>
            <w:vAlign w:val="center"/>
          </w:tcPr>
          <w:p w14:paraId="1F4C4C89"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D20DE83" w14:textId="77777777" w:rsidR="00D331CB" w:rsidRPr="004027D2" w:rsidRDefault="00D331CB" w:rsidP="0031600D">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r>
      <w:tr w:rsidR="00D331CB" w:rsidRPr="004027D2" w14:paraId="4CBF1FC3" w14:textId="77777777" w:rsidTr="003160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3F362FBC" w14:textId="77777777" w:rsidR="00D331CB" w:rsidRPr="004027D2" w:rsidRDefault="00D331CB" w:rsidP="0031600D">
            <w:pPr>
              <w:jc w:val="center"/>
              <w:rPr>
                <w:rFonts w:ascii="Times New Roman" w:hAnsi="Times New Roman" w:cs="Times New Roman"/>
                <w:color w:val="000000"/>
                <w:lang w:val="uk-UA"/>
              </w:rPr>
            </w:pPr>
            <w:r w:rsidRPr="004027D2">
              <w:rPr>
                <w:rStyle w:val="Hyperlink2"/>
                <w:rFonts w:ascii="Times New Roman" w:hAnsi="Times New Roman" w:cs="Times New Roman"/>
                <w:b/>
                <w:bCs/>
                <w:color w:val="000000"/>
                <w:sz w:val="22"/>
                <w:szCs w:val="22"/>
                <w:lang w:val="uk-UA"/>
              </w:rPr>
              <w:t>1.</w:t>
            </w:r>
          </w:p>
        </w:tc>
        <w:tc>
          <w:tcPr>
            <w:tcW w:w="4030" w:type="dxa"/>
            <w:tcBorders>
              <w:top w:val="single" w:sz="4" w:space="0" w:color="000000"/>
              <w:left w:val="single" w:sz="4" w:space="0" w:color="000000"/>
              <w:bottom w:val="single" w:sz="4" w:space="0" w:color="000000"/>
            </w:tcBorders>
            <w:shd w:val="clear" w:color="auto" w:fill="auto"/>
            <w:vAlign w:val="center"/>
          </w:tcPr>
          <w:p w14:paraId="1CD20B81" w14:textId="77777777" w:rsidR="00CA240E" w:rsidRPr="009B5AF8" w:rsidRDefault="00CA240E" w:rsidP="00CA240E">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1: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41100863" w14:textId="77777777" w:rsidR="00CA240E" w:rsidRPr="009B5AF8" w:rsidRDefault="00CA240E" w:rsidP="00CA240E">
            <w:pPr>
              <w:jc w:val="center"/>
              <w:rPr>
                <w:rFonts w:ascii="Times New Roman" w:hAnsi="Times New Roman"/>
                <w:b/>
                <w:bCs/>
                <w:iCs/>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9B5AF8">
              <w:rPr>
                <w:rFonts w:ascii="Times New Roman" w:hAnsi="Times New Roman"/>
                <w:b/>
                <w:bCs/>
                <w:sz w:val="20"/>
                <w:szCs w:val="20"/>
                <w:lang w:val="uk-UA" w:eastAsia="ru-RU"/>
              </w:rPr>
              <w:t>Пустоварівського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r w:rsidRPr="009B5AF8">
              <w:rPr>
                <w:rFonts w:ascii="Times New Roman" w:hAnsi="Times New Roman"/>
                <w:b/>
                <w:bCs/>
                <w:iCs/>
                <w:sz w:val="20"/>
                <w:szCs w:val="20"/>
                <w:lang w:eastAsia="ru-RU"/>
              </w:rPr>
              <w:t>)</w:t>
            </w:r>
          </w:p>
          <w:p w14:paraId="1F1EA478" w14:textId="77777777" w:rsidR="00D331CB" w:rsidRDefault="00D331CB" w:rsidP="0031600D">
            <w:pPr>
              <w:pStyle w:val="Default"/>
              <w:spacing w:line="264" w:lineRule="auto"/>
              <w:ind w:right="142"/>
              <w:jc w:val="both"/>
              <w:rPr>
                <w:b/>
                <w:bCs/>
                <w:lang w:val="uk-UA"/>
              </w:rPr>
            </w:pPr>
          </w:p>
          <w:p w14:paraId="759855A6" w14:textId="77777777" w:rsidR="00D331CB" w:rsidRPr="004027D2" w:rsidRDefault="00D331CB" w:rsidP="00CA240E">
            <w:pPr>
              <w:pStyle w:val="Default"/>
              <w:spacing w:line="264" w:lineRule="auto"/>
              <w:ind w:right="142"/>
              <w:jc w:val="both"/>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701ABB23" w14:textId="77777777" w:rsidR="00D331CB" w:rsidRPr="007C33BC" w:rsidRDefault="00D331CB" w:rsidP="0031600D">
            <w:pPr>
              <w:jc w:val="center"/>
              <w:rPr>
                <w:b/>
              </w:rPr>
            </w:pPr>
            <w:r w:rsidRPr="007C33BC">
              <w:rPr>
                <w:b/>
              </w:rPr>
              <w:t>Гкал</w:t>
            </w:r>
          </w:p>
        </w:tc>
        <w:tc>
          <w:tcPr>
            <w:tcW w:w="1134" w:type="dxa"/>
            <w:tcBorders>
              <w:top w:val="single" w:sz="4" w:space="0" w:color="000000"/>
              <w:left w:val="single" w:sz="4" w:space="0" w:color="000000"/>
              <w:bottom w:val="single" w:sz="4" w:space="0" w:color="000000"/>
            </w:tcBorders>
            <w:shd w:val="clear" w:color="auto" w:fill="auto"/>
            <w:vAlign w:val="center"/>
          </w:tcPr>
          <w:p w14:paraId="4C8A150A" w14:textId="09AC9451" w:rsidR="00D331CB" w:rsidRPr="007C33BC" w:rsidRDefault="00046C97" w:rsidP="0031600D">
            <w:pPr>
              <w:jc w:val="center"/>
              <w:rPr>
                <w:rFonts w:ascii="Times New Roman" w:hAnsi="Times New Roman" w:cs="Times New Roman"/>
                <w:b/>
                <w:color w:val="000000"/>
                <w:lang w:val="uk-UA"/>
              </w:rPr>
            </w:pPr>
            <w:r>
              <w:rPr>
                <w:rFonts w:ascii="Times New Roman" w:hAnsi="Times New Roman" w:cs="Times New Roman"/>
                <w:b/>
                <w:color w:val="000000"/>
                <w:sz w:val="22"/>
                <w:szCs w:val="22"/>
                <w:lang w:val="uk-UA"/>
              </w:rPr>
              <w:t>985</w:t>
            </w:r>
          </w:p>
        </w:tc>
        <w:tc>
          <w:tcPr>
            <w:tcW w:w="1498" w:type="dxa"/>
            <w:tcBorders>
              <w:top w:val="single" w:sz="4" w:space="0" w:color="000000"/>
              <w:left w:val="single" w:sz="4" w:space="0" w:color="000000"/>
              <w:bottom w:val="single" w:sz="4" w:space="0" w:color="000000"/>
            </w:tcBorders>
            <w:shd w:val="clear" w:color="auto" w:fill="auto"/>
            <w:vAlign w:val="center"/>
          </w:tcPr>
          <w:p w14:paraId="68560D0D" w14:textId="77777777" w:rsidR="00D331CB" w:rsidRPr="004027D2" w:rsidRDefault="00D331CB" w:rsidP="0031600D">
            <w:pPr>
              <w:snapToGrid w:val="0"/>
              <w:jc w:val="center"/>
              <w:rPr>
                <w:rFonts w:ascii="Times New Roman"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A58E" w14:textId="77777777" w:rsidR="00D331CB" w:rsidRPr="004027D2" w:rsidRDefault="00D331CB" w:rsidP="0031600D">
            <w:pPr>
              <w:snapToGrid w:val="0"/>
              <w:jc w:val="center"/>
              <w:rPr>
                <w:rFonts w:ascii="Times New Roman" w:hAnsi="Times New Roman" w:cs="Times New Roman"/>
                <w:color w:val="000000"/>
                <w:lang w:val="uk-UA"/>
              </w:rPr>
            </w:pPr>
          </w:p>
        </w:tc>
      </w:tr>
      <w:tr w:rsidR="00D331CB" w:rsidRPr="004027D2" w14:paraId="333483D3" w14:textId="77777777" w:rsidTr="0031600D">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5B325A40" w14:textId="77777777" w:rsidR="00D331CB" w:rsidRPr="004027D2" w:rsidRDefault="00D331CB" w:rsidP="0031600D">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1DFF" w14:textId="77777777" w:rsidR="00D331CB" w:rsidRPr="004027D2" w:rsidRDefault="00D331CB" w:rsidP="0031600D">
            <w:pPr>
              <w:snapToGrid w:val="0"/>
              <w:jc w:val="center"/>
              <w:rPr>
                <w:rFonts w:ascii="Times New Roman" w:hAnsi="Times New Roman" w:cs="Times New Roman"/>
                <w:color w:val="000000"/>
                <w:lang w:val="uk-UA"/>
              </w:rPr>
            </w:pPr>
          </w:p>
        </w:tc>
      </w:tr>
      <w:tr w:rsidR="00D331CB" w:rsidRPr="004027D2" w14:paraId="6C830062" w14:textId="77777777" w:rsidTr="0031600D">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00B1F45F" w14:textId="77777777" w:rsidR="00D331CB" w:rsidRPr="004027D2" w:rsidRDefault="00D331CB" w:rsidP="0031600D">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9543" w14:textId="77777777" w:rsidR="00D331CB" w:rsidRPr="004027D2" w:rsidRDefault="00D331CB" w:rsidP="0031600D">
            <w:pPr>
              <w:snapToGrid w:val="0"/>
              <w:jc w:val="center"/>
              <w:rPr>
                <w:rFonts w:ascii="Times New Roman" w:hAnsi="Times New Roman" w:cs="Times New Roman"/>
                <w:color w:val="000000"/>
                <w:lang w:val="uk-UA"/>
              </w:rPr>
            </w:pPr>
          </w:p>
        </w:tc>
      </w:tr>
    </w:tbl>
    <w:p w14:paraId="78B29B1F" w14:textId="77777777" w:rsidR="00D331CB" w:rsidRDefault="00D331CB" w:rsidP="00D331CB">
      <w:pPr>
        <w:jc w:val="both"/>
        <w:rPr>
          <w:rStyle w:val="Hyperlink2"/>
          <w:rFonts w:ascii="Times New Roman" w:hAnsi="Times New Roman" w:cs="Times New Roman"/>
          <w:b/>
          <w:bCs/>
          <w:color w:val="000000"/>
          <w:sz w:val="20"/>
          <w:szCs w:val="20"/>
          <w:lang w:val="uk-UA"/>
        </w:rPr>
      </w:pPr>
    </w:p>
    <w:p w14:paraId="76F5E746" w14:textId="77777777" w:rsidR="00D331CB" w:rsidRDefault="00D331CB" w:rsidP="00D331CB">
      <w:pPr>
        <w:jc w:val="both"/>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Якщо учасник не є платником ПДВ, колонка «Всього з ПДВ» не заповнюється</w:t>
      </w:r>
    </w:p>
    <w:p w14:paraId="52B661BD" w14:textId="77777777" w:rsidR="00D331CB" w:rsidRPr="004027D2" w:rsidRDefault="00D331CB" w:rsidP="00D331CB">
      <w:pPr>
        <w:pStyle w:val="22"/>
        <w:tabs>
          <w:tab w:val="left" w:pos="540"/>
        </w:tabs>
        <w:spacing w:after="0" w:line="264" w:lineRule="auto"/>
        <w:ind w:left="0"/>
        <w:jc w:val="both"/>
        <w:rPr>
          <w:rFonts w:ascii="Times New Roman" w:hAnsi="Times New Roman" w:cs="Times New Roman"/>
          <w:color w:val="000000"/>
          <w:sz w:val="24"/>
          <w:szCs w:val="24"/>
          <w:lang w:val="uk-UA"/>
        </w:rPr>
      </w:pPr>
    </w:p>
    <w:p w14:paraId="39D06C7F" w14:textId="77777777" w:rsidR="00D331CB" w:rsidRPr="0035630C" w:rsidRDefault="00D331CB" w:rsidP="00D331CB">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BDF2001" w14:textId="77777777" w:rsidR="00D331CB" w:rsidRPr="0035630C" w:rsidRDefault="00D331CB" w:rsidP="00D331CB">
      <w:pPr>
        <w:jc w:val="both"/>
        <w:rPr>
          <w:rFonts w:ascii="Times New Roman" w:hAnsi="Times New Roman"/>
          <w:sz w:val="22"/>
          <w:szCs w:val="22"/>
          <w:lang w:eastAsia="ru-RU"/>
        </w:rPr>
      </w:pPr>
      <w:r w:rsidRPr="0035630C">
        <w:rPr>
          <w:rFonts w:ascii="Times New Roman" w:hAnsi="Times New Roman"/>
          <w:sz w:val="22"/>
          <w:szCs w:val="22"/>
          <w:lang w:eastAsia="ru-RU"/>
        </w:rPr>
        <w:t xml:space="preserve">2. Ми </w:t>
      </w:r>
      <w:proofErr w:type="spellStart"/>
      <w:r w:rsidRPr="0035630C">
        <w:rPr>
          <w:rFonts w:ascii="Times New Roman" w:hAnsi="Times New Roman"/>
          <w:sz w:val="22"/>
          <w:szCs w:val="22"/>
          <w:lang w:eastAsia="ru-RU"/>
        </w:rPr>
        <w:t>погоджуємося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дотримуватися</w:t>
      </w:r>
      <w:proofErr w:type="spellEnd"/>
      <w:r w:rsidRPr="0035630C">
        <w:rPr>
          <w:rFonts w:ascii="Times New Roman" w:hAnsi="Times New Roman"/>
          <w:sz w:val="22"/>
          <w:szCs w:val="22"/>
          <w:lang w:eastAsia="ru-RU"/>
        </w:rPr>
        <w:t xml:space="preserve"> умов </w:t>
      </w:r>
      <w:proofErr w:type="spellStart"/>
      <w:r w:rsidRPr="0035630C">
        <w:rPr>
          <w:rFonts w:ascii="Times New Roman" w:hAnsi="Times New Roman"/>
          <w:sz w:val="22"/>
          <w:szCs w:val="22"/>
          <w:lang w:eastAsia="ru-RU"/>
        </w:rPr>
        <w:t>цієї</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пропозиції</w:t>
      </w:r>
      <w:proofErr w:type="spellEnd"/>
      <w:r w:rsidRPr="0035630C">
        <w:rPr>
          <w:rFonts w:ascii="Times New Roman" w:hAnsi="Times New Roman"/>
          <w:sz w:val="22"/>
          <w:szCs w:val="22"/>
          <w:lang w:eastAsia="ru-RU"/>
        </w:rPr>
        <w:t xml:space="preserve"> не </w:t>
      </w:r>
      <w:proofErr w:type="spellStart"/>
      <w:r w:rsidRPr="0035630C">
        <w:rPr>
          <w:rFonts w:ascii="Times New Roman" w:hAnsi="Times New Roman"/>
          <w:sz w:val="22"/>
          <w:szCs w:val="22"/>
          <w:lang w:eastAsia="ru-RU"/>
        </w:rPr>
        <w:t>менше</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ніж</w:t>
      </w:r>
      <w:proofErr w:type="spellEnd"/>
      <w:r w:rsidRPr="0035630C">
        <w:rPr>
          <w:rFonts w:ascii="Times New Roman" w:hAnsi="Times New Roman"/>
          <w:sz w:val="22"/>
          <w:szCs w:val="22"/>
          <w:lang w:eastAsia="ru-RU"/>
        </w:rPr>
        <w:t xml:space="preserve"> 90 </w:t>
      </w:r>
      <w:proofErr w:type="spellStart"/>
      <w:r w:rsidRPr="0035630C">
        <w:rPr>
          <w:rFonts w:ascii="Times New Roman" w:hAnsi="Times New Roman"/>
          <w:sz w:val="22"/>
          <w:szCs w:val="22"/>
          <w:lang w:eastAsia="ru-RU"/>
        </w:rPr>
        <w:t>днів</w:t>
      </w:r>
      <w:proofErr w:type="spellEnd"/>
      <w:r w:rsidRPr="0035630C">
        <w:rPr>
          <w:rFonts w:ascii="Times New Roman" w:hAnsi="Times New Roman"/>
          <w:sz w:val="22"/>
          <w:szCs w:val="22"/>
          <w:lang w:eastAsia="ru-RU"/>
        </w:rPr>
        <w:t xml:space="preserve"> з дня </w:t>
      </w:r>
      <w:proofErr w:type="spellStart"/>
      <w:r w:rsidRPr="0035630C">
        <w:rPr>
          <w:rFonts w:ascii="Times New Roman" w:hAnsi="Times New Roman"/>
          <w:sz w:val="22"/>
          <w:szCs w:val="22"/>
          <w:lang w:eastAsia="ru-RU"/>
        </w:rPr>
        <w:t>розкриття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тендерних</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пропозицій</w:t>
      </w:r>
      <w:proofErr w:type="spellEnd"/>
      <w:r w:rsidRPr="0035630C">
        <w:rPr>
          <w:rFonts w:ascii="Times New Roman" w:hAnsi="Times New Roman"/>
          <w:sz w:val="22"/>
          <w:szCs w:val="22"/>
          <w:lang w:eastAsia="ru-RU"/>
        </w:rPr>
        <w:t xml:space="preserve">, </w:t>
      </w:r>
      <w:proofErr w:type="spellStart"/>
      <w:r w:rsidRPr="0035630C">
        <w:rPr>
          <w:rFonts w:ascii="Times New Roman" w:hAnsi="Times New Roman"/>
          <w:sz w:val="22"/>
          <w:szCs w:val="22"/>
          <w:lang w:eastAsia="ru-RU"/>
        </w:rPr>
        <w:t>встановленого</w:t>
      </w:r>
      <w:proofErr w:type="spellEnd"/>
      <w:r w:rsidRPr="0035630C">
        <w:rPr>
          <w:rFonts w:ascii="Times New Roman" w:hAnsi="Times New Roman"/>
          <w:sz w:val="22"/>
          <w:szCs w:val="22"/>
          <w:lang w:eastAsia="ru-RU"/>
        </w:rPr>
        <w:t xml:space="preserve"> Вами. </w:t>
      </w:r>
    </w:p>
    <w:p w14:paraId="09DB6E01" w14:textId="77777777" w:rsidR="00D331CB" w:rsidRPr="0035630C" w:rsidRDefault="00D331CB" w:rsidP="00D331CB">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17D336"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70E96F6"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5. </w:t>
      </w:r>
      <w:r w:rsidRPr="0035630C">
        <w:rPr>
          <w:rFonts w:ascii="Times New Roman" w:hAnsi="Times New Roman" w:cs="Times New Roman"/>
          <w:b/>
          <w:color w:val="000000"/>
          <w:sz w:val="22"/>
          <w:szCs w:val="22"/>
          <w:lang w:val="uk-UA"/>
        </w:rPr>
        <w:t>Якщо нас визначено переможцем торгів, ми беремо на себе зобов’язання підписати договір із замовником</w:t>
      </w:r>
      <w:r w:rsidR="00CA240E">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не пізніше ніж через 20 днів</w:t>
      </w:r>
      <w:r w:rsidR="00CA240E">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 xml:space="preserve">з дня прийняття рішення про намір укласти договір про </w:t>
      </w:r>
      <w:r w:rsidRPr="0035630C">
        <w:rPr>
          <w:rFonts w:ascii="Times New Roman" w:hAnsi="Times New Roman" w:cs="Times New Roman"/>
          <w:b/>
          <w:color w:val="000000"/>
          <w:sz w:val="22"/>
          <w:szCs w:val="22"/>
          <w:lang w:val="uk-UA"/>
        </w:rPr>
        <w:lastRenderedPageBreak/>
        <w:t>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35630C">
        <w:rPr>
          <w:rFonts w:ascii="Times New Roman" w:hAnsi="Times New Roman" w:cs="Times New Roman"/>
          <w:color w:val="000000"/>
          <w:sz w:val="22"/>
          <w:szCs w:val="22"/>
          <w:lang w:val="uk-UA"/>
        </w:rPr>
        <w:t xml:space="preserve">. </w:t>
      </w:r>
      <w:r w:rsidR="00CA240E">
        <w:rPr>
          <w:color w:val="000000"/>
          <w:shd w:val="clear" w:color="auto" w:fill="FFFFFF"/>
          <w:lang w:val="uk-UA"/>
        </w:rPr>
        <w:t>У випадках обґрунтованої необхідності строк для укладання договору може бути продовжений до 60 днів.</w:t>
      </w:r>
    </w:p>
    <w:p w14:paraId="75C214C2"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1A35BED" w14:textId="77777777" w:rsidR="00D331CB" w:rsidRPr="0035630C" w:rsidRDefault="00D331CB" w:rsidP="00D331CB">
      <w:pPr>
        <w:tabs>
          <w:tab w:val="left" w:pos="540"/>
        </w:tabs>
        <w:spacing w:line="264" w:lineRule="auto"/>
        <w:ind w:firstLine="567"/>
        <w:jc w:val="both"/>
        <w:rPr>
          <w:rFonts w:ascii="Times New Roman" w:hAnsi="Times New Roman" w:cs="Times New Roman"/>
          <w:color w:val="000000"/>
          <w:sz w:val="22"/>
          <w:szCs w:val="22"/>
          <w:lang w:val="uk-UA"/>
        </w:rPr>
      </w:pPr>
    </w:p>
    <w:p w14:paraId="630A59E7" w14:textId="77777777" w:rsidR="00A67E5A" w:rsidRDefault="00D331CB" w:rsidP="00CA240E">
      <w:pPr>
        <w:spacing w:line="264" w:lineRule="auto"/>
        <w:jc w:val="center"/>
        <w:rPr>
          <w:rFonts w:ascii="Times New Roman" w:hAnsi="Times New Roman" w:cs="Times New Roman"/>
          <w:b/>
          <w:i/>
          <w:color w:val="000000"/>
          <w:sz w:val="22"/>
          <w:szCs w:val="22"/>
          <w:lang w:val="uk-UA"/>
        </w:rPr>
      </w:pPr>
      <w:r w:rsidRPr="0035630C">
        <w:rPr>
          <w:rFonts w:ascii="Times New Roman" w:hAnsi="Times New Roman" w:cs="Times New Roman"/>
          <w:b/>
          <w:i/>
          <w:color w:val="000000"/>
          <w:sz w:val="22"/>
          <w:szCs w:val="22"/>
          <w:lang w:val="uk-UA"/>
        </w:rPr>
        <w:t xml:space="preserve">Посада, прізвище, ініціали, підпис уповноваженої особи Учасника, завірені печаткою. </w:t>
      </w:r>
    </w:p>
    <w:p w14:paraId="1F27E5B6" w14:textId="77777777" w:rsidR="00A67E5A" w:rsidRDefault="00A67E5A" w:rsidP="00CA240E">
      <w:pPr>
        <w:spacing w:line="264" w:lineRule="auto"/>
        <w:jc w:val="center"/>
        <w:rPr>
          <w:rFonts w:ascii="Times New Roman" w:hAnsi="Times New Roman" w:cs="Times New Roman"/>
          <w:b/>
          <w:i/>
          <w:color w:val="000000"/>
          <w:sz w:val="22"/>
          <w:szCs w:val="22"/>
          <w:lang w:val="uk-UA"/>
        </w:rPr>
      </w:pPr>
    </w:p>
    <w:p w14:paraId="58A43515" w14:textId="77777777" w:rsidR="00A67E5A" w:rsidRDefault="00A67E5A" w:rsidP="00CA240E">
      <w:pPr>
        <w:spacing w:line="264" w:lineRule="auto"/>
        <w:jc w:val="center"/>
        <w:rPr>
          <w:rFonts w:ascii="Times New Roman" w:hAnsi="Times New Roman" w:cs="Times New Roman"/>
          <w:b/>
          <w:i/>
          <w:color w:val="000000"/>
          <w:sz w:val="22"/>
          <w:szCs w:val="22"/>
          <w:lang w:val="uk-UA"/>
        </w:rPr>
      </w:pPr>
    </w:p>
    <w:p w14:paraId="2E9548C9" w14:textId="77777777" w:rsidR="00CA240E" w:rsidRPr="004027D2" w:rsidRDefault="00CA240E" w:rsidP="00CA240E">
      <w:pPr>
        <w:spacing w:line="264" w:lineRule="auto"/>
        <w:jc w:val="center"/>
        <w:rPr>
          <w:rFonts w:ascii="Times New Roman" w:hAnsi="Times New Roman" w:cs="Times New Roman"/>
          <w:i/>
          <w:color w:val="000000"/>
          <w:lang w:val="uk-UA"/>
        </w:rPr>
      </w:pPr>
      <w:r w:rsidRPr="004027D2">
        <w:rPr>
          <w:rFonts w:ascii="Times New Roman" w:hAnsi="Times New Roman" w:cs="Times New Roman"/>
          <w:b/>
          <w:bCs/>
          <w:color w:val="000000"/>
          <w:lang w:val="uk-UA"/>
        </w:rPr>
        <w:t>ФОРМА "ТЕНДЕРНА ПРОПОЗИЦІЯ"</w:t>
      </w:r>
    </w:p>
    <w:p w14:paraId="30161EE9" w14:textId="77777777" w:rsidR="00CA240E" w:rsidRPr="004027D2" w:rsidRDefault="00CA240E" w:rsidP="00CA240E">
      <w:pPr>
        <w:spacing w:line="264" w:lineRule="auto"/>
        <w:jc w:val="center"/>
        <w:rPr>
          <w:rFonts w:ascii="Times New Roman" w:hAnsi="Times New Roman" w:cs="Times New Roman"/>
          <w:b/>
          <w:color w:val="000000"/>
          <w:lang w:val="uk-UA"/>
        </w:rPr>
      </w:pPr>
      <w:r w:rsidRPr="004027D2">
        <w:rPr>
          <w:rFonts w:ascii="Times New Roman" w:hAnsi="Times New Roman" w:cs="Times New Roman"/>
          <w:i/>
          <w:color w:val="000000"/>
          <w:lang w:val="uk-UA"/>
        </w:rPr>
        <w:t xml:space="preserve">(форма, заповнюється та подається Учасником </w:t>
      </w:r>
      <w:r w:rsidRPr="004027D2">
        <w:rPr>
          <w:rFonts w:ascii="Times New Roman" w:hAnsi="Times New Roman" w:cs="Times New Roman"/>
          <w:b/>
          <w:i/>
          <w:color w:val="000000"/>
          <w:lang w:val="uk-UA"/>
        </w:rPr>
        <w:t>відносно лотів, які пропонуються</w:t>
      </w:r>
      <w:r w:rsidRPr="004027D2">
        <w:rPr>
          <w:rFonts w:ascii="Times New Roman" w:hAnsi="Times New Roman" w:cs="Times New Roman"/>
          <w:i/>
          <w:color w:val="000000"/>
          <w:lang w:val="uk-UA"/>
        </w:rPr>
        <w:t>)</w:t>
      </w:r>
    </w:p>
    <w:p w14:paraId="5BACACF4" w14:textId="77777777" w:rsidR="00CA240E" w:rsidRPr="004027D2" w:rsidRDefault="00CA240E" w:rsidP="00CA240E">
      <w:pPr>
        <w:spacing w:line="264" w:lineRule="auto"/>
        <w:jc w:val="center"/>
        <w:rPr>
          <w:rFonts w:ascii="Times New Roman" w:hAnsi="Times New Roman" w:cs="Times New Roman"/>
          <w:b/>
          <w:color w:val="000000"/>
          <w:lang w:val="uk-UA"/>
        </w:rPr>
      </w:pPr>
    </w:p>
    <w:p w14:paraId="0A740474" w14:textId="77777777" w:rsidR="00CA240E" w:rsidRPr="00173DF7" w:rsidRDefault="00CA240E" w:rsidP="00173DF7">
      <w:pPr>
        <w:rPr>
          <w:rFonts w:ascii="Times New Roman" w:hAnsi="Times New Roman"/>
          <w:b/>
          <w:bCs/>
          <w:sz w:val="20"/>
          <w:szCs w:val="20"/>
          <w:lang w:val="uk-UA" w:eastAsia="ru-RU"/>
        </w:rPr>
      </w:pPr>
      <w:r w:rsidRPr="0035630C">
        <w:rPr>
          <w:sz w:val="22"/>
          <w:szCs w:val="22"/>
          <w:lang w:val="uk-UA"/>
        </w:rPr>
        <w:t>Ми,</w:t>
      </w:r>
      <w:r w:rsidRPr="0035630C">
        <w:rPr>
          <w:b/>
          <w:sz w:val="22"/>
          <w:szCs w:val="22"/>
          <w:lang w:val="uk-UA"/>
        </w:rPr>
        <w:t xml:space="preserve"> __________________________________________</w:t>
      </w:r>
      <w:r w:rsidRPr="0035630C">
        <w:rPr>
          <w:i/>
          <w:sz w:val="22"/>
          <w:szCs w:val="22"/>
          <w:lang w:val="uk-UA"/>
        </w:rPr>
        <w:t>(в цьому місці зазначається повне найменування юридичної особи/ПІБ фізичної особи - Учасника)</w:t>
      </w:r>
      <w:r w:rsidRPr="0035630C">
        <w:rPr>
          <w:sz w:val="22"/>
          <w:szCs w:val="22"/>
          <w:lang w:val="uk-UA"/>
        </w:rPr>
        <w:t xml:space="preserve"> надає свою пропозицію щодо участі у відкритих торгах на закупівлю за предметом: </w:t>
      </w:r>
      <w:r w:rsidRPr="009B5AF8">
        <w:rPr>
          <w:rFonts w:ascii="Times New Roman" w:hAnsi="Times New Roman"/>
          <w:b/>
          <w:bCs/>
          <w:iCs/>
          <w:sz w:val="20"/>
          <w:szCs w:val="20"/>
          <w:lang w:val="uk-UA" w:eastAsia="ru-RU"/>
        </w:rPr>
        <w:t>ЛОТ 1: К</w:t>
      </w:r>
      <w:r w:rsidRPr="00173DF7">
        <w:rPr>
          <w:rFonts w:ascii="Times New Roman" w:hAnsi="Times New Roman"/>
          <w:b/>
          <w:bCs/>
          <w:iCs/>
          <w:sz w:val="20"/>
          <w:szCs w:val="20"/>
          <w:lang w:val="uk-UA" w:eastAsia="ru-RU"/>
        </w:rPr>
        <w:t>од ДК 021:2015 –09320000-8 Пара, гаряча вода та пов’язана</w:t>
      </w:r>
      <w:r w:rsidRPr="009B5AF8">
        <w:rPr>
          <w:rFonts w:ascii="Times New Roman" w:hAnsi="Times New Roman"/>
          <w:b/>
          <w:bCs/>
          <w:iCs/>
          <w:sz w:val="20"/>
          <w:szCs w:val="20"/>
          <w:lang w:val="uk-UA" w:eastAsia="ru-RU"/>
        </w:rPr>
        <w:t xml:space="preserve"> </w:t>
      </w:r>
      <w:r w:rsidRPr="00173DF7">
        <w:rPr>
          <w:rFonts w:ascii="Times New Roman" w:hAnsi="Times New Roman"/>
          <w:b/>
          <w:bCs/>
          <w:iCs/>
          <w:sz w:val="20"/>
          <w:szCs w:val="20"/>
          <w:lang w:val="uk-UA" w:eastAsia="ru-RU"/>
        </w:rPr>
        <w:t>продукція</w:t>
      </w:r>
      <w:r w:rsidR="00173DF7" w:rsidRPr="00173DF7">
        <w:rPr>
          <w:rFonts w:ascii="Times New Roman" w:hAnsi="Times New Roman"/>
          <w:b/>
          <w:bCs/>
          <w:sz w:val="20"/>
          <w:szCs w:val="20"/>
          <w:lang w:val="uk-UA" w:eastAsia="ru-RU"/>
        </w:rPr>
        <w:t xml:space="preserve"> </w:t>
      </w:r>
      <w:r w:rsidR="00173DF7">
        <w:rPr>
          <w:rFonts w:ascii="Times New Roman" w:hAnsi="Times New Roman"/>
          <w:b/>
          <w:bCs/>
          <w:sz w:val="20"/>
          <w:szCs w:val="20"/>
          <w:lang w:val="uk-UA" w:eastAsia="ru-RU"/>
        </w:rPr>
        <w:t>(</w:t>
      </w:r>
      <w:r w:rsidR="00173DF7" w:rsidRPr="009B5AF8">
        <w:rPr>
          <w:rFonts w:ascii="Times New Roman" w:hAnsi="Times New Roman"/>
          <w:b/>
          <w:bCs/>
          <w:sz w:val="20"/>
          <w:szCs w:val="20"/>
          <w:lang w:val="uk-UA" w:eastAsia="ru-RU"/>
        </w:rPr>
        <w:t xml:space="preserve">Пара та гаряча вода для потреб </w:t>
      </w:r>
      <w:proofErr w:type="spellStart"/>
      <w:r w:rsidR="00173DF7" w:rsidRPr="009B5AF8">
        <w:rPr>
          <w:rFonts w:ascii="Times New Roman" w:hAnsi="Times New Roman"/>
          <w:b/>
          <w:bCs/>
          <w:sz w:val="20"/>
          <w:szCs w:val="20"/>
          <w:lang w:val="uk-UA" w:eastAsia="ru-RU"/>
        </w:rPr>
        <w:t>Самгородоцького</w:t>
      </w:r>
      <w:proofErr w:type="spellEnd"/>
      <w:r w:rsidR="00173DF7" w:rsidRPr="009B5AF8">
        <w:rPr>
          <w:rFonts w:ascii="Times New Roman" w:hAnsi="Times New Roman"/>
          <w:b/>
          <w:bCs/>
          <w:sz w:val="20"/>
          <w:szCs w:val="20"/>
          <w:lang w:val="uk-UA" w:eastAsia="ru-RU"/>
        </w:rPr>
        <w:t xml:space="preserve"> ЗЗСО, </w:t>
      </w:r>
      <w:proofErr w:type="spellStart"/>
      <w:r w:rsidR="00173DF7" w:rsidRPr="009B5AF8">
        <w:rPr>
          <w:rFonts w:ascii="Times New Roman" w:hAnsi="Times New Roman"/>
          <w:b/>
          <w:bCs/>
          <w:sz w:val="20"/>
          <w:szCs w:val="20"/>
          <w:lang w:val="uk-UA" w:eastAsia="ru-RU"/>
        </w:rPr>
        <w:t>Дулицького</w:t>
      </w:r>
      <w:proofErr w:type="spellEnd"/>
      <w:r w:rsidR="00173DF7" w:rsidRPr="009B5AF8">
        <w:rPr>
          <w:rFonts w:ascii="Times New Roman" w:hAnsi="Times New Roman"/>
          <w:b/>
          <w:bCs/>
          <w:sz w:val="20"/>
          <w:szCs w:val="20"/>
          <w:lang w:val="uk-UA" w:eastAsia="ru-RU"/>
        </w:rPr>
        <w:t xml:space="preserve"> НВК, </w:t>
      </w:r>
      <w:proofErr w:type="spellStart"/>
      <w:r w:rsidR="00173DF7" w:rsidRPr="009B5AF8">
        <w:rPr>
          <w:rFonts w:ascii="Times New Roman" w:hAnsi="Times New Roman"/>
          <w:b/>
          <w:bCs/>
          <w:sz w:val="20"/>
          <w:szCs w:val="20"/>
          <w:lang w:val="uk-UA" w:eastAsia="ru-RU"/>
        </w:rPr>
        <w:t>Рудянської</w:t>
      </w:r>
      <w:proofErr w:type="spellEnd"/>
      <w:r w:rsidR="00173DF7" w:rsidRPr="009B5AF8">
        <w:rPr>
          <w:rFonts w:ascii="Times New Roman" w:hAnsi="Times New Roman"/>
          <w:b/>
          <w:bCs/>
          <w:sz w:val="20"/>
          <w:szCs w:val="20"/>
          <w:lang w:val="uk-UA" w:eastAsia="ru-RU"/>
        </w:rPr>
        <w:t xml:space="preserve"> філії </w:t>
      </w:r>
      <w:proofErr w:type="spellStart"/>
      <w:r w:rsidR="00173DF7" w:rsidRPr="009B5AF8">
        <w:rPr>
          <w:rFonts w:ascii="Times New Roman" w:hAnsi="Times New Roman"/>
          <w:b/>
          <w:bCs/>
          <w:sz w:val="20"/>
          <w:szCs w:val="20"/>
          <w:lang w:val="uk-UA" w:eastAsia="ru-RU"/>
        </w:rPr>
        <w:t>Шамраївського</w:t>
      </w:r>
      <w:proofErr w:type="spellEnd"/>
      <w:r w:rsidR="00173DF7" w:rsidRPr="009B5AF8">
        <w:rPr>
          <w:rFonts w:ascii="Times New Roman" w:hAnsi="Times New Roman"/>
          <w:b/>
          <w:bCs/>
          <w:sz w:val="20"/>
          <w:szCs w:val="20"/>
          <w:lang w:val="uk-UA" w:eastAsia="ru-RU"/>
        </w:rPr>
        <w:t xml:space="preserve"> НВК, </w:t>
      </w:r>
      <w:proofErr w:type="spellStart"/>
      <w:r w:rsidR="00173DF7" w:rsidRPr="009B5AF8">
        <w:rPr>
          <w:rFonts w:ascii="Times New Roman" w:hAnsi="Times New Roman"/>
          <w:b/>
          <w:bCs/>
          <w:sz w:val="20"/>
          <w:szCs w:val="20"/>
          <w:lang w:val="uk-UA" w:eastAsia="ru-RU"/>
        </w:rPr>
        <w:t>Малолисовецького</w:t>
      </w:r>
      <w:proofErr w:type="spellEnd"/>
      <w:r w:rsidR="00173DF7" w:rsidRPr="009B5AF8">
        <w:rPr>
          <w:rFonts w:ascii="Times New Roman" w:hAnsi="Times New Roman"/>
          <w:b/>
          <w:bCs/>
          <w:sz w:val="20"/>
          <w:szCs w:val="20"/>
          <w:lang w:val="uk-UA" w:eastAsia="ru-RU"/>
        </w:rPr>
        <w:t xml:space="preserve"> НВК, </w:t>
      </w:r>
      <w:proofErr w:type="spellStart"/>
      <w:r w:rsidR="00173DF7" w:rsidRPr="009B5AF8">
        <w:rPr>
          <w:rFonts w:ascii="Times New Roman" w:hAnsi="Times New Roman"/>
          <w:b/>
          <w:bCs/>
          <w:sz w:val="20"/>
          <w:szCs w:val="20"/>
          <w:lang w:val="uk-UA" w:eastAsia="ru-RU"/>
        </w:rPr>
        <w:t>Горобіївського</w:t>
      </w:r>
      <w:proofErr w:type="spellEnd"/>
      <w:r w:rsidR="00173DF7" w:rsidRPr="009B5AF8">
        <w:rPr>
          <w:rFonts w:ascii="Times New Roman" w:hAnsi="Times New Roman"/>
          <w:b/>
          <w:bCs/>
          <w:sz w:val="20"/>
          <w:szCs w:val="20"/>
          <w:lang w:val="uk-UA" w:eastAsia="ru-RU"/>
        </w:rPr>
        <w:t xml:space="preserve"> НВК)</w:t>
      </w:r>
      <w:r w:rsidR="00173DF7">
        <w:rPr>
          <w:rFonts w:ascii="Times New Roman" w:hAnsi="Times New Roman"/>
          <w:b/>
          <w:bCs/>
          <w:sz w:val="20"/>
          <w:szCs w:val="20"/>
          <w:lang w:val="uk-UA" w:eastAsia="ru-RU"/>
        </w:rPr>
        <w:t>.</w:t>
      </w:r>
    </w:p>
    <w:p w14:paraId="1FDB9AA1" w14:textId="77777777" w:rsidR="00CA240E" w:rsidRPr="0035630C" w:rsidRDefault="00CA240E" w:rsidP="00CA240E">
      <w:pPr>
        <w:pStyle w:val="Default"/>
        <w:spacing w:line="264" w:lineRule="auto"/>
        <w:ind w:right="142" w:firstLine="567"/>
        <w:jc w:val="both"/>
        <w:rPr>
          <w:sz w:val="22"/>
          <w:szCs w:val="22"/>
          <w:lang w:val="uk-UA"/>
        </w:rPr>
      </w:pPr>
      <w:r w:rsidRPr="0035630C">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46C7C6B7" w14:textId="77777777" w:rsidR="00CA240E" w:rsidRPr="0035630C" w:rsidRDefault="00CA240E" w:rsidP="00CA240E">
      <w:pPr>
        <w:pStyle w:val="rvps2"/>
        <w:shd w:val="clear" w:color="auto" w:fill="FFFFFF"/>
        <w:spacing w:before="0" w:after="0"/>
        <w:jc w:val="both"/>
        <w:textAlignment w:val="baseline"/>
        <w:rPr>
          <w:color w:val="000000"/>
          <w:sz w:val="22"/>
          <w:szCs w:val="22"/>
          <w:lang w:val="uk-UA"/>
        </w:rPr>
      </w:pPr>
    </w:p>
    <w:tbl>
      <w:tblPr>
        <w:tblW w:w="9356" w:type="dxa"/>
        <w:tblInd w:w="147" w:type="dxa"/>
        <w:tblLayout w:type="fixed"/>
        <w:tblCellMar>
          <w:left w:w="0" w:type="dxa"/>
          <w:right w:w="0" w:type="dxa"/>
        </w:tblCellMar>
        <w:tblLook w:val="0000" w:firstRow="0" w:lastRow="0" w:firstColumn="0" w:lastColumn="0" w:noHBand="0" w:noVBand="0"/>
      </w:tblPr>
      <w:tblGrid>
        <w:gridCol w:w="506"/>
        <w:gridCol w:w="4030"/>
        <w:gridCol w:w="1054"/>
        <w:gridCol w:w="1134"/>
        <w:gridCol w:w="1498"/>
        <w:gridCol w:w="1134"/>
      </w:tblGrid>
      <w:tr w:rsidR="00CA240E" w:rsidRPr="004027D2" w14:paraId="7AD6F07F" w14:textId="77777777" w:rsidTr="00125DE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791F251B" w14:textId="77777777" w:rsidR="00CA240E" w:rsidRPr="004027D2" w:rsidRDefault="00CA240E" w:rsidP="00125DE2">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w:t>
            </w:r>
          </w:p>
          <w:p w14:paraId="3ADF79B7"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п/п</w:t>
            </w:r>
          </w:p>
        </w:tc>
        <w:tc>
          <w:tcPr>
            <w:tcW w:w="4030" w:type="dxa"/>
            <w:tcBorders>
              <w:top w:val="single" w:sz="4" w:space="0" w:color="000000"/>
              <w:left w:val="single" w:sz="4" w:space="0" w:color="000000"/>
              <w:bottom w:val="single" w:sz="4" w:space="0" w:color="000000"/>
            </w:tcBorders>
            <w:shd w:val="clear" w:color="auto" w:fill="D8D8D8"/>
            <w:vAlign w:val="center"/>
          </w:tcPr>
          <w:p w14:paraId="2A4D3387"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Торгівельна назва </w:t>
            </w:r>
          </w:p>
        </w:tc>
        <w:tc>
          <w:tcPr>
            <w:tcW w:w="1054" w:type="dxa"/>
            <w:tcBorders>
              <w:top w:val="single" w:sz="4" w:space="0" w:color="000000"/>
              <w:left w:val="single" w:sz="4" w:space="0" w:color="000000"/>
              <w:bottom w:val="single" w:sz="4" w:space="0" w:color="000000"/>
            </w:tcBorders>
            <w:shd w:val="clear" w:color="auto" w:fill="D8D8D8"/>
            <w:vAlign w:val="center"/>
          </w:tcPr>
          <w:p w14:paraId="6EBE97E9"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Од. </w:t>
            </w:r>
            <w:proofErr w:type="spellStart"/>
            <w:r w:rsidRPr="004027D2">
              <w:rPr>
                <w:rStyle w:val="Hyperlink2"/>
                <w:rFonts w:ascii="Times New Roman" w:hAnsi="Times New Roman" w:cs="Times New Roman"/>
                <w:b/>
                <w:bCs/>
                <w:color w:val="000000"/>
                <w:sz w:val="20"/>
                <w:szCs w:val="20"/>
                <w:lang w:val="uk-UA"/>
              </w:rPr>
              <w:t>вим</w:t>
            </w:r>
            <w:proofErr w:type="spellEnd"/>
            <w:r w:rsidRPr="004027D2">
              <w:rPr>
                <w:rStyle w:val="Hyperlink2"/>
                <w:rFonts w:ascii="Times New Roman" w:hAnsi="Times New Roman" w:cs="Times New Roman"/>
                <w:b/>
                <w:bCs/>
                <w:color w:val="000000"/>
                <w:sz w:val="20"/>
                <w:szCs w:val="20"/>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20D6A5A1"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659CDF30" w14:textId="77777777" w:rsidR="00CA240E" w:rsidRPr="004027D2" w:rsidRDefault="00CA240E" w:rsidP="00125DE2">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Ціна за од. (грн.) </w:t>
            </w:r>
          </w:p>
          <w:p w14:paraId="4E2B1C23"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6E3538A"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u w:val="single"/>
                <w:lang w:val="uk-UA"/>
              </w:rPr>
            </w:pPr>
            <w:r w:rsidRPr="004027D2">
              <w:rPr>
                <w:rStyle w:val="Hyperlink2"/>
                <w:rFonts w:ascii="Times New Roman" w:hAnsi="Times New Roman" w:cs="Times New Roman"/>
                <w:b/>
                <w:bCs/>
                <w:color w:val="000000"/>
                <w:sz w:val="20"/>
                <w:szCs w:val="20"/>
                <w:lang w:val="uk-UA"/>
              </w:rPr>
              <w:t xml:space="preserve">Ціна  всього (грн.) </w:t>
            </w:r>
          </w:p>
          <w:p w14:paraId="3A08B365"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lang w:val="uk-UA"/>
              </w:rPr>
            </w:pPr>
            <w:r w:rsidRPr="004027D2">
              <w:rPr>
                <w:rStyle w:val="Hyperlink2"/>
                <w:rFonts w:ascii="Times New Roman" w:hAnsi="Times New Roman" w:cs="Times New Roman"/>
                <w:b/>
                <w:bCs/>
                <w:color w:val="000000"/>
                <w:sz w:val="20"/>
                <w:szCs w:val="20"/>
                <w:u w:val="single"/>
                <w:lang w:val="uk-UA"/>
              </w:rPr>
              <w:t>з</w:t>
            </w:r>
            <w:r w:rsidRPr="004027D2">
              <w:rPr>
                <w:rStyle w:val="Hyperlink2"/>
                <w:rFonts w:ascii="Times New Roman" w:hAnsi="Times New Roman" w:cs="Times New Roman"/>
                <w:b/>
                <w:bCs/>
                <w:color w:val="000000"/>
                <w:sz w:val="20"/>
                <w:szCs w:val="20"/>
                <w:lang w:val="uk-UA"/>
              </w:rPr>
              <w:t xml:space="preserve"> ПДВ </w:t>
            </w:r>
          </w:p>
        </w:tc>
      </w:tr>
      <w:tr w:rsidR="00CA240E" w:rsidRPr="004027D2" w14:paraId="5A1CDD18" w14:textId="77777777" w:rsidTr="00125DE2">
        <w:trPr>
          <w:trHeight w:val="308"/>
        </w:trPr>
        <w:tc>
          <w:tcPr>
            <w:tcW w:w="506" w:type="dxa"/>
            <w:tcBorders>
              <w:top w:val="single" w:sz="4" w:space="0" w:color="000000"/>
              <w:left w:val="single" w:sz="4" w:space="0" w:color="000000"/>
              <w:bottom w:val="single" w:sz="4" w:space="0" w:color="000000"/>
            </w:tcBorders>
            <w:shd w:val="clear" w:color="auto" w:fill="D8D8D8"/>
            <w:vAlign w:val="center"/>
          </w:tcPr>
          <w:p w14:paraId="22D52AEE"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4030" w:type="dxa"/>
            <w:tcBorders>
              <w:top w:val="single" w:sz="4" w:space="0" w:color="000000"/>
              <w:left w:val="single" w:sz="4" w:space="0" w:color="000000"/>
              <w:bottom w:val="single" w:sz="4" w:space="0" w:color="000000"/>
            </w:tcBorders>
            <w:shd w:val="clear" w:color="auto" w:fill="D8D8D8"/>
            <w:vAlign w:val="center"/>
          </w:tcPr>
          <w:p w14:paraId="66DCAA6D"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p>
        </w:tc>
        <w:tc>
          <w:tcPr>
            <w:tcW w:w="1054" w:type="dxa"/>
            <w:tcBorders>
              <w:top w:val="single" w:sz="4" w:space="0" w:color="000000"/>
              <w:left w:val="single" w:sz="4" w:space="0" w:color="000000"/>
              <w:bottom w:val="single" w:sz="4" w:space="0" w:color="000000"/>
            </w:tcBorders>
            <w:shd w:val="clear" w:color="auto" w:fill="D8D8D8"/>
            <w:vAlign w:val="center"/>
          </w:tcPr>
          <w:p w14:paraId="3A82F9C1"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D8D8D8"/>
            <w:vAlign w:val="center"/>
          </w:tcPr>
          <w:p w14:paraId="4DB43901"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p>
        </w:tc>
        <w:tc>
          <w:tcPr>
            <w:tcW w:w="1498" w:type="dxa"/>
            <w:tcBorders>
              <w:top w:val="single" w:sz="4" w:space="0" w:color="000000"/>
              <w:left w:val="single" w:sz="4" w:space="0" w:color="000000"/>
              <w:bottom w:val="single" w:sz="4" w:space="0" w:color="000000"/>
            </w:tcBorders>
            <w:shd w:val="clear" w:color="auto" w:fill="D8D8D8"/>
            <w:vAlign w:val="center"/>
          </w:tcPr>
          <w:p w14:paraId="15FBB7AE"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4C2394B"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r>
      <w:tr w:rsidR="00CA240E" w:rsidRPr="004027D2" w14:paraId="5BF9FAB6" w14:textId="77777777" w:rsidTr="00125DE2">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205ABC76" w14:textId="77777777" w:rsidR="00CA240E" w:rsidRPr="004027D2" w:rsidRDefault="00CA240E" w:rsidP="00125DE2">
            <w:pPr>
              <w:jc w:val="center"/>
              <w:rPr>
                <w:rFonts w:ascii="Times New Roman" w:hAnsi="Times New Roman" w:cs="Times New Roman"/>
                <w:color w:val="000000"/>
                <w:lang w:val="uk-UA"/>
              </w:rPr>
            </w:pPr>
            <w:r w:rsidRPr="004027D2">
              <w:rPr>
                <w:rStyle w:val="Hyperlink2"/>
                <w:rFonts w:ascii="Times New Roman" w:hAnsi="Times New Roman" w:cs="Times New Roman"/>
                <w:b/>
                <w:bCs/>
                <w:color w:val="000000"/>
                <w:sz w:val="22"/>
                <w:szCs w:val="22"/>
                <w:lang w:val="uk-UA"/>
              </w:rPr>
              <w:t>1.</w:t>
            </w:r>
          </w:p>
        </w:tc>
        <w:tc>
          <w:tcPr>
            <w:tcW w:w="4030" w:type="dxa"/>
            <w:tcBorders>
              <w:top w:val="single" w:sz="4" w:space="0" w:color="000000"/>
              <w:left w:val="single" w:sz="4" w:space="0" w:color="000000"/>
              <w:bottom w:val="single" w:sz="4" w:space="0" w:color="000000"/>
            </w:tcBorders>
            <w:shd w:val="clear" w:color="auto" w:fill="auto"/>
            <w:vAlign w:val="center"/>
          </w:tcPr>
          <w:p w14:paraId="53FCAD11" w14:textId="77777777" w:rsidR="00A67E5A" w:rsidRPr="009B5AF8" w:rsidRDefault="00A67E5A" w:rsidP="00A67E5A">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2: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1F8859D7" w14:textId="12A1DB3C" w:rsidR="00A67E5A" w:rsidRPr="009B5AF8" w:rsidRDefault="00A67E5A" w:rsidP="00A67E5A">
            <w:pPr>
              <w:rPr>
                <w:rFonts w:ascii="Times New Roman" w:hAnsi="Times New Roman"/>
                <w:b/>
                <w:bCs/>
                <w:sz w:val="20"/>
                <w:szCs w:val="20"/>
                <w:lang w:val="uk-UA" w:eastAsia="ru-RU"/>
              </w:rPr>
            </w:pPr>
            <w:r w:rsidRPr="009B5AF8">
              <w:rPr>
                <w:rFonts w:ascii="Times New Roman" w:hAnsi="Times New Roman"/>
                <w:b/>
                <w:bCs/>
                <w:iCs/>
                <w:sz w:val="20"/>
                <w:szCs w:val="20"/>
                <w:lang w:val="uk-UA" w:eastAsia="ru-RU"/>
              </w:rPr>
              <w:t>(</w:t>
            </w:r>
            <w:r w:rsidRPr="009B5AF8">
              <w:rPr>
                <w:rFonts w:ascii="Times New Roman" w:hAnsi="Times New Roman"/>
                <w:b/>
                <w:bCs/>
                <w:sz w:val="20"/>
                <w:szCs w:val="20"/>
                <w:lang w:val="uk-UA" w:eastAsia="ru-RU"/>
              </w:rPr>
              <w:t xml:space="preserve">Пара та гаряча вода для потреб </w:t>
            </w:r>
            <w:proofErr w:type="spellStart"/>
            <w:r w:rsidRPr="009B5AF8">
              <w:rPr>
                <w:rFonts w:ascii="Times New Roman" w:hAnsi="Times New Roman"/>
                <w:b/>
                <w:bCs/>
                <w:sz w:val="20"/>
                <w:szCs w:val="20"/>
                <w:lang w:val="uk-UA" w:eastAsia="ru-RU"/>
              </w:rPr>
              <w:t>Самгородоцького</w:t>
            </w:r>
            <w:proofErr w:type="spellEnd"/>
            <w:r w:rsidRPr="009B5AF8">
              <w:rPr>
                <w:rFonts w:ascii="Times New Roman" w:hAnsi="Times New Roman"/>
                <w:b/>
                <w:bCs/>
                <w:sz w:val="20"/>
                <w:szCs w:val="20"/>
                <w:lang w:val="uk-UA" w:eastAsia="ru-RU"/>
              </w:rPr>
              <w:t xml:space="preserve"> </w:t>
            </w:r>
            <w:r w:rsidR="005E2895">
              <w:rPr>
                <w:rFonts w:ascii="Times New Roman" w:hAnsi="Times New Roman"/>
                <w:b/>
                <w:bCs/>
                <w:sz w:val="20"/>
                <w:szCs w:val="20"/>
                <w:lang w:val="uk-UA" w:eastAsia="ru-RU"/>
              </w:rPr>
              <w:t>НВК</w:t>
            </w:r>
            <w:r w:rsidRPr="009B5AF8">
              <w:rPr>
                <w:rFonts w:ascii="Times New Roman" w:hAnsi="Times New Roman"/>
                <w:b/>
                <w:bCs/>
                <w:sz w:val="20"/>
                <w:szCs w:val="20"/>
                <w:lang w:val="uk-UA" w:eastAsia="ru-RU"/>
              </w:rPr>
              <w:t xml:space="preserve">, </w:t>
            </w:r>
            <w:proofErr w:type="spellStart"/>
            <w:r w:rsidRPr="009B5AF8">
              <w:rPr>
                <w:rFonts w:ascii="Times New Roman" w:hAnsi="Times New Roman"/>
                <w:b/>
                <w:bCs/>
                <w:sz w:val="20"/>
                <w:szCs w:val="20"/>
                <w:lang w:val="uk-UA" w:eastAsia="ru-RU"/>
              </w:rPr>
              <w:t>Дулицького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Рудянської</w:t>
            </w:r>
            <w:proofErr w:type="spellEnd"/>
            <w:r w:rsidRPr="009B5AF8">
              <w:rPr>
                <w:rFonts w:ascii="Times New Roman" w:hAnsi="Times New Roman"/>
                <w:b/>
                <w:bCs/>
                <w:sz w:val="20"/>
                <w:szCs w:val="20"/>
                <w:lang w:val="uk-UA" w:eastAsia="ru-RU"/>
              </w:rPr>
              <w:t xml:space="preserve"> філії </w:t>
            </w:r>
            <w:proofErr w:type="spellStart"/>
            <w:r w:rsidRPr="009B5AF8">
              <w:rPr>
                <w:rFonts w:ascii="Times New Roman" w:hAnsi="Times New Roman"/>
                <w:b/>
                <w:bCs/>
                <w:sz w:val="20"/>
                <w:szCs w:val="20"/>
                <w:lang w:val="uk-UA" w:eastAsia="ru-RU"/>
              </w:rPr>
              <w:t>Шамраївського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Малолисовецького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Горобіївського</w:t>
            </w:r>
            <w:proofErr w:type="spellEnd"/>
            <w:r w:rsidRPr="009B5AF8">
              <w:rPr>
                <w:rFonts w:ascii="Times New Roman" w:hAnsi="Times New Roman"/>
                <w:b/>
                <w:bCs/>
                <w:sz w:val="20"/>
                <w:szCs w:val="20"/>
                <w:lang w:val="uk-UA" w:eastAsia="ru-RU"/>
              </w:rPr>
              <w:t xml:space="preserve"> НВК)</w:t>
            </w:r>
          </w:p>
          <w:p w14:paraId="4CEB5FD3" w14:textId="77777777" w:rsidR="00CA240E" w:rsidRPr="004027D2" w:rsidRDefault="00CA240E" w:rsidP="00A67E5A">
            <w:pPr>
              <w:pStyle w:val="Default"/>
              <w:spacing w:line="264" w:lineRule="auto"/>
              <w:ind w:right="142"/>
              <w:jc w:val="both"/>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7CC80FDE" w14:textId="77777777" w:rsidR="00CA240E" w:rsidRPr="007C33BC" w:rsidRDefault="00CA240E" w:rsidP="00125DE2">
            <w:pPr>
              <w:jc w:val="center"/>
              <w:rPr>
                <w:b/>
              </w:rPr>
            </w:pPr>
            <w:r w:rsidRPr="007C33BC">
              <w:rPr>
                <w:b/>
              </w:rPr>
              <w:t>Гкал</w:t>
            </w:r>
          </w:p>
        </w:tc>
        <w:tc>
          <w:tcPr>
            <w:tcW w:w="1134" w:type="dxa"/>
            <w:tcBorders>
              <w:top w:val="single" w:sz="4" w:space="0" w:color="000000"/>
              <w:left w:val="single" w:sz="4" w:space="0" w:color="000000"/>
              <w:bottom w:val="single" w:sz="4" w:space="0" w:color="000000"/>
            </w:tcBorders>
            <w:shd w:val="clear" w:color="auto" w:fill="auto"/>
            <w:vAlign w:val="center"/>
          </w:tcPr>
          <w:p w14:paraId="2215BF45" w14:textId="7C0411B4" w:rsidR="00CA240E" w:rsidRPr="007C33BC" w:rsidRDefault="00046C97" w:rsidP="00125DE2">
            <w:pPr>
              <w:jc w:val="center"/>
              <w:rPr>
                <w:rFonts w:ascii="Times New Roman" w:hAnsi="Times New Roman" w:cs="Times New Roman"/>
                <w:b/>
                <w:color w:val="000000"/>
                <w:lang w:val="uk-UA"/>
              </w:rPr>
            </w:pPr>
            <w:r>
              <w:rPr>
                <w:rFonts w:ascii="Times New Roman" w:hAnsi="Times New Roman" w:cs="Times New Roman"/>
                <w:b/>
                <w:color w:val="000000"/>
                <w:lang w:val="uk-UA"/>
              </w:rPr>
              <w:t>875</w:t>
            </w:r>
          </w:p>
        </w:tc>
        <w:tc>
          <w:tcPr>
            <w:tcW w:w="1498" w:type="dxa"/>
            <w:tcBorders>
              <w:top w:val="single" w:sz="4" w:space="0" w:color="000000"/>
              <w:left w:val="single" w:sz="4" w:space="0" w:color="000000"/>
              <w:bottom w:val="single" w:sz="4" w:space="0" w:color="000000"/>
            </w:tcBorders>
            <w:shd w:val="clear" w:color="auto" w:fill="auto"/>
            <w:vAlign w:val="center"/>
          </w:tcPr>
          <w:p w14:paraId="37578B37" w14:textId="77777777" w:rsidR="00CA240E" w:rsidRPr="004027D2" w:rsidRDefault="00CA240E" w:rsidP="00125DE2">
            <w:pPr>
              <w:snapToGrid w:val="0"/>
              <w:jc w:val="center"/>
              <w:rPr>
                <w:rFonts w:ascii="Times New Roman"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8BF5" w14:textId="77777777" w:rsidR="00CA240E" w:rsidRPr="004027D2" w:rsidRDefault="00CA240E" w:rsidP="00125DE2">
            <w:pPr>
              <w:snapToGrid w:val="0"/>
              <w:jc w:val="center"/>
              <w:rPr>
                <w:rFonts w:ascii="Times New Roman" w:hAnsi="Times New Roman" w:cs="Times New Roman"/>
                <w:color w:val="000000"/>
                <w:lang w:val="uk-UA"/>
              </w:rPr>
            </w:pPr>
          </w:p>
        </w:tc>
      </w:tr>
      <w:tr w:rsidR="00CA240E" w:rsidRPr="004027D2" w14:paraId="0B67F1A4" w14:textId="77777777" w:rsidTr="00125DE2">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2014079D" w14:textId="77777777" w:rsidR="00CA240E" w:rsidRPr="004027D2" w:rsidRDefault="00CA240E" w:rsidP="00125DE2">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D04D" w14:textId="77777777" w:rsidR="00CA240E" w:rsidRPr="004027D2" w:rsidRDefault="00CA240E" w:rsidP="00125DE2">
            <w:pPr>
              <w:snapToGrid w:val="0"/>
              <w:jc w:val="center"/>
              <w:rPr>
                <w:rFonts w:ascii="Times New Roman" w:hAnsi="Times New Roman" w:cs="Times New Roman"/>
                <w:color w:val="000000"/>
                <w:lang w:val="uk-UA"/>
              </w:rPr>
            </w:pPr>
          </w:p>
        </w:tc>
      </w:tr>
      <w:tr w:rsidR="00CA240E" w:rsidRPr="004027D2" w14:paraId="1A7A68C9" w14:textId="77777777" w:rsidTr="00125DE2">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2DADE7FC" w14:textId="77777777" w:rsidR="00CA240E" w:rsidRPr="004027D2" w:rsidRDefault="00CA240E" w:rsidP="00125DE2">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8C5C" w14:textId="77777777" w:rsidR="00CA240E" w:rsidRPr="004027D2" w:rsidRDefault="00CA240E" w:rsidP="00125DE2">
            <w:pPr>
              <w:snapToGrid w:val="0"/>
              <w:jc w:val="center"/>
              <w:rPr>
                <w:rFonts w:ascii="Times New Roman" w:hAnsi="Times New Roman" w:cs="Times New Roman"/>
                <w:color w:val="000000"/>
                <w:lang w:val="uk-UA"/>
              </w:rPr>
            </w:pPr>
          </w:p>
        </w:tc>
      </w:tr>
    </w:tbl>
    <w:p w14:paraId="6512A5CF" w14:textId="77777777" w:rsidR="00CA240E" w:rsidRDefault="00CA240E" w:rsidP="00CA240E">
      <w:pPr>
        <w:jc w:val="both"/>
        <w:rPr>
          <w:rStyle w:val="Hyperlink2"/>
          <w:rFonts w:ascii="Times New Roman" w:hAnsi="Times New Roman" w:cs="Times New Roman"/>
          <w:b/>
          <w:bCs/>
          <w:color w:val="000000"/>
          <w:sz w:val="20"/>
          <w:szCs w:val="20"/>
          <w:lang w:val="uk-UA"/>
        </w:rPr>
      </w:pPr>
    </w:p>
    <w:p w14:paraId="176FD848" w14:textId="77777777" w:rsidR="00CA240E" w:rsidRDefault="00CA240E" w:rsidP="00CA240E">
      <w:pPr>
        <w:jc w:val="both"/>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Якщо учасник не є платником ПДВ, колонка «Всього з ПДВ» не заповнюється</w:t>
      </w:r>
    </w:p>
    <w:p w14:paraId="38C91314" w14:textId="77777777" w:rsidR="00CA240E" w:rsidRPr="004027D2" w:rsidRDefault="00CA240E" w:rsidP="00CA240E">
      <w:pPr>
        <w:pStyle w:val="22"/>
        <w:tabs>
          <w:tab w:val="left" w:pos="540"/>
        </w:tabs>
        <w:spacing w:after="0" w:line="264" w:lineRule="auto"/>
        <w:ind w:left="0"/>
        <w:jc w:val="both"/>
        <w:rPr>
          <w:rFonts w:ascii="Times New Roman" w:hAnsi="Times New Roman" w:cs="Times New Roman"/>
          <w:color w:val="000000"/>
          <w:sz w:val="24"/>
          <w:szCs w:val="24"/>
          <w:lang w:val="uk-UA"/>
        </w:rPr>
      </w:pPr>
    </w:p>
    <w:p w14:paraId="14EDC6B4" w14:textId="77777777" w:rsidR="00CA240E" w:rsidRPr="0035630C" w:rsidRDefault="00CA240E" w:rsidP="00CA240E">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0EC921B" w14:textId="77777777" w:rsidR="00CA240E" w:rsidRPr="0035630C" w:rsidRDefault="00CA240E" w:rsidP="00CA240E">
      <w:pPr>
        <w:jc w:val="both"/>
        <w:rPr>
          <w:rFonts w:ascii="Times New Roman" w:hAnsi="Times New Roman"/>
          <w:sz w:val="22"/>
          <w:szCs w:val="22"/>
          <w:lang w:eastAsia="ru-RU"/>
        </w:rPr>
      </w:pPr>
      <w:r w:rsidRPr="0035630C">
        <w:rPr>
          <w:rFonts w:ascii="Times New Roman" w:hAnsi="Times New Roman"/>
          <w:sz w:val="22"/>
          <w:szCs w:val="22"/>
          <w:lang w:eastAsia="ru-RU"/>
        </w:rPr>
        <w:t xml:space="preserve">2. Ми </w:t>
      </w:r>
      <w:proofErr w:type="spellStart"/>
      <w:r w:rsidRPr="0035630C">
        <w:rPr>
          <w:rFonts w:ascii="Times New Roman" w:hAnsi="Times New Roman"/>
          <w:sz w:val="22"/>
          <w:szCs w:val="22"/>
          <w:lang w:eastAsia="ru-RU"/>
        </w:rPr>
        <w:t>погоджуємося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дотримуватися</w:t>
      </w:r>
      <w:proofErr w:type="spellEnd"/>
      <w:r w:rsidRPr="0035630C">
        <w:rPr>
          <w:rFonts w:ascii="Times New Roman" w:hAnsi="Times New Roman"/>
          <w:sz w:val="22"/>
          <w:szCs w:val="22"/>
          <w:lang w:eastAsia="ru-RU"/>
        </w:rPr>
        <w:t xml:space="preserve"> умов </w:t>
      </w:r>
      <w:proofErr w:type="spellStart"/>
      <w:r w:rsidRPr="0035630C">
        <w:rPr>
          <w:rFonts w:ascii="Times New Roman" w:hAnsi="Times New Roman"/>
          <w:sz w:val="22"/>
          <w:szCs w:val="22"/>
          <w:lang w:eastAsia="ru-RU"/>
        </w:rPr>
        <w:t>цієї</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пропозиції</w:t>
      </w:r>
      <w:proofErr w:type="spellEnd"/>
      <w:r w:rsidRPr="0035630C">
        <w:rPr>
          <w:rFonts w:ascii="Times New Roman" w:hAnsi="Times New Roman"/>
          <w:sz w:val="22"/>
          <w:szCs w:val="22"/>
          <w:lang w:eastAsia="ru-RU"/>
        </w:rPr>
        <w:t xml:space="preserve"> не </w:t>
      </w:r>
      <w:proofErr w:type="spellStart"/>
      <w:r w:rsidRPr="0035630C">
        <w:rPr>
          <w:rFonts w:ascii="Times New Roman" w:hAnsi="Times New Roman"/>
          <w:sz w:val="22"/>
          <w:szCs w:val="22"/>
          <w:lang w:eastAsia="ru-RU"/>
        </w:rPr>
        <w:t>менше</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ніж</w:t>
      </w:r>
      <w:proofErr w:type="spellEnd"/>
      <w:r w:rsidRPr="0035630C">
        <w:rPr>
          <w:rFonts w:ascii="Times New Roman" w:hAnsi="Times New Roman"/>
          <w:sz w:val="22"/>
          <w:szCs w:val="22"/>
          <w:lang w:eastAsia="ru-RU"/>
        </w:rPr>
        <w:t xml:space="preserve"> 90 </w:t>
      </w:r>
      <w:proofErr w:type="spellStart"/>
      <w:r w:rsidRPr="0035630C">
        <w:rPr>
          <w:rFonts w:ascii="Times New Roman" w:hAnsi="Times New Roman"/>
          <w:sz w:val="22"/>
          <w:szCs w:val="22"/>
          <w:lang w:eastAsia="ru-RU"/>
        </w:rPr>
        <w:t>днів</w:t>
      </w:r>
      <w:proofErr w:type="spellEnd"/>
      <w:r w:rsidRPr="0035630C">
        <w:rPr>
          <w:rFonts w:ascii="Times New Roman" w:hAnsi="Times New Roman"/>
          <w:sz w:val="22"/>
          <w:szCs w:val="22"/>
          <w:lang w:eastAsia="ru-RU"/>
        </w:rPr>
        <w:t xml:space="preserve"> з дня </w:t>
      </w:r>
      <w:proofErr w:type="spellStart"/>
      <w:r w:rsidRPr="0035630C">
        <w:rPr>
          <w:rFonts w:ascii="Times New Roman" w:hAnsi="Times New Roman"/>
          <w:sz w:val="22"/>
          <w:szCs w:val="22"/>
          <w:lang w:eastAsia="ru-RU"/>
        </w:rPr>
        <w:t>розкриття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тендерних</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пропозицій</w:t>
      </w:r>
      <w:proofErr w:type="spellEnd"/>
      <w:r w:rsidRPr="0035630C">
        <w:rPr>
          <w:rFonts w:ascii="Times New Roman" w:hAnsi="Times New Roman"/>
          <w:sz w:val="22"/>
          <w:szCs w:val="22"/>
          <w:lang w:eastAsia="ru-RU"/>
        </w:rPr>
        <w:t xml:space="preserve">, </w:t>
      </w:r>
      <w:proofErr w:type="spellStart"/>
      <w:r w:rsidRPr="0035630C">
        <w:rPr>
          <w:rFonts w:ascii="Times New Roman" w:hAnsi="Times New Roman"/>
          <w:sz w:val="22"/>
          <w:szCs w:val="22"/>
          <w:lang w:eastAsia="ru-RU"/>
        </w:rPr>
        <w:t>встановленого</w:t>
      </w:r>
      <w:proofErr w:type="spellEnd"/>
      <w:r w:rsidRPr="0035630C">
        <w:rPr>
          <w:rFonts w:ascii="Times New Roman" w:hAnsi="Times New Roman"/>
          <w:sz w:val="22"/>
          <w:szCs w:val="22"/>
          <w:lang w:eastAsia="ru-RU"/>
        </w:rPr>
        <w:t xml:space="preserve"> Вами. </w:t>
      </w:r>
    </w:p>
    <w:p w14:paraId="0EADB774" w14:textId="77777777" w:rsidR="00CA240E" w:rsidRPr="0035630C" w:rsidRDefault="00CA240E" w:rsidP="00CA240E">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963A5F9"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EE315B7"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5. </w:t>
      </w:r>
      <w:r w:rsidRPr="0035630C">
        <w:rPr>
          <w:rFonts w:ascii="Times New Roman" w:hAnsi="Times New Roman" w:cs="Times New Roman"/>
          <w:b/>
          <w:color w:val="000000"/>
          <w:sz w:val="22"/>
          <w:szCs w:val="22"/>
          <w:lang w:val="uk-UA"/>
        </w:rPr>
        <w:t>Якщо нас визначено переможцем торгів, ми беремо на себе зобов’язання підписати договір із замовником</w:t>
      </w:r>
      <w:r>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не пізніше ніж через 20 днів</w:t>
      </w:r>
      <w:r>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35630C">
        <w:rPr>
          <w:rFonts w:ascii="Times New Roman" w:hAnsi="Times New Roman" w:cs="Times New Roman"/>
          <w:color w:val="000000"/>
          <w:sz w:val="22"/>
          <w:szCs w:val="22"/>
          <w:lang w:val="uk-UA"/>
        </w:rPr>
        <w:t xml:space="preserve">. </w:t>
      </w:r>
      <w:r>
        <w:rPr>
          <w:color w:val="000000"/>
          <w:shd w:val="clear" w:color="auto" w:fill="FFFFFF"/>
          <w:lang w:val="uk-UA"/>
        </w:rPr>
        <w:t>У випадках обґрунтованої необхідності строк для укладання договору може бути продовжений до 60 днів.</w:t>
      </w:r>
    </w:p>
    <w:p w14:paraId="28C4DDF5"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383B6A1"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p>
    <w:p w14:paraId="0F0201ED" w14:textId="77777777" w:rsidR="00A67E5A" w:rsidRDefault="00CA240E" w:rsidP="00CA240E">
      <w:pPr>
        <w:spacing w:line="264" w:lineRule="auto"/>
        <w:jc w:val="center"/>
        <w:rPr>
          <w:rFonts w:ascii="Times New Roman" w:hAnsi="Times New Roman" w:cs="Times New Roman"/>
          <w:b/>
          <w:bCs/>
          <w:color w:val="000000"/>
          <w:lang w:val="uk-UA"/>
        </w:rPr>
      </w:pPr>
      <w:r w:rsidRPr="0035630C">
        <w:rPr>
          <w:rFonts w:ascii="Times New Roman" w:hAnsi="Times New Roman" w:cs="Times New Roman"/>
          <w:b/>
          <w:i/>
          <w:color w:val="000000"/>
          <w:sz w:val="22"/>
          <w:szCs w:val="22"/>
          <w:lang w:val="uk-UA"/>
        </w:rPr>
        <w:lastRenderedPageBreak/>
        <w:t>Посада, прізвище, ініціали, підпис уповноваженої особи Учасника, завірені печаткою.</w:t>
      </w:r>
      <w:r w:rsidRPr="00CA240E">
        <w:rPr>
          <w:rFonts w:ascii="Times New Roman" w:hAnsi="Times New Roman" w:cs="Times New Roman"/>
          <w:b/>
          <w:bCs/>
          <w:color w:val="000000"/>
          <w:lang w:val="uk-UA"/>
        </w:rPr>
        <w:t xml:space="preserve"> </w:t>
      </w:r>
    </w:p>
    <w:p w14:paraId="5B10A6DB" w14:textId="77777777" w:rsidR="00A67E5A" w:rsidRDefault="00A67E5A" w:rsidP="00CA240E">
      <w:pPr>
        <w:spacing w:line="264" w:lineRule="auto"/>
        <w:jc w:val="center"/>
        <w:rPr>
          <w:rFonts w:ascii="Times New Roman" w:hAnsi="Times New Roman" w:cs="Times New Roman"/>
          <w:b/>
          <w:bCs/>
          <w:color w:val="000000"/>
          <w:lang w:val="uk-UA"/>
        </w:rPr>
      </w:pPr>
    </w:p>
    <w:p w14:paraId="28DDFD85" w14:textId="77777777" w:rsidR="00CA240E" w:rsidRPr="004027D2" w:rsidRDefault="00CA240E" w:rsidP="00CA240E">
      <w:pPr>
        <w:spacing w:line="264" w:lineRule="auto"/>
        <w:jc w:val="center"/>
        <w:rPr>
          <w:rFonts w:ascii="Times New Roman" w:hAnsi="Times New Roman" w:cs="Times New Roman"/>
          <w:i/>
          <w:color w:val="000000"/>
          <w:lang w:val="uk-UA"/>
        </w:rPr>
      </w:pPr>
      <w:r w:rsidRPr="004027D2">
        <w:rPr>
          <w:rFonts w:ascii="Times New Roman" w:hAnsi="Times New Roman" w:cs="Times New Roman"/>
          <w:b/>
          <w:bCs/>
          <w:color w:val="000000"/>
          <w:lang w:val="uk-UA"/>
        </w:rPr>
        <w:t>ФОРМА "ТЕНДЕРНА ПРОПОЗИЦІЯ"</w:t>
      </w:r>
    </w:p>
    <w:p w14:paraId="6753A89D" w14:textId="77777777" w:rsidR="00CA240E" w:rsidRPr="004027D2" w:rsidRDefault="00CA240E" w:rsidP="00CA240E">
      <w:pPr>
        <w:spacing w:line="264" w:lineRule="auto"/>
        <w:jc w:val="center"/>
        <w:rPr>
          <w:rFonts w:ascii="Times New Roman" w:hAnsi="Times New Roman" w:cs="Times New Roman"/>
          <w:b/>
          <w:color w:val="000000"/>
          <w:lang w:val="uk-UA"/>
        </w:rPr>
      </w:pPr>
      <w:r w:rsidRPr="004027D2">
        <w:rPr>
          <w:rFonts w:ascii="Times New Roman" w:hAnsi="Times New Roman" w:cs="Times New Roman"/>
          <w:i/>
          <w:color w:val="000000"/>
          <w:lang w:val="uk-UA"/>
        </w:rPr>
        <w:t xml:space="preserve">(форма, заповнюється та подається Учасником </w:t>
      </w:r>
      <w:r w:rsidRPr="004027D2">
        <w:rPr>
          <w:rFonts w:ascii="Times New Roman" w:hAnsi="Times New Roman" w:cs="Times New Roman"/>
          <w:b/>
          <w:i/>
          <w:color w:val="000000"/>
          <w:lang w:val="uk-UA"/>
        </w:rPr>
        <w:t>відносно лотів, які пропонуються</w:t>
      </w:r>
      <w:r w:rsidRPr="004027D2">
        <w:rPr>
          <w:rFonts w:ascii="Times New Roman" w:hAnsi="Times New Roman" w:cs="Times New Roman"/>
          <w:i/>
          <w:color w:val="000000"/>
          <w:lang w:val="uk-UA"/>
        </w:rPr>
        <w:t>)</w:t>
      </w:r>
    </w:p>
    <w:p w14:paraId="0F786BF3" w14:textId="77777777" w:rsidR="00CA240E" w:rsidRPr="004027D2" w:rsidRDefault="00CA240E" w:rsidP="00CA240E">
      <w:pPr>
        <w:spacing w:line="264" w:lineRule="auto"/>
        <w:jc w:val="center"/>
        <w:rPr>
          <w:rFonts w:ascii="Times New Roman" w:hAnsi="Times New Roman" w:cs="Times New Roman"/>
          <w:b/>
          <w:color w:val="000000"/>
          <w:lang w:val="uk-UA"/>
        </w:rPr>
      </w:pPr>
    </w:p>
    <w:p w14:paraId="19D205BF" w14:textId="77777777" w:rsidR="00CA240E" w:rsidRPr="00173DF7" w:rsidRDefault="00CA240E" w:rsidP="00173DF7">
      <w:pPr>
        <w:rPr>
          <w:rFonts w:ascii="Times New Roman" w:hAnsi="Times New Roman"/>
          <w:b/>
          <w:sz w:val="20"/>
          <w:szCs w:val="20"/>
          <w:lang w:val="uk-UA" w:eastAsia="ru-RU"/>
        </w:rPr>
      </w:pPr>
      <w:r w:rsidRPr="0035630C">
        <w:rPr>
          <w:sz w:val="22"/>
          <w:szCs w:val="22"/>
          <w:lang w:val="uk-UA"/>
        </w:rPr>
        <w:t>Ми,</w:t>
      </w:r>
      <w:r w:rsidRPr="0035630C">
        <w:rPr>
          <w:b/>
          <w:sz w:val="22"/>
          <w:szCs w:val="22"/>
          <w:lang w:val="uk-UA"/>
        </w:rPr>
        <w:t xml:space="preserve"> __________________________________________</w:t>
      </w:r>
      <w:r w:rsidRPr="0035630C">
        <w:rPr>
          <w:i/>
          <w:sz w:val="22"/>
          <w:szCs w:val="22"/>
          <w:lang w:val="uk-UA"/>
        </w:rPr>
        <w:t>(в цьому місці зазначається повне найменування юридичної особи/ПІБ фізичної особи - Учасника)</w:t>
      </w:r>
      <w:r w:rsidRPr="0035630C">
        <w:rPr>
          <w:sz w:val="22"/>
          <w:szCs w:val="22"/>
          <w:lang w:val="uk-UA"/>
        </w:rPr>
        <w:t xml:space="preserve"> надає свою пропозицію щодо участі у відкритих торгах на закупівлю за предметом: </w:t>
      </w:r>
      <w:r w:rsidRPr="009B5AF8">
        <w:rPr>
          <w:rFonts w:ascii="Times New Roman" w:hAnsi="Times New Roman"/>
          <w:b/>
          <w:bCs/>
          <w:iCs/>
          <w:sz w:val="20"/>
          <w:szCs w:val="20"/>
          <w:lang w:val="uk-UA" w:eastAsia="ru-RU"/>
        </w:rPr>
        <w:t>ЛОТ 1: К</w:t>
      </w:r>
      <w:r w:rsidRPr="00173DF7">
        <w:rPr>
          <w:rFonts w:ascii="Times New Roman" w:hAnsi="Times New Roman"/>
          <w:b/>
          <w:bCs/>
          <w:iCs/>
          <w:sz w:val="20"/>
          <w:szCs w:val="20"/>
          <w:lang w:val="uk-UA" w:eastAsia="ru-RU"/>
        </w:rPr>
        <w:t>од ДК 021:2015 –09320000-8 Пара, гаряча вода та пов’язана</w:t>
      </w:r>
      <w:r w:rsidRPr="009B5AF8">
        <w:rPr>
          <w:rFonts w:ascii="Times New Roman" w:hAnsi="Times New Roman"/>
          <w:b/>
          <w:bCs/>
          <w:iCs/>
          <w:sz w:val="20"/>
          <w:szCs w:val="20"/>
          <w:lang w:val="uk-UA" w:eastAsia="ru-RU"/>
        </w:rPr>
        <w:t xml:space="preserve"> </w:t>
      </w:r>
      <w:r w:rsidRPr="00173DF7">
        <w:rPr>
          <w:rFonts w:ascii="Times New Roman" w:hAnsi="Times New Roman"/>
          <w:b/>
          <w:bCs/>
          <w:iCs/>
          <w:sz w:val="20"/>
          <w:szCs w:val="20"/>
          <w:lang w:val="uk-UA" w:eastAsia="ru-RU"/>
        </w:rPr>
        <w:t>продукція</w:t>
      </w:r>
      <w:r w:rsidR="00173DF7" w:rsidRPr="00173DF7">
        <w:rPr>
          <w:rFonts w:ascii="Times New Roman" w:hAnsi="Times New Roman"/>
          <w:b/>
          <w:bCs/>
          <w:sz w:val="20"/>
          <w:szCs w:val="20"/>
          <w:lang w:val="uk-UA" w:eastAsia="ru-RU"/>
        </w:rPr>
        <w:t xml:space="preserve"> </w:t>
      </w:r>
      <w:r w:rsidR="00173DF7">
        <w:rPr>
          <w:rFonts w:ascii="Times New Roman" w:hAnsi="Times New Roman"/>
          <w:b/>
          <w:bCs/>
          <w:sz w:val="20"/>
          <w:szCs w:val="20"/>
          <w:lang w:val="uk-UA" w:eastAsia="ru-RU"/>
        </w:rPr>
        <w:t>(</w:t>
      </w:r>
      <w:r w:rsidR="00173DF7" w:rsidRPr="009B5AF8">
        <w:rPr>
          <w:rFonts w:ascii="Times New Roman" w:hAnsi="Times New Roman"/>
          <w:b/>
          <w:bCs/>
          <w:sz w:val="20"/>
          <w:szCs w:val="20"/>
          <w:lang w:val="uk-UA" w:eastAsia="ru-RU"/>
        </w:rPr>
        <w:t xml:space="preserve">Пара та гаряча вода для потреб </w:t>
      </w:r>
      <w:proofErr w:type="spellStart"/>
      <w:r w:rsidR="00173DF7" w:rsidRPr="009B5AF8">
        <w:rPr>
          <w:rFonts w:ascii="Times New Roman" w:hAnsi="Times New Roman"/>
          <w:b/>
          <w:bCs/>
          <w:sz w:val="20"/>
          <w:szCs w:val="20"/>
          <w:lang w:val="uk-UA" w:eastAsia="ru-RU"/>
        </w:rPr>
        <w:t>Кривошиїнського</w:t>
      </w:r>
      <w:proofErr w:type="spellEnd"/>
      <w:r w:rsidR="00173DF7" w:rsidRPr="009B5AF8">
        <w:rPr>
          <w:rFonts w:ascii="Times New Roman" w:hAnsi="Times New Roman"/>
          <w:b/>
          <w:bCs/>
          <w:sz w:val="20"/>
          <w:szCs w:val="20"/>
          <w:lang w:val="uk-UA" w:eastAsia="ru-RU"/>
        </w:rPr>
        <w:t xml:space="preserve"> НВК, </w:t>
      </w:r>
      <w:proofErr w:type="spellStart"/>
      <w:r w:rsidR="00173DF7" w:rsidRPr="009B5AF8">
        <w:rPr>
          <w:rFonts w:ascii="Times New Roman" w:hAnsi="Times New Roman"/>
          <w:b/>
          <w:bCs/>
          <w:sz w:val="20"/>
          <w:szCs w:val="20"/>
          <w:lang w:val="uk-UA" w:eastAsia="ru-RU"/>
        </w:rPr>
        <w:t>Оріховецького</w:t>
      </w:r>
      <w:proofErr w:type="spellEnd"/>
      <w:r w:rsidR="00173DF7" w:rsidRPr="009B5AF8">
        <w:rPr>
          <w:rFonts w:ascii="Times New Roman" w:hAnsi="Times New Roman"/>
          <w:b/>
          <w:bCs/>
          <w:sz w:val="20"/>
          <w:szCs w:val="20"/>
          <w:lang w:val="uk-UA" w:eastAsia="ru-RU"/>
        </w:rPr>
        <w:t xml:space="preserve"> НВК)</w:t>
      </w:r>
      <w:r w:rsidR="00173DF7">
        <w:rPr>
          <w:rFonts w:ascii="Times New Roman" w:hAnsi="Times New Roman"/>
          <w:b/>
          <w:bCs/>
          <w:sz w:val="20"/>
          <w:szCs w:val="20"/>
          <w:lang w:val="uk-UA" w:eastAsia="ru-RU"/>
        </w:rPr>
        <w:t>.</w:t>
      </w:r>
    </w:p>
    <w:p w14:paraId="29333A45" w14:textId="77777777" w:rsidR="00CA240E" w:rsidRPr="0035630C" w:rsidRDefault="00CA240E" w:rsidP="00CA240E">
      <w:pPr>
        <w:pStyle w:val="Default"/>
        <w:spacing w:line="264" w:lineRule="auto"/>
        <w:ind w:right="142" w:firstLine="567"/>
        <w:jc w:val="both"/>
        <w:rPr>
          <w:sz w:val="22"/>
          <w:szCs w:val="22"/>
          <w:lang w:val="uk-UA"/>
        </w:rPr>
      </w:pPr>
      <w:r w:rsidRPr="0035630C">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D4F204A" w14:textId="77777777" w:rsidR="00CA240E" w:rsidRPr="0035630C" w:rsidRDefault="00CA240E" w:rsidP="00CA240E">
      <w:pPr>
        <w:pStyle w:val="rvps2"/>
        <w:shd w:val="clear" w:color="auto" w:fill="FFFFFF"/>
        <w:spacing w:before="0" w:after="0"/>
        <w:jc w:val="both"/>
        <w:textAlignment w:val="baseline"/>
        <w:rPr>
          <w:color w:val="000000"/>
          <w:sz w:val="22"/>
          <w:szCs w:val="22"/>
          <w:lang w:val="uk-UA"/>
        </w:rPr>
      </w:pPr>
    </w:p>
    <w:tbl>
      <w:tblPr>
        <w:tblW w:w="9356" w:type="dxa"/>
        <w:tblInd w:w="147" w:type="dxa"/>
        <w:tblLayout w:type="fixed"/>
        <w:tblCellMar>
          <w:left w:w="0" w:type="dxa"/>
          <w:right w:w="0" w:type="dxa"/>
        </w:tblCellMar>
        <w:tblLook w:val="0000" w:firstRow="0" w:lastRow="0" w:firstColumn="0" w:lastColumn="0" w:noHBand="0" w:noVBand="0"/>
      </w:tblPr>
      <w:tblGrid>
        <w:gridCol w:w="506"/>
        <w:gridCol w:w="4030"/>
        <w:gridCol w:w="1054"/>
        <w:gridCol w:w="1134"/>
        <w:gridCol w:w="1498"/>
        <w:gridCol w:w="1134"/>
      </w:tblGrid>
      <w:tr w:rsidR="00CA240E" w:rsidRPr="004027D2" w14:paraId="052FCB75" w14:textId="77777777" w:rsidTr="00125DE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4F968BB3" w14:textId="77777777" w:rsidR="00CA240E" w:rsidRPr="004027D2" w:rsidRDefault="00CA240E" w:rsidP="00125DE2">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w:t>
            </w:r>
          </w:p>
          <w:p w14:paraId="5D7A438B"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п/п</w:t>
            </w:r>
          </w:p>
        </w:tc>
        <w:tc>
          <w:tcPr>
            <w:tcW w:w="4030" w:type="dxa"/>
            <w:tcBorders>
              <w:top w:val="single" w:sz="4" w:space="0" w:color="000000"/>
              <w:left w:val="single" w:sz="4" w:space="0" w:color="000000"/>
              <w:bottom w:val="single" w:sz="4" w:space="0" w:color="000000"/>
            </w:tcBorders>
            <w:shd w:val="clear" w:color="auto" w:fill="D8D8D8"/>
            <w:vAlign w:val="center"/>
          </w:tcPr>
          <w:p w14:paraId="367E0C74"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Торгівельна назва </w:t>
            </w:r>
          </w:p>
        </w:tc>
        <w:tc>
          <w:tcPr>
            <w:tcW w:w="1054" w:type="dxa"/>
            <w:tcBorders>
              <w:top w:val="single" w:sz="4" w:space="0" w:color="000000"/>
              <w:left w:val="single" w:sz="4" w:space="0" w:color="000000"/>
              <w:bottom w:val="single" w:sz="4" w:space="0" w:color="000000"/>
            </w:tcBorders>
            <w:shd w:val="clear" w:color="auto" w:fill="D8D8D8"/>
            <w:vAlign w:val="center"/>
          </w:tcPr>
          <w:p w14:paraId="1CB099A1"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Од. </w:t>
            </w:r>
            <w:proofErr w:type="spellStart"/>
            <w:r w:rsidRPr="004027D2">
              <w:rPr>
                <w:rStyle w:val="Hyperlink2"/>
                <w:rFonts w:ascii="Times New Roman" w:hAnsi="Times New Roman" w:cs="Times New Roman"/>
                <w:b/>
                <w:bCs/>
                <w:color w:val="000000"/>
                <w:sz w:val="20"/>
                <w:szCs w:val="20"/>
                <w:lang w:val="uk-UA"/>
              </w:rPr>
              <w:t>вим</w:t>
            </w:r>
            <w:proofErr w:type="spellEnd"/>
            <w:r w:rsidRPr="004027D2">
              <w:rPr>
                <w:rStyle w:val="Hyperlink2"/>
                <w:rFonts w:ascii="Times New Roman" w:hAnsi="Times New Roman" w:cs="Times New Roman"/>
                <w:b/>
                <w:bCs/>
                <w:color w:val="000000"/>
                <w:sz w:val="20"/>
                <w:szCs w:val="20"/>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3E028703"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0202498C" w14:textId="77777777" w:rsidR="00CA240E" w:rsidRPr="004027D2" w:rsidRDefault="00CA240E" w:rsidP="00125DE2">
            <w:pPr>
              <w:keepNext/>
              <w:tabs>
                <w:tab w:val="center" w:pos="6294"/>
                <w:tab w:val="center" w:pos="8038"/>
                <w:tab w:val="center" w:pos="9247"/>
              </w:tabs>
              <w:jc w:val="center"/>
              <w:rPr>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xml:space="preserve">Ціна за од. (грн.) </w:t>
            </w:r>
          </w:p>
          <w:p w14:paraId="2CCC2FF7"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r w:rsidRPr="004027D2">
              <w:rPr>
                <w:rFonts w:ascii="Times New Roman" w:hAnsi="Times New Roman" w:cs="Times New Roman"/>
                <w:b/>
                <w:bCs/>
                <w:color w:val="000000"/>
                <w:sz w:val="20"/>
                <w:szCs w:val="20"/>
                <w:lang w:val="uk-UA"/>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058E1BD"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u w:val="single"/>
                <w:lang w:val="uk-UA"/>
              </w:rPr>
            </w:pPr>
            <w:r w:rsidRPr="004027D2">
              <w:rPr>
                <w:rStyle w:val="Hyperlink2"/>
                <w:rFonts w:ascii="Times New Roman" w:hAnsi="Times New Roman" w:cs="Times New Roman"/>
                <w:b/>
                <w:bCs/>
                <w:color w:val="000000"/>
                <w:sz w:val="20"/>
                <w:szCs w:val="20"/>
                <w:lang w:val="uk-UA"/>
              </w:rPr>
              <w:t xml:space="preserve">Ціна  всього (грн.) </w:t>
            </w:r>
          </w:p>
          <w:p w14:paraId="5CD8D352"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lang w:val="uk-UA"/>
              </w:rPr>
            </w:pPr>
            <w:r w:rsidRPr="004027D2">
              <w:rPr>
                <w:rStyle w:val="Hyperlink2"/>
                <w:rFonts w:ascii="Times New Roman" w:hAnsi="Times New Roman" w:cs="Times New Roman"/>
                <w:b/>
                <w:bCs/>
                <w:color w:val="000000"/>
                <w:sz w:val="20"/>
                <w:szCs w:val="20"/>
                <w:u w:val="single"/>
                <w:lang w:val="uk-UA"/>
              </w:rPr>
              <w:t>з</w:t>
            </w:r>
            <w:r w:rsidRPr="004027D2">
              <w:rPr>
                <w:rStyle w:val="Hyperlink2"/>
                <w:rFonts w:ascii="Times New Roman" w:hAnsi="Times New Roman" w:cs="Times New Roman"/>
                <w:b/>
                <w:bCs/>
                <w:color w:val="000000"/>
                <w:sz w:val="20"/>
                <w:szCs w:val="20"/>
                <w:lang w:val="uk-UA"/>
              </w:rPr>
              <w:t xml:space="preserve"> ПДВ </w:t>
            </w:r>
          </w:p>
        </w:tc>
      </w:tr>
      <w:tr w:rsidR="00CA240E" w:rsidRPr="004027D2" w14:paraId="361CBDB3" w14:textId="77777777" w:rsidTr="00125DE2">
        <w:trPr>
          <w:trHeight w:val="308"/>
        </w:trPr>
        <w:tc>
          <w:tcPr>
            <w:tcW w:w="506" w:type="dxa"/>
            <w:tcBorders>
              <w:top w:val="single" w:sz="4" w:space="0" w:color="000000"/>
              <w:left w:val="single" w:sz="4" w:space="0" w:color="000000"/>
              <w:bottom w:val="single" w:sz="4" w:space="0" w:color="000000"/>
            </w:tcBorders>
            <w:shd w:val="clear" w:color="auto" w:fill="D8D8D8"/>
            <w:vAlign w:val="center"/>
          </w:tcPr>
          <w:p w14:paraId="159CF2BE"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4030" w:type="dxa"/>
            <w:tcBorders>
              <w:top w:val="single" w:sz="4" w:space="0" w:color="000000"/>
              <w:left w:val="single" w:sz="4" w:space="0" w:color="000000"/>
              <w:bottom w:val="single" w:sz="4" w:space="0" w:color="000000"/>
            </w:tcBorders>
            <w:shd w:val="clear" w:color="auto" w:fill="D8D8D8"/>
            <w:vAlign w:val="center"/>
          </w:tcPr>
          <w:p w14:paraId="41190F15"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p>
        </w:tc>
        <w:tc>
          <w:tcPr>
            <w:tcW w:w="1054" w:type="dxa"/>
            <w:tcBorders>
              <w:top w:val="single" w:sz="4" w:space="0" w:color="000000"/>
              <w:left w:val="single" w:sz="4" w:space="0" w:color="000000"/>
              <w:bottom w:val="single" w:sz="4" w:space="0" w:color="000000"/>
            </w:tcBorders>
            <w:shd w:val="clear" w:color="auto" w:fill="D8D8D8"/>
            <w:vAlign w:val="center"/>
          </w:tcPr>
          <w:p w14:paraId="79646AF9"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D8D8D8"/>
            <w:vAlign w:val="center"/>
          </w:tcPr>
          <w:p w14:paraId="1C68C433" w14:textId="77777777" w:rsidR="00CA240E" w:rsidRPr="004027D2" w:rsidRDefault="00CA240E" w:rsidP="00125DE2">
            <w:pPr>
              <w:jc w:val="center"/>
              <w:rPr>
                <w:rStyle w:val="Hyperlink2"/>
                <w:rFonts w:ascii="Times New Roman" w:hAnsi="Times New Roman" w:cs="Times New Roman"/>
                <w:b/>
                <w:bCs/>
                <w:color w:val="000000"/>
                <w:sz w:val="20"/>
                <w:szCs w:val="20"/>
                <w:lang w:val="uk-UA"/>
              </w:rPr>
            </w:pPr>
          </w:p>
        </w:tc>
        <w:tc>
          <w:tcPr>
            <w:tcW w:w="1498" w:type="dxa"/>
            <w:tcBorders>
              <w:top w:val="single" w:sz="4" w:space="0" w:color="000000"/>
              <w:left w:val="single" w:sz="4" w:space="0" w:color="000000"/>
              <w:bottom w:val="single" w:sz="4" w:space="0" w:color="000000"/>
            </w:tcBorders>
            <w:shd w:val="clear" w:color="auto" w:fill="D8D8D8"/>
            <w:vAlign w:val="center"/>
          </w:tcPr>
          <w:p w14:paraId="7A3BA82C"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DAFA368" w14:textId="77777777" w:rsidR="00CA240E" w:rsidRPr="004027D2" w:rsidRDefault="00CA240E" w:rsidP="00125DE2">
            <w:pPr>
              <w:keepNext/>
              <w:tabs>
                <w:tab w:val="center" w:pos="6294"/>
                <w:tab w:val="center" w:pos="8038"/>
                <w:tab w:val="center" w:pos="9247"/>
              </w:tabs>
              <w:jc w:val="center"/>
              <w:rPr>
                <w:rStyle w:val="Hyperlink2"/>
                <w:rFonts w:ascii="Times New Roman" w:hAnsi="Times New Roman" w:cs="Times New Roman"/>
                <w:b/>
                <w:bCs/>
                <w:color w:val="000000"/>
                <w:sz w:val="20"/>
                <w:szCs w:val="20"/>
                <w:lang w:val="uk-UA"/>
              </w:rPr>
            </w:pPr>
          </w:p>
        </w:tc>
      </w:tr>
      <w:tr w:rsidR="00CA240E" w:rsidRPr="004027D2" w14:paraId="48911ABD" w14:textId="77777777" w:rsidTr="00125DE2">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07A64B9B" w14:textId="77777777" w:rsidR="00CA240E" w:rsidRPr="004027D2" w:rsidRDefault="00CA240E" w:rsidP="00125DE2">
            <w:pPr>
              <w:jc w:val="center"/>
              <w:rPr>
                <w:rFonts w:ascii="Times New Roman" w:hAnsi="Times New Roman" w:cs="Times New Roman"/>
                <w:color w:val="000000"/>
                <w:lang w:val="uk-UA"/>
              </w:rPr>
            </w:pPr>
            <w:r w:rsidRPr="004027D2">
              <w:rPr>
                <w:rStyle w:val="Hyperlink2"/>
                <w:rFonts w:ascii="Times New Roman" w:hAnsi="Times New Roman" w:cs="Times New Roman"/>
                <w:b/>
                <w:bCs/>
                <w:color w:val="000000"/>
                <w:sz w:val="22"/>
                <w:szCs w:val="22"/>
                <w:lang w:val="uk-UA"/>
              </w:rPr>
              <w:t>1.</w:t>
            </w:r>
          </w:p>
        </w:tc>
        <w:tc>
          <w:tcPr>
            <w:tcW w:w="4030" w:type="dxa"/>
            <w:tcBorders>
              <w:top w:val="single" w:sz="4" w:space="0" w:color="000000"/>
              <w:left w:val="single" w:sz="4" w:space="0" w:color="000000"/>
              <w:bottom w:val="single" w:sz="4" w:space="0" w:color="000000"/>
            </w:tcBorders>
            <w:shd w:val="clear" w:color="auto" w:fill="auto"/>
            <w:vAlign w:val="center"/>
          </w:tcPr>
          <w:p w14:paraId="11AF290B" w14:textId="77777777" w:rsidR="00A67E5A" w:rsidRPr="009B5AF8" w:rsidRDefault="00A67E5A" w:rsidP="00A67E5A">
            <w:pPr>
              <w:spacing w:line="264" w:lineRule="auto"/>
              <w:jc w:val="center"/>
              <w:rPr>
                <w:rFonts w:ascii="Times New Roman" w:hAnsi="Times New Roman" w:cs="Times New Roman"/>
                <w:b/>
                <w:color w:val="000000"/>
                <w:sz w:val="20"/>
                <w:szCs w:val="20"/>
                <w:lang w:val="uk-UA"/>
              </w:rPr>
            </w:pPr>
            <w:r w:rsidRPr="009B5AF8">
              <w:rPr>
                <w:rFonts w:ascii="Times New Roman" w:hAnsi="Times New Roman"/>
                <w:b/>
                <w:bCs/>
                <w:iCs/>
                <w:sz w:val="20"/>
                <w:szCs w:val="20"/>
                <w:lang w:val="uk-UA" w:eastAsia="ru-RU"/>
              </w:rPr>
              <w:t>ЛОТ 3: К</w:t>
            </w:r>
            <w:r w:rsidRPr="009B5AF8">
              <w:rPr>
                <w:rFonts w:ascii="Times New Roman" w:hAnsi="Times New Roman"/>
                <w:b/>
                <w:bCs/>
                <w:iCs/>
                <w:sz w:val="20"/>
                <w:szCs w:val="20"/>
                <w:lang w:eastAsia="ru-RU"/>
              </w:rPr>
              <w:t xml:space="preserve">од ДК 021:2015 –09320000-8 Пара, </w:t>
            </w:r>
            <w:proofErr w:type="spellStart"/>
            <w:r w:rsidRPr="009B5AF8">
              <w:rPr>
                <w:rFonts w:ascii="Times New Roman" w:hAnsi="Times New Roman"/>
                <w:b/>
                <w:bCs/>
                <w:iCs/>
                <w:sz w:val="20"/>
                <w:szCs w:val="20"/>
                <w:lang w:eastAsia="ru-RU"/>
              </w:rPr>
              <w:t>гаряча</w:t>
            </w:r>
            <w:proofErr w:type="spellEnd"/>
            <w:r w:rsidRPr="009B5AF8">
              <w:rPr>
                <w:rFonts w:ascii="Times New Roman" w:hAnsi="Times New Roman"/>
                <w:b/>
                <w:bCs/>
                <w:iCs/>
                <w:sz w:val="20"/>
                <w:szCs w:val="20"/>
                <w:lang w:eastAsia="ru-RU"/>
              </w:rPr>
              <w:t xml:space="preserve"> вода та </w:t>
            </w:r>
            <w:proofErr w:type="spellStart"/>
            <w:r w:rsidRPr="009B5AF8">
              <w:rPr>
                <w:rFonts w:ascii="Times New Roman" w:hAnsi="Times New Roman"/>
                <w:b/>
                <w:bCs/>
                <w:iCs/>
                <w:sz w:val="20"/>
                <w:szCs w:val="20"/>
                <w:lang w:eastAsia="ru-RU"/>
              </w:rPr>
              <w:t>пов’язана</w:t>
            </w:r>
            <w:proofErr w:type="spellEnd"/>
            <w:r w:rsidRPr="009B5AF8">
              <w:rPr>
                <w:rFonts w:ascii="Times New Roman" w:hAnsi="Times New Roman"/>
                <w:b/>
                <w:bCs/>
                <w:iCs/>
                <w:sz w:val="20"/>
                <w:szCs w:val="20"/>
                <w:lang w:val="uk-UA" w:eastAsia="ru-RU"/>
              </w:rPr>
              <w:t xml:space="preserve"> </w:t>
            </w:r>
            <w:proofErr w:type="spellStart"/>
            <w:r w:rsidRPr="009B5AF8">
              <w:rPr>
                <w:rFonts w:ascii="Times New Roman" w:hAnsi="Times New Roman"/>
                <w:b/>
                <w:bCs/>
                <w:iCs/>
                <w:sz w:val="20"/>
                <w:szCs w:val="20"/>
                <w:lang w:eastAsia="ru-RU"/>
              </w:rPr>
              <w:t>продукція</w:t>
            </w:r>
            <w:proofErr w:type="spellEnd"/>
          </w:p>
          <w:p w14:paraId="07C63329" w14:textId="77777777" w:rsidR="00A67E5A" w:rsidRPr="009B5AF8" w:rsidRDefault="00A67E5A" w:rsidP="00A67E5A">
            <w:pPr>
              <w:rPr>
                <w:rFonts w:ascii="Times New Roman" w:hAnsi="Times New Roman"/>
                <w:b/>
                <w:sz w:val="20"/>
                <w:szCs w:val="20"/>
                <w:lang w:val="uk-UA" w:eastAsia="ru-RU"/>
              </w:rPr>
            </w:pPr>
            <w:r w:rsidRPr="009B5AF8">
              <w:rPr>
                <w:rFonts w:ascii="Times New Roman" w:hAnsi="Times New Roman"/>
                <w:b/>
                <w:bCs/>
                <w:iCs/>
                <w:sz w:val="20"/>
                <w:szCs w:val="20"/>
                <w:lang w:eastAsia="ru-RU"/>
              </w:rPr>
              <w:t>(</w:t>
            </w:r>
            <w:r w:rsidRPr="009B5AF8">
              <w:rPr>
                <w:rFonts w:ascii="Times New Roman" w:hAnsi="Times New Roman"/>
                <w:b/>
                <w:bCs/>
                <w:sz w:val="20"/>
                <w:szCs w:val="20"/>
                <w:lang w:val="uk-UA" w:eastAsia="ru-RU"/>
              </w:rPr>
              <w:t xml:space="preserve">Пара та гаряча вода для потреб </w:t>
            </w:r>
            <w:proofErr w:type="spellStart"/>
            <w:r w:rsidRPr="009B5AF8">
              <w:rPr>
                <w:rFonts w:ascii="Times New Roman" w:hAnsi="Times New Roman"/>
                <w:b/>
                <w:bCs/>
                <w:sz w:val="20"/>
                <w:szCs w:val="20"/>
                <w:lang w:val="uk-UA" w:eastAsia="ru-RU"/>
              </w:rPr>
              <w:t>Кривошиїнського</w:t>
            </w:r>
            <w:proofErr w:type="spellEnd"/>
            <w:r w:rsidRPr="009B5AF8">
              <w:rPr>
                <w:rFonts w:ascii="Times New Roman" w:hAnsi="Times New Roman"/>
                <w:b/>
                <w:bCs/>
                <w:sz w:val="20"/>
                <w:szCs w:val="20"/>
                <w:lang w:val="uk-UA" w:eastAsia="ru-RU"/>
              </w:rPr>
              <w:t xml:space="preserve"> НВК, </w:t>
            </w:r>
            <w:proofErr w:type="spellStart"/>
            <w:r w:rsidRPr="009B5AF8">
              <w:rPr>
                <w:rFonts w:ascii="Times New Roman" w:hAnsi="Times New Roman"/>
                <w:b/>
                <w:bCs/>
                <w:sz w:val="20"/>
                <w:szCs w:val="20"/>
                <w:lang w:val="uk-UA" w:eastAsia="ru-RU"/>
              </w:rPr>
              <w:t>Оріховецького</w:t>
            </w:r>
            <w:proofErr w:type="spellEnd"/>
            <w:r w:rsidRPr="009B5AF8">
              <w:rPr>
                <w:rFonts w:ascii="Times New Roman" w:hAnsi="Times New Roman"/>
                <w:b/>
                <w:bCs/>
                <w:sz w:val="20"/>
                <w:szCs w:val="20"/>
                <w:lang w:val="uk-UA" w:eastAsia="ru-RU"/>
              </w:rPr>
              <w:t xml:space="preserve"> НВК</w:t>
            </w:r>
            <w:r w:rsidR="00DC21B3">
              <w:rPr>
                <w:rFonts w:ascii="Times New Roman" w:hAnsi="Times New Roman"/>
                <w:b/>
                <w:bCs/>
                <w:sz w:val="20"/>
                <w:szCs w:val="20"/>
                <w:lang w:val="uk-UA" w:eastAsia="ru-RU"/>
              </w:rPr>
              <w:t xml:space="preserve">, Сквирський ЗЗСО №1 </w:t>
            </w:r>
            <w:proofErr w:type="spellStart"/>
            <w:r w:rsidR="00DC21B3">
              <w:rPr>
                <w:rFonts w:ascii="Times New Roman" w:hAnsi="Times New Roman"/>
                <w:b/>
                <w:bCs/>
                <w:sz w:val="20"/>
                <w:szCs w:val="20"/>
                <w:lang w:val="uk-UA" w:eastAsia="ru-RU"/>
              </w:rPr>
              <w:t>ім.Ольшевського</w:t>
            </w:r>
            <w:proofErr w:type="spellEnd"/>
            <w:r w:rsidRPr="009B5AF8">
              <w:rPr>
                <w:rFonts w:ascii="Times New Roman" w:hAnsi="Times New Roman"/>
                <w:b/>
                <w:bCs/>
                <w:sz w:val="20"/>
                <w:szCs w:val="20"/>
                <w:lang w:val="uk-UA" w:eastAsia="ru-RU"/>
              </w:rPr>
              <w:t>)</w:t>
            </w:r>
          </w:p>
          <w:p w14:paraId="59A56D28" w14:textId="77777777" w:rsidR="00CA240E" w:rsidRPr="004027D2" w:rsidRDefault="00CA240E" w:rsidP="00A67E5A">
            <w:pPr>
              <w:pStyle w:val="Default"/>
              <w:spacing w:line="264" w:lineRule="auto"/>
              <w:ind w:right="142"/>
              <w:jc w:val="both"/>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14:paraId="3A597963" w14:textId="77777777" w:rsidR="00CA240E" w:rsidRPr="007C33BC" w:rsidRDefault="00CA240E" w:rsidP="00125DE2">
            <w:pPr>
              <w:jc w:val="center"/>
              <w:rPr>
                <w:b/>
              </w:rPr>
            </w:pPr>
            <w:r w:rsidRPr="007C33BC">
              <w:rPr>
                <w:b/>
              </w:rPr>
              <w:t>Гкал</w:t>
            </w:r>
          </w:p>
        </w:tc>
        <w:tc>
          <w:tcPr>
            <w:tcW w:w="1134" w:type="dxa"/>
            <w:tcBorders>
              <w:top w:val="single" w:sz="4" w:space="0" w:color="000000"/>
              <w:left w:val="single" w:sz="4" w:space="0" w:color="000000"/>
              <w:bottom w:val="single" w:sz="4" w:space="0" w:color="000000"/>
            </w:tcBorders>
            <w:shd w:val="clear" w:color="auto" w:fill="auto"/>
            <w:vAlign w:val="center"/>
          </w:tcPr>
          <w:p w14:paraId="1592AD59" w14:textId="2876DD06" w:rsidR="00CA240E" w:rsidRPr="007C33BC" w:rsidRDefault="00046C97" w:rsidP="00125DE2">
            <w:pPr>
              <w:jc w:val="center"/>
              <w:rPr>
                <w:rFonts w:ascii="Times New Roman" w:hAnsi="Times New Roman" w:cs="Times New Roman"/>
                <w:b/>
                <w:color w:val="000000"/>
                <w:lang w:val="uk-UA"/>
              </w:rPr>
            </w:pPr>
            <w:r>
              <w:rPr>
                <w:rFonts w:ascii="Times New Roman" w:hAnsi="Times New Roman" w:cs="Times New Roman"/>
                <w:b/>
                <w:color w:val="000000"/>
                <w:sz w:val="22"/>
                <w:szCs w:val="22"/>
                <w:lang w:val="uk-UA"/>
              </w:rPr>
              <w:t>551</w:t>
            </w:r>
          </w:p>
        </w:tc>
        <w:tc>
          <w:tcPr>
            <w:tcW w:w="1498" w:type="dxa"/>
            <w:tcBorders>
              <w:top w:val="single" w:sz="4" w:space="0" w:color="000000"/>
              <w:left w:val="single" w:sz="4" w:space="0" w:color="000000"/>
              <w:bottom w:val="single" w:sz="4" w:space="0" w:color="000000"/>
            </w:tcBorders>
            <w:shd w:val="clear" w:color="auto" w:fill="auto"/>
            <w:vAlign w:val="center"/>
          </w:tcPr>
          <w:p w14:paraId="3710F5C4" w14:textId="77777777" w:rsidR="00CA240E" w:rsidRPr="004027D2" w:rsidRDefault="00CA240E" w:rsidP="00125DE2">
            <w:pPr>
              <w:snapToGrid w:val="0"/>
              <w:jc w:val="center"/>
              <w:rPr>
                <w:rFonts w:ascii="Times New Roman"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027" w14:textId="77777777" w:rsidR="00CA240E" w:rsidRPr="004027D2" w:rsidRDefault="00CA240E" w:rsidP="00125DE2">
            <w:pPr>
              <w:snapToGrid w:val="0"/>
              <w:jc w:val="center"/>
              <w:rPr>
                <w:rFonts w:ascii="Times New Roman" w:hAnsi="Times New Roman" w:cs="Times New Roman"/>
                <w:color w:val="000000"/>
                <w:lang w:val="uk-UA"/>
              </w:rPr>
            </w:pPr>
          </w:p>
        </w:tc>
      </w:tr>
      <w:tr w:rsidR="00CA240E" w:rsidRPr="004027D2" w14:paraId="035011FA" w14:textId="77777777" w:rsidTr="00125DE2">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01BBA4F2" w14:textId="77777777" w:rsidR="00CA240E" w:rsidRPr="004027D2" w:rsidRDefault="00CA240E" w:rsidP="00125DE2">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9B0D" w14:textId="77777777" w:rsidR="00CA240E" w:rsidRPr="004027D2" w:rsidRDefault="00CA240E" w:rsidP="00125DE2">
            <w:pPr>
              <w:snapToGrid w:val="0"/>
              <w:jc w:val="center"/>
              <w:rPr>
                <w:rFonts w:ascii="Times New Roman" w:hAnsi="Times New Roman" w:cs="Times New Roman"/>
                <w:color w:val="000000"/>
                <w:lang w:val="uk-UA"/>
              </w:rPr>
            </w:pPr>
          </w:p>
        </w:tc>
      </w:tr>
      <w:tr w:rsidR="00CA240E" w:rsidRPr="004027D2" w14:paraId="0C3F3EE6" w14:textId="77777777" w:rsidTr="00125DE2">
        <w:trPr>
          <w:trHeight w:val="227"/>
        </w:trPr>
        <w:tc>
          <w:tcPr>
            <w:tcW w:w="8222" w:type="dxa"/>
            <w:gridSpan w:val="5"/>
            <w:tcBorders>
              <w:top w:val="single" w:sz="4" w:space="0" w:color="000000"/>
              <w:left w:val="single" w:sz="4" w:space="0" w:color="000000"/>
              <w:bottom w:val="single" w:sz="4" w:space="0" w:color="000000"/>
            </w:tcBorders>
            <w:shd w:val="clear" w:color="auto" w:fill="auto"/>
            <w:vAlign w:val="center"/>
          </w:tcPr>
          <w:p w14:paraId="31CE5C8B" w14:textId="77777777" w:rsidR="00CA240E" w:rsidRPr="004027D2" w:rsidRDefault="00CA240E" w:rsidP="00125DE2">
            <w:pPr>
              <w:jc w:val="right"/>
              <w:rPr>
                <w:rFonts w:ascii="Times New Roman" w:hAnsi="Times New Roman" w:cs="Times New Roman"/>
                <w:color w:val="000000"/>
                <w:lang w:val="uk-UA"/>
              </w:rPr>
            </w:pPr>
            <w:r w:rsidRPr="004027D2">
              <w:rPr>
                <w:rStyle w:val="Hyperlink2"/>
                <w:rFonts w:ascii="Times New Roman" w:hAnsi="Times New Roman" w:cs="Times New Roman"/>
                <w:b/>
                <w:bCs/>
                <w:color w:val="000000"/>
                <w:sz w:val="20"/>
                <w:szCs w:val="20"/>
                <w:lang w:val="uk-UA"/>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073B" w14:textId="77777777" w:rsidR="00CA240E" w:rsidRPr="004027D2" w:rsidRDefault="00CA240E" w:rsidP="00125DE2">
            <w:pPr>
              <w:snapToGrid w:val="0"/>
              <w:jc w:val="center"/>
              <w:rPr>
                <w:rFonts w:ascii="Times New Roman" w:hAnsi="Times New Roman" w:cs="Times New Roman"/>
                <w:color w:val="000000"/>
                <w:lang w:val="uk-UA"/>
              </w:rPr>
            </w:pPr>
          </w:p>
        </w:tc>
      </w:tr>
    </w:tbl>
    <w:p w14:paraId="715CB693" w14:textId="77777777" w:rsidR="00CA240E" w:rsidRDefault="00CA240E" w:rsidP="00CA240E">
      <w:pPr>
        <w:jc w:val="both"/>
        <w:rPr>
          <w:rStyle w:val="Hyperlink2"/>
          <w:rFonts w:ascii="Times New Roman" w:hAnsi="Times New Roman" w:cs="Times New Roman"/>
          <w:b/>
          <w:bCs/>
          <w:color w:val="000000"/>
          <w:sz w:val="20"/>
          <w:szCs w:val="20"/>
          <w:lang w:val="uk-UA"/>
        </w:rPr>
      </w:pPr>
    </w:p>
    <w:p w14:paraId="0CD50803" w14:textId="77777777" w:rsidR="00CA240E" w:rsidRDefault="00CA240E" w:rsidP="00CA240E">
      <w:pPr>
        <w:jc w:val="both"/>
        <w:rPr>
          <w:rStyle w:val="Hyperlink2"/>
          <w:rFonts w:ascii="Times New Roman" w:hAnsi="Times New Roman" w:cs="Times New Roman"/>
          <w:b/>
          <w:bCs/>
          <w:color w:val="000000"/>
          <w:sz w:val="20"/>
          <w:szCs w:val="20"/>
          <w:lang w:val="uk-UA"/>
        </w:rPr>
      </w:pPr>
      <w:r w:rsidRPr="004027D2">
        <w:rPr>
          <w:rStyle w:val="Hyperlink2"/>
          <w:rFonts w:ascii="Times New Roman" w:hAnsi="Times New Roman" w:cs="Times New Roman"/>
          <w:b/>
          <w:bCs/>
          <w:color w:val="000000"/>
          <w:sz w:val="20"/>
          <w:szCs w:val="20"/>
          <w:lang w:val="uk-UA"/>
        </w:rPr>
        <w:t>* Якщо учасник не є платником ПДВ, колонка «Всього з ПДВ» не заповнюється</w:t>
      </w:r>
    </w:p>
    <w:p w14:paraId="63A11010" w14:textId="77777777" w:rsidR="00CA240E" w:rsidRPr="004027D2" w:rsidRDefault="00CA240E" w:rsidP="00CA240E">
      <w:pPr>
        <w:pStyle w:val="22"/>
        <w:tabs>
          <w:tab w:val="left" w:pos="540"/>
        </w:tabs>
        <w:spacing w:after="0" w:line="264" w:lineRule="auto"/>
        <w:ind w:left="0"/>
        <w:jc w:val="both"/>
        <w:rPr>
          <w:rFonts w:ascii="Times New Roman" w:hAnsi="Times New Roman" w:cs="Times New Roman"/>
          <w:color w:val="000000"/>
          <w:sz w:val="24"/>
          <w:szCs w:val="24"/>
          <w:lang w:val="uk-UA"/>
        </w:rPr>
      </w:pPr>
    </w:p>
    <w:p w14:paraId="34F21FC3" w14:textId="77777777" w:rsidR="00CA240E" w:rsidRPr="0035630C" w:rsidRDefault="00CA240E" w:rsidP="00CA240E">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7B94F89" w14:textId="77777777" w:rsidR="00CA240E" w:rsidRPr="0035630C" w:rsidRDefault="00CA240E" w:rsidP="00CA240E">
      <w:pPr>
        <w:jc w:val="both"/>
        <w:rPr>
          <w:rFonts w:ascii="Times New Roman" w:hAnsi="Times New Roman"/>
          <w:sz w:val="22"/>
          <w:szCs w:val="22"/>
          <w:lang w:eastAsia="ru-RU"/>
        </w:rPr>
      </w:pPr>
      <w:r w:rsidRPr="0035630C">
        <w:rPr>
          <w:rFonts w:ascii="Times New Roman" w:hAnsi="Times New Roman"/>
          <w:sz w:val="22"/>
          <w:szCs w:val="22"/>
          <w:lang w:eastAsia="ru-RU"/>
        </w:rPr>
        <w:t xml:space="preserve">2. Ми </w:t>
      </w:r>
      <w:proofErr w:type="spellStart"/>
      <w:r w:rsidRPr="0035630C">
        <w:rPr>
          <w:rFonts w:ascii="Times New Roman" w:hAnsi="Times New Roman"/>
          <w:sz w:val="22"/>
          <w:szCs w:val="22"/>
          <w:lang w:eastAsia="ru-RU"/>
        </w:rPr>
        <w:t>погоджуємося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дотримуватися</w:t>
      </w:r>
      <w:proofErr w:type="spellEnd"/>
      <w:r w:rsidRPr="0035630C">
        <w:rPr>
          <w:rFonts w:ascii="Times New Roman" w:hAnsi="Times New Roman"/>
          <w:sz w:val="22"/>
          <w:szCs w:val="22"/>
          <w:lang w:eastAsia="ru-RU"/>
        </w:rPr>
        <w:t xml:space="preserve"> умов </w:t>
      </w:r>
      <w:proofErr w:type="spellStart"/>
      <w:r w:rsidRPr="0035630C">
        <w:rPr>
          <w:rFonts w:ascii="Times New Roman" w:hAnsi="Times New Roman"/>
          <w:sz w:val="22"/>
          <w:szCs w:val="22"/>
          <w:lang w:eastAsia="ru-RU"/>
        </w:rPr>
        <w:t>цієї</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пропозиції</w:t>
      </w:r>
      <w:proofErr w:type="spellEnd"/>
      <w:r w:rsidRPr="0035630C">
        <w:rPr>
          <w:rFonts w:ascii="Times New Roman" w:hAnsi="Times New Roman"/>
          <w:sz w:val="22"/>
          <w:szCs w:val="22"/>
          <w:lang w:eastAsia="ru-RU"/>
        </w:rPr>
        <w:t xml:space="preserve"> не </w:t>
      </w:r>
      <w:proofErr w:type="spellStart"/>
      <w:r w:rsidRPr="0035630C">
        <w:rPr>
          <w:rFonts w:ascii="Times New Roman" w:hAnsi="Times New Roman"/>
          <w:sz w:val="22"/>
          <w:szCs w:val="22"/>
          <w:lang w:eastAsia="ru-RU"/>
        </w:rPr>
        <w:t>менше</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ніж</w:t>
      </w:r>
      <w:proofErr w:type="spellEnd"/>
      <w:r w:rsidRPr="0035630C">
        <w:rPr>
          <w:rFonts w:ascii="Times New Roman" w:hAnsi="Times New Roman"/>
          <w:sz w:val="22"/>
          <w:szCs w:val="22"/>
          <w:lang w:eastAsia="ru-RU"/>
        </w:rPr>
        <w:t xml:space="preserve"> 90 </w:t>
      </w:r>
      <w:proofErr w:type="spellStart"/>
      <w:r w:rsidRPr="0035630C">
        <w:rPr>
          <w:rFonts w:ascii="Times New Roman" w:hAnsi="Times New Roman"/>
          <w:sz w:val="22"/>
          <w:szCs w:val="22"/>
          <w:lang w:eastAsia="ru-RU"/>
        </w:rPr>
        <w:t>днів</w:t>
      </w:r>
      <w:proofErr w:type="spellEnd"/>
      <w:r w:rsidRPr="0035630C">
        <w:rPr>
          <w:rFonts w:ascii="Times New Roman" w:hAnsi="Times New Roman"/>
          <w:sz w:val="22"/>
          <w:szCs w:val="22"/>
          <w:lang w:eastAsia="ru-RU"/>
        </w:rPr>
        <w:t xml:space="preserve"> з дня </w:t>
      </w:r>
      <w:proofErr w:type="spellStart"/>
      <w:r w:rsidRPr="0035630C">
        <w:rPr>
          <w:rFonts w:ascii="Times New Roman" w:hAnsi="Times New Roman"/>
          <w:sz w:val="22"/>
          <w:szCs w:val="22"/>
          <w:lang w:eastAsia="ru-RU"/>
        </w:rPr>
        <w:t>розкриття</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тендерних</w:t>
      </w:r>
      <w:proofErr w:type="spellEnd"/>
      <w:r w:rsidRPr="0035630C">
        <w:rPr>
          <w:rFonts w:ascii="Times New Roman" w:hAnsi="Times New Roman"/>
          <w:sz w:val="22"/>
          <w:szCs w:val="22"/>
          <w:lang w:val="uk-UA" w:eastAsia="ru-RU"/>
        </w:rPr>
        <w:t xml:space="preserve"> </w:t>
      </w:r>
      <w:proofErr w:type="spellStart"/>
      <w:r w:rsidRPr="0035630C">
        <w:rPr>
          <w:rFonts w:ascii="Times New Roman" w:hAnsi="Times New Roman"/>
          <w:sz w:val="22"/>
          <w:szCs w:val="22"/>
          <w:lang w:eastAsia="ru-RU"/>
        </w:rPr>
        <w:t>пропозицій</w:t>
      </w:r>
      <w:proofErr w:type="spellEnd"/>
      <w:r w:rsidRPr="0035630C">
        <w:rPr>
          <w:rFonts w:ascii="Times New Roman" w:hAnsi="Times New Roman"/>
          <w:sz w:val="22"/>
          <w:szCs w:val="22"/>
          <w:lang w:eastAsia="ru-RU"/>
        </w:rPr>
        <w:t xml:space="preserve">, </w:t>
      </w:r>
      <w:proofErr w:type="spellStart"/>
      <w:r w:rsidRPr="0035630C">
        <w:rPr>
          <w:rFonts w:ascii="Times New Roman" w:hAnsi="Times New Roman"/>
          <w:sz w:val="22"/>
          <w:szCs w:val="22"/>
          <w:lang w:eastAsia="ru-RU"/>
        </w:rPr>
        <w:t>встановленого</w:t>
      </w:r>
      <w:proofErr w:type="spellEnd"/>
      <w:r w:rsidRPr="0035630C">
        <w:rPr>
          <w:rFonts w:ascii="Times New Roman" w:hAnsi="Times New Roman"/>
          <w:sz w:val="22"/>
          <w:szCs w:val="22"/>
          <w:lang w:eastAsia="ru-RU"/>
        </w:rPr>
        <w:t xml:space="preserve"> Вами. </w:t>
      </w:r>
    </w:p>
    <w:p w14:paraId="2B2D107D" w14:textId="77777777" w:rsidR="00CA240E" w:rsidRPr="0035630C" w:rsidRDefault="00CA240E" w:rsidP="00CA240E">
      <w:pPr>
        <w:pStyle w:val="22"/>
        <w:tabs>
          <w:tab w:val="left" w:pos="540"/>
        </w:tabs>
        <w:spacing w:after="0" w:line="264" w:lineRule="auto"/>
        <w:ind w:left="0" w:firstLine="567"/>
        <w:jc w:val="both"/>
        <w:rPr>
          <w:rFonts w:ascii="Times New Roman" w:hAnsi="Times New Roman" w:cs="Times New Roman"/>
          <w:color w:val="000000"/>
          <w:lang w:val="uk-UA"/>
        </w:rPr>
      </w:pPr>
      <w:r w:rsidRPr="0035630C">
        <w:rPr>
          <w:rFonts w:ascii="Times New Roman" w:hAnsi="Times New Roman" w:cs="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ADE5D74"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FB4275F"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5. </w:t>
      </w:r>
      <w:r w:rsidRPr="0035630C">
        <w:rPr>
          <w:rFonts w:ascii="Times New Roman" w:hAnsi="Times New Roman" w:cs="Times New Roman"/>
          <w:b/>
          <w:color w:val="000000"/>
          <w:sz w:val="22"/>
          <w:szCs w:val="22"/>
          <w:lang w:val="uk-UA"/>
        </w:rPr>
        <w:t>Якщо нас визначено переможцем торгів, ми беремо на себе зобов’язання підписати договір із замовником</w:t>
      </w:r>
      <w:r>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не пізніше ніж через 20 днів</w:t>
      </w:r>
      <w:r>
        <w:rPr>
          <w:rFonts w:ascii="Times New Roman" w:hAnsi="Times New Roman" w:cs="Times New Roman"/>
          <w:b/>
          <w:color w:val="000000"/>
          <w:sz w:val="22"/>
          <w:szCs w:val="22"/>
          <w:lang w:val="uk-UA"/>
        </w:rPr>
        <w:t xml:space="preserve"> </w:t>
      </w:r>
      <w:r w:rsidRPr="0035630C">
        <w:rPr>
          <w:rFonts w:ascii="Times New Roman" w:hAnsi="Times New Roman" w:cs="Times New Roman"/>
          <w:b/>
          <w:color w:val="000000"/>
          <w:sz w:val="22"/>
          <w:szCs w:val="22"/>
          <w:lang w:val="uk-UA"/>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35630C">
        <w:rPr>
          <w:rFonts w:ascii="Times New Roman" w:hAnsi="Times New Roman" w:cs="Times New Roman"/>
          <w:color w:val="000000"/>
          <w:sz w:val="22"/>
          <w:szCs w:val="22"/>
          <w:lang w:val="uk-UA"/>
        </w:rPr>
        <w:t xml:space="preserve">. </w:t>
      </w:r>
      <w:r>
        <w:rPr>
          <w:color w:val="000000"/>
          <w:shd w:val="clear" w:color="auto" w:fill="FFFFFF"/>
          <w:lang w:val="uk-UA"/>
        </w:rPr>
        <w:t>У випадках обґрунтованої необхідності строк для укладання договору може бути продовжений до 60 днів.</w:t>
      </w:r>
    </w:p>
    <w:p w14:paraId="7D5747A4"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8646082" w14:textId="77777777" w:rsidR="00CA240E" w:rsidRPr="0035630C" w:rsidRDefault="00CA240E" w:rsidP="00CA240E">
      <w:pPr>
        <w:tabs>
          <w:tab w:val="left" w:pos="540"/>
        </w:tabs>
        <w:spacing w:line="264" w:lineRule="auto"/>
        <w:ind w:firstLine="567"/>
        <w:jc w:val="both"/>
        <w:rPr>
          <w:rFonts w:ascii="Times New Roman" w:hAnsi="Times New Roman" w:cs="Times New Roman"/>
          <w:color w:val="000000"/>
          <w:sz w:val="22"/>
          <w:szCs w:val="22"/>
          <w:lang w:val="uk-UA"/>
        </w:rPr>
      </w:pPr>
    </w:p>
    <w:p w14:paraId="5DD70D81" w14:textId="77777777" w:rsidR="00D331CB" w:rsidRPr="0035630C" w:rsidRDefault="00CA240E" w:rsidP="00CA240E">
      <w:pPr>
        <w:spacing w:line="264" w:lineRule="auto"/>
        <w:ind w:firstLine="567"/>
        <w:jc w:val="both"/>
        <w:rPr>
          <w:rFonts w:ascii="Times New Roman" w:hAnsi="Times New Roman" w:cs="Times New Roman"/>
          <w:color w:val="000000"/>
          <w:sz w:val="22"/>
          <w:szCs w:val="22"/>
          <w:lang w:val="uk-UA"/>
        </w:rPr>
      </w:pPr>
      <w:r w:rsidRPr="0035630C">
        <w:rPr>
          <w:rFonts w:ascii="Times New Roman" w:hAnsi="Times New Roman" w:cs="Times New Roman"/>
          <w:b/>
          <w:i/>
          <w:color w:val="000000"/>
          <w:sz w:val="22"/>
          <w:szCs w:val="22"/>
          <w:lang w:val="uk-UA"/>
        </w:rPr>
        <w:t>Посада, прізвище, ініціали, підпис уповноваженої особи Учасника, завірені печаткою.</w:t>
      </w:r>
    </w:p>
    <w:p w14:paraId="1E2DE322" w14:textId="77777777" w:rsidR="00D331CB" w:rsidRPr="0035630C" w:rsidRDefault="00D331CB" w:rsidP="00D331CB">
      <w:pPr>
        <w:rPr>
          <w:sz w:val="22"/>
          <w:szCs w:val="22"/>
          <w:lang w:val="uk-UA"/>
        </w:rPr>
      </w:pPr>
    </w:p>
    <w:p w14:paraId="616F5DF3" w14:textId="77777777" w:rsidR="00F62137" w:rsidRDefault="00F62137" w:rsidP="00D331CB">
      <w:pPr>
        <w:pStyle w:val="af"/>
        <w:spacing w:line="264" w:lineRule="auto"/>
        <w:jc w:val="right"/>
        <w:rPr>
          <w:b/>
          <w:color w:val="000000"/>
          <w:lang w:val="uk-UA"/>
        </w:rPr>
      </w:pPr>
    </w:p>
    <w:p w14:paraId="087421E0" w14:textId="77777777" w:rsidR="00F62137" w:rsidRDefault="00F62137" w:rsidP="00D331CB">
      <w:pPr>
        <w:pStyle w:val="af"/>
        <w:spacing w:line="264" w:lineRule="auto"/>
        <w:jc w:val="right"/>
        <w:rPr>
          <w:b/>
          <w:color w:val="000000"/>
          <w:lang w:val="uk-UA"/>
        </w:rPr>
      </w:pPr>
    </w:p>
    <w:p w14:paraId="6A4445BF" w14:textId="77777777" w:rsidR="00173DF7" w:rsidRDefault="00173DF7" w:rsidP="00D331CB">
      <w:pPr>
        <w:pStyle w:val="af"/>
        <w:spacing w:line="264" w:lineRule="auto"/>
        <w:jc w:val="right"/>
        <w:rPr>
          <w:b/>
          <w:color w:val="000000"/>
          <w:lang w:val="uk-UA"/>
        </w:rPr>
      </w:pPr>
    </w:p>
    <w:p w14:paraId="58349324" w14:textId="77777777" w:rsidR="00D922D8" w:rsidRPr="00446D68" w:rsidRDefault="00D922D8" w:rsidP="00D331CB">
      <w:pPr>
        <w:pStyle w:val="af"/>
        <w:spacing w:line="264" w:lineRule="auto"/>
        <w:jc w:val="right"/>
        <w:rPr>
          <w:b/>
          <w:color w:val="000000"/>
        </w:rPr>
      </w:pPr>
    </w:p>
    <w:p w14:paraId="73FDB559" w14:textId="77777777" w:rsidR="00D331CB" w:rsidRPr="004027D2" w:rsidRDefault="00D331CB" w:rsidP="00D331CB">
      <w:pPr>
        <w:pStyle w:val="af"/>
        <w:spacing w:line="264" w:lineRule="auto"/>
        <w:jc w:val="right"/>
        <w:rPr>
          <w:b/>
          <w:color w:val="000000"/>
          <w:lang w:val="uk-UA"/>
        </w:rPr>
      </w:pPr>
      <w:r w:rsidRPr="004027D2">
        <w:rPr>
          <w:b/>
          <w:color w:val="000000"/>
          <w:lang w:val="uk-UA"/>
        </w:rPr>
        <w:t>Додаток №2</w:t>
      </w:r>
    </w:p>
    <w:p w14:paraId="67231F66" w14:textId="77777777" w:rsidR="00F62137" w:rsidRPr="00F62137" w:rsidRDefault="00D331CB" w:rsidP="00F62137">
      <w:pPr>
        <w:spacing w:line="264" w:lineRule="auto"/>
        <w:jc w:val="center"/>
        <w:rPr>
          <w:rFonts w:ascii="Times New Roman" w:hAnsi="Times New Roman" w:cs="Times New Roman"/>
          <w:b/>
          <w:color w:val="000000"/>
          <w:sz w:val="12"/>
          <w:szCs w:val="12"/>
          <w:lang w:val="uk-UA"/>
        </w:rPr>
      </w:pPr>
      <w:r w:rsidRPr="00E96FCC">
        <w:rPr>
          <w:rFonts w:ascii="Times New Roman" w:hAnsi="Times New Roman" w:cs="Times New Roman"/>
          <w:b/>
          <w:color w:val="000000"/>
          <w:sz w:val="18"/>
          <w:szCs w:val="18"/>
          <w:lang w:val="uk-UA"/>
        </w:rPr>
        <w:t xml:space="preserve">до тендерної </w:t>
      </w:r>
      <w:proofErr w:type="spellStart"/>
      <w:r w:rsidRPr="00E96FCC">
        <w:rPr>
          <w:rFonts w:ascii="Times New Roman" w:hAnsi="Times New Roman" w:cs="Times New Roman"/>
          <w:b/>
          <w:color w:val="000000"/>
          <w:sz w:val="18"/>
          <w:szCs w:val="18"/>
          <w:lang w:val="uk-UA"/>
        </w:rPr>
        <w:t>документаціїна</w:t>
      </w:r>
      <w:proofErr w:type="spellEnd"/>
      <w:r w:rsidRPr="00E96FCC">
        <w:rPr>
          <w:rFonts w:ascii="Times New Roman" w:hAnsi="Times New Roman" w:cs="Times New Roman"/>
          <w:b/>
          <w:color w:val="000000"/>
          <w:sz w:val="18"/>
          <w:szCs w:val="18"/>
          <w:lang w:val="uk-UA"/>
        </w:rPr>
        <w:t xml:space="preserve"> закупівлю – </w:t>
      </w:r>
      <w:r w:rsidR="00F62137" w:rsidRPr="00F62137">
        <w:rPr>
          <w:rFonts w:ascii="Times New Roman" w:hAnsi="Times New Roman"/>
          <w:b/>
          <w:bCs/>
          <w:iCs/>
          <w:sz w:val="12"/>
          <w:szCs w:val="12"/>
          <w:lang w:val="uk-UA" w:eastAsia="ru-RU"/>
        </w:rPr>
        <w:t>ЛОТ 1: К</w:t>
      </w:r>
      <w:r w:rsidR="00F62137" w:rsidRPr="00F62137">
        <w:rPr>
          <w:rFonts w:ascii="Times New Roman" w:hAnsi="Times New Roman"/>
          <w:b/>
          <w:bCs/>
          <w:iCs/>
          <w:sz w:val="12"/>
          <w:szCs w:val="12"/>
          <w:lang w:eastAsia="ru-RU"/>
        </w:rPr>
        <w:t xml:space="preserve">од ДК 021:2015 –09320000-8 Пара, </w:t>
      </w:r>
      <w:proofErr w:type="spellStart"/>
      <w:r w:rsidR="00F62137" w:rsidRPr="00F62137">
        <w:rPr>
          <w:rFonts w:ascii="Times New Roman" w:hAnsi="Times New Roman"/>
          <w:b/>
          <w:bCs/>
          <w:iCs/>
          <w:sz w:val="12"/>
          <w:szCs w:val="12"/>
          <w:lang w:eastAsia="ru-RU"/>
        </w:rPr>
        <w:t>гаряча</w:t>
      </w:r>
      <w:proofErr w:type="spellEnd"/>
      <w:r w:rsidR="00F62137" w:rsidRPr="00F62137">
        <w:rPr>
          <w:rFonts w:ascii="Times New Roman" w:hAnsi="Times New Roman"/>
          <w:b/>
          <w:bCs/>
          <w:iCs/>
          <w:sz w:val="12"/>
          <w:szCs w:val="12"/>
          <w:lang w:eastAsia="ru-RU"/>
        </w:rPr>
        <w:t xml:space="preserve"> вода та </w:t>
      </w:r>
      <w:proofErr w:type="spellStart"/>
      <w:r w:rsidR="00F62137" w:rsidRPr="00F62137">
        <w:rPr>
          <w:rFonts w:ascii="Times New Roman" w:hAnsi="Times New Roman"/>
          <w:b/>
          <w:bCs/>
          <w:iCs/>
          <w:sz w:val="12"/>
          <w:szCs w:val="12"/>
          <w:lang w:eastAsia="ru-RU"/>
        </w:rPr>
        <w:t>пов’язана</w:t>
      </w:r>
      <w:proofErr w:type="spellEnd"/>
      <w:r w:rsidR="00F62137" w:rsidRPr="00F62137">
        <w:rPr>
          <w:rFonts w:ascii="Times New Roman" w:hAnsi="Times New Roman"/>
          <w:b/>
          <w:bCs/>
          <w:iCs/>
          <w:sz w:val="12"/>
          <w:szCs w:val="12"/>
          <w:lang w:val="uk-UA" w:eastAsia="ru-RU"/>
        </w:rPr>
        <w:t xml:space="preserve"> </w:t>
      </w:r>
      <w:proofErr w:type="spellStart"/>
      <w:r w:rsidR="00F62137" w:rsidRPr="00F62137">
        <w:rPr>
          <w:rFonts w:ascii="Times New Roman" w:hAnsi="Times New Roman"/>
          <w:b/>
          <w:bCs/>
          <w:iCs/>
          <w:sz w:val="12"/>
          <w:szCs w:val="12"/>
          <w:lang w:eastAsia="ru-RU"/>
        </w:rPr>
        <w:t>продукція</w:t>
      </w:r>
      <w:proofErr w:type="spellEnd"/>
    </w:p>
    <w:p w14:paraId="497886DD" w14:textId="77777777" w:rsidR="00F62137" w:rsidRPr="00F62137" w:rsidRDefault="00F62137" w:rsidP="00F62137">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p w14:paraId="2FDA9AF6"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lastRenderedPageBreak/>
        <w:t>ЛОТ 2: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70779E90" w14:textId="77777777" w:rsidR="00F62137" w:rsidRPr="00F62137" w:rsidRDefault="00F62137" w:rsidP="00F62137">
      <w:pPr>
        <w:rPr>
          <w:rFonts w:ascii="Times New Roman" w:hAnsi="Times New Roman"/>
          <w:b/>
          <w:bCs/>
          <w:sz w:val="12"/>
          <w:szCs w:val="12"/>
          <w:lang w:val="uk-UA" w:eastAsia="ru-RU"/>
        </w:rPr>
      </w:pPr>
      <w:r w:rsidRPr="00F62137">
        <w:rPr>
          <w:rFonts w:ascii="Times New Roman" w:hAnsi="Times New Roman"/>
          <w:b/>
          <w:bCs/>
          <w:iCs/>
          <w:sz w:val="12"/>
          <w:szCs w:val="12"/>
          <w:lang w:val="uk-UA"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Самгородоцького</w:t>
      </w:r>
      <w:proofErr w:type="spellEnd"/>
      <w:r w:rsidRPr="00F62137">
        <w:rPr>
          <w:rFonts w:ascii="Times New Roman" w:hAnsi="Times New Roman"/>
          <w:b/>
          <w:bCs/>
          <w:sz w:val="12"/>
          <w:szCs w:val="12"/>
          <w:lang w:val="uk-UA" w:eastAsia="ru-RU"/>
        </w:rPr>
        <w:t xml:space="preserve"> ЗЗСО, </w:t>
      </w:r>
      <w:proofErr w:type="spellStart"/>
      <w:r w:rsidRPr="00F62137">
        <w:rPr>
          <w:rFonts w:ascii="Times New Roman" w:hAnsi="Times New Roman"/>
          <w:b/>
          <w:bCs/>
          <w:sz w:val="12"/>
          <w:szCs w:val="12"/>
          <w:lang w:val="uk-UA" w:eastAsia="ru-RU"/>
        </w:rPr>
        <w:t>Дулицького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Рудянської</w:t>
      </w:r>
      <w:proofErr w:type="spellEnd"/>
      <w:r w:rsidRPr="00F62137">
        <w:rPr>
          <w:rFonts w:ascii="Times New Roman" w:hAnsi="Times New Roman"/>
          <w:b/>
          <w:bCs/>
          <w:sz w:val="12"/>
          <w:szCs w:val="12"/>
          <w:lang w:val="uk-UA" w:eastAsia="ru-RU"/>
        </w:rPr>
        <w:t xml:space="preserve"> філії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Малолисовецького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Горобіївського</w:t>
      </w:r>
      <w:proofErr w:type="spellEnd"/>
      <w:r w:rsidRPr="00F62137">
        <w:rPr>
          <w:rFonts w:ascii="Times New Roman" w:hAnsi="Times New Roman"/>
          <w:b/>
          <w:bCs/>
          <w:sz w:val="12"/>
          <w:szCs w:val="12"/>
          <w:lang w:val="uk-UA" w:eastAsia="ru-RU"/>
        </w:rPr>
        <w:t xml:space="preserve"> НВК)</w:t>
      </w:r>
    </w:p>
    <w:p w14:paraId="380AFA4A"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3: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1830CC04" w14:textId="77777777" w:rsidR="00F62137" w:rsidRPr="00F62137" w:rsidRDefault="00F62137" w:rsidP="00F62137">
      <w:pPr>
        <w:rPr>
          <w:rFonts w:ascii="Times New Roman" w:hAnsi="Times New Roman"/>
          <w:b/>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Кривошиїнського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Оріховецького</w:t>
      </w:r>
      <w:proofErr w:type="spellEnd"/>
      <w:r w:rsidRPr="00F62137">
        <w:rPr>
          <w:rFonts w:ascii="Times New Roman" w:hAnsi="Times New Roman"/>
          <w:b/>
          <w:bCs/>
          <w:sz w:val="12"/>
          <w:szCs w:val="12"/>
          <w:lang w:val="uk-UA" w:eastAsia="ru-RU"/>
        </w:rPr>
        <w:t xml:space="preserve"> НВК)</w:t>
      </w:r>
    </w:p>
    <w:p w14:paraId="230F74D8"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p>
    <w:p w14:paraId="23024F92" w14:textId="77777777" w:rsidR="00D331CB" w:rsidRPr="004027D2" w:rsidRDefault="00D331CB" w:rsidP="00D331CB">
      <w:pPr>
        <w:spacing w:line="264" w:lineRule="auto"/>
        <w:rPr>
          <w:rFonts w:ascii="Times New Roman" w:hAnsi="Times New Roman" w:cs="Times New Roman"/>
          <w:b/>
          <w:color w:val="000000"/>
          <w:lang w:val="uk-UA"/>
        </w:rPr>
      </w:pPr>
    </w:p>
    <w:p w14:paraId="2AB36A5C" w14:textId="77777777" w:rsidR="00D331CB" w:rsidRDefault="00D331CB" w:rsidP="00D331CB">
      <w:pPr>
        <w:spacing w:line="264" w:lineRule="auto"/>
        <w:jc w:val="center"/>
        <w:rPr>
          <w:rFonts w:ascii="Times New Roman" w:hAnsi="Times New Roman" w:cs="Times New Roman"/>
          <w:b/>
          <w:color w:val="000000"/>
          <w:lang w:val="uk-UA"/>
        </w:rPr>
      </w:pPr>
      <w:r w:rsidRPr="004027D2">
        <w:rPr>
          <w:rFonts w:ascii="Times New Roman" w:hAnsi="Times New Roman" w:cs="Times New Roman"/>
          <w:b/>
          <w:color w:val="000000"/>
          <w:lang w:val="uk-UA"/>
        </w:rPr>
        <w:t>ТЕХНІЧН</w:t>
      </w:r>
      <w:r>
        <w:rPr>
          <w:rFonts w:ascii="Times New Roman" w:hAnsi="Times New Roman" w:cs="Times New Roman"/>
          <w:b/>
          <w:color w:val="000000"/>
          <w:lang w:val="uk-UA"/>
        </w:rPr>
        <w:t>І ВИМОГИ</w:t>
      </w:r>
    </w:p>
    <w:p w14:paraId="4004087D" w14:textId="77777777" w:rsidR="00D331CB" w:rsidRPr="00E96FCC" w:rsidRDefault="00D331CB" w:rsidP="00D331CB">
      <w:pPr>
        <w:pStyle w:val="Default"/>
        <w:spacing w:line="264" w:lineRule="auto"/>
        <w:ind w:right="142"/>
        <w:jc w:val="center"/>
        <w:rPr>
          <w:bCs/>
          <w:iCs/>
          <w:sz w:val="28"/>
          <w:szCs w:val="28"/>
          <w:lang w:val="uk-UA" w:eastAsia="ru-RU"/>
        </w:rPr>
      </w:pPr>
      <w:r>
        <w:rPr>
          <w:sz w:val="28"/>
          <w:szCs w:val="28"/>
          <w:lang w:val="uk-UA" w:eastAsia="ru-RU"/>
        </w:rPr>
        <w:t>для</w:t>
      </w:r>
      <w:r w:rsidRPr="00825EC7">
        <w:rPr>
          <w:sz w:val="28"/>
          <w:szCs w:val="28"/>
          <w:lang w:val="uk-UA" w:eastAsia="ru-RU"/>
        </w:rPr>
        <w:t xml:space="preserve"> виконавця</w:t>
      </w:r>
      <w:r w:rsidR="00173DF7">
        <w:rPr>
          <w:sz w:val="28"/>
          <w:szCs w:val="28"/>
          <w:lang w:val="uk-UA" w:eastAsia="ru-RU"/>
        </w:rPr>
        <w:t>-</w:t>
      </w:r>
      <w:r>
        <w:rPr>
          <w:sz w:val="28"/>
          <w:szCs w:val="28"/>
          <w:lang w:val="uk-UA" w:eastAsia="ru-RU"/>
        </w:rPr>
        <w:t xml:space="preserve"> учасника тендерних </w:t>
      </w:r>
      <w:proofErr w:type="spellStart"/>
      <w:r>
        <w:rPr>
          <w:sz w:val="28"/>
          <w:szCs w:val="28"/>
          <w:lang w:val="uk-UA" w:eastAsia="ru-RU"/>
        </w:rPr>
        <w:t>закупівель</w:t>
      </w:r>
      <w:proofErr w:type="spellEnd"/>
      <w:r w:rsidRPr="00825EC7">
        <w:rPr>
          <w:sz w:val="28"/>
          <w:szCs w:val="28"/>
          <w:lang w:val="uk-UA" w:eastAsia="ru-RU"/>
        </w:rPr>
        <w:t xml:space="preserve"> по наданню послуг з постачання </w:t>
      </w:r>
      <w:r>
        <w:rPr>
          <w:sz w:val="28"/>
          <w:szCs w:val="28"/>
          <w:lang w:val="uk-UA" w:eastAsia="ru-RU"/>
        </w:rPr>
        <w:t xml:space="preserve">ДК 021:2015 – 09320000-8 - </w:t>
      </w:r>
      <w:r w:rsidRPr="00825EC7">
        <w:rPr>
          <w:bCs/>
          <w:sz w:val="28"/>
          <w:szCs w:val="28"/>
          <w:lang w:val="uk-UA"/>
        </w:rPr>
        <w:t>Пара, гаряча вода та пов’язана продукція</w:t>
      </w:r>
      <w:r w:rsidRPr="00825EC7">
        <w:rPr>
          <w:bCs/>
          <w:iCs/>
          <w:sz w:val="28"/>
          <w:szCs w:val="28"/>
          <w:lang w:val="uk-UA" w:eastAsia="ru-RU"/>
        </w:rPr>
        <w:t xml:space="preserve"> </w:t>
      </w:r>
    </w:p>
    <w:p w14:paraId="75C67EAB" w14:textId="77777777" w:rsidR="00D331CB" w:rsidRDefault="00FE17B1" w:rsidP="00D331CB">
      <w:pPr>
        <w:suppressAutoHyphens w:val="0"/>
        <w:autoSpaceDN w:val="0"/>
        <w:adjustRightInd w:val="0"/>
        <w:jc w:val="center"/>
        <w:rPr>
          <w:sz w:val="28"/>
          <w:szCs w:val="28"/>
          <w:lang w:val="uk-UA" w:eastAsia="ru-RU"/>
        </w:rPr>
      </w:pPr>
      <w:r>
        <w:rPr>
          <w:sz w:val="28"/>
          <w:szCs w:val="28"/>
          <w:lang w:val="uk-UA" w:eastAsia="ru-RU"/>
        </w:rPr>
        <w:t>на 2022</w:t>
      </w:r>
      <w:r w:rsidR="00D331CB">
        <w:rPr>
          <w:sz w:val="28"/>
          <w:szCs w:val="28"/>
          <w:lang w:val="uk-UA" w:eastAsia="ru-RU"/>
        </w:rPr>
        <w:t xml:space="preserve"> рік</w:t>
      </w:r>
    </w:p>
    <w:p w14:paraId="5AF66F77" w14:textId="77777777" w:rsidR="00D331CB" w:rsidRPr="00825EC7" w:rsidRDefault="00D331CB" w:rsidP="00D331CB">
      <w:pPr>
        <w:suppressAutoHyphens w:val="0"/>
        <w:autoSpaceDN w:val="0"/>
        <w:adjustRightInd w:val="0"/>
        <w:jc w:val="center"/>
        <w:rPr>
          <w:sz w:val="28"/>
          <w:szCs w:val="28"/>
          <w:lang w:val="uk-UA" w:eastAsia="ru-RU"/>
        </w:rPr>
      </w:pPr>
    </w:p>
    <w:p w14:paraId="3B1F001F" w14:textId="77777777" w:rsidR="0070053E" w:rsidRDefault="00D331CB" w:rsidP="00D331CB">
      <w:pPr>
        <w:ind w:firstLine="720"/>
        <w:jc w:val="both"/>
        <w:rPr>
          <w:lang w:val="uk-UA"/>
        </w:rPr>
      </w:pPr>
      <w:r w:rsidRPr="002D1947">
        <w:rPr>
          <w:lang w:val="uk-UA"/>
        </w:rPr>
        <w:t>Предмет закупівлі, повинен бути поставлений учасником відповідно до Законів України «Про теплопостачання» від 02.06.2005 р. № 2633-</w:t>
      </w:r>
      <w:r w:rsidRPr="002D1947">
        <w:t>IV</w:t>
      </w:r>
      <w:r w:rsidRPr="002D1947">
        <w:rPr>
          <w:lang w:val="uk-UA"/>
        </w:rPr>
        <w:t xml:space="preserve"> (із змінами та доповненнями) «Про ліцензування певних видів господарської діяльності» від 02.03.2015 р. № 222-</w:t>
      </w:r>
      <w:r w:rsidRPr="002D1947">
        <w:t>VIII</w:t>
      </w:r>
      <w:r>
        <w:rPr>
          <w:lang w:val="uk-UA"/>
        </w:rPr>
        <w:t xml:space="preserve"> та чинного </w:t>
      </w:r>
      <w:r w:rsidRPr="002D1947">
        <w:rPr>
          <w:lang w:val="uk-UA"/>
        </w:rPr>
        <w:t xml:space="preserve">законодавства України. </w:t>
      </w:r>
      <w:r w:rsidRPr="009875C2">
        <w:rPr>
          <w:lang w:val="uk-UA"/>
        </w:rPr>
        <w:t>Надавачу</w:t>
      </w:r>
      <w:r>
        <w:rPr>
          <w:lang w:val="uk-UA"/>
        </w:rPr>
        <w:t xml:space="preserve"> </w:t>
      </w:r>
      <w:r w:rsidRPr="009875C2">
        <w:rPr>
          <w:lang w:val="uk-UA"/>
        </w:rPr>
        <w:t>послуг</w:t>
      </w:r>
      <w:r>
        <w:rPr>
          <w:lang w:val="uk-UA"/>
        </w:rPr>
        <w:t xml:space="preserve"> </w:t>
      </w:r>
      <w:r w:rsidRPr="009875C2">
        <w:rPr>
          <w:lang w:val="uk-UA"/>
        </w:rPr>
        <w:t>необхідно</w:t>
      </w:r>
      <w:r>
        <w:rPr>
          <w:lang w:val="uk-UA"/>
        </w:rPr>
        <w:t xml:space="preserve"> </w:t>
      </w:r>
      <w:r w:rsidRPr="009875C2">
        <w:rPr>
          <w:lang w:val="uk-UA"/>
        </w:rPr>
        <w:t>забезпечити</w:t>
      </w:r>
      <w:r>
        <w:rPr>
          <w:lang w:val="uk-UA"/>
        </w:rPr>
        <w:t xml:space="preserve"> </w:t>
      </w:r>
      <w:r w:rsidRPr="009875C2">
        <w:rPr>
          <w:lang w:val="uk-UA"/>
        </w:rPr>
        <w:t>постачання</w:t>
      </w:r>
      <w:r>
        <w:rPr>
          <w:lang w:val="uk-UA"/>
        </w:rPr>
        <w:t xml:space="preserve"> </w:t>
      </w:r>
      <w:r w:rsidRPr="009875C2">
        <w:rPr>
          <w:lang w:val="uk-UA"/>
        </w:rPr>
        <w:t>теплової</w:t>
      </w:r>
      <w:r>
        <w:rPr>
          <w:lang w:val="uk-UA"/>
        </w:rPr>
        <w:t xml:space="preserve"> </w:t>
      </w:r>
      <w:r w:rsidRPr="009875C2">
        <w:rPr>
          <w:lang w:val="uk-UA"/>
        </w:rPr>
        <w:t>енергії на об’єкти</w:t>
      </w:r>
      <w:r>
        <w:rPr>
          <w:lang w:val="uk-UA"/>
        </w:rPr>
        <w:t xml:space="preserve"> </w:t>
      </w:r>
      <w:r w:rsidRPr="009875C2">
        <w:rPr>
          <w:lang w:val="uk-UA"/>
        </w:rPr>
        <w:t>Замовника</w:t>
      </w:r>
      <w:r>
        <w:rPr>
          <w:lang w:val="uk-UA"/>
        </w:rPr>
        <w:t xml:space="preserve"> </w:t>
      </w:r>
      <w:r w:rsidRPr="009875C2">
        <w:rPr>
          <w:lang w:val="uk-UA"/>
        </w:rPr>
        <w:t>від</w:t>
      </w:r>
      <w:r>
        <w:rPr>
          <w:lang w:val="uk-UA"/>
        </w:rPr>
        <w:t xml:space="preserve"> </w:t>
      </w:r>
      <w:r w:rsidRPr="009875C2">
        <w:rPr>
          <w:lang w:val="uk-UA"/>
        </w:rPr>
        <w:t>альтернативного</w:t>
      </w:r>
      <w:r>
        <w:rPr>
          <w:lang w:val="uk-UA"/>
        </w:rPr>
        <w:t xml:space="preserve"> </w:t>
      </w:r>
      <w:r w:rsidRPr="009875C2">
        <w:rPr>
          <w:lang w:val="uk-UA"/>
        </w:rPr>
        <w:t>джерела</w:t>
      </w:r>
      <w:r>
        <w:rPr>
          <w:lang w:val="uk-UA"/>
        </w:rPr>
        <w:t xml:space="preserve"> </w:t>
      </w:r>
      <w:r w:rsidRPr="009875C2">
        <w:rPr>
          <w:lang w:val="uk-UA"/>
        </w:rPr>
        <w:t>енергії</w:t>
      </w:r>
      <w:r>
        <w:rPr>
          <w:lang w:val="uk-UA"/>
        </w:rPr>
        <w:t xml:space="preserve"> </w:t>
      </w:r>
      <w:r w:rsidRPr="009875C2">
        <w:rPr>
          <w:lang w:val="uk-UA"/>
        </w:rPr>
        <w:t>теплопостачання</w:t>
      </w:r>
      <w:r>
        <w:rPr>
          <w:lang w:val="uk-UA"/>
        </w:rPr>
        <w:t xml:space="preserve"> </w:t>
      </w:r>
      <w:r w:rsidR="00F62137">
        <w:rPr>
          <w:lang w:val="uk-UA"/>
        </w:rPr>
        <w:t>Виконавця з</w:t>
      </w:r>
      <w:r>
        <w:rPr>
          <w:lang w:val="uk-UA"/>
        </w:rPr>
        <w:t xml:space="preserve"> </w:t>
      </w:r>
      <w:r w:rsidRPr="009875C2">
        <w:rPr>
          <w:lang w:val="uk-UA"/>
        </w:rPr>
        <w:t>врахуванням</w:t>
      </w:r>
      <w:r>
        <w:rPr>
          <w:lang w:val="uk-UA"/>
        </w:rPr>
        <w:t xml:space="preserve"> </w:t>
      </w:r>
      <w:r w:rsidRPr="009875C2">
        <w:rPr>
          <w:lang w:val="uk-UA"/>
        </w:rPr>
        <w:t>наявних потреб Замовника.</w:t>
      </w:r>
      <w:r w:rsidR="00125DE2" w:rsidRPr="00125DE2">
        <w:rPr>
          <w:lang w:val="uk-UA"/>
        </w:rPr>
        <w:t xml:space="preserve"> </w:t>
      </w:r>
      <w:r w:rsidR="0070053E">
        <w:rPr>
          <w:lang w:val="uk-UA"/>
        </w:rPr>
        <w:t xml:space="preserve">Питання облаштування теплового обладнання для надання послуг з постачання теплової енергії узгоджується з засновником і постачальником , про що укладається відповідний документ. </w:t>
      </w:r>
    </w:p>
    <w:p w14:paraId="2F548193" w14:textId="77777777" w:rsidR="00D331CB" w:rsidRPr="003710A8" w:rsidRDefault="0070053E" w:rsidP="003710A8">
      <w:pPr>
        <w:ind w:firstLine="720"/>
        <w:jc w:val="both"/>
        <w:rPr>
          <w:lang w:val="uk-UA"/>
        </w:rPr>
      </w:pPr>
      <w:r>
        <w:rPr>
          <w:lang w:val="uk-UA"/>
        </w:rPr>
        <w:t xml:space="preserve">Тарифи на постачання теплової енергії мають бути затверджені рішенням виконкому Сквирської міської ради до початку опалювального сезону . </w:t>
      </w:r>
      <w:r w:rsidR="003710A8">
        <w:rPr>
          <w:lang w:val="uk-UA"/>
        </w:rPr>
        <w:t>Якщо затверджені тарифи будуть відрізнятися від цінової пропозиції за результатами торгів , буде укладена додаткова угода до договору про зміну тарифу відповідно до затверджених тарифів.</w:t>
      </w:r>
      <w:r>
        <w:rPr>
          <w:lang w:val="uk-UA"/>
        </w:rPr>
        <w:t xml:space="preserve"> До початку </w:t>
      </w:r>
      <w:r w:rsidR="00FE17B1">
        <w:rPr>
          <w:lang w:val="uk-UA"/>
        </w:rPr>
        <w:t xml:space="preserve">дії договору та </w:t>
      </w:r>
      <w:r>
        <w:rPr>
          <w:lang w:val="uk-UA"/>
        </w:rPr>
        <w:t>опалювального сезо</w:t>
      </w:r>
      <w:r w:rsidR="00FE17B1">
        <w:rPr>
          <w:lang w:val="uk-UA"/>
        </w:rPr>
        <w:t>ну</w:t>
      </w:r>
      <w:r>
        <w:rPr>
          <w:lang w:val="uk-UA"/>
        </w:rPr>
        <w:t xml:space="preserve"> постачальник повинен надати замовнику акт готовності до опалювального </w:t>
      </w:r>
      <w:proofErr w:type="spellStart"/>
      <w:r>
        <w:rPr>
          <w:lang w:val="uk-UA"/>
        </w:rPr>
        <w:t>сезкну</w:t>
      </w:r>
      <w:proofErr w:type="spellEnd"/>
      <w:r>
        <w:rPr>
          <w:lang w:val="uk-UA"/>
        </w:rPr>
        <w:t xml:space="preserve"> відповідно чинного законодавства. Постачальник</w:t>
      </w:r>
      <w:r w:rsidR="002743A2">
        <w:rPr>
          <w:lang w:val="uk-UA"/>
        </w:rPr>
        <w:t xml:space="preserve"> зобов’язаний </w:t>
      </w:r>
      <w:r w:rsidR="00125DE2">
        <w:rPr>
          <w:lang w:val="uk-UA"/>
        </w:rPr>
        <w:t xml:space="preserve"> укласти договір з відділом освіти про відшкодування комунальних послуг ( електроенергії).</w:t>
      </w:r>
    </w:p>
    <w:p w14:paraId="57FBB5D9" w14:textId="77777777" w:rsidR="00D331CB" w:rsidRPr="009875C2" w:rsidRDefault="00D331CB" w:rsidP="00D331CB">
      <w:pPr>
        <w:ind w:firstLine="720"/>
        <w:jc w:val="both"/>
        <w:rPr>
          <w:lang w:val="uk-UA"/>
        </w:rPr>
      </w:pPr>
      <w:r w:rsidRPr="009875C2">
        <w:rPr>
          <w:lang w:val="uk-UA"/>
        </w:rPr>
        <w:t>Суб'єкти у сфері</w:t>
      </w:r>
      <w:r>
        <w:rPr>
          <w:lang w:val="uk-UA"/>
        </w:rPr>
        <w:t xml:space="preserve"> </w:t>
      </w:r>
      <w:r w:rsidRPr="009875C2">
        <w:rPr>
          <w:lang w:val="uk-UA"/>
        </w:rPr>
        <w:t>теплопостачання</w:t>
      </w:r>
      <w:r>
        <w:rPr>
          <w:lang w:val="uk-UA"/>
        </w:rPr>
        <w:t xml:space="preserve"> </w:t>
      </w:r>
      <w:r w:rsidRPr="009875C2">
        <w:rPr>
          <w:lang w:val="uk-UA"/>
        </w:rPr>
        <w:t>повинні</w:t>
      </w:r>
      <w:r>
        <w:rPr>
          <w:lang w:val="uk-UA"/>
        </w:rPr>
        <w:t xml:space="preserve"> </w:t>
      </w:r>
      <w:r w:rsidRPr="009875C2">
        <w:rPr>
          <w:lang w:val="uk-UA"/>
        </w:rPr>
        <w:t>дотримуватися</w:t>
      </w:r>
      <w:r>
        <w:rPr>
          <w:lang w:val="uk-UA"/>
        </w:rPr>
        <w:t xml:space="preserve"> </w:t>
      </w:r>
      <w:r w:rsidRPr="009875C2">
        <w:rPr>
          <w:lang w:val="uk-UA"/>
        </w:rPr>
        <w:t>вимог</w:t>
      </w:r>
      <w:r>
        <w:rPr>
          <w:lang w:val="uk-UA"/>
        </w:rPr>
        <w:t xml:space="preserve"> </w:t>
      </w:r>
      <w:r w:rsidRPr="009875C2">
        <w:rPr>
          <w:lang w:val="uk-UA"/>
        </w:rPr>
        <w:t>законодавства про охорону</w:t>
      </w:r>
      <w:r>
        <w:rPr>
          <w:lang w:val="uk-UA"/>
        </w:rPr>
        <w:t xml:space="preserve"> </w:t>
      </w:r>
      <w:r w:rsidRPr="009875C2">
        <w:rPr>
          <w:lang w:val="uk-UA"/>
        </w:rPr>
        <w:t>навколишнього</w:t>
      </w:r>
      <w:r>
        <w:rPr>
          <w:lang w:val="uk-UA"/>
        </w:rPr>
        <w:t xml:space="preserve"> </w:t>
      </w:r>
      <w:r w:rsidRPr="009875C2">
        <w:rPr>
          <w:lang w:val="uk-UA"/>
        </w:rPr>
        <w:t>природного</w:t>
      </w:r>
      <w:r>
        <w:rPr>
          <w:lang w:val="uk-UA"/>
        </w:rPr>
        <w:t xml:space="preserve"> </w:t>
      </w:r>
      <w:r w:rsidRPr="009875C2">
        <w:rPr>
          <w:lang w:val="uk-UA"/>
        </w:rPr>
        <w:t>середовища, нести відповідальність за його</w:t>
      </w:r>
      <w:r>
        <w:rPr>
          <w:lang w:val="uk-UA"/>
        </w:rPr>
        <w:t xml:space="preserve"> </w:t>
      </w:r>
      <w:r w:rsidRPr="009875C2">
        <w:rPr>
          <w:lang w:val="uk-UA"/>
        </w:rPr>
        <w:t>порушення і здійснювати</w:t>
      </w:r>
      <w:r>
        <w:rPr>
          <w:lang w:val="uk-UA"/>
        </w:rPr>
        <w:t xml:space="preserve"> </w:t>
      </w:r>
      <w:r w:rsidRPr="009875C2">
        <w:rPr>
          <w:lang w:val="uk-UA"/>
        </w:rPr>
        <w:t>технічні та організаційні заходи, спрямовані на зменшення</w:t>
      </w:r>
      <w:r>
        <w:rPr>
          <w:lang w:val="uk-UA"/>
        </w:rPr>
        <w:t xml:space="preserve"> </w:t>
      </w:r>
      <w:r w:rsidRPr="009875C2">
        <w:rPr>
          <w:lang w:val="uk-UA"/>
        </w:rPr>
        <w:t>шкідливого</w:t>
      </w:r>
      <w:r>
        <w:rPr>
          <w:lang w:val="uk-UA"/>
        </w:rPr>
        <w:t xml:space="preserve"> </w:t>
      </w:r>
      <w:r w:rsidRPr="009875C2">
        <w:rPr>
          <w:lang w:val="uk-UA"/>
        </w:rPr>
        <w:t>впливу</w:t>
      </w:r>
      <w:r>
        <w:rPr>
          <w:lang w:val="uk-UA"/>
        </w:rPr>
        <w:t xml:space="preserve"> </w:t>
      </w:r>
      <w:r w:rsidRPr="009875C2">
        <w:rPr>
          <w:lang w:val="uk-UA"/>
        </w:rPr>
        <w:t>об'єктів у сфері</w:t>
      </w:r>
      <w:r>
        <w:rPr>
          <w:lang w:val="uk-UA"/>
        </w:rPr>
        <w:t xml:space="preserve"> </w:t>
      </w:r>
      <w:r w:rsidRPr="009875C2">
        <w:rPr>
          <w:lang w:val="uk-UA"/>
        </w:rPr>
        <w:t>теплопостачання на навколишні</w:t>
      </w:r>
      <w:r>
        <w:rPr>
          <w:lang w:val="uk-UA"/>
        </w:rPr>
        <w:t xml:space="preserve"> </w:t>
      </w:r>
      <w:r w:rsidRPr="009875C2">
        <w:rPr>
          <w:lang w:val="uk-UA"/>
        </w:rPr>
        <w:t>природні</w:t>
      </w:r>
      <w:r>
        <w:rPr>
          <w:lang w:val="uk-UA"/>
        </w:rPr>
        <w:t xml:space="preserve"> </w:t>
      </w:r>
      <w:r w:rsidRPr="009875C2">
        <w:rPr>
          <w:lang w:val="uk-UA"/>
        </w:rPr>
        <w:t>середовища.</w:t>
      </w:r>
    </w:p>
    <w:p w14:paraId="6E7C30AD" w14:textId="77777777" w:rsidR="00D331CB" w:rsidRPr="009875C2" w:rsidRDefault="00D331CB" w:rsidP="00D331CB">
      <w:pPr>
        <w:ind w:firstLine="720"/>
        <w:jc w:val="both"/>
        <w:rPr>
          <w:b/>
          <w:lang w:val="uk-UA"/>
        </w:rPr>
      </w:pPr>
    </w:p>
    <w:p w14:paraId="2D645DCD" w14:textId="77777777" w:rsidR="00D331CB" w:rsidRPr="009875C2" w:rsidRDefault="00D331CB" w:rsidP="00D331CB">
      <w:pPr>
        <w:ind w:firstLine="708"/>
        <w:jc w:val="both"/>
        <w:rPr>
          <w:lang w:val="uk-UA"/>
        </w:rPr>
      </w:pPr>
      <w:r w:rsidRPr="009875C2">
        <w:rPr>
          <w:lang w:val="uk-UA"/>
        </w:rPr>
        <w:t>Послуги</w:t>
      </w:r>
      <w:r>
        <w:rPr>
          <w:lang w:val="uk-UA"/>
        </w:rPr>
        <w:t xml:space="preserve"> </w:t>
      </w:r>
      <w:r w:rsidRPr="009875C2">
        <w:rPr>
          <w:lang w:val="uk-UA"/>
        </w:rPr>
        <w:t>повинні</w:t>
      </w:r>
      <w:r>
        <w:rPr>
          <w:lang w:val="uk-UA"/>
        </w:rPr>
        <w:t xml:space="preserve"> </w:t>
      </w:r>
      <w:r w:rsidRPr="009875C2">
        <w:rPr>
          <w:lang w:val="uk-UA"/>
        </w:rPr>
        <w:t>надаватись</w:t>
      </w:r>
      <w:r>
        <w:rPr>
          <w:lang w:val="uk-UA"/>
        </w:rPr>
        <w:t xml:space="preserve"> </w:t>
      </w:r>
      <w:r w:rsidRPr="009875C2">
        <w:rPr>
          <w:lang w:val="uk-UA"/>
        </w:rPr>
        <w:t>відповідно</w:t>
      </w:r>
      <w:r>
        <w:rPr>
          <w:lang w:val="uk-UA"/>
        </w:rPr>
        <w:t xml:space="preserve"> </w:t>
      </w:r>
      <w:r w:rsidRPr="009875C2">
        <w:rPr>
          <w:lang w:val="uk-UA"/>
        </w:rPr>
        <w:t>до Закону України «Про теплопостачання» № 2633-</w:t>
      </w:r>
      <w:r w:rsidRPr="002D1947">
        <w:t>IV</w:t>
      </w:r>
      <w:r w:rsidRPr="009875C2">
        <w:rPr>
          <w:lang w:val="uk-UA"/>
        </w:rPr>
        <w:t xml:space="preserve"> від 02.06.2005 року (зі</w:t>
      </w:r>
      <w:r>
        <w:rPr>
          <w:lang w:val="uk-UA"/>
        </w:rPr>
        <w:t xml:space="preserve"> </w:t>
      </w:r>
      <w:r w:rsidRPr="009875C2">
        <w:rPr>
          <w:lang w:val="uk-UA"/>
        </w:rPr>
        <w:t>змінами) та повинні</w:t>
      </w:r>
      <w:r w:rsidRPr="005173E2">
        <w:t xml:space="preserve"> </w:t>
      </w:r>
      <w:r w:rsidRPr="009875C2">
        <w:rPr>
          <w:lang w:val="uk-UA"/>
        </w:rPr>
        <w:t>забезпечувати:</w:t>
      </w:r>
    </w:p>
    <w:p w14:paraId="7E6F4C2C" w14:textId="77777777" w:rsidR="00D331CB" w:rsidRPr="002D1947" w:rsidRDefault="00D331CB" w:rsidP="00D331CB">
      <w:pPr>
        <w:widowControl/>
        <w:suppressAutoHyphens w:val="0"/>
        <w:autoSpaceDE/>
        <w:spacing w:after="200" w:line="276" w:lineRule="auto"/>
        <w:ind w:left="360"/>
        <w:jc w:val="both"/>
      </w:pPr>
      <w:r w:rsidRPr="002D1947">
        <w:rPr>
          <w:lang w:val="uk-UA"/>
        </w:rPr>
        <w:t xml:space="preserve">- </w:t>
      </w:r>
      <w:proofErr w:type="spellStart"/>
      <w:r w:rsidRPr="002D1947">
        <w:t>відповідну</w:t>
      </w:r>
      <w:proofErr w:type="spellEnd"/>
      <w:r>
        <w:rPr>
          <w:lang w:val="uk-UA"/>
        </w:rPr>
        <w:t xml:space="preserve"> </w:t>
      </w:r>
      <w:proofErr w:type="spellStart"/>
      <w:r w:rsidRPr="002D1947">
        <w:t>нормативну</w:t>
      </w:r>
      <w:proofErr w:type="spellEnd"/>
      <w:r w:rsidRPr="002D1947">
        <w:t xml:space="preserve"> температуру </w:t>
      </w:r>
      <w:proofErr w:type="spellStart"/>
      <w:r w:rsidRPr="002D1947">
        <w:t>повітря</w:t>
      </w:r>
      <w:proofErr w:type="spellEnd"/>
      <w:r w:rsidRPr="002D1947">
        <w:t xml:space="preserve"> у </w:t>
      </w:r>
      <w:proofErr w:type="spellStart"/>
      <w:r w:rsidRPr="002D1947">
        <w:t>приміщеннях</w:t>
      </w:r>
      <w:proofErr w:type="spellEnd"/>
      <w:r w:rsidRPr="002D1947">
        <w:t xml:space="preserve"> (за </w:t>
      </w:r>
      <w:proofErr w:type="spellStart"/>
      <w:r w:rsidRPr="002D1947">
        <w:t>їх</w:t>
      </w:r>
      <w:proofErr w:type="spellEnd"/>
      <w:r>
        <w:rPr>
          <w:lang w:val="uk-UA"/>
        </w:rPr>
        <w:t xml:space="preserve"> </w:t>
      </w:r>
      <w:proofErr w:type="spellStart"/>
      <w:r w:rsidRPr="002D1947">
        <w:t>призначенням</w:t>
      </w:r>
      <w:proofErr w:type="spellEnd"/>
      <w:r w:rsidRPr="002D1947">
        <w:t xml:space="preserve"> в </w:t>
      </w:r>
      <w:proofErr w:type="spellStart"/>
      <w:r w:rsidRPr="002D1947">
        <w:t>будівлі</w:t>
      </w:r>
      <w:proofErr w:type="spellEnd"/>
      <w:r w:rsidRPr="002D1947">
        <w:t>);</w:t>
      </w:r>
    </w:p>
    <w:p w14:paraId="0ECA37DD" w14:textId="77777777" w:rsidR="00D331CB" w:rsidRPr="002D1947" w:rsidRDefault="00D331CB" w:rsidP="00D331CB">
      <w:pPr>
        <w:spacing w:line="264" w:lineRule="auto"/>
        <w:ind w:left="284" w:hanging="284"/>
        <w:jc w:val="both"/>
        <w:rPr>
          <w:lang w:val="uk-UA"/>
        </w:rPr>
      </w:pPr>
      <w:r w:rsidRPr="002D1947">
        <w:rPr>
          <w:lang w:val="uk-UA"/>
        </w:rPr>
        <w:t xml:space="preserve"> - </w:t>
      </w:r>
      <w:proofErr w:type="spellStart"/>
      <w:r w:rsidRPr="002D1947">
        <w:t>безпечну</w:t>
      </w:r>
      <w:proofErr w:type="spellEnd"/>
      <w:r>
        <w:rPr>
          <w:lang w:val="uk-UA"/>
        </w:rPr>
        <w:t xml:space="preserve"> </w:t>
      </w:r>
      <w:proofErr w:type="spellStart"/>
      <w:r w:rsidRPr="002D1947">
        <w:t>дію</w:t>
      </w:r>
      <w:proofErr w:type="spellEnd"/>
      <w:r>
        <w:rPr>
          <w:lang w:val="uk-UA"/>
        </w:rPr>
        <w:t xml:space="preserve"> </w:t>
      </w:r>
      <w:proofErr w:type="spellStart"/>
      <w:r w:rsidRPr="002D1947">
        <w:t>усіх</w:t>
      </w:r>
      <w:proofErr w:type="spellEnd"/>
      <w:r>
        <w:rPr>
          <w:lang w:val="uk-UA"/>
        </w:rPr>
        <w:t xml:space="preserve"> </w:t>
      </w:r>
      <w:proofErr w:type="spellStart"/>
      <w:r w:rsidRPr="002D1947">
        <w:t>видів</w:t>
      </w:r>
      <w:proofErr w:type="spellEnd"/>
      <w:r>
        <w:rPr>
          <w:lang w:val="uk-UA"/>
        </w:rPr>
        <w:t xml:space="preserve"> </w:t>
      </w:r>
      <w:proofErr w:type="spellStart"/>
      <w:r w:rsidRPr="002D1947">
        <w:t>устаткування</w:t>
      </w:r>
      <w:proofErr w:type="spellEnd"/>
      <w:r w:rsidRPr="002D1947">
        <w:t xml:space="preserve"> та </w:t>
      </w:r>
      <w:proofErr w:type="spellStart"/>
      <w:r w:rsidRPr="002D1947">
        <w:t>обладнання</w:t>
      </w:r>
      <w:proofErr w:type="spellEnd"/>
      <w:r w:rsidRPr="002D1947">
        <w:t xml:space="preserve">, </w:t>
      </w:r>
      <w:proofErr w:type="spellStart"/>
      <w:r w:rsidRPr="002D1947">
        <w:t>задіяних</w:t>
      </w:r>
      <w:proofErr w:type="spellEnd"/>
      <w:r w:rsidRPr="002D1947">
        <w:t xml:space="preserve"> в </w:t>
      </w:r>
      <w:proofErr w:type="spellStart"/>
      <w:r w:rsidRPr="002D1947">
        <w:t>технології</w:t>
      </w:r>
      <w:proofErr w:type="spellEnd"/>
      <w:r w:rsidRPr="005173E2">
        <w:t xml:space="preserve"> </w:t>
      </w:r>
      <w:proofErr w:type="spellStart"/>
      <w:r w:rsidRPr="002D1947">
        <w:t>надання</w:t>
      </w:r>
      <w:proofErr w:type="spellEnd"/>
      <w:r>
        <w:rPr>
          <w:lang w:val="uk-UA"/>
        </w:rPr>
        <w:t xml:space="preserve"> </w:t>
      </w:r>
      <w:proofErr w:type="spellStart"/>
      <w:r w:rsidRPr="002D1947">
        <w:t>послуг</w:t>
      </w:r>
      <w:proofErr w:type="spellEnd"/>
      <w:r w:rsidRPr="002D1947">
        <w:rPr>
          <w:lang w:val="uk-UA"/>
        </w:rPr>
        <w:t>:</w:t>
      </w:r>
    </w:p>
    <w:p w14:paraId="7ECDC0C5" w14:textId="77777777" w:rsidR="00D331CB" w:rsidRPr="002D1947" w:rsidRDefault="00D331CB" w:rsidP="00D331CB">
      <w:pPr>
        <w:spacing w:line="264" w:lineRule="auto"/>
        <w:ind w:left="284" w:hanging="284"/>
        <w:jc w:val="both"/>
        <w:rPr>
          <w:rFonts w:ascii="Times New Roman" w:hAnsi="Times New Roman" w:cs="Times New Roman"/>
          <w:b/>
          <w:color w:val="000000"/>
          <w:lang w:val="uk-UA"/>
        </w:rPr>
      </w:pPr>
    </w:p>
    <w:p w14:paraId="36693B34"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 xml:space="preserve">Надати гарантійний лист </w:t>
      </w:r>
      <w:r>
        <w:rPr>
          <w:lang w:val="uk-UA" w:eastAsia="ru-RU"/>
        </w:rPr>
        <w:t xml:space="preserve">у довільній формі </w:t>
      </w:r>
      <w:r w:rsidRPr="002D1947">
        <w:rPr>
          <w:lang w:val="uk-UA" w:eastAsia="ru-RU"/>
        </w:rPr>
        <w:t xml:space="preserve">щодо </w:t>
      </w:r>
      <w:r>
        <w:rPr>
          <w:lang w:val="uk-UA" w:eastAsia="ru-RU"/>
        </w:rPr>
        <w:t>призначення особи</w:t>
      </w:r>
      <w:r w:rsidRPr="002D1947">
        <w:rPr>
          <w:lang w:val="uk-UA" w:eastAsia="ru-RU"/>
        </w:rPr>
        <w:t xml:space="preserve">, яка </w:t>
      </w:r>
      <w:r>
        <w:rPr>
          <w:lang w:val="uk-UA" w:eastAsia="ru-RU"/>
        </w:rPr>
        <w:t>буде відповідальною</w:t>
      </w:r>
      <w:r w:rsidRPr="002D1947">
        <w:rPr>
          <w:lang w:val="uk-UA" w:eastAsia="ru-RU"/>
        </w:rPr>
        <w:t xml:space="preserve"> за збереження, технічний стан устаткування, приладів та обладнання котельні.</w:t>
      </w:r>
    </w:p>
    <w:p w14:paraId="7E111A9F" w14:textId="77777777" w:rsidR="00D331CB" w:rsidRPr="002D1947" w:rsidRDefault="00D331CB" w:rsidP="00D331CB">
      <w:pPr>
        <w:widowControl/>
        <w:suppressAutoHyphens w:val="0"/>
        <w:autoSpaceDE/>
        <w:autoSpaceDN w:val="0"/>
        <w:adjustRightInd w:val="0"/>
        <w:ind w:left="360"/>
        <w:rPr>
          <w:lang w:val="uk-UA" w:eastAsia="ru-RU"/>
        </w:rPr>
      </w:pPr>
    </w:p>
    <w:p w14:paraId="713732B4" w14:textId="77777777" w:rsidR="00D331CB" w:rsidRPr="000217F1"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Надати гарантійний лист</w:t>
      </w:r>
      <w:r>
        <w:rPr>
          <w:lang w:val="uk-UA" w:eastAsia="ru-RU"/>
        </w:rPr>
        <w:t xml:space="preserve"> у довільній формі щодо наявність</w:t>
      </w:r>
      <w:r w:rsidRPr="002D1947">
        <w:rPr>
          <w:lang w:val="uk-UA" w:eastAsia="ru-RU"/>
        </w:rPr>
        <w:t xml:space="preserve"> обслуговуючого персоналу згідно діючих нормативів чисельності котельні, зайнятих обслуговуванням котельні.</w:t>
      </w:r>
    </w:p>
    <w:p w14:paraId="6DA127C9" w14:textId="77777777" w:rsidR="00D331CB" w:rsidRPr="002D1947" w:rsidRDefault="00D331CB" w:rsidP="00D331CB">
      <w:pPr>
        <w:widowControl/>
        <w:suppressAutoHyphens w:val="0"/>
        <w:autoSpaceDE/>
        <w:autoSpaceDN w:val="0"/>
        <w:adjustRightInd w:val="0"/>
        <w:ind w:left="360"/>
        <w:rPr>
          <w:lang w:val="uk-UA" w:eastAsia="ru-RU"/>
        </w:rPr>
      </w:pPr>
    </w:p>
    <w:p w14:paraId="5A8048B9"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9875C2">
        <w:rPr>
          <w:lang w:val="uk-UA"/>
        </w:rPr>
        <w:t>Забезпечити</w:t>
      </w:r>
      <w:r>
        <w:rPr>
          <w:lang w:val="uk-UA"/>
        </w:rPr>
        <w:t xml:space="preserve"> </w:t>
      </w:r>
      <w:r w:rsidRPr="009875C2">
        <w:rPr>
          <w:lang w:val="uk-UA"/>
        </w:rPr>
        <w:t>надання</w:t>
      </w:r>
      <w:r>
        <w:rPr>
          <w:lang w:val="uk-UA"/>
        </w:rPr>
        <w:t xml:space="preserve"> </w:t>
      </w:r>
      <w:r w:rsidRPr="009875C2">
        <w:rPr>
          <w:lang w:val="uk-UA"/>
        </w:rPr>
        <w:t>якісної</w:t>
      </w:r>
      <w:r>
        <w:rPr>
          <w:lang w:val="uk-UA"/>
        </w:rPr>
        <w:t xml:space="preserve"> </w:t>
      </w:r>
      <w:r w:rsidRPr="009875C2">
        <w:rPr>
          <w:lang w:val="uk-UA"/>
        </w:rPr>
        <w:t>послуги</w:t>
      </w:r>
      <w:r>
        <w:rPr>
          <w:lang w:val="uk-UA"/>
        </w:rPr>
        <w:t xml:space="preserve"> </w:t>
      </w:r>
      <w:r w:rsidRPr="009875C2">
        <w:rPr>
          <w:lang w:val="uk-UA"/>
        </w:rPr>
        <w:t>від</w:t>
      </w:r>
      <w:r>
        <w:rPr>
          <w:lang w:val="uk-UA"/>
        </w:rPr>
        <w:t xml:space="preserve"> </w:t>
      </w:r>
      <w:r w:rsidRPr="009875C2">
        <w:rPr>
          <w:lang w:val="uk-UA"/>
        </w:rPr>
        <w:t>власного</w:t>
      </w:r>
      <w:r>
        <w:rPr>
          <w:lang w:val="uk-UA"/>
        </w:rPr>
        <w:t xml:space="preserve"> </w:t>
      </w:r>
      <w:r w:rsidRPr="009875C2">
        <w:rPr>
          <w:lang w:val="uk-UA"/>
        </w:rPr>
        <w:t>джерела</w:t>
      </w:r>
      <w:r>
        <w:rPr>
          <w:lang w:val="uk-UA"/>
        </w:rPr>
        <w:t xml:space="preserve"> </w:t>
      </w:r>
      <w:r w:rsidRPr="009875C2">
        <w:rPr>
          <w:lang w:val="uk-UA"/>
        </w:rPr>
        <w:t>теплової</w:t>
      </w:r>
      <w:r>
        <w:rPr>
          <w:lang w:val="uk-UA"/>
        </w:rPr>
        <w:t xml:space="preserve"> </w:t>
      </w:r>
      <w:r w:rsidRPr="009875C2">
        <w:rPr>
          <w:lang w:val="uk-UA"/>
        </w:rPr>
        <w:t xml:space="preserve">енергії у відповідності до Закону України «Про теплопостачання» від 02.06.2005 р., згідно з діючими нормами, правилами та </w:t>
      </w:r>
      <w:proofErr w:type="spellStart"/>
      <w:r w:rsidRPr="009875C2">
        <w:rPr>
          <w:lang w:val="uk-UA"/>
        </w:rPr>
        <w:t>чинногозаконодавства</w:t>
      </w:r>
      <w:proofErr w:type="spellEnd"/>
      <w:r w:rsidRPr="002D1947">
        <w:rPr>
          <w:lang w:val="uk-UA"/>
        </w:rPr>
        <w:t xml:space="preserve"> у</w:t>
      </w:r>
      <w:r w:rsidRPr="002D1947">
        <w:rPr>
          <w:lang w:val="uk-UA" w:eastAsia="ru-RU"/>
        </w:rPr>
        <w:t xml:space="preserve"> необхідному обсязі.</w:t>
      </w:r>
    </w:p>
    <w:p w14:paraId="0672C10B" w14:textId="77777777" w:rsidR="00D331CB" w:rsidRPr="002D1947" w:rsidRDefault="00D331CB" w:rsidP="00D331CB">
      <w:pPr>
        <w:widowControl/>
        <w:suppressAutoHyphens w:val="0"/>
        <w:autoSpaceDE/>
        <w:autoSpaceDN w:val="0"/>
        <w:adjustRightInd w:val="0"/>
        <w:ind w:left="360"/>
        <w:rPr>
          <w:lang w:val="uk-UA" w:eastAsia="ru-RU"/>
        </w:rPr>
      </w:pPr>
    </w:p>
    <w:p w14:paraId="7B6482AF" w14:textId="77777777" w:rsidR="00D331CB" w:rsidRPr="000217F1"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Забезпечення безпечної дії усіх видів устаткування та обладнання, задіяних в технології надання послуг альтернативного теплопостачання.</w:t>
      </w:r>
    </w:p>
    <w:p w14:paraId="59F65C8C" w14:textId="77777777" w:rsidR="00D331CB" w:rsidRPr="002D1947" w:rsidRDefault="00D331CB" w:rsidP="00D331CB">
      <w:pPr>
        <w:widowControl/>
        <w:suppressAutoHyphens w:val="0"/>
        <w:autoSpaceDE/>
        <w:autoSpaceDN w:val="0"/>
        <w:adjustRightInd w:val="0"/>
        <w:ind w:left="360"/>
        <w:rPr>
          <w:lang w:val="uk-UA" w:eastAsia="ru-RU"/>
        </w:rPr>
      </w:pPr>
    </w:p>
    <w:p w14:paraId="5B495321" w14:textId="77777777" w:rsidR="00D331CB" w:rsidRPr="002D1947" w:rsidRDefault="00D331CB" w:rsidP="00D331CB">
      <w:pPr>
        <w:widowControl/>
        <w:numPr>
          <w:ilvl w:val="0"/>
          <w:numId w:val="9"/>
        </w:numPr>
        <w:suppressAutoHyphens w:val="0"/>
        <w:autoSpaceDE/>
        <w:spacing w:after="200"/>
        <w:jc w:val="both"/>
        <w:rPr>
          <w:lang w:val="uk-UA" w:eastAsia="ru-RU"/>
        </w:rPr>
      </w:pPr>
      <w:r w:rsidRPr="002D1947">
        <w:rPr>
          <w:lang w:val="uk-UA"/>
        </w:rPr>
        <w:t>Наявність в учасника працівників відповідної кваліфікації, які володіють необхідними знаннями та мають досвід експлуатації твердопаливних котлів (підтверджується документально, посвідчення, дипломи, дозволи).</w:t>
      </w:r>
    </w:p>
    <w:p w14:paraId="270704E3" w14:textId="77777777" w:rsidR="00D331CB" w:rsidRPr="002D1947" w:rsidRDefault="00D331CB" w:rsidP="00D331CB">
      <w:pPr>
        <w:widowControl/>
        <w:numPr>
          <w:ilvl w:val="0"/>
          <w:numId w:val="9"/>
        </w:numPr>
        <w:suppressAutoHyphens w:val="0"/>
        <w:autoSpaceDE/>
        <w:spacing w:after="200"/>
        <w:jc w:val="both"/>
        <w:rPr>
          <w:lang w:val="uk-UA" w:eastAsia="ru-RU"/>
        </w:rPr>
      </w:pPr>
      <w:r w:rsidRPr="002D1947">
        <w:rPr>
          <w:lang w:val="uk-UA" w:eastAsia="ru-RU"/>
        </w:rPr>
        <w:lastRenderedPageBreak/>
        <w:t xml:space="preserve">Початок опалювального сезону починається </w:t>
      </w:r>
      <w:r>
        <w:rPr>
          <w:lang w:val="uk-UA" w:eastAsia="ru-RU"/>
        </w:rPr>
        <w:t>та</w:t>
      </w:r>
      <w:r w:rsidRPr="002D1947">
        <w:rPr>
          <w:lang w:val="uk-UA" w:eastAsia="ru-RU"/>
        </w:rPr>
        <w:t xml:space="preserve"> закінчується на основі розпоряджень місцевих органів в</w:t>
      </w:r>
      <w:r w:rsidR="004D02FA">
        <w:rPr>
          <w:lang w:val="uk-UA" w:eastAsia="ru-RU"/>
        </w:rPr>
        <w:t>лади та наказів</w:t>
      </w:r>
      <w:r w:rsidR="00CA240E">
        <w:rPr>
          <w:lang w:val="uk-UA" w:eastAsia="ru-RU"/>
        </w:rPr>
        <w:t xml:space="preserve"> відділу освіти Сквирської міської ради</w:t>
      </w:r>
      <w:r w:rsidRPr="002D1947">
        <w:rPr>
          <w:lang w:val="uk-UA" w:eastAsia="ru-RU"/>
        </w:rPr>
        <w:t>.</w:t>
      </w:r>
    </w:p>
    <w:p w14:paraId="53534185"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Виконавець несе відповідальність за рівень викидів забруднюючих речовин у навколишнє середовище, забезпечує вчасне корегування режимів роботи устаткування, забезпечує розробку технологічних (режимних) карт.</w:t>
      </w:r>
    </w:p>
    <w:p w14:paraId="3C0568FA" w14:textId="77777777" w:rsidR="00D331CB" w:rsidRPr="002D1947" w:rsidRDefault="00D331CB" w:rsidP="00D331CB">
      <w:pPr>
        <w:widowControl/>
        <w:suppressAutoHyphens w:val="0"/>
        <w:autoSpaceDE/>
        <w:autoSpaceDN w:val="0"/>
        <w:adjustRightInd w:val="0"/>
        <w:rPr>
          <w:lang w:val="uk-UA" w:eastAsia="ru-RU"/>
        </w:rPr>
      </w:pPr>
    </w:p>
    <w:p w14:paraId="36991A9C"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Виконавець самостійно веде розрахунки за спожите паливо та електроенергію на виробіток теплової енергії, а також на ремонтно-експлуатаційні потреби.</w:t>
      </w:r>
    </w:p>
    <w:p w14:paraId="2A9E99B5" w14:textId="77777777" w:rsidR="00D331CB" w:rsidRPr="002D1947" w:rsidRDefault="00D331CB" w:rsidP="00D331CB">
      <w:pPr>
        <w:widowControl/>
        <w:suppressAutoHyphens w:val="0"/>
        <w:autoSpaceDE/>
        <w:autoSpaceDN w:val="0"/>
        <w:adjustRightInd w:val="0"/>
        <w:ind w:left="360"/>
        <w:rPr>
          <w:lang w:val="uk-UA" w:eastAsia="ru-RU"/>
        </w:rPr>
      </w:pPr>
    </w:p>
    <w:p w14:paraId="217B6FBA"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Забезпечення проведення всіх ремонтно-технічних робіт по обладнанню, устаткуванню і приладах, а також сховищ палива.</w:t>
      </w:r>
    </w:p>
    <w:p w14:paraId="1779E42D" w14:textId="77777777" w:rsidR="00D331CB" w:rsidRPr="002D1947" w:rsidRDefault="00D331CB" w:rsidP="00D331CB">
      <w:pPr>
        <w:widowControl/>
        <w:suppressAutoHyphens w:val="0"/>
        <w:autoSpaceDE/>
        <w:autoSpaceDN w:val="0"/>
        <w:adjustRightInd w:val="0"/>
        <w:rPr>
          <w:lang w:val="uk-UA" w:eastAsia="ru-RU"/>
        </w:rPr>
      </w:pPr>
    </w:p>
    <w:p w14:paraId="3A334F44"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Забезпечення якісної р</w:t>
      </w:r>
      <w:r>
        <w:rPr>
          <w:lang w:val="uk-UA" w:eastAsia="ru-RU"/>
        </w:rPr>
        <w:t>оботи обладнання</w:t>
      </w:r>
      <w:r w:rsidRPr="002D1947">
        <w:rPr>
          <w:lang w:val="uk-UA" w:eastAsia="ru-RU"/>
        </w:rPr>
        <w:t>.</w:t>
      </w:r>
    </w:p>
    <w:p w14:paraId="5D74B107" w14:textId="77777777" w:rsidR="00D331CB" w:rsidRPr="002D1947" w:rsidRDefault="00D331CB" w:rsidP="00D331CB">
      <w:pPr>
        <w:widowControl/>
        <w:suppressAutoHyphens w:val="0"/>
        <w:autoSpaceDE/>
        <w:autoSpaceDN w:val="0"/>
        <w:adjustRightInd w:val="0"/>
        <w:rPr>
          <w:lang w:val="uk-UA" w:eastAsia="ru-RU"/>
        </w:rPr>
      </w:pPr>
    </w:p>
    <w:p w14:paraId="60B844C4" w14:textId="77777777" w:rsidR="00D331CB" w:rsidRPr="002D1947" w:rsidRDefault="00D331CB" w:rsidP="00D331CB">
      <w:pPr>
        <w:widowControl/>
        <w:numPr>
          <w:ilvl w:val="0"/>
          <w:numId w:val="9"/>
        </w:numPr>
        <w:suppressAutoHyphens w:val="0"/>
        <w:autoSpaceDE/>
        <w:autoSpaceDN w:val="0"/>
        <w:adjustRightInd w:val="0"/>
        <w:rPr>
          <w:lang w:val="uk-UA" w:eastAsia="ru-RU"/>
        </w:rPr>
      </w:pPr>
      <w:r w:rsidRPr="002D1947">
        <w:rPr>
          <w:lang w:val="uk-UA" w:eastAsia="ru-RU"/>
        </w:rPr>
        <w:t>Виконавець призначає відповідальну особу і забезпечує дотримання всіх протипожежних і санітарних Правил.</w:t>
      </w:r>
    </w:p>
    <w:p w14:paraId="1832EA46" w14:textId="77777777" w:rsidR="00D331CB" w:rsidRPr="00825EC7" w:rsidRDefault="00D331CB" w:rsidP="00D331CB">
      <w:pPr>
        <w:suppressAutoHyphens w:val="0"/>
        <w:autoSpaceDN w:val="0"/>
        <w:adjustRightInd w:val="0"/>
        <w:rPr>
          <w:lang w:val="uk-UA" w:eastAsia="ru-RU"/>
        </w:rPr>
      </w:pPr>
    </w:p>
    <w:p w14:paraId="74523573" w14:textId="77777777" w:rsidR="00D331CB" w:rsidRPr="00825EC7" w:rsidRDefault="00D331CB" w:rsidP="00D331CB">
      <w:pPr>
        <w:suppressAutoHyphens w:val="0"/>
        <w:autoSpaceDN w:val="0"/>
        <w:adjustRightInd w:val="0"/>
        <w:ind w:left="720"/>
        <w:rPr>
          <w:lang w:val="uk-UA" w:eastAsia="ru-RU"/>
        </w:rPr>
      </w:pPr>
    </w:p>
    <w:p w14:paraId="10D97B8F" w14:textId="77777777" w:rsidR="00D331CB" w:rsidRPr="00825EC7" w:rsidRDefault="00D331CB" w:rsidP="00D331CB">
      <w:pPr>
        <w:suppressAutoHyphens w:val="0"/>
        <w:autoSpaceDN w:val="0"/>
        <w:adjustRightInd w:val="0"/>
        <w:ind w:left="720"/>
        <w:rPr>
          <w:lang w:val="uk-UA" w:eastAsia="ru-RU"/>
        </w:rPr>
      </w:pPr>
      <w:r w:rsidRPr="00825EC7">
        <w:rPr>
          <w:lang w:val="uk-UA" w:eastAsia="ru-RU"/>
        </w:rPr>
        <w:t xml:space="preserve">У випадках технічних аварій виконавець ставить до відома </w:t>
      </w:r>
      <w:r>
        <w:rPr>
          <w:lang w:val="uk-UA" w:eastAsia="ru-RU"/>
        </w:rPr>
        <w:t xml:space="preserve">посадових осіб сектору освіти по телефонах: ___________________ </w:t>
      </w:r>
      <w:r w:rsidRPr="00825EC7">
        <w:rPr>
          <w:lang w:val="uk-UA" w:eastAsia="ru-RU"/>
        </w:rPr>
        <w:t>та приймає всі міри для ліквідації аварії.</w:t>
      </w:r>
    </w:p>
    <w:p w14:paraId="0265DD51" w14:textId="77777777" w:rsidR="00D331CB" w:rsidRPr="00825EC7" w:rsidRDefault="00D331CB" w:rsidP="00D331CB">
      <w:pPr>
        <w:suppressAutoHyphens w:val="0"/>
        <w:autoSpaceDN w:val="0"/>
        <w:adjustRightInd w:val="0"/>
        <w:ind w:left="720"/>
        <w:rPr>
          <w:lang w:val="uk-UA" w:eastAsia="ru-RU"/>
        </w:rPr>
      </w:pPr>
    </w:p>
    <w:p w14:paraId="18E82107" w14:textId="77777777" w:rsidR="00D331CB" w:rsidRDefault="00D331CB" w:rsidP="00D331CB">
      <w:pPr>
        <w:ind w:firstLine="708"/>
        <w:jc w:val="both"/>
        <w:rPr>
          <w:rFonts w:ascii="Times New Roman" w:hAnsi="Times New Roman"/>
          <w:b/>
          <w:i/>
          <w:u w:val="single"/>
          <w:lang w:val="uk-UA"/>
        </w:rPr>
      </w:pPr>
    </w:p>
    <w:p w14:paraId="1C47D0A8" w14:textId="77777777" w:rsidR="00D331CB" w:rsidRDefault="00D331CB" w:rsidP="00D331CB">
      <w:pPr>
        <w:ind w:firstLine="708"/>
        <w:jc w:val="both"/>
        <w:rPr>
          <w:rFonts w:ascii="Times New Roman" w:hAnsi="Times New Roman"/>
          <w:b/>
          <w:i/>
          <w:u w:val="single"/>
          <w:lang w:val="uk-UA"/>
        </w:rPr>
      </w:pPr>
    </w:p>
    <w:p w14:paraId="0A1C6F9D" w14:textId="77777777" w:rsidR="00D331CB" w:rsidRDefault="00D331CB" w:rsidP="00D331CB">
      <w:pPr>
        <w:ind w:firstLine="708"/>
        <w:jc w:val="both"/>
        <w:rPr>
          <w:rFonts w:ascii="Times New Roman" w:hAnsi="Times New Roman"/>
          <w:b/>
          <w:i/>
          <w:u w:val="single"/>
          <w:lang w:val="uk-UA"/>
        </w:rPr>
      </w:pPr>
    </w:p>
    <w:p w14:paraId="7FF27E72" w14:textId="77777777" w:rsidR="00D331CB" w:rsidRPr="00645992" w:rsidRDefault="00D331CB" w:rsidP="00D331CB">
      <w:pPr>
        <w:rPr>
          <w:lang w:val="uk-UA"/>
        </w:rPr>
      </w:pPr>
    </w:p>
    <w:p w14:paraId="14E9E642" w14:textId="77777777" w:rsidR="00D331CB" w:rsidRDefault="00D331CB" w:rsidP="00D331CB">
      <w:pPr>
        <w:spacing w:line="264" w:lineRule="auto"/>
        <w:jc w:val="right"/>
        <w:rPr>
          <w:rFonts w:ascii="Times New Roman" w:hAnsi="Times New Roman" w:cs="Times New Roman"/>
          <w:b/>
          <w:color w:val="000000"/>
          <w:lang w:val="uk-UA"/>
        </w:rPr>
      </w:pPr>
      <w:r>
        <w:rPr>
          <w:rFonts w:ascii="Times New Roman" w:hAnsi="Times New Roman" w:cs="Times New Roman"/>
          <w:b/>
          <w:color w:val="000000"/>
          <w:lang w:val="uk-UA"/>
        </w:rPr>
        <w:t>Додаток № 3</w:t>
      </w:r>
    </w:p>
    <w:p w14:paraId="6C333BC7"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r w:rsidRPr="00E96FCC">
        <w:rPr>
          <w:rFonts w:ascii="Times New Roman" w:hAnsi="Times New Roman" w:cs="Times New Roman"/>
          <w:b/>
          <w:color w:val="000000"/>
          <w:sz w:val="18"/>
          <w:szCs w:val="18"/>
          <w:lang w:val="uk-UA"/>
        </w:rPr>
        <w:t>до тендерної документації</w:t>
      </w:r>
      <w:r>
        <w:rPr>
          <w:rFonts w:ascii="Times New Roman" w:hAnsi="Times New Roman" w:cs="Times New Roman"/>
          <w:b/>
          <w:color w:val="000000"/>
          <w:sz w:val="18"/>
          <w:szCs w:val="18"/>
          <w:lang w:val="uk-UA"/>
        </w:rPr>
        <w:t xml:space="preserve"> </w:t>
      </w:r>
      <w:r w:rsidRPr="00E96FCC">
        <w:rPr>
          <w:rFonts w:ascii="Times New Roman" w:hAnsi="Times New Roman" w:cs="Times New Roman"/>
          <w:b/>
          <w:color w:val="000000"/>
          <w:sz w:val="18"/>
          <w:szCs w:val="18"/>
          <w:lang w:val="uk-UA"/>
        </w:rPr>
        <w:t xml:space="preserve">на закупівлю – </w:t>
      </w:r>
    </w:p>
    <w:p w14:paraId="04893E47"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1: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2026DC5F" w14:textId="77777777" w:rsidR="00F62137" w:rsidRPr="00F62137" w:rsidRDefault="00F62137" w:rsidP="00F62137">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p w14:paraId="0DE0F34B"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2: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09E2425E" w14:textId="77777777" w:rsidR="00F62137" w:rsidRPr="00F62137" w:rsidRDefault="00F62137" w:rsidP="00F62137">
      <w:pPr>
        <w:rPr>
          <w:rFonts w:ascii="Times New Roman" w:hAnsi="Times New Roman"/>
          <w:b/>
          <w:bCs/>
          <w:sz w:val="12"/>
          <w:szCs w:val="12"/>
          <w:lang w:val="uk-UA" w:eastAsia="ru-RU"/>
        </w:rPr>
      </w:pPr>
      <w:r w:rsidRPr="00F62137">
        <w:rPr>
          <w:rFonts w:ascii="Times New Roman" w:hAnsi="Times New Roman"/>
          <w:b/>
          <w:bCs/>
          <w:iCs/>
          <w:sz w:val="12"/>
          <w:szCs w:val="12"/>
          <w:lang w:val="uk-UA"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Самгородоцького</w:t>
      </w:r>
      <w:proofErr w:type="spellEnd"/>
      <w:r w:rsidRPr="00F62137">
        <w:rPr>
          <w:rFonts w:ascii="Times New Roman" w:hAnsi="Times New Roman"/>
          <w:b/>
          <w:bCs/>
          <w:sz w:val="12"/>
          <w:szCs w:val="12"/>
          <w:lang w:val="uk-UA" w:eastAsia="ru-RU"/>
        </w:rPr>
        <w:t xml:space="preserve"> ЗЗСО, </w:t>
      </w:r>
      <w:proofErr w:type="spellStart"/>
      <w:r w:rsidRPr="00F62137">
        <w:rPr>
          <w:rFonts w:ascii="Times New Roman" w:hAnsi="Times New Roman"/>
          <w:b/>
          <w:bCs/>
          <w:sz w:val="12"/>
          <w:szCs w:val="12"/>
          <w:lang w:val="uk-UA" w:eastAsia="ru-RU"/>
        </w:rPr>
        <w:t>Дулицького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Рудянської</w:t>
      </w:r>
      <w:proofErr w:type="spellEnd"/>
      <w:r w:rsidRPr="00F62137">
        <w:rPr>
          <w:rFonts w:ascii="Times New Roman" w:hAnsi="Times New Roman"/>
          <w:b/>
          <w:bCs/>
          <w:sz w:val="12"/>
          <w:szCs w:val="12"/>
          <w:lang w:val="uk-UA" w:eastAsia="ru-RU"/>
        </w:rPr>
        <w:t xml:space="preserve"> філії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Малолисовецького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Горобіївського</w:t>
      </w:r>
      <w:proofErr w:type="spellEnd"/>
      <w:r w:rsidRPr="00F62137">
        <w:rPr>
          <w:rFonts w:ascii="Times New Roman" w:hAnsi="Times New Roman"/>
          <w:b/>
          <w:bCs/>
          <w:sz w:val="12"/>
          <w:szCs w:val="12"/>
          <w:lang w:val="uk-UA" w:eastAsia="ru-RU"/>
        </w:rPr>
        <w:t xml:space="preserve"> НВК)</w:t>
      </w:r>
    </w:p>
    <w:p w14:paraId="4818B384"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3: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76AB9E99" w14:textId="77777777" w:rsidR="00F62137" w:rsidRPr="00F62137" w:rsidRDefault="00F62137" w:rsidP="00F62137">
      <w:pPr>
        <w:rPr>
          <w:rFonts w:ascii="Times New Roman" w:hAnsi="Times New Roman"/>
          <w:b/>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Кривошиїнського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Оріховецького</w:t>
      </w:r>
      <w:proofErr w:type="spellEnd"/>
      <w:r w:rsidRPr="00F62137">
        <w:rPr>
          <w:rFonts w:ascii="Times New Roman" w:hAnsi="Times New Roman"/>
          <w:b/>
          <w:bCs/>
          <w:sz w:val="12"/>
          <w:szCs w:val="12"/>
          <w:lang w:val="uk-UA" w:eastAsia="ru-RU"/>
        </w:rPr>
        <w:t xml:space="preserve"> НВК)</w:t>
      </w:r>
    </w:p>
    <w:p w14:paraId="30F05702" w14:textId="77777777" w:rsidR="00D331CB" w:rsidRPr="00E96FCC" w:rsidRDefault="00D331CB" w:rsidP="00D331CB">
      <w:pPr>
        <w:spacing w:line="264" w:lineRule="auto"/>
        <w:ind w:left="4956" w:firstLine="708"/>
        <w:rPr>
          <w:rFonts w:ascii="Times New Roman" w:hAnsi="Times New Roman" w:cs="Times New Roman"/>
          <w:b/>
          <w:color w:val="000000"/>
          <w:sz w:val="18"/>
          <w:szCs w:val="18"/>
          <w:lang w:val="uk-UA"/>
        </w:rPr>
      </w:pPr>
    </w:p>
    <w:p w14:paraId="0F46B249" w14:textId="77777777" w:rsidR="00D331CB" w:rsidRPr="00E96FCC" w:rsidRDefault="00D331CB" w:rsidP="00D331CB">
      <w:pPr>
        <w:spacing w:line="264" w:lineRule="auto"/>
        <w:ind w:left="5664"/>
        <w:rPr>
          <w:rFonts w:ascii="Times New Roman" w:hAnsi="Times New Roman" w:cs="Times New Roman"/>
          <w:b/>
          <w:color w:val="000000"/>
          <w:sz w:val="18"/>
          <w:szCs w:val="18"/>
          <w:lang w:val="uk-UA"/>
        </w:rPr>
      </w:pPr>
    </w:p>
    <w:p w14:paraId="263243BB" w14:textId="77777777" w:rsidR="00D331CB" w:rsidRDefault="00D331CB" w:rsidP="00D331CB">
      <w:pPr>
        <w:spacing w:line="264" w:lineRule="auto"/>
        <w:jc w:val="right"/>
        <w:rPr>
          <w:rFonts w:ascii="Times New Roman" w:hAnsi="Times New Roman" w:cs="Times New Roman"/>
          <w:b/>
          <w:color w:val="000000"/>
          <w:lang w:val="uk-UA"/>
        </w:rPr>
      </w:pPr>
    </w:p>
    <w:p w14:paraId="715D3306" w14:textId="77777777" w:rsidR="00D331CB" w:rsidRPr="00094207" w:rsidRDefault="00D331CB" w:rsidP="00D331CB">
      <w:pPr>
        <w:jc w:val="center"/>
        <w:rPr>
          <w:b/>
        </w:rPr>
      </w:pPr>
      <w:r w:rsidRPr="00B27D7A">
        <w:rPr>
          <w:b/>
          <w:i/>
          <w:lang w:eastAsia="uk-UA"/>
        </w:rPr>
        <w:t xml:space="preserve">  </w:t>
      </w:r>
      <w:r w:rsidRPr="00094207">
        <w:rPr>
          <w:b/>
        </w:rPr>
        <w:t>ПЕРЕЛІК ДОКУМЕНТІВ, ЯКІ НАДАЮТЬСЯ УЧАСНИКОМ В ДОВІЛЬНІЙ ФОРМІ ВІДПОВІДНО ДО ВИМОГ СТАТТІ 17 ЗАКОНУ*</w:t>
      </w:r>
    </w:p>
    <w:p w14:paraId="1F7B6212" w14:textId="77777777" w:rsidR="00D331CB" w:rsidRPr="0049133E" w:rsidRDefault="00D331CB" w:rsidP="00D331CB">
      <w:pPr>
        <w:pStyle w:val="a6"/>
        <w:spacing w:before="0" w:after="0"/>
        <w:jc w:val="both"/>
      </w:pPr>
      <w:r w:rsidRPr="0049133E">
        <w:t xml:space="preserve">1.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про те, </w:t>
      </w:r>
      <w:proofErr w:type="spellStart"/>
      <w:r w:rsidRPr="0049133E">
        <w:t>що</w:t>
      </w:r>
      <w:proofErr w:type="spellEnd"/>
      <w:r w:rsidRPr="0049133E">
        <w:t xml:space="preserve"> </w:t>
      </w:r>
      <w:proofErr w:type="spellStart"/>
      <w:r w:rsidRPr="0049133E">
        <w:t>відомості</w:t>
      </w:r>
      <w:proofErr w:type="spellEnd"/>
      <w:r w:rsidRPr="0049133E">
        <w:t xml:space="preserve"> про </w:t>
      </w:r>
      <w:proofErr w:type="spellStart"/>
      <w:r w:rsidRPr="0049133E">
        <w:t>юридичну</w:t>
      </w:r>
      <w:proofErr w:type="spellEnd"/>
      <w:r w:rsidRPr="0049133E">
        <w:t xml:space="preserve"> особу, яка є </w:t>
      </w:r>
      <w:proofErr w:type="spellStart"/>
      <w:r w:rsidRPr="0049133E">
        <w:t>учасником</w:t>
      </w:r>
      <w:proofErr w:type="spellEnd"/>
      <w:r w:rsidRPr="0049133E">
        <w:t xml:space="preserve">, не вносились до </w:t>
      </w:r>
      <w:proofErr w:type="spellStart"/>
      <w:r w:rsidRPr="0049133E">
        <w:t>Єдиного</w:t>
      </w:r>
      <w:proofErr w:type="spellEnd"/>
      <w:r w:rsidRPr="0049133E">
        <w:t xml:space="preserve"> державного </w:t>
      </w:r>
      <w:proofErr w:type="spellStart"/>
      <w:r w:rsidRPr="0049133E">
        <w:t>реєстру</w:t>
      </w:r>
      <w:proofErr w:type="spellEnd"/>
      <w:r w:rsidRPr="0049133E">
        <w:t xml:space="preserve"> </w:t>
      </w:r>
      <w:proofErr w:type="spellStart"/>
      <w:r w:rsidRPr="0049133E">
        <w:t>осіб</w:t>
      </w:r>
      <w:proofErr w:type="spellEnd"/>
      <w:r w:rsidRPr="0049133E">
        <w:t xml:space="preserve">, </w:t>
      </w:r>
      <w:proofErr w:type="spellStart"/>
      <w:r w:rsidRPr="0049133E">
        <w:t>які</w:t>
      </w:r>
      <w:proofErr w:type="spellEnd"/>
      <w:r w:rsidRPr="0049133E">
        <w:t xml:space="preserve"> вчинили </w:t>
      </w:r>
      <w:proofErr w:type="spellStart"/>
      <w:r w:rsidRPr="0049133E">
        <w:t>корупційні</w:t>
      </w:r>
      <w:proofErr w:type="spellEnd"/>
      <w:r w:rsidRPr="0049133E">
        <w:t xml:space="preserve"> </w:t>
      </w:r>
      <w:proofErr w:type="spellStart"/>
      <w:r w:rsidRPr="0049133E">
        <w:t>або</w:t>
      </w:r>
      <w:proofErr w:type="spellEnd"/>
      <w:r w:rsidRPr="0049133E">
        <w:t xml:space="preserve"> </w:t>
      </w:r>
      <w:proofErr w:type="spellStart"/>
      <w:r w:rsidRPr="0049133E">
        <w:t>пов’язані</w:t>
      </w:r>
      <w:proofErr w:type="spellEnd"/>
      <w:r w:rsidRPr="0049133E">
        <w:t xml:space="preserve"> з </w:t>
      </w:r>
      <w:proofErr w:type="spellStart"/>
      <w:r w:rsidRPr="0049133E">
        <w:t>корупцією</w:t>
      </w:r>
      <w:proofErr w:type="spellEnd"/>
      <w:r w:rsidRPr="0049133E">
        <w:t xml:space="preserve"> </w:t>
      </w:r>
      <w:proofErr w:type="spellStart"/>
      <w:r w:rsidRPr="0049133E">
        <w:t>правопорушення</w:t>
      </w:r>
      <w:proofErr w:type="spellEnd"/>
      <w:r w:rsidRPr="0049133E">
        <w:t xml:space="preserve">; </w:t>
      </w:r>
    </w:p>
    <w:p w14:paraId="5B6E0DCD" w14:textId="77777777" w:rsidR="00D331CB" w:rsidRPr="0049133E" w:rsidRDefault="00D331CB" w:rsidP="00D331CB">
      <w:pPr>
        <w:pStyle w:val="a6"/>
        <w:spacing w:before="0" w:after="0"/>
        <w:jc w:val="both"/>
      </w:pPr>
      <w:r w:rsidRPr="0049133E">
        <w:t>2.</w:t>
      </w:r>
      <w:r w:rsidRPr="0049133E">
        <w:rPr>
          <w:b/>
        </w:rPr>
        <w:t xml:space="preserve">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з </w:t>
      </w:r>
      <w:proofErr w:type="spellStart"/>
      <w:r w:rsidRPr="0049133E">
        <w:t>посиланням</w:t>
      </w:r>
      <w:proofErr w:type="spellEnd"/>
      <w:r w:rsidRPr="0049133E">
        <w:t xml:space="preserve"> на </w:t>
      </w:r>
      <w:proofErr w:type="spellStart"/>
      <w:r w:rsidRPr="0049133E">
        <w:t>Зведені</w:t>
      </w:r>
      <w:proofErr w:type="spellEnd"/>
      <w:r w:rsidRPr="0049133E">
        <w:t xml:space="preserve"> </w:t>
      </w:r>
      <w:proofErr w:type="spellStart"/>
      <w:r w:rsidRPr="0049133E">
        <w:t>відомості</w:t>
      </w:r>
      <w:proofErr w:type="spellEnd"/>
      <w:r w:rsidRPr="0049133E">
        <w:t xml:space="preserve"> про </w:t>
      </w:r>
      <w:proofErr w:type="spellStart"/>
      <w:r w:rsidRPr="0049133E">
        <w:t>рішення</w:t>
      </w:r>
      <w:proofErr w:type="spellEnd"/>
      <w:r w:rsidRPr="0049133E">
        <w:t xml:space="preserve"> </w:t>
      </w:r>
      <w:proofErr w:type="spellStart"/>
      <w:r w:rsidRPr="0049133E">
        <w:t>органів</w:t>
      </w:r>
      <w:proofErr w:type="spellEnd"/>
      <w:r w:rsidRPr="0049133E">
        <w:t xml:space="preserve"> АМКУ, </w:t>
      </w:r>
      <w:proofErr w:type="spellStart"/>
      <w:r w:rsidRPr="0049133E">
        <w:t>що</w:t>
      </w:r>
      <w:proofErr w:type="spellEnd"/>
      <w:r w:rsidRPr="0049133E">
        <w:rPr>
          <w:shd w:val="clear" w:color="auto" w:fill="FFFFFF"/>
        </w:rPr>
        <w:t xml:space="preserve"> </w:t>
      </w:r>
      <w:proofErr w:type="spellStart"/>
      <w:r w:rsidRPr="0049133E">
        <w:rPr>
          <w:shd w:val="clear" w:color="auto" w:fill="FFFFFF"/>
        </w:rPr>
        <w:t>суб’єкт</w:t>
      </w:r>
      <w:proofErr w:type="spellEnd"/>
      <w:r w:rsidRPr="0049133E">
        <w:rPr>
          <w:shd w:val="clear" w:color="auto" w:fill="FFFFFF"/>
        </w:rPr>
        <w:t xml:space="preserve"> </w:t>
      </w:r>
      <w:proofErr w:type="spellStart"/>
      <w:r w:rsidRPr="0049133E">
        <w:rPr>
          <w:shd w:val="clear" w:color="auto" w:fill="FFFFFF"/>
        </w:rPr>
        <w:t>господарювання</w:t>
      </w:r>
      <w:proofErr w:type="spellEnd"/>
      <w:r w:rsidRPr="0049133E">
        <w:rPr>
          <w:shd w:val="clear" w:color="auto" w:fill="FFFFFF"/>
        </w:rPr>
        <w:t xml:space="preserve"> (</w:t>
      </w:r>
      <w:proofErr w:type="spellStart"/>
      <w:r w:rsidRPr="0049133E">
        <w:rPr>
          <w:shd w:val="clear" w:color="auto" w:fill="FFFFFF"/>
        </w:rPr>
        <w:t>учасник</w:t>
      </w:r>
      <w:proofErr w:type="spellEnd"/>
      <w:r w:rsidRPr="0049133E">
        <w:rPr>
          <w:shd w:val="clear" w:color="auto" w:fill="FFFFFF"/>
        </w:rPr>
        <w:t xml:space="preserve">) </w:t>
      </w:r>
      <w:proofErr w:type="spellStart"/>
      <w:r w:rsidRPr="0049133E">
        <w:rPr>
          <w:shd w:val="clear" w:color="auto" w:fill="FFFFFF"/>
        </w:rPr>
        <w:t>протягом</w:t>
      </w:r>
      <w:proofErr w:type="spellEnd"/>
      <w:r w:rsidRPr="0049133E">
        <w:rPr>
          <w:shd w:val="clear" w:color="auto" w:fill="FFFFFF"/>
        </w:rPr>
        <w:t xml:space="preserve"> </w:t>
      </w:r>
      <w:proofErr w:type="spellStart"/>
      <w:r w:rsidRPr="0049133E">
        <w:rPr>
          <w:shd w:val="clear" w:color="auto" w:fill="FFFFFF"/>
        </w:rPr>
        <w:t>останніх</w:t>
      </w:r>
      <w:proofErr w:type="spellEnd"/>
      <w:r w:rsidRPr="0049133E">
        <w:rPr>
          <w:shd w:val="clear" w:color="auto" w:fill="FFFFFF"/>
        </w:rPr>
        <w:t xml:space="preserve"> </w:t>
      </w:r>
      <w:proofErr w:type="spellStart"/>
      <w:r w:rsidRPr="0049133E">
        <w:rPr>
          <w:shd w:val="clear" w:color="auto" w:fill="FFFFFF"/>
        </w:rPr>
        <w:t>трьох</w:t>
      </w:r>
      <w:proofErr w:type="spellEnd"/>
      <w:r w:rsidRPr="0049133E">
        <w:rPr>
          <w:shd w:val="clear" w:color="auto" w:fill="FFFFFF"/>
        </w:rPr>
        <w:t xml:space="preserve"> </w:t>
      </w:r>
      <w:proofErr w:type="spellStart"/>
      <w:r w:rsidRPr="0049133E">
        <w:rPr>
          <w:shd w:val="clear" w:color="auto" w:fill="FFFFFF"/>
        </w:rPr>
        <w:t>років</w:t>
      </w:r>
      <w:proofErr w:type="spellEnd"/>
      <w:r w:rsidRPr="0049133E">
        <w:rPr>
          <w:shd w:val="clear" w:color="auto" w:fill="FFFFFF"/>
        </w:rPr>
        <w:t xml:space="preserve"> не </w:t>
      </w:r>
      <w:proofErr w:type="spellStart"/>
      <w:r w:rsidRPr="0049133E">
        <w:rPr>
          <w:shd w:val="clear" w:color="auto" w:fill="FFFFFF"/>
        </w:rPr>
        <w:t>притягувався</w:t>
      </w:r>
      <w:proofErr w:type="spellEnd"/>
      <w:r w:rsidRPr="0049133E">
        <w:rPr>
          <w:shd w:val="clear" w:color="auto" w:fill="FFFFFF"/>
        </w:rPr>
        <w:t xml:space="preserve"> до </w:t>
      </w:r>
      <w:proofErr w:type="spellStart"/>
      <w:r w:rsidRPr="0049133E">
        <w:rPr>
          <w:shd w:val="clear" w:color="auto" w:fill="FFFFFF"/>
        </w:rPr>
        <w:t>відповідальності</w:t>
      </w:r>
      <w:proofErr w:type="spellEnd"/>
      <w:r w:rsidRPr="0049133E">
        <w:rPr>
          <w:shd w:val="clear" w:color="auto" w:fill="FFFFFF"/>
        </w:rPr>
        <w:t xml:space="preserve"> за </w:t>
      </w:r>
      <w:proofErr w:type="spellStart"/>
      <w:r w:rsidRPr="0049133E">
        <w:rPr>
          <w:shd w:val="clear" w:color="auto" w:fill="FFFFFF"/>
        </w:rPr>
        <w:t>порушення</w:t>
      </w:r>
      <w:proofErr w:type="spellEnd"/>
      <w:r w:rsidRPr="0049133E">
        <w:rPr>
          <w:shd w:val="clear" w:color="auto" w:fill="FFFFFF"/>
        </w:rPr>
        <w:t xml:space="preserve">, </w:t>
      </w:r>
      <w:proofErr w:type="spellStart"/>
      <w:r w:rsidRPr="0049133E">
        <w:rPr>
          <w:shd w:val="clear" w:color="auto" w:fill="FFFFFF"/>
        </w:rPr>
        <w:t>передбачене</w:t>
      </w:r>
      <w:proofErr w:type="spellEnd"/>
      <w:r w:rsidRPr="0049133E">
        <w:rPr>
          <w:shd w:val="clear" w:color="auto" w:fill="FFFFFF"/>
        </w:rPr>
        <w:t xml:space="preserve"> пунктом 4 </w:t>
      </w:r>
      <w:proofErr w:type="spellStart"/>
      <w:r w:rsidRPr="0049133E">
        <w:rPr>
          <w:shd w:val="clear" w:color="auto" w:fill="FFFFFF"/>
        </w:rPr>
        <w:t>частини</w:t>
      </w:r>
      <w:proofErr w:type="spellEnd"/>
      <w:r w:rsidRPr="0049133E">
        <w:rPr>
          <w:shd w:val="clear" w:color="auto" w:fill="FFFFFF"/>
        </w:rPr>
        <w:t xml:space="preserve"> </w:t>
      </w:r>
      <w:proofErr w:type="spellStart"/>
      <w:r w:rsidRPr="0049133E">
        <w:rPr>
          <w:shd w:val="clear" w:color="auto" w:fill="FFFFFF"/>
        </w:rPr>
        <w:t>другої</w:t>
      </w:r>
      <w:proofErr w:type="spellEnd"/>
      <w:r w:rsidRPr="0049133E">
        <w:rPr>
          <w:shd w:val="clear" w:color="auto" w:fill="FFFFFF"/>
        </w:rPr>
        <w:t xml:space="preserve"> </w:t>
      </w:r>
      <w:proofErr w:type="spellStart"/>
      <w:r w:rsidRPr="0049133E">
        <w:rPr>
          <w:shd w:val="clear" w:color="auto" w:fill="FFFFFF"/>
        </w:rPr>
        <w:t>статті</w:t>
      </w:r>
      <w:proofErr w:type="spellEnd"/>
      <w:r w:rsidRPr="0049133E">
        <w:rPr>
          <w:shd w:val="clear" w:color="auto" w:fill="FFFFFF"/>
        </w:rPr>
        <w:t xml:space="preserve"> 6, пунктом 1 </w:t>
      </w:r>
      <w:proofErr w:type="spellStart"/>
      <w:r w:rsidRPr="0049133E">
        <w:rPr>
          <w:shd w:val="clear" w:color="auto" w:fill="FFFFFF"/>
        </w:rPr>
        <w:t>статті</w:t>
      </w:r>
      <w:proofErr w:type="spellEnd"/>
      <w:r w:rsidRPr="0049133E">
        <w:rPr>
          <w:shd w:val="clear" w:color="auto" w:fill="FFFFFF"/>
        </w:rPr>
        <w:t xml:space="preserve"> 50</w:t>
      </w:r>
      <w:r w:rsidRPr="0049133E">
        <w:rPr>
          <w:rStyle w:val="apple-converted-space"/>
          <w:shd w:val="clear" w:color="auto" w:fill="FFFFFF"/>
        </w:rPr>
        <w:t> </w:t>
      </w:r>
      <w:hyperlink r:id="rId9" w:tgtFrame="_blank" w:history="1">
        <w:r w:rsidRPr="0049133E">
          <w:rPr>
            <w:rStyle w:val="a3"/>
            <w:bdr w:val="none" w:sz="0" w:space="0" w:color="auto" w:frame="1"/>
          </w:rPr>
          <w:t xml:space="preserve">Закону </w:t>
        </w:r>
        <w:proofErr w:type="spellStart"/>
        <w:r w:rsidRPr="0049133E">
          <w:rPr>
            <w:rStyle w:val="a3"/>
            <w:bdr w:val="none" w:sz="0" w:space="0" w:color="auto" w:frame="1"/>
          </w:rPr>
          <w:t>України</w:t>
        </w:r>
        <w:proofErr w:type="spellEnd"/>
        <w:r w:rsidRPr="0049133E">
          <w:rPr>
            <w:rStyle w:val="a3"/>
            <w:bdr w:val="none" w:sz="0" w:space="0" w:color="auto" w:frame="1"/>
          </w:rPr>
          <w:t xml:space="preserve"> "Про </w:t>
        </w:r>
        <w:proofErr w:type="spellStart"/>
        <w:r w:rsidRPr="0049133E">
          <w:rPr>
            <w:rStyle w:val="a3"/>
            <w:bdr w:val="none" w:sz="0" w:space="0" w:color="auto" w:frame="1"/>
          </w:rPr>
          <w:t>захист</w:t>
        </w:r>
        <w:proofErr w:type="spellEnd"/>
        <w:r w:rsidRPr="0049133E">
          <w:rPr>
            <w:rStyle w:val="a3"/>
            <w:bdr w:val="none" w:sz="0" w:space="0" w:color="auto" w:frame="1"/>
          </w:rPr>
          <w:t xml:space="preserve"> </w:t>
        </w:r>
        <w:proofErr w:type="spellStart"/>
        <w:r w:rsidRPr="0049133E">
          <w:rPr>
            <w:rStyle w:val="a3"/>
            <w:bdr w:val="none" w:sz="0" w:space="0" w:color="auto" w:frame="1"/>
          </w:rPr>
          <w:t>економічної</w:t>
        </w:r>
        <w:proofErr w:type="spellEnd"/>
        <w:r w:rsidRPr="0049133E">
          <w:rPr>
            <w:rStyle w:val="a3"/>
            <w:bdr w:val="none" w:sz="0" w:space="0" w:color="auto" w:frame="1"/>
          </w:rPr>
          <w:t xml:space="preserve"> </w:t>
        </w:r>
        <w:proofErr w:type="spellStart"/>
        <w:r w:rsidRPr="0049133E">
          <w:rPr>
            <w:rStyle w:val="a3"/>
            <w:bdr w:val="none" w:sz="0" w:space="0" w:color="auto" w:frame="1"/>
          </w:rPr>
          <w:t>конкуренції</w:t>
        </w:r>
        <w:proofErr w:type="spellEnd"/>
        <w:r w:rsidRPr="0049133E">
          <w:rPr>
            <w:rStyle w:val="a3"/>
            <w:bdr w:val="none" w:sz="0" w:space="0" w:color="auto" w:frame="1"/>
          </w:rPr>
          <w:t>"</w:t>
        </w:r>
      </w:hyperlink>
      <w:r w:rsidRPr="0049133E">
        <w:rPr>
          <w:shd w:val="clear" w:color="auto" w:fill="FFFFFF"/>
        </w:rPr>
        <w:t xml:space="preserve">, у </w:t>
      </w:r>
      <w:proofErr w:type="spellStart"/>
      <w:r w:rsidRPr="0049133E">
        <w:rPr>
          <w:shd w:val="clear" w:color="auto" w:fill="FFFFFF"/>
        </w:rPr>
        <w:t>вигляді</w:t>
      </w:r>
      <w:proofErr w:type="spellEnd"/>
      <w:r w:rsidRPr="0049133E">
        <w:rPr>
          <w:shd w:val="clear" w:color="auto" w:fill="FFFFFF"/>
        </w:rPr>
        <w:t xml:space="preserve"> </w:t>
      </w:r>
      <w:proofErr w:type="spellStart"/>
      <w:r w:rsidRPr="0049133E">
        <w:rPr>
          <w:shd w:val="clear" w:color="auto" w:fill="FFFFFF"/>
        </w:rPr>
        <w:t>вчинення</w:t>
      </w:r>
      <w:proofErr w:type="spellEnd"/>
      <w:r w:rsidRPr="0049133E">
        <w:rPr>
          <w:shd w:val="clear" w:color="auto" w:fill="FFFFFF"/>
        </w:rPr>
        <w:t xml:space="preserve"> </w:t>
      </w:r>
      <w:proofErr w:type="spellStart"/>
      <w:r w:rsidRPr="0049133E">
        <w:rPr>
          <w:shd w:val="clear" w:color="auto" w:fill="FFFFFF"/>
        </w:rPr>
        <w:t>антиконкурентних</w:t>
      </w:r>
      <w:proofErr w:type="spellEnd"/>
      <w:r w:rsidRPr="0049133E">
        <w:rPr>
          <w:shd w:val="clear" w:color="auto" w:fill="FFFFFF"/>
        </w:rPr>
        <w:t xml:space="preserve"> </w:t>
      </w:r>
      <w:proofErr w:type="spellStart"/>
      <w:r w:rsidRPr="0049133E">
        <w:rPr>
          <w:shd w:val="clear" w:color="auto" w:fill="FFFFFF"/>
        </w:rPr>
        <w:t>узгоджених</w:t>
      </w:r>
      <w:proofErr w:type="spellEnd"/>
      <w:r w:rsidRPr="0049133E">
        <w:rPr>
          <w:shd w:val="clear" w:color="auto" w:fill="FFFFFF"/>
        </w:rPr>
        <w:t xml:space="preserve"> </w:t>
      </w:r>
      <w:proofErr w:type="spellStart"/>
      <w:r w:rsidRPr="0049133E">
        <w:rPr>
          <w:shd w:val="clear" w:color="auto" w:fill="FFFFFF"/>
        </w:rPr>
        <w:t>дій</w:t>
      </w:r>
      <w:proofErr w:type="spellEnd"/>
      <w:r w:rsidRPr="0049133E">
        <w:rPr>
          <w:shd w:val="clear" w:color="auto" w:fill="FFFFFF"/>
        </w:rPr>
        <w:t xml:space="preserve">, </w:t>
      </w:r>
      <w:proofErr w:type="spellStart"/>
      <w:r w:rsidRPr="0049133E">
        <w:rPr>
          <w:shd w:val="clear" w:color="auto" w:fill="FFFFFF"/>
        </w:rPr>
        <w:t>які</w:t>
      </w:r>
      <w:proofErr w:type="spellEnd"/>
      <w:r w:rsidRPr="0049133E">
        <w:rPr>
          <w:shd w:val="clear" w:color="auto" w:fill="FFFFFF"/>
        </w:rPr>
        <w:t xml:space="preserve"> </w:t>
      </w:r>
      <w:proofErr w:type="spellStart"/>
      <w:r w:rsidRPr="0049133E">
        <w:rPr>
          <w:shd w:val="clear" w:color="auto" w:fill="FFFFFF"/>
        </w:rPr>
        <w:t>стосуються</w:t>
      </w:r>
      <w:proofErr w:type="spellEnd"/>
      <w:r w:rsidRPr="0049133E">
        <w:rPr>
          <w:shd w:val="clear" w:color="auto" w:fill="FFFFFF"/>
        </w:rPr>
        <w:t xml:space="preserve"> </w:t>
      </w:r>
      <w:proofErr w:type="spellStart"/>
      <w:r w:rsidRPr="0049133E">
        <w:rPr>
          <w:shd w:val="clear" w:color="auto" w:fill="FFFFFF"/>
        </w:rPr>
        <w:t>спотворення</w:t>
      </w:r>
      <w:proofErr w:type="spellEnd"/>
      <w:r w:rsidRPr="0049133E">
        <w:rPr>
          <w:shd w:val="clear" w:color="auto" w:fill="FFFFFF"/>
        </w:rPr>
        <w:t xml:space="preserve"> </w:t>
      </w:r>
      <w:proofErr w:type="spellStart"/>
      <w:r w:rsidRPr="0049133E">
        <w:rPr>
          <w:shd w:val="clear" w:color="auto" w:fill="FFFFFF"/>
        </w:rPr>
        <w:t>результатів</w:t>
      </w:r>
      <w:proofErr w:type="spellEnd"/>
      <w:r w:rsidRPr="0049133E">
        <w:rPr>
          <w:shd w:val="clear" w:color="auto" w:fill="FFFFFF"/>
        </w:rPr>
        <w:t xml:space="preserve"> </w:t>
      </w:r>
      <w:proofErr w:type="spellStart"/>
      <w:r w:rsidRPr="0049133E">
        <w:rPr>
          <w:shd w:val="clear" w:color="auto" w:fill="FFFFFF"/>
        </w:rPr>
        <w:t>торгів</w:t>
      </w:r>
      <w:proofErr w:type="spellEnd"/>
      <w:r w:rsidRPr="0049133E">
        <w:rPr>
          <w:shd w:val="clear" w:color="auto" w:fill="FFFFFF"/>
        </w:rPr>
        <w:t xml:space="preserve"> (</w:t>
      </w:r>
      <w:proofErr w:type="spellStart"/>
      <w:r w:rsidRPr="0049133E">
        <w:rPr>
          <w:shd w:val="clear" w:color="auto" w:fill="FFFFFF"/>
        </w:rPr>
        <w:t>тендерів</w:t>
      </w:r>
      <w:proofErr w:type="spellEnd"/>
      <w:r w:rsidRPr="0049133E">
        <w:rPr>
          <w:shd w:val="clear" w:color="auto" w:fill="FFFFFF"/>
        </w:rPr>
        <w:t>)</w:t>
      </w:r>
      <w:r w:rsidRPr="0049133E">
        <w:t>.</w:t>
      </w:r>
    </w:p>
    <w:p w14:paraId="28145355" w14:textId="77777777" w:rsidR="00D331CB" w:rsidRPr="00094207" w:rsidRDefault="00D331CB" w:rsidP="00D331CB">
      <w:pPr>
        <w:pStyle w:val="a6"/>
        <w:spacing w:before="0" w:after="0"/>
        <w:jc w:val="both"/>
      </w:pPr>
      <w:r w:rsidRPr="00094207">
        <w:t xml:space="preserve">3. </w:t>
      </w:r>
      <w:proofErr w:type="spellStart"/>
      <w:r w:rsidRPr="00094207">
        <w:t>Інформація</w:t>
      </w:r>
      <w:proofErr w:type="spellEnd"/>
      <w:r w:rsidRPr="00094207">
        <w:t xml:space="preserve"> в </w:t>
      </w:r>
      <w:proofErr w:type="spellStart"/>
      <w:r w:rsidRPr="00094207">
        <w:t>довільній</w:t>
      </w:r>
      <w:proofErr w:type="spellEnd"/>
      <w:r w:rsidRPr="00094207">
        <w:t xml:space="preserve"> </w:t>
      </w:r>
      <w:proofErr w:type="spellStart"/>
      <w:r w:rsidRPr="00094207">
        <w:t>формі</w:t>
      </w:r>
      <w:proofErr w:type="spellEnd"/>
      <w:r w:rsidRPr="00094207">
        <w:t xml:space="preserve"> за </w:t>
      </w:r>
      <w:proofErr w:type="spellStart"/>
      <w:r w:rsidRPr="00094207">
        <w:t>підписом</w:t>
      </w:r>
      <w:proofErr w:type="spellEnd"/>
      <w:r w:rsidRPr="00094207">
        <w:t xml:space="preserve"> </w:t>
      </w:r>
      <w:proofErr w:type="spellStart"/>
      <w:r w:rsidRPr="00094207">
        <w:t>уповноваженої</w:t>
      </w:r>
      <w:proofErr w:type="spellEnd"/>
      <w:r w:rsidRPr="00094207">
        <w:t xml:space="preserve"> особи </w:t>
      </w:r>
      <w:proofErr w:type="spellStart"/>
      <w:r w:rsidRPr="00094207">
        <w:t>учасника</w:t>
      </w:r>
      <w:proofErr w:type="spellEnd"/>
      <w:r w:rsidRPr="00094207">
        <w:t xml:space="preserve"> та </w:t>
      </w:r>
      <w:proofErr w:type="spellStart"/>
      <w:r w:rsidRPr="00094207">
        <w:t>завірена</w:t>
      </w:r>
      <w:proofErr w:type="spellEnd"/>
      <w:r w:rsidRPr="00094207">
        <w:t xml:space="preserve"> </w:t>
      </w:r>
      <w:proofErr w:type="spellStart"/>
      <w:r w:rsidRPr="00094207">
        <w:t>печаткою</w:t>
      </w:r>
      <w:proofErr w:type="spellEnd"/>
      <w:r w:rsidRPr="00094207">
        <w:t xml:space="preserve"> (</w:t>
      </w:r>
      <w:r>
        <w:t xml:space="preserve">у </w:t>
      </w:r>
      <w:proofErr w:type="spellStart"/>
      <w:r>
        <w:t>разі</w:t>
      </w:r>
      <w:proofErr w:type="spellEnd"/>
      <w:r>
        <w:t xml:space="preserve"> </w:t>
      </w:r>
      <w:proofErr w:type="spellStart"/>
      <w:r>
        <w:t>її</w:t>
      </w:r>
      <w:proofErr w:type="spellEnd"/>
      <w:r>
        <w:t xml:space="preserve"> </w:t>
      </w:r>
      <w:proofErr w:type="spellStart"/>
      <w:r>
        <w:t>використання</w:t>
      </w:r>
      <w:proofErr w:type="spellEnd"/>
      <w:r w:rsidRPr="00094207">
        <w:t xml:space="preserve">) про те, </w:t>
      </w:r>
      <w:proofErr w:type="spellStart"/>
      <w:r w:rsidRPr="00094207">
        <w:t>що</w:t>
      </w:r>
      <w:proofErr w:type="spellEnd"/>
      <w:r w:rsidRPr="00094207">
        <w:t xml:space="preserve"> </w:t>
      </w:r>
      <w:proofErr w:type="spellStart"/>
      <w:r w:rsidRPr="00094207">
        <w:t>фізична</w:t>
      </w:r>
      <w:proofErr w:type="spellEnd"/>
      <w:r w:rsidRPr="00094207">
        <w:t xml:space="preserve"> особа, яка є </w:t>
      </w:r>
      <w:proofErr w:type="spellStart"/>
      <w:r w:rsidRPr="00094207">
        <w:t>учасни</w:t>
      </w:r>
      <w:r>
        <w:t>ком</w:t>
      </w:r>
      <w:proofErr w:type="spellEnd"/>
      <w:r>
        <w:t xml:space="preserve">, не </w:t>
      </w:r>
      <w:proofErr w:type="spellStart"/>
      <w:r>
        <w:t>була</w:t>
      </w:r>
      <w:proofErr w:type="spellEnd"/>
      <w:r>
        <w:t xml:space="preserve"> </w:t>
      </w:r>
      <w:proofErr w:type="spellStart"/>
      <w:r>
        <w:t>засуджена</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rsidRPr="00094207">
        <w:t xml:space="preserve"> з </w:t>
      </w:r>
      <w:proofErr w:type="spellStart"/>
      <w:r w:rsidRPr="00094207">
        <w:t>корисливих</w:t>
      </w:r>
      <w:proofErr w:type="spellEnd"/>
      <w:r w:rsidRPr="00094207">
        <w:t xml:space="preserve"> </w:t>
      </w:r>
      <w:proofErr w:type="spellStart"/>
      <w:r w:rsidRPr="0049133E">
        <w:t>мотивів</w:t>
      </w:r>
      <w:proofErr w:type="spellEnd"/>
      <w:r w:rsidRPr="0049133E">
        <w:t xml:space="preserve"> ( </w:t>
      </w:r>
      <w:proofErr w:type="spellStart"/>
      <w:r w:rsidRPr="0049133E">
        <w:t>зокрема</w:t>
      </w:r>
      <w:proofErr w:type="spellEnd"/>
      <w:r w:rsidRPr="0049133E">
        <w:t xml:space="preserve">, </w:t>
      </w:r>
      <w:proofErr w:type="spellStart"/>
      <w:r w:rsidRPr="0049133E">
        <w:t>пов'язаний</w:t>
      </w:r>
      <w:proofErr w:type="spellEnd"/>
      <w:r w:rsidRPr="0049133E">
        <w:t xml:space="preserve"> з </w:t>
      </w:r>
      <w:proofErr w:type="spellStart"/>
      <w:r w:rsidRPr="0049133E">
        <w:t>хабарництвом</w:t>
      </w:r>
      <w:proofErr w:type="spellEnd"/>
      <w:r w:rsidRPr="0049133E">
        <w:t xml:space="preserve"> та </w:t>
      </w:r>
      <w:proofErr w:type="spellStart"/>
      <w:r w:rsidRPr="0049133E">
        <w:t>відмиванням</w:t>
      </w:r>
      <w:proofErr w:type="spellEnd"/>
      <w:r w:rsidRPr="0049133E">
        <w:t xml:space="preserve"> </w:t>
      </w:r>
      <w:proofErr w:type="spellStart"/>
      <w:r w:rsidRPr="0049133E">
        <w:t>коштів</w:t>
      </w:r>
      <w:proofErr w:type="spellEnd"/>
      <w:r w:rsidRPr="0049133E">
        <w:t xml:space="preserve"> ), </w:t>
      </w:r>
      <w:proofErr w:type="spellStart"/>
      <w:r w:rsidRPr="0049133E">
        <w:t>судимість</w:t>
      </w:r>
      <w:proofErr w:type="spellEnd"/>
      <w:r w:rsidRPr="0049133E">
        <w:t xml:space="preserve"> з </w:t>
      </w:r>
      <w:proofErr w:type="spellStart"/>
      <w:r w:rsidRPr="0049133E">
        <w:t>якої</w:t>
      </w:r>
      <w:proofErr w:type="spellEnd"/>
      <w:r w:rsidRPr="0049133E">
        <w:t xml:space="preserve"> не </w:t>
      </w:r>
      <w:proofErr w:type="spellStart"/>
      <w:r w:rsidRPr="0049133E">
        <w:t>знято</w:t>
      </w:r>
      <w:proofErr w:type="spellEnd"/>
      <w:r w:rsidRPr="0049133E">
        <w:t xml:space="preserve"> </w:t>
      </w:r>
      <w:proofErr w:type="spellStart"/>
      <w:r w:rsidRPr="0049133E">
        <w:t>або</w:t>
      </w:r>
      <w:proofErr w:type="spellEnd"/>
      <w:r w:rsidRPr="0049133E">
        <w:t xml:space="preserve"> не погаше</w:t>
      </w:r>
      <w:r w:rsidRPr="00094207">
        <w:t xml:space="preserve">но у </w:t>
      </w:r>
      <w:proofErr w:type="spellStart"/>
      <w:r w:rsidRPr="00094207">
        <w:t>встановленому</w:t>
      </w:r>
      <w:proofErr w:type="spellEnd"/>
      <w:r w:rsidRPr="00094207">
        <w:t xml:space="preserve"> законом порядку;</w:t>
      </w:r>
    </w:p>
    <w:p w14:paraId="2ECD9FE6" w14:textId="77777777" w:rsidR="00D331CB" w:rsidRDefault="00D331CB" w:rsidP="00D331CB">
      <w:pPr>
        <w:pStyle w:val="a6"/>
        <w:spacing w:before="0" w:after="0"/>
        <w:jc w:val="both"/>
      </w:pPr>
      <w:r w:rsidRPr="00094207">
        <w:t xml:space="preserve">4. </w:t>
      </w:r>
      <w:proofErr w:type="spellStart"/>
      <w:r w:rsidRPr="00094207">
        <w:t>Інформація</w:t>
      </w:r>
      <w:proofErr w:type="spellEnd"/>
      <w:r w:rsidRPr="00094207">
        <w:t xml:space="preserve"> в </w:t>
      </w:r>
      <w:proofErr w:type="spellStart"/>
      <w:r w:rsidRPr="00094207">
        <w:t>довільній</w:t>
      </w:r>
      <w:proofErr w:type="spellEnd"/>
      <w:r w:rsidRPr="00094207">
        <w:t xml:space="preserve"> </w:t>
      </w:r>
      <w:proofErr w:type="spellStart"/>
      <w:r w:rsidRPr="00094207">
        <w:t>формі</w:t>
      </w:r>
      <w:proofErr w:type="spellEnd"/>
      <w:r w:rsidRPr="00094207">
        <w:t xml:space="preserve"> за </w:t>
      </w:r>
      <w:proofErr w:type="spellStart"/>
      <w:r w:rsidRPr="00094207">
        <w:t>підписом</w:t>
      </w:r>
      <w:proofErr w:type="spellEnd"/>
      <w:r w:rsidRPr="00094207">
        <w:t xml:space="preserve"> </w:t>
      </w:r>
      <w:proofErr w:type="spellStart"/>
      <w:r w:rsidRPr="00094207">
        <w:t>уповноваженої</w:t>
      </w:r>
      <w:proofErr w:type="spellEnd"/>
      <w:r w:rsidRPr="00094207">
        <w:t xml:space="preserve"> особи </w:t>
      </w:r>
      <w:proofErr w:type="spellStart"/>
      <w:r w:rsidRPr="00094207">
        <w:t>учасника</w:t>
      </w:r>
      <w:proofErr w:type="spellEnd"/>
      <w:r w:rsidRPr="00094207">
        <w:t xml:space="preserve"> та </w:t>
      </w:r>
      <w:proofErr w:type="spellStart"/>
      <w:r w:rsidRPr="00094207">
        <w:t>завірена</w:t>
      </w:r>
      <w:proofErr w:type="spellEnd"/>
      <w:r w:rsidRPr="00094207">
        <w:t xml:space="preserve"> </w:t>
      </w:r>
      <w:proofErr w:type="spellStart"/>
      <w:r w:rsidRPr="00094207">
        <w:t>печаткою</w:t>
      </w:r>
      <w:proofErr w:type="spellEnd"/>
      <w:r w:rsidRPr="00094207">
        <w:t xml:space="preserve"> (</w:t>
      </w:r>
      <w:r>
        <w:t xml:space="preserve">у </w:t>
      </w:r>
      <w:proofErr w:type="spellStart"/>
      <w:r>
        <w:t>разі</w:t>
      </w:r>
      <w:proofErr w:type="spellEnd"/>
      <w:r>
        <w:t xml:space="preserve"> </w:t>
      </w:r>
      <w:proofErr w:type="spellStart"/>
      <w:r>
        <w:t>її</w:t>
      </w:r>
      <w:proofErr w:type="spellEnd"/>
      <w:r>
        <w:t xml:space="preserve"> </w:t>
      </w:r>
      <w:proofErr w:type="spellStart"/>
      <w:r>
        <w:t>використання</w:t>
      </w:r>
      <w:proofErr w:type="spellEnd"/>
      <w:r w:rsidRPr="00094207">
        <w:t xml:space="preserve">) про те, </w:t>
      </w:r>
      <w:proofErr w:type="spellStart"/>
      <w:r w:rsidRPr="00094207">
        <w:t>що</w:t>
      </w:r>
      <w:proofErr w:type="spellEnd"/>
      <w:r w:rsidRPr="00094207">
        <w:t xml:space="preserve"> </w:t>
      </w:r>
      <w:proofErr w:type="spellStart"/>
      <w:r w:rsidRPr="00094207">
        <w:t>службова</w:t>
      </w:r>
      <w:proofErr w:type="spellEnd"/>
      <w:r w:rsidRPr="00094207">
        <w:t xml:space="preserve"> (</w:t>
      </w:r>
      <w:proofErr w:type="spellStart"/>
      <w:r w:rsidRPr="00094207">
        <w:t>посадова</w:t>
      </w:r>
      <w:proofErr w:type="spellEnd"/>
      <w:r w:rsidRPr="00094207">
        <w:t xml:space="preserve">) особа </w:t>
      </w:r>
      <w:proofErr w:type="spellStart"/>
      <w:r w:rsidRPr="00094207">
        <w:t>учасника</w:t>
      </w:r>
      <w:proofErr w:type="spellEnd"/>
      <w:r w:rsidRPr="00094207">
        <w:t xml:space="preserve">, яку </w:t>
      </w:r>
      <w:proofErr w:type="spellStart"/>
      <w:r w:rsidRPr="00094207">
        <w:t>уповноважено</w:t>
      </w:r>
      <w:proofErr w:type="spellEnd"/>
      <w:r w:rsidRPr="00094207">
        <w:t xml:space="preserve"> </w:t>
      </w:r>
      <w:proofErr w:type="spellStart"/>
      <w:r w:rsidRPr="00094207">
        <w:t>учасником</w:t>
      </w:r>
      <w:proofErr w:type="spellEnd"/>
      <w:r w:rsidRPr="00094207">
        <w:t xml:space="preserve"> </w:t>
      </w:r>
      <w:proofErr w:type="spellStart"/>
      <w:r w:rsidRPr="00094207">
        <w:t>представляти</w:t>
      </w:r>
      <w:proofErr w:type="spellEnd"/>
      <w:r w:rsidRPr="00094207">
        <w:t xml:space="preserve"> </w:t>
      </w:r>
      <w:proofErr w:type="spellStart"/>
      <w:r w:rsidRPr="00094207">
        <w:t>його</w:t>
      </w:r>
      <w:proofErr w:type="spellEnd"/>
      <w:r w:rsidRPr="00094207">
        <w:t xml:space="preserve"> </w:t>
      </w:r>
      <w:proofErr w:type="spellStart"/>
      <w:r w:rsidRPr="00094207">
        <w:t>інтереси</w:t>
      </w:r>
      <w:proofErr w:type="spellEnd"/>
      <w:r w:rsidRPr="00094207">
        <w:t xml:space="preserve"> </w:t>
      </w:r>
      <w:proofErr w:type="spellStart"/>
      <w:r w:rsidRPr="00094207">
        <w:t>під</w:t>
      </w:r>
      <w:proofErr w:type="spellEnd"/>
      <w:r w:rsidRPr="00094207">
        <w:t xml:space="preserve"> час </w:t>
      </w:r>
      <w:proofErr w:type="spellStart"/>
      <w:r w:rsidRPr="00094207">
        <w:t>проведення</w:t>
      </w:r>
      <w:proofErr w:type="spellEnd"/>
      <w:r w:rsidRPr="00094207">
        <w:t xml:space="preserve"> </w:t>
      </w:r>
      <w:proofErr w:type="spellStart"/>
      <w:r w:rsidRPr="00094207">
        <w:t>процедури</w:t>
      </w:r>
      <w:proofErr w:type="spellEnd"/>
      <w:r w:rsidRPr="00094207">
        <w:t xml:space="preserve"> </w:t>
      </w:r>
      <w:proofErr w:type="spellStart"/>
      <w:r w:rsidRPr="00094207">
        <w:t>закупі</w:t>
      </w:r>
      <w:r>
        <w:t>влі</w:t>
      </w:r>
      <w:proofErr w:type="spellEnd"/>
      <w:r>
        <w:t xml:space="preserve">, не </w:t>
      </w:r>
      <w:proofErr w:type="spellStart"/>
      <w:r>
        <w:t>була</w:t>
      </w:r>
      <w:proofErr w:type="spellEnd"/>
      <w:r>
        <w:t xml:space="preserve"> </w:t>
      </w:r>
      <w:proofErr w:type="spellStart"/>
      <w:r>
        <w:t>засуджена</w:t>
      </w:r>
      <w:proofErr w:type="spellEnd"/>
      <w:r>
        <w:t xml:space="preserve"> </w:t>
      </w:r>
      <w:r>
        <w:lastRenderedPageBreak/>
        <w:t xml:space="preserve">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rsidRPr="00094207">
        <w:t xml:space="preserve"> з </w:t>
      </w:r>
      <w:proofErr w:type="spellStart"/>
      <w:r w:rsidRPr="00094207">
        <w:t>корисливих</w:t>
      </w:r>
      <w:proofErr w:type="spellEnd"/>
      <w:r w:rsidRPr="00094207">
        <w:t xml:space="preserve"> </w:t>
      </w:r>
      <w:proofErr w:type="spellStart"/>
      <w:r w:rsidRPr="0049133E">
        <w:t>мотивів</w:t>
      </w:r>
      <w:proofErr w:type="spellEnd"/>
      <w:r w:rsidRPr="0049133E">
        <w:t xml:space="preserve"> ( </w:t>
      </w:r>
      <w:proofErr w:type="spellStart"/>
      <w:r w:rsidRPr="0049133E">
        <w:t>зокрема</w:t>
      </w:r>
      <w:proofErr w:type="spellEnd"/>
      <w:r w:rsidRPr="0049133E">
        <w:t xml:space="preserve">, </w:t>
      </w:r>
      <w:proofErr w:type="spellStart"/>
      <w:r w:rsidRPr="0049133E">
        <w:t>пов'язаний</w:t>
      </w:r>
      <w:proofErr w:type="spellEnd"/>
      <w:r w:rsidRPr="0049133E">
        <w:t xml:space="preserve"> з </w:t>
      </w:r>
      <w:proofErr w:type="spellStart"/>
      <w:r w:rsidRPr="0049133E">
        <w:t>хабарництвом</w:t>
      </w:r>
      <w:proofErr w:type="spellEnd"/>
      <w:r w:rsidRPr="0049133E">
        <w:t xml:space="preserve"> та </w:t>
      </w:r>
      <w:proofErr w:type="spellStart"/>
      <w:r w:rsidRPr="0049133E">
        <w:t>відмиванням</w:t>
      </w:r>
      <w:proofErr w:type="spellEnd"/>
      <w:r w:rsidRPr="0049133E">
        <w:t xml:space="preserve"> </w:t>
      </w:r>
      <w:proofErr w:type="spellStart"/>
      <w:r w:rsidRPr="0049133E">
        <w:t>коштів</w:t>
      </w:r>
      <w:proofErr w:type="spellEnd"/>
      <w:r w:rsidRPr="0049133E">
        <w:t xml:space="preserve"> ), </w:t>
      </w:r>
      <w:proofErr w:type="spellStart"/>
      <w:r w:rsidRPr="0049133E">
        <w:t>судимість</w:t>
      </w:r>
      <w:proofErr w:type="spellEnd"/>
      <w:r w:rsidRPr="0049133E">
        <w:t xml:space="preserve"> з </w:t>
      </w:r>
      <w:proofErr w:type="spellStart"/>
      <w:r w:rsidRPr="0049133E">
        <w:t>якої</w:t>
      </w:r>
      <w:proofErr w:type="spellEnd"/>
      <w:r w:rsidRPr="0049133E">
        <w:t xml:space="preserve"> не </w:t>
      </w:r>
      <w:proofErr w:type="spellStart"/>
      <w:r w:rsidRPr="0049133E">
        <w:t>знято</w:t>
      </w:r>
      <w:proofErr w:type="spellEnd"/>
      <w:r w:rsidRPr="00094207">
        <w:t xml:space="preserve"> </w:t>
      </w:r>
      <w:proofErr w:type="spellStart"/>
      <w:r w:rsidRPr="00094207">
        <w:t>або</w:t>
      </w:r>
      <w:proofErr w:type="spellEnd"/>
      <w:r w:rsidRPr="00094207">
        <w:t xml:space="preserve"> не погашено у </w:t>
      </w:r>
      <w:proofErr w:type="spellStart"/>
      <w:r w:rsidRPr="00094207">
        <w:t>встановленому</w:t>
      </w:r>
      <w:proofErr w:type="spellEnd"/>
      <w:r w:rsidRPr="00094207">
        <w:t xml:space="preserve"> законом порядку;</w:t>
      </w:r>
    </w:p>
    <w:p w14:paraId="217C00FD" w14:textId="77777777" w:rsidR="00D331CB" w:rsidRPr="0049133E" w:rsidRDefault="00D331CB" w:rsidP="00D331CB">
      <w:pPr>
        <w:pStyle w:val="a6"/>
        <w:spacing w:before="0" w:after="0"/>
        <w:jc w:val="both"/>
      </w:pPr>
      <w:r w:rsidRPr="0049133E">
        <w:t xml:space="preserve">5.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про те, </w:t>
      </w:r>
      <w:proofErr w:type="spellStart"/>
      <w:r w:rsidRPr="0049133E">
        <w:t>що</w:t>
      </w:r>
      <w:proofErr w:type="spellEnd"/>
      <w:r w:rsidRPr="0049133E">
        <w:t xml:space="preserve"> </w:t>
      </w:r>
      <w:proofErr w:type="spellStart"/>
      <w:r w:rsidRPr="0049133E">
        <w:t>службова</w:t>
      </w:r>
      <w:proofErr w:type="spellEnd"/>
      <w:r w:rsidRPr="0049133E">
        <w:t xml:space="preserve"> (</w:t>
      </w:r>
      <w:proofErr w:type="spellStart"/>
      <w:r w:rsidRPr="0049133E">
        <w:t>посадова</w:t>
      </w:r>
      <w:proofErr w:type="spellEnd"/>
      <w:r w:rsidRPr="0049133E">
        <w:t xml:space="preserve"> ) особа </w:t>
      </w:r>
      <w:proofErr w:type="spellStart"/>
      <w:r w:rsidRPr="0049133E">
        <w:t>учасника</w:t>
      </w:r>
      <w:proofErr w:type="spellEnd"/>
      <w:r w:rsidRPr="0049133E">
        <w:t xml:space="preserve"> </w:t>
      </w:r>
      <w:proofErr w:type="spellStart"/>
      <w:r w:rsidRPr="0049133E">
        <w:t>процедури</w:t>
      </w:r>
      <w:proofErr w:type="spellEnd"/>
      <w:r w:rsidRPr="0049133E">
        <w:t xml:space="preserve"> </w:t>
      </w:r>
      <w:proofErr w:type="spellStart"/>
      <w:r w:rsidRPr="0049133E">
        <w:t>закупівлі</w:t>
      </w:r>
      <w:proofErr w:type="spellEnd"/>
      <w:r w:rsidRPr="0049133E">
        <w:t xml:space="preserve"> , яку </w:t>
      </w:r>
      <w:proofErr w:type="spellStart"/>
      <w:r w:rsidRPr="0049133E">
        <w:t>уповноважено</w:t>
      </w:r>
      <w:proofErr w:type="spellEnd"/>
      <w:r w:rsidRPr="0049133E">
        <w:t xml:space="preserve"> </w:t>
      </w:r>
      <w:proofErr w:type="spellStart"/>
      <w:r w:rsidRPr="0049133E">
        <w:t>учасником</w:t>
      </w:r>
      <w:proofErr w:type="spellEnd"/>
      <w:r w:rsidRPr="0049133E">
        <w:t xml:space="preserve"> </w:t>
      </w:r>
      <w:proofErr w:type="spellStart"/>
      <w:r w:rsidRPr="0049133E">
        <w:t>представляти</w:t>
      </w:r>
      <w:proofErr w:type="spellEnd"/>
      <w:r w:rsidRPr="0049133E">
        <w:t xml:space="preserve"> </w:t>
      </w:r>
      <w:proofErr w:type="spellStart"/>
      <w:r w:rsidRPr="0049133E">
        <w:t>його</w:t>
      </w:r>
      <w:proofErr w:type="spellEnd"/>
      <w:r w:rsidRPr="0049133E">
        <w:t xml:space="preserve"> </w:t>
      </w:r>
      <w:proofErr w:type="spellStart"/>
      <w:r w:rsidRPr="0049133E">
        <w:t>інтереси</w:t>
      </w:r>
      <w:proofErr w:type="spellEnd"/>
      <w:r w:rsidRPr="0049133E">
        <w:t xml:space="preserve"> </w:t>
      </w:r>
      <w:proofErr w:type="spellStart"/>
      <w:r w:rsidRPr="0049133E">
        <w:t>під</w:t>
      </w:r>
      <w:proofErr w:type="spellEnd"/>
      <w:r w:rsidRPr="0049133E">
        <w:t xml:space="preserve"> час </w:t>
      </w:r>
      <w:proofErr w:type="spellStart"/>
      <w:r w:rsidRPr="0049133E">
        <w:t>проведення</w:t>
      </w:r>
      <w:proofErr w:type="spellEnd"/>
      <w:r w:rsidRPr="0049133E">
        <w:t xml:space="preserve"> </w:t>
      </w:r>
      <w:proofErr w:type="spellStart"/>
      <w:r w:rsidRPr="0049133E">
        <w:t>процедури</w:t>
      </w:r>
      <w:proofErr w:type="spellEnd"/>
      <w:r w:rsidRPr="0049133E">
        <w:t xml:space="preserve"> </w:t>
      </w:r>
      <w:proofErr w:type="spellStart"/>
      <w:r w:rsidRPr="0049133E">
        <w:t>закупівлі</w:t>
      </w:r>
      <w:proofErr w:type="spellEnd"/>
      <w:r w:rsidRPr="0049133E">
        <w:t xml:space="preserve">, </w:t>
      </w:r>
      <w:proofErr w:type="spellStart"/>
      <w:r w:rsidRPr="0049133E">
        <w:t>фізичну</w:t>
      </w:r>
      <w:proofErr w:type="spellEnd"/>
      <w:r w:rsidRPr="0049133E">
        <w:t xml:space="preserve"> особу , яка є </w:t>
      </w:r>
      <w:proofErr w:type="spellStart"/>
      <w:r w:rsidRPr="0049133E">
        <w:t>учасником</w:t>
      </w:r>
      <w:proofErr w:type="spellEnd"/>
      <w:r w:rsidRPr="0049133E">
        <w:t xml:space="preserve"> , не </w:t>
      </w:r>
      <w:proofErr w:type="spellStart"/>
      <w:r w:rsidRPr="0049133E">
        <w:t>було</w:t>
      </w:r>
      <w:proofErr w:type="spellEnd"/>
      <w:r w:rsidRPr="0049133E">
        <w:t xml:space="preserve"> </w:t>
      </w:r>
      <w:proofErr w:type="spellStart"/>
      <w:r w:rsidRPr="0049133E">
        <w:t>притягнуто</w:t>
      </w:r>
      <w:proofErr w:type="spellEnd"/>
      <w:r w:rsidRPr="0049133E">
        <w:t xml:space="preserve"> </w:t>
      </w:r>
      <w:proofErr w:type="spellStart"/>
      <w:r w:rsidRPr="0049133E">
        <w:t>згідно</w:t>
      </w:r>
      <w:proofErr w:type="spellEnd"/>
      <w:r w:rsidRPr="0049133E">
        <w:t xml:space="preserve"> </w:t>
      </w:r>
      <w:proofErr w:type="spellStart"/>
      <w:r w:rsidRPr="0049133E">
        <w:t>із</w:t>
      </w:r>
      <w:proofErr w:type="spellEnd"/>
      <w:r w:rsidRPr="0049133E">
        <w:t xml:space="preserve"> законом до </w:t>
      </w:r>
      <w:proofErr w:type="spellStart"/>
      <w:r w:rsidRPr="0049133E">
        <w:t>відповідальності</w:t>
      </w:r>
      <w:proofErr w:type="spellEnd"/>
      <w:r w:rsidRPr="0049133E">
        <w:t xml:space="preserve"> за </w:t>
      </w:r>
      <w:proofErr w:type="spellStart"/>
      <w:r w:rsidRPr="0049133E">
        <w:t>вчинення</w:t>
      </w:r>
      <w:proofErr w:type="spellEnd"/>
      <w:r w:rsidRPr="0049133E">
        <w:t xml:space="preserve"> </w:t>
      </w:r>
      <w:proofErr w:type="spellStart"/>
      <w:r w:rsidRPr="0049133E">
        <w:t>правопорушення</w:t>
      </w:r>
      <w:proofErr w:type="spellEnd"/>
      <w:r w:rsidRPr="0049133E">
        <w:t xml:space="preserve"> , </w:t>
      </w:r>
      <w:proofErr w:type="spellStart"/>
      <w:r w:rsidRPr="0049133E">
        <w:t>пов’язаного</w:t>
      </w:r>
      <w:proofErr w:type="spellEnd"/>
      <w:r w:rsidRPr="0049133E">
        <w:t xml:space="preserve"> з </w:t>
      </w:r>
      <w:proofErr w:type="spellStart"/>
      <w:r w:rsidRPr="0049133E">
        <w:t>використанням</w:t>
      </w:r>
      <w:proofErr w:type="spellEnd"/>
      <w:r w:rsidRPr="0049133E">
        <w:t xml:space="preserve"> </w:t>
      </w:r>
      <w:proofErr w:type="spellStart"/>
      <w:r w:rsidRPr="0049133E">
        <w:t>дитячої</w:t>
      </w:r>
      <w:proofErr w:type="spellEnd"/>
      <w:r w:rsidRPr="0049133E">
        <w:t xml:space="preserve"> </w:t>
      </w:r>
      <w:proofErr w:type="spellStart"/>
      <w:r w:rsidRPr="0049133E">
        <w:t>праці</w:t>
      </w:r>
      <w:proofErr w:type="spellEnd"/>
      <w:r w:rsidRPr="0049133E">
        <w:t xml:space="preserve"> </w:t>
      </w:r>
      <w:proofErr w:type="spellStart"/>
      <w:r w:rsidRPr="0049133E">
        <w:t>чи</w:t>
      </w:r>
      <w:proofErr w:type="spellEnd"/>
      <w:r w:rsidRPr="0049133E">
        <w:t xml:space="preserve"> будь-</w:t>
      </w:r>
      <w:proofErr w:type="spellStart"/>
      <w:r w:rsidRPr="0049133E">
        <w:t>якими</w:t>
      </w:r>
      <w:proofErr w:type="spellEnd"/>
      <w:r w:rsidRPr="0049133E">
        <w:t xml:space="preserve"> формами </w:t>
      </w:r>
      <w:proofErr w:type="spellStart"/>
      <w:r w:rsidRPr="0049133E">
        <w:t>торгівлі</w:t>
      </w:r>
      <w:proofErr w:type="spellEnd"/>
      <w:r w:rsidRPr="0049133E">
        <w:t xml:space="preserve"> людьми ;</w:t>
      </w:r>
    </w:p>
    <w:p w14:paraId="2D3EB9DC" w14:textId="77777777" w:rsidR="00D331CB" w:rsidRPr="0049133E" w:rsidRDefault="00D331CB" w:rsidP="00D331CB">
      <w:pPr>
        <w:pStyle w:val="a6"/>
        <w:spacing w:before="0" w:after="0"/>
        <w:jc w:val="both"/>
      </w:pPr>
      <w:r w:rsidRPr="0049133E">
        <w:t xml:space="preserve">6. </w:t>
      </w:r>
      <w:proofErr w:type="spellStart"/>
      <w:r w:rsidRPr="0049133E">
        <w:t>Інформація</w:t>
      </w:r>
      <w:proofErr w:type="spellEnd"/>
      <w:r w:rsidRPr="0049133E">
        <w:t xml:space="preserve"> в </w:t>
      </w:r>
      <w:proofErr w:type="spellStart"/>
      <w:r w:rsidRPr="0049133E">
        <w:t>довільній</w:t>
      </w:r>
      <w:proofErr w:type="spellEnd"/>
      <w:r w:rsidRPr="0049133E">
        <w:t xml:space="preserve"> </w:t>
      </w:r>
      <w:proofErr w:type="spellStart"/>
      <w:r w:rsidRPr="0049133E">
        <w:t>формі</w:t>
      </w:r>
      <w:proofErr w:type="spellEnd"/>
      <w:r w:rsidRPr="0049133E">
        <w:t xml:space="preserve"> за </w:t>
      </w:r>
      <w:proofErr w:type="spellStart"/>
      <w:r w:rsidRPr="0049133E">
        <w:t>підписом</w:t>
      </w:r>
      <w:proofErr w:type="spellEnd"/>
      <w:r w:rsidRPr="0049133E">
        <w:t xml:space="preserve"> </w:t>
      </w:r>
      <w:proofErr w:type="spellStart"/>
      <w:r w:rsidRPr="0049133E">
        <w:t>уповноваженої</w:t>
      </w:r>
      <w:proofErr w:type="spellEnd"/>
      <w:r w:rsidRPr="0049133E">
        <w:t xml:space="preserve"> особи </w:t>
      </w:r>
      <w:proofErr w:type="spellStart"/>
      <w:r w:rsidRPr="0049133E">
        <w:t>учасника</w:t>
      </w:r>
      <w:proofErr w:type="spellEnd"/>
      <w:r w:rsidRPr="0049133E">
        <w:t xml:space="preserve"> та </w:t>
      </w:r>
      <w:proofErr w:type="spellStart"/>
      <w:r w:rsidRPr="0049133E">
        <w:t>завірена</w:t>
      </w:r>
      <w:proofErr w:type="spellEnd"/>
      <w:r w:rsidRPr="0049133E">
        <w:t xml:space="preserve"> </w:t>
      </w:r>
      <w:proofErr w:type="spellStart"/>
      <w:r w:rsidRPr="0049133E">
        <w:t>печаткою</w:t>
      </w:r>
      <w:proofErr w:type="spellEnd"/>
      <w:r w:rsidRPr="0049133E">
        <w:t xml:space="preserve"> (у </w:t>
      </w:r>
      <w:proofErr w:type="spellStart"/>
      <w:r w:rsidRPr="0049133E">
        <w:t>разі</w:t>
      </w:r>
      <w:proofErr w:type="spellEnd"/>
      <w:r w:rsidRPr="0049133E">
        <w:t xml:space="preserve"> </w:t>
      </w:r>
      <w:proofErr w:type="spellStart"/>
      <w:r w:rsidRPr="0049133E">
        <w:t>її</w:t>
      </w:r>
      <w:proofErr w:type="spellEnd"/>
      <w:r w:rsidRPr="0049133E">
        <w:t xml:space="preserve"> </w:t>
      </w:r>
      <w:proofErr w:type="spellStart"/>
      <w:r w:rsidRPr="0049133E">
        <w:t>використання</w:t>
      </w:r>
      <w:proofErr w:type="spellEnd"/>
      <w:r w:rsidRPr="0049133E">
        <w:t xml:space="preserve">) про те, </w:t>
      </w:r>
      <w:proofErr w:type="spellStart"/>
      <w:r w:rsidRPr="0049133E">
        <w:t>що</w:t>
      </w:r>
      <w:proofErr w:type="spellEnd"/>
      <w:r w:rsidRPr="0049133E">
        <w:t xml:space="preserve"> </w:t>
      </w:r>
      <w:proofErr w:type="spellStart"/>
      <w:r w:rsidRPr="0049133E">
        <w:t>учасник</w:t>
      </w:r>
      <w:proofErr w:type="spellEnd"/>
      <w:r w:rsidRPr="0049133E">
        <w:t xml:space="preserve"> </w:t>
      </w:r>
      <w:proofErr w:type="spellStart"/>
      <w:r w:rsidRPr="0049133E">
        <w:t>процедури</w:t>
      </w:r>
      <w:proofErr w:type="spellEnd"/>
      <w:r w:rsidRPr="0049133E">
        <w:t xml:space="preserve"> </w:t>
      </w:r>
      <w:proofErr w:type="spellStart"/>
      <w:r w:rsidRPr="0049133E">
        <w:t>закупівлі</w:t>
      </w:r>
      <w:proofErr w:type="spellEnd"/>
      <w:r w:rsidRPr="0049133E">
        <w:t xml:space="preserve"> не </w:t>
      </w:r>
      <w:proofErr w:type="spellStart"/>
      <w:r w:rsidRPr="0049133E">
        <w:t>має</w:t>
      </w:r>
      <w:proofErr w:type="spellEnd"/>
      <w:r w:rsidRPr="0049133E">
        <w:t xml:space="preserve"> </w:t>
      </w:r>
      <w:proofErr w:type="spellStart"/>
      <w:r w:rsidRPr="0049133E">
        <w:t>заборгованості</w:t>
      </w:r>
      <w:proofErr w:type="spellEnd"/>
      <w:r w:rsidRPr="0049133E">
        <w:t xml:space="preserve"> </w:t>
      </w:r>
      <w:proofErr w:type="spellStart"/>
      <w:r w:rsidRPr="0049133E">
        <w:t>із</w:t>
      </w:r>
      <w:proofErr w:type="spellEnd"/>
      <w:r w:rsidRPr="0049133E">
        <w:t xml:space="preserve"> </w:t>
      </w:r>
      <w:proofErr w:type="spellStart"/>
      <w:r w:rsidRPr="0049133E">
        <w:t>сплати</w:t>
      </w:r>
      <w:proofErr w:type="spellEnd"/>
      <w:r w:rsidRPr="0049133E">
        <w:t xml:space="preserve"> </w:t>
      </w:r>
      <w:proofErr w:type="spellStart"/>
      <w:r w:rsidRPr="0049133E">
        <w:t>податків</w:t>
      </w:r>
      <w:proofErr w:type="spellEnd"/>
      <w:r w:rsidRPr="0049133E">
        <w:t xml:space="preserve"> і </w:t>
      </w:r>
      <w:proofErr w:type="spellStart"/>
      <w:r w:rsidRPr="0049133E">
        <w:t>зборів</w:t>
      </w:r>
      <w:proofErr w:type="spellEnd"/>
      <w:r w:rsidRPr="0049133E">
        <w:t xml:space="preserve"> ( </w:t>
      </w:r>
      <w:proofErr w:type="spellStart"/>
      <w:r w:rsidRPr="0049133E">
        <w:t>обов’язкових</w:t>
      </w:r>
      <w:proofErr w:type="spellEnd"/>
      <w:r w:rsidRPr="0049133E">
        <w:t xml:space="preserve"> </w:t>
      </w:r>
      <w:proofErr w:type="spellStart"/>
      <w:r w:rsidRPr="0049133E">
        <w:t>платежів</w:t>
      </w:r>
      <w:proofErr w:type="spellEnd"/>
      <w:r w:rsidRPr="0049133E">
        <w:t xml:space="preserve">) , </w:t>
      </w:r>
      <w:proofErr w:type="spellStart"/>
      <w:r w:rsidRPr="0049133E">
        <w:t>крім</w:t>
      </w:r>
      <w:proofErr w:type="spellEnd"/>
      <w:r w:rsidRPr="0049133E">
        <w:t xml:space="preserve"> </w:t>
      </w:r>
      <w:proofErr w:type="spellStart"/>
      <w:r w:rsidRPr="0049133E">
        <w:t>випадків</w:t>
      </w:r>
      <w:proofErr w:type="spellEnd"/>
      <w:r w:rsidRPr="0049133E">
        <w:t xml:space="preserve"> , </w:t>
      </w:r>
      <w:proofErr w:type="spellStart"/>
      <w:r w:rsidRPr="0049133E">
        <w:t>якщо</w:t>
      </w:r>
      <w:proofErr w:type="spellEnd"/>
      <w:r w:rsidRPr="0049133E">
        <w:t xml:space="preserve"> </w:t>
      </w:r>
      <w:proofErr w:type="spellStart"/>
      <w:r w:rsidRPr="0049133E">
        <w:t>такий</w:t>
      </w:r>
      <w:proofErr w:type="spellEnd"/>
      <w:r w:rsidRPr="0049133E">
        <w:t xml:space="preserve"> </w:t>
      </w:r>
      <w:proofErr w:type="spellStart"/>
      <w:r w:rsidRPr="0049133E">
        <w:t>учасник</w:t>
      </w:r>
      <w:proofErr w:type="spellEnd"/>
      <w:r w:rsidRPr="0049133E">
        <w:t xml:space="preserve"> </w:t>
      </w:r>
      <w:proofErr w:type="spellStart"/>
      <w:r w:rsidRPr="0049133E">
        <w:t>здійснив</w:t>
      </w:r>
      <w:proofErr w:type="spellEnd"/>
      <w:r w:rsidRPr="0049133E">
        <w:t xml:space="preserve"> заходи </w:t>
      </w:r>
      <w:proofErr w:type="spellStart"/>
      <w:r w:rsidRPr="0049133E">
        <w:t>щодо</w:t>
      </w:r>
      <w:proofErr w:type="spellEnd"/>
      <w:r w:rsidRPr="0049133E">
        <w:t xml:space="preserve"> </w:t>
      </w:r>
      <w:proofErr w:type="spellStart"/>
      <w:r w:rsidRPr="0049133E">
        <w:t>розстрочення</w:t>
      </w:r>
      <w:proofErr w:type="spellEnd"/>
      <w:r w:rsidRPr="0049133E">
        <w:t xml:space="preserve"> і </w:t>
      </w:r>
      <w:proofErr w:type="spellStart"/>
      <w:r w:rsidRPr="0049133E">
        <w:t>відстрочення</w:t>
      </w:r>
      <w:proofErr w:type="spellEnd"/>
      <w:r w:rsidRPr="0049133E">
        <w:t xml:space="preserve"> </w:t>
      </w:r>
      <w:proofErr w:type="spellStart"/>
      <w:r w:rsidRPr="0049133E">
        <w:t>такої</w:t>
      </w:r>
      <w:proofErr w:type="spellEnd"/>
      <w:r w:rsidRPr="0049133E">
        <w:t xml:space="preserve"> </w:t>
      </w:r>
      <w:proofErr w:type="spellStart"/>
      <w:r w:rsidRPr="0049133E">
        <w:t>заборгованості</w:t>
      </w:r>
      <w:proofErr w:type="spellEnd"/>
      <w:r w:rsidRPr="0049133E">
        <w:t xml:space="preserve"> у порядку та на </w:t>
      </w:r>
      <w:proofErr w:type="spellStart"/>
      <w:r w:rsidRPr="0049133E">
        <w:t>умовах</w:t>
      </w:r>
      <w:proofErr w:type="spellEnd"/>
      <w:r w:rsidRPr="0049133E">
        <w:t xml:space="preserve"> , </w:t>
      </w:r>
      <w:proofErr w:type="spellStart"/>
      <w:r w:rsidRPr="0049133E">
        <w:t>визначених</w:t>
      </w:r>
      <w:proofErr w:type="spellEnd"/>
      <w:r w:rsidRPr="0049133E">
        <w:t xml:space="preserve"> </w:t>
      </w:r>
      <w:proofErr w:type="spellStart"/>
      <w:r w:rsidRPr="0049133E">
        <w:t>законодавства</w:t>
      </w:r>
      <w:proofErr w:type="spellEnd"/>
      <w:r w:rsidRPr="0049133E">
        <w:t xml:space="preserve"> </w:t>
      </w:r>
      <w:proofErr w:type="spellStart"/>
      <w:r w:rsidRPr="0049133E">
        <w:t>країни</w:t>
      </w:r>
      <w:proofErr w:type="spellEnd"/>
      <w:r w:rsidRPr="0049133E">
        <w:t xml:space="preserve"> </w:t>
      </w:r>
      <w:proofErr w:type="spellStart"/>
      <w:r w:rsidRPr="0049133E">
        <w:t>реєстрації</w:t>
      </w:r>
      <w:proofErr w:type="spellEnd"/>
      <w:r w:rsidRPr="0049133E">
        <w:t xml:space="preserve"> такого </w:t>
      </w:r>
      <w:proofErr w:type="spellStart"/>
      <w:r w:rsidRPr="0049133E">
        <w:t>учасника</w:t>
      </w:r>
      <w:proofErr w:type="spellEnd"/>
      <w:r w:rsidRPr="0049133E">
        <w:t>.</w:t>
      </w:r>
    </w:p>
    <w:p w14:paraId="5A6CFF7E" w14:textId="77777777" w:rsidR="00D331CB" w:rsidRDefault="00D331CB" w:rsidP="00D331CB">
      <w:pPr>
        <w:pStyle w:val="ad"/>
        <w:rPr>
          <w:rFonts w:ascii="Times New Roman" w:hAnsi="Times New Roman"/>
          <w:b/>
          <w:i/>
          <w:sz w:val="20"/>
          <w:szCs w:val="20"/>
        </w:rPr>
      </w:pPr>
      <w:r w:rsidRPr="00094207">
        <w:rPr>
          <w:rFonts w:ascii="Times New Roman" w:hAnsi="Times New Roman"/>
          <w:b/>
          <w:i/>
          <w:sz w:val="20"/>
          <w:szCs w:val="20"/>
        </w:rPr>
        <w:t>* Інформація в довільній формі може бути надана по всіх пунктах в одній довідці.</w:t>
      </w:r>
      <w:r>
        <w:rPr>
          <w:rFonts w:ascii="Times New Roman" w:hAnsi="Times New Roman"/>
          <w:b/>
          <w:i/>
          <w:sz w:val="20"/>
          <w:szCs w:val="20"/>
        </w:rPr>
        <w:t xml:space="preserve"> </w:t>
      </w:r>
      <w:r w:rsidRPr="00094207">
        <w:rPr>
          <w:rFonts w:ascii="Times New Roman" w:hAnsi="Times New Roman"/>
          <w:b/>
          <w:i/>
          <w:sz w:val="20"/>
          <w:szCs w:val="20"/>
        </w:rPr>
        <w:t xml:space="preserve">  Інформація, що міститься у відкритих єдиних державних реєстрах, доступ до яких є вільним,  не вимагається з моменту початку функціонування таких реєстрів.</w:t>
      </w:r>
    </w:p>
    <w:p w14:paraId="2292650F" w14:textId="77777777" w:rsidR="00D331CB" w:rsidRPr="00094207" w:rsidRDefault="00D331CB" w:rsidP="00D331CB">
      <w:pPr>
        <w:pStyle w:val="ad"/>
        <w:rPr>
          <w:rFonts w:ascii="Times New Roman" w:hAnsi="Times New Roman"/>
          <w:b/>
          <w:i/>
          <w:sz w:val="20"/>
          <w:szCs w:val="20"/>
        </w:rPr>
      </w:pPr>
    </w:p>
    <w:p w14:paraId="653BB395" w14:textId="77777777" w:rsidR="00D331CB" w:rsidRPr="00094207" w:rsidRDefault="00D331CB" w:rsidP="00D331CB">
      <w:pPr>
        <w:jc w:val="center"/>
        <w:rPr>
          <w:b/>
        </w:rPr>
      </w:pPr>
      <w:r w:rsidRPr="00094207">
        <w:rPr>
          <w:b/>
        </w:rPr>
        <w:t>ПЕРЕЛІК ДОКУМЕНТІВ, ЯКІ НАДАЮТЬСЯ ПЕРЕМОЖЦЕМ ПРОЦЕДУРИ ЗАКУПІВЛІ ВІДПОВІДНО ДО ВИМОГ СТАТТІ 17 ЗАКОНУ</w:t>
      </w:r>
    </w:p>
    <w:p w14:paraId="3E6551BE" w14:textId="77777777" w:rsidR="00D331CB" w:rsidRDefault="00D331CB" w:rsidP="00D331CB">
      <w:pPr>
        <w:widowControl/>
        <w:numPr>
          <w:ilvl w:val="0"/>
          <w:numId w:val="10"/>
        </w:numPr>
        <w:suppressAutoHyphens w:val="0"/>
        <w:autoSpaceDE/>
        <w:spacing w:before="60" w:after="60"/>
        <w:jc w:val="both"/>
        <w:rPr>
          <w:color w:val="000000"/>
          <w:shd w:val="clear" w:color="auto" w:fill="FFFFFF"/>
        </w:rPr>
      </w:pPr>
      <w:proofErr w:type="spellStart"/>
      <w:r w:rsidRPr="00094207">
        <w:t>Інформація</w:t>
      </w:r>
      <w:proofErr w:type="spellEnd"/>
      <w:r w:rsidRPr="00094207">
        <w:t xml:space="preserve"> в </w:t>
      </w:r>
      <w:proofErr w:type="spellStart"/>
      <w:r w:rsidRPr="00094207">
        <w:t>довільній</w:t>
      </w:r>
      <w:proofErr w:type="spellEnd"/>
      <w:r w:rsidRPr="00094207">
        <w:t xml:space="preserve"> </w:t>
      </w:r>
      <w:proofErr w:type="spellStart"/>
      <w:r w:rsidRPr="00094207">
        <w:t>формі</w:t>
      </w:r>
      <w:proofErr w:type="spellEnd"/>
      <w:r w:rsidRPr="00094207">
        <w:t xml:space="preserve"> за </w:t>
      </w:r>
      <w:proofErr w:type="spellStart"/>
      <w:r w:rsidRPr="00094207">
        <w:t>підписом</w:t>
      </w:r>
      <w:proofErr w:type="spellEnd"/>
      <w:r w:rsidRPr="00094207">
        <w:t xml:space="preserve"> </w:t>
      </w:r>
      <w:proofErr w:type="spellStart"/>
      <w:r w:rsidRPr="00094207">
        <w:t>уповноваженої</w:t>
      </w:r>
      <w:proofErr w:type="spellEnd"/>
      <w:r w:rsidRPr="00094207">
        <w:t xml:space="preserve"> особи </w:t>
      </w:r>
      <w:proofErr w:type="spellStart"/>
      <w:r w:rsidRPr="00094207">
        <w:t>переможця</w:t>
      </w:r>
      <w:proofErr w:type="spellEnd"/>
      <w:r w:rsidRPr="00094207">
        <w:t xml:space="preserve"> та </w:t>
      </w:r>
      <w:proofErr w:type="spellStart"/>
      <w:r w:rsidRPr="00094207">
        <w:t>завірена</w:t>
      </w:r>
      <w:proofErr w:type="spellEnd"/>
      <w:r w:rsidRPr="00094207">
        <w:t xml:space="preserve"> </w:t>
      </w:r>
      <w:proofErr w:type="spellStart"/>
      <w:r w:rsidRPr="00094207">
        <w:t>печаткою</w:t>
      </w:r>
      <w:proofErr w:type="spellEnd"/>
      <w:r w:rsidRPr="00094207">
        <w:t xml:space="preserve"> (</w:t>
      </w:r>
      <w:r>
        <w:t xml:space="preserve">у </w:t>
      </w:r>
      <w:proofErr w:type="spellStart"/>
      <w:r>
        <w:t>разі</w:t>
      </w:r>
      <w:proofErr w:type="spellEnd"/>
      <w:r>
        <w:t xml:space="preserve"> </w:t>
      </w:r>
      <w:proofErr w:type="spellStart"/>
      <w:r>
        <w:t>її</w:t>
      </w:r>
      <w:proofErr w:type="spellEnd"/>
      <w:r>
        <w:t xml:space="preserve"> </w:t>
      </w:r>
      <w:proofErr w:type="spellStart"/>
      <w:r>
        <w:t>використання</w:t>
      </w:r>
      <w:proofErr w:type="spellEnd"/>
      <w:r w:rsidRPr="00094207">
        <w:t xml:space="preserve">) про те, </w:t>
      </w:r>
      <w:proofErr w:type="spellStart"/>
      <w:r w:rsidRPr="00094207">
        <w:t>що</w:t>
      </w:r>
      <w:proofErr w:type="spellEnd"/>
      <w:r w:rsidRPr="00094207">
        <w:t xml:space="preserve"> </w:t>
      </w:r>
      <w:proofErr w:type="spellStart"/>
      <w:r w:rsidRPr="00094207">
        <w:rPr>
          <w:color w:val="000000"/>
          <w:shd w:val="clear" w:color="auto" w:fill="FFFFFF"/>
        </w:rPr>
        <w:t>відомості</w:t>
      </w:r>
      <w:proofErr w:type="spellEnd"/>
      <w:r w:rsidRPr="00094207">
        <w:rPr>
          <w:color w:val="000000"/>
          <w:shd w:val="clear" w:color="auto" w:fill="FFFFFF"/>
        </w:rPr>
        <w:t xml:space="preserve"> про </w:t>
      </w:r>
      <w:proofErr w:type="spellStart"/>
      <w:r w:rsidRPr="00094207">
        <w:rPr>
          <w:color w:val="000000"/>
          <w:shd w:val="clear" w:color="auto" w:fill="FFFFFF"/>
        </w:rPr>
        <w:t>юридичну</w:t>
      </w:r>
      <w:proofErr w:type="spellEnd"/>
      <w:r w:rsidRPr="00094207">
        <w:rPr>
          <w:color w:val="000000"/>
          <w:shd w:val="clear" w:color="auto" w:fill="FFFFFF"/>
        </w:rPr>
        <w:t xml:space="preserve"> особу, яка є </w:t>
      </w:r>
      <w:proofErr w:type="spellStart"/>
      <w:r w:rsidRPr="00094207">
        <w:rPr>
          <w:color w:val="000000"/>
          <w:shd w:val="clear" w:color="auto" w:fill="FFFFFF"/>
        </w:rPr>
        <w:t>переможцем</w:t>
      </w:r>
      <w:proofErr w:type="spellEnd"/>
      <w:r w:rsidRPr="00094207">
        <w:rPr>
          <w:color w:val="000000"/>
          <w:shd w:val="clear" w:color="auto" w:fill="FFFFFF"/>
        </w:rPr>
        <w:t xml:space="preserve">, не вносили до </w:t>
      </w:r>
      <w:proofErr w:type="spellStart"/>
      <w:r w:rsidRPr="00094207">
        <w:rPr>
          <w:color w:val="000000"/>
          <w:shd w:val="clear" w:color="auto" w:fill="FFFFFF"/>
        </w:rPr>
        <w:t>Єдиного</w:t>
      </w:r>
      <w:proofErr w:type="spellEnd"/>
      <w:r w:rsidRPr="00094207">
        <w:rPr>
          <w:color w:val="000000"/>
          <w:shd w:val="clear" w:color="auto" w:fill="FFFFFF"/>
        </w:rPr>
        <w:t xml:space="preserve"> державного </w:t>
      </w:r>
      <w:proofErr w:type="spellStart"/>
      <w:r w:rsidRPr="00094207">
        <w:rPr>
          <w:color w:val="000000"/>
          <w:shd w:val="clear" w:color="auto" w:fill="FFFFFF"/>
        </w:rPr>
        <w:t>реєстру</w:t>
      </w:r>
      <w:proofErr w:type="spellEnd"/>
      <w:r w:rsidRPr="00094207">
        <w:rPr>
          <w:color w:val="000000"/>
          <w:shd w:val="clear" w:color="auto" w:fill="FFFFFF"/>
        </w:rPr>
        <w:t xml:space="preserve"> </w:t>
      </w:r>
      <w:proofErr w:type="spellStart"/>
      <w:r w:rsidRPr="00094207">
        <w:rPr>
          <w:color w:val="000000"/>
          <w:shd w:val="clear" w:color="auto" w:fill="FFFFFF"/>
        </w:rPr>
        <w:t>осіб</w:t>
      </w:r>
      <w:proofErr w:type="spellEnd"/>
      <w:r w:rsidRPr="00094207">
        <w:rPr>
          <w:color w:val="000000"/>
          <w:shd w:val="clear" w:color="auto" w:fill="FFFFFF"/>
        </w:rPr>
        <w:t xml:space="preserve">, </w:t>
      </w:r>
      <w:proofErr w:type="spellStart"/>
      <w:r w:rsidRPr="00094207">
        <w:rPr>
          <w:color w:val="000000"/>
          <w:shd w:val="clear" w:color="auto" w:fill="FFFFFF"/>
        </w:rPr>
        <w:t>які</w:t>
      </w:r>
      <w:proofErr w:type="spellEnd"/>
      <w:r w:rsidRPr="00094207">
        <w:rPr>
          <w:color w:val="000000"/>
          <w:shd w:val="clear" w:color="auto" w:fill="FFFFFF"/>
        </w:rPr>
        <w:t xml:space="preserve"> вчинили </w:t>
      </w:r>
      <w:proofErr w:type="spellStart"/>
      <w:r w:rsidRPr="00094207">
        <w:rPr>
          <w:color w:val="000000"/>
          <w:shd w:val="clear" w:color="auto" w:fill="FFFFFF"/>
        </w:rPr>
        <w:t>корупційні</w:t>
      </w:r>
      <w:proofErr w:type="spellEnd"/>
      <w:r w:rsidRPr="00094207">
        <w:rPr>
          <w:color w:val="000000"/>
          <w:shd w:val="clear" w:color="auto" w:fill="FFFFFF"/>
        </w:rPr>
        <w:t xml:space="preserve"> </w:t>
      </w:r>
      <w:proofErr w:type="spellStart"/>
      <w:r w:rsidRPr="00094207">
        <w:rPr>
          <w:color w:val="000000"/>
          <w:shd w:val="clear" w:color="auto" w:fill="FFFFFF"/>
        </w:rPr>
        <w:t>або</w:t>
      </w:r>
      <w:proofErr w:type="spellEnd"/>
      <w:r w:rsidRPr="00094207">
        <w:rPr>
          <w:color w:val="000000"/>
          <w:shd w:val="clear" w:color="auto" w:fill="FFFFFF"/>
        </w:rPr>
        <w:t xml:space="preserve"> </w:t>
      </w:r>
      <w:proofErr w:type="spellStart"/>
      <w:r w:rsidRPr="00094207">
        <w:rPr>
          <w:color w:val="000000"/>
          <w:shd w:val="clear" w:color="auto" w:fill="FFFFFF"/>
        </w:rPr>
        <w:t>пов’язані</w:t>
      </w:r>
      <w:proofErr w:type="spellEnd"/>
      <w:r w:rsidRPr="00094207">
        <w:rPr>
          <w:color w:val="000000"/>
          <w:shd w:val="clear" w:color="auto" w:fill="FFFFFF"/>
        </w:rPr>
        <w:t xml:space="preserve"> з </w:t>
      </w:r>
      <w:proofErr w:type="spellStart"/>
      <w:r w:rsidRPr="00094207">
        <w:rPr>
          <w:color w:val="000000"/>
          <w:shd w:val="clear" w:color="auto" w:fill="FFFFFF"/>
        </w:rPr>
        <w:t>корупцією</w:t>
      </w:r>
      <w:proofErr w:type="spellEnd"/>
      <w:r w:rsidRPr="00094207">
        <w:rPr>
          <w:color w:val="000000"/>
          <w:shd w:val="clear" w:color="auto" w:fill="FFFFFF"/>
        </w:rPr>
        <w:t xml:space="preserve"> </w:t>
      </w:r>
      <w:proofErr w:type="spellStart"/>
      <w:r w:rsidRPr="00094207">
        <w:rPr>
          <w:color w:val="000000"/>
          <w:shd w:val="clear" w:color="auto" w:fill="FFFFFF"/>
        </w:rPr>
        <w:t>правопорушення</w:t>
      </w:r>
      <w:proofErr w:type="spellEnd"/>
      <w:r w:rsidRPr="00094207">
        <w:rPr>
          <w:color w:val="000000"/>
          <w:shd w:val="clear" w:color="auto" w:fill="FFFFFF"/>
        </w:rPr>
        <w:t>.</w:t>
      </w:r>
    </w:p>
    <w:p w14:paraId="4FFDAE1B" w14:textId="77777777" w:rsidR="00D331CB" w:rsidRPr="00BE36F2" w:rsidRDefault="00D331CB" w:rsidP="00D331CB">
      <w:pPr>
        <w:widowControl/>
        <w:numPr>
          <w:ilvl w:val="0"/>
          <w:numId w:val="10"/>
        </w:numPr>
        <w:suppressAutoHyphens w:val="0"/>
        <w:autoSpaceDE/>
        <w:spacing w:before="60" w:after="60"/>
        <w:jc w:val="both"/>
        <w:rPr>
          <w:shd w:val="clear" w:color="auto" w:fill="FFFFFF"/>
        </w:rPr>
      </w:pPr>
      <w:proofErr w:type="spellStart"/>
      <w:r w:rsidRPr="00BE36F2">
        <w:t>Інформація</w:t>
      </w:r>
      <w:proofErr w:type="spellEnd"/>
      <w:r w:rsidRPr="00BE36F2">
        <w:t xml:space="preserve"> в </w:t>
      </w:r>
      <w:proofErr w:type="spellStart"/>
      <w:r w:rsidRPr="00BE36F2">
        <w:t>довільній</w:t>
      </w:r>
      <w:proofErr w:type="spellEnd"/>
      <w:r w:rsidRPr="00BE36F2">
        <w:t xml:space="preserve"> </w:t>
      </w:r>
      <w:proofErr w:type="spellStart"/>
      <w:r w:rsidRPr="00BE36F2">
        <w:t>формі</w:t>
      </w:r>
      <w:proofErr w:type="spellEnd"/>
      <w:r w:rsidRPr="00BE36F2">
        <w:t xml:space="preserve"> за </w:t>
      </w:r>
      <w:proofErr w:type="spellStart"/>
      <w:r w:rsidRPr="00BE36F2">
        <w:t>підписом</w:t>
      </w:r>
      <w:proofErr w:type="spellEnd"/>
      <w:r w:rsidRPr="00BE36F2">
        <w:t xml:space="preserve"> </w:t>
      </w:r>
      <w:proofErr w:type="spellStart"/>
      <w:r w:rsidRPr="00BE36F2">
        <w:t>уповноваженої</w:t>
      </w:r>
      <w:proofErr w:type="spellEnd"/>
      <w:r w:rsidRPr="00BE36F2">
        <w:t xml:space="preserve"> особи </w:t>
      </w:r>
      <w:proofErr w:type="spellStart"/>
      <w:r w:rsidRPr="00BE36F2">
        <w:t>переможця</w:t>
      </w:r>
      <w:proofErr w:type="spellEnd"/>
      <w:r w:rsidRPr="00BE36F2">
        <w:t xml:space="preserve"> та </w:t>
      </w:r>
      <w:proofErr w:type="spellStart"/>
      <w:r w:rsidRPr="00BE36F2">
        <w:t>завірена</w:t>
      </w:r>
      <w:proofErr w:type="spellEnd"/>
      <w:r w:rsidRPr="00BE36F2">
        <w:t xml:space="preserve"> </w:t>
      </w:r>
      <w:proofErr w:type="spellStart"/>
      <w:r w:rsidRPr="00BE36F2">
        <w:t>печаткою</w:t>
      </w:r>
      <w:proofErr w:type="spellEnd"/>
      <w:r w:rsidRPr="00BE36F2">
        <w:t xml:space="preserve"> (у </w:t>
      </w:r>
      <w:proofErr w:type="spellStart"/>
      <w:r w:rsidRPr="00BE36F2">
        <w:t>разі</w:t>
      </w:r>
      <w:proofErr w:type="spellEnd"/>
      <w:r w:rsidRPr="00BE36F2">
        <w:t xml:space="preserve"> </w:t>
      </w:r>
      <w:proofErr w:type="spellStart"/>
      <w:r w:rsidRPr="00BE36F2">
        <w:t>її</w:t>
      </w:r>
      <w:proofErr w:type="spellEnd"/>
      <w:r w:rsidRPr="00BE36F2">
        <w:t xml:space="preserve"> </w:t>
      </w:r>
      <w:proofErr w:type="spellStart"/>
      <w:r w:rsidRPr="00BE36F2">
        <w:t>використання</w:t>
      </w:r>
      <w:proofErr w:type="spellEnd"/>
      <w:r w:rsidRPr="00BE36F2">
        <w:t xml:space="preserve">) про те, </w:t>
      </w:r>
      <w:proofErr w:type="spellStart"/>
      <w:r w:rsidRPr="00BE36F2">
        <w:t>що</w:t>
      </w:r>
      <w:proofErr w:type="spellEnd"/>
      <w:r w:rsidRPr="00BE36F2">
        <w:t xml:space="preserve"> </w:t>
      </w:r>
      <w:proofErr w:type="spellStart"/>
      <w:r w:rsidRPr="00BE36F2">
        <w:rPr>
          <w:shd w:val="clear" w:color="auto" w:fill="FFFFFF"/>
        </w:rPr>
        <w:t>відомості</w:t>
      </w:r>
      <w:proofErr w:type="spellEnd"/>
      <w:r w:rsidRPr="00BE36F2">
        <w:rPr>
          <w:shd w:val="clear" w:color="auto" w:fill="FFFFFF"/>
        </w:rPr>
        <w:t xml:space="preserve"> про </w:t>
      </w:r>
      <w:proofErr w:type="spellStart"/>
      <w:r w:rsidRPr="00BE36F2">
        <w:rPr>
          <w:shd w:val="clear" w:color="auto" w:fill="FFFFFF"/>
        </w:rPr>
        <w:t>службову</w:t>
      </w:r>
      <w:proofErr w:type="spellEnd"/>
      <w:r w:rsidRPr="00BE36F2">
        <w:rPr>
          <w:shd w:val="clear" w:color="auto" w:fill="FFFFFF"/>
        </w:rPr>
        <w:t xml:space="preserve"> ( </w:t>
      </w:r>
      <w:proofErr w:type="spellStart"/>
      <w:r w:rsidRPr="00BE36F2">
        <w:rPr>
          <w:shd w:val="clear" w:color="auto" w:fill="FFFFFF"/>
        </w:rPr>
        <w:t>посадову</w:t>
      </w:r>
      <w:proofErr w:type="spellEnd"/>
      <w:r w:rsidRPr="00BE36F2">
        <w:rPr>
          <w:shd w:val="clear" w:color="auto" w:fill="FFFFFF"/>
        </w:rPr>
        <w:t xml:space="preserve">) </w:t>
      </w:r>
      <w:proofErr w:type="spellStart"/>
      <w:r w:rsidRPr="00BE36F2">
        <w:rPr>
          <w:shd w:val="clear" w:color="auto" w:fill="FFFFFF"/>
        </w:rPr>
        <w:t>особу,яку</w:t>
      </w:r>
      <w:proofErr w:type="spellEnd"/>
      <w:r w:rsidRPr="00BE36F2">
        <w:rPr>
          <w:shd w:val="clear" w:color="auto" w:fill="FFFFFF"/>
        </w:rPr>
        <w:t xml:space="preserve"> </w:t>
      </w:r>
      <w:proofErr w:type="spellStart"/>
      <w:r w:rsidRPr="00BE36F2">
        <w:rPr>
          <w:shd w:val="clear" w:color="auto" w:fill="FFFFFF"/>
        </w:rPr>
        <w:t>уповноважено</w:t>
      </w:r>
      <w:proofErr w:type="spellEnd"/>
      <w:r w:rsidRPr="00BE36F2">
        <w:rPr>
          <w:shd w:val="clear" w:color="auto" w:fill="FFFFFF"/>
        </w:rPr>
        <w:t xml:space="preserve">  </w:t>
      </w:r>
      <w:proofErr w:type="spellStart"/>
      <w:r w:rsidRPr="00BE36F2">
        <w:rPr>
          <w:shd w:val="clear" w:color="auto" w:fill="FFFFFF"/>
        </w:rPr>
        <w:t>переможцем</w:t>
      </w:r>
      <w:proofErr w:type="spellEnd"/>
      <w:r w:rsidRPr="00BE36F2">
        <w:rPr>
          <w:shd w:val="clear" w:color="auto" w:fill="FFFFFF"/>
        </w:rPr>
        <w:t xml:space="preserve"> </w:t>
      </w:r>
      <w:proofErr w:type="spellStart"/>
      <w:r w:rsidRPr="00BE36F2">
        <w:rPr>
          <w:shd w:val="clear" w:color="auto" w:fill="FFFFFF"/>
        </w:rPr>
        <w:t>представляти</w:t>
      </w:r>
      <w:proofErr w:type="spellEnd"/>
      <w:r w:rsidRPr="00BE36F2">
        <w:rPr>
          <w:shd w:val="clear" w:color="auto" w:fill="FFFFFF"/>
        </w:rPr>
        <w:t xml:space="preserve"> </w:t>
      </w:r>
      <w:proofErr w:type="spellStart"/>
      <w:r w:rsidRPr="00BE36F2">
        <w:rPr>
          <w:shd w:val="clear" w:color="auto" w:fill="FFFFFF"/>
        </w:rPr>
        <w:t>його</w:t>
      </w:r>
      <w:proofErr w:type="spellEnd"/>
      <w:r w:rsidRPr="00BE36F2">
        <w:rPr>
          <w:shd w:val="clear" w:color="auto" w:fill="FFFFFF"/>
        </w:rPr>
        <w:t xml:space="preserve"> </w:t>
      </w:r>
      <w:proofErr w:type="spellStart"/>
      <w:r w:rsidRPr="00BE36F2">
        <w:rPr>
          <w:shd w:val="clear" w:color="auto" w:fill="FFFFFF"/>
        </w:rPr>
        <w:t>інтереси</w:t>
      </w:r>
      <w:proofErr w:type="spellEnd"/>
      <w:r w:rsidRPr="00BE36F2">
        <w:rPr>
          <w:shd w:val="clear" w:color="auto" w:fill="FFFFFF"/>
        </w:rPr>
        <w:t xml:space="preserve"> </w:t>
      </w:r>
      <w:proofErr w:type="spellStart"/>
      <w:r w:rsidRPr="00BE36F2">
        <w:rPr>
          <w:shd w:val="clear" w:color="auto" w:fill="FFFFFF"/>
        </w:rPr>
        <w:t>під</w:t>
      </w:r>
      <w:proofErr w:type="spellEnd"/>
      <w:r w:rsidRPr="00BE36F2">
        <w:rPr>
          <w:shd w:val="clear" w:color="auto" w:fill="FFFFFF"/>
        </w:rPr>
        <w:t xml:space="preserve"> час </w:t>
      </w:r>
      <w:proofErr w:type="spellStart"/>
      <w:r w:rsidRPr="00BE36F2">
        <w:rPr>
          <w:shd w:val="clear" w:color="auto" w:fill="FFFFFF"/>
        </w:rPr>
        <w:t>проведення</w:t>
      </w:r>
      <w:proofErr w:type="spellEnd"/>
      <w:r w:rsidRPr="00BE36F2">
        <w:rPr>
          <w:shd w:val="clear" w:color="auto" w:fill="FFFFFF"/>
        </w:rPr>
        <w:t xml:space="preserve"> </w:t>
      </w:r>
      <w:proofErr w:type="spellStart"/>
      <w:r w:rsidRPr="00BE36F2">
        <w:rPr>
          <w:shd w:val="clear" w:color="auto" w:fill="FFFFFF"/>
        </w:rPr>
        <w:t>процедури</w:t>
      </w:r>
      <w:proofErr w:type="spellEnd"/>
      <w:r w:rsidRPr="00BE36F2">
        <w:rPr>
          <w:shd w:val="clear" w:color="auto" w:fill="FFFFFF"/>
        </w:rPr>
        <w:t xml:space="preserve"> </w:t>
      </w:r>
      <w:proofErr w:type="spellStart"/>
      <w:r w:rsidRPr="00BE36F2">
        <w:rPr>
          <w:shd w:val="clear" w:color="auto" w:fill="FFFFFF"/>
        </w:rPr>
        <w:t>закупівлі</w:t>
      </w:r>
      <w:proofErr w:type="spellEnd"/>
      <w:r w:rsidRPr="00BE36F2">
        <w:rPr>
          <w:shd w:val="clear" w:color="auto" w:fill="FFFFFF"/>
        </w:rPr>
        <w:t xml:space="preserve">, </w:t>
      </w:r>
      <w:proofErr w:type="spellStart"/>
      <w:r w:rsidRPr="00BE36F2">
        <w:rPr>
          <w:shd w:val="clear" w:color="auto" w:fill="FFFFFF"/>
        </w:rPr>
        <w:t>фізичну</w:t>
      </w:r>
      <w:proofErr w:type="spellEnd"/>
      <w:r w:rsidRPr="00BE36F2">
        <w:rPr>
          <w:shd w:val="clear" w:color="auto" w:fill="FFFFFF"/>
        </w:rPr>
        <w:t xml:space="preserve"> особу , яка є </w:t>
      </w:r>
      <w:proofErr w:type="spellStart"/>
      <w:r w:rsidRPr="00BE36F2">
        <w:rPr>
          <w:shd w:val="clear" w:color="auto" w:fill="FFFFFF"/>
        </w:rPr>
        <w:t>переможцем</w:t>
      </w:r>
      <w:proofErr w:type="spellEnd"/>
      <w:r w:rsidRPr="00BE36F2">
        <w:rPr>
          <w:shd w:val="clear" w:color="auto" w:fill="FFFFFF"/>
        </w:rPr>
        <w:t xml:space="preserve"> , не </w:t>
      </w:r>
      <w:proofErr w:type="spellStart"/>
      <w:r w:rsidRPr="00BE36F2">
        <w:rPr>
          <w:shd w:val="clear" w:color="auto" w:fill="FFFFFF"/>
        </w:rPr>
        <w:t>було</w:t>
      </w:r>
      <w:proofErr w:type="spellEnd"/>
      <w:r w:rsidRPr="00BE36F2">
        <w:rPr>
          <w:shd w:val="clear" w:color="auto" w:fill="FFFFFF"/>
        </w:rPr>
        <w:t xml:space="preserve"> </w:t>
      </w:r>
      <w:proofErr w:type="spellStart"/>
      <w:r w:rsidRPr="00BE36F2">
        <w:rPr>
          <w:shd w:val="clear" w:color="auto" w:fill="FFFFFF"/>
        </w:rPr>
        <w:t>притягнуто</w:t>
      </w:r>
      <w:proofErr w:type="spellEnd"/>
      <w:r w:rsidRPr="00BE36F2">
        <w:rPr>
          <w:shd w:val="clear" w:color="auto" w:fill="FFFFFF"/>
        </w:rPr>
        <w:t xml:space="preserve"> </w:t>
      </w:r>
      <w:proofErr w:type="spellStart"/>
      <w:r w:rsidRPr="00BE36F2">
        <w:rPr>
          <w:shd w:val="clear" w:color="auto" w:fill="FFFFFF"/>
        </w:rPr>
        <w:t>згідно</w:t>
      </w:r>
      <w:proofErr w:type="spellEnd"/>
      <w:r w:rsidRPr="00BE36F2">
        <w:rPr>
          <w:shd w:val="clear" w:color="auto" w:fill="FFFFFF"/>
        </w:rPr>
        <w:t xml:space="preserve"> </w:t>
      </w:r>
      <w:proofErr w:type="spellStart"/>
      <w:r w:rsidRPr="00BE36F2">
        <w:rPr>
          <w:shd w:val="clear" w:color="auto" w:fill="FFFFFF"/>
        </w:rPr>
        <w:t>із</w:t>
      </w:r>
      <w:proofErr w:type="spellEnd"/>
      <w:r w:rsidRPr="00BE36F2">
        <w:rPr>
          <w:shd w:val="clear" w:color="auto" w:fill="FFFFFF"/>
        </w:rPr>
        <w:t xml:space="preserve"> законом до  </w:t>
      </w:r>
      <w:proofErr w:type="spellStart"/>
      <w:r w:rsidRPr="00BE36F2">
        <w:rPr>
          <w:shd w:val="clear" w:color="auto" w:fill="FFFFFF"/>
        </w:rPr>
        <w:t>відповідальності</w:t>
      </w:r>
      <w:proofErr w:type="spellEnd"/>
      <w:r w:rsidRPr="00BE36F2">
        <w:rPr>
          <w:shd w:val="clear" w:color="auto" w:fill="FFFFFF"/>
        </w:rPr>
        <w:t xml:space="preserve"> за </w:t>
      </w:r>
      <w:proofErr w:type="spellStart"/>
      <w:r w:rsidRPr="00BE36F2">
        <w:rPr>
          <w:shd w:val="clear" w:color="auto" w:fill="FFFFFF"/>
        </w:rPr>
        <w:t>вчинення</w:t>
      </w:r>
      <w:proofErr w:type="spellEnd"/>
      <w:r w:rsidRPr="00BE36F2">
        <w:rPr>
          <w:shd w:val="clear" w:color="auto" w:fill="FFFFFF"/>
        </w:rPr>
        <w:t xml:space="preserve"> </w:t>
      </w:r>
      <w:proofErr w:type="spellStart"/>
      <w:r w:rsidRPr="00BE36F2">
        <w:rPr>
          <w:shd w:val="clear" w:color="auto" w:fill="FFFFFF"/>
        </w:rPr>
        <w:t>корупційного</w:t>
      </w:r>
      <w:proofErr w:type="spellEnd"/>
      <w:r w:rsidRPr="00BE36F2">
        <w:rPr>
          <w:shd w:val="clear" w:color="auto" w:fill="FFFFFF"/>
        </w:rPr>
        <w:t xml:space="preserve"> </w:t>
      </w:r>
      <w:proofErr w:type="spellStart"/>
      <w:r w:rsidRPr="00BE36F2">
        <w:rPr>
          <w:shd w:val="clear" w:color="auto" w:fill="FFFFFF"/>
        </w:rPr>
        <w:t>правопорушення</w:t>
      </w:r>
      <w:proofErr w:type="spellEnd"/>
      <w:r w:rsidRPr="00BE36F2">
        <w:rPr>
          <w:shd w:val="clear" w:color="auto" w:fill="FFFFFF"/>
        </w:rPr>
        <w:t xml:space="preserve"> </w:t>
      </w:r>
      <w:proofErr w:type="spellStart"/>
      <w:r w:rsidRPr="00BE36F2">
        <w:rPr>
          <w:shd w:val="clear" w:color="auto" w:fill="FFFFFF"/>
        </w:rPr>
        <w:t>або</w:t>
      </w:r>
      <w:proofErr w:type="spellEnd"/>
      <w:r w:rsidRPr="00BE36F2">
        <w:rPr>
          <w:shd w:val="clear" w:color="auto" w:fill="FFFFFF"/>
        </w:rPr>
        <w:t xml:space="preserve"> </w:t>
      </w:r>
      <w:proofErr w:type="spellStart"/>
      <w:r w:rsidRPr="00BE36F2">
        <w:rPr>
          <w:shd w:val="clear" w:color="auto" w:fill="FFFFFF"/>
        </w:rPr>
        <w:t>правопорушення</w:t>
      </w:r>
      <w:proofErr w:type="spellEnd"/>
      <w:r w:rsidRPr="00BE36F2">
        <w:rPr>
          <w:shd w:val="clear" w:color="auto" w:fill="FFFFFF"/>
        </w:rPr>
        <w:t xml:space="preserve"> , </w:t>
      </w:r>
      <w:proofErr w:type="spellStart"/>
      <w:r w:rsidRPr="00BE36F2">
        <w:rPr>
          <w:shd w:val="clear" w:color="auto" w:fill="FFFFFF"/>
        </w:rPr>
        <w:t>пов’язаного</w:t>
      </w:r>
      <w:proofErr w:type="spellEnd"/>
      <w:r w:rsidRPr="00BE36F2">
        <w:rPr>
          <w:shd w:val="clear" w:color="auto" w:fill="FFFFFF"/>
        </w:rPr>
        <w:t xml:space="preserve"> </w:t>
      </w:r>
      <w:proofErr w:type="spellStart"/>
      <w:r w:rsidRPr="00BE36F2">
        <w:rPr>
          <w:shd w:val="clear" w:color="auto" w:fill="FFFFFF"/>
        </w:rPr>
        <w:t>із</w:t>
      </w:r>
      <w:proofErr w:type="spellEnd"/>
      <w:r w:rsidRPr="00BE36F2">
        <w:rPr>
          <w:shd w:val="clear" w:color="auto" w:fill="FFFFFF"/>
        </w:rPr>
        <w:t xml:space="preserve"> </w:t>
      </w:r>
      <w:proofErr w:type="spellStart"/>
      <w:r w:rsidRPr="00BE36F2">
        <w:rPr>
          <w:shd w:val="clear" w:color="auto" w:fill="FFFFFF"/>
        </w:rPr>
        <w:t>корупцією</w:t>
      </w:r>
      <w:proofErr w:type="spellEnd"/>
      <w:r w:rsidRPr="00BE36F2">
        <w:rPr>
          <w:shd w:val="clear" w:color="auto" w:fill="FFFFFF"/>
        </w:rPr>
        <w:t>;</w:t>
      </w:r>
    </w:p>
    <w:p w14:paraId="520D119B" w14:textId="77777777" w:rsidR="00D331CB" w:rsidRPr="00D11C01" w:rsidRDefault="00D331CB" w:rsidP="00D331CB">
      <w:pPr>
        <w:spacing w:before="60" w:after="60"/>
        <w:jc w:val="both"/>
        <w:rPr>
          <w:shd w:val="clear" w:color="auto" w:fill="FFFFFF"/>
        </w:rPr>
      </w:pPr>
      <w:r>
        <w:rPr>
          <w:color w:val="000000"/>
          <w:shd w:val="clear" w:color="auto" w:fill="FFFFFF"/>
        </w:rPr>
        <w:t xml:space="preserve"> 3. </w:t>
      </w:r>
      <w:proofErr w:type="spellStart"/>
      <w:r>
        <w:rPr>
          <w:color w:val="000000"/>
          <w:shd w:val="clear" w:color="auto" w:fill="FFFFFF"/>
        </w:rPr>
        <w:t>З</w:t>
      </w:r>
      <w:r w:rsidRPr="00094207">
        <w:rPr>
          <w:color w:val="000000"/>
          <w:shd w:val="clear" w:color="auto" w:fill="FFFFFF"/>
        </w:rPr>
        <w:t>авірена</w:t>
      </w:r>
      <w:proofErr w:type="spellEnd"/>
      <w:r w:rsidRPr="00094207">
        <w:rPr>
          <w:color w:val="000000"/>
          <w:shd w:val="clear" w:color="auto" w:fill="FFFFFF"/>
        </w:rPr>
        <w:t xml:space="preserve"> </w:t>
      </w:r>
      <w:proofErr w:type="spellStart"/>
      <w:r w:rsidRPr="00094207">
        <w:rPr>
          <w:color w:val="000000"/>
          <w:shd w:val="clear" w:color="auto" w:fill="FFFFFF"/>
        </w:rPr>
        <w:t>переможцем</w:t>
      </w:r>
      <w:proofErr w:type="spellEnd"/>
      <w:r w:rsidRPr="00094207">
        <w:rPr>
          <w:color w:val="000000"/>
          <w:shd w:val="clear" w:color="auto" w:fill="FFFFFF"/>
        </w:rPr>
        <w:t xml:space="preserve"> </w:t>
      </w:r>
      <w:proofErr w:type="spellStart"/>
      <w:r w:rsidRPr="00094207">
        <w:rPr>
          <w:color w:val="000000"/>
          <w:shd w:val="clear" w:color="auto" w:fill="FFFFFF"/>
        </w:rPr>
        <w:t>копія</w:t>
      </w:r>
      <w:proofErr w:type="spellEnd"/>
      <w:r w:rsidRPr="00094207">
        <w:rPr>
          <w:color w:val="000000"/>
          <w:shd w:val="clear" w:color="auto" w:fill="FFFFFF"/>
        </w:rPr>
        <w:t xml:space="preserve"> документа</w:t>
      </w:r>
      <w:r w:rsidRPr="00094207">
        <w:t xml:space="preserve">, </w:t>
      </w:r>
      <w:proofErr w:type="spellStart"/>
      <w:r w:rsidRPr="00094207">
        <w:t>що</w:t>
      </w:r>
      <w:proofErr w:type="spellEnd"/>
      <w:r w:rsidRPr="00094207">
        <w:t xml:space="preserve"> </w:t>
      </w:r>
      <w:proofErr w:type="spellStart"/>
      <w:r w:rsidRPr="00094207">
        <w:t>підтверджує</w:t>
      </w:r>
      <w:proofErr w:type="spellEnd"/>
      <w:r w:rsidRPr="00094207">
        <w:t xml:space="preserve"> </w:t>
      </w:r>
      <w:proofErr w:type="spellStart"/>
      <w:r w:rsidRPr="00094207">
        <w:t>відсутність</w:t>
      </w:r>
      <w:proofErr w:type="spellEnd"/>
      <w:r w:rsidRPr="00094207">
        <w:t xml:space="preserve"> </w:t>
      </w:r>
      <w:proofErr w:type="spellStart"/>
      <w:r w:rsidRPr="00094207">
        <w:t>п</w:t>
      </w:r>
      <w:r>
        <w:t>ідстав</w:t>
      </w:r>
      <w:proofErr w:type="spellEnd"/>
      <w:r>
        <w:t xml:space="preserve">, </w:t>
      </w:r>
      <w:proofErr w:type="spellStart"/>
      <w:r>
        <w:t>визначених</w:t>
      </w:r>
      <w:proofErr w:type="spellEnd"/>
      <w:r>
        <w:t xml:space="preserve"> пунктом </w:t>
      </w:r>
      <w:r w:rsidRPr="00094207">
        <w:t xml:space="preserve"> 5</w:t>
      </w:r>
      <w:r>
        <w:t xml:space="preserve"> </w:t>
      </w:r>
      <w:proofErr w:type="spellStart"/>
      <w:r>
        <w:t>або</w:t>
      </w:r>
      <w:proofErr w:type="spellEnd"/>
      <w:r>
        <w:t xml:space="preserve"> 6</w:t>
      </w:r>
      <w:r w:rsidRPr="00094207">
        <w:t xml:space="preserve"> </w:t>
      </w:r>
      <w:proofErr w:type="spellStart"/>
      <w:r w:rsidRPr="00094207">
        <w:t>частини</w:t>
      </w:r>
      <w:proofErr w:type="spellEnd"/>
      <w:r w:rsidRPr="00094207">
        <w:t xml:space="preserve"> </w:t>
      </w:r>
      <w:proofErr w:type="spellStart"/>
      <w:r w:rsidRPr="00094207">
        <w:t>першої</w:t>
      </w:r>
      <w:proofErr w:type="spellEnd"/>
      <w:r w:rsidRPr="00094207">
        <w:t xml:space="preserve"> </w:t>
      </w:r>
      <w:proofErr w:type="spellStart"/>
      <w:r w:rsidRPr="00094207">
        <w:t>статті</w:t>
      </w:r>
      <w:proofErr w:type="spellEnd"/>
      <w:r w:rsidRPr="00094207">
        <w:t xml:space="preserve"> 17 Закону (</w:t>
      </w:r>
      <w:proofErr w:type="spellStart"/>
      <w:r w:rsidRPr="00094207">
        <w:t>довідка</w:t>
      </w:r>
      <w:proofErr w:type="spellEnd"/>
      <w:r w:rsidRPr="00094207">
        <w:t xml:space="preserve"> про </w:t>
      </w:r>
      <w:proofErr w:type="spellStart"/>
      <w:r w:rsidRPr="00094207">
        <w:t>відсутність</w:t>
      </w:r>
      <w:proofErr w:type="spellEnd"/>
      <w:r w:rsidRPr="00094207">
        <w:t xml:space="preserve"> не </w:t>
      </w:r>
      <w:proofErr w:type="spellStart"/>
      <w:r w:rsidRPr="00094207">
        <w:t>знятої</w:t>
      </w:r>
      <w:proofErr w:type="spellEnd"/>
      <w:r w:rsidRPr="00094207">
        <w:t xml:space="preserve"> </w:t>
      </w:r>
      <w:proofErr w:type="spellStart"/>
      <w:r w:rsidRPr="00094207">
        <w:t>чи</w:t>
      </w:r>
      <w:proofErr w:type="spellEnd"/>
      <w:r w:rsidRPr="00094207">
        <w:t xml:space="preserve"> не </w:t>
      </w:r>
      <w:proofErr w:type="spellStart"/>
      <w:r w:rsidRPr="00094207">
        <w:t>погашеної</w:t>
      </w:r>
      <w:proofErr w:type="spellEnd"/>
      <w:r w:rsidRPr="00094207">
        <w:t xml:space="preserve"> у </w:t>
      </w:r>
      <w:proofErr w:type="spellStart"/>
      <w:r w:rsidRPr="00094207">
        <w:t>встановлен</w:t>
      </w:r>
      <w:r>
        <w:t>ому</w:t>
      </w:r>
      <w:proofErr w:type="spellEnd"/>
      <w:r>
        <w:t xml:space="preserve"> порядку </w:t>
      </w:r>
      <w:proofErr w:type="spellStart"/>
      <w:r>
        <w:t>судимості</w:t>
      </w:r>
      <w:proofErr w:type="spellEnd"/>
      <w:r>
        <w:t xml:space="preserve"> за </w:t>
      </w:r>
      <w:r>
        <w:rPr>
          <w:lang w:val="uk-UA"/>
        </w:rPr>
        <w:t>кримінальні правопорушення</w:t>
      </w:r>
      <w:r w:rsidRPr="00094207">
        <w:t xml:space="preserve">, </w:t>
      </w:r>
      <w:proofErr w:type="spellStart"/>
      <w:r w:rsidRPr="00094207">
        <w:t>вчинені</w:t>
      </w:r>
      <w:proofErr w:type="spellEnd"/>
      <w:r w:rsidRPr="00094207">
        <w:t xml:space="preserve"> з </w:t>
      </w:r>
      <w:proofErr w:type="spellStart"/>
      <w:r w:rsidRPr="00094207">
        <w:t>корисливих</w:t>
      </w:r>
      <w:proofErr w:type="spellEnd"/>
      <w:r w:rsidRPr="00094207">
        <w:t xml:space="preserve"> </w:t>
      </w:r>
      <w:proofErr w:type="spellStart"/>
      <w:r w:rsidRPr="00094207">
        <w:t>мотивів</w:t>
      </w:r>
      <w:proofErr w:type="spellEnd"/>
      <w:r>
        <w:t xml:space="preserve">        ( </w:t>
      </w:r>
      <w:proofErr w:type="spellStart"/>
      <w:r w:rsidRPr="00D11C01">
        <w:t>зокрема</w:t>
      </w:r>
      <w:proofErr w:type="spellEnd"/>
      <w:r w:rsidRPr="00D11C01">
        <w:t xml:space="preserve"> , </w:t>
      </w:r>
      <w:proofErr w:type="spellStart"/>
      <w:r w:rsidRPr="00D11C01">
        <w:t>пов'язаний</w:t>
      </w:r>
      <w:proofErr w:type="spellEnd"/>
      <w:r w:rsidRPr="00D11C01">
        <w:t xml:space="preserve"> </w:t>
      </w:r>
      <w:proofErr w:type="spellStart"/>
      <w:r w:rsidRPr="00D11C01">
        <w:t>із</w:t>
      </w:r>
      <w:proofErr w:type="spellEnd"/>
      <w:r w:rsidRPr="00D11C01">
        <w:t xml:space="preserve"> </w:t>
      </w:r>
      <w:proofErr w:type="spellStart"/>
      <w:r w:rsidRPr="00D11C01">
        <w:t>хабарництвом</w:t>
      </w:r>
      <w:proofErr w:type="spellEnd"/>
      <w:r w:rsidRPr="00D11C01">
        <w:t xml:space="preserve"> та </w:t>
      </w:r>
      <w:proofErr w:type="spellStart"/>
      <w:r w:rsidRPr="00D11C01">
        <w:t>відмиванням</w:t>
      </w:r>
      <w:proofErr w:type="spellEnd"/>
      <w:r w:rsidRPr="00D11C01">
        <w:t xml:space="preserve"> </w:t>
      </w:r>
      <w:proofErr w:type="spellStart"/>
      <w:r w:rsidRPr="00D11C01">
        <w:t>коштів</w:t>
      </w:r>
      <w:proofErr w:type="spellEnd"/>
      <w:r w:rsidRPr="00D11C01">
        <w:t>),</w:t>
      </w:r>
      <w:r w:rsidRPr="00D11C01">
        <w:rPr>
          <w:shd w:val="clear" w:color="auto" w:fill="FFFFFF"/>
        </w:rPr>
        <w:t xml:space="preserve"> </w:t>
      </w:r>
      <w:proofErr w:type="spellStart"/>
      <w:r w:rsidRPr="00D11C01">
        <w:rPr>
          <w:shd w:val="clear" w:color="auto" w:fill="FFFFFF"/>
        </w:rPr>
        <w:t>судимість</w:t>
      </w:r>
      <w:proofErr w:type="spellEnd"/>
      <w:r w:rsidRPr="00D11C01">
        <w:rPr>
          <w:shd w:val="clear" w:color="auto" w:fill="FFFFFF"/>
        </w:rPr>
        <w:t xml:space="preserve"> з </w:t>
      </w:r>
      <w:proofErr w:type="spellStart"/>
      <w:r w:rsidRPr="00D11C01">
        <w:rPr>
          <w:shd w:val="clear" w:color="auto" w:fill="FFFFFF"/>
        </w:rPr>
        <w:t>якої</w:t>
      </w:r>
      <w:proofErr w:type="spellEnd"/>
      <w:r w:rsidRPr="00D11C01">
        <w:rPr>
          <w:shd w:val="clear" w:color="auto" w:fill="FFFFFF"/>
        </w:rPr>
        <w:t xml:space="preserve"> не </w:t>
      </w:r>
      <w:proofErr w:type="spellStart"/>
      <w:r w:rsidRPr="00D11C01">
        <w:rPr>
          <w:shd w:val="clear" w:color="auto" w:fill="FFFFFF"/>
        </w:rPr>
        <w:t>знято</w:t>
      </w:r>
      <w:proofErr w:type="spellEnd"/>
      <w:r w:rsidRPr="00D11C01">
        <w:rPr>
          <w:shd w:val="clear" w:color="auto" w:fill="FFFFFF"/>
        </w:rPr>
        <w:t xml:space="preserve"> </w:t>
      </w:r>
      <w:proofErr w:type="spellStart"/>
      <w:r w:rsidRPr="00D11C01">
        <w:rPr>
          <w:shd w:val="clear" w:color="auto" w:fill="FFFFFF"/>
        </w:rPr>
        <w:t>або</w:t>
      </w:r>
      <w:proofErr w:type="spellEnd"/>
      <w:r w:rsidRPr="00D11C01">
        <w:rPr>
          <w:shd w:val="clear" w:color="auto" w:fill="FFFFFF"/>
        </w:rPr>
        <w:t xml:space="preserve"> не погашено у </w:t>
      </w:r>
      <w:proofErr w:type="spellStart"/>
      <w:r w:rsidRPr="00D11C01">
        <w:rPr>
          <w:shd w:val="clear" w:color="auto" w:fill="FFFFFF"/>
        </w:rPr>
        <w:t>встановленому</w:t>
      </w:r>
      <w:proofErr w:type="spellEnd"/>
      <w:r w:rsidRPr="00D11C01">
        <w:rPr>
          <w:shd w:val="clear" w:color="auto" w:fill="FFFFFF"/>
        </w:rPr>
        <w:t xml:space="preserve"> законом порядку</w:t>
      </w:r>
      <w:r w:rsidRPr="00D11C01">
        <w:t xml:space="preserve">) за </w:t>
      </w:r>
      <w:proofErr w:type="spellStart"/>
      <w:r w:rsidRPr="00D11C01">
        <w:t>визначеною</w:t>
      </w:r>
      <w:proofErr w:type="spellEnd"/>
      <w:r w:rsidRPr="00D11C01">
        <w:t xml:space="preserve"> </w:t>
      </w:r>
      <w:proofErr w:type="spellStart"/>
      <w:r w:rsidRPr="00D11C01">
        <w:t>законодавством</w:t>
      </w:r>
      <w:proofErr w:type="spellEnd"/>
      <w:r w:rsidRPr="00D11C01">
        <w:t xml:space="preserve"> формою, </w:t>
      </w:r>
      <w:proofErr w:type="spellStart"/>
      <w:r w:rsidRPr="00D11C01">
        <w:t>виданий</w:t>
      </w:r>
      <w:proofErr w:type="spellEnd"/>
      <w:r w:rsidRPr="00D11C01">
        <w:t xml:space="preserve"> </w:t>
      </w:r>
      <w:proofErr w:type="spellStart"/>
      <w:r w:rsidRPr="00D11C01">
        <w:t>уповноваженим</w:t>
      </w:r>
      <w:proofErr w:type="spellEnd"/>
      <w:r w:rsidRPr="00D11C01">
        <w:t xml:space="preserve"> на </w:t>
      </w:r>
      <w:proofErr w:type="spellStart"/>
      <w:r w:rsidRPr="00D11C01">
        <w:t>це</w:t>
      </w:r>
      <w:proofErr w:type="spellEnd"/>
      <w:r w:rsidRPr="00D11C01">
        <w:t xml:space="preserve"> органом</w:t>
      </w:r>
      <w:r w:rsidRPr="00D11C01">
        <w:rPr>
          <w:shd w:val="clear" w:color="auto" w:fill="FFFFFF"/>
        </w:rPr>
        <w:t xml:space="preserve"> (документ не </w:t>
      </w:r>
      <w:proofErr w:type="spellStart"/>
      <w:r w:rsidRPr="00D11C01">
        <w:rPr>
          <w:shd w:val="clear" w:color="auto" w:fill="FFFFFF"/>
        </w:rPr>
        <w:t>більше</w:t>
      </w:r>
      <w:proofErr w:type="spellEnd"/>
      <w:r w:rsidRPr="00D11C01">
        <w:rPr>
          <w:shd w:val="clear" w:color="auto" w:fill="FFFFFF"/>
        </w:rPr>
        <w:t xml:space="preserve"> </w:t>
      </w:r>
      <w:proofErr w:type="spellStart"/>
      <w:r w:rsidRPr="00D11C01">
        <w:rPr>
          <w:shd w:val="clear" w:color="auto" w:fill="FFFFFF"/>
        </w:rPr>
        <w:t>місячної</w:t>
      </w:r>
      <w:proofErr w:type="spellEnd"/>
      <w:r w:rsidRPr="00D11C01">
        <w:rPr>
          <w:shd w:val="clear" w:color="auto" w:fill="FFFFFF"/>
        </w:rPr>
        <w:t xml:space="preserve"> </w:t>
      </w:r>
      <w:proofErr w:type="spellStart"/>
      <w:r w:rsidRPr="00D11C01">
        <w:rPr>
          <w:shd w:val="clear" w:color="auto" w:fill="FFFFFF"/>
        </w:rPr>
        <w:t>давнини</w:t>
      </w:r>
      <w:proofErr w:type="spellEnd"/>
      <w:r w:rsidRPr="00D11C01">
        <w:rPr>
          <w:shd w:val="clear" w:color="auto" w:fill="FFFFFF"/>
        </w:rPr>
        <w:t>).</w:t>
      </w:r>
    </w:p>
    <w:p w14:paraId="5A69524E" w14:textId="77777777" w:rsidR="00D331CB" w:rsidRPr="00D11C01" w:rsidRDefault="00D331CB" w:rsidP="00D331CB">
      <w:pPr>
        <w:spacing w:before="60" w:after="60"/>
        <w:jc w:val="both"/>
      </w:pPr>
      <w:r w:rsidRPr="00D11C01">
        <w:rPr>
          <w:shd w:val="clear" w:color="auto" w:fill="FFFFFF"/>
        </w:rPr>
        <w:t xml:space="preserve">4. </w:t>
      </w:r>
      <w:proofErr w:type="spellStart"/>
      <w:r w:rsidRPr="00D11C01">
        <w:rPr>
          <w:shd w:val="clear" w:color="auto" w:fill="FFFFFF"/>
        </w:rPr>
        <w:t>Завірена</w:t>
      </w:r>
      <w:proofErr w:type="spellEnd"/>
      <w:r w:rsidRPr="00D11C01">
        <w:rPr>
          <w:shd w:val="clear" w:color="auto" w:fill="FFFFFF"/>
        </w:rPr>
        <w:t xml:space="preserve"> </w:t>
      </w:r>
      <w:proofErr w:type="spellStart"/>
      <w:r w:rsidRPr="00D11C01">
        <w:rPr>
          <w:shd w:val="clear" w:color="auto" w:fill="FFFFFF"/>
        </w:rPr>
        <w:t>переможцем</w:t>
      </w:r>
      <w:proofErr w:type="spellEnd"/>
      <w:r w:rsidRPr="00D11C01">
        <w:rPr>
          <w:shd w:val="clear" w:color="auto" w:fill="FFFFFF"/>
        </w:rPr>
        <w:t xml:space="preserve"> </w:t>
      </w:r>
      <w:proofErr w:type="spellStart"/>
      <w:r w:rsidRPr="00D11C01">
        <w:rPr>
          <w:shd w:val="clear" w:color="auto" w:fill="FFFFFF"/>
        </w:rPr>
        <w:t>копія</w:t>
      </w:r>
      <w:proofErr w:type="spellEnd"/>
      <w:r w:rsidRPr="00D11C01">
        <w:rPr>
          <w:shd w:val="clear" w:color="auto" w:fill="FFFFFF"/>
        </w:rPr>
        <w:t xml:space="preserve"> документа</w:t>
      </w:r>
      <w:r w:rsidRPr="00D11C01">
        <w:t xml:space="preserve">, </w:t>
      </w:r>
      <w:proofErr w:type="spellStart"/>
      <w:r w:rsidRPr="00D11C01">
        <w:t>який</w:t>
      </w:r>
      <w:proofErr w:type="spellEnd"/>
      <w:r w:rsidRPr="00D11C01">
        <w:t xml:space="preserve"> </w:t>
      </w:r>
      <w:proofErr w:type="spellStart"/>
      <w:r w:rsidRPr="00D11C01">
        <w:t>підтверджує</w:t>
      </w:r>
      <w:proofErr w:type="spellEnd"/>
      <w:r w:rsidRPr="00D11C01">
        <w:t xml:space="preserve"> , </w:t>
      </w:r>
      <w:proofErr w:type="spellStart"/>
      <w:r w:rsidRPr="00D11C01">
        <w:t>що</w:t>
      </w:r>
      <w:proofErr w:type="spellEnd"/>
      <w:r w:rsidRPr="00D11C01">
        <w:t xml:space="preserve"> </w:t>
      </w:r>
      <w:proofErr w:type="spellStart"/>
      <w:r w:rsidRPr="00D11C01">
        <w:t>переможець</w:t>
      </w:r>
      <w:proofErr w:type="spellEnd"/>
      <w:r w:rsidRPr="00D11C01">
        <w:t xml:space="preserve"> не </w:t>
      </w:r>
      <w:proofErr w:type="spellStart"/>
      <w:r w:rsidRPr="00D11C01">
        <w:t>визнавався</w:t>
      </w:r>
      <w:proofErr w:type="spellEnd"/>
      <w:r w:rsidRPr="00D11C01">
        <w:t xml:space="preserve"> у </w:t>
      </w:r>
      <w:proofErr w:type="spellStart"/>
      <w:r w:rsidRPr="00D11C01">
        <w:t>встановленому</w:t>
      </w:r>
      <w:proofErr w:type="spellEnd"/>
      <w:r w:rsidRPr="00D11C01">
        <w:t xml:space="preserve"> законом порядку </w:t>
      </w:r>
      <w:proofErr w:type="spellStart"/>
      <w:r w:rsidRPr="00D11C01">
        <w:t>банкрутом</w:t>
      </w:r>
      <w:proofErr w:type="spellEnd"/>
      <w:r w:rsidRPr="00D11C01">
        <w:t xml:space="preserve"> та </w:t>
      </w:r>
      <w:proofErr w:type="spellStart"/>
      <w:r w:rsidRPr="00D11C01">
        <w:t>стосовно</w:t>
      </w:r>
      <w:proofErr w:type="spellEnd"/>
      <w:r w:rsidRPr="00D11C01">
        <w:t xml:space="preserve"> </w:t>
      </w:r>
      <w:proofErr w:type="spellStart"/>
      <w:r w:rsidRPr="00D11C01">
        <w:t>нього</w:t>
      </w:r>
      <w:proofErr w:type="spellEnd"/>
      <w:r w:rsidRPr="00D11C01">
        <w:t xml:space="preserve"> не </w:t>
      </w:r>
      <w:proofErr w:type="spellStart"/>
      <w:r w:rsidRPr="00D11C01">
        <w:t>відкрита</w:t>
      </w:r>
      <w:proofErr w:type="spellEnd"/>
      <w:r w:rsidRPr="00D11C01">
        <w:t xml:space="preserve"> </w:t>
      </w:r>
      <w:proofErr w:type="spellStart"/>
      <w:r w:rsidRPr="00D11C01">
        <w:t>ліквідаційна</w:t>
      </w:r>
      <w:proofErr w:type="spellEnd"/>
      <w:r w:rsidRPr="00D11C01">
        <w:t xml:space="preserve"> процедура;</w:t>
      </w:r>
    </w:p>
    <w:p w14:paraId="158762DD" w14:textId="77777777" w:rsidR="00D331CB" w:rsidRPr="00D11C01" w:rsidRDefault="00D331CB" w:rsidP="00D331CB">
      <w:pPr>
        <w:pStyle w:val="a6"/>
        <w:spacing w:before="0" w:after="0"/>
        <w:jc w:val="both"/>
      </w:pPr>
      <w:r w:rsidRPr="00D11C01">
        <w:t xml:space="preserve">5. </w:t>
      </w:r>
      <w:r w:rsidRPr="00D11C01">
        <w:rPr>
          <w:shd w:val="clear" w:color="auto" w:fill="FFFFFF"/>
        </w:rPr>
        <w:t xml:space="preserve"> </w:t>
      </w:r>
      <w:proofErr w:type="spellStart"/>
      <w:r w:rsidRPr="00D11C01">
        <w:rPr>
          <w:shd w:val="clear" w:color="auto" w:fill="FFFFFF"/>
        </w:rPr>
        <w:t>Завірена</w:t>
      </w:r>
      <w:proofErr w:type="spellEnd"/>
      <w:r w:rsidRPr="00D11C01">
        <w:rPr>
          <w:shd w:val="clear" w:color="auto" w:fill="FFFFFF"/>
        </w:rPr>
        <w:t xml:space="preserve"> </w:t>
      </w:r>
      <w:proofErr w:type="spellStart"/>
      <w:r w:rsidRPr="00D11C01">
        <w:rPr>
          <w:shd w:val="clear" w:color="auto" w:fill="FFFFFF"/>
        </w:rPr>
        <w:t>переможцем</w:t>
      </w:r>
      <w:proofErr w:type="spellEnd"/>
      <w:r w:rsidRPr="00D11C01">
        <w:rPr>
          <w:shd w:val="clear" w:color="auto" w:fill="FFFFFF"/>
        </w:rPr>
        <w:t xml:space="preserve"> </w:t>
      </w:r>
      <w:proofErr w:type="spellStart"/>
      <w:r w:rsidRPr="00D11C01">
        <w:rPr>
          <w:shd w:val="clear" w:color="auto" w:fill="FFFFFF"/>
        </w:rPr>
        <w:t>копія</w:t>
      </w:r>
      <w:proofErr w:type="spellEnd"/>
      <w:r w:rsidRPr="00D11C01">
        <w:rPr>
          <w:shd w:val="clear" w:color="auto" w:fill="FFFFFF"/>
        </w:rPr>
        <w:t xml:space="preserve"> документа</w:t>
      </w:r>
      <w:r w:rsidRPr="00D11C01">
        <w:t xml:space="preserve"> про те, </w:t>
      </w:r>
      <w:proofErr w:type="spellStart"/>
      <w:r w:rsidRPr="00D11C01">
        <w:t>що</w:t>
      </w:r>
      <w:proofErr w:type="spellEnd"/>
      <w:r w:rsidRPr="00D11C01">
        <w:t xml:space="preserve"> </w:t>
      </w:r>
      <w:proofErr w:type="spellStart"/>
      <w:r w:rsidRPr="00D11C01">
        <w:t>службова</w:t>
      </w:r>
      <w:proofErr w:type="spellEnd"/>
      <w:r w:rsidRPr="00D11C01">
        <w:t xml:space="preserve"> (</w:t>
      </w:r>
      <w:proofErr w:type="spellStart"/>
      <w:r w:rsidRPr="00D11C01">
        <w:t>посадова</w:t>
      </w:r>
      <w:proofErr w:type="spellEnd"/>
      <w:r w:rsidRPr="00D11C01">
        <w:t xml:space="preserve"> ) особа </w:t>
      </w:r>
      <w:proofErr w:type="spellStart"/>
      <w:r w:rsidRPr="00D11C01">
        <w:t>учасника</w:t>
      </w:r>
      <w:proofErr w:type="spellEnd"/>
      <w:r w:rsidRPr="00D11C01">
        <w:t xml:space="preserve"> </w:t>
      </w:r>
      <w:proofErr w:type="spellStart"/>
      <w:r w:rsidRPr="00D11C01">
        <w:t>процедури</w:t>
      </w:r>
      <w:proofErr w:type="spellEnd"/>
      <w:r w:rsidRPr="00D11C01">
        <w:t xml:space="preserve"> </w:t>
      </w:r>
      <w:proofErr w:type="spellStart"/>
      <w:r w:rsidRPr="00D11C01">
        <w:t>закупівлі</w:t>
      </w:r>
      <w:proofErr w:type="spellEnd"/>
      <w:r w:rsidRPr="00D11C01">
        <w:t xml:space="preserve"> , яку </w:t>
      </w:r>
      <w:proofErr w:type="spellStart"/>
      <w:r w:rsidRPr="00D11C01">
        <w:t>уповноважено</w:t>
      </w:r>
      <w:proofErr w:type="spellEnd"/>
      <w:r w:rsidRPr="00D11C01">
        <w:t xml:space="preserve"> </w:t>
      </w:r>
      <w:proofErr w:type="spellStart"/>
      <w:r w:rsidRPr="00D11C01">
        <w:t>учасником</w:t>
      </w:r>
      <w:proofErr w:type="spellEnd"/>
      <w:r w:rsidRPr="00D11C01">
        <w:t xml:space="preserve"> </w:t>
      </w:r>
      <w:proofErr w:type="spellStart"/>
      <w:r w:rsidRPr="00D11C01">
        <w:t>представляти</w:t>
      </w:r>
      <w:proofErr w:type="spellEnd"/>
      <w:r w:rsidRPr="00D11C01">
        <w:t xml:space="preserve"> </w:t>
      </w:r>
      <w:proofErr w:type="spellStart"/>
      <w:r w:rsidRPr="00D11C01">
        <w:t>його</w:t>
      </w:r>
      <w:proofErr w:type="spellEnd"/>
      <w:r w:rsidRPr="00D11C01">
        <w:t xml:space="preserve"> </w:t>
      </w:r>
      <w:proofErr w:type="spellStart"/>
      <w:r w:rsidRPr="00D11C01">
        <w:t>інтереси</w:t>
      </w:r>
      <w:proofErr w:type="spellEnd"/>
      <w:r w:rsidRPr="00D11C01">
        <w:t xml:space="preserve"> </w:t>
      </w:r>
      <w:proofErr w:type="spellStart"/>
      <w:r w:rsidRPr="00D11C01">
        <w:t>під</w:t>
      </w:r>
      <w:proofErr w:type="spellEnd"/>
      <w:r w:rsidRPr="00D11C01">
        <w:t xml:space="preserve"> час </w:t>
      </w:r>
      <w:proofErr w:type="spellStart"/>
      <w:r w:rsidRPr="00D11C01">
        <w:t>проведення</w:t>
      </w:r>
      <w:proofErr w:type="spellEnd"/>
      <w:r w:rsidRPr="00D11C01">
        <w:t xml:space="preserve"> </w:t>
      </w:r>
      <w:proofErr w:type="spellStart"/>
      <w:r w:rsidRPr="00D11C01">
        <w:t>процедури</w:t>
      </w:r>
      <w:proofErr w:type="spellEnd"/>
      <w:r w:rsidRPr="00D11C01">
        <w:t xml:space="preserve"> </w:t>
      </w:r>
      <w:proofErr w:type="spellStart"/>
      <w:r w:rsidRPr="00D11C01">
        <w:t>закупівлі</w:t>
      </w:r>
      <w:proofErr w:type="spellEnd"/>
      <w:r w:rsidRPr="00D11C01">
        <w:t xml:space="preserve">, не </w:t>
      </w:r>
      <w:proofErr w:type="spellStart"/>
      <w:r w:rsidRPr="00D11C01">
        <w:t>було</w:t>
      </w:r>
      <w:proofErr w:type="spellEnd"/>
      <w:r w:rsidRPr="00D11C01">
        <w:t xml:space="preserve"> </w:t>
      </w:r>
      <w:proofErr w:type="spellStart"/>
      <w:r w:rsidRPr="00D11C01">
        <w:t>притягнуто</w:t>
      </w:r>
      <w:proofErr w:type="spellEnd"/>
      <w:r w:rsidRPr="00D11C01">
        <w:t xml:space="preserve"> </w:t>
      </w:r>
      <w:proofErr w:type="spellStart"/>
      <w:r w:rsidRPr="00D11C01">
        <w:t>згідно</w:t>
      </w:r>
      <w:proofErr w:type="spellEnd"/>
      <w:r w:rsidRPr="00D11C01">
        <w:t xml:space="preserve"> </w:t>
      </w:r>
      <w:proofErr w:type="spellStart"/>
      <w:r w:rsidRPr="00D11C01">
        <w:t>із</w:t>
      </w:r>
      <w:proofErr w:type="spellEnd"/>
      <w:r w:rsidRPr="00D11C01">
        <w:t xml:space="preserve"> законом до </w:t>
      </w:r>
      <w:proofErr w:type="spellStart"/>
      <w:r w:rsidRPr="00D11C01">
        <w:t>відповідальності</w:t>
      </w:r>
      <w:proofErr w:type="spellEnd"/>
      <w:r w:rsidRPr="00D11C01">
        <w:t xml:space="preserve"> за </w:t>
      </w:r>
      <w:proofErr w:type="spellStart"/>
      <w:r w:rsidRPr="00D11C01">
        <w:t>вчинення</w:t>
      </w:r>
      <w:proofErr w:type="spellEnd"/>
      <w:r w:rsidRPr="00D11C01">
        <w:t xml:space="preserve"> </w:t>
      </w:r>
      <w:proofErr w:type="spellStart"/>
      <w:r w:rsidRPr="00D11C01">
        <w:t>правопорушення</w:t>
      </w:r>
      <w:proofErr w:type="spellEnd"/>
      <w:r w:rsidRPr="00D11C01">
        <w:t xml:space="preserve"> , </w:t>
      </w:r>
      <w:proofErr w:type="spellStart"/>
      <w:r w:rsidRPr="00D11C01">
        <w:t>пов’язаного</w:t>
      </w:r>
      <w:proofErr w:type="spellEnd"/>
      <w:r w:rsidRPr="00D11C01">
        <w:t xml:space="preserve"> з </w:t>
      </w:r>
      <w:proofErr w:type="spellStart"/>
      <w:r w:rsidRPr="00D11C01">
        <w:t>використанням</w:t>
      </w:r>
      <w:proofErr w:type="spellEnd"/>
      <w:r w:rsidRPr="00D11C01">
        <w:t xml:space="preserve"> </w:t>
      </w:r>
      <w:proofErr w:type="spellStart"/>
      <w:r w:rsidRPr="00D11C01">
        <w:t>дитячої</w:t>
      </w:r>
      <w:proofErr w:type="spellEnd"/>
      <w:r w:rsidRPr="00D11C01">
        <w:t xml:space="preserve"> </w:t>
      </w:r>
      <w:proofErr w:type="spellStart"/>
      <w:r w:rsidRPr="00D11C01">
        <w:t>праці</w:t>
      </w:r>
      <w:proofErr w:type="spellEnd"/>
      <w:r w:rsidRPr="00D11C01">
        <w:t xml:space="preserve"> </w:t>
      </w:r>
      <w:proofErr w:type="spellStart"/>
      <w:r w:rsidRPr="00D11C01">
        <w:t>чи</w:t>
      </w:r>
      <w:proofErr w:type="spellEnd"/>
      <w:r w:rsidRPr="00D11C01">
        <w:t xml:space="preserve"> будь-</w:t>
      </w:r>
      <w:proofErr w:type="spellStart"/>
      <w:r w:rsidRPr="00D11C01">
        <w:t>якими</w:t>
      </w:r>
      <w:proofErr w:type="spellEnd"/>
      <w:r w:rsidRPr="00D11C01">
        <w:t xml:space="preserve"> формами </w:t>
      </w:r>
      <w:proofErr w:type="spellStart"/>
      <w:r w:rsidRPr="00D11C01">
        <w:t>торгівлі</w:t>
      </w:r>
      <w:proofErr w:type="spellEnd"/>
      <w:r w:rsidRPr="00D11C01">
        <w:t xml:space="preserve"> людьми ;</w:t>
      </w:r>
    </w:p>
    <w:p w14:paraId="05E87AAD" w14:textId="77777777" w:rsidR="00D331CB" w:rsidRPr="00D11C01" w:rsidRDefault="00D331CB" w:rsidP="00D331CB">
      <w:pPr>
        <w:pStyle w:val="a6"/>
        <w:spacing w:before="0" w:after="0"/>
        <w:jc w:val="both"/>
      </w:pPr>
      <w:r w:rsidRPr="00D11C01">
        <w:t xml:space="preserve">6. </w:t>
      </w:r>
      <w:proofErr w:type="spellStart"/>
      <w:r w:rsidRPr="00D11C01">
        <w:rPr>
          <w:shd w:val="clear" w:color="auto" w:fill="FFFFFF"/>
        </w:rPr>
        <w:t>Завірена</w:t>
      </w:r>
      <w:proofErr w:type="spellEnd"/>
      <w:r w:rsidRPr="00D11C01">
        <w:rPr>
          <w:shd w:val="clear" w:color="auto" w:fill="FFFFFF"/>
        </w:rPr>
        <w:t xml:space="preserve"> </w:t>
      </w:r>
      <w:proofErr w:type="spellStart"/>
      <w:r w:rsidRPr="00D11C01">
        <w:rPr>
          <w:shd w:val="clear" w:color="auto" w:fill="FFFFFF"/>
        </w:rPr>
        <w:t>переможцем</w:t>
      </w:r>
      <w:proofErr w:type="spellEnd"/>
      <w:r w:rsidRPr="00D11C01">
        <w:rPr>
          <w:shd w:val="clear" w:color="auto" w:fill="FFFFFF"/>
        </w:rPr>
        <w:t xml:space="preserve"> </w:t>
      </w:r>
      <w:proofErr w:type="spellStart"/>
      <w:r w:rsidRPr="00D11C01">
        <w:rPr>
          <w:shd w:val="clear" w:color="auto" w:fill="FFFFFF"/>
        </w:rPr>
        <w:t>копія</w:t>
      </w:r>
      <w:proofErr w:type="spellEnd"/>
      <w:r w:rsidRPr="00D11C01">
        <w:rPr>
          <w:shd w:val="clear" w:color="auto" w:fill="FFFFFF"/>
        </w:rPr>
        <w:t xml:space="preserve"> документа</w:t>
      </w:r>
      <w:r w:rsidRPr="00D11C01">
        <w:t xml:space="preserve"> про те,  про те, </w:t>
      </w:r>
      <w:proofErr w:type="spellStart"/>
      <w:r w:rsidRPr="00D11C01">
        <w:t>що</w:t>
      </w:r>
      <w:proofErr w:type="spellEnd"/>
      <w:r w:rsidRPr="00D11C01">
        <w:t xml:space="preserve"> </w:t>
      </w:r>
      <w:proofErr w:type="spellStart"/>
      <w:r w:rsidRPr="00D11C01">
        <w:t>переможець</w:t>
      </w:r>
      <w:proofErr w:type="spellEnd"/>
      <w:r w:rsidRPr="00D11C01">
        <w:t xml:space="preserve"> не </w:t>
      </w:r>
      <w:proofErr w:type="spellStart"/>
      <w:r w:rsidRPr="00D11C01">
        <w:t>має</w:t>
      </w:r>
      <w:proofErr w:type="spellEnd"/>
      <w:r w:rsidRPr="00D11C01">
        <w:t xml:space="preserve"> </w:t>
      </w:r>
      <w:proofErr w:type="spellStart"/>
      <w:r w:rsidRPr="00D11C01">
        <w:t>заборгованості</w:t>
      </w:r>
      <w:proofErr w:type="spellEnd"/>
      <w:r w:rsidRPr="00D11C01">
        <w:t xml:space="preserve"> </w:t>
      </w:r>
      <w:proofErr w:type="spellStart"/>
      <w:r w:rsidRPr="00D11C01">
        <w:t>із</w:t>
      </w:r>
      <w:proofErr w:type="spellEnd"/>
      <w:r w:rsidRPr="00D11C01">
        <w:t xml:space="preserve"> </w:t>
      </w:r>
      <w:proofErr w:type="spellStart"/>
      <w:r w:rsidRPr="00D11C01">
        <w:t>сплати</w:t>
      </w:r>
      <w:proofErr w:type="spellEnd"/>
      <w:r w:rsidRPr="00D11C01">
        <w:t xml:space="preserve"> </w:t>
      </w:r>
      <w:proofErr w:type="spellStart"/>
      <w:r w:rsidRPr="00D11C01">
        <w:t>податків</w:t>
      </w:r>
      <w:proofErr w:type="spellEnd"/>
      <w:r w:rsidRPr="00D11C01">
        <w:t xml:space="preserve"> і </w:t>
      </w:r>
      <w:proofErr w:type="spellStart"/>
      <w:r w:rsidRPr="00D11C01">
        <w:t>зборів</w:t>
      </w:r>
      <w:proofErr w:type="spellEnd"/>
      <w:r w:rsidRPr="00D11C01">
        <w:t xml:space="preserve"> ( </w:t>
      </w:r>
      <w:proofErr w:type="spellStart"/>
      <w:r w:rsidRPr="00D11C01">
        <w:t>обов’язкових</w:t>
      </w:r>
      <w:proofErr w:type="spellEnd"/>
      <w:r w:rsidRPr="00D11C01">
        <w:t xml:space="preserve"> </w:t>
      </w:r>
      <w:proofErr w:type="spellStart"/>
      <w:r w:rsidRPr="00D11C01">
        <w:t>платежів</w:t>
      </w:r>
      <w:proofErr w:type="spellEnd"/>
      <w:r w:rsidRPr="00D11C01">
        <w:t xml:space="preserve">) , </w:t>
      </w:r>
      <w:proofErr w:type="spellStart"/>
      <w:r w:rsidRPr="00D11C01">
        <w:t>крім</w:t>
      </w:r>
      <w:proofErr w:type="spellEnd"/>
      <w:r w:rsidRPr="00D11C01">
        <w:t xml:space="preserve"> </w:t>
      </w:r>
      <w:proofErr w:type="spellStart"/>
      <w:r w:rsidRPr="00D11C01">
        <w:t>випадків</w:t>
      </w:r>
      <w:proofErr w:type="spellEnd"/>
      <w:r w:rsidRPr="00D11C01">
        <w:t xml:space="preserve"> , </w:t>
      </w:r>
      <w:proofErr w:type="spellStart"/>
      <w:r w:rsidRPr="00D11C01">
        <w:t>якщо</w:t>
      </w:r>
      <w:proofErr w:type="spellEnd"/>
      <w:r w:rsidRPr="00D11C01">
        <w:t xml:space="preserve"> </w:t>
      </w:r>
      <w:proofErr w:type="spellStart"/>
      <w:r w:rsidRPr="00D11C01">
        <w:t>такий</w:t>
      </w:r>
      <w:proofErr w:type="spellEnd"/>
      <w:r w:rsidRPr="00D11C01">
        <w:t xml:space="preserve"> </w:t>
      </w:r>
      <w:proofErr w:type="spellStart"/>
      <w:r w:rsidRPr="00D11C01">
        <w:t>учасник</w:t>
      </w:r>
      <w:proofErr w:type="spellEnd"/>
      <w:r w:rsidRPr="00D11C01">
        <w:t xml:space="preserve"> </w:t>
      </w:r>
      <w:proofErr w:type="spellStart"/>
      <w:r w:rsidRPr="00D11C01">
        <w:t>здійснив</w:t>
      </w:r>
      <w:proofErr w:type="spellEnd"/>
      <w:r w:rsidRPr="00D11C01">
        <w:t xml:space="preserve"> заходи </w:t>
      </w:r>
      <w:proofErr w:type="spellStart"/>
      <w:r w:rsidRPr="00D11C01">
        <w:t>щодо</w:t>
      </w:r>
      <w:proofErr w:type="spellEnd"/>
      <w:r w:rsidRPr="00D11C01">
        <w:t xml:space="preserve"> </w:t>
      </w:r>
      <w:proofErr w:type="spellStart"/>
      <w:r w:rsidRPr="00D11C01">
        <w:t>розстрочення</w:t>
      </w:r>
      <w:proofErr w:type="spellEnd"/>
      <w:r w:rsidRPr="00D11C01">
        <w:t xml:space="preserve"> і </w:t>
      </w:r>
      <w:proofErr w:type="spellStart"/>
      <w:r w:rsidRPr="00D11C01">
        <w:t>відстрочення</w:t>
      </w:r>
      <w:proofErr w:type="spellEnd"/>
      <w:r w:rsidRPr="00D11C01">
        <w:t xml:space="preserve"> </w:t>
      </w:r>
      <w:proofErr w:type="spellStart"/>
      <w:r w:rsidRPr="00D11C01">
        <w:t>такої</w:t>
      </w:r>
      <w:proofErr w:type="spellEnd"/>
      <w:r w:rsidRPr="00D11C01">
        <w:t xml:space="preserve"> </w:t>
      </w:r>
      <w:proofErr w:type="spellStart"/>
      <w:r w:rsidRPr="00D11C01">
        <w:t>заборгованості</w:t>
      </w:r>
      <w:proofErr w:type="spellEnd"/>
      <w:r w:rsidRPr="00D11C01">
        <w:t xml:space="preserve"> у порядку та на </w:t>
      </w:r>
      <w:proofErr w:type="spellStart"/>
      <w:r w:rsidRPr="00D11C01">
        <w:t>умовах</w:t>
      </w:r>
      <w:proofErr w:type="spellEnd"/>
      <w:r w:rsidRPr="00D11C01">
        <w:t xml:space="preserve"> , </w:t>
      </w:r>
      <w:proofErr w:type="spellStart"/>
      <w:r w:rsidRPr="00D11C01">
        <w:t>визначених</w:t>
      </w:r>
      <w:proofErr w:type="spellEnd"/>
      <w:r w:rsidRPr="00D11C01">
        <w:t xml:space="preserve"> </w:t>
      </w:r>
      <w:proofErr w:type="spellStart"/>
      <w:r w:rsidRPr="00D11C01">
        <w:t>законодавства</w:t>
      </w:r>
      <w:proofErr w:type="spellEnd"/>
      <w:r w:rsidRPr="00D11C01">
        <w:t xml:space="preserve"> </w:t>
      </w:r>
      <w:proofErr w:type="spellStart"/>
      <w:r w:rsidRPr="00D11C01">
        <w:t>країни</w:t>
      </w:r>
      <w:proofErr w:type="spellEnd"/>
      <w:r w:rsidRPr="00D11C01">
        <w:t xml:space="preserve"> </w:t>
      </w:r>
      <w:proofErr w:type="spellStart"/>
      <w:r w:rsidRPr="00D11C01">
        <w:t>реєстрації</w:t>
      </w:r>
      <w:proofErr w:type="spellEnd"/>
      <w:r w:rsidRPr="00D11C01">
        <w:t xml:space="preserve"> такого </w:t>
      </w:r>
      <w:proofErr w:type="spellStart"/>
      <w:r w:rsidRPr="00D11C01">
        <w:t>учасника</w:t>
      </w:r>
      <w:proofErr w:type="spellEnd"/>
      <w:r w:rsidRPr="00D11C01">
        <w:t>.</w:t>
      </w:r>
    </w:p>
    <w:p w14:paraId="42B6EFC7" w14:textId="77777777" w:rsidR="00D331CB" w:rsidRPr="008E500B" w:rsidRDefault="00D331CB" w:rsidP="00D331CB">
      <w:pPr>
        <w:spacing w:before="60" w:after="60"/>
        <w:jc w:val="both"/>
        <w:rPr>
          <w:shd w:val="clear" w:color="auto" w:fill="FFFFFF"/>
          <w:lang w:val="uk-UA"/>
        </w:rPr>
      </w:pPr>
      <w:r w:rsidRPr="008E500B">
        <w:rPr>
          <w:lang w:val="uk-UA"/>
        </w:rPr>
        <w:t>7. Довідка в довільній формі, що підтверджує відсутність підстав, визначених  частиною другою статті 17 Закону .</w:t>
      </w:r>
    </w:p>
    <w:p w14:paraId="7F197038" w14:textId="77777777" w:rsidR="00D331CB" w:rsidRPr="008E500B" w:rsidRDefault="00D331CB" w:rsidP="00D331CB">
      <w:pPr>
        <w:pStyle w:val="ad"/>
        <w:rPr>
          <w:rFonts w:ascii="Times New Roman" w:hAnsi="Times New Roman"/>
          <w:b/>
          <w:i/>
          <w:sz w:val="16"/>
          <w:szCs w:val="16"/>
          <w:lang w:val="ru-RU"/>
        </w:rPr>
      </w:pPr>
      <w:r w:rsidRPr="00D11C01">
        <w:rPr>
          <w:rFonts w:ascii="Times New Roman" w:hAnsi="Times New Roman"/>
          <w:b/>
          <w:i/>
          <w:sz w:val="16"/>
          <w:szCs w:val="16"/>
        </w:rPr>
        <w:t>*Інформація, що міститься у відкритих єдиних державних реєстрах, доступ до яких є вільним,  не вимагається з моменту початку</w:t>
      </w:r>
      <w:r w:rsidRPr="0040057C">
        <w:rPr>
          <w:rFonts w:ascii="Times New Roman" w:hAnsi="Times New Roman"/>
          <w:b/>
          <w:i/>
          <w:sz w:val="16"/>
          <w:szCs w:val="16"/>
        </w:rPr>
        <w:t xml:space="preserve"> функціонування таких реєстрів.</w:t>
      </w:r>
    </w:p>
    <w:p w14:paraId="0DF306C3" w14:textId="77777777" w:rsidR="00D331CB" w:rsidRPr="008E500B" w:rsidRDefault="00D331CB" w:rsidP="00D331CB">
      <w:pPr>
        <w:pStyle w:val="ad"/>
        <w:rPr>
          <w:rFonts w:ascii="Times New Roman" w:hAnsi="Times New Roman"/>
          <w:b/>
          <w:i/>
          <w:sz w:val="16"/>
          <w:szCs w:val="16"/>
        </w:rPr>
      </w:pPr>
      <w:r>
        <w:rPr>
          <w:rFonts w:ascii="Times New Roman" w:hAnsi="Times New Roman"/>
          <w:b/>
          <w:i/>
          <w:sz w:val="16"/>
          <w:szCs w:val="16"/>
        </w:rPr>
        <w:t xml:space="preserve">Датою отримання відповідних документів вважається дата оприлюднення їх в електронній системі </w:t>
      </w:r>
      <w:proofErr w:type="spellStart"/>
      <w:r>
        <w:rPr>
          <w:rFonts w:ascii="Times New Roman" w:hAnsi="Times New Roman"/>
          <w:b/>
          <w:i/>
          <w:sz w:val="16"/>
          <w:szCs w:val="16"/>
        </w:rPr>
        <w:t>закупівель</w:t>
      </w:r>
      <w:proofErr w:type="spellEnd"/>
    </w:p>
    <w:p w14:paraId="3F572867" w14:textId="77777777" w:rsidR="00D331CB" w:rsidRDefault="00D331CB" w:rsidP="00D331CB">
      <w:pPr>
        <w:ind w:left="5670"/>
        <w:jc w:val="both"/>
        <w:rPr>
          <w:b/>
          <w:sz w:val="20"/>
          <w:szCs w:val="20"/>
        </w:rPr>
      </w:pPr>
    </w:p>
    <w:p w14:paraId="0DB5CECA" w14:textId="77777777" w:rsidR="00D331CB" w:rsidRPr="00B27D7A" w:rsidRDefault="00D331CB" w:rsidP="00D331CB">
      <w:pPr>
        <w:ind w:left="142"/>
        <w:jc w:val="center"/>
        <w:rPr>
          <w:b/>
          <w:i/>
          <w:lang w:eastAsia="uk-UA"/>
        </w:rPr>
      </w:pPr>
    </w:p>
    <w:p w14:paraId="12CAC6EB" w14:textId="77777777" w:rsidR="00D331CB" w:rsidRPr="00D97260" w:rsidRDefault="00D331CB" w:rsidP="00D331CB">
      <w:r>
        <w:rPr>
          <w:b/>
          <w:bCs/>
          <w:iCs/>
          <w:lang w:val="uk-UA"/>
        </w:rPr>
        <w:lastRenderedPageBreak/>
        <w:t xml:space="preserve"> </w:t>
      </w:r>
      <w:proofErr w:type="spellStart"/>
      <w:r w:rsidRPr="00D97260">
        <w:rPr>
          <w:b/>
          <w:bCs/>
          <w:iCs/>
        </w:rPr>
        <w:t>Інші</w:t>
      </w:r>
      <w:proofErr w:type="spellEnd"/>
      <w:r w:rsidRPr="00D97260">
        <w:rPr>
          <w:b/>
          <w:bCs/>
          <w:iCs/>
        </w:rPr>
        <w:t xml:space="preserve"> </w:t>
      </w:r>
      <w:proofErr w:type="spellStart"/>
      <w:r w:rsidRPr="00D97260">
        <w:rPr>
          <w:b/>
          <w:bCs/>
          <w:iCs/>
        </w:rPr>
        <w:t>документи</w:t>
      </w:r>
      <w:proofErr w:type="spellEnd"/>
      <w:r w:rsidRPr="00D97260">
        <w:rPr>
          <w:b/>
          <w:bCs/>
          <w:iCs/>
        </w:rPr>
        <w:t xml:space="preserve">, </w:t>
      </w:r>
      <w:proofErr w:type="spellStart"/>
      <w:r w:rsidRPr="00D97260">
        <w:rPr>
          <w:b/>
          <w:bCs/>
          <w:iCs/>
        </w:rPr>
        <w:t>які</w:t>
      </w:r>
      <w:proofErr w:type="spellEnd"/>
      <w:r w:rsidRPr="00D97260">
        <w:rPr>
          <w:b/>
          <w:bCs/>
          <w:iCs/>
        </w:rPr>
        <w:t xml:space="preserve"> </w:t>
      </w:r>
      <w:proofErr w:type="spellStart"/>
      <w:r w:rsidRPr="00D97260">
        <w:rPr>
          <w:b/>
          <w:bCs/>
          <w:iCs/>
        </w:rPr>
        <w:t>необхідно</w:t>
      </w:r>
      <w:proofErr w:type="spellEnd"/>
      <w:r w:rsidRPr="00D97260">
        <w:rPr>
          <w:b/>
          <w:bCs/>
          <w:iCs/>
        </w:rPr>
        <w:t xml:space="preserve"> </w:t>
      </w:r>
      <w:proofErr w:type="spellStart"/>
      <w:r w:rsidRPr="00D97260">
        <w:rPr>
          <w:b/>
          <w:bCs/>
          <w:iCs/>
        </w:rPr>
        <w:t>надати</w:t>
      </w:r>
      <w:proofErr w:type="spellEnd"/>
      <w:r w:rsidRPr="00D97260">
        <w:rPr>
          <w:b/>
          <w:bCs/>
          <w:iCs/>
        </w:rPr>
        <w:t xml:space="preserve"> у </w:t>
      </w:r>
      <w:proofErr w:type="spellStart"/>
      <w:r w:rsidRPr="00D97260">
        <w:rPr>
          <w:b/>
          <w:bCs/>
          <w:iCs/>
        </w:rPr>
        <w:t>складі</w:t>
      </w:r>
      <w:proofErr w:type="spellEnd"/>
      <w:r w:rsidRPr="00D97260">
        <w:rPr>
          <w:b/>
          <w:bCs/>
          <w:iCs/>
        </w:rPr>
        <w:t xml:space="preserve"> </w:t>
      </w:r>
      <w:proofErr w:type="spellStart"/>
      <w:r w:rsidRPr="00D97260">
        <w:rPr>
          <w:b/>
          <w:bCs/>
          <w:iCs/>
        </w:rPr>
        <w:t>тендерної</w:t>
      </w:r>
      <w:proofErr w:type="spellEnd"/>
      <w:r w:rsidRPr="00D97260">
        <w:rPr>
          <w:b/>
          <w:bCs/>
          <w:iCs/>
        </w:rPr>
        <w:t xml:space="preserve"> </w:t>
      </w:r>
      <w:proofErr w:type="spellStart"/>
      <w:r w:rsidRPr="00D97260">
        <w:rPr>
          <w:b/>
          <w:bCs/>
          <w:iCs/>
        </w:rPr>
        <w:t>пропозиції</w:t>
      </w:r>
      <w:proofErr w:type="spellEnd"/>
    </w:p>
    <w:p w14:paraId="083DED4E" w14:textId="77777777" w:rsidR="00D331CB" w:rsidRDefault="00D331CB" w:rsidP="00D331CB">
      <w:pPr>
        <w:ind w:right="-1"/>
        <w:rPr>
          <w:rFonts w:ascii="Times New Roman" w:hAnsi="Times New Roman" w:cs="Times New Roman"/>
          <w:b/>
          <w:color w:val="000000"/>
          <w:lang w:val="uk-UA"/>
        </w:rPr>
      </w:pPr>
    </w:p>
    <w:p w14:paraId="4AC58B33" w14:textId="77777777" w:rsidR="00D331CB" w:rsidRPr="003710A8" w:rsidRDefault="00D331CB" w:rsidP="003710A8">
      <w:pPr>
        <w:pStyle w:val="aa"/>
        <w:widowControl w:val="0"/>
        <w:numPr>
          <w:ilvl w:val="0"/>
          <w:numId w:val="11"/>
        </w:numPr>
        <w:suppressAutoHyphens/>
        <w:autoSpaceDE w:val="0"/>
        <w:ind w:right="-1"/>
        <w:contextualSpacing/>
        <w:rPr>
          <w:b/>
          <w:color w:val="000000"/>
        </w:rPr>
      </w:pPr>
      <w:r w:rsidRPr="001024B6">
        <w:t>Довідка у довільній формі за підписом уповноваженої особи учасника та завірена печаткою (у разі наявності), яка містить відомості про учасника, а саме: реквізити (адреса – юридична та фактична, телефон, факс, телефон для контактів);</w:t>
      </w:r>
    </w:p>
    <w:p w14:paraId="1779F068" w14:textId="77777777" w:rsidR="00D331CB" w:rsidRPr="003710A8" w:rsidRDefault="00D331CB" w:rsidP="00D331CB">
      <w:pPr>
        <w:pStyle w:val="aa"/>
        <w:widowControl w:val="0"/>
        <w:numPr>
          <w:ilvl w:val="0"/>
          <w:numId w:val="11"/>
        </w:numPr>
        <w:suppressAutoHyphens/>
        <w:autoSpaceDE w:val="0"/>
        <w:ind w:left="75" w:right="-1"/>
        <w:contextualSpacing/>
        <w:jc w:val="right"/>
        <w:rPr>
          <w:b/>
          <w:color w:val="000000"/>
        </w:rPr>
      </w:pPr>
      <w:r w:rsidRPr="001024B6">
        <w:t xml:space="preserve">Копія Витягу з Єдиного державного реєстру юридичних осіб та фізичних осіб підприємців </w:t>
      </w:r>
    </w:p>
    <w:p w14:paraId="3C088732" w14:textId="77777777" w:rsidR="00D331CB" w:rsidRPr="001024B6" w:rsidRDefault="00D331CB" w:rsidP="00D331CB">
      <w:pPr>
        <w:pStyle w:val="aa"/>
        <w:widowControl w:val="0"/>
        <w:numPr>
          <w:ilvl w:val="0"/>
          <w:numId w:val="11"/>
        </w:numPr>
        <w:suppressAutoHyphens/>
        <w:autoSpaceDE w:val="0"/>
        <w:ind w:right="-1"/>
        <w:contextualSpacing/>
        <w:rPr>
          <w:b/>
          <w:color w:val="000000"/>
        </w:rPr>
      </w:pPr>
      <w:r w:rsidRPr="001024B6">
        <w:t>Копія Статуту Учасника з останніми змінами (у разі, якщо Учасник є юридичною особою);</w:t>
      </w:r>
    </w:p>
    <w:p w14:paraId="2E375298" w14:textId="77777777" w:rsidR="00D331CB" w:rsidRPr="001024B6" w:rsidRDefault="00D331CB" w:rsidP="00D331CB">
      <w:pPr>
        <w:pStyle w:val="aa"/>
        <w:widowControl w:val="0"/>
        <w:numPr>
          <w:ilvl w:val="0"/>
          <w:numId w:val="11"/>
        </w:numPr>
        <w:tabs>
          <w:tab w:val="left" w:pos="1080"/>
        </w:tabs>
        <w:suppressAutoHyphens/>
        <w:autoSpaceDE w:val="0"/>
        <w:contextualSpacing/>
      </w:pPr>
      <w:r w:rsidRPr="001024B6">
        <w:t xml:space="preserve">Копія довідки про присвоєння ідентифікаційного номеру, або копія реєстраційного номеру облікової картки платника податків (у разі відсутності з релігійних переконань, копію </w:t>
      </w:r>
      <w:proofErr w:type="spellStart"/>
      <w:r w:rsidRPr="001024B6">
        <w:t>стор</w:t>
      </w:r>
      <w:proofErr w:type="spellEnd"/>
      <w:r w:rsidRPr="001024B6">
        <w:t xml:space="preserve">. паспорта з відповідною відміткою (для фізичних осіб) та копія паспорту (сторінки 1, 2, 3, 4, 5, 6, 11-16) (для фізичних осіб); </w:t>
      </w:r>
    </w:p>
    <w:p w14:paraId="1B686B5C" w14:textId="77777777" w:rsidR="00D331CB" w:rsidRPr="001024B6" w:rsidRDefault="00D331CB" w:rsidP="00D331CB">
      <w:pPr>
        <w:pStyle w:val="aa"/>
        <w:widowControl w:val="0"/>
        <w:numPr>
          <w:ilvl w:val="0"/>
          <w:numId w:val="11"/>
        </w:numPr>
        <w:tabs>
          <w:tab w:val="left" w:pos="1080"/>
        </w:tabs>
        <w:suppressAutoHyphens/>
        <w:autoSpaceDE w:val="0"/>
        <w:contextualSpacing/>
      </w:pPr>
      <w:r w:rsidRPr="001024B6">
        <w:t>Лист-згода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p w14:paraId="0FEB6F9B" w14:textId="77777777" w:rsidR="00D331CB" w:rsidRPr="001024B6" w:rsidRDefault="00D331CB" w:rsidP="00D331CB">
      <w:pPr>
        <w:pStyle w:val="aa"/>
        <w:widowControl w:val="0"/>
        <w:numPr>
          <w:ilvl w:val="0"/>
          <w:numId w:val="11"/>
        </w:numPr>
        <w:tabs>
          <w:tab w:val="left" w:pos="1080"/>
        </w:tabs>
        <w:suppressAutoHyphens/>
        <w:autoSpaceDE w:val="0"/>
        <w:spacing w:before="60"/>
        <w:contextualSpacing/>
      </w:pPr>
      <w:r w:rsidRPr="001024B6">
        <w:t>Копія витягу з Реєстру платників ПДВ (чинний на дату подання його у складі тендерної пропозиції).</w:t>
      </w:r>
    </w:p>
    <w:p w14:paraId="56255636" w14:textId="77777777" w:rsidR="00D331CB" w:rsidRPr="001024B6" w:rsidRDefault="00D331CB" w:rsidP="00D331CB">
      <w:pPr>
        <w:pStyle w:val="aa"/>
      </w:pPr>
    </w:p>
    <w:p w14:paraId="71694BB4" w14:textId="77777777" w:rsidR="00D331CB" w:rsidRDefault="00D331CB" w:rsidP="00D331CB">
      <w:pPr>
        <w:ind w:left="75" w:right="-1"/>
        <w:jc w:val="right"/>
        <w:rPr>
          <w:rFonts w:ascii="Times New Roman" w:hAnsi="Times New Roman" w:cs="Times New Roman"/>
          <w:b/>
        </w:rPr>
      </w:pPr>
      <w:r>
        <w:rPr>
          <w:rStyle w:val="20"/>
          <w:b w:val="0"/>
          <w:bCs w:val="0"/>
        </w:rPr>
        <w:t xml:space="preserve">                                                </w:t>
      </w:r>
    </w:p>
    <w:p w14:paraId="6F8A1C6B" w14:textId="77777777" w:rsidR="00D331CB" w:rsidRDefault="00D331CB" w:rsidP="00D331CB">
      <w:pPr>
        <w:ind w:left="75" w:right="-1"/>
        <w:jc w:val="right"/>
        <w:rPr>
          <w:rFonts w:ascii="Times New Roman" w:hAnsi="Times New Roman" w:cs="Times New Roman"/>
          <w:b/>
          <w:lang w:val="uk-UA"/>
        </w:rPr>
      </w:pPr>
      <w:proofErr w:type="spellStart"/>
      <w:r>
        <w:rPr>
          <w:rFonts w:ascii="Times New Roman" w:hAnsi="Times New Roman" w:cs="Times New Roman"/>
          <w:b/>
        </w:rPr>
        <w:t>Додаток</w:t>
      </w:r>
      <w:proofErr w:type="spellEnd"/>
      <w:r>
        <w:rPr>
          <w:rFonts w:ascii="Times New Roman" w:hAnsi="Times New Roman" w:cs="Times New Roman"/>
          <w:b/>
        </w:rPr>
        <w:t xml:space="preserve"> № 4</w:t>
      </w:r>
    </w:p>
    <w:p w14:paraId="20712198" w14:textId="77777777" w:rsidR="00F62137" w:rsidRPr="00F62137" w:rsidRDefault="00F62137" w:rsidP="00D331CB">
      <w:pPr>
        <w:ind w:left="75" w:right="-1"/>
        <w:jc w:val="right"/>
        <w:rPr>
          <w:rFonts w:ascii="Times New Roman" w:hAnsi="Times New Roman" w:cs="Times New Roman"/>
          <w:b/>
          <w:lang w:val="uk-UA"/>
        </w:rPr>
      </w:pPr>
      <w:r>
        <w:rPr>
          <w:rFonts w:ascii="Times New Roman" w:hAnsi="Times New Roman" w:cs="Times New Roman"/>
          <w:b/>
          <w:lang w:val="uk-UA"/>
        </w:rPr>
        <w:t>До тендерної документації на закупівлю:</w:t>
      </w:r>
    </w:p>
    <w:p w14:paraId="2F228D46"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1: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5B929417" w14:textId="77777777" w:rsidR="00F62137" w:rsidRPr="00F62137" w:rsidRDefault="00F62137" w:rsidP="00F62137">
      <w:pPr>
        <w:jc w:val="center"/>
        <w:rPr>
          <w:rFonts w:ascii="Times New Roman" w:hAnsi="Times New Roman"/>
          <w:b/>
          <w:bCs/>
          <w:iCs/>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Сквирського ЗЗСО №3, Сквирського академічного ліцею №2, Сквирського академічного ліцею, </w:t>
      </w:r>
      <w:proofErr w:type="spellStart"/>
      <w:r w:rsidRPr="00F62137">
        <w:rPr>
          <w:rFonts w:ascii="Times New Roman" w:hAnsi="Times New Roman"/>
          <w:b/>
          <w:bCs/>
          <w:sz w:val="12"/>
          <w:szCs w:val="12"/>
          <w:lang w:val="uk-UA" w:eastAsia="ru-RU"/>
        </w:rPr>
        <w:t>Пустоварівського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r w:rsidRPr="00F62137">
        <w:rPr>
          <w:rFonts w:ascii="Times New Roman" w:hAnsi="Times New Roman"/>
          <w:b/>
          <w:bCs/>
          <w:iCs/>
          <w:sz w:val="12"/>
          <w:szCs w:val="12"/>
          <w:lang w:eastAsia="ru-RU"/>
        </w:rPr>
        <w:t>)</w:t>
      </w:r>
    </w:p>
    <w:p w14:paraId="21481225"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2: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64ECDC79" w14:textId="77777777" w:rsidR="00F62137" w:rsidRPr="00F62137" w:rsidRDefault="00F62137" w:rsidP="00F62137">
      <w:pPr>
        <w:rPr>
          <w:rFonts w:ascii="Times New Roman" w:hAnsi="Times New Roman"/>
          <w:b/>
          <w:bCs/>
          <w:sz w:val="12"/>
          <w:szCs w:val="12"/>
          <w:lang w:val="uk-UA" w:eastAsia="ru-RU"/>
        </w:rPr>
      </w:pPr>
      <w:r w:rsidRPr="00F62137">
        <w:rPr>
          <w:rFonts w:ascii="Times New Roman" w:hAnsi="Times New Roman"/>
          <w:b/>
          <w:bCs/>
          <w:iCs/>
          <w:sz w:val="12"/>
          <w:szCs w:val="12"/>
          <w:lang w:val="uk-UA"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Самгородоцького</w:t>
      </w:r>
      <w:proofErr w:type="spellEnd"/>
      <w:r w:rsidRPr="00F62137">
        <w:rPr>
          <w:rFonts w:ascii="Times New Roman" w:hAnsi="Times New Roman"/>
          <w:b/>
          <w:bCs/>
          <w:sz w:val="12"/>
          <w:szCs w:val="12"/>
          <w:lang w:val="uk-UA" w:eastAsia="ru-RU"/>
        </w:rPr>
        <w:t xml:space="preserve"> ЗЗСО, </w:t>
      </w:r>
      <w:proofErr w:type="spellStart"/>
      <w:r w:rsidRPr="00F62137">
        <w:rPr>
          <w:rFonts w:ascii="Times New Roman" w:hAnsi="Times New Roman"/>
          <w:b/>
          <w:bCs/>
          <w:sz w:val="12"/>
          <w:szCs w:val="12"/>
          <w:lang w:val="uk-UA" w:eastAsia="ru-RU"/>
        </w:rPr>
        <w:t>Дулицького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Рудянської</w:t>
      </w:r>
      <w:proofErr w:type="spellEnd"/>
      <w:r w:rsidRPr="00F62137">
        <w:rPr>
          <w:rFonts w:ascii="Times New Roman" w:hAnsi="Times New Roman"/>
          <w:b/>
          <w:bCs/>
          <w:sz w:val="12"/>
          <w:szCs w:val="12"/>
          <w:lang w:val="uk-UA" w:eastAsia="ru-RU"/>
        </w:rPr>
        <w:t xml:space="preserve"> філії </w:t>
      </w:r>
      <w:proofErr w:type="spellStart"/>
      <w:r w:rsidRPr="00F62137">
        <w:rPr>
          <w:rFonts w:ascii="Times New Roman" w:hAnsi="Times New Roman"/>
          <w:b/>
          <w:bCs/>
          <w:sz w:val="12"/>
          <w:szCs w:val="12"/>
          <w:lang w:val="uk-UA" w:eastAsia="ru-RU"/>
        </w:rPr>
        <w:t>Шамраївського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Малолисовецького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Горобіївського</w:t>
      </w:r>
      <w:proofErr w:type="spellEnd"/>
      <w:r w:rsidRPr="00F62137">
        <w:rPr>
          <w:rFonts w:ascii="Times New Roman" w:hAnsi="Times New Roman"/>
          <w:b/>
          <w:bCs/>
          <w:sz w:val="12"/>
          <w:szCs w:val="12"/>
          <w:lang w:val="uk-UA" w:eastAsia="ru-RU"/>
        </w:rPr>
        <w:t xml:space="preserve"> НВК)</w:t>
      </w:r>
    </w:p>
    <w:p w14:paraId="6DD2EF49"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r w:rsidRPr="00F62137">
        <w:rPr>
          <w:rFonts w:ascii="Times New Roman" w:hAnsi="Times New Roman"/>
          <w:b/>
          <w:bCs/>
          <w:iCs/>
          <w:sz w:val="12"/>
          <w:szCs w:val="12"/>
          <w:lang w:val="uk-UA" w:eastAsia="ru-RU"/>
        </w:rPr>
        <w:t>ЛОТ 3: К</w:t>
      </w:r>
      <w:r w:rsidRPr="00F62137">
        <w:rPr>
          <w:rFonts w:ascii="Times New Roman" w:hAnsi="Times New Roman"/>
          <w:b/>
          <w:bCs/>
          <w:iCs/>
          <w:sz w:val="12"/>
          <w:szCs w:val="12"/>
          <w:lang w:eastAsia="ru-RU"/>
        </w:rPr>
        <w:t xml:space="preserve">од ДК 021:2015 –09320000-8 Пара, </w:t>
      </w:r>
      <w:proofErr w:type="spellStart"/>
      <w:r w:rsidRPr="00F62137">
        <w:rPr>
          <w:rFonts w:ascii="Times New Roman" w:hAnsi="Times New Roman"/>
          <w:b/>
          <w:bCs/>
          <w:iCs/>
          <w:sz w:val="12"/>
          <w:szCs w:val="12"/>
          <w:lang w:eastAsia="ru-RU"/>
        </w:rPr>
        <w:t>гаряча</w:t>
      </w:r>
      <w:proofErr w:type="spellEnd"/>
      <w:r w:rsidRPr="00F62137">
        <w:rPr>
          <w:rFonts w:ascii="Times New Roman" w:hAnsi="Times New Roman"/>
          <w:b/>
          <w:bCs/>
          <w:iCs/>
          <w:sz w:val="12"/>
          <w:szCs w:val="12"/>
          <w:lang w:eastAsia="ru-RU"/>
        </w:rPr>
        <w:t xml:space="preserve"> вода та </w:t>
      </w:r>
      <w:proofErr w:type="spellStart"/>
      <w:r w:rsidRPr="00F62137">
        <w:rPr>
          <w:rFonts w:ascii="Times New Roman" w:hAnsi="Times New Roman"/>
          <w:b/>
          <w:bCs/>
          <w:iCs/>
          <w:sz w:val="12"/>
          <w:szCs w:val="12"/>
          <w:lang w:eastAsia="ru-RU"/>
        </w:rPr>
        <w:t>пов’язана</w:t>
      </w:r>
      <w:proofErr w:type="spellEnd"/>
      <w:r w:rsidRPr="00F62137">
        <w:rPr>
          <w:rFonts w:ascii="Times New Roman" w:hAnsi="Times New Roman"/>
          <w:b/>
          <w:bCs/>
          <w:iCs/>
          <w:sz w:val="12"/>
          <w:szCs w:val="12"/>
          <w:lang w:val="uk-UA" w:eastAsia="ru-RU"/>
        </w:rPr>
        <w:t xml:space="preserve"> </w:t>
      </w:r>
      <w:proofErr w:type="spellStart"/>
      <w:r w:rsidRPr="00F62137">
        <w:rPr>
          <w:rFonts w:ascii="Times New Roman" w:hAnsi="Times New Roman"/>
          <w:b/>
          <w:bCs/>
          <w:iCs/>
          <w:sz w:val="12"/>
          <w:szCs w:val="12"/>
          <w:lang w:eastAsia="ru-RU"/>
        </w:rPr>
        <w:t>продукція</w:t>
      </w:r>
      <w:proofErr w:type="spellEnd"/>
    </w:p>
    <w:p w14:paraId="5032C1D9" w14:textId="77777777" w:rsidR="00F62137" w:rsidRPr="00F62137" w:rsidRDefault="00F62137" w:rsidP="00F62137">
      <w:pPr>
        <w:rPr>
          <w:rFonts w:ascii="Times New Roman" w:hAnsi="Times New Roman"/>
          <w:b/>
          <w:sz w:val="12"/>
          <w:szCs w:val="12"/>
          <w:lang w:val="uk-UA" w:eastAsia="ru-RU"/>
        </w:rPr>
      </w:pPr>
      <w:r w:rsidRPr="00F62137">
        <w:rPr>
          <w:rFonts w:ascii="Times New Roman" w:hAnsi="Times New Roman"/>
          <w:b/>
          <w:bCs/>
          <w:iCs/>
          <w:sz w:val="12"/>
          <w:szCs w:val="12"/>
          <w:lang w:eastAsia="ru-RU"/>
        </w:rPr>
        <w:t>(</w:t>
      </w:r>
      <w:r w:rsidRPr="00F62137">
        <w:rPr>
          <w:rFonts w:ascii="Times New Roman" w:hAnsi="Times New Roman"/>
          <w:b/>
          <w:bCs/>
          <w:sz w:val="12"/>
          <w:szCs w:val="12"/>
          <w:lang w:val="uk-UA" w:eastAsia="ru-RU"/>
        </w:rPr>
        <w:t xml:space="preserve">Пара та гаряча вода для потреб </w:t>
      </w:r>
      <w:proofErr w:type="spellStart"/>
      <w:r w:rsidRPr="00F62137">
        <w:rPr>
          <w:rFonts w:ascii="Times New Roman" w:hAnsi="Times New Roman"/>
          <w:b/>
          <w:bCs/>
          <w:sz w:val="12"/>
          <w:szCs w:val="12"/>
          <w:lang w:val="uk-UA" w:eastAsia="ru-RU"/>
        </w:rPr>
        <w:t>Кривошиїнського</w:t>
      </w:r>
      <w:proofErr w:type="spellEnd"/>
      <w:r w:rsidRPr="00F62137">
        <w:rPr>
          <w:rFonts w:ascii="Times New Roman" w:hAnsi="Times New Roman"/>
          <w:b/>
          <w:bCs/>
          <w:sz w:val="12"/>
          <w:szCs w:val="12"/>
          <w:lang w:val="uk-UA" w:eastAsia="ru-RU"/>
        </w:rPr>
        <w:t xml:space="preserve"> НВК, </w:t>
      </w:r>
      <w:proofErr w:type="spellStart"/>
      <w:r w:rsidRPr="00F62137">
        <w:rPr>
          <w:rFonts w:ascii="Times New Roman" w:hAnsi="Times New Roman"/>
          <w:b/>
          <w:bCs/>
          <w:sz w:val="12"/>
          <w:szCs w:val="12"/>
          <w:lang w:val="uk-UA" w:eastAsia="ru-RU"/>
        </w:rPr>
        <w:t>Оріховецького</w:t>
      </w:r>
      <w:proofErr w:type="spellEnd"/>
      <w:r w:rsidRPr="00F62137">
        <w:rPr>
          <w:rFonts w:ascii="Times New Roman" w:hAnsi="Times New Roman"/>
          <w:b/>
          <w:bCs/>
          <w:sz w:val="12"/>
          <w:szCs w:val="12"/>
          <w:lang w:val="uk-UA" w:eastAsia="ru-RU"/>
        </w:rPr>
        <w:t xml:space="preserve"> НВК)</w:t>
      </w:r>
    </w:p>
    <w:p w14:paraId="46438543" w14:textId="77777777" w:rsidR="00F62137" w:rsidRPr="00F62137" w:rsidRDefault="00F62137" w:rsidP="00F62137">
      <w:pPr>
        <w:spacing w:line="264" w:lineRule="auto"/>
        <w:jc w:val="center"/>
        <w:rPr>
          <w:rFonts w:ascii="Times New Roman" w:hAnsi="Times New Roman" w:cs="Times New Roman"/>
          <w:b/>
          <w:color w:val="000000"/>
          <w:sz w:val="12"/>
          <w:szCs w:val="12"/>
          <w:lang w:val="uk-UA"/>
        </w:rPr>
      </w:pPr>
    </w:p>
    <w:p w14:paraId="275C369B" w14:textId="77777777" w:rsidR="00D331CB" w:rsidRDefault="00D331CB" w:rsidP="00D331CB">
      <w:pPr>
        <w:ind w:left="75" w:right="-1"/>
        <w:jc w:val="right"/>
        <w:rPr>
          <w:rFonts w:ascii="Times New Roman" w:hAnsi="Times New Roman" w:cs="Times New Roman"/>
          <w:b/>
        </w:rPr>
      </w:pPr>
    </w:p>
    <w:p w14:paraId="17A794EE" w14:textId="77777777" w:rsidR="00D331CB" w:rsidRDefault="00D331CB" w:rsidP="00D331CB">
      <w:pPr>
        <w:pStyle w:val="211"/>
        <w:shd w:val="clear" w:color="auto" w:fill="auto"/>
        <w:ind w:left="-1267" w:right="-438"/>
        <w:jc w:val="center"/>
        <w:rPr>
          <w:sz w:val="24"/>
          <w:szCs w:val="24"/>
          <w:lang w:val="uk-UA"/>
        </w:rPr>
      </w:pPr>
      <w:r>
        <w:rPr>
          <w:rFonts w:cs="Calibri"/>
          <w:b w:val="0"/>
          <w:bCs w:val="0"/>
          <w:sz w:val="22"/>
          <w:szCs w:val="22"/>
          <w:lang w:val="uk-UA"/>
        </w:rPr>
        <w:t>ПРОЕКТ ДОГОВОРУ</w:t>
      </w:r>
      <w:r w:rsidRPr="0018677D">
        <w:rPr>
          <w:sz w:val="24"/>
          <w:szCs w:val="24"/>
        </w:rPr>
        <w:t xml:space="preserve">     </w:t>
      </w:r>
    </w:p>
    <w:p w14:paraId="13091FEB" w14:textId="77777777" w:rsidR="00D331CB" w:rsidRPr="0018677D" w:rsidRDefault="00D331CB" w:rsidP="00D331CB">
      <w:pPr>
        <w:pStyle w:val="211"/>
        <w:shd w:val="clear" w:color="auto" w:fill="auto"/>
        <w:ind w:left="-1267" w:right="-438"/>
        <w:jc w:val="center"/>
        <w:rPr>
          <w:sz w:val="24"/>
          <w:szCs w:val="24"/>
        </w:rPr>
      </w:pPr>
      <w:r w:rsidRPr="0018677D">
        <w:rPr>
          <w:sz w:val="24"/>
          <w:szCs w:val="24"/>
        </w:rPr>
        <w:t xml:space="preserve">        про </w:t>
      </w:r>
      <w:proofErr w:type="spellStart"/>
      <w:r w:rsidRPr="0018677D">
        <w:rPr>
          <w:sz w:val="24"/>
          <w:szCs w:val="24"/>
        </w:rPr>
        <w:t>постачання</w:t>
      </w:r>
      <w:proofErr w:type="spellEnd"/>
      <w:r w:rsidRPr="0018677D">
        <w:rPr>
          <w:sz w:val="24"/>
          <w:szCs w:val="24"/>
        </w:rPr>
        <w:t xml:space="preserve"> </w:t>
      </w:r>
      <w:proofErr w:type="spellStart"/>
      <w:r w:rsidRPr="0018677D">
        <w:rPr>
          <w:sz w:val="24"/>
          <w:szCs w:val="24"/>
        </w:rPr>
        <w:t>теплової</w:t>
      </w:r>
      <w:proofErr w:type="spellEnd"/>
      <w:r w:rsidRPr="0018677D">
        <w:rPr>
          <w:sz w:val="24"/>
          <w:szCs w:val="24"/>
        </w:rPr>
        <w:t xml:space="preserve"> </w:t>
      </w:r>
      <w:proofErr w:type="spellStart"/>
      <w:r w:rsidRPr="0018677D">
        <w:rPr>
          <w:sz w:val="24"/>
          <w:szCs w:val="24"/>
        </w:rPr>
        <w:t>енергії</w:t>
      </w:r>
      <w:proofErr w:type="spellEnd"/>
      <w:r w:rsidRPr="0018677D">
        <w:rPr>
          <w:sz w:val="24"/>
          <w:szCs w:val="24"/>
        </w:rPr>
        <w:t xml:space="preserve"> </w:t>
      </w:r>
    </w:p>
    <w:p w14:paraId="601A2959" w14:textId="77777777" w:rsidR="00D331CB" w:rsidRDefault="00D331CB" w:rsidP="00D331CB">
      <w:pPr>
        <w:autoSpaceDN w:val="0"/>
        <w:spacing w:line="276" w:lineRule="auto"/>
        <w:jc w:val="center"/>
        <w:rPr>
          <w:rFonts w:ascii="Times New Roman" w:hAnsi="Times New Roman" w:cs="Calibri"/>
          <w:b/>
          <w:bCs/>
          <w:sz w:val="22"/>
          <w:szCs w:val="22"/>
          <w:lang w:eastAsia="en-US"/>
        </w:rPr>
      </w:pPr>
    </w:p>
    <w:p w14:paraId="66B13743" w14:textId="77777777" w:rsidR="00D331CB" w:rsidRDefault="00D331CB" w:rsidP="00D331CB">
      <w:pPr>
        <w:autoSpaceDN w:val="0"/>
        <w:jc w:val="center"/>
        <w:rPr>
          <w:rFonts w:ascii="Times New Roman" w:hAnsi="Times New Roman" w:cs="Calibri"/>
          <w:b/>
          <w:bCs/>
          <w:sz w:val="22"/>
          <w:szCs w:val="22"/>
          <w:lang w:eastAsia="en-US"/>
        </w:rPr>
      </w:pPr>
    </w:p>
    <w:p w14:paraId="37A1EFD0" w14:textId="77777777" w:rsidR="00D331CB" w:rsidRPr="00F856B7" w:rsidRDefault="00D331CB" w:rsidP="00D331CB">
      <w:pPr>
        <w:pStyle w:val="211"/>
        <w:shd w:val="clear" w:color="auto" w:fill="auto"/>
        <w:ind w:left="-1267" w:right="-438"/>
        <w:jc w:val="center"/>
        <w:rPr>
          <w:sz w:val="24"/>
          <w:szCs w:val="24"/>
          <w:lang w:val="uk-UA"/>
        </w:rPr>
        <w:sectPr w:rsidR="00D331CB" w:rsidRPr="00F856B7" w:rsidSect="00D331CB">
          <w:footerReference w:type="even" r:id="rId10"/>
          <w:footerReference w:type="default" r:id="rId11"/>
          <w:pgSz w:w="11905" w:h="16837"/>
          <w:pgMar w:top="997" w:right="502" w:bottom="992" w:left="1267" w:header="0" w:footer="3" w:gutter="0"/>
          <w:cols w:space="720"/>
          <w:noEndnote/>
          <w:docGrid w:linePitch="360"/>
        </w:sectPr>
      </w:pPr>
      <w:r>
        <w:rPr>
          <w:sz w:val="24"/>
          <w:szCs w:val="24"/>
          <w:lang w:val="uk-UA"/>
        </w:rPr>
        <w:t xml:space="preserve">           </w:t>
      </w:r>
    </w:p>
    <w:p w14:paraId="5A79DCAC" w14:textId="77777777" w:rsidR="00D331CB" w:rsidRPr="00EE3416" w:rsidRDefault="00D331CB" w:rsidP="00D331CB">
      <w:pPr>
        <w:rPr>
          <w:rFonts w:ascii="Times New Roman" w:hAnsi="Times New Roman" w:cs="Times New Roman"/>
        </w:rPr>
        <w:sectPr w:rsidR="00D331CB" w:rsidRPr="00EE3416">
          <w:type w:val="continuous"/>
          <w:pgSz w:w="11905" w:h="16837"/>
          <w:pgMar w:top="0" w:right="0" w:bottom="0" w:left="0" w:header="0" w:footer="3" w:gutter="0"/>
          <w:cols w:space="720"/>
          <w:noEndnote/>
          <w:docGrid w:linePitch="360"/>
        </w:sectPr>
      </w:pPr>
    </w:p>
    <w:p w14:paraId="101391B9" w14:textId="77777777" w:rsidR="00D331CB" w:rsidRPr="00C92197" w:rsidRDefault="00D331CB" w:rsidP="00D331CB">
      <w:pPr>
        <w:pStyle w:val="a4"/>
        <w:spacing w:after="0" w:line="230" w:lineRule="exact"/>
      </w:pPr>
      <w:r w:rsidRPr="00EE3416">
        <w:t>м. Сквира</w:t>
      </w:r>
      <w:r w:rsidRPr="00C92197">
        <w:t xml:space="preserve">    </w:t>
      </w:r>
      <w:r w:rsidRPr="00C92197">
        <w:tab/>
      </w:r>
      <w:r w:rsidRPr="00C92197">
        <w:tab/>
      </w:r>
      <w:r w:rsidRPr="00C92197">
        <w:tab/>
      </w:r>
      <w:r w:rsidRPr="00C92197">
        <w:tab/>
      </w:r>
      <w:r w:rsidRPr="00C92197">
        <w:tab/>
      </w:r>
      <w:r w:rsidRPr="00C92197">
        <w:tab/>
      </w:r>
      <w:r w:rsidRPr="00C92197">
        <w:tab/>
      </w:r>
      <w:r w:rsidRPr="00C92197">
        <w:tab/>
      </w:r>
      <w:r>
        <w:rPr>
          <w:rStyle w:val="13"/>
          <w:i w:val="0"/>
          <w:lang w:val="uk-UA"/>
        </w:rPr>
        <w:t>«__» ________ 202</w:t>
      </w:r>
      <w:r w:rsidR="00FE17B1">
        <w:rPr>
          <w:rStyle w:val="13"/>
          <w:i w:val="0"/>
          <w:lang w:val="uk-UA"/>
        </w:rPr>
        <w:t>2</w:t>
      </w:r>
      <w:r w:rsidRPr="00E6420C">
        <w:t xml:space="preserve"> р.</w:t>
      </w:r>
    </w:p>
    <w:p w14:paraId="59CA1483" w14:textId="77777777" w:rsidR="00D331CB" w:rsidRPr="00C47B58" w:rsidRDefault="00C47B58" w:rsidP="00D331CB">
      <w:pPr>
        <w:pStyle w:val="a4"/>
        <w:spacing w:after="0" w:line="274" w:lineRule="exact"/>
        <w:ind w:right="20" w:firstLine="360"/>
        <w:jc w:val="both"/>
        <w:rPr>
          <w:lang w:val="uk-UA"/>
        </w:rPr>
      </w:pPr>
      <w:r>
        <w:rPr>
          <w:lang w:val="uk-UA"/>
        </w:rPr>
        <w:t>Відділ освіти Сквирської міської ради в особі начальника відділу освіти Заболотного Олександра Вікторовича</w:t>
      </w:r>
      <w:r w:rsidR="00D331CB" w:rsidRPr="00C47B58">
        <w:rPr>
          <w:lang w:val="uk-UA"/>
        </w:rPr>
        <w:t xml:space="preserve">, що діє на підставі </w:t>
      </w:r>
      <w:r>
        <w:rPr>
          <w:lang w:val="uk-UA"/>
        </w:rPr>
        <w:t>Положення про відділ освіти</w:t>
      </w:r>
      <w:r w:rsidR="00D331CB" w:rsidRPr="00C47B58">
        <w:rPr>
          <w:lang w:val="uk-UA"/>
        </w:rPr>
        <w:t>, (далі –</w:t>
      </w:r>
      <w:r w:rsidR="00D331CB" w:rsidRPr="00C47B58">
        <w:rPr>
          <w:rStyle w:val="af1"/>
          <w:b w:val="0"/>
          <w:lang w:val="uk-UA"/>
        </w:rPr>
        <w:t xml:space="preserve"> Споживач),</w:t>
      </w:r>
      <w:r w:rsidR="00D331CB" w:rsidRPr="00C47B58">
        <w:rPr>
          <w:lang w:val="uk-UA"/>
        </w:rPr>
        <w:t xml:space="preserve"> з однієї сторони, і</w:t>
      </w:r>
      <w:r w:rsidR="00D331CB">
        <w:rPr>
          <w:lang w:val="uk-UA"/>
        </w:rPr>
        <w:t xml:space="preserve"> ______________________________________________</w:t>
      </w:r>
      <w:r w:rsidR="00D331CB" w:rsidRPr="00C47B58">
        <w:rPr>
          <w:lang w:val="uk-UA"/>
        </w:rPr>
        <w:t xml:space="preserve">, </w:t>
      </w:r>
      <w:r w:rsidR="00D331CB">
        <w:rPr>
          <w:lang w:val="uk-UA"/>
        </w:rPr>
        <w:t>код ЄДРПОУ ________</w:t>
      </w:r>
      <w:r w:rsidR="00D331CB" w:rsidRPr="00C47B58">
        <w:rPr>
          <w:lang w:val="uk-UA"/>
        </w:rPr>
        <w:t xml:space="preserve">, в особі </w:t>
      </w:r>
      <w:r w:rsidR="00D331CB">
        <w:rPr>
          <w:lang w:val="uk-UA"/>
        </w:rPr>
        <w:t>__________________________________________________________</w:t>
      </w:r>
      <w:r w:rsidR="00D331CB" w:rsidRPr="00C47B58">
        <w:rPr>
          <w:lang w:val="uk-UA"/>
        </w:rPr>
        <w:t xml:space="preserve">, що діє на підставі </w:t>
      </w:r>
      <w:r w:rsidR="00D331CB">
        <w:rPr>
          <w:lang w:val="uk-UA"/>
        </w:rPr>
        <w:t>_______________________________________________________________</w:t>
      </w:r>
      <w:r w:rsidR="00D331CB" w:rsidRPr="00C47B58">
        <w:rPr>
          <w:lang w:val="uk-UA"/>
        </w:rPr>
        <w:t xml:space="preserve"> (далі – Постачальник) з іншої сторони, разом Сторони, уклали цей договір про таке (далі </w:t>
      </w:r>
      <w:r w:rsidR="00D331CB">
        <w:rPr>
          <w:lang w:val="uk-UA"/>
        </w:rPr>
        <w:t xml:space="preserve">– </w:t>
      </w:r>
      <w:r w:rsidR="00D331CB" w:rsidRPr="00C47B58">
        <w:rPr>
          <w:lang w:val="uk-UA"/>
        </w:rPr>
        <w:t>Договір).</w:t>
      </w:r>
    </w:p>
    <w:p w14:paraId="3881C92C" w14:textId="77777777" w:rsidR="00D331CB" w:rsidRPr="00E41DB1" w:rsidRDefault="00D331CB" w:rsidP="00D331CB">
      <w:pPr>
        <w:pStyle w:val="a4"/>
        <w:spacing w:after="275" w:line="274" w:lineRule="exact"/>
        <w:ind w:left="20" w:right="20" w:firstLine="340"/>
        <w:jc w:val="both"/>
        <w:rPr>
          <w:lang w:val="uk-UA"/>
        </w:rPr>
      </w:pPr>
      <w:r w:rsidRPr="00EE3416">
        <w:t xml:space="preserve">При </w:t>
      </w:r>
      <w:proofErr w:type="spellStart"/>
      <w:r w:rsidRPr="00EE3416">
        <w:t>виконанні</w:t>
      </w:r>
      <w:proofErr w:type="spellEnd"/>
      <w:r w:rsidRPr="00EE3416">
        <w:t xml:space="preserve"> умов </w:t>
      </w:r>
      <w:proofErr w:type="spellStart"/>
      <w:r w:rsidRPr="00EE3416">
        <w:t>цього</w:t>
      </w:r>
      <w:proofErr w:type="spellEnd"/>
      <w:r w:rsidRPr="00EE3416">
        <w:t xml:space="preserve"> договору, а </w:t>
      </w:r>
      <w:proofErr w:type="spellStart"/>
      <w:r w:rsidRPr="00EE3416">
        <w:t>також</w:t>
      </w:r>
      <w:proofErr w:type="spellEnd"/>
      <w:r w:rsidRPr="00EE3416">
        <w:t xml:space="preserve"> при </w:t>
      </w:r>
      <w:proofErr w:type="spellStart"/>
      <w:r w:rsidRPr="00EE3416">
        <w:t>вирішенні</w:t>
      </w:r>
      <w:proofErr w:type="spellEnd"/>
      <w:r w:rsidRPr="00EE3416">
        <w:t xml:space="preserve"> </w:t>
      </w:r>
      <w:proofErr w:type="spellStart"/>
      <w:r w:rsidRPr="00EE3416">
        <w:t>всіх</w:t>
      </w:r>
      <w:proofErr w:type="spellEnd"/>
      <w:r w:rsidRPr="00EE3416">
        <w:t xml:space="preserve"> </w:t>
      </w:r>
      <w:proofErr w:type="spellStart"/>
      <w:r w:rsidRPr="00EE3416">
        <w:t>питань</w:t>
      </w:r>
      <w:proofErr w:type="spellEnd"/>
      <w:r w:rsidRPr="00EE3416">
        <w:t xml:space="preserve">, </w:t>
      </w:r>
      <w:proofErr w:type="spellStart"/>
      <w:r w:rsidRPr="00EE3416">
        <w:t>що</w:t>
      </w:r>
      <w:proofErr w:type="spellEnd"/>
      <w:r w:rsidRPr="00EE3416">
        <w:t xml:space="preserve"> не </w:t>
      </w:r>
      <w:proofErr w:type="spellStart"/>
      <w:r w:rsidRPr="00EE3416">
        <w:t>обумовлені</w:t>
      </w:r>
      <w:proofErr w:type="spellEnd"/>
      <w:r w:rsidRPr="00EE3416">
        <w:t xml:space="preserve"> </w:t>
      </w:r>
      <w:proofErr w:type="spellStart"/>
      <w:r w:rsidRPr="00EE3416">
        <w:t>цим</w:t>
      </w:r>
      <w:proofErr w:type="spellEnd"/>
      <w:r w:rsidRPr="00EE3416">
        <w:t xml:space="preserve"> Договором, </w:t>
      </w:r>
      <w:proofErr w:type="spellStart"/>
      <w:r w:rsidRPr="00EE3416">
        <w:t>сторони</w:t>
      </w:r>
      <w:proofErr w:type="spellEnd"/>
      <w:r w:rsidRPr="00EE3416">
        <w:t xml:space="preserve"> </w:t>
      </w:r>
      <w:proofErr w:type="spellStart"/>
      <w:r w:rsidRPr="00EE3416">
        <w:t>зобов'язуються</w:t>
      </w:r>
      <w:proofErr w:type="spellEnd"/>
      <w:r w:rsidRPr="00EE3416">
        <w:t xml:space="preserve"> </w:t>
      </w:r>
      <w:proofErr w:type="spellStart"/>
      <w:r w:rsidRPr="00EE3416">
        <w:t>керуватися</w:t>
      </w:r>
      <w:proofErr w:type="spellEnd"/>
      <w:r w:rsidRPr="00EE3416">
        <w:t xml:space="preserve"> </w:t>
      </w:r>
      <w:proofErr w:type="spellStart"/>
      <w:r w:rsidRPr="00EE3416">
        <w:t>чинним</w:t>
      </w:r>
      <w:proofErr w:type="spellEnd"/>
      <w:r w:rsidRPr="00EE3416">
        <w:t xml:space="preserve"> </w:t>
      </w:r>
      <w:proofErr w:type="spellStart"/>
      <w:r w:rsidRPr="00EE3416">
        <w:t>законодавством</w:t>
      </w:r>
      <w:proofErr w:type="spellEnd"/>
      <w:r w:rsidRPr="00EE3416">
        <w:t xml:space="preserve"> </w:t>
      </w:r>
      <w:proofErr w:type="spellStart"/>
      <w:r w:rsidRPr="00EE3416">
        <w:t>України</w:t>
      </w:r>
      <w:proofErr w:type="spellEnd"/>
      <w:r w:rsidRPr="00EE3416">
        <w:t xml:space="preserve">, «Правилами </w:t>
      </w:r>
      <w:proofErr w:type="spellStart"/>
      <w:r w:rsidRPr="00EE3416">
        <w:t>користування</w:t>
      </w:r>
      <w:proofErr w:type="spellEnd"/>
      <w:r w:rsidRPr="00EE3416">
        <w:t xml:space="preserve"> тепловою </w:t>
      </w:r>
      <w:proofErr w:type="spellStart"/>
      <w:r w:rsidRPr="00EE3416">
        <w:t>енергією</w:t>
      </w:r>
      <w:proofErr w:type="spellEnd"/>
      <w:r w:rsidRPr="00EE3416">
        <w:t>» (</w:t>
      </w:r>
      <w:proofErr w:type="spellStart"/>
      <w:r w:rsidRPr="00EE3416">
        <w:t>далі</w:t>
      </w:r>
      <w:proofErr w:type="spellEnd"/>
      <w:r w:rsidRPr="00EE3416">
        <w:t xml:space="preserve"> -</w:t>
      </w:r>
      <w:r w:rsidRPr="00EE3416">
        <w:rPr>
          <w:rStyle w:val="af1"/>
          <w:b w:val="0"/>
        </w:rPr>
        <w:t xml:space="preserve"> Правила</w:t>
      </w:r>
      <w:r w:rsidRPr="00EE3416">
        <w:t xml:space="preserve">), «Правилами </w:t>
      </w:r>
      <w:proofErr w:type="spellStart"/>
      <w:r w:rsidRPr="00EE3416">
        <w:t>технічної</w:t>
      </w:r>
      <w:proofErr w:type="spellEnd"/>
      <w:r w:rsidRPr="00EE3416">
        <w:t xml:space="preserve"> </w:t>
      </w:r>
      <w:proofErr w:type="spellStart"/>
      <w:r w:rsidRPr="00EE3416">
        <w:t>експлуатації</w:t>
      </w:r>
      <w:proofErr w:type="spellEnd"/>
      <w:r w:rsidRPr="00EE3416">
        <w:t xml:space="preserve"> </w:t>
      </w:r>
      <w:proofErr w:type="spellStart"/>
      <w:r w:rsidRPr="00EE3416">
        <w:t>теплоспоживальних</w:t>
      </w:r>
      <w:proofErr w:type="spellEnd"/>
      <w:r w:rsidRPr="00EE3416">
        <w:t xml:space="preserve"> установок і </w:t>
      </w:r>
      <w:proofErr w:type="spellStart"/>
      <w:r w:rsidRPr="00EE3416">
        <w:t>теплових</w:t>
      </w:r>
      <w:proofErr w:type="spellEnd"/>
      <w:r w:rsidRPr="00EE3416">
        <w:t xml:space="preserve"> мереж, (</w:t>
      </w:r>
      <w:proofErr w:type="spellStart"/>
      <w:r w:rsidRPr="00EE3416">
        <w:t>далі</w:t>
      </w:r>
      <w:proofErr w:type="spellEnd"/>
      <w:r w:rsidRPr="00EE3416">
        <w:t xml:space="preserve"> -</w:t>
      </w:r>
      <w:r w:rsidRPr="00EE3416">
        <w:rPr>
          <w:rStyle w:val="af1"/>
          <w:b w:val="0"/>
        </w:rPr>
        <w:t xml:space="preserve"> Правила </w:t>
      </w:r>
      <w:proofErr w:type="spellStart"/>
      <w:r w:rsidRPr="00EE3416">
        <w:rPr>
          <w:rStyle w:val="af1"/>
          <w:b w:val="0"/>
        </w:rPr>
        <w:t>експлуатації</w:t>
      </w:r>
      <w:proofErr w:type="spellEnd"/>
      <w:r w:rsidRPr="00EE3416">
        <w:rPr>
          <w:rStyle w:val="af1"/>
          <w:b w:val="0"/>
        </w:rPr>
        <w:t>),</w:t>
      </w:r>
      <w:r w:rsidRPr="00EE3416">
        <w:t xml:space="preserve"> </w:t>
      </w:r>
      <w:proofErr w:type="spellStart"/>
      <w:r w:rsidRPr="00EE3416">
        <w:t>іншими</w:t>
      </w:r>
      <w:proofErr w:type="spellEnd"/>
      <w:r w:rsidRPr="00EE3416">
        <w:t xml:space="preserve"> актами, </w:t>
      </w:r>
      <w:proofErr w:type="spellStart"/>
      <w:r w:rsidRPr="00EE3416">
        <w:t>що</w:t>
      </w:r>
      <w:proofErr w:type="spellEnd"/>
      <w:r w:rsidRPr="00EE3416">
        <w:t xml:space="preserve"> </w:t>
      </w:r>
      <w:proofErr w:type="spellStart"/>
      <w:r w:rsidRPr="00EE3416">
        <w:t>регулюють</w:t>
      </w:r>
      <w:proofErr w:type="spellEnd"/>
      <w:r w:rsidRPr="00EE3416">
        <w:t xml:space="preserve"> </w:t>
      </w:r>
      <w:proofErr w:type="spellStart"/>
      <w:r w:rsidRPr="00EE3416">
        <w:t>правовідносини</w:t>
      </w:r>
      <w:proofErr w:type="spellEnd"/>
      <w:r w:rsidRPr="00EE3416">
        <w:t xml:space="preserve"> </w:t>
      </w:r>
      <w:proofErr w:type="spellStart"/>
      <w:r w:rsidRPr="00EE3416">
        <w:t>передбачені</w:t>
      </w:r>
      <w:proofErr w:type="spellEnd"/>
      <w:r w:rsidRPr="00EE3416">
        <w:t xml:space="preserve"> </w:t>
      </w:r>
      <w:proofErr w:type="spellStart"/>
      <w:r w:rsidRPr="00EE3416">
        <w:t>даним</w:t>
      </w:r>
      <w:proofErr w:type="spellEnd"/>
      <w:r w:rsidRPr="00EE3416">
        <w:t xml:space="preserve"> Договором</w:t>
      </w:r>
      <w:r>
        <w:rPr>
          <w:lang w:val="uk-UA"/>
        </w:rPr>
        <w:t>.</w:t>
      </w:r>
    </w:p>
    <w:p w14:paraId="660F5FD2" w14:textId="77777777" w:rsidR="00D331CB" w:rsidRDefault="00D331CB" w:rsidP="00D331CB">
      <w:pPr>
        <w:pStyle w:val="11"/>
        <w:keepNext/>
        <w:keepLines/>
        <w:numPr>
          <w:ilvl w:val="0"/>
          <w:numId w:val="12"/>
        </w:numPr>
        <w:shd w:val="clear" w:color="auto" w:fill="auto"/>
        <w:tabs>
          <w:tab w:val="left" w:pos="250"/>
        </w:tabs>
        <w:spacing w:before="0" w:line="230" w:lineRule="exact"/>
        <w:ind w:left="20"/>
        <w:rPr>
          <w:b w:val="0"/>
          <w:sz w:val="24"/>
          <w:szCs w:val="24"/>
        </w:rPr>
      </w:pPr>
      <w:bookmarkStart w:id="15" w:name="bookmark0"/>
      <w:r w:rsidRPr="00EE3416">
        <w:rPr>
          <w:b w:val="0"/>
          <w:sz w:val="24"/>
          <w:szCs w:val="24"/>
        </w:rPr>
        <w:t>ПРЕДМЕТ ДОГОВОРУ</w:t>
      </w:r>
      <w:bookmarkEnd w:id="15"/>
    </w:p>
    <w:p w14:paraId="76DBD606" w14:textId="77777777" w:rsidR="00D331CB" w:rsidRPr="00EE3416" w:rsidRDefault="00D331CB" w:rsidP="00D331CB">
      <w:pPr>
        <w:pStyle w:val="11"/>
        <w:keepNext/>
        <w:keepLines/>
        <w:shd w:val="clear" w:color="auto" w:fill="auto"/>
        <w:tabs>
          <w:tab w:val="left" w:pos="250"/>
        </w:tabs>
        <w:spacing w:before="0" w:line="230" w:lineRule="exact"/>
        <w:ind w:left="20"/>
        <w:rPr>
          <w:b w:val="0"/>
          <w:sz w:val="24"/>
          <w:szCs w:val="24"/>
        </w:rPr>
      </w:pPr>
    </w:p>
    <w:p w14:paraId="6AAEA31B" w14:textId="77777777" w:rsidR="00D331CB" w:rsidRDefault="00D331CB" w:rsidP="00D331CB">
      <w:pPr>
        <w:pStyle w:val="a4"/>
        <w:spacing w:after="0"/>
        <w:ind w:left="20" w:right="20"/>
        <w:jc w:val="both"/>
      </w:pPr>
      <w:r w:rsidRPr="00EE3416">
        <w:t xml:space="preserve">За </w:t>
      </w:r>
      <w:proofErr w:type="spellStart"/>
      <w:r w:rsidRPr="00EE3416">
        <w:t>цим</w:t>
      </w:r>
      <w:proofErr w:type="spellEnd"/>
      <w:r w:rsidRPr="00EE3416">
        <w:t xml:space="preserve"> Договором</w:t>
      </w:r>
      <w:r w:rsidRPr="00EE3416">
        <w:rPr>
          <w:rStyle w:val="af1"/>
          <w:b w:val="0"/>
        </w:rPr>
        <w:t xml:space="preserve"> </w:t>
      </w:r>
      <w:proofErr w:type="spellStart"/>
      <w:r w:rsidRPr="00EE3416">
        <w:rPr>
          <w:rStyle w:val="af1"/>
          <w:b w:val="0"/>
        </w:rPr>
        <w:t>Постачальник</w:t>
      </w:r>
      <w:proofErr w:type="spellEnd"/>
      <w:r w:rsidRPr="00EE3416">
        <w:t xml:space="preserve"> </w:t>
      </w:r>
      <w:proofErr w:type="spellStart"/>
      <w:r w:rsidRPr="00EE3416">
        <w:t>зобов'язується</w:t>
      </w:r>
      <w:proofErr w:type="spellEnd"/>
      <w:r w:rsidRPr="00EE3416">
        <w:t xml:space="preserve"> </w:t>
      </w:r>
      <w:proofErr w:type="spellStart"/>
      <w:r w:rsidRPr="00EE3416">
        <w:t>постачати</w:t>
      </w:r>
      <w:proofErr w:type="spellEnd"/>
      <w:r w:rsidRPr="00EE3416">
        <w:rPr>
          <w:rStyle w:val="af1"/>
          <w:b w:val="0"/>
        </w:rPr>
        <w:t xml:space="preserve"> </w:t>
      </w:r>
      <w:proofErr w:type="spellStart"/>
      <w:r w:rsidRPr="00EE3416">
        <w:rPr>
          <w:rStyle w:val="af1"/>
          <w:b w:val="0"/>
        </w:rPr>
        <w:t>Споживачеві</w:t>
      </w:r>
      <w:proofErr w:type="spellEnd"/>
      <w:r w:rsidRPr="00EE3416">
        <w:t xml:space="preserve"> </w:t>
      </w:r>
      <w:proofErr w:type="spellStart"/>
      <w:r w:rsidRPr="00EE3416">
        <w:t>теплову</w:t>
      </w:r>
      <w:proofErr w:type="spellEnd"/>
      <w:r w:rsidRPr="00EE3416">
        <w:t xml:space="preserve"> </w:t>
      </w:r>
      <w:proofErr w:type="spellStart"/>
      <w:r w:rsidRPr="00EE3416">
        <w:t>енергію</w:t>
      </w:r>
      <w:proofErr w:type="spellEnd"/>
      <w:r w:rsidRPr="00EE3416">
        <w:t xml:space="preserve"> </w:t>
      </w:r>
      <w:r>
        <w:t xml:space="preserve">(пара та </w:t>
      </w:r>
      <w:proofErr w:type="spellStart"/>
      <w:r>
        <w:t>гаряча</w:t>
      </w:r>
      <w:proofErr w:type="spellEnd"/>
      <w:r>
        <w:t xml:space="preserve"> вода) </w:t>
      </w:r>
      <w:r w:rsidR="00C47B58">
        <w:t>для потреб</w:t>
      </w:r>
      <w:r w:rsidR="00C47B58">
        <w:rPr>
          <w:lang w:val="uk-UA"/>
        </w:rPr>
        <w:t>____________________________________________________</w:t>
      </w:r>
      <w:r>
        <w:rPr>
          <w:lang w:val="uk-UA"/>
        </w:rPr>
        <w:t xml:space="preserve"> з використанням власного обладнання </w:t>
      </w:r>
      <w:r w:rsidRPr="00EE3416">
        <w:t>(</w:t>
      </w:r>
      <w:proofErr w:type="spellStart"/>
      <w:r w:rsidRPr="00EE3416">
        <w:t>далі</w:t>
      </w:r>
      <w:proofErr w:type="spellEnd"/>
      <w:r w:rsidRPr="00EE3416">
        <w:t xml:space="preserve"> -</w:t>
      </w:r>
      <w:r w:rsidRPr="00EE3416">
        <w:rPr>
          <w:rStyle w:val="af2"/>
          <w:sz w:val="24"/>
        </w:rPr>
        <w:t xml:space="preserve"> </w:t>
      </w:r>
      <w:proofErr w:type="spellStart"/>
      <w:r w:rsidRPr="00EE3416">
        <w:rPr>
          <w:rStyle w:val="af2"/>
          <w:sz w:val="24"/>
        </w:rPr>
        <w:t>Енергія</w:t>
      </w:r>
      <w:proofErr w:type="spellEnd"/>
      <w:r w:rsidRPr="00EE3416">
        <w:t xml:space="preserve">) </w:t>
      </w:r>
      <w:proofErr w:type="spellStart"/>
      <w:r>
        <w:t>відповідно</w:t>
      </w:r>
      <w:proofErr w:type="spellEnd"/>
      <w:r>
        <w:t xml:space="preserve"> до умов</w:t>
      </w:r>
      <w:r w:rsidRPr="00EE3416">
        <w:t xml:space="preserve"> Договору</w:t>
      </w:r>
      <w:r>
        <w:t xml:space="preserve"> та «Правил</w:t>
      </w:r>
      <w:r w:rsidRPr="00EE3416">
        <w:t xml:space="preserve"> </w:t>
      </w:r>
      <w:proofErr w:type="spellStart"/>
      <w:r w:rsidRPr="00EE3416">
        <w:t>технічної</w:t>
      </w:r>
      <w:proofErr w:type="spellEnd"/>
      <w:r w:rsidRPr="00EE3416">
        <w:t xml:space="preserve"> </w:t>
      </w:r>
      <w:proofErr w:type="spellStart"/>
      <w:r w:rsidRPr="00EE3416">
        <w:t>експлуатації</w:t>
      </w:r>
      <w:proofErr w:type="spellEnd"/>
      <w:r w:rsidRPr="00EE3416">
        <w:t xml:space="preserve"> </w:t>
      </w:r>
      <w:proofErr w:type="spellStart"/>
      <w:r w:rsidRPr="00EE3416">
        <w:t>теплоспоживал</w:t>
      </w:r>
      <w:r>
        <w:t>ьних</w:t>
      </w:r>
      <w:proofErr w:type="spellEnd"/>
      <w:r>
        <w:t xml:space="preserve"> установок і </w:t>
      </w:r>
      <w:proofErr w:type="spellStart"/>
      <w:r>
        <w:t>теплових</w:t>
      </w:r>
      <w:proofErr w:type="spellEnd"/>
      <w:r>
        <w:t xml:space="preserve"> мереж</w:t>
      </w:r>
      <w:r w:rsidRPr="00EE3416">
        <w:t xml:space="preserve"> (</w:t>
      </w:r>
      <w:proofErr w:type="spellStart"/>
      <w:r w:rsidRPr="00EE3416">
        <w:t>далі</w:t>
      </w:r>
      <w:proofErr w:type="spellEnd"/>
      <w:r w:rsidRPr="00EE3416">
        <w:t xml:space="preserve"> -</w:t>
      </w:r>
      <w:r w:rsidRPr="00EE3416">
        <w:rPr>
          <w:rStyle w:val="af1"/>
          <w:b w:val="0"/>
        </w:rPr>
        <w:t xml:space="preserve"> Правила </w:t>
      </w:r>
      <w:proofErr w:type="spellStart"/>
      <w:r w:rsidRPr="00EE3416">
        <w:rPr>
          <w:rStyle w:val="af1"/>
          <w:b w:val="0"/>
        </w:rPr>
        <w:t>експлуатації</w:t>
      </w:r>
      <w:proofErr w:type="spellEnd"/>
      <w:r w:rsidRPr="00EE3416">
        <w:rPr>
          <w:rStyle w:val="af1"/>
          <w:b w:val="0"/>
        </w:rPr>
        <w:t>),</w:t>
      </w:r>
      <w:r w:rsidRPr="00EE3416">
        <w:t xml:space="preserve"> а</w:t>
      </w:r>
      <w:r w:rsidRPr="00EE3416">
        <w:rPr>
          <w:rStyle w:val="af1"/>
          <w:b w:val="0"/>
        </w:rPr>
        <w:t xml:space="preserve"> </w:t>
      </w:r>
      <w:proofErr w:type="spellStart"/>
      <w:r w:rsidRPr="00EE3416">
        <w:rPr>
          <w:rStyle w:val="af1"/>
          <w:b w:val="0"/>
        </w:rPr>
        <w:t>Споживач</w:t>
      </w:r>
      <w:proofErr w:type="spellEnd"/>
      <w:r w:rsidRPr="00EE3416">
        <w:rPr>
          <w:rStyle w:val="af1"/>
          <w:b w:val="0"/>
        </w:rPr>
        <w:t xml:space="preserve"> </w:t>
      </w:r>
      <w:proofErr w:type="spellStart"/>
      <w:r w:rsidRPr="00EE3416">
        <w:t>зобов'язується</w:t>
      </w:r>
      <w:proofErr w:type="spellEnd"/>
      <w:r w:rsidRPr="00EE3416">
        <w:t xml:space="preserve"> </w:t>
      </w:r>
      <w:proofErr w:type="spellStart"/>
      <w:r w:rsidRPr="00EE3416">
        <w:t>своєчасно</w:t>
      </w:r>
      <w:proofErr w:type="spellEnd"/>
      <w:r w:rsidRPr="00EE3416">
        <w:t xml:space="preserve"> </w:t>
      </w:r>
      <w:proofErr w:type="spellStart"/>
      <w:r w:rsidRPr="00EE3416">
        <w:t>проводити</w:t>
      </w:r>
      <w:proofErr w:type="spellEnd"/>
      <w:r w:rsidRPr="00EE3416">
        <w:t xml:space="preserve"> оплату за </w:t>
      </w:r>
      <w:proofErr w:type="spellStart"/>
      <w:r w:rsidRPr="00EE3416">
        <w:t>використану</w:t>
      </w:r>
      <w:proofErr w:type="spellEnd"/>
      <w:r w:rsidRPr="00EE3416">
        <w:rPr>
          <w:rStyle w:val="af2"/>
          <w:sz w:val="24"/>
        </w:rPr>
        <w:t xml:space="preserve"> </w:t>
      </w:r>
      <w:proofErr w:type="spellStart"/>
      <w:r w:rsidRPr="00EE3416">
        <w:rPr>
          <w:rStyle w:val="af2"/>
          <w:sz w:val="24"/>
        </w:rPr>
        <w:t>Енергію</w:t>
      </w:r>
      <w:proofErr w:type="spellEnd"/>
      <w:r w:rsidRPr="00EE3416">
        <w:t xml:space="preserve"> за </w:t>
      </w:r>
      <w:proofErr w:type="spellStart"/>
      <w:r w:rsidRPr="00EE3416">
        <w:t>погодженими</w:t>
      </w:r>
      <w:proofErr w:type="spellEnd"/>
      <w:r w:rsidRPr="00EE3416">
        <w:t xml:space="preserve"> тарифами в </w:t>
      </w:r>
      <w:proofErr w:type="spellStart"/>
      <w:r w:rsidRPr="00EE3416">
        <w:t>терміни</w:t>
      </w:r>
      <w:proofErr w:type="spellEnd"/>
      <w:r w:rsidRPr="00EE3416">
        <w:t xml:space="preserve">, </w:t>
      </w:r>
      <w:proofErr w:type="spellStart"/>
      <w:r w:rsidRPr="00EE3416">
        <w:t>передбачені</w:t>
      </w:r>
      <w:proofErr w:type="spellEnd"/>
      <w:r w:rsidRPr="00EE3416">
        <w:t xml:space="preserve"> </w:t>
      </w:r>
      <w:proofErr w:type="spellStart"/>
      <w:r w:rsidRPr="00EE3416">
        <w:t>цим</w:t>
      </w:r>
      <w:proofErr w:type="spellEnd"/>
      <w:r w:rsidRPr="00EE3416">
        <w:t xml:space="preserve"> Договором.</w:t>
      </w:r>
    </w:p>
    <w:p w14:paraId="48B4379F" w14:textId="77777777" w:rsidR="00D331CB" w:rsidRPr="009403C0" w:rsidRDefault="004D02FA" w:rsidP="00D331CB">
      <w:pPr>
        <w:pStyle w:val="a4"/>
        <w:spacing w:after="0"/>
        <w:ind w:left="20" w:right="20"/>
        <w:jc w:val="both"/>
        <w:rPr>
          <w:lang w:val="uk-UA"/>
        </w:rPr>
      </w:pPr>
      <w:r>
        <w:rPr>
          <w:lang w:val="uk-UA"/>
        </w:rPr>
        <w:t>ДК 021:2015: 09320000-8 (П</w:t>
      </w:r>
      <w:r w:rsidR="00D331CB">
        <w:rPr>
          <w:lang w:val="uk-UA"/>
        </w:rPr>
        <w:t>ара, гаряча вода та пов’язана продукція).</w:t>
      </w:r>
    </w:p>
    <w:p w14:paraId="44C6AF6B" w14:textId="77777777" w:rsidR="00D331CB" w:rsidRPr="00EE3416" w:rsidRDefault="00D331CB" w:rsidP="00D331CB">
      <w:pPr>
        <w:pStyle w:val="a4"/>
        <w:spacing w:after="0"/>
        <w:ind w:left="20" w:right="20"/>
        <w:jc w:val="both"/>
      </w:pPr>
    </w:p>
    <w:p w14:paraId="154481DA" w14:textId="77777777" w:rsidR="00D331CB" w:rsidRPr="00EE3416" w:rsidRDefault="00D331CB" w:rsidP="00D331CB">
      <w:pPr>
        <w:pStyle w:val="11"/>
        <w:keepNext/>
        <w:keepLines/>
        <w:numPr>
          <w:ilvl w:val="0"/>
          <w:numId w:val="12"/>
        </w:numPr>
        <w:shd w:val="clear" w:color="auto" w:fill="auto"/>
        <w:tabs>
          <w:tab w:val="left" w:pos="260"/>
        </w:tabs>
        <w:spacing w:before="0" w:line="274" w:lineRule="exact"/>
        <w:ind w:left="20"/>
        <w:rPr>
          <w:b w:val="0"/>
          <w:sz w:val="24"/>
          <w:szCs w:val="24"/>
        </w:rPr>
      </w:pPr>
      <w:bookmarkStart w:id="16" w:name="bookmark1"/>
      <w:r w:rsidRPr="00EE3416">
        <w:rPr>
          <w:b w:val="0"/>
          <w:sz w:val="24"/>
          <w:szCs w:val="24"/>
        </w:rPr>
        <w:lastRenderedPageBreak/>
        <w:t>УМОВИ І ПОРЯДОК ПОСТАЧАННЯ ТЕПЛОВОЇ ЕНЕРГІЇ</w:t>
      </w:r>
      <w:bookmarkEnd w:id="16"/>
      <w:r>
        <w:rPr>
          <w:b w:val="0"/>
          <w:sz w:val="24"/>
          <w:szCs w:val="24"/>
        </w:rPr>
        <w:t>. ЦІНА ДОГОВОРУ</w:t>
      </w:r>
    </w:p>
    <w:p w14:paraId="003643D8" w14:textId="77777777" w:rsidR="00D331CB" w:rsidRDefault="00D331CB" w:rsidP="00D331CB">
      <w:pPr>
        <w:pStyle w:val="11"/>
        <w:keepNext/>
        <w:keepLines/>
        <w:shd w:val="clear" w:color="auto" w:fill="auto"/>
        <w:tabs>
          <w:tab w:val="left" w:pos="260"/>
        </w:tabs>
        <w:spacing w:before="0" w:line="274" w:lineRule="exact"/>
        <w:ind w:left="20"/>
        <w:rPr>
          <w:b w:val="0"/>
          <w:sz w:val="24"/>
          <w:szCs w:val="24"/>
        </w:rPr>
      </w:pPr>
    </w:p>
    <w:p w14:paraId="3CD5590F" w14:textId="77777777" w:rsidR="00D331CB" w:rsidRPr="00EE3416" w:rsidRDefault="00D331CB" w:rsidP="00D331CB">
      <w:pPr>
        <w:pStyle w:val="a4"/>
        <w:widowControl/>
        <w:numPr>
          <w:ilvl w:val="1"/>
          <w:numId w:val="12"/>
        </w:numPr>
        <w:tabs>
          <w:tab w:val="left" w:pos="481"/>
        </w:tabs>
        <w:suppressAutoHyphens w:val="0"/>
        <w:autoSpaceDE/>
        <w:spacing w:after="0" w:line="274" w:lineRule="exact"/>
        <w:ind w:left="20" w:right="20"/>
        <w:jc w:val="both"/>
      </w:pPr>
      <w:proofErr w:type="spellStart"/>
      <w:r w:rsidRPr="00EE3416">
        <w:rPr>
          <w:rStyle w:val="af1"/>
          <w:b w:val="0"/>
        </w:rPr>
        <w:t>Енергія</w:t>
      </w:r>
      <w:proofErr w:type="spellEnd"/>
      <w:r w:rsidRPr="00EE3416">
        <w:t xml:space="preserve"> </w:t>
      </w:r>
      <w:proofErr w:type="spellStart"/>
      <w:r w:rsidRPr="00EE3416">
        <w:t>постачається</w:t>
      </w:r>
      <w:proofErr w:type="spellEnd"/>
      <w:r w:rsidRPr="00EE3416">
        <w:rPr>
          <w:rStyle w:val="af1"/>
          <w:b w:val="0"/>
        </w:rPr>
        <w:t xml:space="preserve"> </w:t>
      </w:r>
      <w:proofErr w:type="spellStart"/>
      <w:r w:rsidRPr="00EE3416">
        <w:rPr>
          <w:rStyle w:val="af1"/>
          <w:b w:val="0"/>
        </w:rPr>
        <w:t>Споживачу</w:t>
      </w:r>
      <w:proofErr w:type="spellEnd"/>
      <w:r w:rsidRPr="00EE3416">
        <w:t xml:space="preserve"> в </w:t>
      </w:r>
      <w:proofErr w:type="spellStart"/>
      <w:r w:rsidRPr="00EE3416">
        <w:t>обсягах</w:t>
      </w:r>
      <w:proofErr w:type="spellEnd"/>
      <w:r w:rsidRPr="00EE3416">
        <w:t xml:space="preserve"> </w:t>
      </w:r>
      <w:r>
        <w:t xml:space="preserve">за </w:t>
      </w:r>
      <w:proofErr w:type="spellStart"/>
      <w:r>
        <w:t>домовленістю</w:t>
      </w:r>
      <w:proofErr w:type="spellEnd"/>
      <w:r>
        <w:t xml:space="preserve">. У </w:t>
      </w:r>
      <w:proofErr w:type="spellStart"/>
      <w:r>
        <w:t>вихідні</w:t>
      </w:r>
      <w:proofErr w:type="spellEnd"/>
      <w:r>
        <w:t xml:space="preserve"> </w:t>
      </w:r>
      <w:proofErr w:type="spellStart"/>
      <w:r>
        <w:t>дні</w:t>
      </w:r>
      <w:proofErr w:type="spellEnd"/>
      <w:r>
        <w:t xml:space="preserve"> та </w:t>
      </w:r>
      <w:proofErr w:type="spellStart"/>
      <w:r>
        <w:t>канікулярний</w:t>
      </w:r>
      <w:proofErr w:type="spellEnd"/>
      <w:r>
        <w:t xml:space="preserve"> </w:t>
      </w:r>
      <w:proofErr w:type="spellStart"/>
      <w:r>
        <w:t>період</w:t>
      </w:r>
      <w:proofErr w:type="spellEnd"/>
      <w:r>
        <w:t xml:space="preserve"> </w:t>
      </w:r>
      <w:proofErr w:type="spellStart"/>
      <w:r>
        <w:t>обсяг</w:t>
      </w:r>
      <w:proofErr w:type="spellEnd"/>
      <w:r>
        <w:t xml:space="preserve"> </w:t>
      </w:r>
      <w:proofErr w:type="spellStart"/>
      <w:r>
        <w:t>постачання</w:t>
      </w:r>
      <w:proofErr w:type="spellEnd"/>
      <w:r>
        <w:t xml:space="preserve"> </w:t>
      </w:r>
      <w:proofErr w:type="spellStart"/>
      <w:r>
        <w:t>зменшується</w:t>
      </w:r>
      <w:proofErr w:type="spellEnd"/>
      <w:r>
        <w:t xml:space="preserve"> (за </w:t>
      </w:r>
      <w:proofErr w:type="spellStart"/>
      <w:r>
        <w:t>погодженням</w:t>
      </w:r>
      <w:proofErr w:type="spellEnd"/>
      <w:r>
        <w:t xml:space="preserve"> з директором </w:t>
      </w:r>
      <w:proofErr w:type="spellStart"/>
      <w:r>
        <w:t>школи</w:t>
      </w:r>
      <w:proofErr w:type="spellEnd"/>
      <w:r>
        <w:t>).</w:t>
      </w:r>
    </w:p>
    <w:p w14:paraId="5FC67901" w14:textId="77777777" w:rsidR="00D331CB" w:rsidRPr="00EE3416" w:rsidRDefault="00D331CB" w:rsidP="00D331CB">
      <w:pPr>
        <w:pStyle w:val="a4"/>
        <w:widowControl/>
        <w:numPr>
          <w:ilvl w:val="1"/>
          <w:numId w:val="12"/>
        </w:numPr>
        <w:tabs>
          <w:tab w:val="left" w:pos="1057"/>
        </w:tabs>
        <w:suppressAutoHyphens w:val="0"/>
        <w:autoSpaceDE/>
        <w:spacing w:after="0" w:line="274" w:lineRule="exact"/>
        <w:ind w:left="20" w:right="20"/>
        <w:jc w:val="both"/>
      </w:pPr>
      <w:r w:rsidRPr="00EE3416">
        <w:t>Плата</w:t>
      </w:r>
      <w:r w:rsidRPr="00EE3416">
        <w:tab/>
        <w:t xml:space="preserve">за </w:t>
      </w:r>
      <w:proofErr w:type="spellStart"/>
      <w:r w:rsidRPr="00EE3416">
        <w:t>надані</w:t>
      </w:r>
      <w:proofErr w:type="spellEnd"/>
      <w:r w:rsidRPr="00EE3416">
        <w:t xml:space="preserve"> </w:t>
      </w:r>
      <w:proofErr w:type="spellStart"/>
      <w:r w:rsidRPr="00EE3416">
        <w:t>послуги</w:t>
      </w:r>
      <w:proofErr w:type="spellEnd"/>
      <w:r w:rsidRPr="00EE3416">
        <w:t xml:space="preserve"> за </w:t>
      </w:r>
      <w:proofErr w:type="spellStart"/>
      <w:r w:rsidRPr="00EE3416">
        <w:t>наявності</w:t>
      </w:r>
      <w:proofErr w:type="spellEnd"/>
      <w:r w:rsidRPr="00EE3416">
        <w:t xml:space="preserve"> </w:t>
      </w:r>
      <w:proofErr w:type="spellStart"/>
      <w:r w:rsidRPr="00EE3416">
        <w:t>засобів</w:t>
      </w:r>
      <w:proofErr w:type="spellEnd"/>
      <w:r w:rsidRPr="00EE3416">
        <w:t xml:space="preserve"> </w:t>
      </w:r>
      <w:proofErr w:type="spellStart"/>
      <w:r w:rsidRPr="00EE3416">
        <w:t>обліку</w:t>
      </w:r>
      <w:proofErr w:type="spellEnd"/>
      <w:r w:rsidRPr="00EE3416">
        <w:t xml:space="preserve"> води і </w:t>
      </w:r>
      <w:proofErr w:type="spellStart"/>
      <w:r w:rsidRPr="00EE3416">
        <w:t>теплової</w:t>
      </w:r>
      <w:proofErr w:type="spellEnd"/>
      <w:r w:rsidRPr="00EE3416">
        <w:t xml:space="preserve"> </w:t>
      </w:r>
      <w:proofErr w:type="spellStart"/>
      <w:r w:rsidRPr="00EE3416">
        <w:t>енергії</w:t>
      </w:r>
      <w:proofErr w:type="spellEnd"/>
      <w:r w:rsidRPr="00EE3416">
        <w:t xml:space="preserve"> </w:t>
      </w:r>
      <w:proofErr w:type="spellStart"/>
      <w:r w:rsidRPr="00EE3416">
        <w:t>справляється</w:t>
      </w:r>
      <w:proofErr w:type="spellEnd"/>
      <w:r w:rsidRPr="00EE3416">
        <w:t xml:space="preserve"> за </w:t>
      </w:r>
      <w:proofErr w:type="spellStart"/>
      <w:r w:rsidRPr="00EE3416">
        <w:t>їх</w:t>
      </w:r>
      <w:proofErr w:type="spellEnd"/>
      <w:r w:rsidRPr="00EE3416">
        <w:t xml:space="preserve"> </w:t>
      </w:r>
      <w:proofErr w:type="spellStart"/>
      <w:r w:rsidRPr="00EE3416">
        <w:t>показаннями</w:t>
      </w:r>
      <w:proofErr w:type="spellEnd"/>
      <w:r w:rsidRPr="00EE3416">
        <w:t xml:space="preserve"> </w:t>
      </w:r>
      <w:proofErr w:type="spellStart"/>
      <w:r w:rsidRPr="00EE3416">
        <w:t>згідно</w:t>
      </w:r>
      <w:proofErr w:type="spellEnd"/>
      <w:r w:rsidRPr="00EE3416">
        <w:t xml:space="preserve"> з пунктами 10-13 «Правил </w:t>
      </w:r>
      <w:proofErr w:type="spellStart"/>
      <w:r w:rsidRPr="00EE3416">
        <w:t>надання</w:t>
      </w:r>
      <w:proofErr w:type="spellEnd"/>
      <w:r w:rsidRPr="00EE3416">
        <w:t xml:space="preserve"> </w:t>
      </w:r>
      <w:proofErr w:type="spellStart"/>
      <w:r w:rsidRPr="00EE3416">
        <w:t>послуг</w:t>
      </w:r>
      <w:proofErr w:type="spellEnd"/>
      <w:r w:rsidRPr="00EE3416">
        <w:t xml:space="preserve"> з </w:t>
      </w:r>
      <w:proofErr w:type="spellStart"/>
      <w:r w:rsidRPr="00EE3416">
        <w:t>централізованого</w:t>
      </w:r>
      <w:proofErr w:type="spellEnd"/>
      <w:r w:rsidRPr="00EE3416">
        <w:t xml:space="preserve"> </w:t>
      </w:r>
      <w:proofErr w:type="spellStart"/>
      <w:r w:rsidRPr="00EE3416">
        <w:t>опалення</w:t>
      </w:r>
      <w:proofErr w:type="spellEnd"/>
      <w:r w:rsidRPr="00EE3416">
        <w:t xml:space="preserve">, </w:t>
      </w:r>
      <w:proofErr w:type="spellStart"/>
      <w:r w:rsidRPr="00EE3416">
        <w:t>постачання</w:t>
      </w:r>
      <w:proofErr w:type="spellEnd"/>
      <w:r w:rsidRPr="00EE3416">
        <w:t xml:space="preserve"> </w:t>
      </w:r>
      <w:proofErr w:type="spellStart"/>
      <w:r w:rsidRPr="00EE3416">
        <w:t>холодної</w:t>
      </w:r>
      <w:proofErr w:type="spellEnd"/>
      <w:r w:rsidRPr="00EE3416">
        <w:t xml:space="preserve"> та </w:t>
      </w:r>
      <w:proofErr w:type="spellStart"/>
      <w:r w:rsidRPr="00EE3416">
        <w:t>гарячої</w:t>
      </w:r>
      <w:proofErr w:type="spellEnd"/>
      <w:r w:rsidRPr="00EE3416">
        <w:t xml:space="preserve"> води і </w:t>
      </w:r>
      <w:proofErr w:type="spellStart"/>
      <w:r w:rsidRPr="00EE3416">
        <w:t>водовідведення</w:t>
      </w:r>
      <w:proofErr w:type="spellEnd"/>
      <w:r w:rsidRPr="00EE3416">
        <w:t>» (</w:t>
      </w:r>
      <w:proofErr w:type="spellStart"/>
      <w:r w:rsidRPr="00EE3416">
        <w:t>далі</w:t>
      </w:r>
      <w:proofErr w:type="spellEnd"/>
      <w:r w:rsidRPr="00EE3416">
        <w:t xml:space="preserve"> -</w:t>
      </w:r>
      <w:r w:rsidRPr="00EE3416">
        <w:rPr>
          <w:rStyle w:val="af1"/>
          <w:b w:val="0"/>
        </w:rPr>
        <w:t xml:space="preserve"> Правила </w:t>
      </w:r>
      <w:proofErr w:type="spellStart"/>
      <w:r w:rsidRPr="00EE3416">
        <w:rPr>
          <w:rStyle w:val="af1"/>
          <w:b w:val="0"/>
        </w:rPr>
        <w:t>послуг</w:t>
      </w:r>
      <w:proofErr w:type="spellEnd"/>
      <w:r w:rsidRPr="00EE3416">
        <w:rPr>
          <w:rStyle w:val="af1"/>
          <w:b w:val="0"/>
        </w:rPr>
        <w:t>).</w:t>
      </w:r>
    </w:p>
    <w:p w14:paraId="5C1CFA72" w14:textId="77777777" w:rsidR="00D331CB" w:rsidRDefault="00D331CB" w:rsidP="00D331CB">
      <w:pPr>
        <w:pStyle w:val="a4"/>
        <w:widowControl/>
        <w:numPr>
          <w:ilvl w:val="1"/>
          <w:numId w:val="12"/>
        </w:numPr>
        <w:tabs>
          <w:tab w:val="left" w:pos="476"/>
        </w:tabs>
        <w:suppressAutoHyphens w:val="0"/>
        <w:autoSpaceDE/>
        <w:spacing w:after="0" w:line="274" w:lineRule="exact"/>
        <w:ind w:left="20" w:right="20"/>
        <w:jc w:val="both"/>
      </w:pPr>
      <w:proofErr w:type="spellStart"/>
      <w:r w:rsidRPr="00EE3416">
        <w:t>Усі</w:t>
      </w:r>
      <w:proofErr w:type="spellEnd"/>
      <w:r w:rsidRPr="00EE3416">
        <w:t xml:space="preserve"> </w:t>
      </w:r>
      <w:proofErr w:type="spellStart"/>
      <w:r w:rsidRPr="00EE3416">
        <w:t>нові</w:t>
      </w:r>
      <w:proofErr w:type="spellEnd"/>
      <w:r w:rsidRPr="00EE3416">
        <w:t xml:space="preserve"> </w:t>
      </w:r>
      <w:proofErr w:type="spellStart"/>
      <w:r w:rsidRPr="00EE3416">
        <w:t>або</w:t>
      </w:r>
      <w:proofErr w:type="spellEnd"/>
      <w:r w:rsidRPr="00EE3416">
        <w:t xml:space="preserve"> </w:t>
      </w:r>
      <w:proofErr w:type="spellStart"/>
      <w:r w:rsidRPr="00EE3416">
        <w:t>реконструйовані</w:t>
      </w:r>
      <w:proofErr w:type="spellEnd"/>
      <w:r w:rsidRPr="00EE3416">
        <w:t xml:space="preserve"> </w:t>
      </w:r>
      <w:proofErr w:type="spellStart"/>
      <w:r w:rsidRPr="00EE3416">
        <w:t>системи</w:t>
      </w:r>
      <w:proofErr w:type="spellEnd"/>
      <w:r w:rsidRPr="00EE3416">
        <w:t xml:space="preserve"> </w:t>
      </w:r>
      <w:proofErr w:type="spellStart"/>
      <w:r w:rsidRPr="00EE3416">
        <w:t>теплоспоживання</w:t>
      </w:r>
      <w:proofErr w:type="spellEnd"/>
      <w:r w:rsidRPr="00EE3416">
        <w:t xml:space="preserve"> (</w:t>
      </w:r>
      <w:proofErr w:type="spellStart"/>
      <w:r w:rsidRPr="00EE3416">
        <w:t>далі</w:t>
      </w:r>
      <w:proofErr w:type="spellEnd"/>
      <w:r w:rsidRPr="00EE3416">
        <w:t xml:space="preserve"> -</w:t>
      </w:r>
      <w:r w:rsidRPr="00EE3416">
        <w:rPr>
          <w:rStyle w:val="12"/>
          <w:b w:val="0"/>
        </w:rPr>
        <w:t xml:space="preserve"> </w:t>
      </w:r>
      <w:proofErr w:type="spellStart"/>
      <w:r w:rsidRPr="00EE3416">
        <w:rPr>
          <w:rStyle w:val="12"/>
          <w:b w:val="0"/>
        </w:rPr>
        <w:t>Системи</w:t>
      </w:r>
      <w:proofErr w:type="spellEnd"/>
      <w:r w:rsidRPr="00EE3416">
        <w:rPr>
          <w:rStyle w:val="12"/>
          <w:b w:val="0"/>
        </w:rPr>
        <w:t>),</w:t>
      </w:r>
      <w:r w:rsidRPr="00EE3416">
        <w:rPr>
          <w:rStyle w:val="af1"/>
          <w:b w:val="0"/>
        </w:rPr>
        <w:t xml:space="preserve"> </w:t>
      </w:r>
      <w:proofErr w:type="spellStart"/>
      <w:r w:rsidRPr="00EE3416">
        <w:rPr>
          <w:rStyle w:val="af1"/>
          <w:b w:val="0"/>
        </w:rPr>
        <w:t>Споживача</w:t>
      </w:r>
      <w:proofErr w:type="spellEnd"/>
      <w:r w:rsidRPr="00EE3416">
        <w:t xml:space="preserve"> до </w:t>
      </w:r>
      <w:proofErr w:type="spellStart"/>
      <w:r w:rsidRPr="00EE3416">
        <w:t>введення</w:t>
      </w:r>
      <w:proofErr w:type="spellEnd"/>
      <w:r w:rsidRPr="00EE3416">
        <w:t xml:space="preserve"> </w:t>
      </w:r>
      <w:proofErr w:type="spellStart"/>
      <w:r w:rsidRPr="00EE3416">
        <w:t>їх</w:t>
      </w:r>
      <w:proofErr w:type="spellEnd"/>
      <w:r w:rsidRPr="00EE3416">
        <w:t xml:space="preserve"> в роботу, </w:t>
      </w:r>
      <w:proofErr w:type="spellStart"/>
      <w:r w:rsidRPr="00EE3416">
        <w:t>повинні</w:t>
      </w:r>
      <w:proofErr w:type="spellEnd"/>
      <w:r w:rsidRPr="00EE3416">
        <w:t xml:space="preserve"> бути </w:t>
      </w:r>
      <w:proofErr w:type="spellStart"/>
      <w:r w:rsidRPr="00EE3416">
        <w:t>прийняті</w:t>
      </w:r>
      <w:proofErr w:type="spellEnd"/>
      <w:r w:rsidRPr="00EE3416">
        <w:t xml:space="preserve"> в </w:t>
      </w:r>
      <w:proofErr w:type="spellStart"/>
      <w:r w:rsidRPr="00EE3416">
        <w:t>експлуатацію</w:t>
      </w:r>
      <w:proofErr w:type="spellEnd"/>
      <w:r w:rsidRPr="00EE3416">
        <w:rPr>
          <w:rStyle w:val="af1"/>
          <w:b w:val="0"/>
        </w:rPr>
        <w:t xml:space="preserve"> </w:t>
      </w:r>
      <w:proofErr w:type="spellStart"/>
      <w:r w:rsidRPr="00EE3416">
        <w:rPr>
          <w:rStyle w:val="af1"/>
          <w:b w:val="0"/>
        </w:rPr>
        <w:t>Постачальником</w:t>
      </w:r>
      <w:proofErr w:type="spellEnd"/>
      <w:r w:rsidRPr="00EE3416">
        <w:t xml:space="preserve"> </w:t>
      </w:r>
      <w:proofErr w:type="spellStart"/>
      <w:r w:rsidRPr="00EE3416">
        <w:t>згідно</w:t>
      </w:r>
      <w:proofErr w:type="spellEnd"/>
      <w:r w:rsidRPr="00EE3416">
        <w:t xml:space="preserve"> з </w:t>
      </w:r>
      <w:proofErr w:type="spellStart"/>
      <w:r w:rsidRPr="00EE3416">
        <w:t>вимогами</w:t>
      </w:r>
      <w:proofErr w:type="spellEnd"/>
      <w:r w:rsidRPr="00EE3416">
        <w:t xml:space="preserve"> </w:t>
      </w:r>
      <w:r w:rsidRPr="00EE3416">
        <w:rPr>
          <w:rStyle w:val="af1"/>
          <w:b w:val="0"/>
        </w:rPr>
        <w:t>Правил</w:t>
      </w:r>
      <w:r w:rsidRPr="00EE3416">
        <w:t xml:space="preserve"> та</w:t>
      </w:r>
      <w:r w:rsidRPr="00EE3416">
        <w:rPr>
          <w:rStyle w:val="af1"/>
          <w:b w:val="0"/>
        </w:rPr>
        <w:t xml:space="preserve"> Правил </w:t>
      </w:r>
      <w:proofErr w:type="spellStart"/>
      <w:r w:rsidRPr="00EE3416">
        <w:rPr>
          <w:rStyle w:val="af1"/>
          <w:b w:val="0"/>
        </w:rPr>
        <w:t>експлуатації</w:t>
      </w:r>
      <w:proofErr w:type="spellEnd"/>
      <w:r w:rsidRPr="00EE3416">
        <w:t xml:space="preserve"> </w:t>
      </w:r>
      <w:r w:rsidR="00C47B58">
        <w:t xml:space="preserve">з </w:t>
      </w:r>
      <w:proofErr w:type="spellStart"/>
      <w:r w:rsidR="00C47B58">
        <w:t>оформленням</w:t>
      </w:r>
      <w:proofErr w:type="spellEnd"/>
      <w:r w:rsidR="00C47B58">
        <w:t xml:space="preserve"> </w:t>
      </w:r>
      <w:proofErr w:type="spellStart"/>
      <w:r w:rsidR="00C47B58">
        <w:t>відповідного</w:t>
      </w:r>
      <w:proofErr w:type="spellEnd"/>
      <w:r w:rsidR="00C47B58">
        <w:t xml:space="preserve"> акта</w:t>
      </w:r>
      <w:r w:rsidR="00C47B58">
        <w:rPr>
          <w:lang w:val="uk-UA"/>
        </w:rPr>
        <w:t xml:space="preserve"> </w:t>
      </w:r>
      <w:proofErr w:type="spellStart"/>
      <w:r>
        <w:t>готовності</w:t>
      </w:r>
      <w:proofErr w:type="spellEnd"/>
      <w:r>
        <w:t>.</w:t>
      </w:r>
    </w:p>
    <w:p w14:paraId="5EC0D482" w14:textId="77777777" w:rsidR="00D331CB" w:rsidRPr="00A77219" w:rsidRDefault="00D331CB" w:rsidP="00D331CB">
      <w:pPr>
        <w:widowControl/>
        <w:numPr>
          <w:ilvl w:val="1"/>
          <w:numId w:val="12"/>
        </w:numPr>
        <w:suppressAutoHyphens w:val="0"/>
        <w:autoSpaceDE/>
        <w:jc w:val="both"/>
        <w:rPr>
          <w:rFonts w:ascii="Times New Roman" w:hAnsi="Times New Roman"/>
        </w:rPr>
      </w:pPr>
      <w:proofErr w:type="spellStart"/>
      <w:r>
        <w:rPr>
          <w:rFonts w:ascii="Times New Roman" w:hAnsi="Times New Roman"/>
          <w:bCs/>
          <w:shd w:val="clear" w:color="auto" w:fill="FFFFFF"/>
        </w:rPr>
        <w:t>Приладом</w:t>
      </w:r>
      <w:proofErr w:type="spellEnd"/>
      <w:r>
        <w:rPr>
          <w:rFonts w:ascii="Times New Roman" w:hAnsi="Times New Roman"/>
          <w:bCs/>
          <w:shd w:val="clear" w:color="auto" w:fill="FFFFFF"/>
        </w:rPr>
        <w:t xml:space="preserve"> </w:t>
      </w:r>
      <w:proofErr w:type="spellStart"/>
      <w:r>
        <w:rPr>
          <w:rFonts w:ascii="Times New Roman" w:hAnsi="Times New Roman"/>
          <w:bCs/>
          <w:shd w:val="clear" w:color="auto" w:fill="FFFFFF"/>
        </w:rPr>
        <w:t>обліку</w:t>
      </w:r>
      <w:proofErr w:type="spellEnd"/>
      <w:r>
        <w:rPr>
          <w:rFonts w:ascii="Times New Roman" w:hAnsi="Times New Roman"/>
          <w:bCs/>
          <w:shd w:val="clear" w:color="auto" w:fill="FFFFFF"/>
        </w:rPr>
        <w:t xml:space="preserve"> </w:t>
      </w:r>
      <w:proofErr w:type="spellStart"/>
      <w:r>
        <w:rPr>
          <w:rFonts w:ascii="Times New Roman" w:hAnsi="Times New Roman"/>
          <w:bCs/>
          <w:shd w:val="clear" w:color="auto" w:fill="FFFFFF"/>
        </w:rPr>
        <w:t>теплової</w:t>
      </w:r>
      <w:proofErr w:type="spellEnd"/>
      <w:r>
        <w:rPr>
          <w:rFonts w:ascii="Times New Roman" w:hAnsi="Times New Roman"/>
          <w:bCs/>
          <w:shd w:val="clear" w:color="auto" w:fill="FFFFFF"/>
        </w:rPr>
        <w:t xml:space="preserve"> </w:t>
      </w:r>
      <w:proofErr w:type="spellStart"/>
      <w:r w:rsidRPr="009C1682">
        <w:rPr>
          <w:rFonts w:ascii="Times New Roman" w:hAnsi="Times New Roman"/>
          <w:bCs/>
          <w:i/>
          <w:shd w:val="clear" w:color="auto" w:fill="FFFFFF"/>
        </w:rPr>
        <w:t>Енергії</w:t>
      </w:r>
      <w:proofErr w:type="spellEnd"/>
      <w:r w:rsidRPr="009C1682">
        <w:rPr>
          <w:rStyle w:val="apple-converted-space"/>
          <w:rFonts w:ascii="Times New Roman" w:hAnsi="Times New Roman"/>
          <w:i/>
          <w:shd w:val="clear" w:color="auto" w:fill="FFFFFF"/>
        </w:rPr>
        <w:t> </w:t>
      </w:r>
      <w:r w:rsidRPr="009C1682">
        <w:rPr>
          <w:rStyle w:val="apple-converted-space"/>
          <w:rFonts w:ascii="Times New Roman" w:hAnsi="Times New Roman"/>
          <w:shd w:val="clear" w:color="auto" w:fill="FFFFFF"/>
        </w:rPr>
        <w:t>є</w:t>
      </w:r>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засіб</w:t>
      </w:r>
      <w:proofErr w:type="spellEnd"/>
      <w:r w:rsidRPr="009C1682">
        <w:rPr>
          <w:rStyle w:val="apple-converted-space"/>
          <w:rFonts w:ascii="Times New Roman" w:hAnsi="Times New Roman"/>
          <w:shd w:val="clear" w:color="auto" w:fill="FFFFFF"/>
        </w:rPr>
        <w:t> </w:t>
      </w:r>
      <w:proofErr w:type="spellStart"/>
      <w:r w:rsidR="00D174B8">
        <w:fldChar w:fldCharType="begin"/>
      </w:r>
      <w:r w:rsidR="00D174B8">
        <w:instrText xml:space="preserve"> HYPERLINK "http://uk.wikipedia.org/wiki/%D0%92%D0%B8%D0%BC%D1%96%D1%80%D1%8E%D0%B2%D0%B0%D0%BB%D1%8C%D0%BD%D0%B0_%D1%82%D0%B5%D1%85%D0%BD%D1%96%D0%BA%D0%B0" \o "Вимірювальна техніка" </w:instrText>
      </w:r>
      <w:r w:rsidR="00D174B8">
        <w:fldChar w:fldCharType="separate"/>
      </w:r>
      <w:r w:rsidRPr="009C1682">
        <w:rPr>
          <w:rStyle w:val="a3"/>
          <w:rFonts w:ascii="Times New Roman" w:hAnsi="Times New Roman"/>
          <w:shd w:val="clear" w:color="auto" w:fill="FFFFFF"/>
        </w:rPr>
        <w:t>вимірювальної</w:t>
      </w:r>
      <w:proofErr w:type="spellEnd"/>
      <w:r w:rsidRPr="009C1682">
        <w:rPr>
          <w:rStyle w:val="a3"/>
          <w:rFonts w:ascii="Times New Roman" w:hAnsi="Times New Roman"/>
          <w:shd w:val="clear" w:color="auto" w:fill="FFFFFF"/>
        </w:rPr>
        <w:t xml:space="preserve"> </w:t>
      </w:r>
      <w:proofErr w:type="spellStart"/>
      <w:r w:rsidRPr="009C1682">
        <w:rPr>
          <w:rStyle w:val="a3"/>
          <w:rFonts w:ascii="Times New Roman" w:hAnsi="Times New Roman"/>
          <w:shd w:val="clear" w:color="auto" w:fill="FFFFFF"/>
        </w:rPr>
        <w:t>техніки</w:t>
      </w:r>
      <w:proofErr w:type="spellEnd"/>
      <w:r w:rsidR="00D174B8">
        <w:rPr>
          <w:rStyle w:val="a3"/>
          <w:rFonts w:ascii="Times New Roman" w:hAnsi="Times New Roman"/>
          <w:shd w:val="clear" w:color="auto" w:fill="FFFFFF"/>
        </w:rPr>
        <w:fldChar w:fldCharType="end"/>
      </w:r>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що</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має</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нормовані</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метрологічні</w:t>
      </w:r>
      <w:proofErr w:type="spellEnd"/>
      <w:r w:rsidRPr="009C1682">
        <w:rPr>
          <w:rFonts w:ascii="Times New Roman" w:hAnsi="Times New Roman"/>
          <w:shd w:val="clear" w:color="auto" w:fill="FFFFFF"/>
        </w:rPr>
        <w:t xml:space="preserve"> характеристики, тип </w:t>
      </w:r>
      <w:proofErr w:type="spellStart"/>
      <w:r w:rsidRPr="009C1682">
        <w:rPr>
          <w:rFonts w:ascii="Times New Roman" w:hAnsi="Times New Roman"/>
          <w:shd w:val="clear" w:color="auto" w:fill="FFFFFF"/>
        </w:rPr>
        <w:t>якого</w:t>
      </w:r>
      <w:proofErr w:type="spellEnd"/>
      <w:r w:rsidRPr="009C1682">
        <w:rPr>
          <w:rFonts w:ascii="Times New Roman" w:hAnsi="Times New Roman"/>
          <w:shd w:val="clear" w:color="auto" w:fill="FFFFFF"/>
        </w:rPr>
        <w:t xml:space="preserve"> внесено до Державного </w:t>
      </w:r>
      <w:proofErr w:type="spellStart"/>
      <w:r w:rsidRPr="009C1682">
        <w:rPr>
          <w:rFonts w:ascii="Times New Roman" w:hAnsi="Times New Roman"/>
          <w:shd w:val="clear" w:color="auto" w:fill="FFFFFF"/>
        </w:rPr>
        <w:t>реєстру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засобів</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вимірювальної</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техніки</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що</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пройшов</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державну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метрологічну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атестацію</w:t>
      </w:r>
      <w:proofErr w:type="spellEnd"/>
      <w:r w:rsidRPr="009C1682">
        <w:rPr>
          <w:rFonts w:ascii="Times New Roman" w:hAnsi="Times New Roman"/>
          <w:shd w:val="clear" w:color="auto" w:fill="FFFFFF"/>
        </w:rPr>
        <w:t xml:space="preserve">, на </w:t>
      </w:r>
      <w:proofErr w:type="spellStart"/>
      <w:r w:rsidRPr="009C1682">
        <w:rPr>
          <w:rFonts w:ascii="Times New Roman" w:hAnsi="Times New Roman"/>
          <w:shd w:val="clear" w:color="auto" w:fill="FFFFFF"/>
        </w:rPr>
        <w:t>основі</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показань</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якого</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визначається</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обсяг</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спожитої</w:t>
      </w:r>
      <w:proofErr w:type="spellEnd"/>
      <w:r w:rsidRPr="009C1682">
        <w:rPr>
          <w:rStyle w:val="apple-converted-space"/>
          <w:rFonts w:ascii="Times New Roman" w:hAnsi="Times New Roman"/>
          <w:shd w:val="clear" w:color="auto" w:fill="FFFFFF"/>
        </w:rPr>
        <w:t> </w:t>
      </w:r>
      <w:proofErr w:type="spellStart"/>
      <w:r w:rsidR="00D174B8">
        <w:fldChar w:fldCharType="begin"/>
      </w:r>
      <w:r w:rsidR="00D174B8">
        <w:instrText xml:space="preserve"> HYPERLINK "http://uk.wikipedia.org/wiki/%D0%A2%D0%B5%D0%BF%D0%BB%D0%BE%D0%B2%D0%B0_%D0%B5%D0%BD%D0%B5%D1%80%D0%B3%D1%96%D1%8F" \o "Теплова енергія" </w:instrText>
      </w:r>
      <w:r w:rsidR="00D174B8">
        <w:fldChar w:fldCharType="separate"/>
      </w:r>
      <w:r>
        <w:rPr>
          <w:rStyle w:val="a3"/>
          <w:rFonts w:ascii="Times New Roman" w:hAnsi="Times New Roman"/>
          <w:shd w:val="clear" w:color="auto" w:fill="FFFFFF"/>
        </w:rPr>
        <w:t>теплової</w:t>
      </w:r>
      <w:proofErr w:type="spellEnd"/>
      <w:r>
        <w:rPr>
          <w:rStyle w:val="a3"/>
          <w:rFonts w:ascii="Times New Roman" w:hAnsi="Times New Roman"/>
          <w:shd w:val="clear" w:color="auto" w:fill="FFFFFF"/>
        </w:rPr>
        <w:t xml:space="preserve"> </w:t>
      </w:r>
      <w:proofErr w:type="spellStart"/>
      <w:r w:rsidRPr="009C1682">
        <w:rPr>
          <w:rStyle w:val="a3"/>
          <w:rFonts w:ascii="Times New Roman" w:hAnsi="Times New Roman"/>
          <w:i/>
          <w:shd w:val="clear" w:color="auto" w:fill="FFFFFF"/>
        </w:rPr>
        <w:t>Енергії</w:t>
      </w:r>
      <w:proofErr w:type="spellEnd"/>
      <w:r w:rsidR="00D174B8">
        <w:rPr>
          <w:rStyle w:val="a3"/>
          <w:rFonts w:ascii="Times New Roman" w:hAnsi="Times New Roman"/>
          <w:i/>
          <w:shd w:val="clear" w:color="auto" w:fill="FFFFFF"/>
        </w:rPr>
        <w:fldChar w:fldCharType="end"/>
      </w:r>
      <w:r w:rsidRPr="009C1682">
        <w:rPr>
          <w:rStyle w:val="apple-converted-space"/>
          <w:rFonts w:ascii="Times New Roman" w:hAnsi="Times New Roman"/>
          <w:shd w:val="clear" w:color="auto" w:fill="FFFFFF"/>
        </w:rPr>
        <w:t xml:space="preserve"> </w:t>
      </w:r>
      <w:proofErr w:type="spellStart"/>
      <w:r w:rsidRPr="009C1682">
        <w:rPr>
          <w:rStyle w:val="apple-converted-space"/>
          <w:rFonts w:ascii="Times New Roman" w:hAnsi="Times New Roman"/>
          <w:shd w:val="clear" w:color="auto" w:fill="FFFFFF"/>
        </w:rPr>
        <w:t>Споживачем</w:t>
      </w:r>
      <w:proofErr w:type="spellEnd"/>
      <w:r>
        <w:rPr>
          <w:rStyle w:val="apple-converted-space"/>
          <w:rFonts w:ascii="Times New Roman" w:hAnsi="Times New Roman"/>
          <w:shd w:val="clear" w:color="auto" w:fill="FFFFFF"/>
        </w:rPr>
        <w:t>.</w:t>
      </w:r>
    </w:p>
    <w:p w14:paraId="26A56B0D" w14:textId="77777777" w:rsidR="00D331CB" w:rsidRPr="009C1682" w:rsidRDefault="00D331CB" w:rsidP="00D331CB">
      <w:pPr>
        <w:jc w:val="both"/>
        <w:rPr>
          <w:rStyle w:val="Absatz-Standardschriftart"/>
          <w:rFonts w:ascii="Times New Roman" w:hAnsi="Times New Roman"/>
          <w:shd w:val="clear" w:color="auto" w:fill="FFFFFF"/>
        </w:rPr>
      </w:pPr>
      <w:proofErr w:type="spellStart"/>
      <w:r w:rsidRPr="009C1682">
        <w:rPr>
          <w:rFonts w:ascii="Times New Roman" w:hAnsi="Times New Roman"/>
          <w:shd w:val="clear" w:color="auto" w:fill="FFFFFF"/>
        </w:rPr>
        <w:t>Загальноприйнята</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одиниця</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виміру</w:t>
      </w:r>
      <w:proofErr w:type="spellEnd"/>
      <w:r w:rsidRPr="009C1682">
        <w:rPr>
          <w:rFonts w:ascii="Times New Roman" w:hAnsi="Times New Roman"/>
          <w:shd w:val="clear" w:color="auto" w:fill="FFFFFF"/>
        </w:rPr>
        <w:t xml:space="preserve"> </w:t>
      </w:r>
      <w:proofErr w:type="spellStart"/>
      <w:r w:rsidRPr="009C1682">
        <w:rPr>
          <w:rFonts w:ascii="Times New Roman" w:hAnsi="Times New Roman"/>
          <w:shd w:val="clear" w:color="auto" w:fill="FFFFFF"/>
        </w:rPr>
        <w:t>теплової</w:t>
      </w:r>
      <w:proofErr w:type="spellEnd"/>
      <w:r w:rsidRPr="009C1682">
        <w:rPr>
          <w:rFonts w:ascii="Times New Roman" w:hAnsi="Times New Roman"/>
          <w:shd w:val="clear" w:color="auto" w:fill="FFFFFF"/>
        </w:rPr>
        <w:t xml:space="preserve"> </w:t>
      </w:r>
      <w:proofErr w:type="spellStart"/>
      <w:r>
        <w:rPr>
          <w:rFonts w:ascii="Times New Roman" w:hAnsi="Times New Roman"/>
          <w:shd w:val="clear" w:color="auto" w:fill="FFFFFF"/>
        </w:rPr>
        <w:t>Е</w:t>
      </w:r>
      <w:r w:rsidRPr="009C1682">
        <w:rPr>
          <w:rFonts w:ascii="Times New Roman" w:hAnsi="Times New Roman"/>
          <w:i/>
          <w:shd w:val="clear" w:color="auto" w:fill="FFFFFF"/>
        </w:rPr>
        <w:t>нергії</w:t>
      </w:r>
      <w:proofErr w:type="spellEnd"/>
      <w:r w:rsidRPr="009C1682">
        <w:rPr>
          <w:rFonts w:ascii="Times New Roman" w:hAnsi="Times New Roman"/>
          <w:bCs/>
          <w:shd w:val="clear" w:color="auto" w:fill="FFFFFF"/>
        </w:rPr>
        <w:t xml:space="preserve"> у </w:t>
      </w:r>
      <w:proofErr w:type="spellStart"/>
      <w:r w:rsidRPr="009C1682">
        <w:rPr>
          <w:rFonts w:ascii="Times New Roman" w:hAnsi="Times New Roman"/>
          <w:bCs/>
          <w:shd w:val="clear" w:color="auto" w:fill="FFFFFF"/>
        </w:rPr>
        <w:t>відповідності</w:t>
      </w:r>
      <w:proofErr w:type="spellEnd"/>
      <w:r w:rsidRPr="009C1682">
        <w:rPr>
          <w:rFonts w:ascii="Times New Roman" w:hAnsi="Times New Roman"/>
          <w:bCs/>
          <w:shd w:val="clear" w:color="auto" w:fill="FFFFFF"/>
        </w:rPr>
        <w:t xml:space="preserve"> до </w:t>
      </w:r>
      <w:proofErr w:type="spellStart"/>
      <w:r w:rsidRPr="009C1682">
        <w:rPr>
          <w:rFonts w:ascii="Times New Roman" w:hAnsi="Times New Roman"/>
          <w:bCs/>
          <w:shd w:val="clear" w:color="auto" w:fill="FFFFFF"/>
        </w:rPr>
        <w:t>міжнародної</w:t>
      </w:r>
      <w:proofErr w:type="spellEnd"/>
      <w:r w:rsidRPr="009C1682">
        <w:rPr>
          <w:rFonts w:ascii="Times New Roman" w:hAnsi="Times New Roman"/>
          <w:bCs/>
          <w:shd w:val="clear" w:color="auto" w:fill="FFFFFF"/>
        </w:rPr>
        <w:t xml:space="preserve"> </w:t>
      </w:r>
      <w:proofErr w:type="spellStart"/>
      <w:r w:rsidRPr="009C1682">
        <w:rPr>
          <w:rFonts w:ascii="Times New Roman" w:hAnsi="Times New Roman"/>
          <w:bCs/>
          <w:shd w:val="clear" w:color="auto" w:fill="FFFFFF"/>
        </w:rPr>
        <w:t>системи</w:t>
      </w:r>
      <w:proofErr w:type="spellEnd"/>
      <w:r w:rsidRPr="009C1682">
        <w:rPr>
          <w:rFonts w:ascii="Times New Roman" w:hAnsi="Times New Roman"/>
          <w:bCs/>
          <w:shd w:val="clear" w:color="auto" w:fill="FFFFFF"/>
        </w:rPr>
        <w:t xml:space="preserve"> </w:t>
      </w:r>
      <w:proofErr w:type="spellStart"/>
      <w:r w:rsidRPr="009C1682">
        <w:rPr>
          <w:rFonts w:ascii="Times New Roman" w:hAnsi="Times New Roman"/>
          <w:bCs/>
          <w:shd w:val="clear" w:color="auto" w:fill="FFFFFF"/>
        </w:rPr>
        <w:t>одиниць</w:t>
      </w:r>
      <w:proofErr w:type="spellEnd"/>
      <w:r w:rsidRPr="009C1682">
        <w:rPr>
          <w:rFonts w:ascii="Times New Roman" w:hAnsi="Times New Roman"/>
          <w:bCs/>
          <w:shd w:val="clear" w:color="auto" w:fill="FFFFFF"/>
        </w:rPr>
        <w:t xml:space="preserve"> СІ є:</w:t>
      </w:r>
    </w:p>
    <w:p w14:paraId="330893CF" w14:textId="77777777" w:rsidR="00D331CB" w:rsidRPr="009C1682" w:rsidRDefault="00D331CB" w:rsidP="00D331CB">
      <w:pPr>
        <w:rPr>
          <w:rStyle w:val="apple-converted-space"/>
          <w:rFonts w:ascii="Times New Roman" w:hAnsi="Times New Roman"/>
          <w:shd w:val="clear" w:color="auto" w:fill="FFFFFF"/>
        </w:rPr>
      </w:pPr>
      <w:r w:rsidRPr="009C1682">
        <w:rPr>
          <w:rStyle w:val="Absatz-Standardschriftart"/>
          <w:rFonts w:ascii="Times New Roman" w:hAnsi="Times New Roman"/>
          <w:shd w:val="clear" w:color="auto" w:fill="FFFFFF"/>
        </w:rPr>
        <w:t>1</w:t>
      </w:r>
      <w:r w:rsidRPr="009C1682">
        <w:rPr>
          <w:rStyle w:val="apple-converted-space"/>
          <w:rFonts w:ascii="Times New Roman" w:hAnsi="Times New Roman"/>
          <w:shd w:val="clear" w:color="auto" w:fill="FFFFFF"/>
        </w:rPr>
        <w:t> </w:t>
      </w:r>
      <w:proofErr w:type="spellStart"/>
      <w:r w:rsidRPr="009C1682">
        <w:rPr>
          <w:rFonts w:ascii="Times New Roman" w:hAnsi="Times New Roman"/>
          <w:shd w:val="clear" w:color="auto" w:fill="FFFFFF"/>
        </w:rPr>
        <w:t>гігакалорія</w:t>
      </w:r>
      <w:proofErr w:type="spellEnd"/>
      <w:r w:rsidRPr="009C1682">
        <w:rPr>
          <w:rFonts w:ascii="Times New Roman" w:hAnsi="Times New Roman"/>
          <w:shd w:val="clear" w:color="auto" w:fill="FFFFFF"/>
        </w:rPr>
        <w:t xml:space="preserve"> (Гкал) = 4.1840 </w:t>
      </w:r>
      <w:proofErr w:type="spellStart"/>
      <w:r w:rsidRPr="009C1682">
        <w:rPr>
          <w:rFonts w:ascii="Times New Roman" w:hAnsi="Times New Roman"/>
          <w:shd w:val="clear" w:color="auto" w:fill="FFFFFF"/>
        </w:rPr>
        <w:t>гігаджоулів</w:t>
      </w:r>
      <w:proofErr w:type="spellEnd"/>
      <w:r w:rsidRPr="009C1682">
        <w:rPr>
          <w:rFonts w:ascii="Times New Roman" w:hAnsi="Times New Roman"/>
          <w:shd w:val="clear" w:color="auto" w:fill="FFFFFF"/>
        </w:rPr>
        <w:t xml:space="preserve"> (ГДж); </w:t>
      </w:r>
      <w:r w:rsidRPr="009C1682">
        <w:rPr>
          <w:rStyle w:val="apple-converted-space"/>
          <w:rFonts w:ascii="Times New Roman" w:hAnsi="Times New Roman"/>
          <w:shd w:val="clear" w:color="auto" w:fill="FFFFFF"/>
        </w:rPr>
        <w:t> </w:t>
      </w:r>
      <w:r w:rsidRPr="009C1682">
        <w:rPr>
          <w:rFonts w:ascii="Times New Roman" w:hAnsi="Times New Roman"/>
          <w:shd w:val="clear" w:color="auto" w:fill="FFFFFF"/>
        </w:rPr>
        <w:t xml:space="preserve">1 </w:t>
      </w:r>
      <w:proofErr w:type="spellStart"/>
      <w:r w:rsidRPr="009C1682">
        <w:rPr>
          <w:rFonts w:ascii="Times New Roman" w:hAnsi="Times New Roman"/>
          <w:shd w:val="clear" w:color="auto" w:fill="FFFFFF"/>
        </w:rPr>
        <w:t>гігаджоуль</w:t>
      </w:r>
      <w:proofErr w:type="spellEnd"/>
      <w:r w:rsidRPr="009C1682">
        <w:rPr>
          <w:rFonts w:ascii="Times New Roman" w:hAnsi="Times New Roman"/>
          <w:shd w:val="clear" w:color="auto" w:fill="FFFFFF"/>
        </w:rPr>
        <w:t xml:space="preserve"> (ГДж) = 0,239 </w:t>
      </w:r>
      <w:proofErr w:type="spellStart"/>
      <w:r w:rsidRPr="009C1682">
        <w:rPr>
          <w:rFonts w:ascii="Times New Roman" w:hAnsi="Times New Roman"/>
          <w:shd w:val="clear" w:color="auto" w:fill="FFFFFF"/>
        </w:rPr>
        <w:t>гігакалорій</w:t>
      </w:r>
      <w:proofErr w:type="spellEnd"/>
      <w:r w:rsidRPr="009C1682">
        <w:rPr>
          <w:rFonts w:ascii="Times New Roman" w:hAnsi="Times New Roman"/>
          <w:shd w:val="clear" w:color="auto" w:fill="FFFFFF"/>
        </w:rPr>
        <w:t xml:space="preserve"> (Гкал)</w:t>
      </w:r>
    </w:p>
    <w:p w14:paraId="6B1B4DFA" w14:textId="77777777" w:rsidR="00D331CB" w:rsidRPr="004D02FA" w:rsidRDefault="00D331CB" w:rsidP="00D331CB">
      <w:pPr>
        <w:shd w:val="clear" w:color="auto" w:fill="FFFFFF"/>
        <w:tabs>
          <w:tab w:val="left" w:pos="331"/>
        </w:tabs>
        <w:autoSpaceDN w:val="0"/>
        <w:adjustRightInd w:val="0"/>
        <w:jc w:val="both"/>
        <w:rPr>
          <w:rFonts w:ascii="Times New Roman" w:hAnsi="Times New Roman"/>
          <w:shd w:val="clear" w:color="auto" w:fill="FFFFFF"/>
          <w:lang w:val="uk-UA"/>
        </w:rPr>
      </w:pPr>
      <w:r>
        <w:rPr>
          <w:rFonts w:ascii="Times New Roman" w:hAnsi="Times New Roman"/>
          <w:shd w:val="clear" w:color="auto" w:fill="FFFFFF"/>
        </w:rPr>
        <w:t xml:space="preserve">2.5. </w:t>
      </w:r>
      <w:proofErr w:type="spellStart"/>
      <w:r>
        <w:rPr>
          <w:rFonts w:ascii="Times New Roman" w:hAnsi="Times New Roman"/>
          <w:shd w:val="clear" w:color="auto" w:fill="FFFFFF"/>
        </w:rPr>
        <w:t>Ц</w:t>
      </w:r>
      <w:r w:rsidRPr="009C1682">
        <w:rPr>
          <w:rFonts w:ascii="Times New Roman" w:hAnsi="Times New Roman"/>
          <w:shd w:val="clear" w:color="auto" w:fill="FFFFFF"/>
        </w:rPr>
        <w:t>іна</w:t>
      </w:r>
      <w:proofErr w:type="spellEnd"/>
      <w:r w:rsidRPr="009C1682">
        <w:rPr>
          <w:rFonts w:ascii="Times New Roman" w:hAnsi="Times New Roman"/>
          <w:shd w:val="clear" w:color="auto" w:fill="FFFFFF"/>
        </w:rPr>
        <w:t xml:space="preserve"> за  </w:t>
      </w:r>
      <w:r w:rsidRPr="009C1682">
        <w:rPr>
          <w:rFonts w:ascii="Times New Roman" w:hAnsi="Times New Roman"/>
          <w:lang w:eastAsia="ru-RU"/>
        </w:rPr>
        <w:t>1</w:t>
      </w:r>
      <w:r>
        <w:rPr>
          <w:rFonts w:ascii="Times New Roman" w:hAnsi="Times New Roman"/>
          <w:lang w:eastAsia="ru-RU"/>
        </w:rPr>
        <w:t xml:space="preserve"> Гкал. </w:t>
      </w:r>
      <w:proofErr w:type="spellStart"/>
      <w:r>
        <w:rPr>
          <w:rFonts w:ascii="Times New Roman" w:hAnsi="Times New Roman"/>
          <w:lang w:eastAsia="ru-RU"/>
        </w:rPr>
        <w:t>теплової</w:t>
      </w:r>
      <w:proofErr w:type="spellEnd"/>
      <w:r>
        <w:rPr>
          <w:rFonts w:ascii="Times New Roman" w:hAnsi="Times New Roman"/>
          <w:lang w:eastAsia="ru-RU"/>
        </w:rPr>
        <w:t xml:space="preserve"> </w:t>
      </w:r>
      <w:proofErr w:type="spellStart"/>
      <w:r w:rsidRPr="009C1682">
        <w:rPr>
          <w:rFonts w:ascii="Times New Roman" w:hAnsi="Times New Roman"/>
          <w:i/>
          <w:lang w:eastAsia="ru-RU"/>
        </w:rPr>
        <w:t>Енергії</w:t>
      </w:r>
      <w:proofErr w:type="spellEnd"/>
      <w:r w:rsidRPr="009C1682">
        <w:rPr>
          <w:rFonts w:ascii="Times New Roman" w:hAnsi="Times New Roman"/>
          <w:shd w:val="clear" w:color="auto" w:fill="FFFFFF"/>
        </w:rPr>
        <w:t xml:space="preserve"> </w:t>
      </w:r>
      <w:r>
        <w:rPr>
          <w:rFonts w:ascii="Times New Roman" w:hAnsi="Times New Roman"/>
          <w:shd w:val="clear" w:color="auto" w:fill="FFFFFF"/>
        </w:rPr>
        <w:t xml:space="preserve">- _________ грн. </w:t>
      </w:r>
      <w:r w:rsidR="004D02FA">
        <w:rPr>
          <w:rFonts w:ascii="Times New Roman" w:hAnsi="Times New Roman"/>
          <w:shd w:val="clear" w:color="auto" w:fill="FFFFFF"/>
          <w:lang w:val="uk-UA"/>
        </w:rPr>
        <w:t xml:space="preserve">(Тариф затверджено рішенням виконкому Сквирської міської ради №_______ </w:t>
      </w:r>
      <w:proofErr w:type="spellStart"/>
      <w:r w:rsidR="004D02FA">
        <w:rPr>
          <w:rFonts w:ascii="Times New Roman" w:hAnsi="Times New Roman"/>
          <w:shd w:val="clear" w:color="auto" w:fill="FFFFFF"/>
          <w:lang w:val="uk-UA"/>
        </w:rPr>
        <w:t>від____________р</w:t>
      </w:r>
      <w:proofErr w:type="spellEnd"/>
      <w:r w:rsidR="004D02FA">
        <w:rPr>
          <w:rFonts w:ascii="Times New Roman" w:hAnsi="Times New Roman"/>
          <w:shd w:val="clear" w:color="auto" w:fill="FFFFFF"/>
          <w:lang w:val="uk-UA"/>
        </w:rPr>
        <w:t>.)</w:t>
      </w:r>
    </w:p>
    <w:p w14:paraId="118B7199" w14:textId="77777777" w:rsidR="004D02FA" w:rsidRDefault="00D331CB" w:rsidP="004D02FA">
      <w:pPr>
        <w:widowControl/>
        <w:suppressAutoHyphens w:val="0"/>
        <w:autoSpaceDE/>
        <w:spacing w:after="200"/>
        <w:jc w:val="both"/>
        <w:rPr>
          <w:lang w:val="uk-UA" w:eastAsia="ru-RU"/>
        </w:rPr>
      </w:pPr>
      <w:r w:rsidRPr="009C1682">
        <w:rPr>
          <w:rFonts w:ascii="Times New Roman" w:hAnsi="Times New Roman"/>
          <w:lang w:eastAsia="ru-RU"/>
        </w:rPr>
        <w:t>2.</w:t>
      </w:r>
      <w:r>
        <w:rPr>
          <w:rFonts w:ascii="Times New Roman" w:hAnsi="Times New Roman"/>
          <w:lang w:eastAsia="ru-RU"/>
        </w:rPr>
        <w:t xml:space="preserve">6. </w:t>
      </w:r>
      <w:r w:rsidR="004D02FA" w:rsidRPr="002D1947">
        <w:rPr>
          <w:lang w:val="uk-UA" w:eastAsia="ru-RU"/>
        </w:rPr>
        <w:t xml:space="preserve">Початок опалювального сезону починається </w:t>
      </w:r>
      <w:r w:rsidR="004D02FA">
        <w:rPr>
          <w:lang w:val="uk-UA" w:eastAsia="ru-RU"/>
        </w:rPr>
        <w:t>та</w:t>
      </w:r>
      <w:r w:rsidR="004D02FA" w:rsidRPr="002D1947">
        <w:rPr>
          <w:lang w:val="uk-UA" w:eastAsia="ru-RU"/>
        </w:rPr>
        <w:t xml:space="preserve"> закінчується на основі розпоряджень місцевих органів в</w:t>
      </w:r>
      <w:r w:rsidR="004D02FA">
        <w:rPr>
          <w:lang w:val="uk-UA" w:eastAsia="ru-RU"/>
        </w:rPr>
        <w:t>лади та наказів відділу освіти Сквирської міської ради.</w:t>
      </w:r>
    </w:p>
    <w:p w14:paraId="2D91C523" w14:textId="77777777" w:rsidR="00D331CB" w:rsidRPr="004D02FA" w:rsidRDefault="00D331CB" w:rsidP="004D02FA">
      <w:pPr>
        <w:widowControl/>
        <w:suppressAutoHyphens w:val="0"/>
        <w:autoSpaceDE/>
        <w:spacing w:after="200"/>
        <w:jc w:val="both"/>
        <w:rPr>
          <w:lang w:val="uk-UA" w:eastAsia="ru-RU"/>
        </w:rPr>
      </w:pPr>
      <w:r>
        <w:t xml:space="preserve">2.7. </w:t>
      </w:r>
      <w:proofErr w:type="spellStart"/>
      <w:r>
        <w:t>Вартість</w:t>
      </w:r>
      <w:proofErr w:type="spellEnd"/>
      <w:r>
        <w:t xml:space="preserve"> 1 Гкал. </w:t>
      </w:r>
      <w:proofErr w:type="spellStart"/>
      <w:r>
        <w:t>т</w:t>
      </w:r>
      <w:r w:rsidRPr="00EE3416">
        <w:t>еплової</w:t>
      </w:r>
      <w:proofErr w:type="spellEnd"/>
      <w:r w:rsidRPr="00EE3416">
        <w:t xml:space="preserve"> </w:t>
      </w:r>
      <w:proofErr w:type="spellStart"/>
      <w:r w:rsidRPr="00EE3416">
        <w:t>енергії</w:t>
      </w:r>
      <w:proofErr w:type="spellEnd"/>
      <w:r w:rsidRPr="00EE3416">
        <w:t xml:space="preserve"> </w:t>
      </w:r>
      <w:r>
        <w:t xml:space="preserve">за результатами </w:t>
      </w:r>
      <w:proofErr w:type="spellStart"/>
      <w:r>
        <w:t>тендерних</w:t>
      </w:r>
      <w:proofErr w:type="spellEnd"/>
      <w:r>
        <w:t xml:space="preserve"> </w:t>
      </w:r>
      <w:proofErr w:type="spellStart"/>
      <w:r>
        <w:t>торгів</w:t>
      </w:r>
      <w:proofErr w:type="spellEnd"/>
      <w:r>
        <w:t xml:space="preserve"> </w:t>
      </w:r>
      <w:r w:rsidRPr="00EE3416">
        <w:t xml:space="preserve">на момент </w:t>
      </w:r>
      <w:proofErr w:type="spellStart"/>
      <w:r w:rsidRPr="00EE3416">
        <w:t>складання</w:t>
      </w:r>
      <w:proofErr w:type="spellEnd"/>
      <w:r w:rsidRPr="00EE3416">
        <w:t xml:space="preserve"> договору становить </w:t>
      </w:r>
      <w:r>
        <w:rPr>
          <w:lang w:val="uk-UA"/>
        </w:rPr>
        <w:t>___________</w:t>
      </w:r>
      <w:r w:rsidRPr="00EE3416">
        <w:t xml:space="preserve"> грн.</w:t>
      </w:r>
      <w:r>
        <w:t xml:space="preserve"> </w:t>
      </w:r>
    </w:p>
    <w:p w14:paraId="4C449F4A" w14:textId="77777777" w:rsidR="00D331CB" w:rsidRPr="00442955" w:rsidRDefault="00D331CB" w:rsidP="00D331CB">
      <w:pPr>
        <w:jc w:val="both"/>
        <w:rPr>
          <w:rFonts w:ascii="Times New Roman" w:hAnsi="Times New Roman" w:cs="Times New Roman"/>
        </w:rPr>
      </w:pPr>
      <w:r w:rsidRPr="006C0B26">
        <w:rPr>
          <w:rFonts w:ascii="Times New Roman" w:hAnsi="Times New Roman" w:cs="Times New Roman"/>
        </w:rPr>
        <w:t xml:space="preserve">2.8. Сума договору – </w:t>
      </w:r>
      <w:r>
        <w:rPr>
          <w:rFonts w:ascii="Times New Roman" w:hAnsi="Times New Roman" w:cs="Times New Roman"/>
        </w:rPr>
        <w:t>__________________</w:t>
      </w:r>
      <w:r w:rsidRPr="00442955">
        <w:rPr>
          <w:rFonts w:ascii="Times New Roman" w:hAnsi="Times New Roman" w:cs="Times New Roman"/>
        </w:rPr>
        <w:t xml:space="preserve"> </w:t>
      </w:r>
      <w:proofErr w:type="spellStart"/>
      <w:r w:rsidRPr="00442955">
        <w:rPr>
          <w:rFonts w:ascii="Times New Roman" w:hAnsi="Times New Roman" w:cs="Times New Roman"/>
        </w:rPr>
        <w:t>грн</w:t>
      </w:r>
      <w:proofErr w:type="spellEnd"/>
      <w:r w:rsidRPr="00442955">
        <w:rPr>
          <w:rFonts w:ascii="Times New Roman" w:hAnsi="Times New Roman" w:cs="Times New Roman"/>
        </w:rPr>
        <w:t>.</w:t>
      </w:r>
      <w:r>
        <w:rPr>
          <w:rFonts w:ascii="Times New Roman" w:hAnsi="Times New Roman" w:cs="Times New Roman"/>
        </w:rPr>
        <w:t xml:space="preserve">_____коп. </w:t>
      </w:r>
      <w:r w:rsidRPr="00442955">
        <w:rPr>
          <w:rFonts w:ascii="Times New Roman" w:hAnsi="Times New Roman" w:cs="Times New Roman"/>
        </w:rPr>
        <w:t>.</w:t>
      </w:r>
    </w:p>
    <w:p w14:paraId="7F9FAFF9" w14:textId="77777777" w:rsidR="00D331CB" w:rsidRPr="00C47B58" w:rsidRDefault="00D331CB" w:rsidP="00C47B58">
      <w:pPr>
        <w:pStyle w:val="af4"/>
        <w:shd w:val="clear" w:color="auto" w:fill="auto"/>
        <w:spacing w:line="230" w:lineRule="exact"/>
        <w:rPr>
          <w:sz w:val="24"/>
          <w:szCs w:val="24"/>
          <w:lang w:val="uk-UA"/>
        </w:rPr>
      </w:pPr>
      <w:r w:rsidRPr="00442955">
        <w:rPr>
          <w:sz w:val="24"/>
          <w:szCs w:val="24"/>
        </w:rPr>
        <w:t xml:space="preserve">2.9. </w:t>
      </w:r>
      <w:proofErr w:type="spellStart"/>
      <w:r w:rsidRPr="00442955">
        <w:rPr>
          <w:sz w:val="24"/>
          <w:szCs w:val="24"/>
        </w:rPr>
        <w:t>Обсяг</w:t>
      </w:r>
      <w:proofErr w:type="spellEnd"/>
      <w:r w:rsidRPr="00442955">
        <w:rPr>
          <w:sz w:val="24"/>
          <w:szCs w:val="24"/>
        </w:rPr>
        <w:t xml:space="preserve"> </w:t>
      </w:r>
      <w:proofErr w:type="spellStart"/>
      <w:r w:rsidRPr="00442955">
        <w:rPr>
          <w:sz w:val="24"/>
          <w:szCs w:val="24"/>
        </w:rPr>
        <w:t>закупівлі</w:t>
      </w:r>
      <w:proofErr w:type="spellEnd"/>
      <w:r w:rsidRPr="00442955">
        <w:rPr>
          <w:sz w:val="24"/>
          <w:szCs w:val="24"/>
        </w:rPr>
        <w:t xml:space="preserve"> – </w:t>
      </w:r>
      <w:r>
        <w:rPr>
          <w:sz w:val="24"/>
          <w:szCs w:val="24"/>
          <w:lang w:val="uk-UA"/>
        </w:rPr>
        <w:t xml:space="preserve">_____  </w:t>
      </w:r>
      <w:r w:rsidRPr="00442955">
        <w:rPr>
          <w:sz w:val="24"/>
          <w:szCs w:val="24"/>
        </w:rPr>
        <w:t xml:space="preserve"> Гкал.</w:t>
      </w:r>
    </w:p>
    <w:p w14:paraId="2C2ED859" w14:textId="77777777" w:rsidR="00824FB2" w:rsidRPr="001A4154" w:rsidRDefault="00824FB2" w:rsidP="00824FB2">
      <w:pPr>
        <w:tabs>
          <w:tab w:val="left" w:pos="443"/>
          <w:tab w:val="left" w:pos="596"/>
        </w:tabs>
        <w:autoSpaceDN w:val="0"/>
        <w:ind w:left="284" w:right="-2"/>
        <w:jc w:val="both"/>
        <w:rPr>
          <w:rFonts w:eastAsia="Calibri"/>
          <w:lang w:val="uk-UA"/>
        </w:rPr>
      </w:pPr>
      <w:r>
        <w:rPr>
          <w:rFonts w:eastAsia="Calibri"/>
          <w:lang w:val="uk-UA"/>
        </w:rPr>
        <w:t xml:space="preserve">2.10. </w:t>
      </w:r>
      <w:r w:rsidRPr="001A4154">
        <w:rPr>
          <w:rFonts w:eastAsia="Calibri"/>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1C2E8F99"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1) зменшення обсягів закупівлі, зокрема з урахуванням фактичного обсягу видатків замовника</w:t>
      </w:r>
      <w:r>
        <w:rPr>
          <w:rFonts w:eastAsia="Calibri"/>
          <w:lang w:val="uk-UA"/>
        </w:rPr>
        <w:t xml:space="preserve">. </w:t>
      </w:r>
      <w:r w:rsidRPr="001A5293">
        <w:rPr>
          <w:rFonts w:eastAsia="Calibri"/>
          <w:lang w:val="uk-UA"/>
        </w:rPr>
        <w:t xml:space="preserve">Сторони можуть </w:t>
      </w:r>
      <w:proofErr w:type="spellStart"/>
      <w:r w:rsidRPr="001A5293">
        <w:rPr>
          <w:rFonts w:eastAsia="Calibri"/>
          <w:lang w:val="uk-UA"/>
        </w:rPr>
        <w:t>внести</w:t>
      </w:r>
      <w:proofErr w:type="spellEnd"/>
      <w:r w:rsidRPr="001A5293">
        <w:rPr>
          <w:rFonts w:eastAsia="Calibri"/>
          <w:lang w:val="uk-UA"/>
        </w:rPr>
        <w:t xml:space="preserve"> зміни до договору у разі зменшення обсягів закупівлі, зокрема з урахуванням фактичного обсягу видатків Споживача </w:t>
      </w:r>
      <w:r>
        <w:rPr>
          <w:rFonts w:eastAsia="Calibri"/>
          <w:lang w:val="uk-UA"/>
        </w:rPr>
        <w:t xml:space="preserve">, </w:t>
      </w:r>
      <w:r w:rsidRPr="001A5293">
        <w:rPr>
          <w:rFonts w:eastAsia="Calibri"/>
          <w:lang w:val="uk-UA"/>
        </w:rPr>
        <w:t>а також у випадку зменшення обсягу сп</w:t>
      </w:r>
      <w:r>
        <w:rPr>
          <w:rFonts w:eastAsia="Calibri"/>
          <w:lang w:val="uk-UA"/>
        </w:rPr>
        <w:t>оживчої потреби товару. У</w:t>
      </w:r>
      <w:r w:rsidRPr="001A5293">
        <w:rPr>
          <w:rFonts w:eastAsia="Calibri"/>
          <w:lang w:val="uk-UA"/>
        </w:rPr>
        <w:t xml:space="preserve"> такому випадку ціна договору зменшується залежно від зміни таких обсягів</w:t>
      </w:r>
      <w:r w:rsidRPr="00423876">
        <w:rPr>
          <w:rFonts w:eastAsia="Calibri"/>
          <w:lang w:val="uk-UA"/>
        </w:rPr>
        <w:t>;</w:t>
      </w:r>
    </w:p>
    <w:p w14:paraId="41479C13" w14:textId="77777777" w:rsidR="00824FB2"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 xml:space="preserve">2) збільшення ціни за одиницю товару до 10 відсотків </w:t>
      </w:r>
      <w:proofErr w:type="spellStart"/>
      <w:r w:rsidRPr="00423876">
        <w:rPr>
          <w:rFonts w:eastAsia="Calibri"/>
          <w:lang w:val="uk-UA"/>
        </w:rPr>
        <w:t>пропорційно</w:t>
      </w:r>
      <w:proofErr w:type="spellEnd"/>
      <w:r w:rsidRPr="00423876">
        <w:rPr>
          <w:rFonts w:eastAsia="Calibri"/>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Pr>
          <w:rFonts w:eastAsia="Calibri"/>
          <w:lang w:val="uk-UA"/>
        </w:rPr>
        <w:t xml:space="preserve">. </w:t>
      </w:r>
    </w:p>
    <w:p w14:paraId="733B6748"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1A5293">
        <w:rPr>
          <w:rFonts w:eastAsia="Calibri"/>
          <w:lang w:val="uk-UA"/>
        </w:rPr>
        <w:t>У разі коливання ціни товару на ринку в межах до 10 % від ціни за одиницю товару, зацікавлена сторона ініціює внесення змін у договір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A5293">
        <w:rPr>
          <w:rFonts w:eastAsia="Calibri"/>
          <w:lang w:val="uk-UA"/>
        </w:rPr>
        <w:t>ок</w:t>
      </w:r>
      <w:proofErr w:type="spellEnd"/>
      <w:r w:rsidRPr="001A5293">
        <w:rPr>
          <w:rFonts w:eastAsia="Calibri"/>
          <w:lang w:val="uk-UA"/>
        </w:rPr>
        <w:t>) або листа(</w:t>
      </w:r>
      <w:proofErr w:type="spellStart"/>
      <w:r w:rsidRPr="001A5293">
        <w:rPr>
          <w:rFonts w:eastAsia="Calibri"/>
          <w:lang w:val="uk-UA"/>
        </w:rPr>
        <w:t>ів</w:t>
      </w:r>
      <w:proofErr w:type="spellEnd"/>
      <w:r w:rsidRPr="001A5293">
        <w:rPr>
          <w:rFonts w:eastAsia="Calibri"/>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423876">
        <w:rPr>
          <w:rFonts w:eastAsia="Calibri"/>
          <w:lang w:val="uk-UA"/>
        </w:rPr>
        <w:t>;</w:t>
      </w:r>
    </w:p>
    <w:p w14:paraId="48F621F4" w14:textId="77777777" w:rsidR="00824FB2"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eastAsia="Calibri"/>
          <w:lang w:val="uk-UA"/>
        </w:rPr>
        <w:t>.</w:t>
      </w:r>
    </w:p>
    <w:p w14:paraId="25815D97"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A01813">
        <w:rPr>
          <w:rFonts w:eastAsia="Calibri"/>
          <w:lang w:val="uk-UA"/>
        </w:rPr>
        <w:t xml:space="preserve">Сторони можуть </w:t>
      </w:r>
      <w:proofErr w:type="spellStart"/>
      <w:r w:rsidRPr="00A01813">
        <w:rPr>
          <w:rFonts w:eastAsia="Calibri"/>
          <w:lang w:val="uk-UA"/>
        </w:rPr>
        <w:t>внести</w:t>
      </w:r>
      <w:proofErr w:type="spellEnd"/>
      <w:r w:rsidRPr="00A01813">
        <w:rPr>
          <w:rFonts w:eastAsia="Calibri"/>
          <w:lang w:val="uk-UA"/>
        </w:rPr>
        <w:t xml:space="preserve"> зміни до договору у випадку покращення якості товару  за умови, що така зміна не призведе до зміни товару та відповіда</w:t>
      </w:r>
      <w:r>
        <w:rPr>
          <w:rFonts w:eastAsia="Calibri"/>
          <w:lang w:val="uk-UA"/>
        </w:rPr>
        <w:t xml:space="preserve">тиме </w:t>
      </w:r>
      <w:r w:rsidRPr="00A01813">
        <w:rPr>
          <w:rFonts w:eastAsia="Calibri"/>
          <w:lang w:val="uk-UA"/>
        </w:rPr>
        <w:t xml:space="preserve">тендерній документації в частині </w:t>
      </w:r>
      <w:r>
        <w:rPr>
          <w:rFonts w:eastAsia="Calibri"/>
          <w:lang w:val="uk-UA"/>
        </w:rPr>
        <w:t>технічних</w:t>
      </w:r>
      <w:r w:rsidRPr="00A01813">
        <w:rPr>
          <w:rFonts w:eastAsia="Calibri"/>
          <w:lang w:val="uk-UA"/>
        </w:rPr>
        <w:t xml:space="preserve"> вимог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Pr>
          <w:rFonts w:eastAsia="Calibri"/>
          <w:lang w:val="uk-UA"/>
        </w:rPr>
        <w:t>технічні</w:t>
      </w:r>
      <w:r w:rsidRPr="00A01813">
        <w:rPr>
          <w:rFonts w:eastAsia="Calibri"/>
          <w:lang w:val="uk-UA"/>
        </w:rPr>
        <w:t xml:space="preserve"> характеристики товару</w:t>
      </w:r>
      <w:r w:rsidRPr="00423876">
        <w:rPr>
          <w:rFonts w:eastAsia="Calibri"/>
          <w:lang w:val="uk-UA"/>
        </w:rPr>
        <w:t>;</w:t>
      </w:r>
    </w:p>
    <w:p w14:paraId="6EF03C6D"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4B01E2"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593FE51" w14:textId="77777777" w:rsidR="00824FB2" w:rsidRDefault="00824FB2" w:rsidP="00824FB2">
      <w:pPr>
        <w:tabs>
          <w:tab w:val="left" w:pos="443"/>
          <w:tab w:val="left" w:pos="596"/>
        </w:tabs>
        <w:autoSpaceDN w:val="0"/>
        <w:ind w:left="284" w:right="-2" w:firstLine="283"/>
        <w:jc w:val="both"/>
        <w:rPr>
          <w:rFonts w:eastAsia="Calibri"/>
          <w:lang w:val="uk-UA"/>
        </w:rPr>
      </w:pPr>
      <w:r w:rsidRPr="00423876">
        <w:rPr>
          <w:rFonts w:eastAsia="Calibri"/>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3876">
        <w:rPr>
          <w:rFonts w:eastAsia="Calibri"/>
          <w:lang w:val="uk-UA"/>
        </w:rPr>
        <w:t>пропорційно</w:t>
      </w:r>
      <w:proofErr w:type="spellEnd"/>
      <w:r w:rsidRPr="00423876">
        <w:rPr>
          <w:rFonts w:eastAsia="Calibri"/>
          <w:lang w:val="uk-UA"/>
        </w:rPr>
        <w:t xml:space="preserve"> до зміни таких ставок та/або пільг з оподаткування</w:t>
      </w:r>
      <w:r>
        <w:rPr>
          <w:rFonts w:eastAsia="Calibri"/>
          <w:lang w:val="uk-UA"/>
        </w:rPr>
        <w:t>.</w:t>
      </w:r>
    </w:p>
    <w:p w14:paraId="19901A48" w14:textId="77777777" w:rsidR="00824FB2" w:rsidRPr="00423876" w:rsidRDefault="00824FB2" w:rsidP="00824FB2">
      <w:pPr>
        <w:tabs>
          <w:tab w:val="left" w:pos="443"/>
          <w:tab w:val="left" w:pos="596"/>
        </w:tabs>
        <w:autoSpaceDN w:val="0"/>
        <w:ind w:left="284" w:right="-2" w:firstLine="283"/>
        <w:jc w:val="both"/>
        <w:rPr>
          <w:rFonts w:eastAsia="Calibri"/>
          <w:lang w:val="uk-UA"/>
        </w:rPr>
      </w:pPr>
      <w:r w:rsidRPr="00BA71C3">
        <w:rPr>
          <w:rFonts w:eastAsia="Calibri"/>
          <w:lang w:val="uk-UA"/>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423876">
        <w:rPr>
          <w:rFonts w:eastAsia="Calibri"/>
          <w:lang w:val="uk-UA"/>
        </w:rPr>
        <w:t>;</w:t>
      </w:r>
    </w:p>
    <w:p w14:paraId="484D001E" w14:textId="77777777" w:rsidR="00824FB2" w:rsidRDefault="00824FB2" w:rsidP="00824FB2">
      <w:pPr>
        <w:tabs>
          <w:tab w:val="left" w:pos="443"/>
          <w:tab w:val="left" w:pos="596"/>
        </w:tabs>
        <w:autoSpaceDN w:val="0"/>
        <w:ind w:left="284" w:right="-2" w:firstLine="283"/>
        <w:jc w:val="both"/>
        <w:rPr>
          <w:lang w:val="uk-UA"/>
        </w:rPr>
      </w:pPr>
      <w:r w:rsidRPr="00423876">
        <w:rPr>
          <w:rFonts w:eastAsia="Calibri"/>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876">
        <w:rPr>
          <w:rFonts w:eastAsia="Calibri"/>
          <w:lang w:val="uk-UA"/>
        </w:rPr>
        <w:t>Platts</w:t>
      </w:r>
      <w:proofErr w:type="spellEnd"/>
      <w:r w:rsidRPr="00423876">
        <w:rPr>
          <w:rFonts w:eastAsia="Calibri"/>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eastAsia="Calibri"/>
          <w:lang w:val="uk-UA"/>
        </w:rPr>
        <w:t>.</w:t>
      </w:r>
    </w:p>
    <w:p w14:paraId="4D0A4F12" w14:textId="77777777" w:rsidR="00824FB2" w:rsidRPr="00423876" w:rsidRDefault="00824FB2" w:rsidP="00446D68">
      <w:pPr>
        <w:tabs>
          <w:tab w:val="left" w:pos="443"/>
          <w:tab w:val="left" w:pos="596"/>
        </w:tabs>
        <w:autoSpaceDN w:val="0"/>
        <w:ind w:left="284" w:right="-2"/>
        <w:jc w:val="both"/>
        <w:rPr>
          <w:rFonts w:eastAsia="Calibri"/>
          <w:lang w:val="uk-UA"/>
        </w:rPr>
      </w:pPr>
      <w:r w:rsidRPr="001B4099">
        <w:rPr>
          <w:rFonts w:eastAsia="Calibri"/>
          <w:lang w:val="uk-UA"/>
        </w:rPr>
        <w:t>Сума Договору при цьому може змінюватися в залежності від таких змін в бік збільшення або в бік зменшення без зміни обсягу закупівлі</w:t>
      </w:r>
      <w:r w:rsidRPr="00423876">
        <w:rPr>
          <w:rFonts w:eastAsia="Calibri"/>
          <w:lang w:val="uk-UA"/>
        </w:rPr>
        <w:t>;</w:t>
      </w:r>
    </w:p>
    <w:p w14:paraId="1F884D04" w14:textId="77777777" w:rsidR="00824FB2" w:rsidRDefault="00824FB2" w:rsidP="00824FB2">
      <w:pPr>
        <w:tabs>
          <w:tab w:val="left" w:pos="443"/>
          <w:tab w:val="left" w:pos="596"/>
        </w:tabs>
        <w:autoSpaceDN w:val="0"/>
        <w:ind w:left="284" w:right="-2" w:firstLine="283"/>
        <w:jc w:val="both"/>
        <w:rPr>
          <w:bCs/>
          <w:lang w:val="uk-UA"/>
        </w:rPr>
      </w:pPr>
      <w:r w:rsidRPr="000C78CB">
        <w:rPr>
          <w:rFonts w:ascii="Times New Roman" w:eastAsia="Calibri" w:hAnsi="Times New Roman" w:cs="Times New Roman"/>
          <w:lang w:val="uk-UA"/>
        </w:rPr>
        <w:t>8) зміни умов у зв’язку із застосуванням положень частини шостої  статті 41Закону У</w:t>
      </w:r>
      <w:r>
        <w:rPr>
          <w:rFonts w:ascii="Times New Roman" w:eastAsia="Calibri" w:hAnsi="Times New Roman" w:cs="Times New Roman"/>
          <w:lang w:val="uk-UA"/>
        </w:rPr>
        <w:t>країни «Про публічні закупівлі».</w:t>
      </w:r>
      <w:r w:rsidRPr="00824FB2">
        <w:rPr>
          <w:bCs/>
          <w:lang w:val="uk-UA"/>
        </w:rPr>
        <w:t xml:space="preserve"> </w:t>
      </w:r>
    </w:p>
    <w:p w14:paraId="4AFF665F" w14:textId="77777777" w:rsidR="00824FB2" w:rsidRPr="005D69E4" w:rsidRDefault="00824FB2" w:rsidP="00824FB2">
      <w:pPr>
        <w:tabs>
          <w:tab w:val="left" w:pos="443"/>
          <w:tab w:val="left" w:pos="596"/>
        </w:tabs>
        <w:autoSpaceDN w:val="0"/>
        <w:ind w:left="284" w:right="-2" w:firstLine="283"/>
        <w:jc w:val="both"/>
        <w:rPr>
          <w:rFonts w:eastAsia="Calibri"/>
        </w:rPr>
      </w:pPr>
      <w:r>
        <w:rPr>
          <w:bCs/>
          <w:lang w:val="uk-UA"/>
        </w:rPr>
        <w:t>2.11.У</w:t>
      </w:r>
      <w:r w:rsidRPr="001A4154">
        <w:rPr>
          <w:bCs/>
          <w:lang w:val="uk-UA"/>
        </w:rPr>
        <w:t xml:space="preserve"> разі необхідності зміни істотних умов Договору, в тому числі зміни ціни за одиницю товару не більше ніж на 10 відсотків у разі коливання ціни такого товару на ринку та/або зміни регульованої ціни (тарифу), Сторона</w:t>
      </w:r>
      <w:r>
        <w:rPr>
          <w:bCs/>
          <w:lang w:val="uk-UA"/>
        </w:rPr>
        <w:t>-</w:t>
      </w:r>
      <w:r w:rsidRPr="001A4154">
        <w:rPr>
          <w:bCs/>
          <w:lang w:val="uk-UA"/>
        </w:rPr>
        <w:t xml:space="preserve"> ініціатор такої зміни зобов’язана підготувати та направити на погодження іншій стороні проект змін до цього Договору у формі додаткової угоди. Зміни до договору про закупівлю оформляються в такій самій формі, що й договір про закупівлю, а саме у письмовій фор</w:t>
      </w:r>
      <w:r>
        <w:rPr>
          <w:bCs/>
          <w:lang w:val="uk-UA"/>
        </w:rPr>
        <w:t>мі шляхом укладення додаткової угоди, що є невід</w:t>
      </w:r>
      <w:r w:rsidRPr="005D69E4">
        <w:rPr>
          <w:bCs/>
        </w:rPr>
        <w:t>”</w:t>
      </w:r>
      <w:r>
        <w:rPr>
          <w:bCs/>
          <w:lang w:val="uk-UA"/>
        </w:rPr>
        <w:t>ємною частиною договору.</w:t>
      </w:r>
    </w:p>
    <w:p w14:paraId="43073523" w14:textId="77777777" w:rsidR="00824FB2" w:rsidRPr="001A4154" w:rsidRDefault="00824FB2" w:rsidP="00824FB2">
      <w:pPr>
        <w:tabs>
          <w:tab w:val="left" w:pos="443"/>
          <w:tab w:val="left" w:pos="596"/>
        </w:tabs>
        <w:autoSpaceDN w:val="0"/>
        <w:ind w:left="284" w:right="-2" w:firstLine="283"/>
        <w:jc w:val="both"/>
        <w:rPr>
          <w:rFonts w:eastAsia="Calibri"/>
          <w:lang w:val="uk-UA"/>
        </w:rPr>
      </w:pPr>
      <w:r>
        <w:rPr>
          <w:rFonts w:eastAsia="Calibri"/>
          <w:lang w:val="uk-UA"/>
        </w:rPr>
        <w:t>2.12.</w:t>
      </w:r>
      <w:r w:rsidRPr="001A4154">
        <w:rPr>
          <w:rFonts w:eastAsia="Calibri"/>
          <w:lang w:val="uk-UA"/>
        </w:rPr>
        <w:t xml:space="preserve"> </w:t>
      </w:r>
      <w:r w:rsidRPr="001A4154">
        <w:rPr>
          <w:color w:val="000000"/>
          <w:lang w:val="uk-UA"/>
        </w:rPr>
        <w:t>Пропозицію щодо внесення змін до договору може зробити кожна із Сторін Договору</w:t>
      </w:r>
      <w:r>
        <w:rPr>
          <w:rFonts w:eastAsia="Calibri"/>
          <w:lang w:val="uk-UA"/>
        </w:rPr>
        <w:t>.</w:t>
      </w:r>
    </w:p>
    <w:p w14:paraId="068E4567" w14:textId="77777777" w:rsidR="00824FB2" w:rsidRPr="001A4154" w:rsidRDefault="00824FB2" w:rsidP="00824FB2">
      <w:pPr>
        <w:tabs>
          <w:tab w:val="left" w:pos="443"/>
          <w:tab w:val="left" w:pos="596"/>
        </w:tabs>
        <w:autoSpaceDN w:val="0"/>
        <w:ind w:left="284" w:right="-2" w:firstLine="283"/>
        <w:jc w:val="both"/>
        <w:rPr>
          <w:rFonts w:eastAsia="Calibri"/>
          <w:lang w:val="uk-UA"/>
        </w:rPr>
      </w:pPr>
      <w:r>
        <w:rPr>
          <w:rFonts w:eastAsia="Calibri"/>
          <w:lang w:val="uk-UA"/>
        </w:rPr>
        <w:t>2.13</w:t>
      </w:r>
      <w:r w:rsidRPr="001A4154">
        <w:rPr>
          <w:color w:val="000000"/>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B09310D" w14:textId="77777777" w:rsidR="00824FB2" w:rsidRPr="001A4154" w:rsidRDefault="00824FB2" w:rsidP="00824FB2">
      <w:pPr>
        <w:tabs>
          <w:tab w:val="left" w:pos="443"/>
          <w:tab w:val="left" w:pos="596"/>
        </w:tabs>
        <w:autoSpaceDN w:val="0"/>
        <w:ind w:left="284" w:right="-2" w:firstLine="283"/>
        <w:jc w:val="both"/>
        <w:rPr>
          <w:rFonts w:eastAsia="Calibri"/>
          <w:lang w:val="uk-UA"/>
        </w:rPr>
      </w:pPr>
      <w:r>
        <w:rPr>
          <w:rFonts w:eastAsia="Calibri"/>
          <w:lang w:val="uk-UA"/>
        </w:rPr>
        <w:t>2.14.</w:t>
      </w:r>
      <w:r w:rsidRPr="001A4154">
        <w:rPr>
          <w:rFonts w:eastAsia="Calibri"/>
          <w:lang w:val="uk-UA"/>
        </w:rPr>
        <w:t xml:space="preserve"> </w:t>
      </w:r>
      <w:r w:rsidRPr="001A4154">
        <w:rPr>
          <w:bCs/>
          <w:lang w:val="uk-UA"/>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4AAB6EC7" w14:textId="77777777" w:rsidR="00D331CB" w:rsidRPr="00C47B58" w:rsidRDefault="00D331CB" w:rsidP="00D331CB">
      <w:pPr>
        <w:pStyle w:val="11"/>
        <w:keepNext/>
        <w:keepLines/>
        <w:shd w:val="clear" w:color="auto" w:fill="auto"/>
        <w:spacing w:before="194" w:line="274" w:lineRule="exact"/>
        <w:ind w:left="20"/>
        <w:rPr>
          <w:b w:val="0"/>
          <w:sz w:val="24"/>
          <w:szCs w:val="24"/>
          <w:lang w:val="uk-UA"/>
        </w:rPr>
      </w:pPr>
      <w:bookmarkStart w:id="17" w:name="bookmark2"/>
      <w:r w:rsidRPr="00C47B58">
        <w:rPr>
          <w:b w:val="0"/>
          <w:sz w:val="24"/>
          <w:szCs w:val="24"/>
          <w:lang w:val="uk-UA"/>
        </w:rPr>
        <w:t>3.ПРАВА І ОБОВ'ЯЗКИ СПОЖИВАЧА</w:t>
      </w:r>
      <w:bookmarkEnd w:id="17"/>
    </w:p>
    <w:p w14:paraId="2DC5A4D5" w14:textId="77777777" w:rsidR="00D331CB" w:rsidRPr="00C47B58" w:rsidRDefault="00D331CB" w:rsidP="00D331CB">
      <w:pPr>
        <w:pStyle w:val="11"/>
        <w:keepNext/>
        <w:keepLines/>
        <w:shd w:val="clear" w:color="auto" w:fill="auto"/>
        <w:tabs>
          <w:tab w:val="left" w:pos="433"/>
        </w:tabs>
        <w:spacing w:before="0" w:line="274" w:lineRule="exact"/>
        <w:rPr>
          <w:b w:val="0"/>
          <w:sz w:val="24"/>
          <w:szCs w:val="24"/>
          <w:lang w:val="uk-UA"/>
        </w:rPr>
      </w:pPr>
      <w:bookmarkStart w:id="18" w:name="bookmark3"/>
      <w:r w:rsidRPr="00C47B58">
        <w:rPr>
          <w:rStyle w:val="14"/>
          <w:bCs/>
          <w:sz w:val="24"/>
          <w:szCs w:val="24"/>
          <w:lang w:val="uk-UA"/>
        </w:rPr>
        <w:t>3.1. Споживач має право на:</w:t>
      </w:r>
      <w:bookmarkEnd w:id="18"/>
    </w:p>
    <w:p w14:paraId="12513F5F" w14:textId="77777777" w:rsidR="00D331CB" w:rsidRPr="00C47B58" w:rsidRDefault="00D331CB" w:rsidP="00D331CB">
      <w:pPr>
        <w:pStyle w:val="a4"/>
        <w:widowControl/>
        <w:numPr>
          <w:ilvl w:val="2"/>
          <w:numId w:val="15"/>
        </w:numPr>
        <w:tabs>
          <w:tab w:val="left" w:pos="610"/>
        </w:tabs>
        <w:suppressAutoHyphens w:val="0"/>
        <w:autoSpaceDE/>
        <w:spacing w:after="0" w:line="274" w:lineRule="exact"/>
        <w:jc w:val="both"/>
        <w:rPr>
          <w:lang w:val="uk-UA"/>
        </w:rPr>
      </w:pPr>
      <w:r w:rsidRPr="00C47B58">
        <w:rPr>
          <w:lang w:val="uk-UA"/>
        </w:rPr>
        <w:t>Вибір Постачальника теплової енергії</w:t>
      </w:r>
      <w:r w:rsidRPr="00C47B58">
        <w:rPr>
          <w:rStyle w:val="af1"/>
          <w:b w:val="0"/>
          <w:lang w:val="uk-UA"/>
        </w:rPr>
        <w:t xml:space="preserve"> Виробника.</w:t>
      </w:r>
    </w:p>
    <w:p w14:paraId="51F8D7A2" w14:textId="77777777" w:rsidR="00D331CB" w:rsidRPr="00EE3416" w:rsidRDefault="00D331CB" w:rsidP="00D331CB">
      <w:pPr>
        <w:pStyle w:val="a4"/>
        <w:widowControl/>
        <w:numPr>
          <w:ilvl w:val="3"/>
          <w:numId w:val="15"/>
        </w:numPr>
        <w:tabs>
          <w:tab w:val="left" w:pos="615"/>
        </w:tabs>
        <w:suppressAutoHyphens w:val="0"/>
        <w:autoSpaceDE/>
        <w:spacing w:after="0" w:line="274" w:lineRule="exact"/>
        <w:jc w:val="both"/>
      </w:pPr>
      <w:r w:rsidRPr="00C47B58">
        <w:rPr>
          <w:lang w:val="uk-UA"/>
        </w:rPr>
        <w:t xml:space="preserve">Отримання інформації </w:t>
      </w:r>
      <w:proofErr w:type="spellStart"/>
      <w:r w:rsidRPr="00EE3416">
        <w:t>щодо</w:t>
      </w:r>
      <w:proofErr w:type="spellEnd"/>
      <w:r w:rsidRPr="00EE3416">
        <w:t xml:space="preserve"> </w:t>
      </w:r>
      <w:proofErr w:type="spellStart"/>
      <w:r w:rsidRPr="00EE3416">
        <w:t>якості</w:t>
      </w:r>
      <w:proofErr w:type="spellEnd"/>
      <w:r w:rsidRPr="00EE3416">
        <w:t xml:space="preserve"> </w:t>
      </w:r>
      <w:proofErr w:type="spellStart"/>
      <w:r w:rsidRPr="00EE3416">
        <w:t>Енергії</w:t>
      </w:r>
      <w:proofErr w:type="spellEnd"/>
      <w:r w:rsidRPr="00EE3416">
        <w:t xml:space="preserve">, </w:t>
      </w:r>
      <w:proofErr w:type="spellStart"/>
      <w:r w:rsidRPr="00EE3416">
        <w:t>тарифів</w:t>
      </w:r>
      <w:proofErr w:type="spellEnd"/>
      <w:r w:rsidRPr="00EE3416">
        <w:t xml:space="preserve">, умов та </w:t>
      </w:r>
      <w:proofErr w:type="spellStart"/>
      <w:r w:rsidRPr="00EE3416">
        <w:t>режимів</w:t>
      </w:r>
      <w:proofErr w:type="spellEnd"/>
      <w:r w:rsidRPr="00EE3416">
        <w:t xml:space="preserve"> </w:t>
      </w:r>
      <w:proofErr w:type="spellStart"/>
      <w:r w:rsidRPr="00EE3416">
        <w:t>споживання</w:t>
      </w:r>
      <w:proofErr w:type="spellEnd"/>
      <w:r w:rsidRPr="00EE3416">
        <w:t>.</w:t>
      </w:r>
    </w:p>
    <w:p w14:paraId="52753D90" w14:textId="77777777" w:rsidR="00D331CB" w:rsidRPr="00EE3416" w:rsidRDefault="00D331CB" w:rsidP="00D331CB">
      <w:pPr>
        <w:pStyle w:val="a4"/>
        <w:widowControl/>
        <w:numPr>
          <w:ilvl w:val="3"/>
          <w:numId w:val="15"/>
        </w:numPr>
        <w:tabs>
          <w:tab w:val="left" w:pos="706"/>
        </w:tabs>
        <w:suppressAutoHyphens w:val="0"/>
        <w:autoSpaceDE/>
        <w:spacing w:after="0" w:line="274" w:lineRule="exact"/>
        <w:ind w:right="20"/>
        <w:jc w:val="both"/>
      </w:pPr>
      <w:proofErr w:type="spellStart"/>
      <w:r w:rsidRPr="00EE3416">
        <w:t>Отримання</w:t>
      </w:r>
      <w:proofErr w:type="spellEnd"/>
      <w:r w:rsidRPr="00EE3416">
        <w:t xml:space="preserve"> </w:t>
      </w:r>
      <w:proofErr w:type="spellStart"/>
      <w:r w:rsidRPr="00EE3416">
        <w:t>вчасно</w:t>
      </w:r>
      <w:proofErr w:type="spellEnd"/>
      <w:r w:rsidRPr="00EE3416">
        <w:t xml:space="preserve"> та </w:t>
      </w:r>
      <w:proofErr w:type="spellStart"/>
      <w:r w:rsidRPr="00EE3416">
        <w:t>відповідної</w:t>
      </w:r>
      <w:proofErr w:type="spellEnd"/>
      <w:r w:rsidRPr="00EE3416">
        <w:t xml:space="preserve"> </w:t>
      </w:r>
      <w:proofErr w:type="spellStart"/>
      <w:r w:rsidRPr="00EE3416">
        <w:t>якості</w:t>
      </w:r>
      <w:proofErr w:type="spellEnd"/>
      <w:r w:rsidRPr="00EE3416">
        <w:t xml:space="preserve"> </w:t>
      </w:r>
      <w:proofErr w:type="spellStart"/>
      <w:r w:rsidRPr="00EE3416">
        <w:t>послуг</w:t>
      </w:r>
      <w:proofErr w:type="spellEnd"/>
      <w:r w:rsidRPr="00EE3416">
        <w:t xml:space="preserve"> </w:t>
      </w:r>
      <w:proofErr w:type="spellStart"/>
      <w:r w:rsidRPr="00EE3416">
        <w:t>згідно</w:t>
      </w:r>
      <w:proofErr w:type="spellEnd"/>
      <w:r w:rsidRPr="00EE3416">
        <w:t xml:space="preserve"> </w:t>
      </w:r>
      <w:proofErr w:type="spellStart"/>
      <w:r w:rsidRPr="00EE3416">
        <w:t>із</w:t>
      </w:r>
      <w:proofErr w:type="spellEnd"/>
      <w:r w:rsidRPr="00EE3416">
        <w:t xml:space="preserve"> </w:t>
      </w:r>
      <w:proofErr w:type="spellStart"/>
      <w:r w:rsidRPr="00EE3416">
        <w:t>законодавством</w:t>
      </w:r>
      <w:proofErr w:type="spellEnd"/>
      <w:r w:rsidRPr="00EE3416">
        <w:t xml:space="preserve"> та </w:t>
      </w:r>
      <w:proofErr w:type="spellStart"/>
      <w:r w:rsidRPr="00EE3416">
        <w:t>умовами</w:t>
      </w:r>
      <w:proofErr w:type="spellEnd"/>
      <w:r w:rsidRPr="00EE3416">
        <w:t xml:space="preserve"> договору;</w:t>
      </w:r>
    </w:p>
    <w:p w14:paraId="76C7A3BD" w14:textId="77777777" w:rsidR="00D331CB" w:rsidRPr="00EE3416" w:rsidRDefault="00D331CB" w:rsidP="00D331CB">
      <w:pPr>
        <w:pStyle w:val="a4"/>
        <w:widowControl/>
        <w:numPr>
          <w:ilvl w:val="3"/>
          <w:numId w:val="15"/>
        </w:numPr>
        <w:tabs>
          <w:tab w:val="left" w:pos="697"/>
        </w:tabs>
        <w:suppressAutoHyphens w:val="0"/>
        <w:autoSpaceDE/>
        <w:spacing w:after="0" w:line="274" w:lineRule="exact"/>
        <w:ind w:right="20"/>
        <w:jc w:val="both"/>
      </w:pPr>
      <w:proofErr w:type="spellStart"/>
      <w:r w:rsidRPr="00EE3416">
        <w:t>Зменшення</w:t>
      </w:r>
      <w:proofErr w:type="spellEnd"/>
      <w:r w:rsidRPr="00EE3416">
        <w:t xml:space="preserve"> </w:t>
      </w:r>
      <w:proofErr w:type="spellStart"/>
      <w:r w:rsidRPr="00EE3416">
        <w:t>розміру</w:t>
      </w:r>
      <w:proofErr w:type="spellEnd"/>
      <w:r w:rsidRPr="00EE3416">
        <w:t xml:space="preserve"> плати в </w:t>
      </w:r>
      <w:proofErr w:type="spellStart"/>
      <w:r w:rsidRPr="00EE3416">
        <w:t>разі</w:t>
      </w:r>
      <w:proofErr w:type="spellEnd"/>
      <w:r w:rsidRPr="00EE3416">
        <w:t xml:space="preserve"> </w:t>
      </w:r>
      <w:proofErr w:type="spellStart"/>
      <w:r w:rsidRPr="00EE3416">
        <w:t>надання</w:t>
      </w:r>
      <w:proofErr w:type="spellEnd"/>
      <w:r w:rsidRPr="00EE3416">
        <w:t xml:space="preserve"> </w:t>
      </w:r>
      <w:proofErr w:type="spellStart"/>
      <w:r w:rsidRPr="00EE3416">
        <w:t>послуг</w:t>
      </w:r>
      <w:proofErr w:type="spellEnd"/>
      <w:r w:rsidRPr="00EE3416">
        <w:t xml:space="preserve"> не в </w:t>
      </w:r>
      <w:proofErr w:type="spellStart"/>
      <w:r w:rsidRPr="00EE3416">
        <w:t>повному</w:t>
      </w:r>
      <w:proofErr w:type="spellEnd"/>
      <w:r w:rsidRPr="00EE3416">
        <w:t xml:space="preserve"> </w:t>
      </w:r>
      <w:proofErr w:type="spellStart"/>
      <w:r w:rsidRPr="00EE3416">
        <w:t>обсязі</w:t>
      </w:r>
      <w:proofErr w:type="spellEnd"/>
      <w:r w:rsidRPr="00EE3416">
        <w:t xml:space="preserve">, </w:t>
      </w:r>
      <w:proofErr w:type="spellStart"/>
      <w:r w:rsidRPr="00EE3416">
        <w:t>відхилення</w:t>
      </w:r>
      <w:proofErr w:type="spellEnd"/>
      <w:r w:rsidRPr="00EE3416">
        <w:t xml:space="preserve"> </w:t>
      </w:r>
      <w:proofErr w:type="spellStart"/>
      <w:r w:rsidRPr="00EE3416">
        <w:t>їх</w:t>
      </w:r>
      <w:proofErr w:type="spellEnd"/>
      <w:r w:rsidRPr="00EE3416">
        <w:t xml:space="preserve"> </w:t>
      </w:r>
      <w:proofErr w:type="spellStart"/>
      <w:r w:rsidRPr="00EE3416">
        <w:t>кількісних</w:t>
      </w:r>
      <w:proofErr w:type="spellEnd"/>
      <w:r w:rsidRPr="00EE3416">
        <w:t xml:space="preserve"> </w:t>
      </w:r>
      <w:proofErr w:type="spellStart"/>
      <w:r w:rsidRPr="00EE3416">
        <w:t>або</w:t>
      </w:r>
      <w:proofErr w:type="spellEnd"/>
      <w:r w:rsidRPr="00EE3416">
        <w:t xml:space="preserve"> </w:t>
      </w:r>
      <w:proofErr w:type="spellStart"/>
      <w:r w:rsidRPr="00EE3416">
        <w:t>якісних</w:t>
      </w:r>
      <w:proofErr w:type="spellEnd"/>
      <w:r w:rsidRPr="00EE3416">
        <w:t xml:space="preserve"> </w:t>
      </w:r>
      <w:proofErr w:type="spellStart"/>
      <w:r w:rsidRPr="00EE3416">
        <w:t>показників</w:t>
      </w:r>
      <w:proofErr w:type="spellEnd"/>
      <w:r w:rsidRPr="00EE3416">
        <w:t xml:space="preserve"> </w:t>
      </w:r>
      <w:proofErr w:type="spellStart"/>
      <w:r w:rsidRPr="00EE3416">
        <w:t>від</w:t>
      </w:r>
      <w:proofErr w:type="spellEnd"/>
      <w:r w:rsidRPr="00EE3416">
        <w:t xml:space="preserve"> </w:t>
      </w:r>
      <w:proofErr w:type="spellStart"/>
      <w:r w:rsidRPr="00EE3416">
        <w:t>затверджених</w:t>
      </w:r>
      <w:proofErr w:type="spellEnd"/>
      <w:r w:rsidRPr="00EE3416">
        <w:t xml:space="preserve"> </w:t>
      </w:r>
      <w:proofErr w:type="spellStart"/>
      <w:r w:rsidRPr="00EE3416">
        <w:t>нормативів</w:t>
      </w:r>
      <w:proofErr w:type="spellEnd"/>
      <w:r w:rsidRPr="00EE3416">
        <w:t xml:space="preserve"> (норм) </w:t>
      </w:r>
      <w:proofErr w:type="spellStart"/>
      <w:r w:rsidRPr="00EE3416">
        <w:t>споживання</w:t>
      </w:r>
      <w:proofErr w:type="spellEnd"/>
      <w:r w:rsidRPr="00EE3416">
        <w:t>;</w:t>
      </w:r>
    </w:p>
    <w:p w14:paraId="63E16F1C" w14:textId="77777777" w:rsidR="00D331CB" w:rsidRPr="00EE3416" w:rsidRDefault="00D331CB" w:rsidP="00D331CB">
      <w:pPr>
        <w:pStyle w:val="a4"/>
        <w:widowControl/>
        <w:numPr>
          <w:ilvl w:val="3"/>
          <w:numId w:val="15"/>
        </w:numPr>
        <w:tabs>
          <w:tab w:val="left" w:pos="634"/>
        </w:tabs>
        <w:suppressAutoHyphens w:val="0"/>
        <w:autoSpaceDE/>
        <w:spacing w:after="0" w:line="274" w:lineRule="exact"/>
        <w:ind w:right="20"/>
        <w:jc w:val="both"/>
      </w:pPr>
      <w:proofErr w:type="spellStart"/>
      <w:r w:rsidRPr="00EE3416">
        <w:t>Перевірку</w:t>
      </w:r>
      <w:proofErr w:type="spellEnd"/>
      <w:r w:rsidRPr="00EE3416">
        <w:t xml:space="preserve"> </w:t>
      </w:r>
      <w:proofErr w:type="spellStart"/>
      <w:r w:rsidRPr="00EE3416">
        <w:t>кількісних</w:t>
      </w:r>
      <w:proofErr w:type="spellEnd"/>
      <w:r w:rsidRPr="00EE3416">
        <w:t xml:space="preserve"> і </w:t>
      </w:r>
      <w:proofErr w:type="spellStart"/>
      <w:r w:rsidRPr="00EE3416">
        <w:t>якісних</w:t>
      </w:r>
      <w:proofErr w:type="spellEnd"/>
      <w:r w:rsidRPr="00EE3416">
        <w:t xml:space="preserve"> </w:t>
      </w:r>
      <w:proofErr w:type="spellStart"/>
      <w:r w:rsidRPr="00EE3416">
        <w:t>показників</w:t>
      </w:r>
      <w:proofErr w:type="spellEnd"/>
      <w:r w:rsidRPr="00EE3416">
        <w:t xml:space="preserve"> </w:t>
      </w:r>
      <w:proofErr w:type="spellStart"/>
      <w:r w:rsidRPr="00EE3416">
        <w:t>надання</w:t>
      </w:r>
      <w:proofErr w:type="spellEnd"/>
      <w:r w:rsidRPr="00EE3416">
        <w:t xml:space="preserve"> </w:t>
      </w:r>
      <w:proofErr w:type="spellStart"/>
      <w:r w:rsidRPr="00EE3416">
        <w:t>послуг</w:t>
      </w:r>
      <w:proofErr w:type="spellEnd"/>
      <w:r w:rsidRPr="00EE3416">
        <w:t xml:space="preserve"> (</w:t>
      </w:r>
      <w:proofErr w:type="spellStart"/>
      <w:r w:rsidRPr="00EE3416">
        <w:t>якість</w:t>
      </w:r>
      <w:proofErr w:type="spellEnd"/>
      <w:r w:rsidRPr="00EE3416">
        <w:t xml:space="preserve"> і </w:t>
      </w:r>
      <w:proofErr w:type="spellStart"/>
      <w:r w:rsidRPr="00EE3416">
        <w:t>тиск</w:t>
      </w:r>
      <w:proofErr w:type="spellEnd"/>
      <w:r w:rsidRPr="00EE3416">
        <w:t xml:space="preserve"> води, температура </w:t>
      </w:r>
      <w:proofErr w:type="spellStart"/>
      <w:r w:rsidRPr="00EE3416">
        <w:t>гарячої</w:t>
      </w:r>
      <w:proofErr w:type="spellEnd"/>
      <w:r w:rsidRPr="00EE3416">
        <w:t xml:space="preserve"> води, температура </w:t>
      </w:r>
      <w:proofErr w:type="spellStart"/>
      <w:r w:rsidRPr="00EE3416">
        <w:t>повітря</w:t>
      </w:r>
      <w:proofErr w:type="spellEnd"/>
      <w:r w:rsidRPr="00EE3416">
        <w:t xml:space="preserve"> у </w:t>
      </w:r>
      <w:proofErr w:type="spellStart"/>
      <w:r w:rsidRPr="00EE3416">
        <w:t>приміщеннях</w:t>
      </w:r>
      <w:proofErr w:type="spellEnd"/>
      <w:r w:rsidRPr="00EE3416">
        <w:t xml:space="preserve"> </w:t>
      </w:r>
      <w:proofErr w:type="spellStart"/>
      <w:r w:rsidRPr="00EE3416">
        <w:t>тощо</w:t>
      </w:r>
      <w:proofErr w:type="spellEnd"/>
      <w:r w:rsidRPr="00EE3416">
        <w:t xml:space="preserve">) у порядку, </w:t>
      </w:r>
      <w:proofErr w:type="spellStart"/>
      <w:r w:rsidRPr="00EE3416">
        <w:t>встановленому</w:t>
      </w:r>
      <w:proofErr w:type="spellEnd"/>
      <w:r w:rsidRPr="00EE3416">
        <w:t xml:space="preserve"> КМ </w:t>
      </w:r>
      <w:proofErr w:type="spellStart"/>
      <w:r w:rsidRPr="00EE3416">
        <w:t>України</w:t>
      </w:r>
      <w:proofErr w:type="spellEnd"/>
      <w:r w:rsidRPr="00EE3416">
        <w:t xml:space="preserve">. </w:t>
      </w:r>
      <w:proofErr w:type="spellStart"/>
      <w:r w:rsidRPr="00EE3416">
        <w:t>Витрати</w:t>
      </w:r>
      <w:proofErr w:type="spellEnd"/>
      <w:r w:rsidRPr="00EE3416">
        <w:t xml:space="preserve">, </w:t>
      </w:r>
      <w:proofErr w:type="spellStart"/>
      <w:r w:rsidRPr="00EE3416">
        <w:t>пов'язані</w:t>
      </w:r>
      <w:proofErr w:type="spellEnd"/>
      <w:r w:rsidRPr="00EE3416">
        <w:t xml:space="preserve"> з </w:t>
      </w:r>
      <w:proofErr w:type="spellStart"/>
      <w:r w:rsidRPr="00EE3416">
        <w:t>перевіркою</w:t>
      </w:r>
      <w:proofErr w:type="spellEnd"/>
      <w:r w:rsidRPr="00EE3416">
        <w:t xml:space="preserve"> </w:t>
      </w:r>
      <w:proofErr w:type="spellStart"/>
      <w:r w:rsidRPr="00EE3416">
        <w:t>кількісних</w:t>
      </w:r>
      <w:proofErr w:type="spellEnd"/>
      <w:r w:rsidRPr="00EE3416">
        <w:t xml:space="preserve"> і </w:t>
      </w:r>
      <w:proofErr w:type="spellStart"/>
      <w:r w:rsidRPr="00EE3416">
        <w:t>якісних</w:t>
      </w:r>
      <w:proofErr w:type="spellEnd"/>
      <w:r w:rsidRPr="00EE3416">
        <w:t xml:space="preserve"> </w:t>
      </w:r>
      <w:proofErr w:type="spellStart"/>
      <w:r w:rsidRPr="00EE3416">
        <w:t>показників</w:t>
      </w:r>
      <w:proofErr w:type="spellEnd"/>
      <w:r w:rsidRPr="00EE3416">
        <w:t xml:space="preserve"> </w:t>
      </w:r>
      <w:proofErr w:type="spellStart"/>
      <w:r w:rsidRPr="00EE3416">
        <w:t>надання</w:t>
      </w:r>
      <w:proofErr w:type="spellEnd"/>
      <w:r w:rsidRPr="00EE3416">
        <w:t xml:space="preserve"> </w:t>
      </w:r>
      <w:proofErr w:type="spellStart"/>
      <w:r w:rsidRPr="00EE3416">
        <w:t>послуг</w:t>
      </w:r>
      <w:proofErr w:type="spellEnd"/>
      <w:r w:rsidRPr="00EE3416">
        <w:t xml:space="preserve">, </w:t>
      </w:r>
      <w:proofErr w:type="spellStart"/>
      <w:r w:rsidRPr="00EE3416">
        <w:t>відшкодовуються</w:t>
      </w:r>
      <w:proofErr w:type="spellEnd"/>
      <w:r w:rsidRPr="00EE3416">
        <w:t xml:space="preserve"> </w:t>
      </w:r>
      <w:proofErr w:type="spellStart"/>
      <w:r w:rsidRPr="00EE3416">
        <w:rPr>
          <w:rStyle w:val="af1"/>
          <w:b w:val="0"/>
        </w:rPr>
        <w:t>Постачальником</w:t>
      </w:r>
      <w:proofErr w:type="spellEnd"/>
      <w:r>
        <w:t xml:space="preserve"> у </w:t>
      </w:r>
      <w:proofErr w:type="spellStart"/>
      <w:r>
        <w:t>разі</w:t>
      </w:r>
      <w:proofErr w:type="spellEnd"/>
      <w:r>
        <w:t xml:space="preserve"> </w:t>
      </w:r>
      <w:proofErr w:type="spellStart"/>
      <w:r>
        <w:t>обґрунтова</w:t>
      </w:r>
      <w:r w:rsidRPr="00EE3416">
        <w:t>ності</w:t>
      </w:r>
      <w:proofErr w:type="spellEnd"/>
      <w:r w:rsidRPr="00EE3416">
        <w:t xml:space="preserve"> </w:t>
      </w:r>
      <w:proofErr w:type="spellStart"/>
      <w:r w:rsidRPr="00EE3416">
        <w:t>звернення</w:t>
      </w:r>
      <w:proofErr w:type="spellEnd"/>
      <w:r w:rsidRPr="00EE3416">
        <w:rPr>
          <w:rStyle w:val="af1"/>
          <w:b w:val="0"/>
        </w:rPr>
        <w:t xml:space="preserve"> </w:t>
      </w:r>
      <w:proofErr w:type="spellStart"/>
      <w:r w:rsidRPr="00EE3416">
        <w:rPr>
          <w:rStyle w:val="af1"/>
          <w:b w:val="0"/>
        </w:rPr>
        <w:t>Споживача</w:t>
      </w:r>
      <w:proofErr w:type="spellEnd"/>
      <w:r w:rsidRPr="00EE3416">
        <w:t xml:space="preserve"> і</w:t>
      </w:r>
      <w:r w:rsidRPr="00EE3416">
        <w:rPr>
          <w:rStyle w:val="af1"/>
          <w:b w:val="0"/>
        </w:rPr>
        <w:t xml:space="preserve"> </w:t>
      </w:r>
      <w:proofErr w:type="spellStart"/>
      <w:r w:rsidRPr="00EE3416">
        <w:rPr>
          <w:rStyle w:val="af1"/>
          <w:b w:val="0"/>
        </w:rPr>
        <w:t>Споживачем</w:t>
      </w:r>
      <w:proofErr w:type="spellEnd"/>
      <w:r w:rsidRPr="00EE3416">
        <w:t xml:space="preserve"> - у</w:t>
      </w:r>
      <w:r w:rsidRPr="00EE3416">
        <w:rPr>
          <w:rStyle w:val="af1"/>
          <w:b w:val="0"/>
        </w:rPr>
        <w:t xml:space="preserve"> </w:t>
      </w:r>
      <w:proofErr w:type="spellStart"/>
      <w:r w:rsidRPr="00EE3416">
        <w:rPr>
          <w:rStyle w:val="af1"/>
          <w:b w:val="0"/>
        </w:rPr>
        <w:t>разі</w:t>
      </w:r>
      <w:proofErr w:type="spellEnd"/>
      <w:r w:rsidRPr="00EE3416">
        <w:rPr>
          <w:rStyle w:val="af1"/>
          <w:b w:val="0"/>
        </w:rPr>
        <w:t xml:space="preserve"> </w:t>
      </w:r>
      <w:proofErr w:type="spellStart"/>
      <w:r w:rsidRPr="00EE3416">
        <w:t>необґрунтованості</w:t>
      </w:r>
      <w:proofErr w:type="spellEnd"/>
      <w:r w:rsidRPr="00EE3416">
        <w:t xml:space="preserve"> </w:t>
      </w:r>
      <w:proofErr w:type="spellStart"/>
      <w:r w:rsidRPr="00EE3416">
        <w:t>його</w:t>
      </w:r>
      <w:proofErr w:type="spellEnd"/>
      <w:r w:rsidRPr="00EE3416">
        <w:t xml:space="preserve"> </w:t>
      </w:r>
      <w:proofErr w:type="spellStart"/>
      <w:r w:rsidRPr="00EE3416">
        <w:t>звернення</w:t>
      </w:r>
      <w:proofErr w:type="spellEnd"/>
      <w:r w:rsidRPr="00EE3416">
        <w:t>;</w:t>
      </w:r>
    </w:p>
    <w:p w14:paraId="5A708346" w14:textId="77777777" w:rsidR="00D331CB" w:rsidRPr="00EE3416" w:rsidRDefault="00D331CB" w:rsidP="00D331CB">
      <w:pPr>
        <w:pStyle w:val="a4"/>
        <w:widowControl/>
        <w:numPr>
          <w:ilvl w:val="3"/>
          <w:numId w:val="15"/>
        </w:numPr>
        <w:tabs>
          <w:tab w:val="left" w:pos="663"/>
        </w:tabs>
        <w:suppressAutoHyphens w:val="0"/>
        <w:autoSpaceDE/>
        <w:spacing w:after="0" w:line="274" w:lineRule="exact"/>
        <w:ind w:right="20"/>
        <w:jc w:val="both"/>
      </w:pPr>
      <w:proofErr w:type="spellStart"/>
      <w:r w:rsidRPr="00EE3416">
        <w:t>Внесення</w:t>
      </w:r>
      <w:proofErr w:type="spellEnd"/>
      <w:r w:rsidRPr="00EE3416">
        <w:t xml:space="preserve"> за </w:t>
      </w:r>
      <w:proofErr w:type="spellStart"/>
      <w:r w:rsidRPr="00EE3416">
        <w:t>погодженням</w:t>
      </w:r>
      <w:proofErr w:type="spellEnd"/>
      <w:r w:rsidRPr="00EE3416">
        <w:t xml:space="preserve"> з</w:t>
      </w:r>
      <w:r w:rsidRPr="00EE3416">
        <w:rPr>
          <w:rStyle w:val="af1"/>
          <w:b w:val="0"/>
        </w:rPr>
        <w:t xml:space="preserve"> </w:t>
      </w:r>
      <w:proofErr w:type="spellStart"/>
      <w:r w:rsidRPr="00EE3416">
        <w:rPr>
          <w:rStyle w:val="af1"/>
          <w:b w:val="0"/>
        </w:rPr>
        <w:t>Постачальником</w:t>
      </w:r>
      <w:proofErr w:type="spellEnd"/>
      <w:r w:rsidRPr="00EE3416">
        <w:t xml:space="preserve"> у </w:t>
      </w:r>
      <w:proofErr w:type="spellStart"/>
      <w:r w:rsidRPr="00EE3416">
        <w:t>договір</w:t>
      </w:r>
      <w:proofErr w:type="spellEnd"/>
      <w:r w:rsidRPr="00EE3416">
        <w:t xml:space="preserve"> </w:t>
      </w:r>
      <w:proofErr w:type="spellStart"/>
      <w:r w:rsidRPr="00EE3416">
        <w:t>зміни</w:t>
      </w:r>
      <w:proofErr w:type="spellEnd"/>
      <w:r w:rsidRPr="00EE3416">
        <w:t xml:space="preserve">, </w:t>
      </w:r>
      <w:proofErr w:type="spellStart"/>
      <w:r w:rsidRPr="00EE3416">
        <w:t>що</w:t>
      </w:r>
      <w:proofErr w:type="spellEnd"/>
      <w:r w:rsidRPr="00EE3416">
        <w:t xml:space="preserve"> </w:t>
      </w:r>
      <w:proofErr w:type="spellStart"/>
      <w:r w:rsidRPr="00EE3416">
        <w:t>впливають</w:t>
      </w:r>
      <w:proofErr w:type="spellEnd"/>
      <w:r w:rsidRPr="00EE3416">
        <w:t xml:space="preserve"> на </w:t>
      </w:r>
      <w:proofErr w:type="spellStart"/>
      <w:r w:rsidRPr="00EE3416">
        <w:t>розмір</w:t>
      </w:r>
      <w:proofErr w:type="spellEnd"/>
      <w:r w:rsidRPr="00EE3416">
        <w:t xml:space="preserve"> плати за </w:t>
      </w:r>
      <w:proofErr w:type="spellStart"/>
      <w:r w:rsidRPr="00EE3416">
        <w:t>послуги</w:t>
      </w:r>
      <w:proofErr w:type="spellEnd"/>
      <w:r w:rsidRPr="00EE3416">
        <w:t>;</w:t>
      </w:r>
    </w:p>
    <w:p w14:paraId="2969092B" w14:textId="77777777" w:rsidR="00D331CB" w:rsidRPr="00B56151" w:rsidRDefault="00D331CB" w:rsidP="00D331CB">
      <w:pPr>
        <w:pStyle w:val="a4"/>
        <w:widowControl/>
        <w:numPr>
          <w:ilvl w:val="3"/>
          <w:numId w:val="15"/>
        </w:numPr>
        <w:tabs>
          <w:tab w:val="left" w:pos="634"/>
        </w:tabs>
        <w:suppressAutoHyphens w:val="0"/>
        <w:autoSpaceDE/>
        <w:spacing w:after="0" w:line="274" w:lineRule="exact"/>
        <w:ind w:right="20"/>
        <w:jc w:val="both"/>
      </w:pPr>
      <w:proofErr w:type="spellStart"/>
      <w:r w:rsidRPr="00EE3416">
        <w:t>Поновлення</w:t>
      </w:r>
      <w:proofErr w:type="spellEnd"/>
      <w:r w:rsidRPr="00EE3416">
        <w:t xml:space="preserve"> </w:t>
      </w:r>
      <w:proofErr w:type="spellStart"/>
      <w:r w:rsidRPr="00EE3416">
        <w:t>теплопостачання</w:t>
      </w:r>
      <w:proofErr w:type="spellEnd"/>
      <w:r w:rsidRPr="00EE3416">
        <w:t xml:space="preserve"> (</w:t>
      </w:r>
      <w:proofErr w:type="spellStart"/>
      <w:r w:rsidRPr="00EE3416">
        <w:t>далі</w:t>
      </w:r>
      <w:proofErr w:type="spellEnd"/>
      <w:r w:rsidRPr="00EE3416">
        <w:t xml:space="preserve"> -</w:t>
      </w:r>
      <w:r w:rsidRPr="00EE3416">
        <w:rPr>
          <w:rStyle w:val="af1"/>
          <w:b w:val="0"/>
        </w:rPr>
        <w:t xml:space="preserve"> </w:t>
      </w:r>
      <w:proofErr w:type="spellStart"/>
      <w:r w:rsidRPr="00EE3416">
        <w:rPr>
          <w:rStyle w:val="af1"/>
          <w:b w:val="0"/>
        </w:rPr>
        <w:t>Постачання</w:t>
      </w:r>
      <w:proofErr w:type="spellEnd"/>
      <w:r w:rsidRPr="00EE3416">
        <w:rPr>
          <w:rStyle w:val="af1"/>
          <w:b w:val="0"/>
        </w:rPr>
        <w:t>)</w:t>
      </w:r>
      <w:r w:rsidRPr="00EE3416">
        <w:t xml:space="preserve"> </w:t>
      </w:r>
      <w:proofErr w:type="spellStart"/>
      <w:r w:rsidRPr="00EE3416">
        <w:t>своїх</w:t>
      </w:r>
      <w:proofErr w:type="spellEnd"/>
      <w:r w:rsidRPr="00EE3416">
        <w:t xml:space="preserve"> </w:t>
      </w:r>
      <w:proofErr w:type="spellStart"/>
      <w:r w:rsidRPr="00EE3416">
        <w:t>об'єктів</w:t>
      </w:r>
      <w:proofErr w:type="spellEnd"/>
      <w:r w:rsidRPr="00EE3416">
        <w:t xml:space="preserve"> </w:t>
      </w:r>
      <w:proofErr w:type="spellStart"/>
      <w:r w:rsidRPr="00EE3416">
        <w:t>після</w:t>
      </w:r>
      <w:proofErr w:type="spellEnd"/>
      <w:r w:rsidRPr="00EE3416">
        <w:t xml:space="preserve"> </w:t>
      </w:r>
      <w:proofErr w:type="spellStart"/>
      <w:r w:rsidRPr="00EE3416">
        <w:t>усунення</w:t>
      </w:r>
      <w:proofErr w:type="spellEnd"/>
      <w:r w:rsidRPr="00EE3416">
        <w:t xml:space="preserve"> </w:t>
      </w:r>
      <w:proofErr w:type="spellStart"/>
      <w:r w:rsidRPr="00EE3416">
        <w:t>порушень</w:t>
      </w:r>
      <w:proofErr w:type="spellEnd"/>
      <w:r w:rsidRPr="00EE3416">
        <w:t xml:space="preserve">, </w:t>
      </w:r>
      <w:proofErr w:type="spellStart"/>
      <w:r w:rsidRPr="00EE3416">
        <w:t>якщо</w:t>
      </w:r>
      <w:proofErr w:type="spellEnd"/>
      <w:r w:rsidRPr="00EE3416">
        <w:t xml:space="preserve"> подачу </w:t>
      </w:r>
      <w:proofErr w:type="spellStart"/>
      <w:r w:rsidRPr="00EE3416">
        <w:t>Енергії</w:t>
      </w:r>
      <w:proofErr w:type="spellEnd"/>
      <w:r w:rsidRPr="00EE3416">
        <w:t xml:space="preserve"> </w:t>
      </w:r>
      <w:proofErr w:type="spellStart"/>
      <w:r w:rsidRPr="00EE3416">
        <w:t>було</w:t>
      </w:r>
      <w:proofErr w:type="spellEnd"/>
      <w:r w:rsidRPr="00EE3416">
        <w:t xml:space="preserve"> </w:t>
      </w:r>
      <w:proofErr w:type="spellStart"/>
      <w:r w:rsidRPr="00EE3416">
        <w:t>припинено</w:t>
      </w:r>
      <w:proofErr w:type="spellEnd"/>
      <w:r w:rsidRPr="00EE3416">
        <w:t xml:space="preserve"> (</w:t>
      </w:r>
      <w:proofErr w:type="spellStart"/>
      <w:r w:rsidRPr="00EE3416">
        <w:t>обмежено</w:t>
      </w:r>
      <w:proofErr w:type="spellEnd"/>
      <w:r w:rsidRPr="00EE3416">
        <w:t xml:space="preserve">) без </w:t>
      </w:r>
      <w:proofErr w:type="spellStart"/>
      <w:r w:rsidRPr="00EE3416">
        <w:t>розірвання</w:t>
      </w:r>
      <w:proofErr w:type="spellEnd"/>
      <w:r w:rsidRPr="00EE3416">
        <w:t xml:space="preserve"> Договору.</w:t>
      </w:r>
    </w:p>
    <w:p w14:paraId="3D919050" w14:textId="77777777" w:rsidR="00D331CB" w:rsidRPr="00EE3416" w:rsidRDefault="00D331CB" w:rsidP="00D331CB">
      <w:pPr>
        <w:pStyle w:val="a4"/>
        <w:widowControl/>
        <w:numPr>
          <w:ilvl w:val="3"/>
          <w:numId w:val="15"/>
        </w:numPr>
        <w:tabs>
          <w:tab w:val="left" w:pos="634"/>
        </w:tabs>
        <w:suppressAutoHyphens w:val="0"/>
        <w:autoSpaceDE/>
        <w:spacing w:after="0" w:line="274" w:lineRule="exact"/>
        <w:ind w:right="20"/>
        <w:jc w:val="both"/>
      </w:pPr>
      <w:r>
        <w:rPr>
          <w:lang w:val="uk-UA"/>
        </w:rPr>
        <w:lastRenderedPageBreak/>
        <w:t>Зменшувати обсяг закупівлі товару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w:t>
      </w:r>
    </w:p>
    <w:p w14:paraId="145A10CD" w14:textId="77777777" w:rsidR="00D331CB" w:rsidRPr="00EE3416" w:rsidRDefault="00D331CB" w:rsidP="00D331CB">
      <w:pPr>
        <w:pStyle w:val="211"/>
        <w:numPr>
          <w:ilvl w:val="1"/>
          <w:numId w:val="15"/>
        </w:numPr>
        <w:shd w:val="clear" w:color="auto" w:fill="auto"/>
        <w:tabs>
          <w:tab w:val="left" w:pos="442"/>
        </w:tabs>
        <w:spacing w:line="274" w:lineRule="exact"/>
        <w:jc w:val="both"/>
        <w:rPr>
          <w:b w:val="0"/>
          <w:sz w:val="24"/>
          <w:szCs w:val="24"/>
        </w:rPr>
      </w:pPr>
      <w:proofErr w:type="spellStart"/>
      <w:r w:rsidRPr="00EE3416">
        <w:rPr>
          <w:rStyle w:val="23"/>
          <w:bCs/>
          <w:sz w:val="24"/>
          <w:szCs w:val="24"/>
        </w:rPr>
        <w:t>Споживач</w:t>
      </w:r>
      <w:proofErr w:type="spellEnd"/>
      <w:r w:rsidRPr="00EE3416">
        <w:rPr>
          <w:rStyle w:val="23"/>
          <w:bCs/>
          <w:sz w:val="24"/>
          <w:szCs w:val="24"/>
        </w:rPr>
        <w:t xml:space="preserve"> </w:t>
      </w:r>
      <w:proofErr w:type="spellStart"/>
      <w:r w:rsidRPr="00EE3416">
        <w:rPr>
          <w:rStyle w:val="23"/>
          <w:bCs/>
          <w:sz w:val="24"/>
          <w:szCs w:val="24"/>
        </w:rPr>
        <w:t>зобов'язується</w:t>
      </w:r>
      <w:proofErr w:type="spellEnd"/>
      <w:r w:rsidRPr="00EE3416">
        <w:rPr>
          <w:rStyle w:val="23"/>
          <w:bCs/>
          <w:sz w:val="24"/>
          <w:szCs w:val="24"/>
        </w:rPr>
        <w:t>:</w:t>
      </w:r>
    </w:p>
    <w:p w14:paraId="5E4343BD" w14:textId="77777777" w:rsidR="00D331CB" w:rsidRPr="00EE3416" w:rsidRDefault="00D331CB" w:rsidP="00D331CB">
      <w:pPr>
        <w:pStyle w:val="a4"/>
        <w:tabs>
          <w:tab w:val="left" w:pos="639"/>
        </w:tabs>
        <w:spacing w:after="0" w:line="274" w:lineRule="exact"/>
        <w:ind w:right="20"/>
        <w:jc w:val="both"/>
      </w:pPr>
      <w:r>
        <w:t>3.2.</w:t>
      </w:r>
      <w:r>
        <w:rPr>
          <w:lang w:val="uk-UA"/>
        </w:rPr>
        <w:t>1</w:t>
      </w:r>
      <w:r w:rsidRPr="00EE3416">
        <w:t>.</w:t>
      </w:r>
      <w:proofErr w:type="spellStart"/>
      <w:r w:rsidRPr="00EE3416">
        <w:t>Виконувати</w:t>
      </w:r>
      <w:proofErr w:type="spellEnd"/>
      <w:r w:rsidRPr="00EE3416">
        <w:t xml:space="preserve"> </w:t>
      </w:r>
      <w:proofErr w:type="spellStart"/>
      <w:r w:rsidRPr="00EE3416">
        <w:t>умови</w:t>
      </w:r>
      <w:proofErr w:type="spellEnd"/>
      <w:r w:rsidRPr="00EE3416">
        <w:t xml:space="preserve"> та порядок оплат </w:t>
      </w:r>
      <w:proofErr w:type="spellStart"/>
      <w:r w:rsidRPr="00EE3416">
        <w:t>спожитої</w:t>
      </w:r>
      <w:proofErr w:type="spellEnd"/>
      <w:r w:rsidRPr="00EE3416">
        <w:t xml:space="preserve"> </w:t>
      </w:r>
      <w:proofErr w:type="spellStart"/>
      <w:r w:rsidRPr="00EE3416">
        <w:t>Енергії</w:t>
      </w:r>
      <w:proofErr w:type="spellEnd"/>
      <w:r w:rsidRPr="00EE3416">
        <w:t xml:space="preserve"> в </w:t>
      </w:r>
      <w:proofErr w:type="spellStart"/>
      <w:r w:rsidRPr="00EE3416">
        <w:t>обсягах</w:t>
      </w:r>
      <w:proofErr w:type="spellEnd"/>
      <w:r w:rsidRPr="00EE3416">
        <w:t xml:space="preserve"> і </w:t>
      </w:r>
      <w:proofErr w:type="spellStart"/>
      <w:r w:rsidRPr="00EE3416">
        <w:t>терміни</w:t>
      </w:r>
      <w:proofErr w:type="spellEnd"/>
      <w:r w:rsidRPr="00EE3416">
        <w:t xml:space="preserve">, </w:t>
      </w:r>
      <w:proofErr w:type="spellStart"/>
      <w:r w:rsidRPr="00EE3416">
        <w:t>які</w:t>
      </w:r>
      <w:proofErr w:type="spellEnd"/>
      <w:r w:rsidRPr="00EE3416">
        <w:t xml:space="preserve"> </w:t>
      </w:r>
      <w:proofErr w:type="spellStart"/>
      <w:r w:rsidRPr="00EE3416">
        <w:t>передбачені</w:t>
      </w:r>
      <w:proofErr w:type="spellEnd"/>
      <w:r w:rsidRPr="00EE3416">
        <w:t xml:space="preserve"> Договором.</w:t>
      </w:r>
    </w:p>
    <w:p w14:paraId="558A9D80" w14:textId="77777777" w:rsidR="00D331CB" w:rsidRPr="00EE3416" w:rsidRDefault="00D331CB" w:rsidP="00D331CB">
      <w:pPr>
        <w:pStyle w:val="a4"/>
        <w:tabs>
          <w:tab w:val="left" w:pos="711"/>
        </w:tabs>
        <w:spacing w:after="0" w:line="274" w:lineRule="exact"/>
        <w:ind w:left="20" w:right="20"/>
        <w:jc w:val="both"/>
      </w:pPr>
      <w:r>
        <w:t>3.2.</w:t>
      </w:r>
      <w:r>
        <w:rPr>
          <w:lang w:val="uk-UA"/>
        </w:rPr>
        <w:t>2</w:t>
      </w:r>
      <w:r w:rsidRPr="00EE3416">
        <w:t>.</w:t>
      </w:r>
      <w:proofErr w:type="spellStart"/>
      <w:r w:rsidRPr="00EE3416">
        <w:t>Повідомити</w:t>
      </w:r>
      <w:proofErr w:type="spellEnd"/>
      <w:r w:rsidRPr="00EE3416">
        <w:rPr>
          <w:rStyle w:val="af1"/>
          <w:b w:val="0"/>
        </w:rPr>
        <w:t xml:space="preserve"> </w:t>
      </w:r>
      <w:proofErr w:type="spellStart"/>
      <w:r w:rsidRPr="00EE3416">
        <w:rPr>
          <w:rStyle w:val="af1"/>
          <w:b w:val="0"/>
        </w:rPr>
        <w:t>Постачальника</w:t>
      </w:r>
      <w:proofErr w:type="spellEnd"/>
      <w:r w:rsidRPr="00EE3416">
        <w:t xml:space="preserve"> про </w:t>
      </w:r>
      <w:proofErr w:type="spellStart"/>
      <w:r w:rsidRPr="00EE3416">
        <w:t>всі</w:t>
      </w:r>
      <w:proofErr w:type="spellEnd"/>
      <w:r w:rsidRPr="00EE3416">
        <w:t xml:space="preserve"> </w:t>
      </w:r>
      <w:proofErr w:type="spellStart"/>
      <w:r w:rsidRPr="00EE3416">
        <w:t>об'єкти</w:t>
      </w:r>
      <w:proofErr w:type="spellEnd"/>
      <w:r w:rsidRPr="00EE3416">
        <w:t xml:space="preserve"> </w:t>
      </w:r>
      <w:proofErr w:type="spellStart"/>
      <w:r w:rsidRPr="00EE3416">
        <w:t>теплоспоживання</w:t>
      </w:r>
      <w:proofErr w:type="spellEnd"/>
      <w:r w:rsidRPr="00EE3416">
        <w:t xml:space="preserve"> (</w:t>
      </w:r>
      <w:proofErr w:type="spellStart"/>
      <w:r w:rsidRPr="00EE3416">
        <w:t>далі</w:t>
      </w:r>
      <w:proofErr w:type="spellEnd"/>
      <w:r w:rsidRPr="00EE3416">
        <w:t xml:space="preserve"> - </w:t>
      </w:r>
      <w:proofErr w:type="spellStart"/>
      <w:r w:rsidRPr="00EE3416">
        <w:t>Споживання</w:t>
      </w:r>
      <w:proofErr w:type="spellEnd"/>
      <w:r w:rsidRPr="00EE3416">
        <w:t xml:space="preserve">), </w:t>
      </w:r>
      <w:proofErr w:type="spellStart"/>
      <w:r w:rsidRPr="00EE3416">
        <w:t>підключені</w:t>
      </w:r>
      <w:proofErr w:type="spellEnd"/>
      <w:r w:rsidRPr="00EE3416">
        <w:t xml:space="preserve"> до </w:t>
      </w:r>
      <w:proofErr w:type="spellStart"/>
      <w:r w:rsidRPr="00EE3416">
        <w:t>теплових</w:t>
      </w:r>
      <w:proofErr w:type="spellEnd"/>
      <w:r w:rsidRPr="00EE3416">
        <w:t xml:space="preserve"> мереж (</w:t>
      </w:r>
      <w:proofErr w:type="spellStart"/>
      <w:r w:rsidRPr="00EE3416">
        <w:t>далі</w:t>
      </w:r>
      <w:proofErr w:type="spellEnd"/>
      <w:r w:rsidRPr="00EE3416">
        <w:t xml:space="preserve"> - </w:t>
      </w:r>
      <w:proofErr w:type="spellStart"/>
      <w:r w:rsidRPr="00EE3416">
        <w:t>Мережі</w:t>
      </w:r>
      <w:proofErr w:type="spellEnd"/>
      <w:r w:rsidRPr="00EE3416">
        <w:t>)</w:t>
      </w:r>
      <w:r w:rsidRPr="00EE3416">
        <w:rPr>
          <w:rStyle w:val="af1"/>
          <w:b w:val="0"/>
        </w:rPr>
        <w:t xml:space="preserve"> </w:t>
      </w:r>
      <w:proofErr w:type="spellStart"/>
      <w:r w:rsidRPr="00EE3416">
        <w:rPr>
          <w:rStyle w:val="af1"/>
          <w:b w:val="0"/>
        </w:rPr>
        <w:t>Споживача</w:t>
      </w:r>
      <w:proofErr w:type="spellEnd"/>
      <w:r w:rsidRPr="00EE3416">
        <w:t xml:space="preserve"> (</w:t>
      </w:r>
      <w:proofErr w:type="spellStart"/>
      <w:r w:rsidRPr="00EE3416">
        <w:t>найменування</w:t>
      </w:r>
      <w:proofErr w:type="spellEnd"/>
      <w:r w:rsidRPr="00EE3416">
        <w:t xml:space="preserve">, </w:t>
      </w:r>
      <w:proofErr w:type="spellStart"/>
      <w:r w:rsidRPr="00EE3416">
        <w:t>максимальні</w:t>
      </w:r>
      <w:proofErr w:type="spellEnd"/>
      <w:r w:rsidRPr="00EE3416">
        <w:t xml:space="preserve"> </w:t>
      </w:r>
      <w:proofErr w:type="spellStart"/>
      <w:r w:rsidRPr="00EE3416">
        <w:t>теплові</w:t>
      </w:r>
      <w:proofErr w:type="spellEnd"/>
      <w:r w:rsidRPr="00EE3416">
        <w:t xml:space="preserve"> </w:t>
      </w:r>
      <w:proofErr w:type="spellStart"/>
      <w:r w:rsidRPr="00EE3416">
        <w:t>навантаження</w:t>
      </w:r>
      <w:proofErr w:type="spellEnd"/>
      <w:r w:rsidRPr="00EE3416">
        <w:t xml:space="preserve">, </w:t>
      </w:r>
      <w:proofErr w:type="spellStart"/>
      <w:r w:rsidRPr="00EE3416">
        <w:t>обсяги</w:t>
      </w:r>
      <w:proofErr w:type="spellEnd"/>
      <w:r w:rsidRPr="00EE3416">
        <w:t xml:space="preserve"> </w:t>
      </w:r>
      <w:proofErr w:type="spellStart"/>
      <w:r w:rsidRPr="00EE3416">
        <w:t>Споживання</w:t>
      </w:r>
      <w:proofErr w:type="spellEnd"/>
      <w:r w:rsidRPr="00EE3416">
        <w:t xml:space="preserve"> , </w:t>
      </w:r>
      <w:proofErr w:type="spellStart"/>
      <w:r w:rsidRPr="00EE3416">
        <w:t>займана</w:t>
      </w:r>
      <w:proofErr w:type="spellEnd"/>
      <w:r w:rsidRPr="00EE3416">
        <w:t xml:space="preserve"> </w:t>
      </w:r>
      <w:proofErr w:type="spellStart"/>
      <w:r w:rsidRPr="00EE3416">
        <w:t>площа</w:t>
      </w:r>
      <w:proofErr w:type="spellEnd"/>
      <w:r w:rsidRPr="00EE3416">
        <w:t xml:space="preserve"> </w:t>
      </w:r>
      <w:proofErr w:type="spellStart"/>
      <w:r w:rsidRPr="00EE3416">
        <w:t>орендарів</w:t>
      </w:r>
      <w:proofErr w:type="spellEnd"/>
      <w:r w:rsidRPr="00EE3416">
        <w:t xml:space="preserve"> </w:t>
      </w:r>
      <w:proofErr w:type="spellStart"/>
      <w:r w:rsidRPr="00EE3416">
        <w:t>тощо</w:t>
      </w:r>
      <w:proofErr w:type="spellEnd"/>
      <w:r w:rsidRPr="00EE3416">
        <w:t>)</w:t>
      </w:r>
    </w:p>
    <w:p w14:paraId="41C90A4C" w14:textId="77777777" w:rsidR="00D331CB" w:rsidRPr="00EE3416" w:rsidRDefault="00D331CB" w:rsidP="00D331CB">
      <w:pPr>
        <w:pStyle w:val="a4"/>
        <w:tabs>
          <w:tab w:val="left" w:pos="649"/>
        </w:tabs>
        <w:spacing w:after="0" w:line="274" w:lineRule="exact"/>
        <w:ind w:left="20" w:right="20"/>
        <w:jc w:val="both"/>
      </w:pPr>
      <w:r>
        <w:t>3.2.</w:t>
      </w:r>
      <w:r>
        <w:rPr>
          <w:lang w:val="uk-UA"/>
        </w:rPr>
        <w:t>3</w:t>
      </w:r>
      <w:r w:rsidRPr="00EE3416">
        <w:t>.</w:t>
      </w:r>
      <w:proofErr w:type="spellStart"/>
      <w:r w:rsidRPr="00EE3416">
        <w:t>Дотримуватись</w:t>
      </w:r>
      <w:proofErr w:type="spellEnd"/>
      <w:r w:rsidRPr="00EE3416">
        <w:t xml:space="preserve"> умов та порядку </w:t>
      </w:r>
      <w:proofErr w:type="spellStart"/>
      <w:r w:rsidRPr="00EE3416">
        <w:t>припинення</w:t>
      </w:r>
      <w:proofErr w:type="spellEnd"/>
      <w:r w:rsidRPr="00EE3416">
        <w:t xml:space="preserve"> і </w:t>
      </w:r>
      <w:proofErr w:type="spellStart"/>
      <w:r w:rsidRPr="00EE3416">
        <w:t>обмеження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 xml:space="preserve">, </w:t>
      </w:r>
      <w:proofErr w:type="spellStart"/>
      <w:r w:rsidRPr="00EE3416">
        <w:t>які</w:t>
      </w:r>
      <w:proofErr w:type="spellEnd"/>
      <w:r w:rsidRPr="00EE3416">
        <w:t xml:space="preserve"> </w:t>
      </w:r>
      <w:proofErr w:type="spellStart"/>
      <w:r w:rsidRPr="00EE3416">
        <w:t>передбачені</w:t>
      </w:r>
      <w:proofErr w:type="spellEnd"/>
      <w:r w:rsidRPr="00EE3416">
        <w:t xml:space="preserve"> </w:t>
      </w:r>
      <w:proofErr w:type="spellStart"/>
      <w:r w:rsidRPr="00EE3416">
        <w:t>цим</w:t>
      </w:r>
      <w:proofErr w:type="spellEnd"/>
      <w:r w:rsidRPr="00EE3416">
        <w:t xml:space="preserve"> Договором,</w:t>
      </w:r>
      <w:r w:rsidRPr="00EE3416">
        <w:rPr>
          <w:rStyle w:val="af1"/>
          <w:b w:val="0"/>
        </w:rPr>
        <w:t xml:space="preserve"> Правилами, Правилами </w:t>
      </w:r>
      <w:proofErr w:type="spellStart"/>
      <w:r w:rsidRPr="00EE3416">
        <w:rPr>
          <w:rStyle w:val="af1"/>
          <w:b w:val="0"/>
        </w:rPr>
        <w:t>експлуатації</w:t>
      </w:r>
      <w:proofErr w:type="spellEnd"/>
      <w:r w:rsidRPr="00EE3416">
        <w:t xml:space="preserve"> та </w:t>
      </w:r>
      <w:proofErr w:type="spellStart"/>
      <w:r w:rsidRPr="00EE3416">
        <w:t>іншими</w:t>
      </w:r>
      <w:proofErr w:type="spellEnd"/>
      <w:r w:rsidRPr="00EE3416">
        <w:t xml:space="preserve"> </w:t>
      </w:r>
      <w:proofErr w:type="spellStart"/>
      <w:r w:rsidRPr="00EE3416">
        <w:t>нормативними</w:t>
      </w:r>
      <w:proofErr w:type="spellEnd"/>
      <w:r w:rsidRPr="00EE3416">
        <w:t xml:space="preserve"> актами.</w:t>
      </w:r>
    </w:p>
    <w:p w14:paraId="589CD46F" w14:textId="77777777" w:rsidR="00D331CB" w:rsidRPr="00EE3416" w:rsidRDefault="00D331CB" w:rsidP="00D331CB">
      <w:pPr>
        <w:pStyle w:val="a4"/>
        <w:tabs>
          <w:tab w:val="left" w:pos="702"/>
        </w:tabs>
        <w:spacing w:after="0" w:line="274" w:lineRule="exact"/>
        <w:ind w:left="20" w:right="20"/>
        <w:jc w:val="both"/>
      </w:pPr>
      <w:r>
        <w:t>3.2.</w:t>
      </w:r>
      <w:r>
        <w:rPr>
          <w:lang w:val="uk-UA"/>
        </w:rPr>
        <w:t>4</w:t>
      </w:r>
      <w:r w:rsidRPr="00EE3416">
        <w:t>.</w:t>
      </w:r>
      <w:proofErr w:type="spellStart"/>
      <w:r w:rsidRPr="00EE3416">
        <w:t>Письмово</w:t>
      </w:r>
      <w:proofErr w:type="spellEnd"/>
      <w:r w:rsidRPr="00EE3416">
        <w:t xml:space="preserve"> </w:t>
      </w:r>
      <w:proofErr w:type="spellStart"/>
      <w:r w:rsidRPr="00EE3416">
        <w:t>повідомляти</w:t>
      </w:r>
      <w:proofErr w:type="spellEnd"/>
      <w:r w:rsidRPr="00EE3416">
        <w:rPr>
          <w:rStyle w:val="af1"/>
          <w:b w:val="0"/>
        </w:rPr>
        <w:t xml:space="preserve"> </w:t>
      </w:r>
      <w:proofErr w:type="spellStart"/>
      <w:r w:rsidRPr="00EE3416">
        <w:rPr>
          <w:rStyle w:val="af1"/>
          <w:b w:val="0"/>
        </w:rPr>
        <w:t>Постачальника</w:t>
      </w:r>
      <w:proofErr w:type="spellEnd"/>
      <w:r w:rsidRPr="00EE3416">
        <w:t xml:space="preserve"> про </w:t>
      </w:r>
      <w:proofErr w:type="spellStart"/>
      <w:r w:rsidRPr="00EE3416">
        <w:t>зміну</w:t>
      </w:r>
      <w:proofErr w:type="spellEnd"/>
      <w:r w:rsidRPr="00EE3416">
        <w:t xml:space="preserve"> </w:t>
      </w:r>
      <w:proofErr w:type="spellStart"/>
      <w:r w:rsidRPr="00EE3416">
        <w:t>свого</w:t>
      </w:r>
      <w:proofErr w:type="spellEnd"/>
      <w:r w:rsidRPr="00EE3416">
        <w:t xml:space="preserve"> </w:t>
      </w:r>
      <w:proofErr w:type="spellStart"/>
      <w:r w:rsidRPr="00EE3416">
        <w:t>найменування</w:t>
      </w:r>
      <w:proofErr w:type="spellEnd"/>
      <w:r w:rsidRPr="00EE3416">
        <w:t xml:space="preserve">, </w:t>
      </w:r>
      <w:proofErr w:type="spellStart"/>
      <w:r w:rsidRPr="00EE3416">
        <w:t>організаційно</w:t>
      </w:r>
      <w:proofErr w:type="spellEnd"/>
      <w:r w:rsidRPr="00EE3416">
        <w:t xml:space="preserve">- </w:t>
      </w:r>
      <w:proofErr w:type="spellStart"/>
      <w:r w:rsidRPr="00EE3416">
        <w:t>правової</w:t>
      </w:r>
      <w:proofErr w:type="spellEnd"/>
      <w:r w:rsidRPr="00EE3416">
        <w:t xml:space="preserve"> </w:t>
      </w:r>
      <w:proofErr w:type="spellStart"/>
      <w:r w:rsidRPr="00EE3416">
        <w:t>форми</w:t>
      </w:r>
      <w:proofErr w:type="spellEnd"/>
      <w:r w:rsidRPr="00EE3416">
        <w:t xml:space="preserve">, </w:t>
      </w:r>
      <w:proofErr w:type="spellStart"/>
      <w:r w:rsidRPr="00EE3416">
        <w:t>місцезнаходження</w:t>
      </w:r>
      <w:proofErr w:type="spellEnd"/>
      <w:r w:rsidRPr="00EE3416">
        <w:t xml:space="preserve">, </w:t>
      </w:r>
      <w:proofErr w:type="spellStart"/>
      <w:r w:rsidRPr="00EE3416">
        <w:t>банківських</w:t>
      </w:r>
      <w:proofErr w:type="spellEnd"/>
      <w:r w:rsidRPr="00EE3416">
        <w:t xml:space="preserve"> та </w:t>
      </w:r>
      <w:proofErr w:type="spellStart"/>
      <w:r w:rsidRPr="00EE3416">
        <w:t>поштових</w:t>
      </w:r>
      <w:proofErr w:type="spellEnd"/>
      <w:r w:rsidRPr="00EE3416">
        <w:t xml:space="preserve"> </w:t>
      </w:r>
      <w:proofErr w:type="spellStart"/>
      <w:r w:rsidRPr="00EE3416">
        <w:t>реквізитів</w:t>
      </w:r>
      <w:proofErr w:type="spellEnd"/>
      <w:r w:rsidRPr="00EE3416">
        <w:t xml:space="preserve">, </w:t>
      </w:r>
      <w:proofErr w:type="spellStart"/>
      <w:r w:rsidRPr="00EE3416">
        <w:t>адреси</w:t>
      </w:r>
      <w:proofErr w:type="spellEnd"/>
      <w:r w:rsidRPr="00EE3416">
        <w:t xml:space="preserve">, для </w:t>
      </w:r>
      <w:proofErr w:type="spellStart"/>
      <w:r w:rsidRPr="00EE3416">
        <w:t>листування</w:t>
      </w:r>
      <w:proofErr w:type="spellEnd"/>
      <w:r w:rsidRPr="00EE3416">
        <w:t xml:space="preserve"> </w:t>
      </w:r>
      <w:proofErr w:type="spellStart"/>
      <w:r w:rsidRPr="00EE3416">
        <w:t>тощо</w:t>
      </w:r>
      <w:proofErr w:type="spellEnd"/>
      <w:r w:rsidRPr="00EE3416">
        <w:t xml:space="preserve">, а </w:t>
      </w:r>
      <w:proofErr w:type="spellStart"/>
      <w:r w:rsidRPr="00EE3416">
        <w:t>також</w:t>
      </w:r>
      <w:proofErr w:type="spellEnd"/>
      <w:r w:rsidRPr="00EE3416">
        <w:t xml:space="preserve"> про </w:t>
      </w:r>
      <w:proofErr w:type="spellStart"/>
      <w:r w:rsidRPr="00EE3416">
        <w:t>зміну</w:t>
      </w:r>
      <w:proofErr w:type="spellEnd"/>
      <w:r w:rsidRPr="00EE3416">
        <w:t xml:space="preserve"> </w:t>
      </w:r>
      <w:proofErr w:type="spellStart"/>
      <w:r w:rsidRPr="00EE3416">
        <w:t>користувачів</w:t>
      </w:r>
      <w:proofErr w:type="spellEnd"/>
      <w:r w:rsidRPr="00EE3416">
        <w:t xml:space="preserve"> </w:t>
      </w:r>
      <w:proofErr w:type="spellStart"/>
      <w:r w:rsidRPr="00EE3416">
        <w:t>приміщень</w:t>
      </w:r>
      <w:proofErr w:type="spellEnd"/>
      <w:r w:rsidRPr="00EE3416">
        <w:t xml:space="preserve"> та Мереж</w:t>
      </w:r>
      <w:r w:rsidRPr="00EE3416">
        <w:rPr>
          <w:rStyle w:val="af1"/>
          <w:b w:val="0"/>
        </w:rPr>
        <w:t xml:space="preserve"> </w:t>
      </w:r>
      <w:proofErr w:type="spellStart"/>
      <w:r w:rsidRPr="00EE3416">
        <w:rPr>
          <w:rStyle w:val="af1"/>
          <w:b w:val="0"/>
        </w:rPr>
        <w:t>Споживача</w:t>
      </w:r>
      <w:proofErr w:type="spellEnd"/>
      <w:r w:rsidRPr="00EE3416">
        <w:t xml:space="preserve"> (</w:t>
      </w:r>
      <w:proofErr w:type="spellStart"/>
      <w:r w:rsidRPr="00EE3416">
        <w:t>Субспоживачів</w:t>
      </w:r>
      <w:proofErr w:type="spellEnd"/>
      <w:r w:rsidRPr="00EE3416">
        <w:t xml:space="preserve">) не </w:t>
      </w:r>
      <w:proofErr w:type="spellStart"/>
      <w:r w:rsidRPr="00EE3416">
        <w:t>пізніше</w:t>
      </w:r>
      <w:proofErr w:type="spellEnd"/>
      <w:r w:rsidRPr="00EE3416">
        <w:t xml:space="preserve"> 10 </w:t>
      </w:r>
      <w:proofErr w:type="spellStart"/>
      <w:r w:rsidRPr="00EE3416">
        <w:t>днів</w:t>
      </w:r>
      <w:proofErr w:type="spellEnd"/>
      <w:r w:rsidRPr="00EE3416">
        <w:t xml:space="preserve"> з моменту </w:t>
      </w:r>
      <w:proofErr w:type="spellStart"/>
      <w:r w:rsidRPr="00EE3416">
        <w:t>настання</w:t>
      </w:r>
      <w:proofErr w:type="spellEnd"/>
      <w:r w:rsidRPr="00EE3416">
        <w:t xml:space="preserve"> </w:t>
      </w:r>
      <w:proofErr w:type="spellStart"/>
      <w:r w:rsidRPr="00EE3416">
        <w:t>зазначених</w:t>
      </w:r>
      <w:proofErr w:type="spellEnd"/>
      <w:r w:rsidRPr="00EE3416">
        <w:t xml:space="preserve"> </w:t>
      </w:r>
      <w:proofErr w:type="spellStart"/>
      <w:r w:rsidRPr="00EE3416">
        <w:t>подій</w:t>
      </w:r>
      <w:proofErr w:type="spellEnd"/>
      <w:r w:rsidRPr="00EE3416">
        <w:t>.</w:t>
      </w:r>
    </w:p>
    <w:p w14:paraId="138E8377" w14:textId="77777777" w:rsidR="00D331CB" w:rsidRPr="00EE3416" w:rsidRDefault="00D331CB" w:rsidP="00D331CB">
      <w:pPr>
        <w:pStyle w:val="a4"/>
        <w:tabs>
          <w:tab w:val="left" w:pos="663"/>
        </w:tabs>
        <w:spacing w:after="0" w:line="274" w:lineRule="exact"/>
        <w:ind w:left="20" w:right="20"/>
        <w:jc w:val="both"/>
      </w:pPr>
      <w:r w:rsidRPr="00EE3416">
        <w:t>3.2.</w:t>
      </w:r>
      <w:r>
        <w:rPr>
          <w:lang w:val="uk-UA"/>
        </w:rPr>
        <w:t>5</w:t>
      </w:r>
      <w:r w:rsidRPr="00EE3416">
        <w:rPr>
          <w:color w:val="FF0000"/>
        </w:rPr>
        <w:t>.</w:t>
      </w:r>
      <w:proofErr w:type="spellStart"/>
      <w:r w:rsidRPr="00EE3416">
        <w:t>Дотримуватись</w:t>
      </w:r>
      <w:proofErr w:type="spellEnd"/>
      <w:r w:rsidRPr="00EE3416">
        <w:t xml:space="preserve"> норм </w:t>
      </w:r>
      <w:proofErr w:type="spellStart"/>
      <w:r w:rsidRPr="00EE3416">
        <w:t>витоку</w:t>
      </w:r>
      <w:proofErr w:type="spellEnd"/>
      <w:r w:rsidRPr="00EE3416">
        <w:t xml:space="preserve"> </w:t>
      </w:r>
      <w:proofErr w:type="spellStart"/>
      <w:r w:rsidRPr="00EE3416">
        <w:t>мережної</w:t>
      </w:r>
      <w:proofErr w:type="spellEnd"/>
      <w:r w:rsidRPr="00EE3416">
        <w:t xml:space="preserve"> води у </w:t>
      </w:r>
      <w:proofErr w:type="spellStart"/>
      <w:r w:rsidRPr="00EE3416">
        <w:t>власних</w:t>
      </w:r>
      <w:proofErr w:type="spellEnd"/>
      <w:r w:rsidRPr="00EE3416">
        <w:t xml:space="preserve"> Мережах, </w:t>
      </w:r>
      <w:proofErr w:type="spellStart"/>
      <w:r w:rsidRPr="00EE3416">
        <w:t>бойлерних</w:t>
      </w:r>
      <w:proofErr w:type="spellEnd"/>
      <w:r w:rsidRPr="00EE3416">
        <w:t xml:space="preserve"> установках, </w:t>
      </w:r>
      <w:proofErr w:type="spellStart"/>
      <w:r w:rsidRPr="00EE3416">
        <w:t>внутрішньо-будинкових</w:t>
      </w:r>
      <w:proofErr w:type="spellEnd"/>
      <w:r w:rsidRPr="00EE3416">
        <w:t xml:space="preserve"> системах не </w:t>
      </w:r>
      <w:proofErr w:type="spellStart"/>
      <w:r w:rsidRPr="00EE3416">
        <w:t>більше</w:t>
      </w:r>
      <w:proofErr w:type="spellEnd"/>
      <w:r w:rsidRPr="00EE3416">
        <w:t xml:space="preserve"> </w:t>
      </w:r>
      <w:proofErr w:type="spellStart"/>
      <w:r w:rsidRPr="00EE3416">
        <w:t>розрахункових</w:t>
      </w:r>
      <w:proofErr w:type="spellEnd"/>
      <w:r w:rsidRPr="00EE3416">
        <w:t xml:space="preserve"> </w:t>
      </w:r>
      <w:proofErr w:type="spellStart"/>
      <w:r w:rsidRPr="00EE3416">
        <w:t>значень</w:t>
      </w:r>
      <w:proofErr w:type="spellEnd"/>
      <w:r w:rsidRPr="00EE3416">
        <w:t xml:space="preserve">. У </w:t>
      </w:r>
      <w:proofErr w:type="spellStart"/>
      <w:r w:rsidRPr="00EE3416">
        <w:t>випадку</w:t>
      </w:r>
      <w:proofErr w:type="spellEnd"/>
      <w:r w:rsidRPr="00EE3416">
        <w:t xml:space="preserve"> </w:t>
      </w:r>
      <w:proofErr w:type="spellStart"/>
      <w:r w:rsidRPr="00EE3416">
        <w:t>перевищення</w:t>
      </w:r>
      <w:proofErr w:type="spellEnd"/>
      <w:r w:rsidRPr="00EE3416">
        <w:t xml:space="preserve"> норм </w:t>
      </w:r>
      <w:proofErr w:type="spellStart"/>
      <w:r w:rsidRPr="00EE3416">
        <w:t>витоків</w:t>
      </w:r>
      <w:proofErr w:type="spellEnd"/>
      <w:r w:rsidRPr="00EE3416">
        <w:t xml:space="preserve"> </w:t>
      </w:r>
      <w:proofErr w:type="spellStart"/>
      <w:r w:rsidRPr="00EE3416">
        <w:t>мережної</w:t>
      </w:r>
      <w:proofErr w:type="spellEnd"/>
      <w:r w:rsidRPr="00EE3416">
        <w:t xml:space="preserve"> води </w:t>
      </w:r>
      <w:proofErr w:type="spellStart"/>
      <w:r w:rsidRPr="00EE3416">
        <w:t>проводити</w:t>
      </w:r>
      <w:proofErr w:type="spellEnd"/>
      <w:r w:rsidRPr="00EE3416">
        <w:t xml:space="preserve"> </w:t>
      </w:r>
      <w:proofErr w:type="spellStart"/>
      <w:r w:rsidRPr="00EE3416">
        <w:t>відшкодування</w:t>
      </w:r>
      <w:proofErr w:type="spellEnd"/>
      <w:r w:rsidRPr="00EE3416">
        <w:t xml:space="preserve"> </w:t>
      </w:r>
      <w:proofErr w:type="spellStart"/>
      <w:r w:rsidRPr="00EE3416">
        <w:t>вартості</w:t>
      </w:r>
      <w:proofErr w:type="spellEnd"/>
      <w:r w:rsidRPr="00EE3416">
        <w:t xml:space="preserve"> </w:t>
      </w:r>
      <w:proofErr w:type="spellStart"/>
      <w:r w:rsidRPr="00EE3416">
        <w:t>втраченого</w:t>
      </w:r>
      <w:proofErr w:type="spellEnd"/>
      <w:r w:rsidRPr="00EE3416">
        <w:t xml:space="preserve"> </w:t>
      </w:r>
      <w:proofErr w:type="spellStart"/>
      <w:r w:rsidRPr="00EE3416">
        <w:t>теплоносія</w:t>
      </w:r>
      <w:proofErr w:type="spellEnd"/>
      <w:r w:rsidRPr="00EE3416">
        <w:t xml:space="preserve"> </w:t>
      </w:r>
      <w:proofErr w:type="spellStart"/>
      <w:r w:rsidRPr="00EE3416">
        <w:t>згідно</w:t>
      </w:r>
      <w:proofErr w:type="spellEnd"/>
      <w:r w:rsidRPr="00EE3416">
        <w:t xml:space="preserve"> </w:t>
      </w:r>
      <w:proofErr w:type="spellStart"/>
      <w:r w:rsidRPr="00EE3416">
        <w:t>виставлених</w:t>
      </w:r>
      <w:proofErr w:type="spellEnd"/>
      <w:r w:rsidRPr="00EE3416">
        <w:rPr>
          <w:rStyle w:val="af1"/>
          <w:b w:val="0"/>
        </w:rPr>
        <w:t xml:space="preserve"> </w:t>
      </w:r>
      <w:proofErr w:type="spellStart"/>
      <w:r w:rsidRPr="00EE3416">
        <w:rPr>
          <w:rStyle w:val="af1"/>
          <w:b w:val="0"/>
        </w:rPr>
        <w:t>Постачальником</w:t>
      </w:r>
      <w:proofErr w:type="spellEnd"/>
      <w:r w:rsidRPr="00EE3416">
        <w:t xml:space="preserve"> </w:t>
      </w:r>
      <w:proofErr w:type="spellStart"/>
      <w:r w:rsidRPr="00EE3416">
        <w:t>рахунків</w:t>
      </w:r>
      <w:proofErr w:type="spellEnd"/>
      <w:r w:rsidRPr="00EE3416">
        <w:t xml:space="preserve"> на </w:t>
      </w:r>
      <w:proofErr w:type="spellStart"/>
      <w:r w:rsidRPr="00EE3416">
        <w:t>підставі</w:t>
      </w:r>
      <w:proofErr w:type="spellEnd"/>
      <w:r w:rsidRPr="00EE3416">
        <w:t xml:space="preserve"> </w:t>
      </w:r>
      <w:proofErr w:type="spellStart"/>
      <w:r w:rsidRPr="00EE3416">
        <w:t>складених</w:t>
      </w:r>
      <w:proofErr w:type="spellEnd"/>
      <w:r w:rsidRPr="00EE3416">
        <w:t xml:space="preserve"> </w:t>
      </w:r>
      <w:proofErr w:type="spellStart"/>
      <w:r w:rsidRPr="00EE3416">
        <w:t>актів</w:t>
      </w:r>
      <w:proofErr w:type="spellEnd"/>
      <w:r w:rsidRPr="00EE3416">
        <w:t>.</w:t>
      </w:r>
    </w:p>
    <w:p w14:paraId="5D56173D" w14:textId="77777777" w:rsidR="00D331CB" w:rsidRPr="00EE3416" w:rsidRDefault="00D331CB" w:rsidP="00D331CB">
      <w:pPr>
        <w:pStyle w:val="a4"/>
        <w:tabs>
          <w:tab w:val="left" w:pos="649"/>
        </w:tabs>
        <w:spacing w:after="0" w:line="274" w:lineRule="exact"/>
        <w:ind w:left="20" w:right="20"/>
        <w:jc w:val="both"/>
      </w:pPr>
      <w:r>
        <w:rPr>
          <w:lang w:val="uk-UA"/>
        </w:rPr>
        <w:t>3.2.6.</w:t>
      </w:r>
      <w:proofErr w:type="spellStart"/>
      <w:r w:rsidRPr="00EE3416">
        <w:t>Дотримуватись</w:t>
      </w:r>
      <w:proofErr w:type="spellEnd"/>
      <w:r w:rsidRPr="00EE3416">
        <w:t xml:space="preserve"> норм </w:t>
      </w:r>
      <w:proofErr w:type="spellStart"/>
      <w:r w:rsidRPr="00EE3416">
        <w:t>якості</w:t>
      </w:r>
      <w:proofErr w:type="spellEnd"/>
      <w:r w:rsidRPr="00EE3416">
        <w:t xml:space="preserve"> (</w:t>
      </w:r>
      <w:proofErr w:type="spellStart"/>
      <w:r w:rsidRPr="00EE3416">
        <w:t>загальна</w:t>
      </w:r>
      <w:proofErr w:type="spellEnd"/>
      <w:r w:rsidRPr="00EE3416">
        <w:t xml:space="preserve"> </w:t>
      </w:r>
      <w:proofErr w:type="spellStart"/>
      <w:r w:rsidRPr="00EE3416">
        <w:t>лужність</w:t>
      </w:r>
      <w:proofErr w:type="spellEnd"/>
      <w:r w:rsidRPr="00EE3416">
        <w:t xml:space="preserve">, </w:t>
      </w:r>
      <w:proofErr w:type="spellStart"/>
      <w:r w:rsidRPr="00EE3416">
        <w:t>залишкова</w:t>
      </w:r>
      <w:proofErr w:type="spellEnd"/>
      <w:r w:rsidRPr="00EE3416">
        <w:t xml:space="preserve"> </w:t>
      </w:r>
      <w:proofErr w:type="spellStart"/>
      <w:r w:rsidRPr="00EE3416">
        <w:t>загальна</w:t>
      </w:r>
      <w:proofErr w:type="spellEnd"/>
      <w:r w:rsidRPr="00EE3416">
        <w:t xml:space="preserve"> </w:t>
      </w:r>
      <w:proofErr w:type="spellStart"/>
      <w:r w:rsidRPr="00EE3416">
        <w:t>твердість</w:t>
      </w:r>
      <w:proofErr w:type="spellEnd"/>
      <w:r w:rsidRPr="00EE3416">
        <w:t xml:space="preserve">, </w:t>
      </w:r>
      <w:proofErr w:type="spellStart"/>
      <w:r w:rsidRPr="00EE3416">
        <w:t>розчинний</w:t>
      </w:r>
      <w:proofErr w:type="spellEnd"/>
      <w:r w:rsidRPr="00EE3416">
        <w:t xml:space="preserve"> </w:t>
      </w:r>
      <w:proofErr w:type="spellStart"/>
      <w:r w:rsidRPr="00EE3416">
        <w:t>кисень</w:t>
      </w:r>
      <w:proofErr w:type="spellEnd"/>
      <w:r w:rsidRPr="00EE3416">
        <w:t xml:space="preserve">) </w:t>
      </w:r>
      <w:proofErr w:type="spellStart"/>
      <w:r w:rsidRPr="00EE3416">
        <w:t>зворотної</w:t>
      </w:r>
      <w:proofErr w:type="spellEnd"/>
      <w:r w:rsidRPr="00EE3416">
        <w:t xml:space="preserve"> </w:t>
      </w:r>
      <w:proofErr w:type="spellStart"/>
      <w:r w:rsidRPr="00EE3416">
        <w:t>мережної</w:t>
      </w:r>
      <w:proofErr w:type="spellEnd"/>
      <w:r w:rsidRPr="00EE3416">
        <w:t xml:space="preserve"> води систем </w:t>
      </w:r>
      <w:proofErr w:type="spellStart"/>
      <w:r w:rsidRPr="00EE3416">
        <w:t>теплопостачання</w:t>
      </w:r>
      <w:proofErr w:type="spellEnd"/>
      <w:r w:rsidRPr="00EE3416">
        <w:t>.</w:t>
      </w:r>
    </w:p>
    <w:p w14:paraId="4AC6630A" w14:textId="77777777" w:rsidR="00D331CB" w:rsidRPr="00EE3416" w:rsidRDefault="00D331CB" w:rsidP="00D331CB">
      <w:pPr>
        <w:pStyle w:val="a4"/>
        <w:tabs>
          <w:tab w:val="left" w:pos="630"/>
        </w:tabs>
        <w:spacing w:after="0" w:line="274" w:lineRule="exact"/>
        <w:ind w:left="20" w:right="20"/>
        <w:jc w:val="both"/>
      </w:pPr>
      <w:r>
        <w:rPr>
          <w:lang w:val="uk-UA"/>
        </w:rPr>
        <w:t>3.2.7.</w:t>
      </w:r>
      <w:r w:rsidRPr="00EE3416">
        <w:t xml:space="preserve">Не </w:t>
      </w:r>
      <w:proofErr w:type="spellStart"/>
      <w:r w:rsidRPr="00EE3416">
        <w:t>допускати</w:t>
      </w:r>
      <w:proofErr w:type="spellEnd"/>
      <w:r w:rsidRPr="00EE3416">
        <w:t xml:space="preserve"> </w:t>
      </w:r>
      <w:proofErr w:type="spellStart"/>
      <w:r w:rsidRPr="00EE3416">
        <w:t>відхилення</w:t>
      </w:r>
      <w:proofErr w:type="spellEnd"/>
      <w:r w:rsidRPr="00EE3416">
        <w:t xml:space="preserve"> </w:t>
      </w:r>
      <w:proofErr w:type="spellStart"/>
      <w:r w:rsidRPr="00EE3416">
        <w:t>темп</w:t>
      </w:r>
      <w:r>
        <w:t>ератури</w:t>
      </w:r>
      <w:proofErr w:type="spellEnd"/>
      <w:r>
        <w:t xml:space="preserve"> </w:t>
      </w:r>
      <w:proofErr w:type="spellStart"/>
      <w:r>
        <w:t>мережної</w:t>
      </w:r>
      <w:proofErr w:type="spellEnd"/>
      <w:r>
        <w:t xml:space="preserve"> води в </w:t>
      </w:r>
      <w:proofErr w:type="spellStart"/>
      <w:r>
        <w:t>зворотн</w:t>
      </w:r>
      <w:r w:rsidRPr="00EE3416">
        <w:t>ому</w:t>
      </w:r>
      <w:proofErr w:type="spellEnd"/>
      <w:r w:rsidRPr="00EE3416">
        <w:t xml:space="preserve"> </w:t>
      </w:r>
      <w:proofErr w:type="spellStart"/>
      <w:r w:rsidRPr="00EE3416">
        <w:t>трубопроводі</w:t>
      </w:r>
      <w:proofErr w:type="spellEnd"/>
      <w:r w:rsidRPr="00EE3416">
        <w:t xml:space="preserve"> </w:t>
      </w:r>
      <w:proofErr w:type="spellStart"/>
      <w:r w:rsidRPr="00EE3416">
        <w:t>більш</w:t>
      </w:r>
      <w:proofErr w:type="spellEnd"/>
      <w:r w:rsidRPr="00EE3416">
        <w:t xml:space="preserve"> як на плюс-</w:t>
      </w:r>
      <w:proofErr w:type="spellStart"/>
      <w:r w:rsidRPr="00EE3416">
        <w:t>мінус</w:t>
      </w:r>
      <w:proofErr w:type="spellEnd"/>
      <w:r w:rsidRPr="00EE3416">
        <w:t xml:space="preserve"> 3 </w:t>
      </w:r>
      <w:proofErr w:type="spellStart"/>
      <w:r w:rsidRPr="00EE3416">
        <w:t>градуси</w:t>
      </w:r>
      <w:proofErr w:type="spellEnd"/>
      <w:r w:rsidRPr="00EE3416">
        <w:t xml:space="preserve"> по </w:t>
      </w:r>
      <w:proofErr w:type="spellStart"/>
      <w:r w:rsidRPr="00EE3416">
        <w:t>Цельсію</w:t>
      </w:r>
      <w:proofErr w:type="spellEnd"/>
      <w:r w:rsidRPr="00EE3416">
        <w:t xml:space="preserve"> </w:t>
      </w:r>
      <w:proofErr w:type="spellStart"/>
      <w:r w:rsidRPr="00EE3416">
        <w:t>від</w:t>
      </w:r>
      <w:proofErr w:type="spellEnd"/>
      <w:r w:rsidRPr="00EE3416">
        <w:t xml:space="preserve"> </w:t>
      </w:r>
      <w:proofErr w:type="spellStart"/>
      <w:r w:rsidRPr="00EE3416">
        <w:t>величини</w:t>
      </w:r>
      <w:proofErr w:type="spellEnd"/>
      <w:r w:rsidRPr="00EE3416">
        <w:t xml:space="preserve">, </w:t>
      </w:r>
      <w:proofErr w:type="spellStart"/>
      <w:r w:rsidRPr="00EE3416">
        <w:t>встановленої</w:t>
      </w:r>
      <w:proofErr w:type="spellEnd"/>
      <w:r w:rsidRPr="00EE3416">
        <w:t xml:space="preserve"> </w:t>
      </w:r>
      <w:proofErr w:type="spellStart"/>
      <w:r w:rsidRPr="00EE3416">
        <w:t>температури</w:t>
      </w:r>
      <w:proofErr w:type="spellEnd"/>
      <w:r w:rsidRPr="00EE3416">
        <w:t>.</w:t>
      </w:r>
    </w:p>
    <w:p w14:paraId="37D25558" w14:textId="77777777" w:rsidR="00D331CB" w:rsidRPr="00EE3416" w:rsidRDefault="00D331CB" w:rsidP="00D331CB">
      <w:pPr>
        <w:pStyle w:val="a4"/>
        <w:widowControl/>
        <w:numPr>
          <w:ilvl w:val="0"/>
          <w:numId w:val="13"/>
        </w:numPr>
        <w:tabs>
          <w:tab w:val="left" w:pos="850"/>
        </w:tabs>
        <w:suppressAutoHyphens w:val="0"/>
        <w:autoSpaceDE/>
        <w:spacing w:after="0" w:line="274" w:lineRule="exact"/>
        <w:ind w:left="20" w:right="20"/>
        <w:jc w:val="both"/>
      </w:pPr>
      <w:r w:rsidRPr="00EE3416">
        <w:t xml:space="preserve">Не </w:t>
      </w:r>
      <w:proofErr w:type="spellStart"/>
      <w:r w:rsidRPr="00EE3416">
        <w:t>включати</w:t>
      </w:r>
      <w:proofErr w:type="spellEnd"/>
      <w:r w:rsidRPr="00EE3416">
        <w:t xml:space="preserve"> в роботу </w:t>
      </w:r>
      <w:proofErr w:type="spellStart"/>
      <w:r w:rsidRPr="00EE3416">
        <w:t>тепловикористовуюче</w:t>
      </w:r>
      <w:proofErr w:type="spellEnd"/>
      <w:r w:rsidRPr="00EE3416">
        <w:t xml:space="preserve"> </w:t>
      </w:r>
      <w:proofErr w:type="spellStart"/>
      <w:r w:rsidRPr="00EE3416">
        <w:t>обладнання</w:t>
      </w:r>
      <w:proofErr w:type="spellEnd"/>
      <w:r w:rsidRPr="00EE3416">
        <w:t xml:space="preserve">, </w:t>
      </w:r>
      <w:proofErr w:type="spellStart"/>
      <w:r w:rsidRPr="00EE3416">
        <w:t>експлуатація</w:t>
      </w:r>
      <w:proofErr w:type="spellEnd"/>
      <w:r w:rsidRPr="00EE3416">
        <w:t xml:space="preserve"> </w:t>
      </w:r>
      <w:proofErr w:type="spellStart"/>
      <w:r w:rsidRPr="00EE3416">
        <w:t>якого</w:t>
      </w:r>
      <w:proofErr w:type="spellEnd"/>
      <w:r w:rsidRPr="00EE3416">
        <w:t xml:space="preserve"> </w:t>
      </w:r>
      <w:proofErr w:type="spellStart"/>
      <w:r w:rsidRPr="00EE3416">
        <w:t>була</w:t>
      </w:r>
      <w:proofErr w:type="spellEnd"/>
      <w:r w:rsidRPr="00EE3416">
        <w:t xml:space="preserve"> заборонена </w:t>
      </w:r>
      <w:proofErr w:type="spellStart"/>
      <w:r w:rsidRPr="00EE3416">
        <w:t>або</w:t>
      </w:r>
      <w:proofErr w:type="spellEnd"/>
      <w:r w:rsidRPr="00EE3416">
        <w:t xml:space="preserve"> не </w:t>
      </w:r>
      <w:proofErr w:type="spellStart"/>
      <w:r w:rsidRPr="00EE3416">
        <w:t>прийнята</w:t>
      </w:r>
      <w:proofErr w:type="spellEnd"/>
      <w:r w:rsidRPr="00EE3416">
        <w:rPr>
          <w:rStyle w:val="af1"/>
          <w:b w:val="0"/>
        </w:rPr>
        <w:t xml:space="preserve"> </w:t>
      </w:r>
      <w:proofErr w:type="spellStart"/>
      <w:r w:rsidRPr="00EE3416">
        <w:rPr>
          <w:rStyle w:val="af1"/>
          <w:b w:val="0"/>
        </w:rPr>
        <w:t>Постачальником</w:t>
      </w:r>
      <w:proofErr w:type="spellEnd"/>
    </w:p>
    <w:p w14:paraId="1B20DB3A" w14:textId="77777777" w:rsidR="00D331CB" w:rsidRPr="00EE3416" w:rsidRDefault="00D331CB" w:rsidP="00D331CB">
      <w:pPr>
        <w:pStyle w:val="a4"/>
        <w:tabs>
          <w:tab w:val="left" w:pos="836"/>
        </w:tabs>
        <w:spacing w:after="0" w:line="274" w:lineRule="exact"/>
        <w:ind w:right="20"/>
        <w:jc w:val="both"/>
      </w:pPr>
      <w:r>
        <w:rPr>
          <w:lang w:val="uk-UA"/>
        </w:rPr>
        <w:t>3.2.9.</w:t>
      </w:r>
      <w:proofErr w:type="spellStart"/>
      <w:r w:rsidRPr="00EE3416">
        <w:t>Призначити</w:t>
      </w:r>
      <w:proofErr w:type="spellEnd"/>
      <w:r w:rsidRPr="00EE3416">
        <w:t xml:space="preserve"> особу, </w:t>
      </w:r>
      <w:proofErr w:type="spellStart"/>
      <w:r w:rsidRPr="00EE3416">
        <w:t>відповідальну</w:t>
      </w:r>
      <w:proofErr w:type="spellEnd"/>
      <w:r w:rsidRPr="00EE3416">
        <w:t xml:space="preserve"> за </w:t>
      </w:r>
      <w:proofErr w:type="spellStart"/>
      <w:r w:rsidRPr="00EE3416">
        <w:t>справний</w:t>
      </w:r>
      <w:proofErr w:type="spellEnd"/>
      <w:r w:rsidRPr="00EE3416">
        <w:t xml:space="preserve"> стан та </w:t>
      </w:r>
      <w:proofErr w:type="spellStart"/>
      <w:r w:rsidRPr="00EE3416">
        <w:t>безпечну</w:t>
      </w:r>
      <w:proofErr w:type="spellEnd"/>
      <w:r w:rsidRPr="00EE3416">
        <w:t xml:space="preserve"> </w:t>
      </w:r>
      <w:proofErr w:type="spellStart"/>
      <w:r w:rsidRPr="00EE3416">
        <w:t>експлуатацію</w:t>
      </w:r>
      <w:proofErr w:type="spellEnd"/>
      <w:r w:rsidRPr="00EE3416">
        <w:t xml:space="preserve"> </w:t>
      </w:r>
      <w:proofErr w:type="spellStart"/>
      <w:r w:rsidRPr="00EE3416">
        <w:t>його</w:t>
      </w:r>
      <w:proofErr w:type="spellEnd"/>
      <w:r w:rsidRPr="00EE3416">
        <w:t xml:space="preserve"> </w:t>
      </w:r>
      <w:proofErr w:type="spellStart"/>
      <w:r w:rsidRPr="00EE3416">
        <w:t>Споживальних</w:t>
      </w:r>
      <w:proofErr w:type="spellEnd"/>
      <w:r w:rsidRPr="00EE3416">
        <w:t xml:space="preserve"> установок, </w:t>
      </w:r>
      <w:proofErr w:type="spellStart"/>
      <w:r w:rsidRPr="00EE3416">
        <w:t>приладів</w:t>
      </w:r>
      <w:proofErr w:type="spellEnd"/>
      <w:r w:rsidRPr="00EE3416">
        <w:t xml:space="preserve"> </w:t>
      </w:r>
      <w:proofErr w:type="spellStart"/>
      <w:r w:rsidRPr="00EE3416">
        <w:t>обліку</w:t>
      </w:r>
      <w:proofErr w:type="spellEnd"/>
      <w:r w:rsidRPr="00EE3416">
        <w:t xml:space="preserve"> </w:t>
      </w:r>
      <w:proofErr w:type="spellStart"/>
      <w:r w:rsidRPr="00EE3416">
        <w:t>Енергії</w:t>
      </w:r>
      <w:proofErr w:type="spellEnd"/>
      <w:r w:rsidRPr="00EE3416">
        <w:t xml:space="preserve">, в т.ч. </w:t>
      </w:r>
      <w:proofErr w:type="spellStart"/>
      <w:r w:rsidRPr="00EE3416">
        <w:t>гарячої</w:t>
      </w:r>
      <w:proofErr w:type="spellEnd"/>
      <w:r w:rsidRPr="00EE3416">
        <w:t xml:space="preserve"> води, (</w:t>
      </w:r>
      <w:proofErr w:type="spellStart"/>
      <w:r w:rsidRPr="00EE3416">
        <w:t>далі</w:t>
      </w:r>
      <w:proofErr w:type="spellEnd"/>
      <w:r w:rsidRPr="00EE3416">
        <w:t xml:space="preserve"> - </w:t>
      </w:r>
      <w:proofErr w:type="spellStart"/>
      <w:r w:rsidRPr="00EE3416">
        <w:t>Прилади</w:t>
      </w:r>
      <w:proofErr w:type="spellEnd"/>
      <w:r w:rsidRPr="00EE3416">
        <w:t xml:space="preserve">) і Мереж та </w:t>
      </w:r>
      <w:proofErr w:type="spellStart"/>
      <w:r w:rsidRPr="00EE3416">
        <w:t>надати</w:t>
      </w:r>
      <w:proofErr w:type="spellEnd"/>
      <w:r w:rsidRPr="00EE3416">
        <w:rPr>
          <w:rStyle w:val="af1"/>
          <w:b w:val="0"/>
        </w:rPr>
        <w:t xml:space="preserve"> </w:t>
      </w:r>
      <w:proofErr w:type="spellStart"/>
      <w:r w:rsidRPr="00EE3416">
        <w:rPr>
          <w:rStyle w:val="af1"/>
          <w:b w:val="0"/>
        </w:rPr>
        <w:t>Постачальнику</w:t>
      </w:r>
      <w:proofErr w:type="spellEnd"/>
      <w:r w:rsidRPr="00EE3416">
        <w:t xml:space="preserve"> </w:t>
      </w:r>
      <w:proofErr w:type="spellStart"/>
      <w:r w:rsidRPr="00EE3416">
        <w:t>копію</w:t>
      </w:r>
      <w:proofErr w:type="spellEnd"/>
      <w:r w:rsidRPr="00EE3416">
        <w:t xml:space="preserve"> наказу (договору).</w:t>
      </w:r>
    </w:p>
    <w:p w14:paraId="5686F3C5" w14:textId="77777777" w:rsidR="00D331CB" w:rsidRPr="00C47B58" w:rsidRDefault="00D331CB" w:rsidP="00C47B58">
      <w:pPr>
        <w:pStyle w:val="a4"/>
        <w:tabs>
          <w:tab w:val="left" w:pos="793"/>
        </w:tabs>
        <w:spacing w:after="0" w:line="274" w:lineRule="exact"/>
        <w:ind w:right="20"/>
        <w:jc w:val="both"/>
        <w:rPr>
          <w:lang w:val="uk-UA"/>
        </w:rPr>
      </w:pPr>
      <w:r>
        <w:rPr>
          <w:lang w:val="uk-UA"/>
        </w:rPr>
        <w:t>3.2.10.</w:t>
      </w:r>
      <w:proofErr w:type="spellStart"/>
      <w:r w:rsidRPr="00EE3416">
        <w:t>Обслуговувати</w:t>
      </w:r>
      <w:proofErr w:type="spellEnd"/>
      <w:r w:rsidRPr="00EE3416">
        <w:t xml:space="preserve"> </w:t>
      </w:r>
      <w:proofErr w:type="spellStart"/>
      <w:r w:rsidRPr="00EE3416">
        <w:t>своє</w:t>
      </w:r>
      <w:proofErr w:type="spellEnd"/>
      <w:r w:rsidRPr="00EE3416">
        <w:t xml:space="preserve"> </w:t>
      </w:r>
      <w:proofErr w:type="spellStart"/>
      <w:r w:rsidRPr="00EE3416">
        <w:t>теплове</w:t>
      </w:r>
      <w:proofErr w:type="spellEnd"/>
      <w:r w:rsidRPr="00EE3416">
        <w:t xml:space="preserve"> </w:t>
      </w:r>
      <w:proofErr w:type="spellStart"/>
      <w:r w:rsidRPr="00EE3416">
        <w:t>обладнання</w:t>
      </w:r>
      <w:proofErr w:type="spellEnd"/>
      <w:r w:rsidRPr="00EE3416">
        <w:t xml:space="preserve"> </w:t>
      </w:r>
      <w:proofErr w:type="spellStart"/>
      <w:r w:rsidRPr="00EE3416">
        <w:t>підготовленим</w:t>
      </w:r>
      <w:proofErr w:type="spellEnd"/>
      <w:r w:rsidRPr="00EE3416">
        <w:t xml:space="preserve"> та </w:t>
      </w:r>
      <w:proofErr w:type="spellStart"/>
      <w:r w:rsidRPr="00EE3416">
        <w:t>атестованим</w:t>
      </w:r>
      <w:proofErr w:type="spellEnd"/>
      <w:r w:rsidRPr="00EE3416">
        <w:t xml:space="preserve"> персоналом </w:t>
      </w:r>
      <w:proofErr w:type="spellStart"/>
      <w:r w:rsidRPr="00EE3416">
        <w:t>або</w:t>
      </w:r>
      <w:proofErr w:type="spellEnd"/>
      <w:r w:rsidRPr="00EE3416">
        <w:t xml:space="preserve"> </w:t>
      </w:r>
      <w:proofErr w:type="spellStart"/>
      <w:r w:rsidRPr="00EE3416">
        <w:t>спеціалізованими</w:t>
      </w:r>
      <w:proofErr w:type="spellEnd"/>
      <w:r w:rsidRPr="00EE3416">
        <w:t xml:space="preserve"> </w:t>
      </w:r>
      <w:proofErr w:type="spellStart"/>
      <w:r w:rsidRPr="00EE3416">
        <w:t>організаціями</w:t>
      </w:r>
      <w:proofErr w:type="spellEnd"/>
      <w:r w:rsidRPr="00EE3416">
        <w:t xml:space="preserve"> на </w:t>
      </w:r>
      <w:proofErr w:type="spellStart"/>
      <w:r w:rsidRPr="00EE3416">
        <w:t>підставі</w:t>
      </w:r>
      <w:proofErr w:type="spellEnd"/>
      <w:r w:rsidRPr="00EE3416">
        <w:t xml:space="preserve"> </w:t>
      </w:r>
      <w:proofErr w:type="spellStart"/>
      <w:r w:rsidRPr="00EE3416">
        <w:t>погодженого</w:t>
      </w:r>
      <w:proofErr w:type="spellEnd"/>
      <w:r w:rsidRPr="00EE3416">
        <w:t xml:space="preserve"> з</w:t>
      </w:r>
      <w:r w:rsidRPr="00EE3416">
        <w:rPr>
          <w:rStyle w:val="af1"/>
          <w:b w:val="0"/>
        </w:rPr>
        <w:t xml:space="preserve"> </w:t>
      </w:r>
      <w:proofErr w:type="spellStart"/>
      <w:r w:rsidRPr="00EE3416">
        <w:rPr>
          <w:rStyle w:val="af1"/>
          <w:b w:val="0"/>
        </w:rPr>
        <w:t>Постачальником</w:t>
      </w:r>
      <w:proofErr w:type="spellEnd"/>
      <w:r w:rsidRPr="00EE3416">
        <w:t xml:space="preserve"> Договору.</w:t>
      </w:r>
    </w:p>
    <w:p w14:paraId="1242B325" w14:textId="77777777" w:rsidR="00D331CB" w:rsidRPr="00EE3416" w:rsidRDefault="00D331CB" w:rsidP="00D331CB">
      <w:pPr>
        <w:pStyle w:val="a4"/>
        <w:tabs>
          <w:tab w:val="left" w:pos="735"/>
        </w:tabs>
        <w:spacing w:after="0" w:line="274" w:lineRule="exact"/>
        <w:ind w:right="20"/>
        <w:jc w:val="both"/>
      </w:pPr>
      <w:r>
        <w:rPr>
          <w:lang w:val="uk-UA"/>
        </w:rPr>
        <w:t>3.2.11.</w:t>
      </w:r>
      <w:proofErr w:type="spellStart"/>
      <w:r w:rsidRPr="00EE3416">
        <w:t>Безперебійно</w:t>
      </w:r>
      <w:proofErr w:type="spellEnd"/>
      <w:r w:rsidRPr="00EE3416">
        <w:t xml:space="preserve"> </w:t>
      </w:r>
      <w:proofErr w:type="spellStart"/>
      <w:r w:rsidRPr="00EE3416">
        <w:t>забезпечувати</w:t>
      </w:r>
      <w:proofErr w:type="spellEnd"/>
      <w:r w:rsidRPr="00EE3416">
        <w:t xml:space="preserve"> </w:t>
      </w:r>
      <w:proofErr w:type="spellStart"/>
      <w:r w:rsidRPr="00EE3416">
        <w:t>Енергією</w:t>
      </w:r>
      <w:proofErr w:type="spellEnd"/>
      <w:r w:rsidRPr="00EE3416">
        <w:t xml:space="preserve"> </w:t>
      </w:r>
      <w:proofErr w:type="spellStart"/>
      <w:r w:rsidRPr="00EE3416">
        <w:t>власні</w:t>
      </w:r>
      <w:proofErr w:type="spellEnd"/>
      <w:r w:rsidRPr="00EE3416">
        <w:t xml:space="preserve"> </w:t>
      </w:r>
      <w:proofErr w:type="spellStart"/>
      <w:r w:rsidRPr="00EE3416">
        <w:t>Системи</w:t>
      </w:r>
      <w:proofErr w:type="spellEnd"/>
      <w:r w:rsidRPr="00EE3416">
        <w:t xml:space="preserve">, а </w:t>
      </w:r>
      <w:proofErr w:type="spellStart"/>
      <w:r w:rsidRPr="00EE3416">
        <w:t>також</w:t>
      </w:r>
      <w:proofErr w:type="spellEnd"/>
      <w:r w:rsidRPr="00EE3416">
        <w:t xml:space="preserve"> </w:t>
      </w:r>
      <w:proofErr w:type="spellStart"/>
      <w:r w:rsidRPr="00EE3416">
        <w:t>згідно</w:t>
      </w:r>
      <w:proofErr w:type="spellEnd"/>
      <w:r w:rsidRPr="00EE3416">
        <w:t xml:space="preserve"> з Договором </w:t>
      </w:r>
      <w:proofErr w:type="spellStart"/>
      <w:r w:rsidRPr="00EE3416">
        <w:t>Системи</w:t>
      </w:r>
      <w:proofErr w:type="spellEnd"/>
      <w:r w:rsidRPr="00EE3416">
        <w:t xml:space="preserve"> </w:t>
      </w:r>
      <w:proofErr w:type="spellStart"/>
      <w:r w:rsidRPr="00EE3416">
        <w:t>Субспоживачів</w:t>
      </w:r>
      <w:proofErr w:type="spellEnd"/>
      <w:r w:rsidRPr="00EE3416">
        <w:t xml:space="preserve">, </w:t>
      </w:r>
      <w:proofErr w:type="spellStart"/>
      <w:r w:rsidRPr="00EE3416">
        <w:t>приєднаних</w:t>
      </w:r>
      <w:proofErr w:type="spellEnd"/>
      <w:r w:rsidRPr="00EE3416">
        <w:t xml:space="preserve"> до теплового </w:t>
      </w:r>
      <w:proofErr w:type="spellStart"/>
      <w:r w:rsidRPr="00EE3416">
        <w:t>обладнання</w:t>
      </w:r>
      <w:proofErr w:type="spellEnd"/>
      <w:r w:rsidRPr="00EE3416">
        <w:rPr>
          <w:rStyle w:val="af1"/>
          <w:b w:val="0"/>
        </w:rPr>
        <w:t xml:space="preserve"> </w:t>
      </w:r>
      <w:proofErr w:type="spellStart"/>
      <w:r w:rsidRPr="00EE3416">
        <w:rPr>
          <w:rStyle w:val="af1"/>
          <w:b w:val="0"/>
        </w:rPr>
        <w:t>Споживача</w:t>
      </w:r>
      <w:proofErr w:type="spellEnd"/>
      <w:r w:rsidRPr="00EE3416">
        <w:rPr>
          <w:rStyle w:val="af1"/>
          <w:b w:val="0"/>
        </w:rPr>
        <w:t>.</w:t>
      </w:r>
    </w:p>
    <w:p w14:paraId="23DF5F78" w14:textId="77777777" w:rsidR="00D331CB" w:rsidRPr="00EE3416" w:rsidRDefault="00D331CB" w:rsidP="00D331CB">
      <w:pPr>
        <w:pStyle w:val="a4"/>
        <w:tabs>
          <w:tab w:val="left" w:pos="903"/>
        </w:tabs>
        <w:spacing w:after="0" w:line="274" w:lineRule="exact"/>
        <w:ind w:right="20"/>
        <w:jc w:val="both"/>
      </w:pPr>
      <w:r>
        <w:rPr>
          <w:lang w:val="uk-UA"/>
        </w:rPr>
        <w:t>3.2.12.</w:t>
      </w:r>
      <w:proofErr w:type="spellStart"/>
      <w:r w:rsidRPr="00EE3416">
        <w:t>Щорічно</w:t>
      </w:r>
      <w:proofErr w:type="spellEnd"/>
      <w:r w:rsidRPr="00EE3416">
        <w:t xml:space="preserve"> в </w:t>
      </w:r>
      <w:proofErr w:type="spellStart"/>
      <w:r w:rsidRPr="00EE3416">
        <w:t>міжопалювальний</w:t>
      </w:r>
      <w:proofErr w:type="spellEnd"/>
      <w:r w:rsidRPr="00EE3416">
        <w:t xml:space="preserve"> </w:t>
      </w:r>
      <w:proofErr w:type="spellStart"/>
      <w:r w:rsidRPr="00EE3416">
        <w:t>період</w:t>
      </w:r>
      <w:proofErr w:type="spellEnd"/>
      <w:r w:rsidRPr="00EE3416">
        <w:t xml:space="preserve"> </w:t>
      </w:r>
      <w:proofErr w:type="spellStart"/>
      <w:r w:rsidRPr="00EE3416">
        <w:t>проводити</w:t>
      </w:r>
      <w:proofErr w:type="spellEnd"/>
      <w:r w:rsidRPr="00EE3416">
        <w:t xml:space="preserve"> </w:t>
      </w:r>
      <w:proofErr w:type="spellStart"/>
      <w:r w:rsidRPr="00EE3416">
        <w:t>підготовку</w:t>
      </w:r>
      <w:proofErr w:type="spellEnd"/>
      <w:r w:rsidRPr="00EE3416">
        <w:t xml:space="preserve"> </w:t>
      </w:r>
      <w:proofErr w:type="spellStart"/>
      <w:r w:rsidRPr="00EE3416">
        <w:t>власного</w:t>
      </w:r>
      <w:proofErr w:type="spellEnd"/>
      <w:r w:rsidRPr="00EE3416">
        <w:t xml:space="preserve"> теплового </w:t>
      </w:r>
      <w:proofErr w:type="spellStart"/>
      <w:r w:rsidRPr="00EE3416">
        <w:t>господарства</w:t>
      </w:r>
      <w:proofErr w:type="spellEnd"/>
      <w:r w:rsidRPr="00EE3416">
        <w:t xml:space="preserve"> та </w:t>
      </w:r>
      <w:proofErr w:type="spellStart"/>
      <w:r w:rsidRPr="00EE3416">
        <w:t>отримувати</w:t>
      </w:r>
      <w:proofErr w:type="spellEnd"/>
      <w:r w:rsidRPr="00EE3416">
        <w:t xml:space="preserve"> з</w:t>
      </w:r>
      <w:r w:rsidRPr="00EE3416">
        <w:rPr>
          <w:rStyle w:val="af1"/>
          <w:b w:val="0"/>
        </w:rPr>
        <w:t xml:space="preserve"> </w:t>
      </w:r>
      <w:proofErr w:type="spellStart"/>
      <w:r w:rsidRPr="00EE3416">
        <w:rPr>
          <w:rStyle w:val="af1"/>
          <w:b w:val="0"/>
        </w:rPr>
        <w:t>Постачальником</w:t>
      </w:r>
      <w:proofErr w:type="spellEnd"/>
      <w:r w:rsidRPr="00EE3416">
        <w:t xml:space="preserve"> </w:t>
      </w:r>
      <w:proofErr w:type="spellStart"/>
      <w:r w:rsidRPr="00EE3416">
        <w:t>підписання</w:t>
      </w:r>
      <w:proofErr w:type="spellEnd"/>
      <w:r w:rsidRPr="00EE3416">
        <w:t xml:space="preserve"> акту про </w:t>
      </w:r>
      <w:proofErr w:type="spellStart"/>
      <w:r w:rsidRPr="00EE3416">
        <w:t>готовність</w:t>
      </w:r>
      <w:proofErr w:type="spellEnd"/>
      <w:r w:rsidRPr="00EE3416">
        <w:t xml:space="preserve"> до </w:t>
      </w:r>
      <w:proofErr w:type="spellStart"/>
      <w:r w:rsidRPr="00EE3416">
        <w:t>опалювального</w:t>
      </w:r>
      <w:proofErr w:type="spellEnd"/>
      <w:r w:rsidRPr="00EE3416">
        <w:t xml:space="preserve"> </w:t>
      </w:r>
      <w:proofErr w:type="spellStart"/>
      <w:r w:rsidRPr="00EE3416">
        <w:t>періоду</w:t>
      </w:r>
      <w:proofErr w:type="spellEnd"/>
      <w:r w:rsidRPr="00EE3416">
        <w:t>.</w:t>
      </w:r>
    </w:p>
    <w:p w14:paraId="4B5E4DF1" w14:textId="77777777" w:rsidR="00D331CB" w:rsidRPr="00EE3416" w:rsidRDefault="00D331CB" w:rsidP="00D331CB">
      <w:pPr>
        <w:pStyle w:val="a4"/>
        <w:tabs>
          <w:tab w:val="left" w:pos="788"/>
        </w:tabs>
        <w:spacing w:after="0" w:line="274" w:lineRule="exact"/>
        <w:ind w:left="20" w:right="20"/>
        <w:jc w:val="both"/>
      </w:pPr>
      <w:r>
        <w:rPr>
          <w:lang w:val="uk-UA"/>
        </w:rPr>
        <w:t>3.2.13.</w:t>
      </w:r>
      <w:proofErr w:type="spellStart"/>
      <w:r w:rsidRPr="00EE3416">
        <w:t>Забезпечувати</w:t>
      </w:r>
      <w:proofErr w:type="spellEnd"/>
      <w:r w:rsidRPr="00EE3416">
        <w:t xml:space="preserve"> </w:t>
      </w:r>
      <w:proofErr w:type="spellStart"/>
      <w:r w:rsidRPr="00EE3416">
        <w:t>безперешкодний</w:t>
      </w:r>
      <w:proofErr w:type="spellEnd"/>
      <w:r w:rsidRPr="00EE3416">
        <w:t xml:space="preserve"> </w:t>
      </w:r>
      <w:proofErr w:type="spellStart"/>
      <w:r w:rsidRPr="00EE3416">
        <w:t>цілодобовий</w:t>
      </w:r>
      <w:proofErr w:type="spellEnd"/>
      <w:r w:rsidRPr="00EE3416">
        <w:t xml:space="preserve"> доступ </w:t>
      </w:r>
      <w:proofErr w:type="spellStart"/>
      <w:r w:rsidRPr="00EE3416">
        <w:t>працівників</w:t>
      </w:r>
      <w:proofErr w:type="spellEnd"/>
      <w:r w:rsidRPr="00EE3416">
        <w:rPr>
          <w:rStyle w:val="af1"/>
          <w:b w:val="0"/>
        </w:rPr>
        <w:t xml:space="preserve"> </w:t>
      </w:r>
      <w:proofErr w:type="spellStart"/>
      <w:r w:rsidRPr="00EE3416">
        <w:rPr>
          <w:rStyle w:val="af1"/>
          <w:b w:val="0"/>
        </w:rPr>
        <w:t>Постачальника</w:t>
      </w:r>
      <w:proofErr w:type="spellEnd"/>
      <w:r w:rsidRPr="00EE3416">
        <w:t xml:space="preserve">, при </w:t>
      </w:r>
      <w:proofErr w:type="spellStart"/>
      <w:r w:rsidRPr="00EE3416">
        <w:t>виконанні</w:t>
      </w:r>
      <w:proofErr w:type="spellEnd"/>
      <w:r w:rsidRPr="00EE3416">
        <w:t xml:space="preserve"> ними </w:t>
      </w:r>
      <w:proofErr w:type="spellStart"/>
      <w:r w:rsidRPr="00EE3416">
        <w:t>службових</w:t>
      </w:r>
      <w:proofErr w:type="spellEnd"/>
      <w:r w:rsidRPr="00EE3416">
        <w:t xml:space="preserve"> </w:t>
      </w:r>
      <w:proofErr w:type="spellStart"/>
      <w:r w:rsidRPr="00EE3416">
        <w:t>обов'язків</w:t>
      </w:r>
      <w:proofErr w:type="spellEnd"/>
      <w:r w:rsidRPr="00EE3416">
        <w:t xml:space="preserve">, до </w:t>
      </w:r>
      <w:proofErr w:type="spellStart"/>
      <w:r w:rsidRPr="00EE3416">
        <w:t>теплокамер</w:t>
      </w:r>
      <w:proofErr w:type="spellEnd"/>
      <w:r w:rsidRPr="00EE3416">
        <w:t xml:space="preserve">, </w:t>
      </w:r>
      <w:proofErr w:type="spellStart"/>
      <w:r w:rsidRPr="00EE3416">
        <w:t>теплопунктів</w:t>
      </w:r>
      <w:proofErr w:type="spellEnd"/>
      <w:r w:rsidRPr="00EE3416">
        <w:t xml:space="preserve">, </w:t>
      </w:r>
      <w:proofErr w:type="spellStart"/>
      <w:r w:rsidRPr="00EE3416">
        <w:t>Споживальних</w:t>
      </w:r>
      <w:proofErr w:type="spellEnd"/>
      <w:r w:rsidRPr="00EE3416">
        <w:t xml:space="preserve"> установок та </w:t>
      </w:r>
      <w:proofErr w:type="spellStart"/>
      <w:r w:rsidRPr="00EE3416">
        <w:t>Приладів</w:t>
      </w:r>
      <w:proofErr w:type="spellEnd"/>
      <w:r w:rsidRPr="00EE3416">
        <w:t xml:space="preserve"> для </w:t>
      </w:r>
      <w:proofErr w:type="spellStart"/>
      <w:r w:rsidRPr="00EE3416">
        <w:t>виконання</w:t>
      </w:r>
      <w:proofErr w:type="spellEnd"/>
      <w:r w:rsidRPr="00EE3416">
        <w:t xml:space="preserve"> </w:t>
      </w:r>
      <w:proofErr w:type="spellStart"/>
      <w:r w:rsidRPr="00EE3416">
        <w:t>службових</w:t>
      </w:r>
      <w:proofErr w:type="spellEnd"/>
      <w:r w:rsidRPr="00EE3416">
        <w:t xml:space="preserve"> </w:t>
      </w:r>
      <w:proofErr w:type="spellStart"/>
      <w:r w:rsidRPr="00EE3416">
        <w:t>обов'язків</w:t>
      </w:r>
      <w:proofErr w:type="spellEnd"/>
      <w:r w:rsidRPr="00EE3416">
        <w:t>.</w:t>
      </w:r>
    </w:p>
    <w:p w14:paraId="7BE0FE19" w14:textId="77777777" w:rsidR="00D331CB" w:rsidRPr="00EE3416" w:rsidRDefault="00D331CB" w:rsidP="00D331CB">
      <w:pPr>
        <w:pStyle w:val="a4"/>
        <w:spacing w:after="0" w:line="274" w:lineRule="exact"/>
        <w:ind w:left="20" w:right="20"/>
        <w:jc w:val="both"/>
      </w:pPr>
      <w:r>
        <w:t>3.2.1</w:t>
      </w:r>
      <w:r>
        <w:rPr>
          <w:lang w:val="uk-UA"/>
        </w:rPr>
        <w:t>4.</w:t>
      </w:r>
      <w:proofErr w:type="spellStart"/>
      <w:r w:rsidRPr="00EE3416">
        <w:t>Забезпечити</w:t>
      </w:r>
      <w:proofErr w:type="spellEnd"/>
      <w:r w:rsidRPr="00EE3416">
        <w:t xml:space="preserve"> </w:t>
      </w:r>
      <w:proofErr w:type="spellStart"/>
      <w:r w:rsidRPr="00EE3416">
        <w:t>збереження</w:t>
      </w:r>
      <w:proofErr w:type="spellEnd"/>
      <w:r w:rsidRPr="00EE3416">
        <w:t xml:space="preserve"> </w:t>
      </w:r>
      <w:proofErr w:type="spellStart"/>
      <w:r w:rsidRPr="00EE3416">
        <w:t>власних</w:t>
      </w:r>
      <w:proofErr w:type="spellEnd"/>
      <w:r w:rsidRPr="00EE3416">
        <w:t xml:space="preserve"> </w:t>
      </w:r>
      <w:proofErr w:type="spellStart"/>
      <w:r w:rsidRPr="00EE3416">
        <w:t>Приладів</w:t>
      </w:r>
      <w:proofErr w:type="spellEnd"/>
      <w:r w:rsidRPr="00EE3416">
        <w:t xml:space="preserve"> в справному </w:t>
      </w:r>
      <w:proofErr w:type="spellStart"/>
      <w:r w:rsidRPr="00EE3416">
        <w:t>стані</w:t>
      </w:r>
      <w:proofErr w:type="spellEnd"/>
      <w:r w:rsidRPr="00EE3416">
        <w:t xml:space="preserve">, </w:t>
      </w:r>
      <w:proofErr w:type="spellStart"/>
      <w:r w:rsidRPr="00EE3416">
        <w:t>ремонтувати</w:t>
      </w:r>
      <w:proofErr w:type="spellEnd"/>
      <w:r w:rsidRPr="00EE3416">
        <w:t xml:space="preserve">, </w:t>
      </w:r>
      <w:proofErr w:type="spellStart"/>
      <w:r w:rsidRPr="00EE3416">
        <w:t>налагоджувати</w:t>
      </w:r>
      <w:proofErr w:type="spellEnd"/>
      <w:r w:rsidRPr="00EE3416">
        <w:t xml:space="preserve"> </w:t>
      </w:r>
      <w:proofErr w:type="spellStart"/>
      <w:r w:rsidRPr="00EE3416">
        <w:t>їх</w:t>
      </w:r>
      <w:proofErr w:type="spellEnd"/>
      <w:r w:rsidRPr="00EE3416">
        <w:t xml:space="preserve"> та </w:t>
      </w:r>
      <w:proofErr w:type="spellStart"/>
      <w:r w:rsidRPr="00EE3416">
        <w:t>отримувати</w:t>
      </w:r>
      <w:proofErr w:type="spellEnd"/>
      <w:r w:rsidRPr="00EE3416">
        <w:t xml:space="preserve"> акт про </w:t>
      </w:r>
      <w:proofErr w:type="spellStart"/>
      <w:r w:rsidRPr="00EE3416">
        <w:t>готовність</w:t>
      </w:r>
      <w:proofErr w:type="spellEnd"/>
      <w:r w:rsidRPr="00EE3416">
        <w:t xml:space="preserve"> </w:t>
      </w:r>
      <w:proofErr w:type="spellStart"/>
      <w:r w:rsidRPr="00EE3416">
        <w:t>своїх</w:t>
      </w:r>
      <w:proofErr w:type="spellEnd"/>
      <w:r w:rsidRPr="00EE3416">
        <w:t xml:space="preserve"> </w:t>
      </w:r>
      <w:proofErr w:type="spellStart"/>
      <w:r w:rsidRPr="00EE3416">
        <w:t>приладів</w:t>
      </w:r>
      <w:proofErr w:type="spellEnd"/>
      <w:r w:rsidRPr="00EE3416">
        <w:t xml:space="preserve"> </w:t>
      </w:r>
      <w:proofErr w:type="spellStart"/>
      <w:r w:rsidRPr="00EE3416">
        <w:t>обліку</w:t>
      </w:r>
      <w:proofErr w:type="spellEnd"/>
      <w:r w:rsidRPr="00EE3416">
        <w:t xml:space="preserve"> до </w:t>
      </w:r>
      <w:proofErr w:type="spellStart"/>
      <w:r w:rsidRPr="00EE3416">
        <w:t>опалювального</w:t>
      </w:r>
      <w:proofErr w:type="spellEnd"/>
      <w:r w:rsidRPr="00EE3416">
        <w:t xml:space="preserve"> </w:t>
      </w:r>
      <w:proofErr w:type="spellStart"/>
      <w:r w:rsidRPr="00EE3416">
        <w:t>періоду</w:t>
      </w:r>
      <w:proofErr w:type="spellEnd"/>
      <w:r w:rsidRPr="00EE3416">
        <w:t xml:space="preserve"> </w:t>
      </w:r>
      <w:proofErr w:type="spellStart"/>
      <w:r w:rsidRPr="00EE3416">
        <w:t>від</w:t>
      </w:r>
      <w:proofErr w:type="spellEnd"/>
      <w:r w:rsidRPr="00EE3416">
        <w:t xml:space="preserve"> </w:t>
      </w:r>
      <w:proofErr w:type="spellStart"/>
      <w:r>
        <w:rPr>
          <w:rStyle w:val="af1"/>
          <w:b w:val="0"/>
        </w:rPr>
        <w:t>П</w:t>
      </w:r>
      <w:r w:rsidRPr="00EE3416">
        <w:rPr>
          <w:rStyle w:val="af1"/>
          <w:b w:val="0"/>
        </w:rPr>
        <w:t>остачальника</w:t>
      </w:r>
      <w:proofErr w:type="spellEnd"/>
    </w:p>
    <w:p w14:paraId="01810656" w14:textId="77777777" w:rsidR="00D331CB" w:rsidRPr="00EE3416" w:rsidRDefault="00D331CB" w:rsidP="00D331CB">
      <w:pPr>
        <w:pStyle w:val="a4"/>
        <w:tabs>
          <w:tab w:val="left" w:leader="underscore" w:pos="3932"/>
        </w:tabs>
        <w:spacing w:after="0" w:line="274" w:lineRule="exact"/>
        <w:ind w:left="20"/>
        <w:jc w:val="both"/>
      </w:pPr>
      <w:r>
        <w:t>3.2.1</w:t>
      </w:r>
      <w:r>
        <w:rPr>
          <w:lang w:val="uk-UA"/>
        </w:rPr>
        <w:t>5</w:t>
      </w:r>
      <w:r w:rsidRPr="00EE3416">
        <w:t xml:space="preserve">. </w:t>
      </w:r>
      <w:r>
        <w:t xml:space="preserve">До початку </w:t>
      </w:r>
      <w:proofErr w:type="spellStart"/>
      <w:r>
        <w:t>опалювального</w:t>
      </w:r>
      <w:proofErr w:type="spellEnd"/>
      <w:r>
        <w:t xml:space="preserve"> сезону</w:t>
      </w:r>
      <w:r w:rsidRPr="00EE3416">
        <w:t xml:space="preserve"> </w:t>
      </w:r>
      <w:proofErr w:type="spellStart"/>
      <w:r w:rsidRPr="00EE3416">
        <w:t>встановити</w:t>
      </w:r>
      <w:proofErr w:type="spellEnd"/>
      <w:r w:rsidRPr="00EE3416">
        <w:t xml:space="preserve"> </w:t>
      </w:r>
      <w:proofErr w:type="spellStart"/>
      <w:r w:rsidRPr="00EE3416">
        <w:t>Прилади</w:t>
      </w:r>
      <w:proofErr w:type="spellEnd"/>
      <w:r w:rsidRPr="00EE3416">
        <w:t xml:space="preserve"> на </w:t>
      </w:r>
      <w:proofErr w:type="spellStart"/>
      <w:r w:rsidRPr="00EE3416">
        <w:t>межі</w:t>
      </w:r>
      <w:proofErr w:type="spellEnd"/>
      <w:r w:rsidRPr="00EE3416">
        <w:t xml:space="preserve"> </w:t>
      </w:r>
      <w:proofErr w:type="spellStart"/>
      <w:r w:rsidRPr="00EE3416">
        <w:t>балансової</w:t>
      </w:r>
      <w:proofErr w:type="spellEnd"/>
      <w:r w:rsidRPr="00EE3416">
        <w:t xml:space="preserve"> </w:t>
      </w:r>
      <w:proofErr w:type="spellStart"/>
      <w:r w:rsidRPr="00EE3416">
        <w:t>приналежності</w:t>
      </w:r>
      <w:proofErr w:type="spellEnd"/>
      <w:r>
        <w:rPr>
          <w:lang w:val="uk-UA"/>
        </w:rPr>
        <w:t xml:space="preserve"> м</w:t>
      </w:r>
      <w:proofErr w:type="spellStart"/>
      <w:r w:rsidRPr="00EE3416">
        <w:t>ережі</w:t>
      </w:r>
      <w:proofErr w:type="spellEnd"/>
      <w:r w:rsidRPr="00EE3416">
        <w:t xml:space="preserve"> </w:t>
      </w:r>
      <w:proofErr w:type="spellStart"/>
      <w:r w:rsidRPr="00EE3416">
        <w:t>або</w:t>
      </w:r>
      <w:proofErr w:type="spellEnd"/>
      <w:r w:rsidRPr="00EE3416">
        <w:t xml:space="preserve"> в </w:t>
      </w:r>
      <w:proofErr w:type="spellStart"/>
      <w:r w:rsidRPr="00EE3416">
        <w:t>іншому</w:t>
      </w:r>
      <w:proofErr w:type="spellEnd"/>
      <w:r w:rsidRPr="00EE3416">
        <w:t xml:space="preserve">, </w:t>
      </w:r>
      <w:proofErr w:type="spellStart"/>
      <w:r w:rsidRPr="00EE3416">
        <w:t>погодженому</w:t>
      </w:r>
      <w:proofErr w:type="spellEnd"/>
      <w:r w:rsidRPr="00EE3416">
        <w:t xml:space="preserve"> з </w:t>
      </w:r>
      <w:proofErr w:type="spellStart"/>
      <w:r w:rsidRPr="00EE3416">
        <w:t>Постачальником</w:t>
      </w:r>
      <w:proofErr w:type="spellEnd"/>
      <w:r w:rsidRPr="00EE3416">
        <w:t xml:space="preserve"> </w:t>
      </w:r>
      <w:proofErr w:type="spellStart"/>
      <w:r w:rsidRPr="00EE3416">
        <w:t>місці</w:t>
      </w:r>
      <w:proofErr w:type="spellEnd"/>
      <w:r w:rsidRPr="00EE3416">
        <w:t>.</w:t>
      </w:r>
    </w:p>
    <w:p w14:paraId="4DDCD175" w14:textId="77777777" w:rsidR="00D331CB" w:rsidRDefault="00D331CB" w:rsidP="00D331CB">
      <w:pPr>
        <w:pStyle w:val="a4"/>
        <w:spacing w:after="0" w:line="274" w:lineRule="exact"/>
        <w:ind w:left="20" w:right="20"/>
        <w:jc w:val="both"/>
        <w:rPr>
          <w:rStyle w:val="af1"/>
          <w:b w:val="0"/>
        </w:rPr>
      </w:pPr>
      <w:r>
        <w:t>3.2.1</w:t>
      </w:r>
      <w:r>
        <w:rPr>
          <w:lang w:val="uk-UA"/>
        </w:rPr>
        <w:t>6</w:t>
      </w:r>
      <w:r w:rsidRPr="00EE3416">
        <w:t xml:space="preserve">. </w:t>
      </w:r>
      <w:proofErr w:type="spellStart"/>
      <w:r w:rsidRPr="00EE3416">
        <w:t>Підтримувати</w:t>
      </w:r>
      <w:proofErr w:type="spellEnd"/>
      <w:r w:rsidRPr="00EE3416">
        <w:t xml:space="preserve"> </w:t>
      </w:r>
      <w:proofErr w:type="spellStart"/>
      <w:r w:rsidRPr="00EE3416">
        <w:t>герметизацію</w:t>
      </w:r>
      <w:proofErr w:type="spellEnd"/>
      <w:r w:rsidRPr="00EE3416">
        <w:t xml:space="preserve"> вводу </w:t>
      </w:r>
      <w:proofErr w:type="spellStart"/>
      <w:r w:rsidRPr="00EE3416">
        <w:t>Мережі</w:t>
      </w:r>
      <w:proofErr w:type="spellEnd"/>
      <w:r w:rsidRPr="00EE3416">
        <w:t xml:space="preserve"> в </w:t>
      </w:r>
      <w:proofErr w:type="spellStart"/>
      <w:r w:rsidRPr="00EE3416">
        <w:t>будівлю</w:t>
      </w:r>
      <w:proofErr w:type="spellEnd"/>
      <w:r w:rsidRPr="00EE3416">
        <w:t xml:space="preserve"> в </w:t>
      </w:r>
      <w:proofErr w:type="spellStart"/>
      <w:r w:rsidRPr="00EE3416">
        <w:t>технічно</w:t>
      </w:r>
      <w:proofErr w:type="spellEnd"/>
      <w:r w:rsidRPr="00EE3416">
        <w:t xml:space="preserve">-справному </w:t>
      </w:r>
      <w:proofErr w:type="spellStart"/>
      <w:r w:rsidRPr="00EE3416">
        <w:t>стані</w:t>
      </w:r>
      <w:proofErr w:type="spellEnd"/>
      <w:r w:rsidRPr="00EE3416">
        <w:t xml:space="preserve">, за </w:t>
      </w:r>
      <w:proofErr w:type="spellStart"/>
      <w:r w:rsidRPr="00EE3416">
        <w:t>винятком</w:t>
      </w:r>
      <w:proofErr w:type="spellEnd"/>
      <w:r w:rsidRPr="00EE3416">
        <w:t xml:space="preserve"> </w:t>
      </w:r>
      <w:proofErr w:type="spellStart"/>
      <w:r w:rsidRPr="00EE3416">
        <w:t>випадків</w:t>
      </w:r>
      <w:proofErr w:type="spellEnd"/>
      <w:r w:rsidRPr="00EE3416">
        <w:t xml:space="preserve">, коли </w:t>
      </w:r>
      <w:proofErr w:type="spellStart"/>
      <w:r w:rsidRPr="00EE3416">
        <w:t>герметизація</w:t>
      </w:r>
      <w:proofErr w:type="spellEnd"/>
      <w:r w:rsidRPr="00EE3416">
        <w:t xml:space="preserve"> порушена </w:t>
      </w:r>
      <w:proofErr w:type="spellStart"/>
      <w:r w:rsidRPr="00EE3416">
        <w:t>внаслідок</w:t>
      </w:r>
      <w:proofErr w:type="spellEnd"/>
      <w:r w:rsidRPr="00EE3416">
        <w:t xml:space="preserve"> </w:t>
      </w:r>
      <w:proofErr w:type="spellStart"/>
      <w:r w:rsidRPr="00EE3416">
        <w:t>робіт</w:t>
      </w:r>
      <w:proofErr w:type="spellEnd"/>
      <w:r w:rsidRPr="00EE3416">
        <w:t xml:space="preserve">, </w:t>
      </w:r>
      <w:proofErr w:type="spellStart"/>
      <w:r w:rsidRPr="00EE3416">
        <w:t>що</w:t>
      </w:r>
      <w:proofErr w:type="spellEnd"/>
      <w:r w:rsidRPr="00EE3416">
        <w:t xml:space="preserve"> </w:t>
      </w:r>
      <w:proofErr w:type="spellStart"/>
      <w:r w:rsidRPr="00EE3416">
        <w:t>виконувалися</w:t>
      </w:r>
      <w:proofErr w:type="spellEnd"/>
      <w:r w:rsidRPr="00EE3416">
        <w:t xml:space="preserve"> </w:t>
      </w:r>
      <w:proofErr w:type="spellStart"/>
      <w:r w:rsidRPr="00EE3416">
        <w:rPr>
          <w:rStyle w:val="af1"/>
          <w:b w:val="0"/>
        </w:rPr>
        <w:t>Постачальником</w:t>
      </w:r>
      <w:proofErr w:type="spellEnd"/>
      <w:r w:rsidRPr="00EE3416">
        <w:rPr>
          <w:rStyle w:val="af1"/>
          <w:b w:val="0"/>
        </w:rPr>
        <w:t xml:space="preserve"> .</w:t>
      </w:r>
    </w:p>
    <w:p w14:paraId="2B5C4288" w14:textId="77777777" w:rsidR="00D331CB" w:rsidRDefault="00D331CB" w:rsidP="00D331CB">
      <w:pPr>
        <w:pStyle w:val="a4"/>
        <w:spacing w:after="0" w:line="274" w:lineRule="exact"/>
        <w:ind w:left="20" w:right="20"/>
        <w:jc w:val="both"/>
        <w:rPr>
          <w:rStyle w:val="af1"/>
          <w:b w:val="0"/>
        </w:rPr>
      </w:pPr>
      <w:r>
        <w:t>3.2.1</w:t>
      </w:r>
      <w:r>
        <w:rPr>
          <w:lang w:val="uk-UA"/>
        </w:rPr>
        <w:t>7</w:t>
      </w:r>
      <w:r w:rsidRPr="00EE3416">
        <w:t xml:space="preserve">. </w:t>
      </w:r>
      <w:proofErr w:type="spellStart"/>
      <w:r w:rsidRPr="00EE3416">
        <w:t>Утримувати</w:t>
      </w:r>
      <w:proofErr w:type="spellEnd"/>
      <w:r w:rsidRPr="00EE3416">
        <w:t xml:space="preserve"> в </w:t>
      </w:r>
      <w:proofErr w:type="spellStart"/>
      <w:r w:rsidRPr="00EE3416">
        <w:t>належному</w:t>
      </w:r>
      <w:proofErr w:type="spellEnd"/>
      <w:r w:rsidRPr="00EE3416">
        <w:t xml:space="preserve"> </w:t>
      </w:r>
      <w:proofErr w:type="spellStart"/>
      <w:r w:rsidRPr="00EE3416">
        <w:t>санітарному</w:t>
      </w:r>
      <w:proofErr w:type="spellEnd"/>
      <w:r w:rsidRPr="00EE3416">
        <w:t xml:space="preserve"> та </w:t>
      </w:r>
      <w:proofErr w:type="spellStart"/>
      <w:r w:rsidRPr="00EE3416">
        <w:t>технічному</w:t>
      </w:r>
      <w:proofErr w:type="spellEnd"/>
      <w:r w:rsidRPr="00EE3416">
        <w:t xml:space="preserve"> </w:t>
      </w:r>
      <w:proofErr w:type="spellStart"/>
      <w:r w:rsidRPr="00EE3416">
        <w:t>стані</w:t>
      </w:r>
      <w:proofErr w:type="spellEnd"/>
      <w:r w:rsidRPr="00EE3416">
        <w:t xml:space="preserve"> </w:t>
      </w:r>
      <w:proofErr w:type="spellStart"/>
      <w:r w:rsidRPr="00EE3416">
        <w:t>приміщення</w:t>
      </w:r>
      <w:proofErr w:type="spellEnd"/>
      <w:r w:rsidRPr="00EE3416">
        <w:t xml:space="preserve"> </w:t>
      </w:r>
      <w:proofErr w:type="spellStart"/>
      <w:r w:rsidRPr="00EE3416">
        <w:t>підвалів</w:t>
      </w:r>
      <w:proofErr w:type="spellEnd"/>
      <w:r w:rsidRPr="00EE3416">
        <w:t xml:space="preserve">, </w:t>
      </w:r>
      <w:proofErr w:type="spellStart"/>
      <w:r w:rsidRPr="00EE3416">
        <w:t>вузлів</w:t>
      </w:r>
      <w:proofErr w:type="spellEnd"/>
      <w:r w:rsidRPr="00EE3416">
        <w:t xml:space="preserve"> </w:t>
      </w:r>
      <w:proofErr w:type="spellStart"/>
      <w:r w:rsidRPr="00EE3416">
        <w:t>управління</w:t>
      </w:r>
      <w:proofErr w:type="spellEnd"/>
      <w:r w:rsidRPr="00EE3416">
        <w:t xml:space="preserve"> й </w:t>
      </w:r>
      <w:proofErr w:type="spellStart"/>
      <w:r w:rsidRPr="00EE3416">
        <w:t>технічних</w:t>
      </w:r>
      <w:proofErr w:type="spellEnd"/>
      <w:r w:rsidRPr="00EE3416">
        <w:t xml:space="preserve"> </w:t>
      </w:r>
      <w:proofErr w:type="spellStart"/>
      <w:r w:rsidRPr="00EE3416">
        <w:t>підпіль</w:t>
      </w:r>
      <w:proofErr w:type="spellEnd"/>
      <w:r w:rsidRPr="00EE3416">
        <w:t xml:space="preserve">, не </w:t>
      </w:r>
      <w:proofErr w:type="spellStart"/>
      <w:r w:rsidRPr="00EE3416">
        <w:t>допускати</w:t>
      </w:r>
      <w:proofErr w:type="spellEnd"/>
      <w:r w:rsidRPr="00EE3416">
        <w:t xml:space="preserve"> </w:t>
      </w:r>
      <w:proofErr w:type="spellStart"/>
      <w:r w:rsidRPr="00EE3416">
        <w:t>складування</w:t>
      </w:r>
      <w:proofErr w:type="spellEnd"/>
      <w:r w:rsidRPr="00EE3416">
        <w:t xml:space="preserve"> в них </w:t>
      </w:r>
      <w:proofErr w:type="spellStart"/>
      <w:r w:rsidRPr="00EE3416">
        <w:t>матеріалів</w:t>
      </w:r>
      <w:proofErr w:type="spellEnd"/>
      <w:r w:rsidRPr="00EE3416">
        <w:t xml:space="preserve">, </w:t>
      </w:r>
      <w:proofErr w:type="spellStart"/>
      <w:r w:rsidRPr="00EE3416">
        <w:t>розміщення</w:t>
      </w:r>
      <w:proofErr w:type="spellEnd"/>
      <w:r w:rsidRPr="00EE3416">
        <w:t xml:space="preserve"> </w:t>
      </w:r>
      <w:proofErr w:type="spellStart"/>
      <w:r w:rsidRPr="00EE3416">
        <w:t>організацій</w:t>
      </w:r>
      <w:proofErr w:type="spellEnd"/>
      <w:r w:rsidRPr="00EE3416">
        <w:t xml:space="preserve">, </w:t>
      </w:r>
      <w:proofErr w:type="spellStart"/>
      <w:r w:rsidRPr="00EE3416">
        <w:t>магазинів</w:t>
      </w:r>
      <w:proofErr w:type="spellEnd"/>
      <w:r w:rsidRPr="00EE3416">
        <w:t xml:space="preserve">, </w:t>
      </w:r>
      <w:proofErr w:type="spellStart"/>
      <w:r w:rsidRPr="00EE3416">
        <w:t>офісів</w:t>
      </w:r>
      <w:proofErr w:type="spellEnd"/>
      <w:r w:rsidRPr="00EE3416">
        <w:t xml:space="preserve">, контор і т. </w:t>
      </w:r>
      <w:proofErr w:type="spellStart"/>
      <w:r w:rsidRPr="00EE3416">
        <w:t>ін</w:t>
      </w:r>
      <w:proofErr w:type="spellEnd"/>
      <w:r w:rsidRPr="00EE3416">
        <w:t xml:space="preserve">., </w:t>
      </w:r>
      <w:proofErr w:type="spellStart"/>
      <w:r w:rsidRPr="00EE3416">
        <w:t>псування</w:t>
      </w:r>
      <w:proofErr w:type="spellEnd"/>
      <w:r w:rsidRPr="00EE3416">
        <w:t xml:space="preserve"> систем </w:t>
      </w:r>
      <w:proofErr w:type="spellStart"/>
      <w:r w:rsidRPr="00EE3416">
        <w:t>опалення</w:t>
      </w:r>
      <w:proofErr w:type="spellEnd"/>
      <w:r w:rsidRPr="00EE3416">
        <w:t xml:space="preserve">, </w:t>
      </w:r>
      <w:proofErr w:type="spellStart"/>
      <w:r w:rsidRPr="00EE3416">
        <w:t>вентиляції</w:t>
      </w:r>
      <w:proofErr w:type="spellEnd"/>
      <w:r w:rsidRPr="00EE3416">
        <w:t xml:space="preserve"> і </w:t>
      </w:r>
      <w:proofErr w:type="spellStart"/>
      <w:r w:rsidRPr="00EE3416">
        <w:t>гарячого</w:t>
      </w:r>
      <w:proofErr w:type="spellEnd"/>
      <w:r w:rsidRPr="00EE3416">
        <w:t xml:space="preserve"> </w:t>
      </w:r>
      <w:proofErr w:type="spellStart"/>
      <w:r w:rsidRPr="00EE3416">
        <w:t>водопостачання</w:t>
      </w:r>
      <w:proofErr w:type="spellEnd"/>
      <w:r w:rsidRPr="00EE3416">
        <w:t xml:space="preserve"> </w:t>
      </w:r>
      <w:proofErr w:type="spellStart"/>
      <w:r w:rsidRPr="00EE3416">
        <w:t>всередині</w:t>
      </w:r>
      <w:proofErr w:type="spellEnd"/>
      <w:r w:rsidRPr="00EE3416">
        <w:t xml:space="preserve"> </w:t>
      </w:r>
      <w:proofErr w:type="spellStart"/>
      <w:r w:rsidRPr="00EE3416">
        <w:t>будівель</w:t>
      </w:r>
      <w:proofErr w:type="spellEnd"/>
      <w:r w:rsidRPr="00EE3416">
        <w:t xml:space="preserve"> у </w:t>
      </w:r>
      <w:proofErr w:type="spellStart"/>
      <w:r w:rsidRPr="00EE3416">
        <w:t>випадку</w:t>
      </w:r>
      <w:proofErr w:type="spellEnd"/>
      <w:r w:rsidRPr="00EE3416">
        <w:t xml:space="preserve"> </w:t>
      </w:r>
      <w:proofErr w:type="spellStart"/>
      <w:r w:rsidRPr="00EE3416">
        <w:t>проходження</w:t>
      </w:r>
      <w:proofErr w:type="spellEnd"/>
      <w:r w:rsidRPr="00EE3416">
        <w:t xml:space="preserve"> по них </w:t>
      </w:r>
      <w:proofErr w:type="spellStart"/>
      <w:r w:rsidRPr="00EE3416">
        <w:t>трубопроводів</w:t>
      </w:r>
      <w:proofErr w:type="spellEnd"/>
      <w:r w:rsidRPr="00EE3416">
        <w:t xml:space="preserve"> </w:t>
      </w:r>
      <w:proofErr w:type="spellStart"/>
      <w:r w:rsidRPr="00EE3416">
        <w:rPr>
          <w:rStyle w:val="af1"/>
          <w:b w:val="0"/>
        </w:rPr>
        <w:t>Постачальника</w:t>
      </w:r>
      <w:proofErr w:type="spellEnd"/>
      <w:r w:rsidRPr="00EE3416">
        <w:rPr>
          <w:rStyle w:val="af1"/>
          <w:b w:val="0"/>
        </w:rPr>
        <w:t xml:space="preserve">. </w:t>
      </w:r>
    </w:p>
    <w:p w14:paraId="0D713639" w14:textId="77777777" w:rsidR="00D331CB" w:rsidRPr="00442955" w:rsidRDefault="00D331CB" w:rsidP="00D331CB">
      <w:pPr>
        <w:pStyle w:val="a4"/>
        <w:spacing w:after="0" w:line="274" w:lineRule="exact"/>
        <w:ind w:left="20" w:right="20"/>
        <w:jc w:val="both"/>
        <w:rPr>
          <w:bCs/>
        </w:rPr>
      </w:pPr>
    </w:p>
    <w:p w14:paraId="4B39E1E1" w14:textId="77777777" w:rsidR="00D331CB" w:rsidRDefault="00D331CB" w:rsidP="00D331CB">
      <w:pPr>
        <w:pStyle w:val="a4"/>
        <w:spacing w:after="244" w:line="274" w:lineRule="exact"/>
        <w:ind w:left="20" w:right="20"/>
        <w:jc w:val="both"/>
      </w:pPr>
      <w:r w:rsidRPr="00EE3416">
        <w:t xml:space="preserve">4. ПРАВА ТА ОБОВ'ЯЗКИ ПОСТАЧАЛЬНИКА </w:t>
      </w:r>
    </w:p>
    <w:p w14:paraId="069B3EEC" w14:textId="77777777" w:rsidR="00D331CB" w:rsidRPr="00EE3416" w:rsidRDefault="00D331CB" w:rsidP="00D331CB">
      <w:pPr>
        <w:pStyle w:val="a4"/>
        <w:spacing w:after="244" w:line="274" w:lineRule="exact"/>
        <w:ind w:left="20" w:right="20"/>
        <w:jc w:val="both"/>
      </w:pPr>
      <w:r>
        <w:rPr>
          <w:rStyle w:val="120"/>
          <w:b w:val="0"/>
          <w:bCs w:val="0"/>
        </w:rPr>
        <w:t xml:space="preserve">4.1. Права </w:t>
      </w:r>
      <w:proofErr w:type="spellStart"/>
      <w:r>
        <w:rPr>
          <w:rStyle w:val="120"/>
          <w:b w:val="0"/>
          <w:bCs w:val="0"/>
        </w:rPr>
        <w:t>П</w:t>
      </w:r>
      <w:r w:rsidRPr="00EE3416">
        <w:rPr>
          <w:rStyle w:val="120"/>
          <w:b w:val="0"/>
          <w:bCs w:val="0"/>
        </w:rPr>
        <w:t>остачальника</w:t>
      </w:r>
      <w:proofErr w:type="spellEnd"/>
      <w:r w:rsidRPr="00EE3416">
        <w:t>:</w:t>
      </w:r>
    </w:p>
    <w:p w14:paraId="0CC99078" w14:textId="77777777" w:rsidR="00D331CB" w:rsidRPr="00EE3416" w:rsidRDefault="00D331CB" w:rsidP="00D331CB">
      <w:pPr>
        <w:pStyle w:val="a4"/>
        <w:widowControl/>
        <w:numPr>
          <w:ilvl w:val="0"/>
          <w:numId w:val="2"/>
        </w:numPr>
        <w:tabs>
          <w:tab w:val="clear" w:pos="0"/>
          <w:tab w:val="left" w:pos="692"/>
        </w:tabs>
        <w:suppressAutoHyphens w:val="0"/>
        <w:autoSpaceDE/>
        <w:spacing w:after="0" w:line="264" w:lineRule="exact"/>
        <w:ind w:left="20" w:right="20" w:firstLine="0"/>
        <w:jc w:val="both"/>
      </w:pPr>
      <w:proofErr w:type="spellStart"/>
      <w:r w:rsidRPr="00EE3416">
        <w:lastRenderedPageBreak/>
        <w:t>Пропонувати</w:t>
      </w:r>
      <w:proofErr w:type="spellEnd"/>
      <w:r w:rsidRPr="00EE3416">
        <w:rPr>
          <w:rStyle w:val="af1"/>
          <w:b w:val="0"/>
        </w:rPr>
        <w:t xml:space="preserve"> </w:t>
      </w:r>
      <w:proofErr w:type="spellStart"/>
      <w:r w:rsidRPr="00EE3416">
        <w:rPr>
          <w:rStyle w:val="af1"/>
          <w:b w:val="0"/>
        </w:rPr>
        <w:t>Споживачеві</w:t>
      </w:r>
      <w:proofErr w:type="spellEnd"/>
      <w:r w:rsidRPr="00EE3416">
        <w:t xml:space="preserve"> </w:t>
      </w:r>
      <w:proofErr w:type="spellStart"/>
      <w:r w:rsidRPr="00EE3416">
        <w:t>послуги</w:t>
      </w:r>
      <w:proofErr w:type="spellEnd"/>
      <w:r w:rsidRPr="00EE3416">
        <w:t xml:space="preserve">, </w:t>
      </w:r>
      <w:proofErr w:type="spellStart"/>
      <w:r w:rsidRPr="00EE3416">
        <w:t>пов'язані</w:t>
      </w:r>
      <w:proofErr w:type="spellEnd"/>
      <w:r w:rsidRPr="00EE3416">
        <w:t xml:space="preserve"> з </w:t>
      </w:r>
      <w:proofErr w:type="spellStart"/>
      <w:r w:rsidRPr="00EE3416">
        <w:t>постачанням</w:t>
      </w:r>
      <w:proofErr w:type="spellEnd"/>
      <w:r w:rsidRPr="00EE3416">
        <w:t xml:space="preserve"> </w:t>
      </w:r>
      <w:proofErr w:type="spellStart"/>
      <w:r w:rsidRPr="00EE3416">
        <w:t>Енергії</w:t>
      </w:r>
      <w:proofErr w:type="spellEnd"/>
      <w:r w:rsidRPr="00EE3416">
        <w:t xml:space="preserve">, </w:t>
      </w:r>
      <w:proofErr w:type="spellStart"/>
      <w:r w:rsidRPr="00EE3416">
        <w:t>обслуговуванням</w:t>
      </w:r>
      <w:proofErr w:type="spellEnd"/>
      <w:r w:rsidRPr="00EE3416">
        <w:t xml:space="preserve"> теплового </w:t>
      </w:r>
      <w:proofErr w:type="spellStart"/>
      <w:r w:rsidRPr="00EE3416">
        <w:t>господарства</w:t>
      </w:r>
      <w:proofErr w:type="spellEnd"/>
      <w:r w:rsidRPr="00EE3416">
        <w:t>.</w:t>
      </w:r>
    </w:p>
    <w:p w14:paraId="2BB80FEE" w14:textId="77777777" w:rsidR="00D331CB" w:rsidRPr="00EE3416" w:rsidRDefault="00D331CB" w:rsidP="00D331CB">
      <w:pPr>
        <w:pStyle w:val="a4"/>
        <w:widowControl/>
        <w:numPr>
          <w:ilvl w:val="0"/>
          <w:numId w:val="2"/>
        </w:numPr>
        <w:tabs>
          <w:tab w:val="clear" w:pos="0"/>
          <w:tab w:val="left" w:pos="644"/>
        </w:tabs>
        <w:suppressAutoHyphens w:val="0"/>
        <w:autoSpaceDE/>
        <w:spacing w:after="0" w:line="264" w:lineRule="exact"/>
        <w:ind w:left="20" w:right="20" w:firstLine="0"/>
        <w:jc w:val="both"/>
      </w:pPr>
      <w:r w:rsidRPr="00EE3416">
        <w:t>У будь-</w:t>
      </w:r>
      <w:proofErr w:type="spellStart"/>
      <w:r w:rsidRPr="00EE3416">
        <w:t>який</w:t>
      </w:r>
      <w:proofErr w:type="spellEnd"/>
      <w:r w:rsidRPr="00EE3416">
        <w:t xml:space="preserve"> час </w:t>
      </w:r>
      <w:proofErr w:type="spellStart"/>
      <w:r w:rsidRPr="00EE3416">
        <w:t>перевіряти</w:t>
      </w:r>
      <w:proofErr w:type="spellEnd"/>
      <w:r w:rsidRPr="00EE3416">
        <w:t xml:space="preserve"> стан </w:t>
      </w:r>
      <w:proofErr w:type="spellStart"/>
      <w:r w:rsidRPr="00EE3416">
        <w:t>роботи</w:t>
      </w:r>
      <w:proofErr w:type="spellEnd"/>
      <w:r w:rsidRPr="00EE3416">
        <w:t xml:space="preserve"> </w:t>
      </w:r>
      <w:proofErr w:type="spellStart"/>
      <w:r w:rsidRPr="00EE3416">
        <w:t>приладів</w:t>
      </w:r>
      <w:proofErr w:type="spellEnd"/>
      <w:r w:rsidRPr="00EE3416">
        <w:t xml:space="preserve"> </w:t>
      </w:r>
      <w:proofErr w:type="spellStart"/>
      <w:r w:rsidRPr="00EE3416">
        <w:t>обліку</w:t>
      </w:r>
      <w:proofErr w:type="spellEnd"/>
      <w:r w:rsidRPr="00EE3416">
        <w:t xml:space="preserve">, </w:t>
      </w:r>
      <w:proofErr w:type="spellStart"/>
      <w:r w:rsidRPr="00EE3416">
        <w:t>теплоспоживального</w:t>
      </w:r>
      <w:proofErr w:type="spellEnd"/>
      <w:r w:rsidRPr="00EE3416">
        <w:t xml:space="preserve"> </w:t>
      </w:r>
      <w:proofErr w:type="spellStart"/>
      <w:r w:rsidRPr="00EE3416">
        <w:t>обладнання</w:t>
      </w:r>
      <w:proofErr w:type="spellEnd"/>
      <w:r w:rsidRPr="00EE3416">
        <w:t xml:space="preserve"> </w:t>
      </w:r>
      <w:proofErr w:type="spellStart"/>
      <w:r w:rsidRPr="00EE3416">
        <w:rPr>
          <w:rStyle w:val="af1"/>
          <w:b w:val="0"/>
        </w:rPr>
        <w:t>Споживача</w:t>
      </w:r>
      <w:proofErr w:type="spellEnd"/>
      <w:r w:rsidRPr="00EE3416">
        <w:t xml:space="preserve"> та </w:t>
      </w:r>
      <w:proofErr w:type="spellStart"/>
      <w:r w:rsidRPr="00EE3416">
        <w:t>знімати</w:t>
      </w:r>
      <w:proofErr w:type="spellEnd"/>
      <w:r w:rsidRPr="00EE3416">
        <w:t xml:space="preserve"> </w:t>
      </w:r>
      <w:proofErr w:type="spellStart"/>
      <w:r w:rsidRPr="00EE3416">
        <w:t>показники</w:t>
      </w:r>
      <w:proofErr w:type="spellEnd"/>
      <w:r w:rsidRPr="00EE3416">
        <w:t>.</w:t>
      </w:r>
    </w:p>
    <w:p w14:paraId="4F47EA1D" w14:textId="77777777" w:rsidR="00D331CB" w:rsidRPr="00EE3416" w:rsidRDefault="00D331CB" w:rsidP="00D331CB">
      <w:pPr>
        <w:pStyle w:val="a4"/>
        <w:tabs>
          <w:tab w:val="left" w:pos="687"/>
        </w:tabs>
        <w:spacing w:after="0" w:line="274" w:lineRule="exact"/>
        <w:ind w:left="20" w:right="20"/>
        <w:jc w:val="both"/>
      </w:pPr>
      <w:r w:rsidRPr="00EE3416">
        <w:t xml:space="preserve">4.1.3. </w:t>
      </w:r>
      <w:proofErr w:type="spellStart"/>
      <w:r w:rsidRPr="00EE3416">
        <w:t>Вимагати</w:t>
      </w:r>
      <w:proofErr w:type="spellEnd"/>
      <w:r w:rsidRPr="00EE3416">
        <w:t xml:space="preserve"> </w:t>
      </w:r>
      <w:proofErr w:type="spellStart"/>
      <w:r w:rsidRPr="00EE3416">
        <w:t>від</w:t>
      </w:r>
      <w:proofErr w:type="spellEnd"/>
      <w:r w:rsidRPr="00EE3416">
        <w:rPr>
          <w:rStyle w:val="af1"/>
          <w:b w:val="0"/>
        </w:rPr>
        <w:t xml:space="preserve"> </w:t>
      </w:r>
      <w:proofErr w:type="spellStart"/>
      <w:r w:rsidRPr="00EE3416">
        <w:rPr>
          <w:rStyle w:val="af1"/>
          <w:b w:val="0"/>
        </w:rPr>
        <w:t>Споживача</w:t>
      </w:r>
      <w:proofErr w:type="spellEnd"/>
      <w:r w:rsidRPr="00EE3416">
        <w:t xml:space="preserve"> </w:t>
      </w:r>
      <w:proofErr w:type="spellStart"/>
      <w:r w:rsidRPr="00EE3416">
        <w:t>відшкодування</w:t>
      </w:r>
      <w:proofErr w:type="spellEnd"/>
      <w:r w:rsidRPr="00EE3416">
        <w:t xml:space="preserve"> </w:t>
      </w:r>
      <w:proofErr w:type="spellStart"/>
      <w:r w:rsidRPr="00EE3416">
        <w:t>збитків</w:t>
      </w:r>
      <w:proofErr w:type="spellEnd"/>
      <w:r w:rsidRPr="00EE3416">
        <w:t xml:space="preserve">, </w:t>
      </w:r>
      <w:proofErr w:type="spellStart"/>
      <w:r w:rsidRPr="00EE3416">
        <w:t>завданих</w:t>
      </w:r>
      <w:proofErr w:type="spellEnd"/>
      <w:r w:rsidRPr="00EE3416">
        <w:t xml:space="preserve"> </w:t>
      </w:r>
      <w:proofErr w:type="spellStart"/>
      <w:r w:rsidRPr="00EE3416">
        <w:t>порушеннями</w:t>
      </w:r>
      <w:proofErr w:type="spellEnd"/>
      <w:r w:rsidRPr="00EE3416">
        <w:t xml:space="preserve">, </w:t>
      </w:r>
      <w:proofErr w:type="spellStart"/>
      <w:r w:rsidRPr="00EE3416">
        <w:t>допущеними</w:t>
      </w:r>
      <w:proofErr w:type="spellEnd"/>
      <w:r w:rsidRPr="00EE3416">
        <w:t xml:space="preserve"> </w:t>
      </w:r>
      <w:proofErr w:type="spellStart"/>
      <w:r w:rsidRPr="00EE3416">
        <w:rPr>
          <w:rStyle w:val="af1"/>
          <w:b w:val="0"/>
        </w:rPr>
        <w:t>Споживачем</w:t>
      </w:r>
      <w:proofErr w:type="spellEnd"/>
      <w:r w:rsidRPr="00EE3416">
        <w:t xml:space="preserve"> </w:t>
      </w:r>
      <w:proofErr w:type="spellStart"/>
      <w:r w:rsidRPr="00EE3416">
        <w:t>під</w:t>
      </w:r>
      <w:proofErr w:type="spellEnd"/>
      <w:r w:rsidRPr="00EE3416">
        <w:t xml:space="preserve"> час </w:t>
      </w:r>
      <w:proofErr w:type="spellStart"/>
      <w:r w:rsidRPr="00EE3416">
        <w:t>користування</w:t>
      </w:r>
      <w:proofErr w:type="spellEnd"/>
      <w:r w:rsidRPr="00EE3416">
        <w:t xml:space="preserve"> </w:t>
      </w:r>
      <w:proofErr w:type="spellStart"/>
      <w:r w:rsidRPr="00EE3416">
        <w:t>Енергією</w:t>
      </w:r>
      <w:proofErr w:type="spellEnd"/>
      <w:r w:rsidRPr="00EE3416">
        <w:t>.</w:t>
      </w:r>
    </w:p>
    <w:p w14:paraId="14ED2D69" w14:textId="77777777" w:rsidR="00D331CB" w:rsidRPr="00EE3416" w:rsidRDefault="00D331CB" w:rsidP="00D331CB">
      <w:pPr>
        <w:pStyle w:val="a4"/>
        <w:tabs>
          <w:tab w:val="left" w:pos="783"/>
        </w:tabs>
        <w:spacing w:after="0" w:line="274" w:lineRule="exact"/>
        <w:ind w:left="20" w:right="20"/>
        <w:jc w:val="both"/>
      </w:pPr>
      <w:r w:rsidRPr="00EE3416">
        <w:t>4.1.4.Обмежувати</w:t>
      </w:r>
      <w:r w:rsidRPr="00EE3416">
        <w:rPr>
          <w:rStyle w:val="af1"/>
          <w:b w:val="0"/>
        </w:rPr>
        <w:t xml:space="preserve"> </w:t>
      </w:r>
      <w:proofErr w:type="spellStart"/>
      <w:r w:rsidRPr="00EE3416">
        <w:rPr>
          <w:rStyle w:val="af1"/>
          <w:b w:val="0"/>
        </w:rPr>
        <w:t>Споживачеві</w:t>
      </w:r>
      <w:proofErr w:type="spellEnd"/>
      <w:r w:rsidRPr="00EE3416">
        <w:t xml:space="preserve"> </w:t>
      </w:r>
      <w:proofErr w:type="spellStart"/>
      <w:r w:rsidRPr="00EE3416">
        <w:t>постачання</w:t>
      </w:r>
      <w:proofErr w:type="spellEnd"/>
      <w:r w:rsidRPr="00EE3416">
        <w:t xml:space="preserve"> </w:t>
      </w:r>
      <w:proofErr w:type="spellStart"/>
      <w:r w:rsidRPr="00EE3416">
        <w:t>Енергії</w:t>
      </w:r>
      <w:proofErr w:type="spellEnd"/>
      <w:r w:rsidRPr="00EE3416">
        <w:t xml:space="preserve"> у </w:t>
      </w:r>
      <w:proofErr w:type="spellStart"/>
      <w:r w:rsidRPr="00EE3416">
        <w:t>випадках</w:t>
      </w:r>
      <w:proofErr w:type="spellEnd"/>
      <w:r w:rsidRPr="00EE3416">
        <w:t xml:space="preserve"> та порядку, </w:t>
      </w:r>
      <w:proofErr w:type="spellStart"/>
      <w:r w:rsidRPr="00EE3416">
        <w:t>визначених</w:t>
      </w:r>
      <w:proofErr w:type="spellEnd"/>
      <w:r w:rsidRPr="00EE3416">
        <w:t xml:space="preserve"> </w:t>
      </w:r>
      <w:r w:rsidRPr="00EE3416">
        <w:rPr>
          <w:rStyle w:val="af1"/>
          <w:b w:val="0"/>
        </w:rPr>
        <w:t>Правилами,</w:t>
      </w:r>
      <w:r w:rsidRPr="00EE3416">
        <w:t xml:space="preserve"> </w:t>
      </w:r>
      <w:proofErr w:type="spellStart"/>
      <w:r w:rsidRPr="00EE3416">
        <w:t>іншими</w:t>
      </w:r>
      <w:proofErr w:type="spellEnd"/>
      <w:r w:rsidRPr="00EE3416">
        <w:t xml:space="preserve"> </w:t>
      </w:r>
      <w:proofErr w:type="spellStart"/>
      <w:r w:rsidRPr="00EE3416">
        <w:t>нормативними</w:t>
      </w:r>
      <w:proofErr w:type="spellEnd"/>
      <w:r w:rsidRPr="00EE3416">
        <w:t xml:space="preserve"> актами </w:t>
      </w:r>
      <w:proofErr w:type="spellStart"/>
      <w:r w:rsidRPr="00EE3416">
        <w:t>України</w:t>
      </w:r>
      <w:proofErr w:type="spellEnd"/>
      <w:r w:rsidRPr="00EE3416">
        <w:t xml:space="preserve">, а </w:t>
      </w:r>
      <w:proofErr w:type="spellStart"/>
      <w:r w:rsidRPr="00EE3416">
        <w:t>також</w:t>
      </w:r>
      <w:proofErr w:type="spellEnd"/>
      <w:r w:rsidRPr="00EE3416">
        <w:rPr>
          <w:rStyle w:val="af1"/>
          <w:b w:val="0"/>
        </w:rPr>
        <w:t xml:space="preserve"> в</w:t>
      </w:r>
      <w:r w:rsidRPr="00EE3416">
        <w:t xml:space="preserve"> </w:t>
      </w:r>
      <w:proofErr w:type="spellStart"/>
      <w:r w:rsidRPr="00EE3416">
        <w:t>разі</w:t>
      </w:r>
      <w:proofErr w:type="spellEnd"/>
      <w:r w:rsidRPr="00EE3416">
        <w:t>:</w:t>
      </w:r>
    </w:p>
    <w:p w14:paraId="69F3C492" w14:textId="77777777" w:rsidR="00D331CB" w:rsidRPr="00EE3416" w:rsidRDefault="00D331CB" w:rsidP="00D331CB">
      <w:pPr>
        <w:pStyle w:val="a4"/>
        <w:tabs>
          <w:tab w:val="left" w:pos="318"/>
        </w:tabs>
        <w:spacing w:after="0" w:line="274" w:lineRule="exact"/>
        <w:ind w:left="20" w:right="20"/>
        <w:jc w:val="both"/>
      </w:pPr>
      <w:r w:rsidRPr="00EE3416">
        <w:t>а)</w:t>
      </w:r>
      <w:r w:rsidRPr="00EE3416">
        <w:tab/>
      </w:r>
      <w:proofErr w:type="spellStart"/>
      <w:r w:rsidRPr="00EE3416">
        <w:t>невиконання</w:t>
      </w:r>
      <w:proofErr w:type="spellEnd"/>
      <w:r w:rsidRPr="00EE3416">
        <w:t xml:space="preserve"> </w:t>
      </w:r>
      <w:proofErr w:type="spellStart"/>
      <w:r w:rsidRPr="00EE3416">
        <w:t>регламентних</w:t>
      </w:r>
      <w:proofErr w:type="spellEnd"/>
      <w:r w:rsidRPr="00EE3416">
        <w:t xml:space="preserve"> </w:t>
      </w:r>
      <w:proofErr w:type="spellStart"/>
      <w:r w:rsidRPr="00EE3416">
        <w:t>робіт</w:t>
      </w:r>
      <w:proofErr w:type="spellEnd"/>
      <w:r w:rsidRPr="00EE3416">
        <w:t xml:space="preserve"> по </w:t>
      </w:r>
      <w:proofErr w:type="spellStart"/>
      <w:r w:rsidRPr="00EE3416">
        <w:t>підготовці</w:t>
      </w:r>
      <w:proofErr w:type="spellEnd"/>
      <w:r w:rsidRPr="00EE3416">
        <w:t xml:space="preserve"> та </w:t>
      </w:r>
      <w:proofErr w:type="spellStart"/>
      <w:r w:rsidRPr="00EE3416">
        <w:t>випробуванні</w:t>
      </w:r>
      <w:proofErr w:type="spellEnd"/>
      <w:r w:rsidRPr="00EE3416">
        <w:t xml:space="preserve"> Мереж, </w:t>
      </w:r>
      <w:proofErr w:type="spellStart"/>
      <w:r w:rsidRPr="00EE3416">
        <w:t>які</w:t>
      </w:r>
      <w:proofErr w:type="spellEnd"/>
      <w:r w:rsidRPr="00EE3416">
        <w:t xml:space="preserve"> </w:t>
      </w:r>
      <w:proofErr w:type="spellStart"/>
      <w:r w:rsidRPr="00EE3416">
        <w:t>перебувають</w:t>
      </w:r>
      <w:proofErr w:type="spellEnd"/>
      <w:r w:rsidRPr="00EE3416">
        <w:t xml:space="preserve"> на </w:t>
      </w:r>
      <w:proofErr w:type="spellStart"/>
      <w:r w:rsidRPr="00EE3416">
        <w:t>балансі</w:t>
      </w:r>
      <w:proofErr w:type="spellEnd"/>
      <w:r w:rsidRPr="00EE3416">
        <w:rPr>
          <w:rStyle w:val="af1"/>
          <w:b w:val="0"/>
        </w:rPr>
        <w:t xml:space="preserve"> </w:t>
      </w:r>
      <w:proofErr w:type="spellStart"/>
      <w:r w:rsidRPr="00EE3416">
        <w:rPr>
          <w:rStyle w:val="af1"/>
          <w:b w:val="0"/>
        </w:rPr>
        <w:t>Споживача</w:t>
      </w:r>
      <w:proofErr w:type="spellEnd"/>
      <w:r>
        <w:t xml:space="preserve"> (</w:t>
      </w:r>
      <w:r w:rsidRPr="00EE3416">
        <w:t xml:space="preserve">з </w:t>
      </w:r>
      <w:proofErr w:type="spellStart"/>
      <w:r w:rsidRPr="00EE3416">
        <w:t>оформленням</w:t>
      </w:r>
      <w:proofErr w:type="spellEnd"/>
      <w:r w:rsidRPr="00EE3416">
        <w:t xml:space="preserve"> </w:t>
      </w:r>
      <w:proofErr w:type="spellStart"/>
      <w:r w:rsidRPr="00EE3416">
        <w:t>відповідного</w:t>
      </w:r>
      <w:proofErr w:type="spellEnd"/>
      <w:r w:rsidRPr="00EE3416">
        <w:t xml:space="preserve"> акта й </w:t>
      </w:r>
      <w:proofErr w:type="spellStart"/>
      <w:r w:rsidRPr="00EE3416">
        <w:t>попередженням</w:t>
      </w:r>
      <w:proofErr w:type="spellEnd"/>
      <w:r w:rsidRPr="00EE3416">
        <w:t xml:space="preserve"> за</w:t>
      </w:r>
      <w:r w:rsidRPr="00EE3416">
        <w:rPr>
          <w:rStyle w:val="af1"/>
          <w:b w:val="0"/>
        </w:rPr>
        <w:t xml:space="preserve"> 10</w:t>
      </w:r>
      <w:r w:rsidRPr="00EE3416">
        <w:t xml:space="preserve"> </w:t>
      </w:r>
      <w:proofErr w:type="spellStart"/>
      <w:r w:rsidRPr="00EE3416">
        <w:t>днів</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47C9146B" w14:textId="77777777" w:rsidR="00D331CB" w:rsidRPr="00EE3416" w:rsidRDefault="00D331CB" w:rsidP="00D331CB">
      <w:pPr>
        <w:pStyle w:val="a4"/>
        <w:tabs>
          <w:tab w:val="left" w:pos="577"/>
        </w:tabs>
        <w:spacing w:after="0" w:line="274" w:lineRule="exact"/>
        <w:ind w:left="20" w:right="20"/>
        <w:jc w:val="both"/>
      </w:pPr>
      <w:r w:rsidRPr="00EE3416">
        <w:t>б)</w:t>
      </w:r>
      <w:r w:rsidRPr="00EE3416">
        <w:tab/>
      </w:r>
      <w:proofErr w:type="spellStart"/>
      <w:r w:rsidRPr="00EE3416">
        <w:t>самовільного</w:t>
      </w:r>
      <w:proofErr w:type="spellEnd"/>
      <w:r w:rsidRPr="00EE3416">
        <w:t xml:space="preserve"> </w:t>
      </w:r>
      <w:proofErr w:type="spellStart"/>
      <w:r w:rsidRPr="00EE3416">
        <w:t>підключення</w:t>
      </w:r>
      <w:proofErr w:type="spellEnd"/>
      <w:r w:rsidRPr="00EE3416">
        <w:t xml:space="preserve"> до </w:t>
      </w:r>
      <w:proofErr w:type="spellStart"/>
      <w:r w:rsidRPr="00EE3416">
        <w:t>Мережі</w:t>
      </w:r>
      <w:proofErr w:type="spellEnd"/>
      <w:r w:rsidRPr="00EE3416">
        <w:t xml:space="preserve"> </w:t>
      </w:r>
      <w:proofErr w:type="spellStart"/>
      <w:r w:rsidRPr="00EE3416">
        <w:t>об'єктів</w:t>
      </w:r>
      <w:proofErr w:type="spellEnd"/>
      <w:r w:rsidRPr="00EE3416">
        <w:rPr>
          <w:rStyle w:val="af1"/>
          <w:b w:val="0"/>
        </w:rPr>
        <w:t xml:space="preserve"> </w:t>
      </w:r>
      <w:proofErr w:type="spellStart"/>
      <w:r w:rsidRPr="00EE3416">
        <w:rPr>
          <w:rStyle w:val="af1"/>
          <w:b w:val="0"/>
        </w:rPr>
        <w:t>Споживача</w:t>
      </w:r>
      <w:proofErr w:type="spellEnd"/>
      <w:r w:rsidRPr="00EE3416">
        <w:rPr>
          <w:rStyle w:val="af1"/>
          <w:b w:val="0"/>
        </w:rPr>
        <w:t>,</w:t>
      </w:r>
      <w:r w:rsidRPr="00EE3416">
        <w:t xml:space="preserve"> </w:t>
      </w:r>
      <w:proofErr w:type="spellStart"/>
      <w:r w:rsidRPr="00EE3416">
        <w:t>субспоживачів</w:t>
      </w:r>
      <w:proofErr w:type="spellEnd"/>
      <w:r w:rsidRPr="00EE3416">
        <w:t xml:space="preserve"> та </w:t>
      </w:r>
      <w:proofErr w:type="spellStart"/>
      <w:r w:rsidRPr="00EE3416">
        <w:t>інших</w:t>
      </w:r>
      <w:proofErr w:type="spellEnd"/>
      <w:r w:rsidRPr="00EE3416">
        <w:t xml:space="preserve"> </w:t>
      </w:r>
      <w:proofErr w:type="spellStart"/>
      <w:r w:rsidRPr="00EE3416">
        <w:t>організацій</w:t>
      </w:r>
      <w:proofErr w:type="spellEnd"/>
      <w:r w:rsidRPr="00EE3416">
        <w:t xml:space="preserve"> (з </w:t>
      </w:r>
      <w:proofErr w:type="spellStart"/>
      <w:r w:rsidRPr="00EE3416">
        <w:t>попередженням</w:t>
      </w:r>
      <w:proofErr w:type="spellEnd"/>
      <w:r w:rsidRPr="00EE3416">
        <w:t xml:space="preserve"> за 24 </w:t>
      </w:r>
      <w:proofErr w:type="spellStart"/>
      <w:r w:rsidRPr="00EE3416">
        <w:t>години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 xml:space="preserve">). </w:t>
      </w:r>
      <w:proofErr w:type="spellStart"/>
      <w:r w:rsidRPr="00EE3416">
        <w:t>Відшкодування</w:t>
      </w:r>
      <w:proofErr w:type="spellEnd"/>
      <w:r w:rsidRPr="00EE3416">
        <w:t xml:space="preserve"> </w:t>
      </w:r>
      <w:proofErr w:type="spellStart"/>
      <w:r w:rsidRPr="00EE3416">
        <w:t>завданих</w:t>
      </w:r>
      <w:proofErr w:type="spellEnd"/>
      <w:r w:rsidRPr="00EE3416">
        <w:t xml:space="preserve"> при </w:t>
      </w:r>
      <w:proofErr w:type="spellStart"/>
      <w:r w:rsidRPr="00EE3416">
        <w:t>цьому</w:t>
      </w:r>
      <w:proofErr w:type="spellEnd"/>
      <w:r w:rsidRPr="00EE3416">
        <w:t xml:space="preserve"> </w:t>
      </w:r>
      <w:proofErr w:type="spellStart"/>
      <w:r w:rsidRPr="00EE3416">
        <w:t>збитків</w:t>
      </w:r>
      <w:proofErr w:type="spellEnd"/>
      <w:r w:rsidRPr="00EE3416">
        <w:rPr>
          <w:rStyle w:val="af1"/>
          <w:b w:val="0"/>
        </w:rPr>
        <w:t xml:space="preserve"> </w:t>
      </w:r>
      <w:proofErr w:type="spellStart"/>
      <w:r w:rsidRPr="00EE3416">
        <w:rPr>
          <w:rStyle w:val="af1"/>
          <w:b w:val="0"/>
        </w:rPr>
        <w:t>Постачальнику</w:t>
      </w:r>
      <w:proofErr w:type="spellEnd"/>
      <w:r w:rsidRPr="00EE3416">
        <w:rPr>
          <w:rStyle w:val="af1"/>
          <w:b w:val="0"/>
        </w:rPr>
        <w:t>,</w:t>
      </w:r>
      <w:r w:rsidRPr="00EE3416">
        <w:t xml:space="preserve"> проводит</w:t>
      </w:r>
      <w:r>
        <w:t>ь</w:t>
      </w:r>
      <w:r w:rsidRPr="00EE3416">
        <w:t xml:space="preserve">ся </w:t>
      </w:r>
      <w:proofErr w:type="spellStart"/>
      <w:r w:rsidRPr="00EE3416">
        <w:t>відповідно</w:t>
      </w:r>
      <w:proofErr w:type="spellEnd"/>
      <w:r w:rsidRPr="00EE3416">
        <w:t xml:space="preserve"> до </w:t>
      </w:r>
      <w:proofErr w:type="spellStart"/>
      <w:r w:rsidRPr="00EE3416">
        <w:t>законодавства</w:t>
      </w:r>
      <w:proofErr w:type="spellEnd"/>
      <w:r w:rsidRPr="00EE3416">
        <w:t xml:space="preserve"> </w:t>
      </w:r>
      <w:proofErr w:type="spellStart"/>
      <w:r w:rsidRPr="00EE3416">
        <w:t>України</w:t>
      </w:r>
      <w:proofErr w:type="spellEnd"/>
      <w:r w:rsidRPr="00EE3416">
        <w:t>.</w:t>
      </w:r>
    </w:p>
    <w:p w14:paraId="08211E9F" w14:textId="77777777" w:rsidR="00D331CB" w:rsidRPr="00EE3416" w:rsidRDefault="00D331CB" w:rsidP="00D331CB">
      <w:pPr>
        <w:pStyle w:val="a4"/>
        <w:tabs>
          <w:tab w:val="left" w:pos="289"/>
        </w:tabs>
        <w:spacing w:after="0" w:line="274" w:lineRule="exact"/>
        <w:ind w:left="20" w:right="20"/>
        <w:jc w:val="both"/>
      </w:pPr>
      <w:r w:rsidRPr="00EE3416">
        <w:t>в)</w:t>
      </w:r>
      <w:r w:rsidRPr="00EE3416">
        <w:tab/>
      </w:r>
      <w:proofErr w:type="spellStart"/>
      <w:r w:rsidRPr="00EE3416">
        <w:t>введення</w:t>
      </w:r>
      <w:proofErr w:type="spellEnd"/>
      <w:r w:rsidRPr="00EE3416">
        <w:t xml:space="preserve"> в </w:t>
      </w:r>
      <w:proofErr w:type="spellStart"/>
      <w:r w:rsidRPr="00EE3416">
        <w:t>експлуатацію</w:t>
      </w:r>
      <w:proofErr w:type="spellEnd"/>
      <w:r w:rsidRPr="00EE3416">
        <w:t xml:space="preserve"> Систем без </w:t>
      </w:r>
      <w:proofErr w:type="spellStart"/>
      <w:r w:rsidRPr="00EE3416">
        <w:t>участі</w:t>
      </w:r>
      <w:proofErr w:type="spellEnd"/>
      <w:r w:rsidRPr="00EE3416">
        <w:t xml:space="preserve"> </w:t>
      </w:r>
      <w:proofErr w:type="spellStart"/>
      <w:r w:rsidRPr="00EE3416">
        <w:t>уповноваженого</w:t>
      </w:r>
      <w:proofErr w:type="spellEnd"/>
      <w:r w:rsidRPr="00EE3416">
        <w:t xml:space="preserve"> </w:t>
      </w:r>
      <w:proofErr w:type="spellStart"/>
      <w:r w:rsidRPr="00EE3416">
        <w:t>представників</w:t>
      </w:r>
      <w:proofErr w:type="spellEnd"/>
      <w:r w:rsidRPr="00EE3416">
        <w:t xml:space="preserve"> </w:t>
      </w:r>
      <w:proofErr w:type="spellStart"/>
      <w:r w:rsidRPr="00EE3416">
        <w:t>Держенергонагляду</w:t>
      </w:r>
      <w:proofErr w:type="spellEnd"/>
      <w:r w:rsidRPr="00EE3416">
        <w:t xml:space="preserve"> та</w:t>
      </w:r>
      <w:r w:rsidRPr="00EE3416">
        <w:rPr>
          <w:rStyle w:val="af1"/>
          <w:b w:val="0"/>
        </w:rPr>
        <w:t xml:space="preserve"> </w:t>
      </w:r>
      <w:proofErr w:type="spellStart"/>
      <w:r w:rsidRPr="00EE3416">
        <w:rPr>
          <w:rStyle w:val="af1"/>
          <w:b w:val="0"/>
        </w:rPr>
        <w:t>Постачальника</w:t>
      </w:r>
      <w:proofErr w:type="spellEnd"/>
      <w:r w:rsidRPr="00EE3416">
        <w:t xml:space="preserve"> (з </w:t>
      </w:r>
      <w:proofErr w:type="spellStart"/>
      <w:r w:rsidRPr="00EE3416">
        <w:t>попередженням</w:t>
      </w:r>
      <w:proofErr w:type="spellEnd"/>
      <w:r w:rsidRPr="00EE3416">
        <w:t xml:space="preserve"> за 3 </w:t>
      </w:r>
      <w:proofErr w:type="spellStart"/>
      <w:r w:rsidRPr="00EE3416">
        <w:t>доби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79A073C1" w14:textId="77777777" w:rsidR="00D331CB" w:rsidRPr="00EE3416" w:rsidRDefault="00D331CB" w:rsidP="00D331CB">
      <w:pPr>
        <w:pStyle w:val="a4"/>
        <w:tabs>
          <w:tab w:val="left" w:pos="298"/>
        </w:tabs>
        <w:spacing w:after="0" w:line="274" w:lineRule="exact"/>
        <w:ind w:left="20" w:right="20"/>
        <w:jc w:val="both"/>
      </w:pPr>
      <w:r w:rsidRPr="00EE3416">
        <w:t>г)</w:t>
      </w:r>
      <w:r w:rsidRPr="00EE3416">
        <w:tab/>
      </w:r>
      <w:proofErr w:type="spellStart"/>
      <w:r w:rsidRPr="00EE3416">
        <w:t>приєднання</w:t>
      </w:r>
      <w:proofErr w:type="spellEnd"/>
      <w:r w:rsidRPr="00EE3416">
        <w:t xml:space="preserve"> систем без </w:t>
      </w:r>
      <w:proofErr w:type="spellStart"/>
      <w:r w:rsidRPr="00EE3416">
        <w:t>приладів</w:t>
      </w:r>
      <w:proofErr w:type="spellEnd"/>
      <w:r w:rsidRPr="00EE3416">
        <w:t xml:space="preserve"> та </w:t>
      </w:r>
      <w:proofErr w:type="spellStart"/>
      <w:r w:rsidRPr="00EE3416">
        <w:t>пошкодження</w:t>
      </w:r>
      <w:proofErr w:type="spellEnd"/>
      <w:r w:rsidRPr="00EE3416">
        <w:t xml:space="preserve"> пломб, </w:t>
      </w:r>
      <w:proofErr w:type="spellStart"/>
      <w:r w:rsidRPr="00EE3416">
        <w:t>встановлених</w:t>
      </w:r>
      <w:proofErr w:type="spellEnd"/>
      <w:r w:rsidRPr="00EE3416">
        <w:rPr>
          <w:rStyle w:val="af1"/>
          <w:b w:val="0"/>
        </w:rPr>
        <w:t xml:space="preserve"> </w:t>
      </w:r>
      <w:proofErr w:type="spellStart"/>
      <w:r w:rsidRPr="00EE3416">
        <w:rPr>
          <w:rStyle w:val="af1"/>
          <w:b w:val="0"/>
        </w:rPr>
        <w:t>Постачальником</w:t>
      </w:r>
      <w:proofErr w:type="spellEnd"/>
      <w:r w:rsidRPr="00EE3416">
        <w:t xml:space="preserve"> на </w:t>
      </w:r>
      <w:proofErr w:type="spellStart"/>
      <w:r w:rsidRPr="00EE3416">
        <w:t>обладнанні</w:t>
      </w:r>
      <w:proofErr w:type="spellEnd"/>
      <w:r w:rsidRPr="00EE3416">
        <w:rPr>
          <w:rStyle w:val="af1"/>
          <w:b w:val="0"/>
        </w:rPr>
        <w:t xml:space="preserve"> </w:t>
      </w:r>
      <w:proofErr w:type="spellStart"/>
      <w:r w:rsidRPr="00EE3416">
        <w:rPr>
          <w:rStyle w:val="af1"/>
          <w:b w:val="0"/>
        </w:rPr>
        <w:t>Споживача</w:t>
      </w:r>
      <w:proofErr w:type="spellEnd"/>
      <w:r w:rsidRPr="00EE3416">
        <w:t xml:space="preserve"> (з </w:t>
      </w:r>
      <w:proofErr w:type="spellStart"/>
      <w:r w:rsidRPr="00EE3416">
        <w:t>попередженням</w:t>
      </w:r>
      <w:proofErr w:type="spellEnd"/>
      <w:r w:rsidRPr="00EE3416">
        <w:t xml:space="preserve"> за 24 </w:t>
      </w:r>
      <w:proofErr w:type="spellStart"/>
      <w:r w:rsidRPr="00EE3416">
        <w:t>години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1B85A395" w14:textId="77777777" w:rsidR="00D331CB" w:rsidRPr="00EE3416" w:rsidRDefault="00D331CB" w:rsidP="00D331CB">
      <w:pPr>
        <w:pStyle w:val="a4"/>
        <w:tabs>
          <w:tab w:val="left" w:pos="284"/>
        </w:tabs>
        <w:spacing w:after="0" w:line="274" w:lineRule="exact"/>
        <w:ind w:left="20" w:right="20"/>
        <w:jc w:val="both"/>
      </w:pPr>
      <w:r w:rsidRPr="00EE3416">
        <w:t>д)</w:t>
      </w:r>
      <w:r w:rsidRPr="00EE3416">
        <w:tab/>
      </w:r>
      <w:proofErr w:type="spellStart"/>
      <w:r w:rsidRPr="00EE3416">
        <w:t>незадовільного</w:t>
      </w:r>
      <w:proofErr w:type="spellEnd"/>
      <w:r w:rsidRPr="00EE3416">
        <w:t xml:space="preserve"> стану систем, </w:t>
      </w:r>
      <w:proofErr w:type="spellStart"/>
      <w:r w:rsidRPr="00EE3416">
        <w:t>що</w:t>
      </w:r>
      <w:proofErr w:type="spellEnd"/>
      <w:r w:rsidRPr="00EE3416">
        <w:t xml:space="preserve"> </w:t>
      </w:r>
      <w:proofErr w:type="spellStart"/>
      <w:r w:rsidRPr="00EE3416">
        <w:t>створює</w:t>
      </w:r>
      <w:proofErr w:type="spellEnd"/>
      <w:r w:rsidRPr="00EE3416">
        <w:t xml:space="preserve"> </w:t>
      </w:r>
      <w:proofErr w:type="spellStart"/>
      <w:r w:rsidRPr="00EE3416">
        <w:t>загрозу</w:t>
      </w:r>
      <w:proofErr w:type="spellEnd"/>
      <w:r w:rsidRPr="00EE3416">
        <w:t xml:space="preserve"> для </w:t>
      </w:r>
      <w:proofErr w:type="spellStart"/>
      <w:r w:rsidRPr="00EE3416">
        <w:t>життя</w:t>
      </w:r>
      <w:proofErr w:type="spellEnd"/>
      <w:r w:rsidRPr="00EE3416">
        <w:t xml:space="preserve"> </w:t>
      </w:r>
      <w:proofErr w:type="spellStart"/>
      <w:r w:rsidRPr="00EE3416">
        <w:t>обслуговуючого</w:t>
      </w:r>
      <w:proofErr w:type="spellEnd"/>
      <w:r w:rsidRPr="00EE3416">
        <w:t xml:space="preserve"> персоналу та </w:t>
      </w:r>
      <w:proofErr w:type="spellStart"/>
      <w:r w:rsidRPr="00EE3416">
        <w:t>може</w:t>
      </w:r>
      <w:proofErr w:type="spellEnd"/>
      <w:r w:rsidRPr="00EE3416">
        <w:t xml:space="preserve"> </w:t>
      </w:r>
      <w:proofErr w:type="spellStart"/>
      <w:r w:rsidRPr="00EE3416">
        <w:t>призвести</w:t>
      </w:r>
      <w:proofErr w:type="spellEnd"/>
      <w:r w:rsidRPr="00EE3416">
        <w:t xml:space="preserve"> до </w:t>
      </w:r>
      <w:proofErr w:type="spellStart"/>
      <w:r w:rsidRPr="00EE3416">
        <w:t>аварій</w:t>
      </w:r>
      <w:proofErr w:type="spellEnd"/>
      <w:r w:rsidRPr="00EE3416">
        <w:t xml:space="preserve"> (з </w:t>
      </w:r>
      <w:proofErr w:type="spellStart"/>
      <w:r w:rsidRPr="00EE3416">
        <w:t>негайним</w:t>
      </w:r>
      <w:proofErr w:type="spellEnd"/>
      <w:r w:rsidRPr="00EE3416">
        <w:t xml:space="preserve"> </w:t>
      </w:r>
      <w:proofErr w:type="spellStart"/>
      <w:r w:rsidRPr="00EE3416">
        <w:t>відключенням</w:t>
      </w:r>
      <w:proofErr w:type="spellEnd"/>
      <w:r w:rsidRPr="00EE3416">
        <w:t xml:space="preserve"> </w:t>
      </w:r>
      <w:proofErr w:type="spellStart"/>
      <w:r w:rsidRPr="00EE3416">
        <w:t>від</w:t>
      </w:r>
      <w:proofErr w:type="spellEnd"/>
      <w:r w:rsidRPr="00EE3416">
        <w:t xml:space="preserve"> </w:t>
      </w:r>
      <w:proofErr w:type="spellStart"/>
      <w:r w:rsidRPr="00EE3416">
        <w:t>Мережі</w:t>
      </w:r>
      <w:proofErr w:type="spellEnd"/>
      <w:r w:rsidRPr="00EE3416">
        <w:rPr>
          <w:rStyle w:val="af1"/>
          <w:b w:val="0"/>
        </w:rPr>
        <w:t xml:space="preserve"> </w:t>
      </w:r>
      <w:proofErr w:type="spellStart"/>
      <w:r w:rsidRPr="00EE3416">
        <w:rPr>
          <w:rStyle w:val="af1"/>
          <w:b w:val="0"/>
        </w:rPr>
        <w:t>Постачальника</w:t>
      </w:r>
      <w:proofErr w:type="spellEnd"/>
      <w:r w:rsidRPr="00EE3416">
        <w:rPr>
          <w:rStyle w:val="af1"/>
          <w:b w:val="0"/>
        </w:rPr>
        <w:t>).</w:t>
      </w:r>
    </w:p>
    <w:p w14:paraId="70E15754" w14:textId="77777777" w:rsidR="00D331CB" w:rsidRPr="00EE3416" w:rsidRDefault="00D331CB" w:rsidP="00D331CB">
      <w:pPr>
        <w:pStyle w:val="a4"/>
        <w:tabs>
          <w:tab w:val="left" w:pos="452"/>
        </w:tabs>
        <w:spacing w:after="0" w:line="274" w:lineRule="exact"/>
        <w:ind w:left="20" w:right="20"/>
        <w:jc w:val="both"/>
      </w:pPr>
      <w:r w:rsidRPr="00EE3416">
        <w:t>е)</w:t>
      </w:r>
      <w:r w:rsidRPr="00EE3416">
        <w:tab/>
      </w:r>
      <w:proofErr w:type="spellStart"/>
      <w:r w:rsidRPr="00EE3416">
        <w:t>перевищення</w:t>
      </w:r>
      <w:proofErr w:type="spellEnd"/>
      <w:r w:rsidRPr="00EE3416">
        <w:t xml:space="preserve"> </w:t>
      </w:r>
      <w:proofErr w:type="spellStart"/>
      <w:r w:rsidRPr="00EE3416">
        <w:t>обумовлених</w:t>
      </w:r>
      <w:proofErr w:type="spellEnd"/>
      <w:r w:rsidRPr="00EE3416">
        <w:t xml:space="preserve"> договором </w:t>
      </w:r>
      <w:proofErr w:type="spellStart"/>
      <w:r w:rsidRPr="00EE3416">
        <w:t>планів</w:t>
      </w:r>
      <w:proofErr w:type="spellEnd"/>
      <w:r w:rsidRPr="00EE3416">
        <w:t xml:space="preserve"> </w:t>
      </w:r>
      <w:proofErr w:type="spellStart"/>
      <w:r w:rsidRPr="00EE3416">
        <w:t>Споживання</w:t>
      </w:r>
      <w:proofErr w:type="spellEnd"/>
      <w:r w:rsidRPr="00EE3416">
        <w:t xml:space="preserve">, </w:t>
      </w:r>
      <w:proofErr w:type="spellStart"/>
      <w:r w:rsidRPr="00EE3416">
        <w:t>максимальних</w:t>
      </w:r>
      <w:proofErr w:type="spellEnd"/>
      <w:r w:rsidRPr="00EE3416">
        <w:t xml:space="preserve"> </w:t>
      </w:r>
      <w:proofErr w:type="spellStart"/>
      <w:r w:rsidRPr="00EE3416">
        <w:t>годинних</w:t>
      </w:r>
      <w:proofErr w:type="spellEnd"/>
      <w:r w:rsidRPr="00EE3416">
        <w:t xml:space="preserve"> </w:t>
      </w:r>
      <w:proofErr w:type="spellStart"/>
      <w:r w:rsidRPr="00EE3416">
        <w:t>навантажень</w:t>
      </w:r>
      <w:proofErr w:type="spellEnd"/>
      <w:r w:rsidRPr="00EE3416">
        <w:t xml:space="preserve"> і </w:t>
      </w:r>
      <w:proofErr w:type="spellStart"/>
      <w:r w:rsidRPr="00EE3416">
        <w:t>витрат</w:t>
      </w:r>
      <w:proofErr w:type="spellEnd"/>
      <w:r w:rsidRPr="00EE3416">
        <w:t xml:space="preserve"> </w:t>
      </w:r>
      <w:proofErr w:type="spellStart"/>
      <w:r w:rsidRPr="00EE3416">
        <w:t>мережної</w:t>
      </w:r>
      <w:proofErr w:type="spellEnd"/>
      <w:r w:rsidRPr="00EE3416">
        <w:t xml:space="preserve"> води без </w:t>
      </w:r>
      <w:proofErr w:type="spellStart"/>
      <w:r w:rsidRPr="00EE3416">
        <w:t>згоди</w:t>
      </w:r>
      <w:proofErr w:type="spellEnd"/>
      <w:r w:rsidRPr="00EE3416">
        <w:rPr>
          <w:rStyle w:val="af1"/>
          <w:b w:val="0"/>
        </w:rPr>
        <w:t xml:space="preserve"> </w:t>
      </w:r>
      <w:proofErr w:type="spellStart"/>
      <w:r w:rsidRPr="00EE3416">
        <w:rPr>
          <w:rStyle w:val="af1"/>
          <w:b w:val="0"/>
        </w:rPr>
        <w:t>Постачальника</w:t>
      </w:r>
      <w:proofErr w:type="spellEnd"/>
      <w:r w:rsidRPr="00EE3416">
        <w:rPr>
          <w:rStyle w:val="af1"/>
          <w:b w:val="0"/>
        </w:rPr>
        <w:t>,</w:t>
      </w:r>
      <w:r w:rsidRPr="00EE3416">
        <w:t xml:space="preserve"> </w:t>
      </w:r>
      <w:proofErr w:type="spellStart"/>
      <w:r w:rsidRPr="00EE3416">
        <w:t>або</w:t>
      </w:r>
      <w:proofErr w:type="spellEnd"/>
      <w:r w:rsidRPr="00EE3416">
        <w:t xml:space="preserve"> </w:t>
      </w:r>
      <w:proofErr w:type="spellStart"/>
      <w:r w:rsidRPr="00EE3416">
        <w:t>перевищення</w:t>
      </w:r>
      <w:proofErr w:type="spellEnd"/>
      <w:r w:rsidRPr="00EE3416">
        <w:t xml:space="preserve"> </w:t>
      </w:r>
      <w:proofErr w:type="spellStart"/>
      <w:r w:rsidRPr="00EE3416">
        <w:t>значення</w:t>
      </w:r>
      <w:proofErr w:type="spellEnd"/>
      <w:r w:rsidRPr="00EE3416">
        <w:t xml:space="preserve"> </w:t>
      </w:r>
      <w:proofErr w:type="spellStart"/>
      <w:r w:rsidRPr="00EE3416">
        <w:t>середньодобової</w:t>
      </w:r>
      <w:proofErr w:type="spellEnd"/>
      <w:r w:rsidRPr="00EE3416">
        <w:t xml:space="preserve"> </w:t>
      </w:r>
      <w:proofErr w:type="spellStart"/>
      <w:r w:rsidRPr="00EE3416">
        <w:t>температури</w:t>
      </w:r>
      <w:proofErr w:type="spellEnd"/>
      <w:r w:rsidRPr="00EE3416">
        <w:t xml:space="preserve"> </w:t>
      </w:r>
      <w:proofErr w:type="spellStart"/>
      <w:r w:rsidRPr="00EE3416">
        <w:t>зворотної</w:t>
      </w:r>
      <w:proofErr w:type="spellEnd"/>
      <w:r w:rsidRPr="00EE3416">
        <w:t xml:space="preserve"> води </w:t>
      </w:r>
      <w:proofErr w:type="spellStart"/>
      <w:r w:rsidRPr="00EE3416">
        <w:t>більш</w:t>
      </w:r>
      <w:proofErr w:type="spellEnd"/>
      <w:r w:rsidRPr="00EE3416">
        <w:t xml:space="preserve"> як на 3°С </w:t>
      </w:r>
      <w:proofErr w:type="spellStart"/>
      <w:r w:rsidRPr="00EE3416">
        <w:t>порівняно</w:t>
      </w:r>
      <w:proofErr w:type="spellEnd"/>
      <w:r w:rsidRPr="00EE3416">
        <w:t xml:space="preserve"> </w:t>
      </w:r>
      <w:proofErr w:type="spellStart"/>
      <w:r w:rsidRPr="00EE3416">
        <w:t>зі</w:t>
      </w:r>
      <w:proofErr w:type="spellEnd"/>
      <w:r w:rsidRPr="00EE3416">
        <w:t xml:space="preserve"> </w:t>
      </w:r>
      <w:proofErr w:type="spellStart"/>
      <w:r w:rsidRPr="00EE3416">
        <w:t>значенням,визначеним</w:t>
      </w:r>
      <w:proofErr w:type="spellEnd"/>
      <w:r w:rsidRPr="00EE3416">
        <w:t xml:space="preserve"> </w:t>
      </w:r>
      <w:proofErr w:type="spellStart"/>
      <w:r w:rsidRPr="00EE3416">
        <w:t>температурним</w:t>
      </w:r>
      <w:proofErr w:type="spellEnd"/>
      <w:r w:rsidRPr="00EE3416">
        <w:t xml:space="preserve"> </w:t>
      </w:r>
      <w:proofErr w:type="spellStart"/>
      <w:r w:rsidRPr="00EE3416">
        <w:t>графіком</w:t>
      </w:r>
      <w:proofErr w:type="spellEnd"/>
      <w:r w:rsidRPr="00EE3416">
        <w:t xml:space="preserve"> (з </w:t>
      </w:r>
      <w:proofErr w:type="spellStart"/>
      <w:r w:rsidRPr="00EE3416">
        <w:t>попередженням</w:t>
      </w:r>
      <w:proofErr w:type="spellEnd"/>
      <w:r w:rsidRPr="00EE3416">
        <w:t xml:space="preserve"> за 3 </w:t>
      </w:r>
      <w:proofErr w:type="spellStart"/>
      <w:r w:rsidRPr="00EE3416">
        <w:t>доби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0FE0274E" w14:textId="77777777" w:rsidR="00D331CB" w:rsidRPr="00EE3416" w:rsidRDefault="00D331CB" w:rsidP="00D331CB">
      <w:pPr>
        <w:pStyle w:val="a4"/>
        <w:spacing w:after="0" w:line="274" w:lineRule="exact"/>
        <w:ind w:left="20" w:right="20"/>
        <w:jc w:val="both"/>
      </w:pPr>
      <w:r w:rsidRPr="00EE3416">
        <w:t xml:space="preserve">є) </w:t>
      </w:r>
      <w:proofErr w:type="spellStart"/>
      <w:r w:rsidRPr="00EE3416">
        <w:t>відсутності</w:t>
      </w:r>
      <w:proofErr w:type="spellEnd"/>
      <w:r w:rsidRPr="00EE3416">
        <w:t xml:space="preserve"> </w:t>
      </w:r>
      <w:proofErr w:type="spellStart"/>
      <w:r w:rsidRPr="00EE3416">
        <w:t>підготовленого</w:t>
      </w:r>
      <w:proofErr w:type="spellEnd"/>
      <w:r w:rsidRPr="00EE3416">
        <w:t xml:space="preserve"> персоналу для </w:t>
      </w:r>
      <w:proofErr w:type="spellStart"/>
      <w:r w:rsidRPr="00EE3416">
        <w:t>обслуговування</w:t>
      </w:r>
      <w:proofErr w:type="spellEnd"/>
      <w:r w:rsidRPr="00EE3416">
        <w:t xml:space="preserve"> Систем (з </w:t>
      </w:r>
      <w:proofErr w:type="spellStart"/>
      <w:r w:rsidRPr="00EE3416">
        <w:t>попередженням</w:t>
      </w:r>
      <w:proofErr w:type="spellEnd"/>
      <w:r w:rsidRPr="00EE3416">
        <w:t xml:space="preserve"> за 3 </w:t>
      </w:r>
      <w:proofErr w:type="spellStart"/>
      <w:r w:rsidRPr="00EE3416">
        <w:t>доби</w:t>
      </w:r>
      <w:proofErr w:type="spellEnd"/>
      <w:r w:rsidRPr="00EE3416">
        <w:t xml:space="preserve"> до </w:t>
      </w:r>
      <w:proofErr w:type="spellStart"/>
      <w:r w:rsidRPr="00EE3416">
        <w:t>припинення</w:t>
      </w:r>
      <w:proofErr w:type="spellEnd"/>
      <w:r w:rsidRPr="00EE3416">
        <w:t xml:space="preserve"> </w:t>
      </w:r>
      <w:proofErr w:type="spellStart"/>
      <w:r w:rsidRPr="00EE3416">
        <w:t>подачі</w:t>
      </w:r>
      <w:proofErr w:type="spellEnd"/>
      <w:r w:rsidRPr="00EE3416">
        <w:t>).</w:t>
      </w:r>
    </w:p>
    <w:p w14:paraId="2550A37E" w14:textId="77777777" w:rsidR="00D331CB" w:rsidRPr="00EE3416" w:rsidRDefault="00D331CB" w:rsidP="00D331CB">
      <w:pPr>
        <w:pStyle w:val="a4"/>
        <w:tabs>
          <w:tab w:val="left" w:pos="409"/>
        </w:tabs>
        <w:spacing w:after="0" w:line="274" w:lineRule="exact"/>
        <w:ind w:left="20" w:right="20"/>
        <w:jc w:val="both"/>
      </w:pPr>
      <w:r w:rsidRPr="00EE3416">
        <w:t>ж)</w:t>
      </w:r>
      <w:r w:rsidRPr="00EE3416">
        <w:tab/>
      </w:r>
      <w:proofErr w:type="spellStart"/>
      <w:r w:rsidRPr="00EE3416">
        <w:t>чинення</w:t>
      </w:r>
      <w:proofErr w:type="spellEnd"/>
      <w:r w:rsidRPr="00EE3416">
        <w:t xml:space="preserve"> </w:t>
      </w:r>
      <w:proofErr w:type="spellStart"/>
      <w:r w:rsidRPr="00EE3416">
        <w:t>перепон</w:t>
      </w:r>
      <w:proofErr w:type="spellEnd"/>
      <w:r w:rsidRPr="00EE3416">
        <w:t xml:space="preserve"> до </w:t>
      </w:r>
      <w:proofErr w:type="spellStart"/>
      <w:r w:rsidRPr="00EE3416">
        <w:t>вільного</w:t>
      </w:r>
      <w:proofErr w:type="spellEnd"/>
      <w:r w:rsidRPr="00EE3416">
        <w:t xml:space="preserve"> доступу </w:t>
      </w:r>
      <w:proofErr w:type="spellStart"/>
      <w:r w:rsidRPr="00EE3416">
        <w:t>представників</w:t>
      </w:r>
      <w:proofErr w:type="spellEnd"/>
      <w:r w:rsidRPr="00EE3416">
        <w:rPr>
          <w:rStyle w:val="af1"/>
          <w:b w:val="0"/>
        </w:rPr>
        <w:t xml:space="preserve"> </w:t>
      </w:r>
      <w:proofErr w:type="spellStart"/>
      <w:r w:rsidRPr="00EE3416">
        <w:rPr>
          <w:rStyle w:val="af1"/>
          <w:b w:val="0"/>
        </w:rPr>
        <w:t>Постачальника</w:t>
      </w:r>
      <w:proofErr w:type="spellEnd"/>
      <w:r w:rsidRPr="00EE3416">
        <w:t xml:space="preserve"> до Систем </w:t>
      </w:r>
      <w:proofErr w:type="spellStart"/>
      <w:r w:rsidRPr="00EE3416">
        <w:t>або</w:t>
      </w:r>
      <w:proofErr w:type="spellEnd"/>
      <w:r w:rsidRPr="00EE3416">
        <w:t xml:space="preserve"> до </w:t>
      </w:r>
      <w:proofErr w:type="spellStart"/>
      <w:r w:rsidRPr="00EE3416">
        <w:t>приладів</w:t>
      </w:r>
      <w:proofErr w:type="spellEnd"/>
      <w:r w:rsidRPr="00EE3416">
        <w:t xml:space="preserve"> </w:t>
      </w:r>
      <w:proofErr w:type="spellStart"/>
      <w:r w:rsidRPr="00EE3416">
        <w:t>обліку</w:t>
      </w:r>
      <w:proofErr w:type="spellEnd"/>
      <w:r w:rsidRPr="00EE3416">
        <w:t xml:space="preserve"> </w:t>
      </w:r>
      <w:proofErr w:type="spellStart"/>
      <w:r w:rsidRPr="00EE3416">
        <w:t>Енергії</w:t>
      </w:r>
      <w:proofErr w:type="spellEnd"/>
      <w:r w:rsidRPr="00EE3416">
        <w:t xml:space="preserve"> (з </w:t>
      </w:r>
      <w:proofErr w:type="spellStart"/>
      <w:r w:rsidRPr="00EE3416">
        <w:t>негайним</w:t>
      </w:r>
      <w:proofErr w:type="spellEnd"/>
      <w:r w:rsidRPr="00EE3416">
        <w:t xml:space="preserve"> </w:t>
      </w:r>
      <w:proofErr w:type="spellStart"/>
      <w:r w:rsidRPr="00EE3416">
        <w:t>відключенням</w:t>
      </w:r>
      <w:proofErr w:type="spellEnd"/>
      <w:r w:rsidRPr="00EE3416">
        <w:t xml:space="preserve"> </w:t>
      </w:r>
      <w:proofErr w:type="spellStart"/>
      <w:r w:rsidRPr="00EE3416">
        <w:t>від</w:t>
      </w:r>
      <w:proofErr w:type="spellEnd"/>
      <w:r w:rsidRPr="00EE3416">
        <w:t xml:space="preserve"> </w:t>
      </w:r>
      <w:proofErr w:type="spellStart"/>
      <w:r w:rsidRPr="00EE3416">
        <w:t>мережі</w:t>
      </w:r>
      <w:proofErr w:type="spellEnd"/>
      <w:r w:rsidRPr="00EE3416">
        <w:rPr>
          <w:rStyle w:val="af1"/>
          <w:b w:val="0"/>
        </w:rPr>
        <w:t xml:space="preserve"> </w:t>
      </w:r>
      <w:proofErr w:type="spellStart"/>
      <w:r w:rsidRPr="00EE3416">
        <w:rPr>
          <w:rStyle w:val="af1"/>
          <w:b w:val="0"/>
        </w:rPr>
        <w:t>Постачальника</w:t>
      </w:r>
      <w:proofErr w:type="spellEnd"/>
      <w:r w:rsidRPr="00EE3416">
        <w:t xml:space="preserve"> </w:t>
      </w:r>
      <w:proofErr w:type="spellStart"/>
      <w:r w:rsidRPr="00EE3416">
        <w:t>або</w:t>
      </w:r>
      <w:proofErr w:type="spellEnd"/>
      <w:r w:rsidRPr="00EE3416">
        <w:t xml:space="preserve"> </w:t>
      </w:r>
      <w:proofErr w:type="spellStart"/>
      <w:r w:rsidRPr="00EE3416">
        <w:t>обмеженням</w:t>
      </w:r>
      <w:proofErr w:type="spellEnd"/>
      <w:r w:rsidRPr="00EE3416">
        <w:t xml:space="preserve"> тепло </w:t>
      </w:r>
      <w:proofErr w:type="spellStart"/>
      <w:r w:rsidRPr="00EE3416">
        <w:t>споживання</w:t>
      </w:r>
      <w:proofErr w:type="spellEnd"/>
      <w:r w:rsidRPr="00EE3416">
        <w:t>)</w:t>
      </w:r>
    </w:p>
    <w:p w14:paraId="219CEF8B" w14:textId="77777777" w:rsidR="00D331CB" w:rsidRPr="00EE3416" w:rsidRDefault="00D331CB" w:rsidP="00D331CB">
      <w:pPr>
        <w:pStyle w:val="a4"/>
        <w:tabs>
          <w:tab w:val="left" w:pos="250"/>
        </w:tabs>
        <w:spacing w:after="0" w:line="274" w:lineRule="exact"/>
        <w:ind w:left="20"/>
        <w:jc w:val="both"/>
      </w:pPr>
      <w:r w:rsidRPr="00EE3416">
        <w:t>з)</w:t>
      </w:r>
      <w:r w:rsidRPr="00EE3416">
        <w:tab/>
      </w:r>
      <w:proofErr w:type="spellStart"/>
      <w:r w:rsidRPr="00EE3416">
        <w:t>невиконання</w:t>
      </w:r>
      <w:proofErr w:type="spellEnd"/>
      <w:r w:rsidRPr="00EE3416">
        <w:t xml:space="preserve"> умов п.3.2.18. Договору.</w:t>
      </w:r>
    </w:p>
    <w:p w14:paraId="1C9E6803" w14:textId="77777777" w:rsidR="00D331CB" w:rsidRPr="00EE3416" w:rsidRDefault="00D331CB" w:rsidP="00D331CB">
      <w:pPr>
        <w:pStyle w:val="a4"/>
        <w:spacing w:after="0" w:line="274" w:lineRule="exact"/>
        <w:ind w:left="20" w:right="20"/>
        <w:jc w:val="both"/>
      </w:pPr>
      <w:proofErr w:type="spellStart"/>
      <w:r w:rsidRPr="00EE3416">
        <w:t>Теплопостачання</w:t>
      </w:r>
      <w:proofErr w:type="spellEnd"/>
      <w:r w:rsidRPr="00EE3416">
        <w:t xml:space="preserve"> </w:t>
      </w:r>
      <w:proofErr w:type="spellStart"/>
      <w:r w:rsidRPr="00EE3416">
        <w:t>відновлюється</w:t>
      </w:r>
      <w:proofErr w:type="spellEnd"/>
      <w:r w:rsidRPr="00EE3416">
        <w:t xml:space="preserve"> </w:t>
      </w:r>
      <w:proofErr w:type="spellStart"/>
      <w:r w:rsidRPr="00EE3416">
        <w:t>після</w:t>
      </w:r>
      <w:proofErr w:type="spellEnd"/>
      <w:r w:rsidRPr="00EE3416">
        <w:t xml:space="preserve"> </w:t>
      </w:r>
      <w:proofErr w:type="spellStart"/>
      <w:r w:rsidRPr="00EE3416">
        <w:t>встановлення</w:t>
      </w:r>
      <w:proofErr w:type="spellEnd"/>
      <w:r w:rsidRPr="00EE3416">
        <w:t xml:space="preserve"> </w:t>
      </w:r>
      <w:proofErr w:type="spellStart"/>
      <w:r w:rsidRPr="00EE3416">
        <w:t>приладів</w:t>
      </w:r>
      <w:proofErr w:type="spellEnd"/>
      <w:r w:rsidRPr="00EE3416">
        <w:t xml:space="preserve"> </w:t>
      </w:r>
      <w:proofErr w:type="spellStart"/>
      <w:r w:rsidRPr="00EE3416">
        <w:t>обліку</w:t>
      </w:r>
      <w:proofErr w:type="spellEnd"/>
      <w:r w:rsidRPr="00EE3416">
        <w:t xml:space="preserve">, а </w:t>
      </w:r>
      <w:proofErr w:type="spellStart"/>
      <w:r w:rsidRPr="00EE3416">
        <w:t>якщо</w:t>
      </w:r>
      <w:proofErr w:type="spellEnd"/>
      <w:r w:rsidRPr="00EE3416">
        <w:t xml:space="preserve"> за </w:t>
      </w:r>
      <w:proofErr w:type="spellStart"/>
      <w:r w:rsidRPr="00EE3416">
        <w:t>домовленістю</w:t>
      </w:r>
      <w:proofErr w:type="spellEnd"/>
      <w:r w:rsidRPr="00EE3416">
        <w:t xml:space="preserve"> </w:t>
      </w:r>
      <w:proofErr w:type="spellStart"/>
      <w:r w:rsidRPr="00EE3416">
        <w:t>сторін</w:t>
      </w:r>
      <w:proofErr w:type="spellEnd"/>
      <w:r w:rsidRPr="00EE3416">
        <w:t xml:space="preserve"> </w:t>
      </w:r>
      <w:proofErr w:type="spellStart"/>
      <w:r w:rsidRPr="00EE3416">
        <w:t>прилади</w:t>
      </w:r>
      <w:proofErr w:type="spellEnd"/>
      <w:r w:rsidRPr="00EE3416">
        <w:t xml:space="preserve"> </w:t>
      </w:r>
      <w:proofErr w:type="spellStart"/>
      <w:r w:rsidRPr="00EE3416">
        <w:t>були</w:t>
      </w:r>
      <w:proofErr w:type="spellEnd"/>
      <w:r w:rsidRPr="00EE3416">
        <w:t xml:space="preserve"> </w:t>
      </w:r>
      <w:proofErr w:type="spellStart"/>
      <w:r w:rsidRPr="00EE3416">
        <w:t>встановлені</w:t>
      </w:r>
      <w:proofErr w:type="spellEnd"/>
      <w:r w:rsidRPr="00EE3416">
        <w:rPr>
          <w:rStyle w:val="af1"/>
          <w:b w:val="0"/>
        </w:rPr>
        <w:t xml:space="preserve"> </w:t>
      </w:r>
      <w:proofErr w:type="spellStart"/>
      <w:r w:rsidRPr="00EE3416">
        <w:rPr>
          <w:rStyle w:val="af1"/>
          <w:b w:val="0"/>
        </w:rPr>
        <w:t>Постачальником</w:t>
      </w:r>
      <w:proofErr w:type="spellEnd"/>
      <w:r w:rsidRPr="00EE3416">
        <w:rPr>
          <w:rStyle w:val="af1"/>
          <w:b w:val="0"/>
        </w:rPr>
        <w:t>,</w:t>
      </w:r>
      <w:r w:rsidRPr="00EE3416">
        <w:t xml:space="preserve"> то </w:t>
      </w:r>
      <w:proofErr w:type="spellStart"/>
      <w:r w:rsidRPr="00EE3416">
        <w:t>після</w:t>
      </w:r>
      <w:proofErr w:type="spellEnd"/>
      <w:r w:rsidRPr="00EE3416">
        <w:t xml:space="preserve"> 100% </w:t>
      </w:r>
      <w:proofErr w:type="spellStart"/>
      <w:r w:rsidRPr="00EE3416">
        <w:t>відшкодування</w:t>
      </w:r>
      <w:proofErr w:type="spellEnd"/>
      <w:r w:rsidRPr="00EE3416">
        <w:t xml:space="preserve"> </w:t>
      </w:r>
      <w:proofErr w:type="spellStart"/>
      <w:r w:rsidRPr="00EE3416">
        <w:t>Споживачем</w:t>
      </w:r>
      <w:proofErr w:type="spellEnd"/>
      <w:r w:rsidRPr="00EE3416">
        <w:t xml:space="preserve"> </w:t>
      </w:r>
      <w:proofErr w:type="spellStart"/>
      <w:r w:rsidRPr="00EE3416">
        <w:t>всіх</w:t>
      </w:r>
      <w:proofErr w:type="spellEnd"/>
      <w:r w:rsidRPr="00EE3416">
        <w:t xml:space="preserve"> </w:t>
      </w:r>
      <w:proofErr w:type="spellStart"/>
      <w:r w:rsidRPr="00EE3416">
        <w:t>витрат</w:t>
      </w:r>
      <w:proofErr w:type="spellEnd"/>
      <w:r w:rsidRPr="00EE3416">
        <w:t xml:space="preserve">, </w:t>
      </w:r>
      <w:proofErr w:type="spellStart"/>
      <w:r w:rsidRPr="00EE3416">
        <w:t>понесених</w:t>
      </w:r>
      <w:proofErr w:type="spellEnd"/>
      <w:r w:rsidRPr="00EE3416">
        <w:rPr>
          <w:rStyle w:val="af1"/>
          <w:b w:val="0"/>
        </w:rPr>
        <w:t xml:space="preserve"> </w:t>
      </w:r>
      <w:proofErr w:type="spellStart"/>
      <w:r w:rsidRPr="00EE3416">
        <w:rPr>
          <w:rStyle w:val="af1"/>
          <w:b w:val="0"/>
        </w:rPr>
        <w:t>Постачальником</w:t>
      </w:r>
      <w:proofErr w:type="spellEnd"/>
      <w:r w:rsidRPr="00EE3416">
        <w:t xml:space="preserve"> у </w:t>
      </w:r>
      <w:proofErr w:type="spellStart"/>
      <w:r w:rsidRPr="00EE3416">
        <w:t>зв'язку</w:t>
      </w:r>
      <w:proofErr w:type="spellEnd"/>
      <w:r w:rsidRPr="00EE3416">
        <w:t xml:space="preserve"> з </w:t>
      </w:r>
      <w:proofErr w:type="spellStart"/>
      <w:r w:rsidRPr="00EE3416">
        <w:t>установкою</w:t>
      </w:r>
      <w:proofErr w:type="spellEnd"/>
      <w:r w:rsidRPr="00EE3416">
        <w:t xml:space="preserve"> </w:t>
      </w:r>
      <w:proofErr w:type="spellStart"/>
      <w:r w:rsidRPr="00EE3416">
        <w:t>приладів</w:t>
      </w:r>
      <w:proofErr w:type="spellEnd"/>
      <w:r w:rsidRPr="00EE3416">
        <w:t xml:space="preserve"> </w:t>
      </w:r>
      <w:proofErr w:type="spellStart"/>
      <w:r w:rsidRPr="00EE3416">
        <w:t>обліку</w:t>
      </w:r>
      <w:proofErr w:type="spellEnd"/>
      <w:r w:rsidRPr="00EE3416">
        <w:t>.</w:t>
      </w:r>
    </w:p>
    <w:p w14:paraId="0408FDA1" w14:textId="77777777" w:rsidR="00D331CB" w:rsidRPr="00EE3416" w:rsidRDefault="00D331CB" w:rsidP="00D331CB">
      <w:pPr>
        <w:pStyle w:val="a4"/>
        <w:tabs>
          <w:tab w:val="left" w:pos="351"/>
        </w:tabs>
        <w:spacing w:after="0" w:line="274" w:lineRule="exact"/>
        <w:ind w:left="20" w:right="1740"/>
      </w:pPr>
      <w:r w:rsidRPr="00EE3416">
        <w:t>и)</w:t>
      </w:r>
      <w:r w:rsidRPr="00EE3416">
        <w:tab/>
      </w:r>
      <w:proofErr w:type="spellStart"/>
      <w:r w:rsidRPr="00EE3416">
        <w:t>невиконання</w:t>
      </w:r>
      <w:proofErr w:type="spellEnd"/>
      <w:r w:rsidRPr="00EE3416">
        <w:t xml:space="preserve"> умов п. 3.2.</w:t>
      </w:r>
      <w:r>
        <w:rPr>
          <w:lang w:val="uk-UA"/>
        </w:rPr>
        <w:t>19.</w:t>
      </w:r>
      <w:r w:rsidRPr="00EE3416">
        <w:t xml:space="preserve"> </w:t>
      </w:r>
    </w:p>
    <w:p w14:paraId="67F6C85A" w14:textId="77777777" w:rsidR="00D331CB" w:rsidRPr="00EE3416" w:rsidRDefault="00D331CB" w:rsidP="00D331CB">
      <w:pPr>
        <w:pStyle w:val="a4"/>
        <w:tabs>
          <w:tab w:val="left" w:pos="351"/>
        </w:tabs>
        <w:spacing w:after="0" w:line="274" w:lineRule="exact"/>
        <w:ind w:left="20" w:right="1740"/>
      </w:pPr>
      <w:r w:rsidRPr="00EE3416">
        <w:t xml:space="preserve">ї) </w:t>
      </w:r>
      <w:proofErr w:type="spellStart"/>
      <w:r w:rsidRPr="00EE3416">
        <w:t>письмового</w:t>
      </w:r>
      <w:proofErr w:type="spellEnd"/>
      <w:r w:rsidRPr="00EE3416">
        <w:t xml:space="preserve"> </w:t>
      </w:r>
      <w:proofErr w:type="spellStart"/>
      <w:r w:rsidRPr="00EE3416">
        <w:t>звернення</w:t>
      </w:r>
      <w:proofErr w:type="spellEnd"/>
      <w:r w:rsidRPr="00EE3416">
        <w:t xml:space="preserve"> </w:t>
      </w:r>
      <w:proofErr w:type="spellStart"/>
      <w:r w:rsidRPr="00EE3416">
        <w:t>Споживача</w:t>
      </w:r>
      <w:proofErr w:type="spellEnd"/>
      <w:r w:rsidRPr="00EE3416">
        <w:t xml:space="preserve"> про </w:t>
      </w:r>
      <w:proofErr w:type="spellStart"/>
      <w:r w:rsidRPr="00EE3416">
        <w:t>припинення</w:t>
      </w:r>
      <w:proofErr w:type="spellEnd"/>
      <w:r w:rsidRPr="00EE3416">
        <w:t xml:space="preserve"> </w:t>
      </w:r>
      <w:proofErr w:type="spellStart"/>
      <w:r w:rsidRPr="00EE3416">
        <w:t>теплопостачання</w:t>
      </w:r>
      <w:proofErr w:type="spellEnd"/>
      <w:r w:rsidRPr="00EE3416">
        <w:t>;</w:t>
      </w:r>
    </w:p>
    <w:p w14:paraId="01710DC0" w14:textId="77777777" w:rsidR="00D331CB" w:rsidRPr="00EE3416" w:rsidRDefault="00D331CB" w:rsidP="00D331CB">
      <w:pPr>
        <w:pStyle w:val="a4"/>
        <w:spacing w:after="0" w:line="274" w:lineRule="exact"/>
        <w:ind w:left="20" w:right="20"/>
      </w:pPr>
      <w:r w:rsidRPr="00EE3416">
        <w:t xml:space="preserve">к) </w:t>
      </w:r>
      <w:proofErr w:type="spellStart"/>
      <w:r w:rsidRPr="00EE3416">
        <w:t>проведення</w:t>
      </w:r>
      <w:proofErr w:type="spellEnd"/>
      <w:r w:rsidRPr="00EE3416">
        <w:rPr>
          <w:rStyle w:val="af1"/>
          <w:b w:val="0"/>
        </w:rPr>
        <w:t xml:space="preserve"> </w:t>
      </w:r>
      <w:proofErr w:type="spellStart"/>
      <w:r w:rsidRPr="00EE3416">
        <w:rPr>
          <w:rStyle w:val="af1"/>
          <w:b w:val="0"/>
        </w:rPr>
        <w:t>Постачальником</w:t>
      </w:r>
      <w:proofErr w:type="spellEnd"/>
      <w:r w:rsidRPr="00EE3416">
        <w:t xml:space="preserve"> </w:t>
      </w:r>
      <w:proofErr w:type="spellStart"/>
      <w:r w:rsidRPr="00EE3416">
        <w:t>планових</w:t>
      </w:r>
      <w:proofErr w:type="spellEnd"/>
      <w:r w:rsidRPr="00EE3416">
        <w:t xml:space="preserve"> </w:t>
      </w:r>
      <w:proofErr w:type="spellStart"/>
      <w:r w:rsidRPr="00EE3416">
        <w:t>випробувань</w:t>
      </w:r>
      <w:proofErr w:type="spellEnd"/>
      <w:r w:rsidRPr="00EE3416">
        <w:t xml:space="preserve">, </w:t>
      </w:r>
      <w:proofErr w:type="spellStart"/>
      <w:r w:rsidRPr="00EE3416">
        <w:t>поточних</w:t>
      </w:r>
      <w:proofErr w:type="spellEnd"/>
      <w:r w:rsidRPr="00EE3416">
        <w:t xml:space="preserve"> та </w:t>
      </w:r>
      <w:proofErr w:type="spellStart"/>
      <w:r w:rsidRPr="00EE3416">
        <w:t>капітальних</w:t>
      </w:r>
      <w:proofErr w:type="spellEnd"/>
      <w:r w:rsidRPr="00EE3416">
        <w:t xml:space="preserve"> </w:t>
      </w:r>
      <w:proofErr w:type="spellStart"/>
      <w:r w:rsidRPr="00EE3416">
        <w:t>ремонтів,профілактики</w:t>
      </w:r>
      <w:proofErr w:type="spellEnd"/>
      <w:r w:rsidRPr="00EE3416">
        <w:t xml:space="preserve"> та ремонту </w:t>
      </w:r>
      <w:proofErr w:type="spellStart"/>
      <w:r w:rsidRPr="00EE3416">
        <w:t>обладнання</w:t>
      </w:r>
      <w:proofErr w:type="spellEnd"/>
      <w:r w:rsidRPr="00EE3416">
        <w:t xml:space="preserve"> </w:t>
      </w:r>
      <w:proofErr w:type="spellStart"/>
      <w:r w:rsidRPr="00EE3416">
        <w:t>джерел</w:t>
      </w:r>
      <w:proofErr w:type="spellEnd"/>
      <w:r w:rsidRPr="00EE3416">
        <w:t xml:space="preserve"> тепла в </w:t>
      </w:r>
      <w:proofErr w:type="spellStart"/>
      <w:r w:rsidRPr="00EE3416">
        <w:t>міжопалювальний</w:t>
      </w:r>
      <w:proofErr w:type="spellEnd"/>
      <w:r w:rsidRPr="00EE3416">
        <w:t xml:space="preserve"> </w:t>
      </w:r>
      <w:proofErr w:type="spellStart"/>
      <w:r w:rsidRPr="00EE3416">
        <w:t>період</w:t>
      </w:r>
      <w:proofErr w:type="spellEnd"/>
      <w:r w:rsidRPr="00EE3416">
        <w:t>;</w:t>
      </w:r>
    </w:p>
    <w:p w14:paraId="69292530" w14:textId="77777777" w:rsidR="00D331CB" w:rsidRPr="00EE3416" w:rsidRDefault="00D331CB" w:rsidP="00D331CB">
      <w:pPr>
        <w:pStyle w:val="a4"/>
        <w:spacing w:after="0" w:line="274" w:lineRule="exact"/>
        <w:ind w:left="20" w:right="20"/>
      </w:pPr>
      <w:r w:rsidRPr="00EE3416">
        <w:t xml:space="preserve">л) </w:t>
      </w:r>
      <w:proofErr w:type="spellStart"/>
      <w:r w:rsidRPr="00EE3416">
        <w:t>незадовільного</w:t>
      </w:r>
      <w:proofErr w:type="spellEnd"/>
      <w:r w:rsidRPr="00EE3416">
        <w:t xml:space="preserve"> стану </w:t>
      </w:r>
      <w:proofErr w:type="spellStart"/>
      <w:r w:rsidRPr="00EE3416">
        <w:t>Мережі</w:t>
      </w:r>
      <w:proofErr w:type="spellEnd"/>
      <w:r w:rsidRPr="00EE3416">
        <w:t xml:space="preserve"> і </w:t>
      </w:r>
      <w:proofErr w:type="spellStart"/>
      <w:r w:rsidRPr="00EE3416">
        <w:t>Споживального</w:t>
      </w:r>
      <w:proofErr w:type="spellEnd"/>
      <w:r w:rsidRPr="00EE3416">
        <w:t xml:space="preserve"> </w:t>
      </w:r>
      <w:proofErr w:type="spellStart"/>
      <w:r w:rsidRPr="00EE3416">
        <w:t>обладнання</w:t>
      </w:r>
      <w:proofErr w:type="spellEnd"/>
      <w:r w:rsidRPr="00EE3416">
        <w:t xml:space="preserve">, </w:t>
      </w:r>
      <w:proofErr w:type="spellStart"/>
      <w:r w:rsidRPr="00EE3416">
        <w:t>допущення</w:t>
      </w:r>
      <w:proofErr w:type="spellEnd"/>
      <w:r w:rsidRPr="00EE3416">
        <w:t xml:space="preserve"> </w:t>
      </w:r>
      <w:proofErr w:type="spellStart"/>
      <w:r w:rsidRPr="00EE3416">
        <w:t>витоку</w:t>
      </w:r>
      <w:proofErr w:type="spellEnd"/>
      <w:r w:rsidRPr="00EE3416">
        <w:t xml:space="preserve"> </w:t>
      </w:r>
      <w:proofErr w:type="spellStart"/>
      <w:r w:rsidRPr="00EE3416">
        <w:t>теплоносія</w:t>
      </w:r>
      <w:proofErr w:type="spellEnd"/>
      <w:r w:rsidRPr="00EE3416">
        <w:t>;</w:t>
      </w:r>
    </w:p>
    <w:p w14:paraId="6A84833E" w14:textId="77777777" w:rsidR="00D331CB" w:rsidRPr="00EE3416" w:rsidRDefault="00D331CB" w:rsidP="00D331CB">
      <w:pPr>
        <w:pStyle w:val="a4"/>
        <w:spacing w:after="0" w:line="274" w:lineRule="exact"/>
        <w:ind w:left="20" w:right="20"/>
      </w:pPr>
      <w:r w:rsidRPr="00EE3416">
        <w:t xml:space="preserve">м) </w:t>
      </w:r>
      <w:proofErr w:type="spellStart"/>
      <w:r w:rsidRPr="00EE3416">
        <w:t>неготовності</w:t>
      </w:r>
      <w:proofErr w:type="spellEnd"/>
      <w:r w:rsidRPr="00EE3416">
        <w:rPr>
          <w:rStyle w:val="af1"/>
          <w:b w:val="0"/>
        </w:rPr>
        <w:t xml:space="preserve"> </w:t>
      </w:r>
      <w:proofErr w:type="spellStart"/>
      <w:r w:rsidRPr="00EE3416">
        <w:rPr>
          <w:rStyle w:val="af1"/>
          <w:b w:val="0"/>
        </w:rPr>
        <w:t>Споживача</w:t>
      </w:r>
      <w:proofErr w:type="spellEnd"/>
      <w:r w:rsidRPr="00EE3416">
        <w:t xml:space="preserve"> до </w:t>
      </w:r>
      <w:proofErr w:type="spellStart"/>
      <w:r w:rsidRPr="00EE3416">
        <w:t>опалювального</w:t>
      </w:r>
      <w:proofErr w:type="spellEnd"/>
      <w:r w:rsidRPr="00EE3416">
        <w:t xml:space="preserve"> </w:t>
      </w:r>
      <w:proofErr w:type="spellStart"/>
      <w:r w:rsidRPr="00EE3416">
        <w:t>періоду</w:t>
      </w:r>
      <w:proofErr w:type="spellEnd"/>
      <w:r w:rsidRPr="00EE3416">
        <w:t xml:space="preserve"> (</w:t>
      </w:r>
      <w:proofErr w:type="spellStart"/>
      <w:r w:rsidRPr="00EE3416">
        <w:t>відсутність</w:t>
      </w:r>
      <w:proofErr w:type="spellEnd"/>
      <w:r w:rsidRPr="00EE3416">
        <w:t xml:space="preserve"> акта </w:t>
      </w:r>
      <w:proofErr w:type="spellStart"/>
      <w:r w:rsidRPr="00EE3416">
        <w:t>готовності</w:t>
      </w:r>
      <w:proofErr w:type="spellEnd"/>
      <w:r w:rsidRPr="00EE3416">
        <w:t xml:space="preserve"> Систем до </w:t>
      </w:r>
      <w:proofErr w:type="spellStart"/>
      <w:r w:rsidRPr="00EE3416">
        <w:t>опалювального</w:t>
      </w:r>
      <w:proofErr w:type="spellEnd"/>
      <w:r w:rsidRPr="00EE3416">
        <w:t xml:space="preserve"> </w:t>
      </w:r>
      <w:proofErr w:type="spellStart"/>
      <w:r w:rsidRPr="00EE3416">
        <w:t>періоду</w:t>
      </w:r>
      <w:proofErr w:type="spellEnd"/>
      <w:r w:rsidRPr="00EE3416">
        <w:t>);</w:t>
      </w:r>
    </w:p>
    <w:p w14:paraId="78ABE0E6" w14:textId="77777777" w:rsidR="00D331CB" w:rsidRPr="00EE3416" w:rsidRDefault="00D331CB" w:rsidP="00D331CB">
      <w:pPr>
        <w:pStyle w:val="a4"/>
        <w:spacing w:after="0" w:line="274" w:lineRule="exact"/>
        <w:ind w:left="20" w:right="20"/>
      </w:pPr>
      <w:r w:rsidRPr="00EE3416">
        <w:t xml:space="preserve">н) </w:t>
      </w:r>
      <w:proofErr w:type="spellStart"/>
      <w:r w:rsidRPr="00EE3416">
        <w:t>підключення</w:t>
      </w:r>
      <w:proofErr w:type="spellEnd"/>
      <w:r w:rsidRPr="00EE3416">
        <w:t xml:space="preserve"> нового </w:t>
      </w:r>
      <w:proofErr w:type="spellStart"/>
      <w:r w:rsidRPr="00EE3416">
        <w:t>споживача</w:t>
      </w:r>
      <w:proofErr w:type="spellEnd"/>
      <w:r w:rsidRPr="00EE3416">
        <w:t xml:space="preserve">, </w:t>
      </w:r>
      <w:proofErr w:type="spellStart"/>
      <w:r w:rsidRPr="00EE3416">
        <w:t>якщо</w:t>
      </w:r>
      <w:proofErr w:type="spellEnd"/>
      <w:r w:rsidRPr="00EE3416">
        <w:rPr>
          <w:rStyle w:val="af1"/>
          <w:b w:val="0"/>
        </w:rPr>
        <w:t xml:space="preserve"> </w:t>
      </w:r>
      <w:proofErr w:type="spellStart"/>
      <w:r w:rsidRPr="00EE3416">
        <w:rPr>
          <w:rStyle w:val="af1"/>
          <w:b w:val="0"/>
        </w:rPr>
        <w:t>Споживач</w:t>
      </w:r>
      <w:proofErr w:type="spellEnd"/>
      <w:r w:rsidRPr="00EE3416">
        <w:t xml:space="preserve"> не </w:t>
      </w:r>
      <w:proofErr w:type="spellStart"/>
      <w:r w:rsidRPr="00EE3416">
        <w:t>має</w:t>
      </w:r>
      <w:proofErr w:type="spellEnd"/>
      <w:r w:rsidRPr="00EE3416">
        <w:t xml:space="preserve"> резервного </w:t>
      </w:r>
      <w:proofErr w:type="spellStart"/>
      <w:r w:rsidRPr="00EE3416">
        <w:t>джерела</w:t>
      </w:r>
      <w:proofErr w:type="spellEnd"/>
      <w:r w:rsidRPr="00EE3416">
        <w:rPr>
          <w:rStyle w:val="af1"/>
          <w:b w:val="0"/>
        </w:rPr>
        <w:t xml:space="preserve"> </w:t>
      </w:r>
      <w:proofErr w:type="spellStart"/>
      <w:r w:rsidRPr="00EE3416">
        <w:rPr>
          <w:rStyle w:val="af1"/>
          <w:b w:val="0"/>
        </w:rPr>
        <w:t>Постачання</w:t>
      </w:r>
      <w:proofErr w:type="spellEnd"/>
      <w:r w:rsidRPr="00EE3416">
        <w:t xml:space="preserve"> на </w:t>
      </w:r>
      <w:proofErr w:type="spellStart"/>
      <w:r w:rsidRPr="00EE3416">
        <w:t>термін</w:t>
      </w:r>
      <w:proofErr w:type="spellEnd"/>
      <w:r w:rsidRPr="00EE3416">
        <w:t xml:space="preserve"> </w:t>
      </w:r>
      <w:proofErr w:type="spellStart"/>
      <w:r w:rsidRPr="00EE3416">
        <w:t>визначений</w:t>
      </w:r>
      <w:proofErr w:type="spellEnd"/>
      <w:r w:rsidRPr="00EE3416">
        <w:t xml:space="preserve"> </w:t>
      </w:r>
      <w:proofErr w:type="spellStart"/>
      <w:r w:rsidRPr="00EE3416">
        <w:t>графіком</w:t>
      </w:r>
      <w:proofErr w:type="spellEnd"/>
      <w:r w:rsidRPr="00EE3416">
        <w:t xml:space="preserve"> </w:t>
      </w:r>
      <w:proofErr w:type="spellStart"/>
      <w:r w:rsidRPr="00EE3416">
        <w:t>будівельної</w:t>
      </w:r>
      <w:proofErr w:type="spellEnd"/>
      <w:r w:rsidRPr="00EE3416">
        <w:t xml:space="preserve"> </w:t>
      </w:r>
      <w:proofErr w:type="spellStart"/>
      <w:r w:rsidRPr="00EE3416">
        <w:t>організації</w:t>
      </w:r>
      <w:proofErr w:type="spellEnd"/>
      <w:r w:rsidRPr="00EE3416">
        <w:t xml:space="preserve">, </w:t>
      </w:r>
      <w:proofErr w:type="spellStart"/>
      <w:r w:rsidRPr="00EE3416">
        <w:t>який</w:t>
      </w:r>
      <w:proofErr w:type="spellEnd"/>
      <w:r w:rsidRPr="00EE3416">
        <w:t xml:space="preserve"> </w:t>
      </w:r>
      <w:proofErr w:type="spellStart"/>
      <w:r w:rsidRPr="00EE3416">
        <w:t>узгоджено</w:t>
      </w:r>
      <w:proofErr w:type="spellEnd"/>
      <w:r w:rsidRPr="00EE3416">
        <w:t xml:space="preserve"> з органами </w:t>
      </w:r>
      <w:proofErr w:type="spellStart"/>
      <w:r w:rsidRPr="00EE3416">
        <w:t>місцевої</w:t>
      </w:r>
      <w:proofErr w:type="spellEnd"/>
      <w:r w:rsidRPr="00EE3416">
        <w:t xml:space="preserve"> </w:t>
      </w:r>
      <w:proofErr w:type="spellStart"/>
      <w:r w:rsidRPr="00EE3416">
        <w:t>влади</w:t>
      </w:r>
      <w:proofErr w:type="spellEnd"/>
      <w:r w:rsidRPr="00EE3416">
        <w:t xml:space="preserve">; </w:t>
      </w:r>
    </w:p>
    <w:p w14:paraId="74DFCFA9" w14:textId="77777777" w:rsidR="00D331CB" w:rsidRPr="00EE3416" w:rsidRDefault="00D331CB" w:rsidP="00D331CB">
      <w:pPr>
        <w:pStyle w:val="a4"/>
        <w:spacing w:after="0" w:line="274" w:lineRule="exact"/>
        <w:ind w:left="20" w:right="20"/>
      </w:pPr>
      <w:r w:rsidRPr="00EE3416">
        <w:t xml:space="preserve">о) </w:t>
      </w:r>
      <w:proofErr w:type="spellStart"/>
      <w:r w:rsidRPr="00EE3416">
        <w:t>підключення</w:t>
      </w:r>
      <w:proofErr w:type="spellEnd"/>
      <w:r w:rsidRPr="00EE3416">
        <w:rPr>
          <w:rStyle w:val="af1"/>
          <w:b w:val="0"/>
        </w:rPr>
        <w:t xml:space="preserve"> </w:t>
      </w:r>
      <w:proofErr w:type="spellStart"/>
      <w:r w:rsidRPr="00EE3416">
        <w:rPr>
          <w:rStyle w:val="af1"/>
          <w:b w:val="0"/>
        </w:rPr>
        <w:t>Споживачем</w:t>
      </w:r>
      <w:proofErr w:type="spellEnd"/>
      <w:r w:rsidRPr="00EE3416">
        <w:t xml:space="preserve"> </w:t>
      </w:r>
      <w:proofErr w:type="spellStart"/>
      <w:r w:rsidRPr="00EE3416">
        <w:t>Споживального</w:t>
      </w:r>
      <w:proofErr w:type="spellEnd"/>
      <w:r w:rsidRPr="00EE3416">
        <w:t xml:space="preserve"> </w:t>
      </w:r>
      <w:proofErr w:type="spellStart"/>
      <w:r w:rsidRPr="00EE3416">
        <w:t>обладнання</w:t>
      </w:r>
      <w:proofErr w:type="spellEnd"/>
      <w:r w:rsidRPr="00EE3416">
        <w:t xml:space="preserve">, </w:t>
      </w:r>
      <w:proofErr w:type="spellStart"/>
      <w:r w:rsidRPr="00EE3416">
        <w:t>експлуатація</w:t>
      </w:r>
      <w:proofErr w:type="spellEnd"/>
      <w:r w:rsidRPr="00EE3416">
        <w:t xml:space="preserve"> </w:t>
      </w:r>
      <w:proofErr w:type="spellStart"/>
      <w:r w:rsidRPr="00EE3416">
        <w:t>якого</w:t>
      </w:r>
      <w:proofErr w:type="spellEnd"/>
      <w:r w:rsidRPr="00EE3416">
        <w:t xml:space="preserve"> </w:t>
      </w:r>
      <w:proofErr w:type="spellStart"/>
      <w:r w:rsidRPr="00EE3416">
        <w:t>була</w:t>
      </w:r>
      <w:proofErr w:type="spellEnd"/>
      <w:r w:rsidRPr="00EE3416">
        <w:t xml:space="preserve"> заборонена; </w:t>
      </w:r>
    </w:p>
    <w:p w14:paraId="492E8D31" w14:textId="77777777" w:rsidR="00D331CB" w:rsidRPr="00EE3416" w:rsidRDefault="00D331CB" w:rsidP="00D331CB">
      <w:pPr>
        <w:pStyle w:val="a4"/>
        <w:spacing w:after="0" w:line="274" w:lineRule="exact"/>
        <w:ind w:left="20" w:right="20"/>
        <w:rPr>
          <w:rStyle w:val="af1"/>
          <w:b w:val="0"/>
        </w:rPr>
      </w:pPr>
      <w:r w:rsidRPr="00EE3416">
        <w:t xml:space="preserve">п) </w:t>
      </w:r>
      <w:proofErr w:type="spellStart"/>
      <w:r w:rsidRPr="00EE3416">
        <w:t>підключення</w:t>
      </w:r>
      <w:proofErr w:type="spellEnd"/>
      <w:r w:rsidRPr="00EE3416">
        <w:rPr>
          <w:rStyle w:val="af1"/>
          <w:b w:val="0"/>
        </w:rPr>
        <w:t xml:space="preserve"> </w:t>
      </w:r>
      <w:proofErr w:type="spellStart"/>
      <w:r w:rsidRPr="00EE3416">
        <w:rPr>
          <w:rStyle w:val="af1"/>
          <w:b w:val="0"/>
        </w:rPr>
        <w:t>Споживачем</w:t>
      </w:r>
      <w:proofErr w:type="spellEnd"/>
      <w:r w:rsidRPr="00EE3416">
        <w:t xml:space="preserve"> теплового </w:t>
      </w:r>
      <w:proofErr w:type="spellStart"/>
      <w:r w:rsidRPr="00EE3416">
        <w:t>обладнання</w:t>
      </w:r>
      <w:proofErr w:type="spellEnd"/>
      <w:r w:rsidRPr="00EE3416">
        <w:t xml:space="preserve"> без </w:t>
      </w:r>
      <w:proofErr w:type="spellStart"/>
      <w:r w:rsidRPr="00EE3416">
        <w:t>дозволу</w:t>
      </w:r>
      <w:proofErr w:type="spellEnd"/>
      <w:r w:rsidRPr="00EE3416">
        <w:rPr>
          <w:rStyle w:val="af1"/>
          <w:b w:val="0"/>
        </w:rPr>
        <w:t xml:space="preserve"> </w:t>
      </w:r>
      <w:proofErr w:type="spellStart"/>
      <w:r w:rsidRPr="00EE3416">
        <w:rPr>
          <w:rStyle w:val="af1"/>
          <w:b w:val="0"/>
        </w:rPr>
        <w:t>Постачальника</w:t>
      </w:r>
      <w:proofErr w:type="spellEnd"/>
      <w:r w:rsidRPr="00EE3416">
        <w:rPr>
          <w:rStyle w:val="af1"/>
          <w:b w:val="0"/>
        </w:rPr>
        <w:t xml:space="preserve">; </w:t>
      </w:r>
    </w:p>
    <w:p w14:paraId="19EB61F3" w14:textId="77777777" w:rsidR="00D331CB" w:rsidRPr="00EE3416" w:rsidRDefault="00D331CB" w:rsidP="00D331CB">
      <w:pPr>
        <w:pStyle w:val="a4"/>
        <w:spacing w:after="0" w:line="274" w:lineRule="exact"/>
        <w:ind w:left="20" w:right="20"/>
      </w:pPr>
      <w:r w:rsidRPr="00EE3416">
        <w:t xml:space="preserve">с) </w:t>
      </w:r>
      <w:proofErr w:type="spellStart"/>
      <w:r w:rsidRPr="00EE3416">
        <w:t>інших</w:t>
      </w:r>
      <w:proofErr w:type="spellEnd"/>
      <w:r w:rsidRPr="00EE3416">
        <w:t xml:space="preserve"> </w:t>
      </w:r>
      <w:proofErr w:type="spellStart"/>
      <w:r w:rsidRPr="00EE3416">
        <w:t>дій</w:t>
      </w:r>
      <w:proofErr w:type="spellEnd"/>
      <w:r w:rsidRPr="00EE3416">
        <w:rPr>
          <w:rStyle w:val="af1"/>
          <w:b w:val="0"/>
        </w:rPr>
        <w:t xml:space="preserve"> </w:t>
      </w:r>
      <w:proofErr w:type="spellStart"/>
      <w:r w:rsidRPr="00EE3416">
        <w:rPr>
          <w:rStyle w:val="af1"/>
          <w:b w:val="0"/>
        </w:rPr>
        <w:t>Споживача</w:t>
      </w:r>
      <w:proofErr w:type="spellEnd"/>
      <w:r w:rsidRPr="00EE3416">
        <w:rPr>
          <w:rStyle w:val="af1"/>
          <w:b w:val="0"/>
        </w:rPr>
        <w:t>,</w:t>
      </w:r>
      <w:r w:rsidRPr="00EE3416">
        <w:t xml:space="preserve"> </w:t>
      </w:r>
      <w:proofErr w:type="spellStart"/>
      <w:r w:rsidRPr="00EE3416">
        <w:t>передбачених</w:t>
      </w:r>
      <w:proofErr w:type="spellEnd"/>
      <w:r w:rsidRPr="00EE3416">
        <w:rPr>
          <w:rStyle w:val="af1"/>
          <w:b w:val="0"/>
        </w:rPr>
        <w:t xml:space="preserve"> Правилами,</w:t>
      </w:r>
      <w:r w:rsidRPr="00EE3416">
        <w:t xml:space="preserve"> </w:t>
      </w:r>
      <w:proofErr w:type="spellStart"/>
      <w:r w:rsidRPr="00EE3416">
        <w:t>що</w:t>
      </w:r>
      <w:proofErr w:type="spellEnd"/>
      <w:r w:rsidRPr="00EE3416">
        <w:t xml:space="preserve"> є </w:t>
      </w:r>
      <w:proofErr w:type="spellStart"/>
      <w:r w:rsidRPr="00EE3416">
        <w:t>підставою</w:t>
      </w:r>
      <w:proofErr w:type="spellEnd"/>
      <w:r w:rsidRPr="00EE3416">
        <w:t xml:space="preserve"> для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w:t>
      </w:r>
    </w:p>
    <w:p w14:paraId="76197640" w14:textId="77777777" w:rsidR="00D331CB" w:rsidRPr="00EE3416" w:rsidRDefault="00D331CB" w:rsidP="00D331CB">
      <w:pPr>
        <w:pStyle w:val="a4"/>
        <w:tabs>
          <w:tab w:val="left" w:pos="649"/>
        </w:tabs>
        <w:spacing w:after="0" w:line="274" w:lineRule="exact"/>
        <w:ind w:left="20" w:right="20"/>
        <w:jc w:val="both"/>
      </w:pPr>
      <w:r w:rsidRPr="00EE3416">
        <w:rPr>
          <w:rStyle w:val="af1"/>
          <w:b w:val="0"/>
        </w:rPr>
        <w:t xml:space="preserve">4.1.5. </w:t>
      </w:r>
      <w:proofErr w:type="spellStart"/>
      <w:r w:rsidRPr="00EE3416">
        <w:rPr>
          <w:rStyle w:val="af1"/>
          <w:b w:val="0"/>
        </w:rPr>
        <w:t>Постачальник</w:t>
      </w:r>
      <w:proofErr w:type="spellEnd"/>
      <w:r w:rsidRPr="00EE3416">
        <w:t xml:space="preserve"> </w:t>
      </w:r>
      <w:proofErr w:type="spellStart"/>
      <w:r w:rsidRPr="00EE3416">
        <w:t>письмово</w:t>
      </w:r>
      <w:proofErr w:type="spellEnd"/>
      <w:r w:rsidRPr="00EE3416">
        <w:t xml:space="preserve"> </w:t>
      </w:r>
      <w:proofErr w:type="spellStart"/>
      <w:r w:rsidRPr="00EE3416">
        <w:t>повідомляє</w:t>
      </w:r>
      <w:proofErr w:type="spellEnd"/>
      <w:r w:rsidRPr="00EE3416">
        <w:rPr>
          <w:rStyle w:val="af1"/>
          <w:b w:val="0"/>
        </w:rPr>
        <w:t xml:space="preserve"> </w:t>
      </w:r>
      <w:proofErr w:type="spellStart"/>
      <w:r w:rsidRPr="00EE3416">
        <w:rPr>
          <w:rStyle w:val="af1"/>
          <w:b w:val="0"/>
        </w:rPr>
        <w:t>Споживача</w:t>
      </w:r>
      <w:proofErr w:type="spellEnd"/>
      <w:r w:rsidRPr="00EE3416">
        <w:t xml:space="preserve"> про причину та дату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w:t>
      </w:r>
    </w:p>
    <w:p w14:paraId="49DA6052" w14:textId="77777777" w:rsidR="00D331CB" w:rsidRPr="00EE3416" w:rsidRDefault="00D331CB" w:rsidP="00D331CB">
      <w:pPr>
        <w:pStyle w:val="a4"/>
        <w:tabs>
          <w:tab w:val="left" w:pos="658"/>
        </w:tabs>
        <w:spacing w:after="0" w:line="274" w:lineRule="exact"/>
        <w:ind w:left="20" w:right="20"/>
        <w:jc w:val="both"/>
      </w:pPr>
      <w:r w:rsidRPr="00EE3416">
        <w:rPr>
          <w:rStyle w:val="af1"/>
          <w:b w:val="0"/>
        </w:rPr>
        <w:t xml:space="preserve">4.1.6. </w:t>
      </w:r>
      <w:proofErr w:type="spellStart"/>
      <w:r w:rsidRPr="00EE3416">
        <w:rPr>
          <w:rStyle w:val="af1"/>
          <w:b w:val="0"/>
        </w:rPr>
        <w:t>Споживач</w:t>
      </w:r>
      <w:proofErr w:type="spellEnd"/>
      <w:r w:rsidRPr="00EE3416">
        <w:t xml:space="preserve"> при </w:t>
      </w:r>
      <w:proofErr w:type="spellStart"/>
      <w:r w:rsidRPr="00EE3416">
        <w:t>отриманні</w:t>
      </w:r>
      <w:proofErr w:type="spellEnd"/>
      <w:r w:rsidRPr="00EE3416">
        <w:t xml:space="preserve"> </w:t>
      </w:r>
      <w:proofErr w:type="spellStart"/>
      <w:r w:rsidRPr="00EE3416">
        <w:t>повідомлення</w:t>
      </w:r>
      <w:proofErr w:type="spellEnd"/>
      <w:r w:rsidRPr="00EE3416">
        <w:t xml:space="preserve"> про </w:t>
      </w:r>
      <w:proofErr w:type="spellStart"/>
      <w:r w:rsidRPr="00EE3416">
        <w:t>відключення</w:t>
      </w:r>
      <w:proofErr w:type="spellEnd"/>
      <w:r w:rsidRPr="00EE3416">
        <w:t xml:space="preserve"> </w:t>
      </w:r>
      <w:proofErr w:type="spellStart"/>
      <w:r w:rsidRPr="00EE3416">
        <w:t>Енергії</w:t>
      </w:r>
      <w:proofErr w:type="spellEnd"/>
      <w:r w:rsidRPr="00EE3416">
        <w:t xml:space="preserve"> </w:t>
      </w:r>
      <w:proofErr w:type="spellStart"/>
      <w:r w:rsidRPr="00EE3416">
        <w:t>зобов'язаний</w:t>
      </w:r>
      <w:proofErr w:type="spellEnd"/>
      <w:r w:rsidRPr="00EE3416">
        <w:t xml:space="preserve"> </w:t>
      </w:r>
      <w:proofErr w:type="spellStart"/>
      <w:r w:rsidRPr="00EE3416">
        <w:t>виконати</w:t>
      </w:r>
      <w:proofErr w:type="spellEnd"/>
      <w:r w:rsidRPr="00EE3416">
        <w:t xml:space="preserve"> заходи, </w:t>
      </w:r>
      <w:proofErr w:type="spellStart"/>
      <w:r w:rsidRPr="00EE3416">
        <w:t>спрямовані</w:t>
      </w:r>
      <w:proofErr w:type="spellEnd"/>
      <w:r w:rsidRPr="00EE3416">
        <w:t xml:space="preserve"> на </w:t>
      </w:r>
      <w:proofErr w:type="spellStart"/>
      <w:r w:rsidRPr="00EE3416">
        <w:t>запобігання</w:t>
      </w:r>
      <w:proofErr w:type="spellEnd"/>
      <w:r w:rsidRPr="00EE3416">
        <w:t xml:space="preserve"> травматизму, </w:t>
      </w:r>
      <w:proofErr w:type="spellStart"/>
      <w:r w:rsidRPr="00EE3416">
        <w:t>пошкодженню</w:t>
      </w:r>
      <w:proofErr w:type="spellEnd"/>
      <w:r w:rsidRPr="00EE3416">
        <w:t xml:space="preserve"> </w:t>
      </w:r>
      <w:proofErr w:type="spellStart"/>
      <w:r w:rsidRPr="00EE3416">
        <w:t>обладнання</w:t>
      </w:r>
      <w:proofErr w:type="spellEnd"/>
      <w:r w:rsidRPr="00EE3416">
        <w:t xml:space="preserve">, </w:t>
      </w:r>
      <w:proofErr w:type="spellStart"/>
      <w:r w:rsidRPr="00EE3416">
        <w:t>спорожненню</w:t>
      </w:r>
      <w:proofErr w:type="spellEnd"/>
      <w:r w:rsidRPr="00EE3416">
        <w:t xml:space="preserve"> Систем, </w:t>
      </w:r>
      <w:proofErr w:type="spellStart"/>
      <w:r w:rsidRPr="00EE3416">
        <w:t>негативним</w:t>
      </w:r>
      <w:proofErr w:type="spellEnd"/>
      <w:r w:rsidRPr="00EE3416">
        <w:t xml:space="preserve"> </w:t>
      </w:r>
      <w:proofErr w:type="spellStart"/>
      <w:r w:rsidRPr="00EE3416">
        <w:t>екологічним</w:t>
      </w:r>
      <w:proofErr w:type="spellEnd"/>
      <w:r w:rsidRPr="00EE3416">
        <w:t xml:space="preserve"> </w:t>
      </w:r>
      <w:proofErr w:type="spellStart"/>
      <w:r w:rsidRPr="00EE3416">
        <w:t>наслідкам</w:t>
      </w:r>
      <w:proofErr w:type="spellEnd"/>
      <w:r w:rsidRPr="00EE3416">
        <w:t>.</w:t>
      </w:r>
      <w:r w:rsidRPr="00EE3416">
        <w:rPr>
          <w:rStyle w:val="af1"/>
          <w:b w:val="0"/>
        </w:rPr>
        <w:t xml:space="preserve"> </w:t>
      </w:r>
      <w:proofErr w:type="spellStart"/>
      <w:r w:rsidRPr="00EE3416">
        <w:rPr>
          <w:rStyle w:val="af1"/>
          <w:b w:val="0"/>
        </w:rPr>
        <w:t>Постачальник</w:t>
      </w:r>
      <w:proofErr w:type="spellEnd"/>
      <w:r w:rsidRPr="00EE3416">
        <w:t xml:space="preserve"> не </w:t>
      </w:r>
      <w:proofErr w:type="spellStart"/>
      <w:r w:rsidRPr="00EE3416">
        <w:t>несе</w:t>
      </w:r>
      <w:proofErr w:type="spellEnd"/>
      <w:r w:rsidRPr="00EE3416">
        <w:t xml:space="preserve"> </w:t>
      </w:r>
      <w:proofErr w:type="spellStart"/>
      <w:r w:rsidRPr="00EE3416">
        <w:t>відповідальності</w:t>
      </w:r>
      <w:proofErr w:type="spellEnd"/>
      <w:r w:rsidRPr="00EE3416">
        <w:t xml:space="preserve"> за </w:t>
      </w:r>
      <w:proofErr w:type="spellStart"/>
      <w:r w:rsidRPr="00EE3416">
        <w:t>можливі</w:t>
      </w:r>
      <w:proofErr w:type="spellEnd"/>
      <w:r w:rsidRPr="00EE3416">
        <w:t xml:space="preserve"> </w:t>
      </w:r>
      <w:proofErr w:type="spellStart"/>
      <w:r w:rsidRPr="00EE3416">
        <w:t>наслідки</w:t>
      </w:r>
      <w:proofErr w:type="spellEnd"/>
      <w:r w:rsidRPr="00EE3416">
        <w:t xml:space="preserve">, </w:t>
      </w:r>
      <w:proofErr w:type="spellStart"/>
      <w:r w:rsidRPr="00EE3416">
        <w:t>пов'язані</w:t>
      </w:r>
      <w:proofErr w:type="spellEnd"/>
      <w:r w:rsidRPr="00EE3416">
        <w:t xml:space="preserve"> з </w:t>
      </w:r>
      <w:proofErr w:type="spellStart"/>
      <w:r w:rsidRPr="00EE3416">
        <w:t>відключенням</w:t>
      </w:r>
      <w:proofErr w:type="spellEnd"/>
      <w:r w:rsidRPr="00EE3416">
        <w:rPr>
          <w:rStyle w:val="af1"/>
          <w:b w:val="0"/>
        </w:rPr>
        <w:t xml:space="preserve"> </w:t>
      </w:r>
      <w:proofErr w:type="spellStart"/>
      <w:r w:rsidRPr="00EE3416">
        <w:rPr>
          <w:rStyle w:val="af1"/>
          <w:b w:val="0"/>
        </w:rPr>
        <w:t>Споживача</w:t>
      </w:r>
      <w:proofErr w:type="spellEnd"/>
    </w:p>
    <w:p w14:paraId="59AE195B" w14:textId="77777777" w:rsidR="00D331CB" w:rsidRPr="00EE3416" w:rsidRDefault="00D331CB" w:rsidP="00D331CB">
      <w:pPr>
        <w:pStyle w:val="a4"/>
        <w:tabs>
          <w:tab w:val="left" w:pos="620"/>
        </w:tabs>
        <w:spacing w:after="0" w:line="274" w:lineRule="exact"/>
        <w:ind w:left="20" w:right="20"/>
        <w:jc w:val="both"/>
      </w:pPr>
      <w:r w:rsidRPr="00EE3416">
        <w:t xml:space="preserve">4.1.7.Припинення </w:t>
      </w:r>
      <w:proofErr w:type="spellStart"/>
      <w:r w:rsidRPr="00EE3416">
        <w:t>постачання</w:t>
      </w:r>
      <w:proofErr w:type="spellEnd"/>
      <w:r w:rsidRPr="00EE3416">
        <w:t xml:space="preserve"> </w:t>
      </w:r>
      <w:proofErr w:type="spellStart"/>
      <w:r w:rsidRPr="00EE3416">
        <w:t>Енергії</w:t>
      </w:r>
      <w:proofErr w:type="spellEnd"/>
      <w:r w:rsidRPr="00EE3416">
        <w:rPr>
          <w:rStyle w:val="af1"/>
          <w:b w:val="0"/>
        </w:rPr>
        <w:t xml:space="preserve"> </w:t>
      </w:r>
      <w:proofErr w:type="spellStart"/>
      <w:r w:rsidRPr="00EE3416">
        <w:rPr>
          <w:rStyle w:val="af1"/>
          <w:b w:val="0"/>
        </w:rPr>
        <w:t>Споживачу</w:t>
      </w:r>
      <w:proofErr w:type="spellEnd"/>
      <w:r w:rsidRPr="00EE3416">
        <w:t xml:space="preserve"> </w:t>
      </w:r>
      <w:proofErr w:type="spellStart"/>
      <w:r w:rsidRPr="00EE3416">
        <w:t>виконується</w:t>
      </w:r>
      <w:proofErr w:type="spellEnd"/>
      <w:r w:rsidRPr="00EE3416">
        <w:t xml:space="preserve"> до моменту </w:t>
      </w:r>
      <w:proofErr w:type="spellStart"/>
      <w:r w:rsidRPr="00EE3416">
        <w:t>усунення</w:t>
      </w:r>
      <w:proofErr w:type="spellEnd"/>
      <w:r w:rsidRPr="00EE3416">
        <w:t xml:space="preserve"> причини, яка стала причиною для таких </w:t>
      </w:r>
      <w:proofErr w:type="spellStart"/>
      <w:r w:rsidRPr="00EE3416">
        <w:t>дій</w:t>
      </w:r>
      <w:proofErr w:type="spellEnd"/>
      <w:r w:rsidRPr="00EE3416">
        <w:rPr>
          <w:rStyle w:val="af1"/>
          <w:b w:val="0"/>
        </w:rPr>
        <w:t xml:space="preserve"> </w:t>
      </w:r>
      <w:proofErr w:type="spellStart"/>
      <w:r w:rsidRPr="00EE3416">
        <w:rPr>
          <w:rStyle w:val="af1"/>
          <w:b w:val="0"/>
        </w:rPr>
        <w:t>Постачальника</w:t>
      </w:r>
      <w:proofErr w:type="spellEnd"/>
      <w:r w:rsidRPr="00EE3416">
        <w:rPr>
          <w:rStyle w:val="af1"/>
          <w:b w:val="0"/>
        </w:rPr>
        <w:t xml:space="preserve"> та </w:t>
      </w:r>
      <w:proofErr w:type="spellStart"/>
      <w:r w:rsidRPr="00EE3416">
        <w:rPr>
          <w:rStyle w:val="af1"/>
          <w:b w:val="0"/>
        </w:rPr>
        <w:t>сплати</w:t>
      </w:r>
      <w:proofErr w:type="spellEnd"/>
      <w:r w:rsidRPr="00EE3416">
        <w:rPr>
          <w:rStyle w:val="af1"/>
          <w:b w:val="0"/>
        </w:rPr>
        <w:t xml:space="preserve"> </w:t>
      </w:r>
      <w:proofErr w:type="spellStart"/>
      <w:r w:rsidRPr="00EE3416">
        <w:rPr>
          <w:rStyle w:val="af1"/>
          <w:b w:val="0"/>
        </w:rPr>
        <w:t>витрат</w:t>
      </w:r>
      <w:proofErr w:type="spellEnd"/>
      <w:r w:rsidRPr="00EE3416">
        <w:rPr>
          <w:rStyle w:val="af1"/>
          <w:b w:val="0"/>
        </w:rPr>
        <w:t xml:space="preserve"> на </w:t>
      </w:r>
      <w:proofErr w:type="spellStart"/>
      <w:r w:rsidRPr="00EE3416">
        <w:rPr>
          <w:rStyle w:val="af1"/>
          <w:b w:val="0"/>
        </w:rPr>
        <w:t>відключення</w:t>
      </w:r>
      <w:proofErr w:type="spellEnd"/>
      <w:r w:rsidRPr="00EE3416">
        <w:rPr>
          <w:rStyle w:val="af1"/>
          <w:b w:val="0"/>
        </w:rPr>
        <w:t xml:space="preserve"> та </w:t>
      </w:r>
      <w:proofErr w:type="spellStart"/>
      <w:r w:rsidRPr="00EE3416">
        <w:t>підключення</w:t>
      </w:r>
      <w:proofErr w:type="spellEnd"/>
      <w:r w:rsidRPr="00EE3416">
        <w:rPr>
          <w:rStyle w:val="af1"/>
          <w:b w:val="0"/>
        </w:rPr>
        <w:t xml:space="preserve"> </w:t>
      </w:r>
      <w:r w:rsidRPr="00EE3416">
        <w:rPr>
          <w:rStyle w:val="af1"/>
          <w:b w:val="0"/>
        </w:rPr>
        <w:lastRenderedPageBreak/>
        <w:t>Систем</w:t>
      </w:r>
      <w:r w:rsidRPr="00EE3416">
        <w:t xml:space="preserve"> та </w:t>
      </w:r>
      <w:proofErr w:type="spellStart"/>
      <w:r w:rsidRPr="00EE3416">
        <w:t>їх</w:t>
      </w:r>
      <w:proofErr w:type="spellEnd"/>
      <w:r w:rsidRPr="00EE3416">
        <w:t xml:space="preserve"> </w:t>
      </w:r>
      <w:proofErr w:type="spellStart"/>
      <w:r w:rsidRPr="00EE3416">
        <w:t>повторне</w:t>
      </w:r>
      <w:proofErr w:type="spellEnd"/>
      <w:r w:rsidRPr="00EE3416">
        <w:t xml:space="preserve"> </w:t>
      </w:r>
      <w:proofErr w:type="spellStart"/>
      <w:r w:rsidRPr="00EE3416">
        <w:t>заповнення</w:t>
      </w:r>
      <w:proofErr w:type="spellEnd"/>
      <w:r w:rsidRPr="00EE3416">
        <w:t xml:space="preserve">. Час </w:t>
      </w:r>
      <w:proofErr w:type="spellStart"/>
      <w:r w:rsidRPr="00EE3416">
        <w:t>відновлення</w:t>
      </w:r>
      <w:proofErr w:type="spellEnd"/>
      <w:r w:rsidRPr="00EE3416">
        <w:t xml:space="preserve"> </w:t>
      </w:r>
      <w:proofErr w:type="spellStart"/>
      <w:r w:rsidRPr="00EE3416">
        <w:t>Постачання</w:t>
      </w:r>
      <w:proofErr w:type="spellEnd"/>
      <w:r w:rsidRPr="00EE3416">
        <w:rPr>
          <w:rStyle w:val="af1"/>
          <w:b w:val="0"/>
        </w:rPr>
        <w:t xml:space="preserve"> </w:t>
      </w:r>
      <w:proofErr w:type="spellStart"/>
      <w:r w:rsidRPr="00EE3416">
        <w:rPr>
          <w:rStyle w:val="af1"/>
          <w:b w:val="0"/>
        </w:rPr>
        <w:t>Споживача</w:t>
      </w:r>
      <w:proofErr w:type="spellEnd"/>
      <w:r w:rsidRPr="00EE3416">
        <w:rPr>
          <w:rStyle w:val="af1"/>
          <w:b w:val="0"/>
        </w:rPr>
        <w:t xml:space="preserve"> </w:t>
      </w:r>
      <w:proofErr w:type="spellStart"/>
      <w:r w:rsidRPr="00EE3416">
        <w:t>визначається</w:t>
      </w:r>
      <w:proofErr w:type="spellEnd"/>
      <w:r w:rsidRPr="00EE3416">
        <w:rPr>
          <w:rStyle w:val="af1"/>
          <w:b w:val="0"/>
        </w:rPr>
        <w:t xml:space="preserve"> </w:t>
      </w:r>
      <w:proofErr w:type="spellStart"/>
      <w:r w:rsidRPr="00EE3416">
        <w:rPr>
          <w:rStyle w:val="af1"/>
          <w:b w:val="0"/>
        </w:rPr>
        <w:t>Постачальником</w:t>
      </w:r>
      <w:proofErr w:type="spellEnd"/>
      <w:r w:rsidRPr="00EE3416">
        <w:t xml:space="preserve"> з </w:t>
      </w:r>
      <w:proofErr w:type="spellStart"/>
      <w:r w:rsidRPr="00EE3416">
        <w:t>урахуванням</w:t>
      </w:r>
      <w:proofErr w:type="spellEnd"/>
      <w:r w:rsidRPr="00EE3416">
        <w:t xml:space="preserve"> </w:t>
      </w:r>
      <w:proofErr w:type="spellStart"/>
      <w:r w:rsidRPr="00EE3416">
        <w:t>пріоритетності</w:t>
      </w:r>
      <w:proofErr w:type="spellEnd"/>
      <w:r w:rsidRPr="00EE3416">
        <w:t xml:space="preserve"> </w:t>
      </w:r>
      <w:proofErr w:type="spellStart"/>
      <w:r w:rsidRPr="00EE3416">
        <w:t>своїх</w:t>
      </w:r>
      <w:proofErr w:type="spellEnd"/>
      <w:r w:rsidRPr="00EE3416">
        <w:t xml:space="preserve"> </w:t>
      </w:r>
      <w:proofErr w:type="spellStart"/>
      <w:r w:rsidRPr="00EE3416">
        <w:t>поточних</w:t>
      </w:r>
      <w:proofErr w:type="spellEnd"/>
      <w:r w:rsidRPr="00EE3416">
        <w:t xml:space="preserve"> </w:t>
      </w:r>
      <w:proofErr w:type="spellStart"/>
      <w:r w:rsidRPr="00EE3416">
        <w:t>робіт</w:t>
      </w:r>
      <w:proofErr w:type="spellEnd"/>
      <w:r w:rsidRPr="00EE3416">
        <w:t xml:space="preserve">, але не </w:t>
      </w:r>
      <w:proofErr w:type="spellStart"/>
      <w:r w:rsidRPr="00EE3416">
        <w:t>більше</w:t>
      </w:r>
      <w:proofErr w:type="spellEnd"/>
      <w:r w:rsidRPr="00EE3416">
        <w:t xml:space="preserve"> </w:t>
      </w:r>
      <w:proofErr w:type="spellStart"/>
      <w:r w:rsidRPr="00EE3416">
        <w:t>п'яти</w:t>
      </w:r>
      <w:proofErr w:type="spellEnd"/>
      <w:r w:rsidRPr="00EE3416">
        <w:t xml:space="preserve"> </w:t>
      </w:r>
      <w:proofErr w:type="spellStart"/>
      <w:r w:rsidRPr="00EE3416">
        <w:t>днів</w:t>
      </w:r>
      <w:proofErr w:type="spellEnd"/>
      <w:r w:rsidRPr="00EE3416">
        <w:t xml:space="preserve"> з моменту </w:t>
      </w:r>
      <w:proofErr w:type="spellStart"/>
      <w:r w:rsidRPr="00EE3416">
        <w:t>усунення</w:t>
      </w:r>
      <w:proofErr w:type="spellEnd"/>
      <w:r w:rsidRPr="00EE3416">
        <w:t xml:space="preserve"> </w:t>
      </w:r>
      <w:proofErr w:type="spellStart"/>
      <w:r w:rsidRPr="00EE3416">
        <w:t>порушення</w:t>
      </w:r>
      <w:proofErr w:type="spellEnd"/>
      <w:r w:rsidRPr="00EE3416">
        <w:t>.</w:t>
      </w:r>
    </w:p>
    <w:p w14:paraId="070FA3A9" w14:textId="77777777" w:rsidR="00D331CB" w:rsidRPr="00442955" w:rsidRDefault="00D331CB" w:rsidP="00D331CB">
      <w:pPr>
        <w:pStyle w:val="31"/>
        <w:shd w:val="clear" w:color="auto" w:fill="auto"/>
        <w:ind w:left="20"/>
        <w:rPr>
          <w:rFonts w:ascii="Times New Roman" w:hAnsi="Times New Roman" w:cs="Times New Roman"/>
          <w:b w:val="0"/>
          <w:sz w:val="24"/>
          <w:szCs w:val="24"/>
        </w:rPr>
      </w:pPr>
      <w:r w:rsidRPr="00442955">
        <w:rPr>
          <w:rStyle w:val="30"/>
        </w:rPr>
        <w:t xml:space="preserve">4.2. </w:t>
      </w:r>
      <w:proofErr w:type="spellStart"/>
      <w:r w:rsidRPr="00442955">
        <w:rPr>
          <w:rStyle w:val="30"/>
        </w:rPr>
        <w:t>Обов'язки</w:t>
      </w:r>
      <w:proofErr w:type="spellEnd"/>
      <w:r w:rsidRPr="00442955">
        <w:rPr>
          <w:rStyle w:val="30"/>
        </w:rPr>
        <w:t xml:space="preserve"> </w:t>
      </w:r>
      <w:proofErr w:type="spellStart"/>
      <w:r w:rsidRPr="00442955">
        <w:rPr>
          <w:rStyle w:val="30"/>
        </w:rPr>
        <w:t>Постачальника</w:t>
      </w:r>
      <w:proofErr w:type="spellEnd"/>
      <w:r w:rsidRPr="00442955">
        <w:rPr>
          <w:rStyle w:val="30"/>
        </w:rPr>
        <w:t xml:space="preserve"> :</w:t>
      </w:r>
    </w:p>
    <w:p w14:paraId="7E063793" w14:textId="77777777" w:rsidR="00D331CB" w:rsidRPr="00EE3416" w:rsidRDefault="00D331CB" w:rsidP="00D331CB">
      <w:pPr>
        <w:pStyle w:val="a4"/>
        <w:tabs>
          <w:tab w:val="left" w:pos="615"/>
        </w:tabs>
        <w:spacing w:after="0" w:line="274" w:lineRule="exact"/>
        <w:ind w:left="20"/>
        <w:jc w:val="both"/>
      </w:pPr>
      <w:r w:rsidRPr="00EE3416">
        <w:rPr>
          <w:rStyle w:val="11pt"/>
        </w:rPr>
        <w:t xml:space="preserve">4.2.1.Забезпечувати </w:t>
      </w:r>
      <w:proofErr w:type="spellStart"/>
      <w:r w:rsidRPr="00EE3416">
        <w:rPr>
          <w:rStyle w:val="11pt"/>
        </w:rPr>
        <w:t>постачання</w:t>
      </w:r>
      <w:proofErr w:type="spellEnd"/>
      <w:r w:rsidRPr="00EE3416">
        <w:rPr>
          <w:rStyle w:val="11pt"/>
        </w:rPr>
        <w:t xml:space="preserve"> </w:t>
      </w:r>
      <w:proofErr w:type="spellStart"/>
      <w:r w:rsidRPr="00EE3416">
        <w:rPr>
          <w:rStyle w:val="11pt"/>
        </w:rPr>
        <w:t>Енергії</w:t>
      </w:r>
      <w:proofErr w:type="spellEnd"/>
      <w:r w:rsidRPr="00EE3416">
        <w:rPr>
          <w:rStyle w:val="11pt1"/>
          <w:b w:val="0"/>
        </w:rPr>
        <w:t xml:space="preserve"> </w:t>
      </w:r>
      <w:proofErr w:type="spellStart"/>
      <w:r w:rsidRPr="00EE3416">
        <w:rPr>
          <w:rStyle w:val="11pt1"/>
          <w:b w:val="0"/>
        </w:rPr>
        <w:t>Споживачу</w:t>
      </w:r>
      <w:proofErr w:type="spellEnd"/>
      <w:r w:rsidRPr="00EE3416">
        <w:rPr>
          <w:rStyle w:val="11pt"/>
        </w:rPr>
        <w:t xml:space="preserve"> в </w:t>
      </w:r>
      <w:proofErr w:type="spellStart"/>
      <w:r w:rsidRPr="00EE3416">
        <w:rPr>
          <w:rStyle w:val="11pt"/>
        </w:rPr>
        <w:t>обсягах</w:t>
      </w:r>
      <w:proofErr w:type="spellEnd"/>
      <w:r w:rsidRPr="00EE3416">
        <w:rPr>
          <w:rStyle w:val="11pt"/>
        </w:rPr>
        <w:t xml:space="preserve"> </w:t>
      </w:r>
      <w:proofErr w:type="spellStart"/>
      <w:r w:rsidRPr="00EE3416">
        <w:rPr>
          <w:rStyle w:val="11pt"/>
        </w:rPr>
        <w:t>згідно</w:t>
      </w:r>
      <w:proofErr w:type="spellEnd"/>
      <w:r w:rsidRPr="00EE3416">
        <w:rPr>
          <w:rStyle w:val="11pt"/>
        </w:rPr>
        <w:t xml:space="preserve"> з Договором</w:t>
      </w:r>
      <w:r>
        <w:rPr>
          <w:rStyle w:val="11pt"/>
        </w:rPr>
        <w:t xml:space="preserve"> з </w:t>
      </w:r>
      <w:proofErr w:type="spellStart"/>
      <w:r>
        <w:rPr>
          <w:rStyle w:val="11pt"/>
        </w:rPr>
        <w:t>використанням</w:t>
      </w:r>
      <w:proofErr w:type="spellEnd"/>
      <w:r>
        <w:rPr>
          <w:rStyle w:val="11pt"/>
        </w:rPr>
        <w:t xml:space="preserve"> </w:t>
      </w:r>
      <w:proofErr w:type="spellStart"/>
      <w:r>
        <w:rPr>
          <w:rStyle w:val="11pt"/>
        </w:rPr>
        <w:t>власного</w:t>
      </w:r>
      <w:proofErr w:type="spellEnd"/>
      <w:r>
        <w:rPr>
          <w:rStyle w:val="11pt"/>
        </w:rPr>
        <w:t xml:space="preserve"> </w:t>
      </w:r>
      <w:proofErr w:type="spellStart"/>
      <w:r>
        <w:rPr>
          <w:rStyle w:val="11pt"/>
        </w:rPr>
        <w:t>обладнання</w:t>
      </w:r>
      <w:proofErr w:type="spellEnd"/>
      <w:r w:rsidRPr="00EE3416">
        <w:rPr>
          <w:rStyle w:val="11pt"/>
        </w:rPr>
        <w:t>.</w:t>
      </w:r>
    </w:p>
    <w:p w14:paraId="4F8EF08C" w14:textId="77777777" w:rsidR="00D331CB" w:rsidRPr="00EE3416" w:rsidRDefault="00D331CB" w:rsidP="00D331CB">
      <w:pPr>
        <w:pStyle w:val="a4"/>
        <w:tabs>
          <w:tab w:val="left" w:pos="687"/>
        </w:tabs>
        <w:spacing w:after="0" w:line="274" w:lineRule="exact"/>
        <w:ind w:left="20" w:right="20"/>
        <w:jc w:val="both"/>
      </w:pPr>
      <w:r w:rsidRPr="00EE3416">
        <w:rPr>
          <w:rStyle w:val="11pt"/>
        </w:rPr>
        <w:t xml:space="preserve">4.2.2.Гарантувати </w:t>
      </w:r>
      <w:proofErr w:type="spellStart"/>
      <w:r w:rsidRPr="00EE3416">
        <w:rPr>
          <w:rStyle w:val="11pt"/>
        </w:rPr>
        <w:t>безпечне</w:t>
      </w:r>
      <w:proofErr w:type="spellEnd"/>
      <w:r w:rsidRPr="00EE3416">
        <w:rPr>
          <w:rStyle w:val="11pt"/>
        </w:rPr>
        <w:t xml:space="preserve"> </w:t>
      </w:r>
      <w:proofErr w:type="spellStart"/>
      <w:r w:rsidRPr="00EE3416">
        <w:rPr>
          <w:rStyle w:val="11pt"/>
        </w:rPr>
        <w:t>користування</w:t>
      </w:r>
      <w:proofErr w:type="spellEnd"/>
      <w:r w:rsidRPr="00EE3416">
        <w:rPr>
          <w:rStyle w:val="11pt"/>
        </w:rPr>
        <w:t xml:space="preserve"> </w:t>
      </w:r>
      <w:proofErr w:type="spellStart"/>
      <w:r w:rsidRPr="00EE3416">
        <w:rPr>
          <w:rStyle w:val="11pt"/>
        </w:rPr>
        <w:t>Енергією</w:t>
      </w:r>
      <w:proofErr w:type="spellEnd"/>
      <w:r>
        <w:rPr>
          <w:rStyle w:val="11pt"/>
        </w:rPr>
        <w:t>.</w:t>
      </w:r>
    </w:p>
    <w:p w14:paraId="39AF054C" w14:textId="77777777" w:rsidR="00D331CB" w:rsidRPr="00EE3416" w:rsidRDefault="00D331CB" w:rsidP="00D331CB">
      <w:pPr>
        <w:pStyle w:val="a4"/>
        <w:tabs>
          <w:tab w:val="left" w:pos="620"/>
        </w:tabs>
        <w:spacing w:after="0" w:line="274" w:lineRule="exact"/>
        <w:ind w:left="20"/>
        <w:jc w:val="both"/>
      </w:pPr>
      <w:r w:rsidRPr="00EE3416">
        <w:rPr>
          <w:rStyle w:val="11pt"/>
        </w:rPr>
        <w:t xml:space="preserve">4.2.3 </w:t>
      </w:r>
      <w:proofErr w:type="spellStart"/>
      <w:r w:rsidRPr="00EE3416">
        <w:rPr>
          <w:rStyle w:val="11pt"/>
        </w:rPr>
        <w:t>Ознайомити</w:t>
      </w:r>
      <w:proofErr w:type="spellEnd"/>
      <w:r w:rsidRPr="00EE3416">
        <w:rPr>
          <w:rStyle w:val="11pt1"/>
          <w:b w:val="0"/>
        </w:rPr>
        <w:t xml:space="preserve"> </w:t>
      </w:r>
      <w:proofErr w:type="spellStart"/>
      <w:r w:rsidRPr="00EE3416">
        <w:rPr>
          <w:rStyle w:val="11pt1"/>
          <w:b w:val="0"/>
        </w:rPr>
        <w:t>Споживача</w:t>
      </w:r>
      <w:proofErr w:type="spellEnd"/>
      <w:r w:rsidRPr="00EE3416">
        <w:rPr>
          <w:rStyle w:val="11pt"/>
        </w:rPr>
        <w:t xml:space="preserve"> з нормами </w:t>
      </w:r>
      <w:proofErr w:type="spellStart"/>
      <w:r w:rsidRPr="00EE3416">
        <w:rPr>
          <w:rStyle w:val="11pt"/>
        </w:rPr>
        <w:t>якості</w:t>
      </w:r>
      <w:proofErr w:type="spellEnd"/>
      <w:r w:rsidRPr="00EE3416">
        <w:rPr>
          <w:rStyle w:val="11pt"/>
        </w:rPr>
        <w:t xml:space="preserve"> </w:t>
      </w:r>
      <w:proofErr w:type="spellStart"/>
      <w:r w:rsidRPr="00EE3416">
        <w:rPr>
          <w:rStyle w:val="11pt"/>
        </w:rPr>
        <w:t>теплоносія</w:t>
      </w:r>
      <w:proofErr w:type="spellEnd"/>
      <w:r w:rsidRPr="00EE3416">
        <w:rPr>
          <w:rStyle w:val="11pt"/>
        </w:rPr>
        <w:t>.</w:t>
      </w:r>
    </w:p>
    <w:p w14:paraId="0A6B17AB" w14:textId="77777777" w:rsidR="00D331CB" w:rsidRPr="00EE3416" w:rsidRDefault="00D331CB" w:rsidP="00D331CB">
      <w:pPr>
        <w:pStyle w:val="a4"/>
        <w:tabs>
          <w:tab w:val="left" w:pos="2190"/>
        </w:tabs>
        <w:spacing w:after="0" w:line="274" w:lineRule="exact"/>
        <w:ind w:left="20" w:right="20"/>
        <w:jc w:val="both"/>
      </w:pPr>
      <w:r w:rsidRPr="00EE3416">
        <w:rPr>
          <w:rStyle w:val="11pt"/>
        </w:rPr>
        <w:t xml:space="preserve">4.2.4. </w:t>
      </w:r>
      <w:proofErr w:type="spellStart"/>
      <w:r>
        <w:rPr>
          <w:rStyle w:val="11pt"/>
        </w:rPr>
        <w:t>Дотримуватися</w:t>
      </w:r>
      <w:proofErr w:type="spellEnd"/>
      <w:r>
        <w:rPr>
          <w:rStyle w:val="11pt"/>
        </w:rPr>
        <w:t xml:space="preserve"> </w:t>
      </w:r>
      <w:proofErr w:type="spellStart"/>
      <w:r w:rsidRPr="00EE3416">
        <w:rPr>
          <w:rStyle w:val="11pt"/>
        </w:rPr>
        <w:t>вимог</w:t>
      </w:r>
      <w:proofErr w:type="spellEnd"/>
      <w:r w:rsidRPr="00EE3416">
        <w:rPr>
          <w:rStyle w:val="11pt"/>
        </w:rPr>
        <w:t xml:space="preserve"> правил </w:t>
      </w:r>
      <w:proofErr w:type="spellStart"/>
      <w:r w:rsidRPr="00EE3416">
        <w:rPr>
          <w:rStyle w:val="11pt"/>
        </w:rPr>
        <w:t>техніки</w:t>
      </w:r>
      <w:proofErr w:type="spellEnd"/>
      <w:r w:rsidRPr="00EE3416">
        <w:rPr>
          <w:rStyle w:val="11pt"/>
        </w:rPr>
        <w:t xml:space="preserve"> </w:t>
      </w:r>
      <w:proofErr w:type="spellStart"/>
      <w:r w:rsidRPr="00EE3416">
        <w:rPr>
          <w:rStyle w:val="11pt"/>
        </w:rPr>
        <w:t>безпеки</w:t>
      </w:r>
      <w:proofErr w:type="spellEnd"/>
      <w:r w:rsidRPr="00EE3416">
        <w:rPr>
          <w:rStyle w:val="11pt"/>
        </w:rPr>
        <w:t xml:space="preserve"> та </w:t>
      </w:r>
      <w:proofErr w:type="spellStart"/>
      <w:r w:rsidRPr="00EE3416">
        <w:rPr>
          <w:rStyle w:val="11pt"/>
        </w:rPr>
        <w:t>охорони</w:t>
      </w:r>
      <w:proofErr w:type="spellEnd"/>
      <w:r w:rsidRPr="00EE3416">
        <w:rPr>
          <w:rStyle w:val="11pt"/>
        </w:rPr>
        <w:t xml:space="preserve"> </w:t>
      </w:r>
      <w:proofErr w:type="spellStart"/>
      <w:r w:rsidRPr="00EE3416">
        <w:rPr>
          <w:rStyle w:val="11pt"/>
        </w:rPr>
        <w:t>праці</w:t>
      </w:r>
      <w:proofErr w:type="spellEnd"/>
      <w:r w:rsidRPr="00EE3416">
        <w:rPr>
          <w:rStyle w:val="11pt"/>
        </w:rPr>
        <w:t xml:space="preserve"> </w:t>
      </w:r>
      <w:proofErr w:type="spellStart"/>
      <w:r w:rsidRPr="00EE3416">
        <w:rPr>
          <w:rStyle w:val="11pt"/>
        </w:rPr>
        <w:t>під</w:t>
      </w:r>
      <w:proofErr w:type="spellEnd"/>
      <w:r w:rsidRPr="00EE3416">
        <w:rPr>
          <w:rStyle w:val="11pt"/>
        </w:rPr>
        <w:t xml:space="preserve"> час </w:t>
      </w:r>
      <w:proofErr w:type="spellStart"/>
      <w:r w:rsidRPr="00EE3416">
        <w:rPr>
          <w:rStyle w:val="11pt"/>
        </w:rPr>
        <w:t>експлуатації</w:t>
      </w:r>
      <w:proofErr w:type="spellEnd"/>
      <w:r w:rsidRPr="00EE3416">
        <w:rPr>
          <w:rStyle w:val="11pt"/>
        </w:rPr>
        <w:t xml:space="preserve"> </w:t>
      </w:r>
      <w:proofErr w:type="spellStart"/>
      <w:r w:rsidRPr="00EE3416">
        <w:rPr>
          <w:rStyle w:val="11pt"/>
        </w:rPr>
        <w:t>теплових</w:t>
      </w:r>
      <w:proofErr w:type="spellEnd"/>
      <w:r w:rsidRPr="00EE3416">
        <w:rPr>
          <w:rStyle w:val="11pt"/>
        </w:rPr>
        <w:t xml:space="preserve"> установок на </w:t>
      </w:r>
      <w:proofErr w:type="spellStart"/>
      <w:r w:rsidRPr="00EE3416">
        <w:rPr>
          <w:rStyle w:val="11pt"/>
        </w:rPr>
        <w:t>території</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w:t>
      </w:r>
      <w:r>
        <w:rPr>
          <w:rStyle w:val="11pt"/>
        </w:rPr>
        <w:t xml:space="preserve"> та </w:t>
      </w:r>
      <w:proofErr w:type="spellStart"/>
      <w:r>
        <w:rPr>
          <w:rStyle w:val="11pt"/>
        </w:rPr>
        <w:t>під</w:t>
      </w:r>
      <w:proofErr w:type="spellEnd"/>
      <w:r>
        <w:rPr>
          <w:rStyle w:val="11pt"/>
        </w:rPr>
        <w:t xml:space="preserve"> час </w:t>
      </w:r>
      <w:proofErr w:type="spellStart"/>
      <w:r>
        <w:rPr>
          <w:rStyle w:val="11pt"/>
        </w:rPr>
        <w:t>завезення</w:t>
      </w:r>
      <w:proofErr w:type="spellEnd"/>
      <w:r>
        <w:rPr>
          <w:rStyle w:val="11pt"/>
        </w:rPr>
        <w:t xml:space="preserve"> </w:t>
      </w:r>
      <w:proofErr w:type="spellStart"/>
      <w:r>
        <w:rPr>
          <w:rStyle w:val="11pt"/>
        </w:rPr>
        <w:t>палива</w:t>
      </w:r>
      <w:proofErr w:type="spellEnd"/>
      <w:r>
        <w:rPr>
          <w:rStyle w:val="11pt"/>
        </w:rPr>
        <w:t xml:space="preserve"> на </w:t>
      </w:r>
      <w:proofErr w:type="spellStart"/>
      <w:r>
        <w:rPr>
          <w:rStyle w:val="11pt"/>
        </w:rPr>
        <w:t>території</w:t>
      </w:r>
      <w:proofErr w:type="spellEnd"/>
      <w:r>
        <w:rPr>
          <w:rStyle w:val="11pt"/>
        </w:rPr>
        <w:t xml:space="preserve"> </w:t>
      </w:r>
      <w:proofErr w:type="spellStart"/>
      <w:r>
        <w:rPr>
          <w:rStyle w:val="11pt"/>
        </w:rPr>
        <w:t>школи</w:t>
      </w:r>
      <w:proofErr w:type="spellEnd"/>
      <w:r>
        <w:rPr>
          <w:rStyle w:val="11pt"/>
        </w:rPr>
        <w:t xml:space="preserve"> та </w:t>
      </w:r>
      <w:proofErr w:type="spellStart"/>
      <w:r>
        <w:rPr>
          <w:rStyle w:val="11pt"/>
        </w:rPr>
        <w:t>його</w:t>
      </w:r>
      <w:proofErr w:type="spellEnd"/>
      <w:r>
        <w:rPr>
          <w:rStyle w:val="11pt"/>
        </w:rPr>
        <w:t xml:space="preserve"> </w:t>
      </w:r>
      <w:proofErr w:type="spellStart"/>
      <w:r>
        <w:rPr>
          <w:rStyle w:val="11pt"/>
        </w:rPr>
        <w:t>складування</w:t>
      </w:r>
      <w:proofErr w:type="spellEnd"/>
      <w:r>
        <w:rPr>
          <w:rStyle w:val="11pt"/>
        </w:rPr>
        <w:t xml:space="preserve">. </w:t>
      </w:r>
    </w:p>
    <w:p w14:paraId="4977B38B" w14:textId="77777777" w:rsidR="00D331CB" w:rsidRPr="00EE3416" w:rsidRDefault="00D331CB" w:rsidP="00D331CB">
      <w:pPr>
        <w:pStyle w:val="a4"/>
        <w:tabs>
          <w:tab w:val="left" w:pos="639"/>
        </w:tabs>
        <w:spacing w:after="0" w:line="274" w:lineRule="exact"/>
        <w:ind w:left="20" w:right="20"/>
        <w:jc w:val="both"/>
      </w:pPr>
      <w:r w:rsidRPr="00EE3416">
        <w:rPr>
          <w:rStyle w:val="11pt"/>
        </w:rPr>
        <w:t xml:space="preserve">4.2.5.Допускати до </w:t>
      </w:r>
      <w:proofErr w:type="spellStart"/>
      <w:r w:rsidRPr="00EE3416">
        <w:rPr>
          <w:rStyle w:val="11pt"/>
        </w:rPr>
        <w:t>роботи</w:t>
      </w:r>
      <w:proofErr w:type="spellEnd"/>
      <w:r w:rsidRPr="00EE3416">
        <w:rPr>
          <w:rStyle w:val="11pt"/>
        </w:rPr>
        <w:t xml:space="preserve"> з </w:t>
      </w:r>
      <w:proofErr w:type="spellStart"/>
      <w:r w:rsidRPr="00EE3416">
        <w:rPr>
          <w:rStyle w:val="11pt"/>
        </w:rPr>
        <w:t>тепловими</w:t>
      </w:r>
      <w:proofErr w:type="spellEnd"/>
      <w:r w:rsidRPr="00EE3416">
        <w:rPr>
          <w:rStyle w:val="11pt"/>
        </w:rPr>
        <w:t xml:space="preserve"> установками (</w:t>
      </w:r>
      <w:proofErr w:type="spellStart"/>
      <w:r w:rsidRPr="00EE3416">
        <w:rPr>
          <w:rStyle w:val="11pt"/>
        </w:rPr>
        <w:t>твердопаливними</w:t>
      </w:r>
      <w:proofErr w:type="spellEnd"/>
      <w:r w:rsidRPr="00EE3416">
        <w:rPr>
          <w:rStyle w:val="11pt"/>
        </w:rPr>
        <w:t xml:space="preserve"> котлами) персонал, </w:t>
      </w:r>
      <w:proofErr w:type="spellStart"/>
      <w:r w:rsidRPr="00EE3416">
        <w:rPr>
          <w:rStyle w:val="11pt"/>
        </w:rPr>
        <w:t>який</w:t>
      </w:r>
      <w:proofErr w:type="spellEnd"/>
      <w:r w:rsidRPr="00EE3416">
        <w:rPr>
          <w:rStyle w:val="11pt"/>
        </w:rPr>
        <w:t xml:space="preserve"> </w:t>
      </w:r>
      <w:proofErr w:type="spellStart"/>
      <w:r w:rsidRPr="00EE3416">
        <w:rPr>
          <w:rStyle w:val="11pt"/>
        </w:rPr>
        <w:t>пройшов</w:t>
      </w:r>
      <w:proofErr w:type="spellEnd"/>
      <w:r w:rsidRPr="00EE3416">
        <w:rPr>
          <w:rStyle w:val="11pt"/>
        </w:rPr>
        <w:t xml:space="preserve"> </w:t>
      </w:r>
      <w:proofErr w:type="spellStart"/>
      <w:r w:rsidRPr="00EE3416">
        <w:rPr>
          <w:rStyle w:val="11pt"/>
        </w:rPr>
        <w:t>відповідне</w:t>
      </w:r>
      <w:proofErr w:type="spellEnd"/>
      <w:r w:rsidRPr="00EE3416">
        <w:rPr>
          <w:rStyle w:val="11pt"/>
        </w:rPr>
        <w:t xml:space="preserve"> </w:t>
      </w:r>
      <w:proofErr w:type="spellStart"/>
      <w:r w:rsidRPr="00EE3416">
        <w:rPr>
          <w:rStyle w:val="11pt"/>
        </w:rPr>
        <w:t>навчання</w:t>
      </w:r>
      <w:proofErr w:type="spellEnd"/>
      <w:r w:rsidRPr="00EE3416">
        <w:rPr>
          <w:rStyle w:val="11pt"/>
        </w:rPr>
        <w:t xml:space="preserve"> та </w:t>
      </w:r>
      <w:proofErr w:type="spellStart"/>
      <w:r w:rsidRPr="00EE3416">
        <w:rPr>
          <w:rStyle w:val="11pt"/>
        </w:rPr>
        <w:t>інструктажі</w:t>
      </w:r>
      <w:proofErr w:type="spellEnd"/>
      <w:r w:rsidRPr="00EE3416">
        <w:rPr>
          <w:rStyle w:val="11pt"/>
        </w:rPr>
        <w:t xml:space="preserve"> з </w:t>
      </w:r>
      <w:proofErr w:type="spellStart"/>
      <w:r w:rsidRPr="00EE3416">
        <w:rPr>
          <w:rStyle w:val="11pt"/>
        </w:rPr>
        <w:t>охорони</w:t>
      </w:r>
      <w:proofErr w:type="spellEnd"/>
      <w:r w:rsidRPr="00EE3416">
        <w:rPr>
          <w:rStyle w:val="11pt"/>
        </w:rPr>
        <w:t xml:space="preserve"> </w:t>
      </w:r>
      <w:proofErr w:type="spellStart"/>
      <w:r w:rsidRPr="00EE3416">
        <w:rPr>
          <w:rStyle w:val="11pt"/>
        </w:rPr>
        <w:t>праці</w:t>
      </w:r>
      <w:proofErr w:type="spellEnd"/>
      <w:r w:rsidRPr="00EE3416">
        <w:rPr>
          <w:rStyle w:val="11pt"/>
        </w:rPr>
        <w:t xml:space="preserve">, </w:t>
      </w:r>
      <w:proofErr w:type="spellStart"/>
      <w:r w:rsidRPr="00EE3416">
        <w:rPr>
          <w:rStyle w:val="11pt"/>
        </w:rPr>
        <w:t>має</w:t>
      </w:r>
      <w:proofErr w:type="spellEnd"/>
      <w:r w:rsidRPr="00EE3416">
        <w:rPr>
          <w:rStyle w:val="11pt"/>
        </w:rPr>
        <w:t xml:space="preserve"> оформлений </w:t>
      </w:r>
      <w:proofErr w:type="spellStart"/>
      <w:r w:rsidRPr="00EE3416">
        <w:rPr>
          <w:rStyle w:val="11pt"/>
        </w:rPr>
        <w:t>медичний</w:t>
      </w:r>
      <w:proofErr w:type="spellEnd"/>
      <w:r w:rsidRPr="00EE3416">
        <w:rPr>
          <w:rStyle w:val="11pt"/>
        </w:rPr>
        <w:t xml:space="preserve"> допуск до </w:t>
      </w:r>
      <w:proofErr w:type="spellStart"/>
      <w:r w:rsidRPr="00EE3416">
        <w:rPr>
          <w:rStyle w:val="11pt"/>
        </w:rPr>
        <w:t>роботи</w:t>
      </w:r>
      <w:proofErr w:type="spellEnd"/>
      <w:r w:rsidRPr="00EE3416">
        <w:rPr>
          <w:rStyle w:val="11pt"/>
        </w:rPr>
        <w:t xml:space="preserve">. </w:t>
      </w:r>
      <w:proofErr w:type="spellStart"/>
      <w:r w:rsidRPr="00EE3416">
        <w:rPr>
          <w:rStyle w:val="11pt"/>
        </w:rPr>
        <w:t>Надати</w:t>
      </w:r>
      <w:proofErr w:type="spellEnd"/>
      <w:r w:rsidRPr="00EE3416">
        <w:rPr>
          <w:rStyle w:val="11pt"/>
        </w:rPr>
        <w:t xml:space="preserve"> </w:t>
      </w:r>
      <w:proofErr w:type="spellStart"/>
      <w:r w:rsidRPr="00EE3416">
        <w:rPr>
          <w:rStyle w:val="11pt"/>
        </w:rPr>
        <w:t>копії</w:t>
      </w:r>
      <w:proofErr w:type="spellEnd"/>
      <w:r w:rsidRPr="00EE3416">
        <w:rPr>
          <w:rStyle w:val="11pt"/>
        </w:rPr>
        <w:t xml:space="preserve"> </w:t>
      </w:r>
      <w:r w:rsidR="00C47B58">
        <w:rPr>
          <w:rStyle w:val="11pt"/>
          <w:lang w:val="uk-UA"/>
        </w:rPr>
        <w:t xml:space="preserve">цих документів </w:t>
      </w:r>
      <w:r w:rsidRPr="00EE3416">
        <w:rPr>
          <w:rStyle w:val="11pt"/>
        </w:rPr>
        <w:t xml:space="preserve">директору </w:t>
      </w:r>
      <w:r>
        <w:rPr>
          <w:rStyle w:val="11pt"/>
        </w:rPr>
        <w:t>закладу.</w:t>
      </w:r>
    </w:p>
    <w:p w14:paraId="102FACB9" w14:textId="77777777" w:rsidR="00D331CB" w:rsidRPr="00EE3416" w:rsidRDefault="00D331CB" w:rsidP="00D331CB">
      <w:pPr>
        <w:pStyle w:val="a4"/>
        <w:tabs>
          <w:tab w:val="left" w:pos="615"/>
        </w:tabs>
        <w:spacing w:after="0" w:line="274" w:lineRule="exact"/>
        <w:ind w:left="20"/>
        <w:jc w:val="both"/>
      </w:pPr>
      <w:r w:rsidRPr="00EE3416">
        <w:rPr>
          <w:rStyle w:val="11pt"/>
        </w:rPr>
        <w:t xml:space="preserve">4.2.6. </w:t>
      </w:r>
      <w:proofErr w:type="spellStart"/>
      <w:r w:rsidRPr="00EE3416">
        <w:rPr>
          <w:rStyle w:val="11pt"/>
        </w:rPr>
        <w:t>Гарантує</w:t>
      </w:r>
      <w:proofErr w:type="spellEnd"/>
      <w:r w:rsidRPr="00EE3416">
        <w:rPr>
          <w:rStyle w:val="11pt"/>
        </w:rPr>
        <w:t xml:space="preserve"> </w:t>
      </w:r>
      <w:proofErr w:type="spellStart"/>
      <w:r w:rsidRPr="00EE3416">
        <w:rPr>
          <w:rStyle w:val="11pt"/>
        </w:rPr>
        <w:t>безпечну</w:t>
      </w:r>
      <w:proofErr w:type="spellEnd"/>
      <w:r w:rsidRPr="00EE3416">
        <w:rPr>
          <w:rStyle w:val="11pt"/>
        </w:rPr>
        <w:t xml:space="preserve"> </w:t>
      </w:r>
      <w:proofErr w:type="spellStart"/>
      <w:r w:rsidRPr="00EE3416">
        <w:rPr>
          <w:rStyle w:val="11pt"/>
        </w:rPr>
        <w:t>експлуатацію</w:t>
      </w:r>
      <w:proofErr w:type="spellEnd"/>
      <w:r w:rsidRPr="00EE3416">
        <w:rPr>
          <w:rStyle w:val="11pt"/>
        </w:rPr>
        <w:t xml:space="preserve"> </w:t>
      </w:r>
      <w:proofErr w:type="spellStart"/>
      <w:r w:rsidRPr="00EE3416">
        <w:rPr>
          <w:rStyle w:val="11pt"/>
        </w:rPr>
        <w:t>теплових</w:t>
      </w:r>
      <w:proofErr w:type="spellEnd"/>
      <w:r w:rsidRPr="00EE3416">
        <w:rPr>
          <w:rStyle w:val="11pt"/>
        </w:rPr>
        <w:t xml:space="preserve"> установок (</w:t>
      </w:r>
      <w:proofErr w:type="spellStart"/>
      <w:r w:rsidRPr="00EE3416">
        <w:rPr>
          <w:rStyle w:val="11pt"/>
        </w:rPr>
        <w:t>котлів</w:t>
      </w:r>
      <w:proofErr w:type="spellEnd"/>
      <w:r w:rsidRPr="00EE3416">
        <w:rPr>
          <w:rStyle w:val="11pt"/>
        </w:rPr>
        <w:t xml:space="preserve">, </w:t>
      </w:r>
      <w:proofErr w:type="spellStart"/>
      <w:r w:rsidRPr="00EE3416">
        <w:rPr>
          <w:rStyle w:val="11pt"/>
        </w:rPr>
        <w:t>насосів</w:t>
      </w:r>
      <w:proofErr w:type="spellEnd"/>
      <w:r>
        <w:rPr>
          <w:rStyle w:val="11pt"/>
        </w:rPr>
        <w:t xml:space="preserve">, </w:t>
      </w:r>
      <w:proofErr w:type="spellStart"/>
      <w:r>
        <w:rPr>
          <w:rStyle w:val="11pt"/>
        </w:rPr>
        <w:t>електрообладнання</w:t>
      </w:r>
      <w:proofErr w:type="spellEnd"/>
      <w:r w:rsidRPr="00EE3416">
        <w:rPr>
          <w:rStyle w:val="11pt"/>
        </w:rPr>
        <w:t>).</w:t>
      </w:r>
    </w:p>
    <w:p w14:paraId="1001E4CA" w14:textId="77777777" w:rsidR="00D331CB" w:rsidRPr="00EE3416" w:rsidRDefault="00D331CB" w:rsidP="00D331CB">
      <w:pPr>
        <w:pStyle w:val="a4"/>
        <w:tabs>
          <w:tab w:val="left" w:pos="697"/>
        </w:tabs>
        <w:spacing w:after="0" w:line="274" w:lineRule="exact"/>
        <w:ind w:left="20" w:right="20"/>
        <w:jc w:val="both"/>
      </w:pPr>
      <w:r w:rsidRPr="00EE3416">
        <w:rPr>
          <w:rStyle w:val="11pt"/>
        </w:rPr>
        <w:t xml:space="preserve">4.2.7. </w:t>
      </w:r>
      <w:proofErr w:type="spellStart"/>
      <w:r w:rsidRPr="00EE3416">
        <w:rPr>
          <w:rStyle w:val="11pt"/>
        </w:rPr>
        <w:t>Погоджувати</w:t>
      </w:r>
      <w:proofErr w:type="spellEnd"/>
      <w:r w:rsidRPr="00EE3416">
        <w:rPr>
          <w:rStyle w:val="11pt"/>
        </w:rPr>
        <w:t xml:space="preserve"> </w:t>
      </w:r>
      <w:proofErr w:type="spellStart"/>
      <w:r w:rsidRPr="00EE3416">
        <w:rPr>
          <w:rStyle w:val="11pt"/>
        </w:rPr>
        <w:t>із</w:t>
      </w:r>
      <w:proofErr w:type="spellEnd"/>
      <w:r w:rsidRPr="00EE3416">
        <w:rPr>
          <w:rStyle w:val="11pt1"/>
          <w:b w:val="0"/>
        </w:rPr>
        <w:t xml:space="preserve"> </w:t>
      </w:r>
      <w:proofErr w:type="spellStart"/>
      <w:r w:rsidRPr="00EE3416">
        <w:rPr>
          <w:rStyle w:val="11pt1"/>
          <w:b w:val="0"/>
        </w:rPr>
        <w:t>Споживачем</w:t>
      </w:r>
      <w:proofErr w:type="spellEnd"/>
      <w:r w:rsidRPr="00EE3416">
        <w:rPr>
          <w:rStyle w:val="11pt"/>
        </w:rPr>
        <w:t xml:space="preserve">, в </w:t>
      </w:r>
      <w:proofErr w:type="spellStart"/>
      <w:r w:rsidRPr="00EE3416">
        <w:rPr>
          <w:rStyle w:val="11pt"/>
        </w:rPr>
        <w:t>особі</w:t>
      </w:r>
      <w:proofErr w:type="spellEnd"/>
      <w:r w:rsidRPr="00EE3416">
        <w:rPr>
          <w:rStyle w:val="11pt"/>
        </w:rPr>
        <w:t xml:space="preserve"> директора </w:t>
      </w:r>
      <w:proofErr w:type="spellStart"/>
      <w:r>
        <w:rPr>
          <w:rStyle w:val="11pt"/>
        </w:rPr>
        <w:t>навчального</w:t>
      </w:r>
      <w:proofErr w:type="spellEnd"/>
      <w:r>
        <w:rPr>
          <w:rStyle w:val="11pt"/>
        </w:rPr>
        <w:t xml:space="preserve"> закладу</w:t>
      </w:r>
      <w:r w:rsidRPr="00EE3416">
        <w:rPr>
          <w:rStyle w:val="11pt"/>
        </w:rPr>
        <w:t xml:space="preserve">, </w:t>
      </w:r>
      <w:proofErr w:type="spellStart"/>
      <w:r w:rsidRPr="00EE3416">
        <w:rPr>
          <w:rStyle w:val="11pt"/>
        </w:rPr>
        <w:t>графік</w:t>
      </w:r>
      <w:proofErr w:type="spellEnd"/>
      <w:r w:rsidRPr="00EE3416">
        <w:rPr>
          <w:rStyle w:val="11pt"/>
        </w:rPr>
        <w:t xml:space="preserve"> </w:t>
      </w:r>
      <w:proofErr w:type="spellStart"/>
      <w:r w:rsidRPr="00EE3416">
        <w:rPr>
          <w:rStyle w:val="11pt"/>
        </w:rPr>
        <w:t>роботи</w:t>
      </w:r>
      <w:proofErr w:type="spellEnd"/>
      <w:r w:rsidRPr="00EE3416">
        <w:rPr>
          <w:rStyle w:val="11pt"/>
        </w:rPr>
        <w:t xml:space="preserve"> </w:t>
      </w:r>
      <w:proofErr w:type="spellStart"/>
      <w:r w:rsidRPr="00EE3416">
        <w:rPr>
          <w:rStyle w:val="11pt"/>
        </w:rPr>
        <w:t>твердопаливного</w:t>
      </w:r>
      <w:proofErr w:type="spellEnd"/>
      <w:r w:rsidRPr="00EE3416">
        <w:rPr>
          <w:rStyle w:val="11pt"/>
        </w:rPr>
        <w:t xml:space="preserve"> котла, а в </w:t>
      </w:r>
      <w:proofErr w:type="spellStart"/>
      <w:r w:rsidRPr="00EE3416">
        <w:rPr>
          <w:rStyle w:val="11pt"/>
        </w:rPr>
        <w:t>разі</w:t>
      </w:r>
      <w:proofErr w:type="spellEnd"/>
      <w:r w:rsidRPr="00EE3416">
        <w:rPr>
          <w:rStyle w:val="11pt"/>
        </w:rPr>
        <w:t xml:space="preserve"> </w:t>
      </w:r>
      <w:proofErr w:type="spellStart"/>
      <w:r w:rsidRPr="00EE3416">
        <w:rPr>
          <w:rStyle w:val="11pt"/>
        </w:rPr>
        <w:t>необхідності</w:t>
      </w:r>
      <w:proofErr w:type="spellEnd"/>
      <w:r w:rsidRPr="00EE3416">
        <w:rPr>
          <w:rStyle w:val="11pt"/>
        </w:rPr>
        <w:t xml:space="preserve"> </w:t>
      </w:r>
      <w:proofErr w:type="spellStart"/>
      <w:r w:rsidRPr="00EE3416">
        <w:rPr>
          <w:rStyle w:val="11pt"/>
        </w:rPr>
        <w:t>вносити</w:t>
      </w:r>
      <w:proofErr w:type="spellEnd"/>
      <w:r w:rsidRPr="00EE3416">
        <w:rPr>
          <w:rStyle w:val="11pt"/>
        </w:rPr>
        <w:t xml:space="preserve"> </w:t>
      </w:r>
      <w:proofErr w:type="spellStart"/>
      <w:r w:rsidRPr="00EE3416">
        <w:rPr>
          <w:rStyle w:val="11pt"/>
        </w:rPr>
        <w:t>зміни</w:t>
      </w:r>
      <w:proofErr w:type="spellEnd"/>
      <w:r w:rsidRPr="00EE3416">
        <w:rPr>
          <w:rStyle w:val="11pt"/>
        </w:rPr>
        <w:t xml:space="preserve"> в </w:t>
      </w:r>
      <w:proofErr w:type="spellStart"/>
      <w:r w:rsidRPr="00EE3416">
        <w:rPr>
          <w:rStyle w:val="11pt"/>
        </w:rPr>
        <w:t>графік</w:t>
      </w:r>
      <w:proofErr w:type="spellEnd"/>
      <w:r w:rsidRPr="00EE3416">
        <w:rPr>
          <w:rStyle w:val="11pt"/>
        </w:rPr>
        <w:t xml:space="preserve"> </w:t>
      </w:r>
      <w:proofErr w:type="spellStart"/>
      <w:r w:rsidRPr="00EE3416">
        <w:rPr>
          <w:rStyle w:val="11pt"/>
        </w:rPr>
        <w:t>роботи</w:t>
      </w:r>
      <w:proofErr w:type="spellEnd"/>
      <w:r w:rsidRPr="00EE3416">
        <w:rPr>
          <w:rStyle w:val="11pt"/>
        </w:rPr>
        <w:t xml:space="preserve"> </w:t>
      </w:r>
      <w:proofErr w:type="spellStart"/>
      <w:r w:rsidRPr="00EE3416">
        <w:rPr>
          <w:rStyle w:val="11pt"/>
        </w:rPr>
        <w:t>лише</w:t>
      </w:r>
      <w:proofErr w:type="spellEnd"/>
      <w:r w:rsidRPr="00EE3416">
        <w:rPr>
          <w:rStyle w:val="11pt"/>
        </w:rPr>
        <w:t xml:space="preserve"> за </w:t>
      </w:r>
      <w:proofErr w:type="spellStart"/>
      <w:r w:rsidRPr="00EE3416">
        <w:rPr>
          <w:rStyle w:val="11pt"/>
        </w:rPr>
        <w:t>погодженням</w:t>
      </w:r>
      <w:proofErr w:type="spellEnd"/>
      <w:r w:rsidRPr="00EE3416">
        <w:rPr>
          <w:rStyle w:val="11pt"/>
        </w:rPr>
        <w:t xml:space="preserve"> </w:t>
      </w:r>
      <w:proofErr w:type="spellStart"/>
      <w:r w:rsidRPr="00EE3416">
        <w:rPr>
          <w:rStyle w:val="11pt"/>
        </w:rPr>
        <w:t>із</w:t>
      </w:r>
      <w:proofErr w:type="spellEnd"/>
      <w:r w:rsidRPr="00EE3416">
        <w:rPr>
          <w:rStyle w:val="11pt"/>
        </w:rPr>
        <w:t xml:space="preserve"> директором </w:t>
      </w:r>
      <w:proofErr w:type="spellStart"/>
      <w:r>
        <w:rPr>
          <w:rStyle w:val="11pt"/>
        </w:rPr>
        <w:t>школи</w:t>
      </w:r>
      <w:proofErr w:type="spellEnd"/>
      <w:r w:rsidRPr="00EE3416">
        <w:rPr>
          <w:rStyle w:val="11pt"/>
        </w:rPr>
        <w:t>.</w:t>
      </w:r>
      <w:r>
        <w:rPr>
          <w:rStyle w:val="11pt"/>
        </w:rPr>
        <w:t xml:space="preserve"> </w:t>
      </w:r>
    </w:p>
    <w:p w14:paraId="33B2D9F9" w14:textId="77777777" w:rsidR="00D331CB" w:rsidRPr="00EE3416" w:rsidRDefault="00D331CB" w:rsidP="00D331CB">
      <w:pPr>
        <w:pStyle w:val="a4"/>
        <w:tabs>
          <w:tab w:val="left" w:pos="802"/>
        </w:tabs>
        <w:spacing w:after="0" w:line="274" w:lineRule="exact"/>
        <w:ind w:left="20" w:right="20"/>
        <w:jc w:val="both"/>
      </w:pPr>
      <w:r w:rsidRPr="00EE3416">
        <w:rPr>
          <w:rStyle w:val="11pt"/>
        </w:rPr>
        <w:t xml:space="preserve">4.2.8. </w:t>
      </w:r>
      <w:proofErr w:type="spellStart"/>
      <w:r w:rsidRPr="00EE3416">
        <w:rPr>
          <w:rStyle w:val="11pt"/>
        </w:rPr>
        <w:t>Відшкодовувати</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
        </w:rPr>
        <w:t xml:space="preserve"> </w:t>
      </w:r>
      <w:proofErr w:type="spellStart"/>
      <w:r w:rsidRPr="00EE3416">
        <w:rPr>
          <w:rStyle w:val="11pt"/>
        </w:rPr>
        <w:t>вартість</w:t>
      </w:r>
      <w:proofErr w:type="spellEnd"/>
      <w:r w:rsidRPr="00EE3416">
        <w:rPr>
          <w:rStyle w:val="11pt"/>
        </w:rPr>
        <w:t xml:space="preserve"> </w:t>
      </w:r>
      <w:proofErr w:type="spellStart"/>
      <w:r w:rsidRPr="00EE3416">
        <w:rPr>
          <w:rStyle w:val="11pt"/>
        </w:rPr>
        <w:t>електроенергії</w:t>
      </w:r>
      <w:proofErr w:type="spellEnd"/>
      <w:r w:rsidRPr="00EE3416">
        <w:rPr>
          <w:rStyle w:val="11pt"/>
        </w:rPr>
        <w:t xml:space="preserve">, </w:t>
      </w:r>
      <w:proofErr w:type="spellStart"/>
      <w:r w:rsidRPr="00EE3416">
        <w:rPr>
          <w:rStyle w:val="11pt"/>
        </w:rPr>
        <w:t>використаної</w:t>
      </w:r>
      <w:proofErr w:type="spellEnd"/>
      <w:r w:rsidRPr="00EE3416">
        <w:rPr>
          <w:rStyle w:val="11pt"/>
        </w:rPr>
        <w:t xml:space="preserve"> для </w:t>
      </w:r>
      <w:proofErr w:type="spellStart"/>
      <w:r w:rsidRPr="00EE3416">
        <w:rPr>
          <w:rStyle w:val="11pt"/>
        </w:rPr>
        <w:t>роботи</w:t>
      </w:r>
      <w:proofErr w:type="spellEnd"/>
      <w:r w:rsidRPr="00EE3416">
        <w:rPr>
          <w:rStyle w:val="11pt"/>
        </w:rPr>
        <w:t xml:space="preserve"> </w:t>
      </w:r>
      <w:proofErr w:type="spellStart"/>
      <w:r w:rsidRPr="00EE3416">
        <w:rPr>
          <w:rStyle w:val="11pt"/>
        </w:rPr>
        <w:t>електрообладнання</w:t>
      </w:r>
      <w:proofErr w:type="spellEnd"/>
      <w:r w:rsidRPr="00EE3416">
        <w:rPr>
          <w:rStyle w:val="11pt"/>
        </w:rPr>
        <w:t xml:space="preserve"> </w:t>
      </w:r>
      <w:proofErr w:type="spellStart"/>
      <w:r w:rsidRPr="00EE3416">
        <w:rPr>
          <w:rStyle w:val="11pt"/>
        </w:rPr>
        <w:t>котельні</w:t>
      </w:r>
      <w:proofErr w:type="spellEnd"/>
      <w:r w:rsidRPr="00EE3416">
        <w:rPr>
          <w:rStyle w:val="11pt"/>
        </w:rPr>
        <w:t xml:space="preserve">, </w:t>
      </w:r>
      <w:proofErr w:type="spellStart"/>
      <w:r w:rsidRPr="00EE3416">
        <w:rPr>
          <w:rStyle w:val="11pt"/>
        </w:rPr>
        <w:t>відповідно</w:t>
      </w:r>
      <w:proofErr w:type="spellEnd"/>
      <w:r w:rsidRPr="00EE3416">
        <w:rPr>
          <w:rStyle w:val="11pt"/>
        </w:rPr>
        <w:t xml:space="preserve"> до </w:t>
      </w:r>
      <w:proofErr w:type="spellStart"/>
      <w:r w:rsidRPr="00EE3416">
        <w:rPr>
          <w:rStyle w:val="11pt"/>
        </w:rPr>
        <w:t>показників</w:t>
      </w:r>
      <w:proofErr w:type="spellEnd"/>
      <w:r w:rsidRPr="00EE3416">
        <w:rPr>
          <w:rStyle w:val="11pt"/>
        </w:rPr>
        <w:t xml:space="preserve"> </w:t>
      </w:r>
      <w:proofErr w:type="spellStart"/>
      <w:r w:rsidRPr="00EE3416">
        <w:rPr>
          <w:rStyle w:val="11pt"/>
        </w:rPr>
        <w:t>електролічильника</w:t>
      </w:r>
      <w:proofErr w:type="spellEnd"/>
      <w:r w:rsidRPr="00EE3416">
        <w:rPr>
          <w:rStyle w:val="11pt"/>
        </w:rPr>
        <w:t xml:space="preserve">, </w:t>
      </w:r>
      <w:proofErr w:type="spellStart"/>
      <w:r w:rsidRPr="00EE3416">
        <w:rPr>
          <w:rStyle w:val="11pt"/>
        </w:rPr>
        <w:t>встановленого</w:t>
      </w:r>
      <w:proofErr w:type="spellEnd"/>
      <w:r w:rsidRPr="00EE3416">
        <w:rPr>
          <w:rStyle w:val="11pt"/>
        </w:rPr>
        <w:t xml:space="preserve"> в </w:t>
      </w:r>
      <w:proofErr w:type="spellStart"/>
      <w:r w:rsidRPr="00EE3416">
        <w:rPr>
          <w:rStyle w:val="11pt"/>
        </w:rPr>
        <w:t>котельні</w:t>
      </w:r>
      <w:proofErr w:type="spellEnd"/>
      <w:r w:rsidRPr="00EE3416">
        <w:rPr>
          <w:rStyle w:val="11pt"/>
        </w:rPr>
        <w:t xml:space="preserve"> </w:t>
      </w:r>
      <w:r>
        <w:rPr>
          <w:rStyle w:val="11pt"/>
          <w:lang w:val="uk-UA"/>
        </w:rPr>
        <w:t>закладу</w:t>
      </w:r>
      <w:r w:rsidRPr="00EE3416">
        <w:rPr>
          <w:rStyle w:val="11pt"/>
        </w:rPr>
        <w:t xml:space="preserve">, на </w:t>
      </w:r>
      <w:proofErr w:type="spellStart"/>
      <w:r w:rsidRPr="00EE3416">
        <w:rPr>
          <w:rStyle w:val="11pt"/>
        </w:rPr>
        <w:t>підставі</w:t>
      </w:r>
      <w:proofErr w:type="spellEnd"/>
      <w:r w:rsidRPr="00EE3416">
        <w:rPr>
          <w:rStyle w:val="11pt"/>
        </w:rPr>
        <w:t xml:space="preserve"> </w:t>
      </w:r>
      <w:proofErr w:type="spellStart"/>
      <w:r w:rsidRPr="00EE3416">
        <w:rPr>
          <w:rStyle w:val="11pt"/>
        </w:rPr>
        <w:t>актів</w:t>
      </w:r>
      <w:proofErr w:type="spellEnd"/>
      <w:r w:rsidRPr="00EE3416">
        <w:rPr>
          <w:rStyle w:val="11pt"/>
        </w:rPr>
        <w:t xml:space="preserve">, </w:t>
      </w:r>
      <w:proofErr w:type="spellStart"/>
      <w:r w:rsidRPr="00EE3416">
        <w:rPr>
          <w:rStyle w:val="11pt"/>
        </w:rPr>
        <w:t>підписаних</w:t>
      </w:r>
      <w:proofErr w:type="spellEnd"/>
      <w:r w:rsidRPr="00EE3416">
        <w:rPr>
          <w:rStyle w:val="11pt"/>
        </w:rPr>
        <w:t xml:space="preserve"> директором </w:t>
      </w:r>
      <w:r>
        <w:rPr>
          <w:rStyle w:val="11pt"/>
          <w:lang w:val="uk-UA"/>
        </w:rPr>
        <w:t>закладу</w:t>
      </w:r>
      <w:r>
        <w:rPr>
          <w:rStyle w:val="11pt"/>
        </w:rPr>
        <w:t xml:space="preserve">, та </w:t>
      </w:r>
      <w:proofErr w:type="spellStart"/>
      <w:r>
        <w:rPr>
          <w:rStyle w:val="11pt"/>
        </w:rPr>
        <w:t>виставлених</w:t>
      </w:r>
      <w:proofErr w:type="spellEnd"/>
      <w:r>
        <w:rPr>
          <w:rStyle w:val="11pt"/>
        </w:rPr>
        <w:t xml:space="preserve"> </w:t>
      </w:r>
      <w:r w:rsidR="00C47B58">
        <w:rPr>
          <w:rStyle w:val="11pt"/>
          <w:lang w:val="uk-UA"/>
        </w:rPr>
        <w:t>відділом</w:t>
      </w:r>
      <w:r>
        <w:rPr>
          <w:rStyle w:val="11pt"/>
          <w:lang w:val="uk-UA"/>
        </w:rPr>
        <w:t xml:space="preserve"> </w:t>
      </w:r>
      <w:proofErr w:type="spellStart"/>
      <w:r w:rsidRPr="00EE3416">
        <w:rPr>
          <w:rStyle w:val="11pt"/>
        </w:rPr>
        <w:t>освіти</w:t>
      </w:r>
      <w:proofErr w:type="spellEnd"/>
      <w:r w:rsidRPr="00EE3416">
        <w:rPr>
          <w:rStyle w:val="11pt"/>
        </w:rPr>
        <w:t xml:space="preserve"> </w:t>
      </w:r>
      <w:proofErr w:type="spellStart"/>
      <w:r w:rsidRPr="00EE3416">
        <w:rPr>
          <w:rStyle w:val="11pt"/>
        </w:rPr>
        <w:t>рахунків</w:t>
      </w:r>
      <w:proofErr w:type="spellEnd"/>
      <w:r w:rsidR="00C47B58">
        <w:rPr>
          <w:rStyle w:val="11pt"/>
          <w:lang w:val="uk-UA"/>
        </w:rPr>
        <w:t xml:space="preserve"> та актів</w:t>
      </w:r>
      <w:r w:rsidRPr="00EE3416">
        <w:rPr>
          <w:rStyle w:val="11pt"/>
        </w:rPr>
        <w:t xml:space="preserve"> не </w:t>
      </w:r>
      <w:proofErr w:type="spellStart"/>
      <w:r w:rsidRPr="00EE3416">
        <w:rPr>
          <w:rStyle w:val="11pt"/>
        </w:rPr>
        <w:t>пізніше</w:t>
      </w:r>
      <w:proofErr w:type="spellEnd"/>
      <w:r w:rsidRPr="00EE3416">
        <w:rPr>
          <w:rStyle w:val="11pt"/>
        </w:rPr>
        <w:t xml:space="preserve"> </w:t>
      </w:r>
      <w:r w:rsidR="00C47B58">
        <w:rPr>
          <w:rStyle w:val="11pt"/>
          <w:lang w:val="uk-UA"/>
        </w:rPr>
        <w:t>5</w:t>
      </w:r>
      <w:r w:rsidRPr="00EE3416">
        <w:rPr>
          <w:rStyle w:val="11pt"/>
        </w:rPr>
        <w:t xml:space="preserve"> </w:t>
      </w:r>
      <w:proofErr w:type="spellStart"/>
      <w:r w:rsidRPr="00EE3416">
        <w:rPr>
          <w:rStyle w:val="11pt"/>
        </w:rPr>
        <w:t>днів</w:t>
      </w:r>
      <w:proofErr w:type="spellEnd"/>
      <w:r w:rsidRPr="00EE3416">
        <w:rPr>
          <w:rStyle w:val="11pt"/>
        </w:rPr>
        <w:t xml:space="preserve"> </w:t>
      </w:r>
      <w:proofErr w:type="spellStart"/>
      <w:r w:rsidRPr="00EE3416">
        <w:rPr>
          <w:rStyle w:val="11pt"/>
        </w:rPr>
        <w:t>від</w:t>
      </w:r>
      <w:proofErr w:type="spellEnd"/>
      <w:r w:rsidRPr="00EE3416">
        <w:rPr>
          <w:rStyle w:val="11pt"/>
        </w:rPr>
        <w:t xml:space="preserve"> </w:t>
      </w:r>
      <w:proofErr w:type="spellStart"/>
      <w:r w:rsidRPr="00EE3416">
        <w:rPr>
          <w:rStyle w:val="11pt"/>
        </w:rPr>
        <w:t>дати</w:t>
      </w:r>
      <w:proofErr w:type="spellEnd"/>
      <w:r w:rsidRPr="00EE3416">
        <w:rPr>
          <w:rStyle w:val="11pt"/>
        </w:rPr>
        <w:t xml:space="preserve"> </w:t>
      </w:r>
      <w:proofErr w:type="spellStart"/>
      <w:r w:rsidRPr="00EE3416">
        <w:rPr>
          <w:rStyle w:val="11pt"/>
        </w:rPr>
        <w:t>рахунка</w:t>
      </w:r>
      <w:proofErr w:type="spellEnd"/>
      <w:r w:rsidR="00C47B58">
        <w:rPr>
          <w:rStyle w:val="11pt"/>
          <w:lang w:val="uk-UA"/>
        </w:rPr>
        <w:t xml:space="preserve"> та </w:t>
      </w:r>
      <w:proofErr w:type="spellStart"/>
      <w:r w:rsidR="00C47B58">
        <w:rPr>
          <w:rStyle w:val="11pt"/>
          <w:lang w:val="uk-UA"/>
        </w:rPr>
        <w:t>акта</w:t>
      </w:r>
      <w:proofErr w:type="spellEnd"/>
      <w:r w:rsidR="00C47B58">
        <w:rPr>
          <w:rStyle w:val="11pt"/>
          <w:lang w:val="uk-UA"/>
        </w:rPr>
        <w:t xml:space="preserve"> </w:t>
      </w:r>
      <w:r w:rsidRPr="00EE3416">
        <w:rPr>
          <w:rStyle w:val="11pt"/>
        </w:rPr>
        <w:t xml:space="preserve"> на р/р</w:t>
      </w:r>
      <w:r w:rsidRPr="00EE3416">
        <w:rPr>
          <w:rStyle w:val="11pt1"/>
          <w:b w:val="0"/>
        </w:rPr>
        <w:t xml:space="preserve"> </w:t>
      </w:r>
      <w:proofErr w:type="spellStart"/>
      <w:r w:rsidRPr="00EE3416">
        <w:rPr>
          <w:rStyle w:val="11pt1"/>
          <w:b w:val="0"/>
        </w:rPr>
        <w:t>Споживача</w:t>
      </w:r>
      <w:proofErr w:type="spellEnd"/>
      <w:r w:rsidRPr="00EE3416">
        <w:rPr>
          <w:rStyle w:val="11pt1"/>
          <w:b w:val="0"/>
        </w:rPr>
        <w:t>.</w:t>
      </w:r>
    </w:p>
    <w:p w14:paraId="6F60EEF6" w14:textId="77777777" w:rsidR="00D331CB" w:rsidRPr="00EE3416" w:rsidRDefault="00D331CB" w:rsidP="00D331CB">
      <w:pPr>
        <w:pStyle w:val="a4"/>
        <w:tabs>
          <w:tab w:val="left" w:pos="625"/>
        </w:tabs>
        <w:spacing w:after="0" w:line="274" w:lineRule="exact"/>
        <w:ind w:left="20" w:right="20"/>
        <w:jc w:val="both"/>
      </w:pPr>
      <w:r w:rsidRPr="00EE3416">
        <w:rPr>
          <w:rStyle w:val="11pt"/>
        </w:rPr>
        <w:t xml:space="preserve">4.2.9. </w:t>
      </w:r>
      <w:proofErr w:type="spellStart"/>
      <w:r w:rsidRPr="00EE3416">
        <w:rPr>
          <w:rStyle w:val="11pt"/>
        </w:rPr>
        <w:t>Призначити</w:t>
      </w:r>
      <w:proofErr w:type="spellEnd"/>
      <w:r w:rsidRPr="00EE3416">
        <w:rPr>
          <w:rStyle w:val="11pt"/>
        </w:rPr>
        <w:t xml:space="preserve"> наказом особу, </w:t>
      </w:r>
      <w:proofErr w:type="spellStart"/>
      <w:r w:rsidRPr="00EE3416">
        <w:rPr>
          <w:rStyle w:val="11pt"/>
        </w:rPr>
        <w:t>відповідальну</w:t>
      </w:r>
      <w:proofErr w:type="spellEnd"/>
      <w:r w:rsidRPr="00EE3416">
        <w:rPr>
          <w:rStyle w:val="11pt"/>
        </w:rPr>
        <w:t xml:space="preserve"> за теплопункт (</w:t>
      </w:r>
      <w:proofErr w:type="spellStart"/>
      <w:r w:rsidRPr="00EE3416">
        <w:rPr>
          <w:rStyle w:val="11pt"/>
        </w:rPr>
        <w:t>котельню</w:t>
      </w:r>
      <w:proofErr w:type="spellEnd"/>
      <w:r w:rsidRPr="00EE3416">
        <w:rPr>
          <w:rStyle w:val="11pt"/>
        </w:rPr>
        <w:t xml:space="preserve">, роботу </w:t>
      </w:r>
      <w:proofErr w:type="spellStart"/>
      <w:r w:rsidRPr="00EE3416">
        <w:rPr>
          <w:rStyle w:val="11pt"/>
        </w:rPr>
        <w:t>твердопаливного</w:t>
      </w:r>
      <w:proofErr w:type="spellEnd"/>
      <w:r w:rsidRPr="00EE3416">
        <w:rPr>
          <w:rStyle w:val="11pt"/>
        </w:rPr>
        <w:t xml:space="preserve"> котла) та </w:t>
      </w:r>
      <w:proofErr w:type="spellStart"/>
      <w:r w:rsidRPr="00EE3416">
        <w:rPr>
          <w:rStyle w:val="11pt"/>
        </w:rPr>
        <w:t>надати</w:t>
      </w:r>
      <w:proofErr w:type="spellEnd"/>
      <w:r w:rsidRPr="00EE3416">
        <w:rPr>
          <w:rStyle w:val="11pt"/>
        </w:rPr>
        <w:t xml:space="preserve"> </w:t>
      </w:r>
      <w:proofErr w:type="spellStart"/>
      <w:r w:rsidRPr="00EE3416">
        <w:rPr>
          <w:rStyle w:val="11pt"/>
        </w:rPr>
        <w:t>копію</w:t>
      </w:r>
      <w:proofErr w:type="spellEnd"/>
      <w:r w:rsidRPr="00EE3416">
        <w:rPr>
          <w:rStyle w:val="11pt"/>
        </w:rPr>
        <w:t xml:space="preserve"> наказу директору </w:t>
      </w:r>
      <w:r>
        <w:rPr>
          <w:rStyle w:val="11pt"/>
          <w:lang w:val="uk-UA"/>
        </w:rPr>
        <w:t>закладу</w:t>
      </w:r>
      <w:r>
        <w:rPr>
          <w:rStyle w:val="11pt"/>
        </w:rPr>
        <w:t>.</w:t>
      </w:r>
    </w:p>
    <w:p w14:paraId="74BC3479" w14:textId="77777777" w:rsidR="00D331CB" w:rsidRPr="00EE3416" w:rsidRDefault="00D331CB" w:rsidP="00D331CB">
      <w:pPr>
        <w:pStyle w:val="a4"/>
        <w:tabs>
          <w:tab w:val="left" w:pos="865"/>
        </w:tabs>
        <w:spacing w:after="0" w:line="274" w:lineRule="exact"/>
        <w:ind w:left="20" w:right="20"/>
        <w:jc w:val="both"/>
      </w:pPr>
      <w:r w:rsidRPr="00EE3416">
        <w:rPr>
          <w:rStyle w:val="11pt"/>
        </w:rPr>
        <w:t xml:space="preserve">4.2.10. </w:t>
      </w:r>
      <w:proofErr w:type="spellStart"/>
      <w:r w:rsidRPr="00EE3416">
        <w:rPr>
          <w:rStyle w:val="11pt"/>
        </w:rPr>
        <w:t>Забезпечити</w:t>
      </w:r>
      <w:proofErr w:type="spellEnd"/>
      <w:r w:rsidRPr="00EE3416">
        <w:rPr>
          <w:rStyle w:val="11pt"/>
        </w:rPr>
        <w:t xml:space="preserve"> </w:t>
      </w:r>
      <w:proofErr w:type="spellStart"/>
      <w:r w:rsidRPr="00EE3416">
        <w:rPr>
          <w:rStyle w:val="11pt"/>
        </w:rPr>
        <w:t>безперебійне</w:t>
      </w:r>
      <w:proofErr w:type="spellEnd"/>
      <w:r w:rsidRPr="00EE3416">
        <w:rPr>
          <w:rStyle w:val="11pt"/>
        </w:rPr>
        <w:t xml:space="preserve"> </w:t>
      </w:r>
      <w:proofErr w:type="spellStart"/>
      <w:r w:rsidRPr="00EE3416">
        <w:rPr>
          <w:rStyle w:val="11pt"/>
        </w:rPr>
        <w:t>постачання</w:t>
      </w:r>
      <w:proofErr w:type="spellEnd"/>
      <w:r w:rsidRPr="00EE3416">
        <w:rPr>
          <w:rStyle w:val="11pt"/>
        </w:rPr>
        <w:t xml:space="preserve"> </w:t>
      </w:r>
      <w:proofErr w:type="spellStart"/>
      <w:r w:rsidRPr="00EE3416">
        <w:rPr>
          <w:rStyle w:val="11pt"/>
        </w:rPr>
        <w:t>теплової</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в </w:t>
      </w:r>
      <w:proofErr w:type="spellStart"/>
      <w:r w:rsidRPr="00EE3416">
        <w:rPr>
          <w:rStyle w:val="11pt"/>
        </w:rPr>
        <w:t>обсягах</w:t>
      </w:r>
      <w:proofErr w:type="spellEnd"/>
      <w:r w:rsidRPr="00EE3416">
        <w:rPr>
          <w:rStyle w:val="11pt"/>
        </w:rPr>
        <w:t xml:space="preserve">, </w:t>
      </w:r>
      <w:proofErr w:type="spellStart"/>
      <w:r w:rsidRPr="00EE3416">
        <w:rPr>
          <w:rStyle w:val="11pt"/>
        </w:rPr>
        <w:t>необхідних</w:t>
      </w:r>
      <w:proofErr w:type="spellEnd"/>
      <w:r w:rsidRPr="00EE3416">
        <w:rPr>
          <w:rStyle w:val="11pt"/>
        </w:rPr>
        <w:t xml:space="preserve"> для </w:t>
      </w:r>
      <w:proofErr w:type="spellStart"/>
      <w:r w:rsidRPr="00EE3416">
        <w:rPr>
          <w:rStyle w:val="11pt"/>
        </w:rPr>
        <w:t>дотримання</w:t>
      </w:r>
      <w:proofErr w:type="spellEnd"/>
      <w:r w:rsidRPr="00EE3416">
        <w:rPr>
          <w:rStyle w:val="11pt"/>
        </w:rPr>
        <w:t xml:space="preserve"> </w:t>
      </w:r>
      <w:proofErr w:type="spellStart"/>
      <w:r w:rsidRPr="00EE3416">
        <w:rPr>
          <w:rStyle w:val="11pt"/>
        </w:rPr>
        <w:t>відповідного</w:t>
      </w:r>
      <w:proofErr w:type="spellEnd"/>
      <w:r w:rsidRPr="00EE3416">
        <w:rPr>
          <w:rStyle w:val="11pt"/>
        </w:rPr>
        <w:t xml:space="preserve"> теплового </w:t>
      </w:r>
      <w:r>
        <w:rPr>
          <w:rStyle w:val="11pt"/>
        </w:rPr>
        <w:t>(</w:t>
      </w:r>
      <w:proofErr w:type="spellStart"/>
      <w:r>
        <w:rPr>
          <w:rStyle w:val="11pt"/>
        </w:rPr>
        <w:t>санітарного</w:t>
      </w:r>
      <w:proofErr w:type="spellEnd"/>
      <w:r>
        <w:rPr>
          <w:rStyle w:val="11pt"/>
        </w:rPr>
        <w:t xml:space="preserve">) </w:t>
      </w:r>
      <w:r w:rsidRPr="00EE3416">
        <w:rPr>
          <w:rStyle w:val="11pt"/>
        </w:rPr>
        <w:t xml:space="preserve">режиму в </w:t>
      </w:r>
      <w:proofErr w:type="spellStart"/>
      <w:r w:rsidRPr="00EE3416">
        <w:rPr>
          <w:rStyle w:val="11pt"/>
        </w:rPr>
        <w:t>приміщенні</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w:t>
      </w:r>
      <w:r>
        <w:rPr>
          <w:rStyle w:val="11pt"/>
        </w:rPr>
        <w:t xml:space="preserve"> </w:t>
      </w:r>
      <w:proofErr w:type="spellStart"/>
      <w:r>
        <w:rPr>
          <w:rStyle w:val="11pt"/>
        </w:rPr>
        <w:t>протягом</w:t>
      </w:r>
      <w:proofErr w:type="spellEnd"/>
      <w:r>
        <w:rPr>
          <w:rStyle w:val="11pt"/>
        </w:rPr>
        <w:t xml:space="preserve"> </w:t>
      </w:r>
      <w:proofErr w:type="spellStart"/>
      <w:r>
        <w:rPr>
          <w:rStyle w:val="11pt"/>
        </w:rPr>
        <w:t>опалювального</w:t>
      </w:r>
      <w:proofErr w:type="spellEnd"/>
      <w:r>
        <w:rPr>
          <w:rStyle w:val="11pt"/>
        </w:rPr>
        <w:t xml:space="preserve"> </w:t>
      </w:r>
      <w:proofErr w:type="spellStart"/>
      <w:r>
        <w:rPr>
          <w:rStyle w:val="11pt"/>
        </w:rPr>
        <w:t>періоду</w:t>
      </w:r>
      <w:proofErr w:type="spellEnd"/>
      <w:r w:rsidRPr="00EE3416">
        <w:rPr>
          <w:rStyle w:val="11pt"/>
        </w:rPr>
        <w:t>.</w:t>
      </w:r>
      <w:r>
        <w:rPr>
          <w:rStyle w:val="11pt"/>
        </w:rPr>
        <w:t xml:space="preserve"> </w:t>
      </w:r>
      <w:proofErr w:type="spellStart"/>
      <w:r>
        <w:rPr>
          <w:rStyle w:val="11pt"/>
        </w:rPr>
        <w:t>Зменшувати</w:t>
      </w:r>
      <w:proofErr w:type="spellEnd"/>
      <w:r>
        <w:rPr>
          <w:rStyle w:val="11pt"/>
        </w:rPr>
        <w:t xml:space="preserve"> </w:t>
      </w:r>
      <w:proofErr w:type="spellStart"/>
      <w:r>
        <w:rPr>
          <w:rStyle w:val="11pt"/>
        </w:rPr>
        <w:t>кількість</w:t>
      </w:r>
      <w:proofErr w:type="spellEnd"/>
      <w:r>
        <w:rPr>
          <w:rStyle w:val="11pt"/>
        </w:rPr>
        <w:t xml:space="preserve"> </w:t>
      </w:r>
      <w:proofErr w:type="spellStart"/>
      <w:r>
        <w:rPr>
          <w:rStyle w:val="11pt"/>
        </w:rPr>
        <w:t>постачання</w:t>
      </w:r>
      <w:proofErr w:type="spellEnd"/>
      <w:r>
        <w:rPr>
          <w:rStyle w:val="11pt"/>
        </w:rPr>
        <w:t xml:space="preserve"> </w:t>
      </w:r>
      <w:proofErr w:type="spellStart"/>
      <w:r>
        <w:rPr>
          <w:rStyle w:val="11pt"/>
        </w:rPr>
        <w:t>теплової</w:t>
      </w:r>
      <w:proofErr w:type="spellEnd"/>
      <w:r>
        <w:rPr>
          <w:rStyle w:val="11pt"/>
        </w:rPr>
        <w:t xml:space="preserve"> </w:t>
      </w:r>
      <w:proofErr w:type="spellStart"/>
      <w:r>
        <w:rPr>
          <w:rStyle w:val="11pt"/>
        </w:rPr>
        <w:t>енергії</w:t>
      </w:r>
      <w:proofErr w:type="spellEnd"/>
      <w:r>
        <w:rPr>
          <w:rStyle w:val="11pt"/>
        </w:rPr>
        <w:t xml:space="preserve"> у </w:t>
      </w:r>
      <w:proofErr w:type="spellStart"/>
      <w:r>
        <w:rPr>
          <w:rStyle w:val="11pt"/>
        </w:rPr>
        <w:t>вихідні</w:t>
      </w:r>
      <w:proofErr w:type="spellEnd"/>
      <w:r>
        <w:rPr>
          <w:rStyle w:val="11pt"/>
        </w:rPr>
        <w:t xml:space="preserve"> </w:t>
      </w:r>
      <w:proofErr w:type="spellStart"/>
      <w:r>
        <w:rPr>
          <w:rStyle w:val="11pt"/>
        </w:rPr>
        <w:t>дні</w:t>
      </w:r>
      <w:proofErr w:type="spellEnd"/>
      <w:r>
        <w:rPr>
          <w:rStyle w:val="11pt"/>
        </w:rPr>
        <w:t xml:space="preserve"> та </w:t>
      </w:r>
      <w:proofErr w:type="spellStart"/>
      <w:r>
        <w:rPr>
          <w:rStyle w:val="11pt"/>
        </w:rPr>
        <w:t>канікулярний</w:t>
      </w:r>
      <w:proofErr w:type="spellEnd"/>
      <w:r>
        <w:rPr>
          <w:rStyle w:val="11pt"/>
        </w:rPr>
        <w:t xml:space="preserve"> </w:t>
      </w:r>
      <w:proofErr w:type="spellStart"/>
      <w:r>
        <w:rPr>
          <w:rStyle w:val="11pt"/>
        </w:rPr>
        <w:t>період</w:t>
      </w:r>
      <w:proofErr w:type="spellEnd"/>
      <w:r>
        <w:rPr>
          <w:rStyle w:val="11pt"/>
        </w:rPr>
        <w:t xml:space="preserve"> до </w:t>
      </w:r>
      <w:proofErr w:type="spellStart"/>
      <w:r>
        <w:rPr>
          <w:rStyle w:val="11pt"/>
        </w:rPr>
        <w:t>мінімальних</w:t>
      </w:r>
      <w:proofErr w:type="spellEnd"/>
      <w:r>
        <w:rPr>
          <w:rStyle w:val="11pt"/>
        </w:rPr>
        <w:t xml:space="preserve"> потреб закладу.</w:t>
      </w:r>
    </w:p>
    <w:p w14:paraId="7335EF61" w14:textId="77777777" w:rsidR="00D331CB" w:rsidRPr="00EE3416" w:rsidRDefault="00D331CB" w:rsidP="00D331CB">
      <w:pPr>
        <w:pStyle w:val="a4"/>
        <w:tabs>
          <w:tab w:val="left" w:pos="793"/>
        </w:tabs>
        <w:spacing w:after="0" w:line="274" w:lineRule="exact"/>
        <w:ind w:left="20" w:right="20"/>
        <w:jc w:val="both"/>
      </w:pPr>
      <w:r w:rsidRPr="00EA64D5">
        <w:rPr>
          <w:rStyle w:val="11pt"/>
        </w:rPr>
        <w:t xml:space="preserve">4.2.11. </w:t>
      </w:r>
      <w:proofErr w:type="spellStart"/>
      <w:r w:rsidRPr="00EE3416">
        <w:rPr>
          <w:rStyle w:val="11pt"/>
        </w:rPr>
        <w:t>Негайно</w:t>
      </w:r>
      <w:proofErr w:type="spellEnd"/>
      <w:r w:rsidRPr="00EE3416">
        <w:rPr>
          <w:rStyle w:val="11pt"/>
        </w:rPr>
        <w:t xml:space="preserve"> </w:t>
      </w:r>
      <w:proofErr w:type="spellStart"/>
      <w:r w:rsidRPr="00EE3416">
        <w:rPr>
          <w:rStyle w:val="11pt"/>
        </w:rPr>
        <w:t>п</w:t>
      </w:r>
      <w:r>
        <w:rPr>
          <w:rStyle w:val="11pt"/>
        </w:rPr>
        <w:t>ризупиняти</w:t>
      </w:r>
      <w:proofErr w:type="spellEnd"/>
      <w:r>
        <w:rPr>
          <w:rStyle w:val="11pt"/>
        </w:rPr>
        <w:t xml:space="preserve"> роботу теплопункту (</w:t>
      </w:r>
      <w:proofErr w:type="spellStart"/>
      <w:r w:rsidRPr="00EE3416">
        <w:rPr>
          <w:rStyle w:val="11pt"/>
        </w:rPr>
        <w:t>котлів</w:t>
      </w:r>
      <w:proofErr w:type="spellEnd"/>
      <w:r w:rsidRPr="00EE3416">
        <w:rPr>
          <w:rStyle w:val="11pt"/>
        </w:rPr>
        <w:t xml:space="preserve">, </w:t>
      </w:r>
      <w:proofErr w:type="spellStart"/>
      <w:r w:rsidRPr="00EE3416">
        <w:rPr>
          <w:rStyle w:val="11pt"/>
        </w:rPr>
        <w:t>насосів</w:t>
      </w:r>
      <w:proofErr w:type="spellEnd"/>
      <w:r w:rsidRPr="00EE3416">
        <w:rPr>
          <w:rStyle w:val="11pt"/>
        </w:rPr>
        <w:t xml:space="preserve">, </w:t>
      </w:r>
      <w:proofErr w:type="spellStart"/>
      <w:r w:rsidRPr="00EE3416">
        <w:rPr>
          <w:rStyle w:val="11pt"/>
        </w:rPr>
        <w:t>іншого</w:t>
      </w:r>
      <w:proofErr w:type="spellEnd"/>
      <w:r w:rsidRPr="00EE3416">
        <w:rPr>
          <w:rStyle w:val="11pt"/>
        </w:rPr>
        <w:t xml:space="preserve"> </w:t>
      </w:r>
      <w:proofErr w:type="spellStart"/>
      <w:r w:rsidRPr="00EE3416">
        <w:rPr>
          <w:rStyle w:val="11pt"/>
        </w:rPr>
        <w:t>обладнання</w:t>
      </w:r>
      <w:proofErr w:type="spellEnd"/>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їх</w:t>
      </w:r>
      <w:proofErr w:type="spellEnd"/>
      <w:r w:rsidRPr="00EE3416">
        <w:rPr>
          <w:rStyle w:val="11pt"/>
        </w:rPr>
        <w:t xml:space="preserve"> </w:t>
      </w:r>
      <w:proofErr w:type="spellStart"/>
      <w:r w:rsidRPr="00EE3416">
        <w:rPr>
          <w:rStyle w:val="11pt"/>
        </w:rPr>
        <w:t>подальша</w:t>
      </w:r>
      <w:proofErr w:type="spellEnd"/>
      <w:r w:rsidRPr="00EE3416">
        <w:rPr>
          <w:rStyle w:val="11pt"/>
        </w:rPr>
        <w:t xml:space="preserve"> </w:t>
      </w:r>
      <w:proofErr w:type="spellStart"/>
      <w:r w:rsidRPr="00EE3416">
        <w:rPr>
          <w:rStyle w:val="11pt"/>
        </w:rPr>
        <w:t>експлуатація</w:t>
      </w:r>
      <w:proofErr w:type="spellEnd"/>
      <w:r w:rsidRPr="00EE3416">
        <w:rPr>
          <w:rStyle w:val="11pt"/>
        </w:rPr>
        <w:t xml:space="preserve"> </w:t>
      </w:r>
      <w:proofErr w:type="spellStart"/>
      <w:r w:rsidRPr="00EE3416">
        <w:rPr>
          <w:rStyle w:val="11pt"/>
        </w:rPr>
        <w:t>може</w:t>
      </w:r>
      <w:proofErr w:type="spellEnd"/>
      <w:r w:rsidRPr="00EE3416">
        <w:rPr>
          <w:rStyle w:val="11pt"/>
        </w:rPr>
        <w:t xml:space="preserve"> </w:t>
      </w:r>
      <w:proofErr w:type="spellStart"/>
      <w:r w:rsidRPr="00EE3416">
        <w:rPr>
          <w:rStyle w:val="11pt"/>
        </w:rPr>
        <w:t>спричинити</w:t>
      </w:r>
      <w:proofErr w:type="spellEnd"/>
      <w:r w:rsidRPr="00EE3416">
        <w:rPr>
          <w:rStyle w:val="11pt"/>
        </w:rPr>
        <w:t xml:space="preserve"> </w:t>
      </w:r>
      <w:proofErr w:type="spellStart"/>
      <w:r w:rsidRPr="00EE3416">
        <w:rPr>
          <w:rStyle w:val="11pt"/>
        </w:rPr>
        <w:t>загрозу</w:t>
      </w:r>
      <w:proofErr w:type="spellEnd"/>
      <w:r w:rsidRPr="00EE3416">
        <w:rPr>
          <w:rStyle w:val="11pt"/>
        </w:rPr>
        <w:t xml:space="preserve"> </w:t>
      </w:r>
      <w:proofErr w:type="spellStart"/>
      <w:r w:rsidRPr="00EE3416">
        <w:rPr>
          <w:rStyle w:val="11pt"/>
        </w:rPr>
        <w:t>життю</w:t>
      </w:r>
      <w:proofErr w:type="spellEnd"/>
      <w:r w:rsidRPr="00EE3416">
        <w:rPr>
          <w:rStyle w:val="11pt"/>
        </w:rPr>
        <w:t xml:space="preserve"> і </w:t>
      </w:r>
      <w:proofErr w:type="spellStart"/>
      <w:r w:rsidRPr="00EE3416">
        <w:rPr>
          <w:rStyle w:val="11pt"/>
        </w:rPr>
        <w:t>здоров'ю</w:t>
      </w:r>
      <w:proofErr w:type="spellEnd"/>
      <w:r w:rsidRPr="00EE3416">
        <w:rPr>
          <w:rStyle w:val="11pt"/>
        </w:rPr>
        <w:t xml:space="preserve"> людей </w:t>
      </w:r>
      <w:proofErr w:type="spellStart"/>
      <w:r w:rsidRPr="00EE3416">
        <w:rPr>
          <w:rStyle w:val="11pt"/>
        </w:rPr>
        <w:t>або</w:t>
      </w:r>
      <w:proofErr w:type="spellEnd"/>
      <w:r w:rsidRPr="00EE3416">
        <w:rPr>
          <w:rStyle w:val="11pt"/>
        </w:rPr>
        <w:t xml:space="preserve"> </w:t>
      </w:r>
      <w:proofErr w:type="spellStart"/>
      <w:r w:rsidRPr="00EE3416">
        <w:rPr>
          <w:rStyle w:val="11pt"/>
        </w:rPr>
        <w:t>пошкодження</w:t>
      </w:r>
      <w:proofErr w:type="spellEnd"/>
      <w:r w:rsidRPr="00EE3416">
        <w:rPr>
          <w:rStyle w:val="11pt"/>
        </w:rPr>
        <w:t xml:space="preserve"> майна. </w:t>
      </w:r>
      <w:proofErr w:type="spellStart"/>
      <w:r w:rsidRPr="00EE3416">
        <w:rPr>
          <w:rStyle w:val="11pt"/>
        </w:rPr>
        <w:t>Терміново</w:t>
      </w:r>
      <w:proofErr w:type="spellEnd"/>
      <w:r w:rsidRPr="00EE3416">
        <w:rPr>
          <w:rStyle w:val="11pt"/>
        </w:rPr>
        <w:t xml:space="preserve"> (</w:t>
      </w:r>
      <w:proofErr w:type="spellStart"/>
      <w:r w:rsidRPr="00EE3416">
        <w:rPr>
          <w:rStyle w:val="11pt"/>
        </w:rPr>
        <w:t>протягом</w:t>
      </w:r>
      <w:proofErr w:type="spellEnd"/>
      <w:r w:rsidRPr="00EE3416">
        <w:rPr>
          <w:rStyle w:val="11pt"/>
        </w:rPr>
        <w:t xml:space="preserve"> 1 </w:t>
      </w:r>
      <w:proofErr w:type="spellStart"/>
      <w:r w:rsidRPr="00EE3416">
        <w:rPr>
          <w:rStyle w:val="11pt"/>
        </w:rPr>
        <w:t>доби</w:t>
      </w:r>
      <w:proofErr w:type="spellEnd"/>
      <w:r w:rsidRPr="00EE3416">
        <w:rPr>
          <w:rStyle w:val="11pt"/>
        </w:rPr>
        <w:t xml:space="preserve"> ) </w:t>
      </w:r>
      <w:proofErr w:type="spellStart"/>
      <w:r w:rsidRPr="00EE3416">
        <w:rPr>
          <w:rStyle w:val="11pt"/>
        </w:rPr>
        <w:t>вжити</w:t>
      </w:r>
      <w:proofErr w:type="spellEnd"/>
      <w:r w:rsidRPr="00EE3416">
        <w:rPr>
          <w:rStyle w:val="11pt"/>
        </w:rPr>
        <w:t xml:space="preserve"> </w:t>
      </w:r>
      <w:proofErr w:type="spellStart"/>
      <w:r w:rsidRPr="00EE3416">
        <w:rPr>
          <w:rStyle w:val="11pt"/>
        </w:rPr>
        <w:t>заходів</w:t>
      </w:r>
      <w:proofErr w:type="spellEnd"/>
      <w:r w:rsidRPr="00EE3416">
        <w:rPr>
          <w:rStyle w:val="11pt"/>
        </w:rPr>
        <w:t xml:space="preserve"> </w:t>
      </w:r>
      <w:proofErr w:type="spellStart"/>
      <w:r w:rsidRPr="00EE3416">
        <w:rPr>
          <w:rStyle w:val="11pt"/>
        </w:rPr>
        <w:t>щодо</w:t>
      </w:r>
      <w:proofErr w:type="spellEnd"/>
      <w:r w:rsidRPr="00EE3416">
        <w:rPr>
          <w:rStyle w:val="11pt"/>
        </w:rPr>
        <w:t xml:space="preserve"> </w:t>
      </w:r>
      <w:proofErr w:type="spellStart"/>
      <w:r w:rsidRPr="00EE3416">
        <w:rPr>
          <w:rStyle w:val="11pt"/>
        </w:rPr>
        <w:t>усунення</w:t>
      </w:r>
      <w:proofErr w:type="spellEnd"/>
      <w:r w:rsidRPr="00EE3416">
        <w:rPr>
          <w:rStyle w:val="11pt"/>
        </w:rPr>
        <w:t xml:space="preserve"> </w:t>
      </w:r>
      <w:proofErr w:type="spellStart"/>
      <w:r w:rsidRPr="00EE3416">
        <w:rPr>
          <w:rStyle w:val="11pt"/>
        </w:rPr>
        <w:t>виявлених</w:t>
      </w:r>
      <w:proofErr w:type="spellEnd"/>
      <w:r w:rsidRPr="00EE3416">
        <w:rPr>
          <w:rStyle w:val="11pt"/>
        </w:rPr>
        <w:t xml:space="preserve"> </w:t>
      </w:r>
      <w:proofErr w:type="spellStart"/>
      <w:r w:rsidRPr="00EE3416">
        <w:rPr>
          <w:rStyle w:val="11pt"/>
        </w:rPr>
        <w:t>недоліків</w:t>
      </w:r>
      <w:proofErr w:type="spellEnd"/>
      <w:r w:rsidRPr="00EE3416">
        <w:rPr>
          <w:rStyle w:val="11pt"/>
        </w:rPr>
        <w:t>.</w:t>
      </w:r>
    </w:p>
    <w:p w14:paraId="772D4BF4" w14:textId="77777777" w:rsidR="00D331CB" w:rsidRPr="00EE3416" w:rsidRDefault="00D331CB" w:rsidP="00D331CB">
      <w:pPr>
        <w:pStyle w:val="a4"/>
        <w:tabs>
          <w:tab w:val="left" w:pos="750"/>
        </w:tabs>
        <w:spacing w:after="0" w:line="274" w:lineRule="exact"/>
        <w:ind w:left="20" w:right="20"/>
        <w:jc w:val="both"/>
      </w:pPr>
      <w:r w:rsidRPr="00EE3416">
        <w:rPr>
          <w:rStyle w:val="11pt"/>
        </w:rPr>
        <w:t xml:space="preserve">4.2.12.Відшкодувати </w:t>
      </w:r>
      <w:proofErr w:type="spellStart"/>
      <w:r w:rsidRPr="00EE3416">
        <w:rPr>
          <w:rStyle w:val="11pt"/>
        </w:rPr>
        <w:t>повністю</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
        </w:rPr>
        <w:t xml:space="preserve"> </w:t>
      </w:r>
      <w:proofErr w:type="spellStart"/>
      <w:r w:rsidRPr="00EE3416">
        <w:rPr>
          <w:rStyle w:val="11pt"/>
        </w:rPr>
        <w:t>витрати</w:t>
      </w:r>
      <w:proofErr w:type="spellEnd"/>
      <w:r w:rsidRPr="00EE3416">
        <w:rPr>
          <w:rStyle w:val="11pt"/>
        </w:rPr>
        <w:t xml:space="preserve">, </w:t>
      </w:r>
      <w:proofErr w:type="spellStart"/>
      <w:r w:rsidRPr="00EE3416">
        <w:rPr>
          <w:rStyle w:val="11pt"/>
        </w:rPr>
        <w:t>пов'язані</w:t>
      </w:r>
      <w:proofErr w:type="spellEnd"/>
      <w:r w:rsidRPr="00EE3416">
        <w:rPr>
          <w:rStyle w:val="11pt"/>
        </w:rPr>
        <w:t xml:space="preserve"> з </w:t>
      </w:r>
      <w:proofErr w:type="spellStart"/>
      <w:r w:rsidRPr="00EE3416">
        <w:rPr>
          <w:rStyle w:val="11pt"/>
        </w:rPr>
        <w:t>проведенням</w:t>
      </w:r>
      <w:proofErr w:type="spellEnd"/>
      <w:r w:rsidRPr="00EE3416">
        <w:rPr>
          <w:rStyle w:val="11pt"/>
        </w:rPr>
        <w:t xml:space="preserve"> ремонту </w:t>
      </w:r>
      <w:proofErr w:type="spellStart"/>
      <w:r w:rsidRPr="00EE3416">
        <w:rPr>
          <w:rStyle w:val="11pt"/>
        </w:rPr>
        <w:t>теплової</w:t>
      </w:r>
      <w:proofErr w:type="spellEnd"/>
      <w:r w:rsidRPr="00EE3416">
        <w:rPr>
          <w:rStyle w:val="11pt"/>
        </w:rPr>
        <w:t xml:space="preserve"> </w:t>
      </w:r>
      <w:proofErr w:type="spellStart"/>
      <w:r w:rsidRPr="00EE3416">
        <w:rPr>
          <w:rStyle w:val="11pt"/>
        </w:rPr>
        <w:t>системи</w:t>
      </w:r>
      <w:proofErr w:type="spellEnd"/>
      <w:r w:rsidRPr="00EE3416">
        <w:rPr>
          <w:rStyle w:val="11pt"/>
        </w:rPr>
        <w:t xml:space="preserve"> </w:t>
      </w:r>
      <w:proofErr w:type="spellStart"/>
      <w:r w:rsidRPr="00EE3416">
        <w:rPr>
          <w:rStyle w:val="11pt"/>
        </w:rPr>
        <w:t>або</w:t>
      </w:r>
      <w:proofErr w:type="spellEnd"/>
      <w:r w:rsidRPr="00EE3416">
        <w:rPr>
          <w:rStyle w:val="11pt"/>
        </w:rPr>
        <w:t xml:space="preserve"> </w:t>
      </w:r>
      <w:proofErr w:type="spellStart"/>
      <w:r w:rsidRPr="00EE3416">
        <w:rPr>
          <w:rStyle w:val="11pt"/>
        </w:rPr>
        <w:t>приміщень</w:t>
      </w:r>
      <w:proofErr w:type="spellEnd"/>
      <w:r w:rsidRPr="00EE3416">
        <w:rPr>
          <w:rStyle w:val="11pt"/>
        </w:rPr>
        <w:t>, майна</w:t>
      </w:r>
      <w:r w:rsidRPr="00EE3416">
        <w:rPr>
          <w:rStyle w:val="11pt1"/>
          <w:b w:val="0"/>
        </w:rPr>
        <w:t xml:space="preserve"> </w:t>
      </w:r>
      <w:proofErr w:type="spellStart"/>
      <w:r w:rsidRPr="00EE3416">
        <w:rPr>
          <w:rStyle w:val="11pt1"/>
          <w:b w:val="0"/>
        </w:rPr>
        <w:t>Споживача</w:t>
      </w:r>
      <w:proofErr w:type="spellEnd"/>
      <w:r w:rsidRPr="00EE3416">
        <w:rPr>
          <w:rStyle w:val="11pt1"/>
          <w:b w:val="0"/>
        </w:rPr>
        <w:t>,</w:t>
      </w:r>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це</w:t>
      </w:r>
      <w:proofErr w:type="spellEnd"/>
      <w:r w:rsidRPr="00EE3416">
        <w:rPr>
          <w:rStyle w:val="11pt"/>
        </w:rPr>
        <w:t xml:space="preserve"> </w:t>
      </w:r>
      <w:proofErr w:type="spellStart"/>
      <w:r w:rsidRPr="00EE3416">
        <w:rPr>
          <w:rStyle w:val="11pt"/>
        </w:rPr>
        <w:t>пошкодження</w:t>
      </w:r>
      <w:proofErr w:type="spellEnd"/>
      <w:r w:rsidRPr="00EE3416">
        <w:rPr>
          <w:rStyle w:val="11pt"/>
        </w:rPr>
        <w:t xml:space="preserve"> </w:t>
      </w:r>
      <w:proofErr w:type="spellStart"/>
      <w:r w:rsidRPr="00EE3416">
        <w:rPr>
          <w:rStyle w:val="11pt"/>
        </w:rPr>
        <w:t>сталося</w:t>
      </w:r>
      <w:proofErr w:type="spellEnd"/>
      <w:r w:rsidRPr="00EE3416">
        <w:rPr>
          <w:rStyle w:val="11pt"/>
        </w:rPr>
        <w:t xml:space="preserve"> з вини </w:t>
      </w:r>
      <w:proofErr w:type="spellStart"/>
      <w:r w:rsidRPr="00EE3416">
        <w:rPr>
          <w:rStyle w:val="11pt1"/>
          <w:b w:val="0"/>
        </w:rPr>
        <w:t>Постачальника</w:t>
      </w:r>
      <w:proofErr w:type="spellEnd"/>
      <w:r w:rsidRPr="00EE3416">
        <w:rPr>
          <w:rStyle w:val="11pt1"/>
          <w:b w:val="0"/>
        </w:rPr>
        <w:t>,</w:t>
      </w:r>
      <w:r w:rsidRPr="00EE3416">
        <w:rPr>
          <w:rStyle w:val="11pt"/>
        </w:rPr>
        <w:t xml:space="preserve"> </w:t>
      </w:r>
      <w:proofErr w:type="spellStart"/>
      <w:r w:rsidRPr="00EE3416">
        <w:rPr>
          <w:rStyle w:val="11pt"/>
        </w:rPr>
        <w:t>або</w:t>
      </w:r>
      <w:proofErr w:type="spellEnd"/>
      <w:r w:rsidRPr="00EE3416">
        <w:rPr>
          <w:rStyle w:val="11pt"/>
        </w:rPr>
        <w:t xml:space="preserve"> ж </w:t>
      </w:r>
      <w:proofErr w:type="spellStart"/>
      <w:r w:rsidRPr="00EE3416">
        <w:rPr>
          <w:rStyle w:val="11pt"/>
        </w:rPr>
        <w:t>самостійно</w:t>
      </w:r>
      <w:proofErr w:type="spellEnd"/>
      <w:r w:rsidRPr="00EE3416">
        <w:rPr>
          <w:rStyle w:val="11pt"/>
        </w:rPr>
        <w:t xml:space="preserve"> провести ремонт (</w:t>
      </w:r>
      <w:proofErr w:type="spellStart"/>
      <w:r w:rsidRPr="00EE3416">
        <w:rPr>
          <w:rStyle w:val="11pt"/>
        </w:rPr>
        <w:t>заміну</w:t>
      </w:r>
      <w:proofErr w:type="spellEnd"/>
      <w:r w:rsidRPr="00EE3416">
        <w:rPr>
          <w:rStyle w:val="11pt"/>
        </w:rPr>
        <w:t xml:space="preserve">) </w:t>
      </w:r>
      <w:proofErr w:type="spellStart"/>
      <w:r w:rsidRPr="00EE3416">
        <w:rPr>
          <w:rStyle w:val="11pt"/>
        </w:rPr>
        <w:t>пошкодженого</w:t>
      </w:r>
      <w:proofErr w:type="spellEnd"/>
      <w:r w:rsidRPr="00EE3416">
        <w:rPr>
          <w:rStyle w:val="11pt"/>
        </w:rPr>
        <w:t xml:space="preserve"> майна</w:t>
      </w:r>
      <w:r w:rsidRPr="00EE3416">
        <w:rPr>
          <w:rStyle w:val="11pt1"/>
          <w:b w:val="0"/>
        </w:rPr>
        <w:t xml:space="preserve"> </w:t>
      </w:r>
      <w:proofErr w:type="spellStart"/>
      <w:r w:rsidRPr="00EE3416">
        <w:rPr>
          <w:rStyle w:val="11pt1"/>
          <w:b w:val="0"/>
        </w:rPr>
        <w:t>Споживача</w:t>
      </w:r>
      <w:proofErr w:type="spellEnd"/>
      <w:r w:rsidRPr="00EE3416">
        <w:rPr>
          <w:rStyle w:val="11pt1"/>
          <w:b w:val="0"/>
        </w:rPr>
        <w:t>.</w:t>
      </w:r>
    </w:p>
    <w:p w14:paraId="1FC7C940" w14:textId="77777777" w:rsidR="00D331CB" w:rsidRPr="00EE3416" w:rsidRDefault="00D331CB" w:rsidP="00D331CB">
      <w:pPr>
        <w:pStyle w:val="a4"/>
        <w:tabs>
          <w:tab w:val="left" w:pos="769"/>
        </w:tabs>
        <w:spacing w:after="0" w:line="274" w:lineRule="exact"/>
        <w:ind w:left="20" w:right="20"/>
        <w:jc w:val="both"/>
      </w:pPr>
      <w:r w:rsidRPr="00EE3416">
        <w:rPr>
          <w:rStyle w:val="11pt"/>
        </w:rPr>
        <w:t xml:space="preserve">4.2.13. Не </w:t>
      </w:r>
      <w:proofErr w:type="spellStart"/>
      <w:r w:rsidRPr="00EE3416">
        <w:rPr>
          <w:rStyle w:val="11pt"/>
        </w:rPr>
        <w:t>припиняти</w:t>
      </w:r>
      <w:proofErr w:type="spellEnd"/>
      <w:r w:rsidRPr="00EE3416">
        <w:rPr>
          <w:rStyle w:val="11pt"/>
        </w:rPr>
        <w:t xml:space="preserve"> </w:t>
      </w:r>
      <w:proofErr w:type="spellStart"/>
      <w:r w:rsidRPr="00EE3416">
        <w:rPr>
          <w:rStyle w:val="11pt"/>
        </w:rPr>
        <w:t>постачання</w:t>
      </w:r>
      <w:proofErr w:type="spellEnd"/>
      <w:r w:rsidRPr="00EE3416">
        <w:rPr>
          <w:rStyle w:val="11pt"/>
        </w:rPr>
        <w:t xml:space="preserve"> </w:t>
      </w:r>
      <w:proofErr w:type="spellStart"/>
      <w:r w:rsidRPr="00EE3416">
        <w:rPr>
          <w:rStyle w:val="11pt"/>
        </w:rPr>
        <w:t>теплової</w:t>
      </w:r>
      <w:proofErr w:type="spellEnd"/>
      <w:r w:rsidRPr="00EE3416">
        <w:rPr>
          <w:rStyle w:val="11pt"/>
        </w:rPr>
        <w:t xml:space="preserve"> </w:t>
      </w:r>
      <w:proofErr w:type="spellStart"/>
      <w:r w:rsidRPr="00EE3416">
        <w:rPr>
          <w:rStyle w:val="11pt"/>
        </w:rPr>
        <w:t>енергії</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1"/>
          <w:b w:val="0"/>
        </w:rPr>
        <w:t>,</w:t>
      </w:r>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це</w:t>
      </w:r>
      <w:proofErr w:type="spellEnd"/>
      <w:r w:rsidRPr="00EE3416">
        <w:rPr>
          <w:rStyle w:val="11pt"/>
        </w:rPr>
        <w:t xml:space="preserve"> </w:t>
      </w:r>
      <w:proofErr w:type="spellStart"/>
      <w:r w:rsidRPr="00EE3416">
        <w:rPr>
          <w:rStyle w:val="11pt"/>
        </w:rPr>
        <w:t>може</w:t>
      </w:r>
      <w:proofErr w:type="spellEnd"/>
      <w:r w:rsidRPr="00EE3416">
        <w:rPr>
          <w:rStyle w:val="11pt"/>
        </w:rPr>
        <w:t xml:space="preserve"> </w:t>
      </w:r>
      <w:proofErr w:type="spellStart"/>
      <w:r w:rsidRPr="00EE3416">
        <w:rPr>
          <w:rStyle w:val="11pt"/>
        </w:rPr>
        <w:t>призвести</w:t>
      </w:r>
      <w:proofErr w:type="spellEnd"/>
      <w:r w:rsidRPr="00EE3416">
        <w:rPr>
          <w:rStyle w:val="11pt"/>
        </w:rPr>
        <w:t xml:space="preserve"> до </w:t>
      </w:r>
      <w:proofErr w:type="spellStart"/>
      <w:r w:rsidRPr="00EE3416">
        <w:rPr>
          <w:rStyle w:val="11pt"/>
        </w:rPr>
        <w:t>розмерзання</w:t>
      </w:r>
      <w:proofErr w:type="spellEnd"/>
      <w:r w:rsidRPr="00EE3416">
        <w:rPr>
          <w:rStyle w:val="11pt"/>
        </w:rPr>
        <w:t xml:space="preserve"> </w:t>
      </w:r>
      <w:proofErr w:type="spellStart"/>
      <w:r w:rsidRPr="00EE3416">
        <w:rPr>
          <w:rStyle w:val="11pt"/>
        </w:rPr>
        <w:t>системи</w:t>
      </w:r>
      <w:proofErr w:type="spellEnd"/>
      <w:r w:rsidRPr="00EE3416">
        <w:rPr>
          <w:rStyle w:val="11pt"/>
        </w:rPr>
        <w:t xml:space="preserve"> </w:t>
      </w:r>
      <w:proofErr w:type="spellStart"/>
      <w:r w:rsidRPr="00EE3416">
        <w:rPr>
          <w:rStyle w:val="11pt"/>
        </w:rPr>
        <w:t>опалення</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 </w:t>
      </w:r>
      <w:proofErr w:type="spellStart"/>
      <w:r w:rsidRPr="00EE3416">
        <w:rPr>
          <w:rStyle w:val="11pt"/>
        </w:rPr>
        <w:t>чи</w:t>
      </w:r>
      <w:proofErr w:type="spellEnd"/>
      <w:r w:rsidRPr="00EE3416">
        <w:rPr>
          <w:rStyle w:val="11pt"/>
        </w:rPr>
        <w:t xml:space="preserve"> </w:t>
      </w:r>
      <w:proofErr w:type="spellStart"/>
      <w:r w:rsidRPr="00EE3416">
        <w:rPr>
          <w:rStyle w:val="11pt"/>
        </w:rPr>
        <w:t>з</w:t>
      </w:r>
      <w:r>
        <w:rPr>
          <w:rStyle w:val="11pt"/>
        </w:rPr>
        <w:t>риву</w:t>
      </w:r>
      <w:proofErr w:type="spellEnd"/>
      <w:r>
        <w:rPr>
          <w:rStyle w:val="11pt"/>
        </w:rPr>
        <w:t xml:space="preserve"> </w:t>
      </w:r>
      <w:proofErr w:type="spellStart"/>
      <w:r>
        <w:rPr>
          <w:rStyle w:val="11pt"/>
        </w:rPr>
        <w:t>навчально-виховного</w:t>
      </w:r>
      <w:proofErr w:type="spellEnd"/>
      <w:r>
        <w:rPr>
          <w:rStyle w:val="11pt"/>
        </w:rPr>
        <w:t xml:space="preserve"> </w:t>
      </w:r>
      <w:proofErr w:type="spellStart"/>
      <w:r>
        <w:rPr>
          <w:rStyle w:val="11pt"/>
        </w:rPr>
        <w:t>процесу</w:t>
      </w:r>
      <w:proofErr w:type="spellEnd"/>
      <w:r>
        <w:rPr>
          <w:rStyle w:val="11pt"/>
        </w:rPr>
        <w:t xml:space="preserve">, </w:t>
      </w:r>
      <w:proofErr w:type="spellStart"/>
      <w:r>
        <w:rPr>
          <w:rStyle w:val="11pt"/>
        </w:rPr>
        <w:t>крім</w:t>
      </w:r>
      <w:proofErr w:type="spellEnd"/>
      <w:r>
        <w:rPr>
          <w:rStyle w:val="11pt"/>
        </w:rPr>
        <w:t xml:space="preserve"> </w:t>
      </w:r>
      <w:proofErr w:type="spellStart"/>
      <w:r>
        <w:rPr>
          <w:rStyle w:val="11pt"/>
        </w:rPr>
        <w:t>випадку</w:t>
      </w:r>
      <w:proofErr w:type="spellEnd"/>
      <w:r>
        <w:rPr>
          <w:rStyle w:val="11pt"/>
        </w:rPr>
        <w:t xml:space="preserve"> п. 4.2.11.</w:t>
      </w:r>
    </w:p>
    <w:p w14:paraId="4E806E98" w14:textId="77777777" w:rsidR="00D331CB" w:rsidRPr="00EE3416" w:rsidRDefault="00D331CB" w:rsidP="00D331CB">
      <w:pPr>
        <w:pStyle w:val="a4"/>
        <w:tabs>
          <w:tab w:val="left" w:pos="759"/>
        </w:tabs>
        <w:spacing w:after="0" w:line="274" w:lineRule="exact"/>
        <w:ind w:left="20" w:right="20"/>
        <w:jc w:val="both"/>
      </w:pPr>
      <w:r w:rsidRPr="00EE3416">
        <w:rPr>
          <w:rStyle w:val="11pt"/>
        </w:rPr>
        <w:t xml:space="preserve">4.2.14. </w:t>
      </w:r>
      <w:proofErr w:type="spellStart"/>
      <w:r w:rsidRPr="00EE3416">
        <w:rPr>
          <w:rStyle w:val="11pt"/>
        </w:rPr>
        <w:t>Дотримуватись</w:t>
      </w:r>
      <w:proofErr w:type="spellEnd"/>
      <w:r w:rsidRPr="00EE3416">
        <w:rPr>
          <w:rStyle w:val="11pt"/>
        </w:rPr>
        <w:t xml:space="preserve"> </w:t>
      </w:r>
      <w:proofErr w:type="spellStart"/>
      <w:r w:rsidRPr="00EE3416">
        <w:rPr>
          <w:rStyle w:val="11pt"/>
        </w:rPr>
        <w:t>вимог</w:t>
      </w:r>
      <w:proofErr w:type="spellEnd"/>
      <w:r w:rsidRPr="00EE3416">
        <w:rPr>
          <w:rStyle w:val="11pt"/>
        </w:rPr>
        <w:t xml:space="preserve"> </w:t>
      </w:r>
      <w:proofErr w:type="spellStart"/>
      <w:r w:rsidRPr="00EE3416">
        <w:rPr>
          <w:rStyle w:val="11pt"/>
        </w:rPr>
        <w:t>техніки</w:t>
      </w:r>
      <w:proofErr w:type="spellEnd"/>
      <w:r w:rsidRPr="00EE3416">
        <w:rPr>
          <w:rStyle w:val="11pt"/>
        </w:rPr>
        <w:t xml:space="preserve"> </w:t>
      </w:r>
      <w:proofErr w:type="spellStart"/>
      <w:r w:rsidRPr="00EE3416">
        <w:rPr>
          <w:rStyle w:val="11pt"/>
        </w:rPr>
        <w:t>безпеки</w:t>
      </w:r>
      <w:proofErr w:type="spellEnd"/>
      <w:r w:rsidRPr="00EE3416">
        <w:rPr>
          <w:rStyle w:val="11pt"/>
        </w:rPr>
        <w:t xml:space="preserve"> на </w:t>
      </w:r>
      <w:proofErr w:type="spellStart"/>
      <w:r w:rsidRPr="00EE3416">
        <w:rPr>
          <w:rStyle w:val="11pt"/>
        </w:rPr>
        <w:t>території</w:t>
      </w:r>
      <w:proofErr w:type="spellEnd"/>
      <w:r w:rsidRPr="00EE3416">
        <w:rPr>
          <w:rStyle w:val="11pt"/>
        </w:rPr>
        <w:t xml:space="preserve"> </w:t>
      </w:r>
      <w:proofErr w:type="spellStart"/>
      <w:r w:rsidRPr="00EE3416">
        <w:rPr>
          <w:rStyle w:val="11pt"/>
        </w:rPr>
        <w:t>навчального</w:t>
      </w:r>
      <w:proofErr w:type="spellEnd"/>
      <w:r w:rsidRPr="00EE3416">
        <w:rPr>
          <w:rStyle w:val="11pt"/>
        </w:rPr>
        <w:t xml:space="preserve"> закладу, </w:t>
      </w:r>
      <w:proofErr w:type="spellStart"/>
      <w:r w:rsidRPr="00EE3416">
        <w:rPr>
          <w:rStyle w:val="11pt"/>
        </w:rPr>
        <w:t>жодними</w:t>
      </w:r>
      <w:proofErr w:type="spellEnd"/>
      <w:r w:rsidRPr="00EE3416">
        <w:rPr>
          <w:rStyle w:val="11pt"/>
        </w:rPr>
        <w:t xml:space="preserve"> </w:t>
      </w:r>
      <w:proofErr w:type="spellStart"/>
      <w:r w:rsidRPr="00EE3416">
        <w:rPr>
          <w:rStyle w:val="11pt"/>
        </w:rPr>
        <w:t>своїми</w:t>
      </w:r>
      <w:proofErr w:type="spellEnd"/>
      <w:r w:rsidRPr="00EE3416">
        <w:rPr>
          <w:rStyle w:val="11pt"/>
        </w:rPr>
        <w:t xml:space="preserve"> </w:t>
      </w:r>
      <w:proofErr w:type="spellStart"/>
      <w:r w:rsidRPr="00EE3416">
        <w:rPr>
          <w:rStyle w:val="11pt"/>
        </w:rPr>
        <w:t>діями</w:t>
      </w:r>
      <w:proofErr w:type="spellEnd"/>
      <w:r w:rsidRPr="00EE3416">
        <w:rPr>
          <w:rStyle w:val="11pt"/>
        </w:rPr>
        <w:t xml:space="preserve"> не </w:t>
      </w:r>
      <w:proofErr w:type="spellStart"/>
      <w:r w:rsidRPr="00EE3416">
        <w:rPr>
          <w:rStyle w:val="11pt"/>
        </w:rPr>
        <w:t>спричиняти</w:t>
      </w:r>
      <w:proofErr w:type="spellEnd"/>
      <w:r w:rsidRPr="00EE3416">
        <w:rPr>
          <w:rStyle w:val="11pt"/>
        </w:rPr>
        <w:t xml:space="preserve"> </w:t>
      </w:r>
      <w:proofErr w:type="spellStart"/>
      <w:r w:rsidRPr="00EE3416">
        <w:rPr>
          <w:rStyle w:val="11pt"/>
        </w:rPr>
        <w:t>порушення</w:t>
      </w:r>
      <w:proofErr w:type="spellEnd"/>
      <w:r w:rsidRPr="00EE3416">
        <w:rPr>
          <w:rStyle w:val="11pt"/>
        </w:rPr>
        <w:t xml:space="preserve"> </w:t>
      </w:r>
      <w:proofErr w:type="spellStart"/>
      <w:r w:rsidRPr="00EE3416">
        <w:rPr>
          <w:rStyle w:val="11pt"/>
        </w:rPr>
        <w:t>цих</w:t>
      </w:r>
      <w:proofErr w:type="spellEnd"/>
      <w:r w:rsidRPr="00EE3416">
        <w:rPr>
          <w:rStyle w:val="11pt"/>
        </w:rPr>
        <w:t xml:space="preserve"> </w:t>
      </w:r>
      <w:proofErr w:type="spellStart"/>
      <w:r w:rsidRPr="00EE3416">
        <w:rPr>
          <w:rStyle w:val="11pt"/>
        </w:rPr>
        <w:t>вимог</w:t>
      </w:r>
      <w:proofErr w:type="spellEnd"/>
      <w:r w:rsidRPr="00EE3416">
        <w:rPr>
          <w:rStyle w:val="11pt"/>
        </w:rPr>
        <w:t>.</w:t>
      </w:r>
    </w:p>
    <w:p w14:paraId="301FAEF6" w14:textId="77777777" w:rsidR="00D331CB" w:rsidRDefault="00D331CB" w:rsidP="00D331CB">
      <w:pPr>
        <w:pStyle w:val="a4"/>
        <w:tabs>
          <w:tab w:val="left" w:pos="740"/>
        </w:tabs>
        <w:spacing w:after="0"/>
        <w:ind w:left="20" w:right="20"/>
        <w:jc w:val="both"/>
        <w:rPr>
          <w:rStyle w:val="11pt"/>
        </w:rPr>
      </w:pPr>
      <w:r w:rsidRPr="00EE3416">
        <w:rPr>
          <w:rStyle w:val="11pt"/>
        </w:rPr>
        <w:t xml:space="preserve">4.2.15.Вчасно </w:t>
      </w:r>
      <w:proofErr w:type="spellStart"/>
      <w:r w:rsidRPr="00EE3416">
        <w:rPr>
          <w:rStyle w:val="11pt"/>
        </w:rPr>
        <w:t>реагувати</w:t>
      </w:r>
      <w:proofErr w:type="spellEnd"/>
      <w:r w:rsidRPr="00EE3416">
        <w:rPr>
          <w:rStyle w:val="11pt"/>
        </w:rPr>
        <w:t xml:space="preserve"> на </w:t>
      </w:r>
      <w:proofErr w:type="spellStart"/>
      <w:r w:rsidRPr="00EE3416">
        <w:rPr>
          <w:rStyle w:val="11pt"/>
        </w:rPr>
        <w:t>письмові</w:t>
      </w:r>
      <w:proofErr w:type="spellEnd"/>
      <w:r w:rsidRPr="00EE3416">
        <w:rPr>
          <w:rStyle w:val="11pt"/>
        </w:rPr>
        <w:t xml:space="preserve"> та </w:t>
      </w:r>
      <w:proofErr w:type="spellStart"/>
      <w:r w:rsidRPr="00EE3416">
        <w:rPr>
          <w:rStyle w:val="11pt"/>
        </w:rPr>
        <w:t>усні</w:t>
      </w:r>
      <w:proofErr w:type="spellEnd"/>
      <w:r w:rsidRPr="00EE3416">
        <w:rPr>
          <w:rStyle w:val="11pt"/>
        </w:rPr>
        <w:t xml:space="preserve"> </w:t>
      </w:r>
      <w:proofErr w:type="spellStart"/>
      <w:r w:rsidRPr="00EE3416">
        <w:rPr>
          <w:rStyle w:val="11pt"/>
        </w:rPr>
        <w:t>звернення</w:t>
      </w:r>
      <w:proofErr w:type="spellEnd"/>
      <w:r w:rsidRPr="00EE3416">
        <w:rPr>
          <w:rStyle w:val="11pt"/>
        </w:rPr>
        <w:t xml:space="preserve"> директора </w:t>
      </w:r>
      <w:r>
        <w:rPr>
          <w:rStyle w:val="11pt"/>
          <w:lang w:val="uk-UA"/>
        </w:rPr>
        <w:t>закладу</w:t>
      </w:r>
      <w:r>
        <w:rPr>
          <w:rStyle w:val="11pt"/>
        </w:rPr>
        <w:t xml:space="preserve">, </w:t>
      </w:r>
      <w:r w:rsidR="0056470A">
        <w:rPr>
          <w:rStyle w:val="11pt"/>
          <w:lang w:val="uk-UA"/>
        </w:rPr>
        <w:t>начальника відділу</w:t>
      </w:r>
      <w:r w:rsidRPr="00EE3416">
        <w:rPr>
          <w:rStyle w:val="11pt"/>
        </w:rPr>
        <w:t xml:space="preserve"> </w:t>
      </w:r>
      <w:proofErr w:type="spellStart"/>
      <w:r w:rsidRPr="00EE3416">
        <w:rPr>
          <w:rStyle w:val="11pt"/>
        </w:rPr>
        <w:t>освіти</w:t>
      </w:r>
      <w:proofErr w:type="spellEnd"/>
      <w:r w:rsidRPr="00EE3416">
        <w:rPr>
          <w:rStyle w:val="11pt"/>
        </w:rPr>
        <w:t>,</w:t>
      </w:r>
      <w:r>
        <w:rPr>
          <w:rStyle w:val="11pt"/>
          <w:lang w:val="uk-UA"/>
        </w:rPr>
        <w:t xml:space="preserve"> </w:t>
      </w:r>
      <w:r w:rsidRPr="00EE3416">
        <w:rPr>
          <w:rStyle w:val="11pt"/>
        </w:rPr>
        <w:t xml:space="preserve"> </w:t>
      </w:r>
      <w:proofErr w:type="spellStart"/>
      <w:r w:rsidRPr="00EE3416">
        <w:rPr>
          <w:rStyle w:val="11pt"/>
        </w:rPr>
        <w:t>якщо</w:t>
      </w:r>
      <w:proofErr w:type="spellEnd"/>
      <w:r w:rsidRPr="00EE3416">
        <w:rPr>
          <w:rStyle w:val="11pt"/>
        </w:rPr>
        <w:t xml:space="preserve"> </w:t>
      </w:r>
      <w:proofErr w:type="spellStart"/>
      <w:r w:rsidRPr="00EE3416">
        <w:rPr>
          <w:rStyle w:val="11pt"/>
        </w:rPr>
        <w:t>ці</w:t>
      </w:r>
      <w:proofErr w:type="spellEnd"/>
      <w:r w:rsidRPr="00EE3416">
        <w:rPr>
          <w:rStyle w:val="11pt"/>
        </w:rPr>
        <w:t xml:space="preserve"> </w:t>
      </w:r>
      <w:proofErr w:type="spellStart"/>
      <w:r w:rsidRPr="00EE3416">
        <w:rPr>
          <w:rStyle w:val="11pt"/>
        </w:rPr>
        <w:t>звернення</w:t>
      </w:r>
      <w:proofErr w:type="spellEnd"/>
      <w:r w:rsidRPr="00EE3416">
        <w:rPr>
          <w:rStyle w:val="11pt"/>
        </w:rPr>
        <w:t xml:space="preserve"> </w:t>
      </w:r>
      <w:proofErr w:type="spellStart"/>
      <w:r w:rsidRPr="00EE3416">
        <w:rPr>
          <w:rStyle w:val="11pt"/>
        </w:rPr>
        <w:t>стосуються</w:t>
      </w:r>
      <w:proofErr w:type="spellEnd"/>
      <w:r w:rsidRPr="00EE3416">
        <w:rPr>
          <w:rStyle w:val="11pt"/>
        </w:rPr>
        <w:t xml:space="preserve"> </w:t>
      </w:r>
      <w:proofErr w:type="spellStart"/>
      <w:r w:rsidRPr="00EE3416">
        <w:rPr>
          <w:rStyle w:val="11pt"/>
        </w:rPr>
        <w:t>питань</w:t>
      </w:r>
      <w:proofErr w:type="spellEnd"/>
      <w:r w:rsidRPr="00EE3416">
        <w:rPr>
          <w:rStyle w:val="11pt"/>
        </w:rPr>
        <w:t xml:space="preserve">, </w:t>
      </w:r>
      <w:proofErr w:type="spellStart"/>
      <w:r w:rsidRPr="00EE3416">
        <w:rPr>
          <w:rStyle w:val="11pt"/>
        </w:rPr>
        <w:t>пов'язаних</w:t>
      </w:r>
      <w:proofErr w:type="spellEnd"/>
      <w:r w:rsidRPr="00EE3416">
        <w:rPr>
          <w:rStyle w:val="11pt"/>
        </w:rPr>
        <w:t xml:space="preserve"> з </w:t>
      </w:r>
      <w:proofErr w:type="spellStart"/>
      <w:r w:rsidRPr="00EE3416">
        <w:rPr>
          <w:rStyle w:val="11pt"/>
        </w:rPr>
        <w:t>цим</w:t>
      </w:r>
      <w:proofErr w:type="spellEnd"/>
      <w:r w:rsidRPr="00EE3416">
        <w:rPr>
          <w:rStyle w:val="11pt"/>
        </w:rPr>
        <w:t xml:space="preserve"> договором.</w:t>
      </w:r>
    </w:p>
    <w:p w14:paraId="4A87E2DE" w14:textId="77777777" w:rsidR="00D331CB" w:rsidRDefault="00D331CB" w:rsidP="00D331CB">
      <w:pPr>
        <w:pStyle w:val="a4"/>
        <w:tabs>
          <w:tab w:val="left" w:pos="740"/>
        </w:tabs>
        <w:spacing w:after="0"/>
        <w:ind w:left="20" w:right="20"/>
        <w:jc w:val="both"/>
        <w:rPr>
          <w:rStyle w:val="11pt"/>
        </w:rPr>
      </w:pPr>
      <w:r>
        <w:rPr>
          <w:rStyle w:val="11pt"/>
        </w:rPr>
        <w:t xml:space="preserve">4.2.16. Перед початком </w:t>
      </w:r>
      <w:proofErr w:type="spellStart"/>
      <w:r>
        <w:rPr>
          <w:rStyle w:val="11pt"/>
        </w:rPr>
        <w:t>опалювального</w:t>
      </w:r>
      <w:proofErr w:type="spellEnd"/>
      <w:r>
        <w:rPr>
          <w:rStyle w:val="11pt"/>
        </w:rPr>
        <w:t xml:space="preserve"> сезону </w:t>
      </w:r>
      <w:proofErr w:type="spellStart"/>
      <w:r>
        <w:rPr>
          <w:rStyle w:val="11pt"/>
        </w:rPr>
        <w:t>укладати</w:t>
      </w:r>
      <w:proofErr w:type="spellEnd"/>
      <w:r>
        <w:rPr>
          <w:rStyle w:val="11pt"/>
        </w:rPr>
        <w:t xml:space="preserve"> акт </w:t>
      </w:r>
      <w:proofErr w:type="spellStart"/>
      <w:r>
        <w:rPr>
          <w:rStyle w:val="11pt"/>
        </w:rPr>
        <w:t>готовності</w:t>
      </w:r>
      <w:proofErr w:type="spellEnd"/>
      <w:r>
        <w:rPr>
          <w:rStyle w:val="11pt"/>
        </w:rPr>
        <w:t xml:space="preserve"> котельного </w:t>
      </w:r>
      <w:proofErr w:type="spellStart"/>
      <w:r>
        <w:rPr>
          <w:rStyle w:val="11pt"/>
        </w:rPr>
        <w:t>господарства</w:t>
      </w:r>
      <w:proofErr w:type="spellEnd"/>
      <w:r>
        <w:rPr>
          <w:rStyle w:val="11pt"/>
        </w:rPr>
        <w:t xml:space="preserve"> до </w:t>
      </w:r>
      <w:proofErr w:type="spellStart"/>
      <w:r>
        <w:rPr>
          <w:rStyle w:val="11pt"/>
        </w:rPr>
        <w:t>опалювального</w:t>
      </w:r>
      <w:proofErr w:type="spellEnd"/>
      <w:r>
        <w:rPr>
          <w:rStyle w:val="11pt"/>
        </w:rPr>
        <w:t xml:space="preserve"> сезону. </w:t>
      </w:r>
    </w:p>
    <w:p w14:paraId="5A172DC5" w14:textId="77777777" w:rsidR="00D331CB" w:rsidRDefault="00D331CB" w:rsidP="00D331CB">
      <w:pPr>
        <w:pStyle w:val="a4"/>
        <w:tabs>
          <w:tab w:val="left" w:pos="740"/>
        </w:tabs>
        <w:spacing w:after="0"/>
        <w:ind w:left="20" w:right="20"/>
        <w:jc w:val="both"/>
        <w:rPr>
          <w:rStyle w:val="11pt"/>
        </w:rPr>
      </w:pPr>
      <w:r>
        <w:rPr>
          <w:rStyle w:val="11pt"/>
        </w:rPr>
        <w:t xml:space="preserve">4.2.17. </w:t>
      </w:r>
      <w:proofErr w:type="spellStart"/>
      <w:r>
        <w:rPr>
          <w:rStyle w:val="11pt"/>
        </w:rPr>
        <w:t>Утримувати</w:t>
      </w:r>
      <w:proofErr w:type="spellEnd"/>
      <w:r>
        <w:rPr>
          <w:rStyle w:val="11pt"/>
        </w:rPr>
        <w:t xml:space="preserve"> в </w:t>
      </w:r>
      <w:proofErr w:type="spellStart"/>
      <w:r>
        <w:rPr>
          <w:rStyle w:val="11pt"/>
        </w:rPr>
        <w:t>належному</w:t>
      </w:r>
      <w:proofErr w:type="spellEnd"/>
      <w:r>
        <w:rPr>
          <w:rStyle w:val="11pt"/>
        </w:rPr>
        <w:t xml:space="preserve"> </w:t>
      </w:r>
      <w:proofErr w:type="spellStart"/>
      <w:r>
        <w:rPr>
          <w:rStyle w:val="11pt"/>
        </w:rPr>
        <w:t>стані</w:t>
      </w:r>
      <w:proofErr w:type="spellEnd"/>
      <w:r>
        <w:rPr>
          <w:rStyle w:val="11pt"/>
        </w:rPr>
        <w:t xml:space="preserve"> </w:t>
      </w:r>
      <w:proofErr w:type="spellStart"/>
      <w:r>
        <w:rPr>
          <w:rStyle w:val="11pt"/>
        </w:rPr>
        <w:t>технічне</w:t>
      </w:r>
      <w:proofErr w:type="spellEnd"/>
      <w:r>
        <w:rPr>
          <w:rStyle w:val="11pt"/>
        </w:rPr>
        <w:t xml:space="preserve"> </w:t>
      </w:r>
      <w:proofErr w:type="spellStart"/>
      <w:r>
        <w:rPr>
          <w:rStyle w:val="11pt"/>
        </w:rPr>
        <w:t>обладнання</w:t>
      </w:r>
      <w:proofErr w:type="spellEnd"/>
      <w:r>
        <w:rPr>
          <w:rStyle w:val="11pt"/>
        </w:rPr>
        <w:t xml:space="preserve"> </w:t>
      </w:r>
      <w:proofErr w:type="spellStart"/>
      <w:r>
        <w:rPr>
          <w:rStyle w:val="11pt"/>
        </w:rPr>
        <w:t>Споживача</w:t>
      </w:r>
      <w:proofErr w:type="spellEnd"/>
      <w:r>
        <w:rPr>
          <w:rStyle w:val="11pt"/>
        </w:rPr>
        <w:t xml:space="preserve">, яке </w:t>
      </w:r>
      <w:proofErr w:type="spellStart"/>
      <w:r>
        <w:rPr>
          <w:rStyle w:val="11pt"/>
        </w:rPr>
        <w:t>знаходиться</w:t>
      </w:r>
      <w:proofErr w:type="spellEnd"/>
      <w:r>
        <w:rPr>
          <w:rStyle w:val="11pt"/>
        </w:rPr>
        <w:t xml:space="preserve"> в </w:t>
      </w:r>
      <w:proofErr w:type="spellStart"/>
      <w:r>
        <w:rPr>
          <w:rStyle w:val="11pt"/>
        </w:rPr>
        <w:t>котельні</w:t>
      </w:r>
      <w:proofErr w:type="spellEnd"/>
      <w:r>
        <w:rPr>
          <w:rStyle w:val="11pt"/>
        </w:rPr>
        <w:t xml:space="preserve"> та </w:t>
      </w:r>
      <w:proofErr w:type="spellStart"/>
      <w:r>
        <w:rPr>
          <w:rStyle w:val="11pt"/>
        </w:rPr>
        <w:t>використовується</w:t>
      </w:r>
      <w:proofErr w:type="spellEnd"/>
      <w:r>
        <w:rPr>
          <w:rStyle w:val="11pt"/>
        </w:rPr>
        <w:t xml:space="preserve"> для </w:t>
      </w:r>
      <w:proofErr w:type="spellStart"/>
      <w:r>
        <w:rPr>
          <w:rStyle w:val="11pt"/>
        </w:rPr>
        <w:t>постачання</w:t>
      </w:r>
      <w:proofErr w:type="spellEnd"/>
      <w:r>
        <w:rPr>
          <w:rStyle w:val="11pt"/>
        </w:rPr>
        <w:t xml:space="preserve"> пари та </w:t>
      </w:r>
      <w:proofErr w:type="spellStart"/>
      <w:r>
        <w:rPr>
          <w:rStyle w:val="11pt"/>
        </w:rPr>
        <w:t>гарячої</w:t>
      </w:r>
      <w:proofErr w:type="spellEnd"/>
      <w:r>
        <w:rPr>
          <w:rStyle w:val="11pt"/>
        </w:rPr>
        <w:t xml:space="preserve"> води, </w:t>
      </w:r>
      <w:proofErr w:type="spellStart"/>
      <w:r>
        <w:rPr>
          <w:rStyle w:val="11pt"/>
        </w:rPr>
        <w:t>забезпечувати</w:t>
      </w:r>
      <w:proofErr w:type="spellEnd"/>
      <w:r>
        <w:rPr>
          <w:rStyle w:val="11pt"/>
        </w:rPr>
        <w:t xml:space="preserve"> </w:t>
      </w:r>
      <w:proofErr w:type="spellStart"/>
      <w:r>
        <w:rPr>
          <w:rStyle w:val="11pt"/>
        </w:rPr>
        <w:t>його</w:t>
      </w:r>
      <w:proofErr w:type="spellEnd"/>
      <w:r>
        <w:rPr>
          <w:rStyle w:val="11pt"/>
        </w:rPr>
        <w:t xml:space="preserve"> </w:t>
      </w:r>
      <w:proofErr w:type="spellStart"/>
      <w:r>
        <w:rPr>
          <w:rStyle w:val="11pt"/>
        </w:rPr>
        <w:t>поточний</w:t>
      </w:r>
      <w:proofErr w:type="spellEnd"/>
      <w:r>
        <w:rPr>
          <w:rStyle w:val="11pt"/>
        </w:rPr>
        <w:t xml:space="preserve"> та </w:t>
      </w:r>
      <w:proofErr w:type="spellStart"/>
      <w:r>
        <w:rPr>
          <w:rStyle w:val="11pt"/>
        </w:rPr>
        <w:t>капітальний</w:t>
      </w:r>
      <w:proofErr w:type="spellEnd"/>
      <w:r>
        <w:rPr>
          <w:rStyle w:val="11pt"/>
        </w:rPr>
        <w:t xml:space="preserve"> ремонт, </w:t>
      </w:r>
      <w:proofErr w:type="spellStart"/>
      <w:r>
        <w:rPr>
          <w:rStyle w:val="11pt"/>
        </w:rPr>
        <w:t>заміну</w:t>
      </w:r>
      <w:proofErr w:type="spellEnd"/>
      <w:r>
        <w:rPr>
          <w:rStyle w:val="11pt"/>
        </w:rPr>
        <w:t xml:space="preserve"> (у </w:t>
      </w:r>
      <w:proofErr w:type="spellStart"/>
      <w:r>
        <w:rPr>
          <w:rStyle w:val="11pt"/>
        </w:rPr>
        <w:t>випадку</w:t>
      </w:r>
      <w:proofErr w:type="spellEnd"/>
      <w:r>
        <w:rPr>
          <w:rStyle w:val="11pt"/>
        </w:rPr>
        <w:t xml:space="preserve"> </w:t>
      </w:r>
      <w:proofErr w:type="spellStart"/>
      <w:r>
        <w:rPr>
          <w:rStyle w:val="11pt"/>
        </w:rPr>
        <w:t>пошкодження</w:t>
      </w:r>
      <w:proofErr w:type="spellEnd"/>
      <w:r>
        <w:rPr>
          <w:rStyle w:val="11pt"/>
        </w:rPr>
        <w:t xml:space="preserve"> та </w:t>
      </w:r>
      <w:proofErr w:type="spellStart"/>
      <w:r>
        <w:rPr>
          <w:rStyle w:val="11pt"/>
        </w:rPr>
        <w:t>виходу</w:t>
      </w:r>
      <w:proofErr w:type="spellEnd"/>
      <w:r>
        <w:rPr>
          <w:rStyle w:val="11pt"/>
        </w:rPr>
        <w:t xml:space="preserve"> з ладу).</w:t>
      </w:r>
    </w:p>
    <w:p w14:paraId="4643D793" w14:textId="77777777" w:rsidR="00D331CB" w:rsidRDefault="00D331CB" w:rsidP="00D331CB">
      <w:pPr>
        <w:pStyle w:val="a4"/>
        <w:tabs>
          <w:tab w:val="left" w:pos="740"/>
        </w:tabs>
        <w:spacing w:after="0"/>
        <w:ind w:left="20" w:right="20"/>
        <w:jc w:val="both"/>
        <w:rPr>
          <w:rStyle w:val="11pt"/>
          <w:lang w:val="uk-UA"/>
        </w:rPr>
      </w:pPr>
      <w:r>
        <w:rPr>
          <w:rStyle w:val="11pt"/>
        </w:rPr>
        <w:t xml:space="preserve">4.2.18. </w:t>
      </w:r>
      <w:proofErr w:type="spellStart"/>
      <w:r>
        <w:rPr>
          <w:rStyle w:val="11pt"/>
        </w:rPr>
        <w:t>Дотримуватися</w:t>
      </w:r>
      <w:proofErr w:type="spellEnd"/>
      <w:r>
        <w:rPr>
          <w:rStyle w:val="11pt"/>
        </w:rPr>
        <w:t xml:space="preserve"> </w:t>
      </w:r>
      <w:proofErr w:type="spellStart"/>
      <w:r>
        <w:rPr>
          <w:rStyle w:val="11pt"/>
        </w:rPr>
        <w:t>санітарних</w:t>
      </w:r>
      <w:proofErr w:type="spellEnd"/>
      <w:r>
        <w:rPr>
          <w:rStyle w:val="11pt"/>
        </w:rPr>
        <w:t xml:space="preserve"> норм та </w:t>
      </w:r>
      <w:proofErr w:type="spellStart"/>
      <w:r>
        <w:rPr>
          <w:rStyle w:val="11pt"/>
        </w:rPr>
        <w:t>вимог</w:t>
      </w:r>
      <w:proofErr w:type="spellEnd"/>
      <w:r>
        <w:rPr>
          <w:rStyle w:val="11pt"/>
        </w:rPr>
        <w:t xml:space="preserve"> </w:t>
      </w:r>
      <w:proofErr w:type="spellStart"/>
      <w:r>
        <w:rPr>
          <w:rStyle w:val="11pt"/>
        </w:rPr>
        <w:t>техніки</w:t>
      </w:r>
      <w:proofErr w:type="spellEnd"/>
      <w:r>
        <w:rPr>
          <w:rStyle w:val="11pt"/>
        </w:rPr>
        <w:t xml:space="preserve"> </w:t>
      </w:r>
      <w:proofErr w:type="spellStart"/>
      <w:r>
        <w:rPr>
          <w:rStyle w:val="11pt"/>
        </w:rPr>
        <w:t>безпеки</w:t>
      </w:r>
      <w:proofErr w:type="spellEnd"/>
      <w:r>
        <w:rPr>
          <w:rStyle w:val="11pt"/>
        </w:rPr>
        <w:t xml:space="preserve"> </w:t>
      </w:r>
      <w:proofErr w:type="spellStart"/>
      <w:r>
        <w:rPr>
          <w:rStyle w:val="11pt"/>
        </w:rPr>
        <w:t>утримання</w:t>
      </w:r>
      <w:proofErr w:type="spellEnd"/>
      <w:r>
        <w:rPr>
          <w:rStyle w:val="11pt"/>
        </w:rPr>
        <w:t xml:space="preserve"> </w:t>
      </w:r>
      <w:proofErr w:type="spellStart"/>
      <w:r>
        <w:rPr>
          <w:rStyle w:val="11pt"/>
        </w:rPr>
        <w:t>приміщення</w:t>
      </w:r>
      <w:proofErr w:type="spellEnd"/>
      <w:r>
        <w:rPr>
          <w:rStyle w:val="11pt"/>
        </w:rPr>
        <w:t xml:space="preserve"> </w:t>
      </w:r>
      <w:proofErr w:type="spellStart"/>
      <w:r>
        <w:rPr>
          <w:rStyle w:val="11pt"/>
        </w:rPr>
        <w:t>котельні</w:t>
      </w:r>
      <w:proofErr w:type="spellEnd"/>
      <w:r>
        <w:rPr>
          <w:rStyle w:val="11pt"/>
        </w:rPr>
        <w:t xml:space="preserve">, </w:t>
      </w:r>
      <w:proofErr w:type="spellStart"/>
      <w:r>
        <w:rPr>
          <w:rStyle w:val="11pt"/>
        </w:rPr>
        <w:t>прилеглої</w:t>
      </w:r>
      <w:proofErr w:type="spellEnd"/>
      <w:r>
        <w:rPr>
          <w:rStyle w:val="11pt"/>
        </w:rPr>
        <w:t xml:space="preserve"> </w:t>
      </w:r>
      <w:proofErr w:type="spellStart"/>
      <w:r>
        <w:rPr>
          <w:rStyle w:val="11pt"/>
        </w:rPr>
        <w:t>території</w:t>
      </w:r>
      <w:proofErr w:type="spellEnd"/>
      <w:r>
        <w:rPr>
          <w:rStyle w:val="11pt"/>
        </w:rPr>
        <w:t xml:space="preserve"> та </w:t>
      </w:r>
      <w:proofErr w:type="spellStart"/>
      <w:r>
        <w:rPr>
          <w:rStyle w:val="11pt"/>
        </w:rPr>
        <w:t>місця</w:t>
      </w:r>
      <w:proofErr w:type="spellEnd"/>
      <w:r>
        <w:rPr>
          <w:rStyle w:val="11pt"/>
        </w:rPr>
        <w:t xml:space="preserve"> </w:t>
      </w:r>
      <w:proofErr w:type="spellStart"/>
      <w:r>
        <w:rPr>
          <w:rStyle w:val="11pt"/>
        </w:rPr>
        <w:t>складування</w:t>
      </w:r>
      <w:proofErr w:type="spellEnd"/>
      <w:r>
        <w:rPr>
          <w:rStyle w:val="11pt"/>
        </w:rPr>
        <w:t xml:space="preserve"> </w:t>
      </w:r>
      <w:proofErr w:type="spellStart"/>
      <w:r>
        <w:rPr>
          <w:rStyle w:val="11pt"/>
        </w:rPr>
        <w:t>палива</w:t>
      </w:r>
      <w:proofErr w:type="spellEnd"/>
      <w:r>
        <w:rPr>
          <w:rStyle w:val="11pt"/>
        </w:rPr>
        <w:t xml:space="preserve">. </w:t>
      </w:r>
      <w:proofErr w:type="spellStart"/>
      <w:r>
        <w:rPr>
          <w:rStyle w:val="11pt"/>
        </w:rPr>
        <w:t>Місце</w:t>
      </w:r>
      <w:proofErr w:type="spellEnd"/>
      <w:r>
        <w:rPr>
          <w:rStyle w:val="11pt"/>
        </w:rPr>
        <w:t xml:space="preserve"> для </w:t>
      </w:r>
      <w:proofErr w:type="spellStart"/>
      <w:r>
        <w:rPr>
          <w:rStyle w:val="11pt"/>
        </w:rPr>
        <w:t>складування</w:t>
      </w:r>
      <w:proofErr w:type="spellEnd"/>
      <w:r>
        <w:rPr>
          <w:rStyle w:val="11pt"/>
        </w:rPr>
        <w:t xml:space="preserve"> </w:t>
      </w:r>
      <w:proofErr w:type="spellStart"/>
      <w:r>
        <w:rPr>
          <w:rStyle w:val="11pt"/>
        </w:rPr>
        <w:t>палива</w:t>
      </w:r>
      <w:proofErr w:type="spellEnd"/>
      <w:r>
        <w:rPr>
          <w:rStyle w:val="11pt"/>
        </w:rPr>
        <w:t xml:space="preserve"> </w:t>
      </w:r>
      <w:proofErr w:type="spellStart"/>
      <w:r>
        <w:rPr>
          <w:rStyle w:val="11pt"/>
        </w:rPr>
        <w:t>має</w:t>
      </w:r>
      <w:proofErr w:type="spellEnd"/>
      <w:r>
        <w:rPr>
          <w:rStyle w:val="11pt"/>
        </w:rPr>
        <w:t xml:space="preserve"> бути </w:t>
      </w:r>
      <w:proofErr w:type="spellStart"/>
      <w:r>
        <w:rPr>
          <w:rStyle w:val="11pt"/>
        </w:rPr>
        <w:t>огороджене</w:t>
      </w:r>
      <w:proofErr w:type="spellEnd"/>
      <w:r>
        <w:rPr>
          <w:rStyle w:val="11pt"/>
        </w:rPr>
        <w:t xml:space="preserve"> </w:t>
      </w:r>
      <w:proofErr w:type="spellStart"/>
      <w:r>
        <w:rPr>
          <w:rStyle w:val="11pt"/>
        </w:rPr>
        <w:t>від</w:t>
      </w:r>
      <w:proofErr w:type="spellEnd"/>
      <w:r>
        <w:rPr>
          <w:rStyle w:val="11pt"/>
        </w:rPr>
        <w:t xml:space="preserve"> </w:t>
      </w:r>
      <w:proofErr w:type="spellStart"/>
      <w:r>
        <w:rPr>
          <w:rStyle w:val="11pt"/>
        </w:rPr>
        <w:t>вільного</w:t>
      </w:r>
      <w:proofErr w:type="spellEnd"/>
      <w:r>
        <w:rPr>
          <w:rStyle w:val="11pt"/>
        </w:rPr>
        <w:t xml:space="preserve"> доступу </w:t>
      </w:r>
      <w:proofErr w:type="spellStart"/>
      <w:r>
        <w:rPr>
          <w:rStyle w:val="11pt"/>
        </w:rPr>
        <w:t>сторонніх</w:t>
      </w:r>
      <w:proofErr w:type="spellEnd"/>
      <w:r>
        <w:rPr>
          <w:rStyle w:val="11pt"/>
        </w:rPr>
        <w:t xml:space="preserve"> </w:t>
      </w:r>
      <w:proofErr w:type="spellStart"/>
      <w:r>
        <w:rPr>
          <w:rStyle w:val="11pt"/>
        </w:rPr>
        <w:t>осіб</w:t>
      </w:r>
      <w:proofErr w:type="spellEnd"/>
      <w:r>
        <w:rPr>
          <w:rStyle w:val="11pt"/>
        </w:rPr>
        <w:t xml:space="preserve"> (</w:t>
      </w:r>
      <w:proofErr w:type="spellStart"/>
      <w:r>
        <w:rPr>
          <w:rStyle w:val="11pt"/>
        </w:rPr>
        <w:t>дітей</w:t>
      </w:r>
      <w:proofErr w:type="spellEnd"/>
      <w:r>
        <w:rPr>
          <w:rStyle w:val="11pt"/>
        </w:rPr>
        <w:t xml:space="preserve"> і </w:t>
      </w:r>
      <w:proofErr w:type="spellStart"/>
      <w:r>
        <w:rPr>
          <w:rStyle w:val="11pt"/>
        </w:rPr>
        <w:t>дорослих</w:t>
      </w:r>
      <w:proofErr w:type="spellEnd"/>
      <w:r>
        <w:rPr>
          <w:rStyle w:val="11pt"/>
        </w:rPr>
        <w:t>).</w:t>
      </w:r>
    </w:p>
    <w:p w14:paraId="33B209A8" w14:textId="77777777" w:rsidR="004D02FA" w:rsidRPr="004D02FA" w:rsidRDefault="004D02FA" w:rsidP="00D331CB">
      <w:pPr>
        <w:pStyle w:val="a4"/>
        <w:tabs>
          <w:tab w:val="left" w:pos="740"/>
        </w:tabs>
        <w:spacing w:after="0"/>
        <w:ind w:left="20" w:right="20"/>
        <w:jc w:val="both"/>
        <w:rPr>
          <w:rStyle w:val="11pt"/>
          <w:lang w:val="uk-UA"/>
        </w:rPr>
      </w:pPr>
      <w:r>
        <w:rPr>
          <w:rStyle w:val="11pt"/>
          <w:lang w:val="uk-UA"/>
        </w:rPr>
        <w:t>4.2.19. Надавати Споживачу акт готовності котельного господарства до початку опалювального сезону.</w:t>
      </w:r>
    </w:p>
    <w:p w14:paraId="5029310C" w14:textId="77777777" w:rsidR="00D331CB" w:rsidRPr="00EE3416" w:rsidRDefault="00D331CB" w:rsidP="00D331CB">
      <w:pPr>
        <w:pStyle w:val="a4"/>
        <w:tabs>
          <w:tab w:val="left" w:pos="740"/>
        </w:tabs>
        <w:spacing w:after="0"/>
        <w:ind w:left="20" w:right="20"/>
        <w:jc w:val="both"/>
      </w:pPr>
    </w:p>
    <w:p w14:paraId="574B69FB" w14:textId="77777777" w:rsidR="00D331CB" w:rsidRPr="008175FF" w:rsidRDefault="00D331CB" w:rsidP="00D331CB">
      <w:pPr>
        <w:keepNext/>
        <w:keepLines/>
        <w:widowControl/>
        <w:numPr>
          <w:ilvl w:val="0"/>
          <w:numId w:val="16"/>
        </w:numPr>
        <w:suppressAutoHyphens w:val="0"/>
        <w:autoSpaceDE/>
        <w:spacing w:line="274" w:lineRule="exact"/>
        <w:jc w:val="both"/>
        <w:rPr>
          <w:rStyle w:val="1211pt"/>
          <w:bCs/>
          <w:sz w:val="24"/>
          <w:szCs w:val="24"/>
        </w:rPr>
      </w:pPr>
      <w:r w:rsidRPr="008175FF">
        <w:rPr>
          <w:rStyle w:val="1211pt"/>
          <w:bCs/>
          <w:sz w:val="24"/>
          <w:szCs w:val="24"/>
        </w:rPr>
        <w:t>ОБЛІК ТЕПЛОВОЇ ЕНЕРГІЇ ТА ПОРЯДОК РОЗРАХУНКІВ</w:t>
      </w:r>
    </w:p>
    <w:p w14:paraId="032DAD1C" w14:textId="77777777" w:rsidR="00D331CB" w:rsidRPr="00EE3416" w:rsidRDefault="00D331CB" w:rsidP="00D331CB">
      <w:pPr>
        <w:keepNext/>
        <w:keepLines/>
        <w:spacing w:line="274" w:lineRule="exact"/>
        <w:ind w:left="720"/>
        <w:jc w:val="both"/>
        <w:rPr>
          <w:rFonts w:ascii="Times New Roman" w:hAnsi="Times New Roman" w:cs="Times New Roman"/>
        </w:rPr>
      </w:pPr>
    </w:p>
    <w:p w14:paraId="0A56C65E" w14:textId="77777777" w:rsidR="00D331CB" w:rsidRPr="00EE3416" w:rsidRDefault="00D331CB" w:rsidP="00D331CB">
      <w:pPr>
        <w:pStyle w:val="a4"/>
        <w:spacing w:after="0" w:line="274" w:lineRule="exact"/>
        <w:ind w:left="20" w:right="20"/>
        <w:jc w:val="both"/>
      </w:pPr>
      <w:r w:rsidRPr="00EE3416">
        <w:rPr>
          <w:rStyle w:val="11pt"/>
        </w:rPr>
        <w:t xml:space="preserve">5.1. </w:t>
      </w:r>
      <w:proofErr w:type="spellStart"/>
      <w:r w:rsidRPr="00EE3416">
        <w:rPr>
          <w:rStyle w:val="11pt"/>
        </w:rPr>
        <w:t>Облік</w:t>
      </w:r>
      <w:proofErr w:type="spellEnd"/>
      <w:r w:rsidRPr="00EE3416">
        <w:rPr>
          <w:rStyle w:val="11pt"/>
        </w:rPr>
        <w:t xml:space="preserve"> </w:t>
      </w:r>
      <w:proofErr w:type="spellStart"/>
      <w:r w:rsidRPr="00EE3416">
        <w:rPr>
          <w:rStyle w:val="11pt"/>
        </w:rPr>
        <w:t>споживання</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проводиться за </w:t>
      </w:r>
      <w:proofErr w:type="spellStart"/>
      <w:r w:rsidRPr="00EE3416">
        <w:rPr>
          <w:rStyle w:val="11pt"/>
        </w:rPr>
        <w:t>Приладами</w:t>
      </w:r>
      <w:proofErr w:type="spellEnd"/>
      <w:r w:rsidR="0056470A">
        <w:rPr>
          <w:rStyle w:val="11pt"/>
          <w:lang w:val="uk-UA"/>
        </w:rPr>
        <w:t xml:space="preserve"> обліку</w:t>
      </w:r>
      <w:r w:rsidRPr="00EE3416">
        <w:rPr>
          <w:rStyle w:val="11pt"/>
        </w:rPr>
        <w:t xml:space="preserve">. </w:t>
      </w:r>
      <w:proofErr w:type="spellStart"/>
      <w:r w:rsidRPr="00EE3416">
        <w:rPr>
          <w:rStyle w:val="11pt"/>
        </w:rPr>
        <w:t>Розрахунковий</w:t>
      </w:r>
      <w:proofErr w:type="spellEnd"/>
      <w:r w:rsidRPr="00EE3416">
        <w:rPr>
          <w:rStyle w:val="11pt"/>
        </w:rPr>
        <w:t xml:space="preserve"> метод </w:t>
      </w:r>
      <w:proofErr w:type="spellStart"/>
      <w:r w:rsidRPr="00EE3416">
        <w:rPr>
          <w:rStyle w:val="11pt"/>
        </w:rPr>
        <w:t>застосовується</w:t>
      </w:r>
      <w:proofErr w:type="spellEnd"/>
      <w:r w:rsidRPr="00EE3416">
        <w:rPr>
          <w:rStyle w:val="11pt"/>
        </w:rPr>
        <w:t xml:space="preserve"> </w:t>
      </w:r>
      <w:proofErr w:type="spellStart"/>
      <w:r w:rsidRPr="00EE3416">
        <w:rPr>
          <w:rStyle w:val="11pt"/>
        </w:rPr>
        <w:t>тільки</w:t>
      </w:r>
      <w:proofErr w:type="spellEnd"/>
      <w:r w:rsidRPr="00EE3416">
        <w:rPr>
          <w:rStyle w:val="11pt"/>
        </w:rPr>
        <w:t xml:space="preserve"> при </w:t>
      </w:r>
      <w:proofErr w:type="spellStart"/>
      <w:r w:rsidRPr="00EE3416">
        <w:rPr>
          <w:rStyle w:val="11pt"/>
        </w:rPr>
        <w:t>тимчасовому</w:t>
      </w:r>
      <w:proofErr w:type="spellEnd"/>
      <w:r w:rsidRPr="00EE3416">
        <w:rPr>
          <w:rStyle w:val="11pt"/>
        </w:rPr>
        <w:t xml:space="preserve"> </w:t>
      </w:r>
      <w:proofErr w:type="spellStart"/>
      <w:r w:rsidRPr="00EE3416">
        <w:rPr>
          <w:rStyle w:val="11pt"/>
        </w:rPr>
        <w:t>підключенні</w:t>
      </w:r>
      <w:proofErr w:type="spellEnd"/>
      <w:r w:rsidRPr="00EE3416">
        <w:rPr>
          <w:rStyle w:val="11pt"/>
        </w:rPr>
        <w:t xml:space="preserve"> </w:t>
      </w:r>
      <w:proofErr w:type="spellStart"/>
      <w:r w:rsidRPr="00EE3416">
        <w:rPr>
          <w:rStyle w:val="11pt"/>
        </w:rPr>
        <w:t>терміном</w:t>
      </w:r>
      <w:proofErr w:type="spellEnd"/>
      <w:r w:rsidRPr="00EE3416">
        <w:rPr>
          <w:rStyle w:val="11pt"/>
        </w:rPr>
        <w:t xml:space="preserve"> до 6 </w:t>
      </w:r>
      <w:proofErr w:type="spellStart"/>
      <w:r w:rsidRPr="00EE3416">
        <w:rPr>
          <w:rStyle w:val="11pt"/>
        </w:rPr>
        <w:t>місяців</w:t>
      </w:r>
      <w:proofErr w:type="spellEnd"/>
      <w:r w:rsidRPr="00EE3416">
        <w:rPr>
          <w:rStyle w:val="11pt"/>
        </w:rPr>
        <w:t>.</w:t>
      </w:r>
    </w:p>
    <w:p w14:paraId="3E04CAA9" w14:textId="77777777" w:rsidR="00D331CB" w:rsidRPr="00EE3416" w:rsidRDefault="00D331CB" w:rsidP="00D331CB">
      <w:pPr>
        <w:pStyle w:val="a4"/>
        <w:tabs>
          <w:tab w:val="left" w:pos="1897"/>
        </w:tabs>
        <w:spacing w:after="0" w:line="274" w:lineRule="exact"/>
        <w:ind w:left="20" w:right="20"/>
        <w:jc w:val="both"/>
      </w:pPr>
      <w:r w:rsidRPr="00EE3416">
        <w:rPr>
          <w:rStyle w:val="11pt"/>
        </w:rPr>
        <w:t>5.2.</w:t>
      </w:r>
      <w:r>
        <w:rPr>
          <w:rStyle w:val="11pt"/>
        </w:rPr>
        <w:t xml:space="preserve"> </w:t>
      </w:r>
      <w:proofErr w:type="spellStart"/>
      <w:r w:rsidRPr="00EE3416">
        <w:rPr>
          <w:rStyle w:val="11pt"/>
        </w:rPr>
        <w:t>Встановлення</w:t>
      </w:r>
      <w:proofErr w:type="spellEnd"/>
      <w:r w:rsidRPr="00EE3416">
        <w:rPr>
          <w:rStyle w:val="11pt"/>
        </w:rPr>
        <w:t xml:space="preserve"> </w:t>
      </w:r>
      <w:proofErr w:type="spellStart"/>
      <w:r w:rsidRPr="00EE3416">
        <w:rPr>
          <w:rStyle w:val="11pt"/>
        </w:rPr>
        <w:t>приладів</w:t>
      </w:r>
      <w:proofErr w:type="spellEnd"/>
      <w:r w:rsidRPr="00EE3416">
        <w:rPr>
          <w:rStyle w:val="11pt"/>
        </w:rPr>
        <w:t xml:space="preserve"> </w:t>
      </w:r>
      <w:proofErr w:type="spellStart"/>
      <w:r w:rsidRPr="00EE3416">
        <w:rPr>
          <w:rStyle w:val="11pt"/>
        </w:rPr>
        <w:t>обліку</w:t>
      </w:r>
      <w:proofErr w:type="spellEnd"/>
      <w:r w:rsidRPr="00EE3416">
        <w:rPr>
          <w:rStyle w:val="11pt"/>
        </w:rPr>
        <w:t xml:space="preserve"> </w:t>
      </w:r>
      <w:proofErr w:type="spellStart"/>
      <w:r w:rsidRPr="00EE3416">
        <w:rPr>
          <w:rStyle w:val="11pt"/>
        </w:rPr>
        <w:t>виконується</w:t>
      </w:r>
      <w:proofErr w:type="spellEnd"/>
      <w:r w:rsidRPr="00EE3416">
        <w:rPr>
          <w:rStyle w:val="11pt"/>
        </w:rPr>
        <w:t xml:space="preserve"> на </w:t>
      </w:r>
      <w:proofErr w:type="spellStart"/>
      <w:r w:rsidRPr="00EE3416">
        <w:rPr>
          <w:rStyle w:val="11pt"/>
        </w:rPr>
        <w:t>межі</w:t>
      </w:r>
      <w:proofErr w:type="spellEnd"/>
      <w:r w:rsidRPr="00EE3416">
        <w:rPr>
          <w:rStyle w:val="11pt"/>
        </w:rPr>
        <w:t xml:space="preserve"> </w:t>
      </w:r>
      <w:proofErr w:type="spellStart"/>
      <w:r w:rsidRPr="00EE3416">
        <w:rPr>
          <w:rStyle w:val="11pt"/>
        </w:rPr>
        <w:t>балансової</w:t>
      </w:r>
      <w:proofErr w:type="spellEnd"/>
      <w:r w:rsidRPr="00EE3416">
        <w:rPr>
          <w:rStyle w:val="11pt"/>
        </w:rPr>
        <w:t xml:space="preserve"> </w:t>
      </w:r>
      <w:proofErr w:type="spellStart"/>
      <w:r w:rsidRPr="00EE3416">
        <w:rPr>
          <w:rStyle w:val="11pt"/>
        </w:rPr>
        <w:t>належності</w:t>
      </w:r>
      <w:proofErr w:type="spellEnd"/>
      <w:r w:rsidRPr="00EE3416">
        <w:rPr>
          <w:rStyle w:val="11pt"/>
        </w:rPr>
        <w:t xml:space="preserve"> Мереж</w:t>
      </w:r>
      <w:r w:rsidRPr="00EE3416">
        <w:rPr>
          <w:rStyle w:val="11pt1"/>
          <w:b w:val="0"/>
        </w:rPr>
        <w:t xml:space="preserve"> </w:t>
      </w:r>
      <w:proofErr w:type="spellStart"/>
      <w:r w:rsidRPr="00EE3416">
        <w:rPr>
          <w:rStyle w:val="11pt1"/>
          <w:b w:val="0"/>
        </w:rPr>
        <w:t>Постачальника</w:t>
      </w:r>
      <w:proofErr w:type="spellEnd"/>
      <w:r w:rsidRPr="00EE3416">
        <w:rPr>
          <w:rStyle w:val="11pt"/>
        </w:rPr>
        <w:t xml:space="preserve"> та </w:t>
      </w:r>
      <w:proofErr w:type="spellStart"/>
      <w:r w:rsidRPr="00EE3416">
        <w:rPr>
          <w:rStyle w:val="11pt1"/>
          <w:b w:val="0"/>
        </w:rPr>
        <w:t>Споживача</w:t>
      </w:r>
      <w:proofErr w:type="spellEnd"/>
      <w:r w:rsidRPr="00EE3416">
        <w:rPr>
          <w:rStyle w:val="11pt1"/>
          <w:b w:val="0"/>
        </w:rPr>
        <w:t>.</w:t>
      </w:r>
      <w:r w:rsidRPr="00EE3416">
        <w:rPr>
          <w:rStyle w:val="11pt"/>
        </w:rPr>
        <w:t xml:space="preserve"> У </w:t>
      </w:r>
      <w:proofErr w:type="spellStart"/>
      <w:r w:rsidRPr="00EE3416">
        <w:rPr>
          <w:rStyle w:val="11pt"/>
        </w:rPr>
        <w:t>разі</w:t>
      </w:r>
      <w:proofErr w:type="spellEnd"/>
      <w:r w:rsidRPr="00EE3416">
        <w:rPr>
          <w:rStyle w:val="11pt"/>
        </w:rPr>
        <w:t xml:space="preserve"> </w:t>
      </w:r>
      <w:proofErr w:type="spellStart"/>
      <w:r w:rsidRPr="00EE3416">
        <w:rPr>
          <w:rStyle w:val="11pt"/>
        </w:rPr>
        <w:t>встановлення</w:t>
      </w:r>
      <w:proofErr w:type="spellEnd"/>
      <w:r w:rsidRPr="00EE3416">
        <w:rPr>
          <w:rStyle w:val="11pt"/>
        </w:rPr>
        <w:t xml:space="preserve"> </w:t>
      </w:r>
      <w:proofErr w:type="spellStart"/>
      <w:r w:rsidRPr="00EE3416">
        <w:rPr>
          <w:rStyle w:val="11pt"/>
        </w:rPr>
        <w:t>приладів</w:t>
      </w:r>
      <w:proofErr w:type="spellEnd"/>
      <w:r w:rsidRPr="00EE3416">
        <w:rPr>
          <w:rStyle w:val="11pt"/>
        </w:rPr>
        <w:t xml:space="preserve"> </w:t>
      </w:r>
      <w:proofErr w:type="spellStart"/>
      <w:r w:rsidRPr="00EE3416">
        <w:rPr>
          <w:rStyle w:val="11pt"/>
        </w:rPr>
        <w:t>обліку</w:t>
      </w:r>
      <w:proofErr w:type="spellEnd"/>
      <w:r w:rsidRPr="00EE3416">
        <w:rPr>
          <w:rStyle w:val="11pt"/>
        </w:rPr>
        <w:t xml:space="preserve">, </w:t>
      </w:r>
      <w:proofErr w:type="spellStart"/>
      <w:r w:rsidRPr="00EE3416">
        <w:rPr>
          <w:rStyle w:val="11pt"/>
        </w:rPr>
        <w:t>додаються</w:t>
      </w:r>
      <w:proofErr w:type="spellEnd"/>
      <w:r w:rsidRPr="00EE3416">
        <w:rPr>
          <w:rStyle w:val="11pt"/>
        </w:rPr>
        <w:t xml:space="preserve"> </w:t>
      </w:r>
      <w:proofErr w:type="spellStart"/>
      <w:r w:rsidRPr="00EE3416">
        <w:rPr>
          <w:rStyle w:val="11pt"/>
        </w:rPr>
        <w:t>втрати</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на </w:t>
      </w:r>
      <w:proofErr w:type="spellStart"/>
      <w:r w:rsidRPr="00EE3416">
        <w:rPr>
          <w:rStyle w:val="11pt"/>
        </w:rPr>
        <w:t>дільницях</w:t>
      </w:r>
      <w:proofErr w:type="spellEnd"/>
      <w:r w:rsidRPr="00EE3416">
        <w:rPr>
          <w:rStyle w:val="11pt"/>
        </w:rPr>
        <w:t xml:space="preserve"> </w:t>
      </w:r>
      <w:proofErr w:type="spellStart"/>
      <w:r w:rsidRPr="00EE3416">
        <w:rPr>
          <w:rStyle w:val="11pt"/>
        </w:rPr>
        <w:t>Мережі</w:t>
      </w:r>
      <w:proofErr w:type="spellEnd"/>
      <w:r w:rsidRPr="00EE3416">
        <w:rPr>
          <w:rStyle w:val="11pt"/>
        </w:rPr>
        <w:t xml:space="preserve">, </w:t>
      </w:r>
      <w:proofErr w:type="spellStart"/>
      <w:r w:rsidRPr="00EE3416">
        <w:rPr>
          <w:rStyle w:val="11pt"/>
        </w:rPr>
        <w:t>що</w:t>
      </w:r>
      <w:proofErr w:type="spellEnd"/>
      <w:r w:rsidRPr="00EE3416">
        <w:rPr>
          <w:rStyle w:val="11pt"/>
        </w:rPr>
        <w:t xml:space="preserve"> </w:t>
      </w:r>
      <w:proofErr w:type="spellStart"/>
      <w:r w:rsidRPr="00EE3416">
        <w:rPr>
          <w:rStyle w:val="11pt"/>
        </w:rPr>
        <w:t>перебувають</w:t>
      </w:r>
      <w:proofErr w:type="spellEnd"/>
      <w:r w:rsidRPr="00EE3416">
        <w:rPr>
          <w:rStyle w:val="11pt"/>
        </w:rPr>
        <w:t xml:space="preserve"> на </w:t>
      </w:r>
      <w:proofErr w:type="spellStart"/>
      <w:r w:rsidRPr="00EE3416">
        <w:rPr>
          <w:rStyle w:val="11pt"/>
        </w:rPr>
        <w:t>балансі</w:t>
      </w:r>
      <w:proofErr w:type="spellEnd"/>
      <w:r w:rsidRPr="00EE3416">
        <w:rPr>
          <w:rStyle w:val="11pt1"/>
          <w:b w:val="0"/>
        </w:rPr>
        <w:t xml:space="preserve"> </w:t>
      </w:r>
      <w:proofErr w:type="spellStart"/>
      <w:r w:rsidRPr="00EE3416">
        <w:rPr>
          <w:rStyle w:val="11pt1"/>
          <w:b w:val="0"/>
        </w:rPr>
        <w:t>Споживача</w:t>
      </w:r>
      <w:proofErr w:type="spellEnd"/>
      <w:r w:rsidRPr="00EE3416">
        <w:rPr>
          <w:rStyle w:val="11pt"/>
        </w:rPr>
        <w:t xml:space="preserve"> </w:t>
      </w:r>
      <w:proofErr w:type="spellStart"/>
      <w:r w:rsidRPr="00EE3416">
        <w:rPr>
          <w:rStyle w:val="11pt"/>
        </w:rPr>
        <w:t>від</w:t>
      </w:r>
      <w:proofErr w:type="spellEnd"/>
      <w:r w:rsidRPr="00EE3416">
        <w:rPr>
          <w:rStyle w:val="11pt"/>
        </w:rPr>
        <w:t xml:space="preserve"> </w:t>
      </w:r>
      <w:proofErr w:type="spellStart"/>
      <w:r w:rsidRPr="00EE3416">
        <w:rPr>
          <w:rStyle w:val="11pt"/>
        </w:rPr>
        <w:t>межі</w:t>
      </w:r>
      <w:proofErr w:type="spellEnd"/>
      <w:r w:rsidRPr="00EE3416">
        <w:rPr>
          <w:rStyle w:val="11pt"/>
        </w:rPr>
        <w:t xml:space="preserve"> </w:t>
      </w:r>
      <w:proofErr w:type="spellStart"/>
      <w:r w:rsidRPr="00EE3416">
        <w:rPr>
          <w:rStyle w:val="11pt"/>
        </w:rPr>
        <w:t>балансової</w:t>
      </w:r>
      <w:proofErr w:type="spellEnd"/>
      <w:r w:rsidRPr="00EE3416">
        <w:rPr>
          <w:rStyle w:val="11pt"/>
        </w:rPr>
        <w:t xml:space="preserve"> </w:t>
      </w:r>
      <w:proofErr w:type="spellStart"/>
      <w:r w:rsidRPr="00EE3416">
        <w:rPr>
          <w:rStyle w:val="11pt"/>
        </w:rPr>
        <w:t>належності</w:t>
      </w:r>
      <w:proofErr w:type="spellEnd"/>
      <w:r w:rsidRPr="00EE3416">
        <w:rPr>
          <w:rStyle w:val="11pt"/>
        </w:rPr>
        <w:t xml:space="preserve"> до </w:t>
      </w:r>
      <w:proofErr w:type="spellStart"/>
      <w:r w:rsidRPr="00EE3416">
        <w:rPr>
          <w:rStyle w:val="11pt"/>
        </w:rPr>
        <w:t>місця</w:t>
      </w:r>
      <w:proofErr w:type="spellEnd"/>
      <w:r w:rsidRPr="00EE3416">
        <w:rPr>
          <w:rStyle w:val="11pt"/>
        </w:rPr>
        <w:t xml:space="preserve"> </w:t>
      </w:r>
      <w:proofErr w:type="spellStart"/>
      <w:r w:rsidRPr="00EE3416">
        <w:rPr>
          <w:rStyle w:val="11pt"/>
        </w:rPr>
        <w:t>встановлення</w:t>
      </w:r>
      <w:proofErr w:type="spellEnd"/>
      <w:r w:rsidRPr="00EE3416">
        <w:rPr>
          <w:rStyle w:val="11pt"/>
        </w:rPr>
        <w:t xml:space="preserve"> </w:t>
      </w:r>
      <w:proofErr w:type="spellStart"/>
      <w:r w:rsidRPr="00EE3416">
        <w:rPr>
          <w:rStyle w:val="11pt"/>
        </w:rPr>
        <w:t>приладів</w:t>
      </w:r>
      <w:proofErr w:type="spellEnd"/>
      <w:r w:rsidRPr="00EE3416">
        <w:rPr>
          <w:rStyle w:val="11pt"/>
        </w:rPr>
        <w:t xml:space="preserve"> </w:t>
      </w:r>
      <w:proofErr w:type="spellStart"/>
      <w:r w:rsidRPr="00EE3416">
        <w:rPr>
          <w:rStyle w:val="11pt"/>
        </w:rPr>
        <w:lastRenderedPageBreak/>
        <w:t>обліку</w:t>
      </w:r>
      <w:proofErr w:type="spellEnd"/>
      <w:r w:rsidRPr="00EE3416">
        <w:rPr>
          <w:rStyle w:val="11pt"/>
        </w:rPr>
        <w:t>.</w:t>
      </w:r>
    </w:p>
    <w:p w14:paraId="58DF7CF1" w14:textId="77777777" w:rsidR="00D331CB" w:rsidRPr="00EE3416" w:rsidRDefault="00D331CB" w:rsidP="00D331CB">
      <w:pPr>
        <w:pStyle w:val="a4"/>
        <w:tabs>
          <w:tab w:val="left" w:pos="462"/>
        </w:tabs>
        <w:spacing w:after="0" w:line="274" w:lineRule="exact"/>
        <w:ind w:left="20" w:right="20"/>
        <w:jc w:val="both"/>
      </w:pPr>
      <w:r w:rsidRPr="00EE3416">
        <w:rPr>
          <w:rStyle w:val="11pt1"/>
          <w:b w:val="0"/>
        </w:rPr>
        <w:t xml:space="preserve">5.3. </w:t>
      </w:r>
      <w:proofErr w:type="spellStart"/>
      <w:r w:rsidRPr="00EE3416">
        <w:rPr>
          <w:rStyle w:val="11pt1"/>
          <w:b w:val="0"/>
        </w:rPr>
        <w:t>Споживач</w:t>
      </w:r>
      <w:proofErr w:type="spellEnd"/>
      <w:r w:rsidRPr="00EE3416">
        <w:rPr>
          <w:rStyle w:val="11pt1"/>
          <w:b w:val="0"/>
        </w:rPr>
        <w:t>,</w:t>
      </w:r>
      <w:r w:rsidRPr="00EE3416">
        <w:rPr>
          <w:rStyle w:val="11pt"/>
        </w:rPr>
        <w:t xml:space="preserve"> </w:t>
      </w:r>
      <w:proofErr w:type="spellStart"/>
      <w:r w:rsidRPr="00EE3416">
        <w:rPr>
          <w:rStyle w:val="11pt"/>
        </w:rPr>
        <w:t>що</w:t>
      </w:r>
      <w:proofErr w:type="spellEnd"/>
      <w:r w:rsidRPr="00EE3416">
        <w:rPr>
          <w:rStyle w:val="11pt"/>
        </w:rPr>
        <w:t xml:space="preserve"> </w:t>
      </w:r>
      <w:proofErr w:type="spellStart"/>
      <w:r w:rsidRPr="00EE3416">
        <w:rPr>
          <w:rStyle w:val="11pt"/>
        </w:rPr>
        <w:t>має</w:t>
      </w:r>
      <w:proofErr w:type="spellEnd"/>
      <w:r w:rsidRPr="00EE3416">
        <w:rPr>
          <w:rStyle w:val="11pt"/>
        </w:rPr>
        <w:t xml:space="preserve"> </w:t>
      </w:r>
      <w:proofErr w:type="spellStart"/>
      <w:r w:rsidRPr="00EE3416">
        <w:rPr>
          <w:rStyle w:val="11pt"/>
        </w:rPr>
        <w:t>Прилади</w:t>
      </w:r>
      <w:proofErr w:type="spellEnd"/>
      <w:r w:rsidRPr="00EE3416">
        <w:rPr>
          <w:rStyle w:val="11pt"/>
        </w:rPr>
        <w:t xml:space="preserve">, </w:t>
      </w:r>
      <w:proofErr w:type="spellStart"/>
      <w:r w:rsidRPr="00EE3416">
        <w:rPr>
          <w:rStyle w:val="11pt"/>
        </w:rPr>
        <w:t>щомісячно</w:t>
      </w:r>
      <w:proofErr w:type="spellEnd"/>
      <w:r w:rsidRPr="00EE3416">
        <w:rPr>
          <w:rStyle w:val="11pt"/>
        </w:rPr>
        <w:t xml:space="preserve"> з 26 по 31 число </w:t>
      </w:r>
      <w:proofErr w:type="spellStart"/>
      <w:r w:rsidRPr="00EE3416">
        <w:rPr>
          <w:rStyle w:val="11pt"/>
        </w:rPr>
        <w:t>направляє</w:t>
      </w:r>
      <w:proofErr w:type="spellEnd"/>
      <w:r w:rsidRPr="00EE3416">
        <w:rPr>
          <w:rStyle w:val="11pt"/>
        </w:rPr>
        <w:t xml:space="preserve"> </w:t>
      </w:r>
      <w:proofErr w:type="spellStart"/>
      <w:r w:rsidRPr="00EE3416">
        <w:rPr>
          <w:rStyle w:val="11pt"/>
        </w:rPr>
        <w:t>свого</w:t>
      </w:r>
      <w:proofErr w:type="spellEnd"/>
      <w:r w:rsidRPr="00EE3416">
        <w:rPr>
          <w:rStyle w:val="11pt"/>
        </w:rPr>
        <w:t xml:space="preserve"> </w:t>
      </w:r>
      <w:proofErr w:type="spellStart"/>
      <w:r w:rsidRPr="00EE3416">
        <w:rPr>
          <w:rStyle w:val="11pt"/>
        </w:rPr>
        <w:t>представника</w:t>
      </w:r>
      <w:proofErr w:type="spellEnd"/>
      <w:r w:rsidRPr="00EE3416">
        <w:rPr>
          <w:rStyle w:val="11pt"/>
        </w:rPr>
        <w:t xml:space="preserve"> </w:t>
      </w:r>
      <w:r>
        <w:rPr>
          <w:rStyle w:val="11pt"/>
        </w:rPr>
        <w:t xml:space="preserve">(директора </w:t>
      </w:r>
      <w:r>
        <w:rPr>
          <w:rStyle w:val="11pt"/>
          <w:lang w:val="uk-UA"/>
        </w:rPr>
        <w:t>закладу</w:t>
      </w:r>
      <w:r>
        <w:rPr>
          <w:rStyle w:val="11pt"/>
        </w:rPr>
        <w:t xml:space="preserve">, </w:t>
      </w:r>
      <w:proofErr w:type="spellStart"/>
      <w:r>
        <w:rPr>
          <w:rStyle w:val="11pt"/>
        </w:rPr>
        <w:t>завідуючого</w:t>
      </w:r>
      <w:proofErr w:type="spellEnd"/>
      <w:r>
        <w:rPr>
          <w:rStyle w:val="11pt"/>
        </w:rPr>
        <w:t xml:space="preserve"> </w:t>
      </w:r>
      <w:proofErr w:type="spellStart"/>
      <w:r>
        <w:rPr>
          <w:rStyle w:val="11pt"/>
        </w:rPr>
        <w:t>господарством</w:t>
      </w:r>
      <w:proofErr w:type="spellEnd"/>
      <w:r>
        <w:rPr>
          <w:rStyle w:val="11pt"/>
        </w:rPr>
        <w:t xml:space="preserve">) </w:t>
      </w:r>
      <w:r w:rsidRPr="00EE3416">
        <w:rPr>
          <w:rStyle w:val="11pt"/>
        </w:rPr>
        <w:t xml:space="preserve">для </w:t>
      </w:r>
      <w:proofErr w:type="spellStart"/>
      <w:r w:rsidRPr="00EE3416">
        <w:rPr>
          <w:rStyle w:val="11pt"/>
        </w:rPr>
        <w:t>підписання</w:t>
      </w:r>
      <w:proofErr w:type="spellEnd"/>
      <w:r w:rsidRPr="00EE3416">
        <w:rPr>
          <w:rStyle w:val="11pt"/>
        </w:rPr>
        <w:t xml:space="preserve"> акту про </w:t>
      </w:r>
      <w:proofErr w:type="spellStart"/>
      <w:r w:rsidRPr="00EE3416">
        <w:rPr>
          <w:rStyle w:val="11pt"/>
        </w:rPr>
        <w:t>фактичне</w:t>
      </w:r>
      <w:proofErr w:type="spellEnd"/>
      <w:r w:rsidRPr="00EE3416">
        <w:rPr>
          <w:rStyle w:val="11pt"/>
        </w:rPr>
        <w:t xml:space="preserve"> </w:t>
      </w:r>
      <w:proofErr w:type="spellStart"/>
      <w:r w:rsidRPr="00EE3416">
        <w:rPr>
          <w:rStyle w:val="11pt"/>
        </w:rPr>
        <w:t>споживання</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за </w:t>
      </w:r>
      <w:proofErr w:type="spellStart"/>
      <w:r w:rsidRPr="00EE3416">
        <w:rPr>
          <w:rStyle w:val="11pt"/>
        </w:rPr>
        <w:t>розрахунковий</w:t>
      </w:r>
      <w:proofErr w:type="spellEnd"/>
      <w:r w:rsidRPr="00EE3416">
        <w:rPr>
          <w:rStyle w:val="11pt"/>
        </w:rPr>
        <w:t xml:space="preserve"> </w:t>
      </w:r>
      <w:proofErr w:type="spellStart"/>
      <w:r w:rsidRPr="00EE3416">
        <w:rPr>
          <w:rStyle w:val="11pt"/>
        </w:rPr>
        <w:t>місяць</w:t>
      </w:r>
      <w:proofErr w:type="spellEnd"/>
      <w:r w:rsidRPr="00EE3416">
        <w:rPr>
          <w:rStyle w:val="11pt"/>
        </w:rPr>
        <w:t>.</w:t>
      </w:r>
    </w:p>
    <w:p w14:paraId="10C90604" w14:textId="77777777" w:rsidR="00D331CB" w:rsidRPr="00EE3416" w:rsidRDefault="00D331CB" w:rsidP="00D331CB">
      <w:pPr>
        <w:pStyle w:val="a4"/>
        <w:tabs>
          <w:tab w:val="left" w:pos="476"/>
        </w:tabs>
        <w:spacing w:after="0" w:line="274" w:lineRule="exact"/>
        <w:ind w:left="20" w:right="20"/>
        <w:jc w:val="both"/>
      </w:pPr>
      <w:r w:rsidRPr="00EE3416">
        <w:rPr>
          <w:rStyle w:val="11pt"/>
        </w:rPr>
        <w:t xml:space="preserve">5.4. Межа </w:t>
      </w:r>
      <w:proofErr w:type="spellStart"/>
      <w:r w:rsidRPr="00EE3416">
        <w:rPr>
          <w:rStyle w:val="11pt"/>
        </w:rPr>
        <w:t>балансової</w:t>
      </w:r>
      <w:proofErr w:type="spellEnd"/>
      <w:r w:rsidRPr="00EE3416">
        <w:rPr>
          <w:rStyle w:val="11pt"/>
        </w:rPr>
        <w:t xml:space="preserve"> та </w:t>
      </w:r>
      <w:proofErr w:type="spellStart"/>
      <w:r w:rsidRPr="00EE3416">
        <w:rPr>
          <w:rStyle w:val="11pt"/>
        </w:rPr>
        <w:t>експлуатаційної</w:t>
      </w:r>
      <w:proofErr w:type="spellEnd"/>
      <w:r w:rsidRPr="00EE3416">
        <w:rPr>
          <w:rStyle w:val="11pt"/>
        </w:rPr>
        <w:t xml:space="preserve"> </w:t>
      </w:r>
      <w:proofErr w:type="spellStart"/>
      <w:r w:rsidRPr="00EE3416">
        <w:rPr>
          <w:rStyle w:val="11pt"/>
        </w:rPr>
        <w:t>відповідальності</w:t>
      </w:r>
      <w:proofErr w:type="spellEnd"/>
      <w:r w:rsidRPr="00EE3416">
        <w:rPr>
          <w:rStyle w:val="11pt"/>
        </w:rPr>
        <w:t xml:space="preserve"> </w:t>
      </w:r>
      <w:proofErr w:type="spellStart"/>
      <w:r w:rsidRPr="00EE3416">
        <w:rPr>
          <w:rStyle w:val="11pt"/>
        </w:rPr>
        <w:t>сторін</w:t>
      </w:r>
      <w:proofErr w:type="spellEnd"/>
      <w:r w:rsidRPr="00EE3416">
        <w:rPr>
          <w:rStyle w:val="11pt"/>
        </w:rPr>
        <w:t xml:space="preserve"> </w:t>
      </w:r>
      <w:proofErr w:type="spellStart"/>
      <w:r w:rsidRPr="00EE3416">
        <w:rPr>
          <w:rStyle w:val="11pt"/>
        </w:rPr>
        <w:t>оформляється</w:t>
      </w:r>
      <w:proofErr w:type="spellEnd"/>
      <w:r w:rsidRPr="00EE3416">
        <w:rPr>
          <w:rStyle w:val="11pt"/>
        </w:rPr>
        <w:t xml:space="preserve"> актом </w:t>
      </w:r>
      <w:proofErr w:type="spellStart"/>
      <w:r w:rsidRPr="00EE3416">
        <w:rPr>
          <w:rStyle w:val="11pt"/>
        </w:rPr>
        <w:t>розподілу</w:t>
      </w:r>
      <w:proofErr w:type="spellEnd"/>
      <w:r w:rsidRPr="00EE3416">
        <w:rPr>
          <w:rStyle w:val="11pt"/>
        </w:rPr>
        <w:t xml:space="preserve"> </w:t>
      </w:r>
      <w:proofErr w:type="spellStart"/>
      <w:r w:rsidRPr="00EE3416">
        <w:rPr>
          <w:rStyle w:val="11pt"/>
        </w:rPr>
        <w:t>границь</w:t>
      </w:r>
      <w:proofErr w:type="spellEnd"/>
      <w:r w:rsidRPr="00EE3416">
        <w:rPr>
          <w:rStyle w:val="11pt"/>
        </w:rPr>
        <w:t xml:space="preserve"> </w:t>
      </w:r>
      <w:proofErr w:type="spellStart"/>
      <w:r w:rsidRPr="00EE3416">
        <w:rPr>
          <w:rStyle w:val="11pt"/>
        </w:rPr>
        <w:t>обслуговування</w:t>
      </w:r>
      <w:proofErr w:type="spellEnd"/>
      <w:r w:rsidRPr="00EE3416">
        <w:rPr>
          <w:rStyle w:val="11pt"/>
        </w:rPr>
        <w:t>.</w:t>
      </w:r>
    </w:p>
    <w:p w14:paraId="0AF8807A" w14:textId="77777777" w:rsidR="00D331CB" w:rsidRPr="00F533B1" w:rsidRDefault="00D331CB" w:rsidP="00D331CB">
      <w:pPr>
        <w:pStyle w:val="a4"/>
        <w:tabs>
          <w:tab w:val="left" w:pos="879"/>
        </w:tabs>
        <w:spacing w:after="0" w:line="278" w:lineRule="exact"/>
        <w:ind w:left="20" w:right="20"/>
        <w:jc w:val="both"/>
        <w:rPr>
          <w:rStyle w:val="11pt"/>
        </w:rPr>
      </w:pPr>
      <w:r w:rsidRPr="00EE3416">
        <w:rPr>
          <w:rStyle w:val="11pt"/>
        </w:rPr>
        <w:t>5.5. При</w:t>
      </w:r>
      <w:r w:rsidRPr="00EE3416">
        <w:rPr>
          <w:rStyle w:val="11pt"/>
        </w:rPr>
        <w:tab/>
      </w:r>
      <w:r>
        <w:rPr>
          <w:rStyle w:val="11pt"/>
        </w:rPr>
        <w:t xml:space="preserve"> </w:t>
      </w:r>
      <w:proofErr w:type="spellStart"/>
      <w:r w:rsidRPr="00EE3416">
        <w:rPr>
          <w:rStyle w:val="11pt"/>
        </w:rPr>
        <w:t>виході</w:t>
      </w:r>
      <w:proofErr w:type="spellEnd"/>
      <w:r w:rsidRPr="00EE3416">
        <w:rPr>
          <w:rStyle w:val="11pt"/>
        </w:rPr>
        <w:t xml:space="preserve"> </w:t>
      </w:r>
      <w:proofErr w:type="spellStart"/>
      <w:r w:rsidRPr="00EE3416">
        <w:rPr>
          <w:rStyle w:val="11pt"/>
        </w:rPr>
        <w:t>із</w:t>
      </w:r>
      <w:proofErr w:type="spellEnd"/>
      <w:r w:rsidRPr="00EE3416">
        <w:rPr>
          <w:rStyle w:val="11pt"/>
        </w:rPr>
        <w:t xml:space="preserve"> ладу </w:t>
      </w:r>
      <w:proofErr w:type="spellStart"/>
      <w:r w:rsidRPr="00EE3416">
        <w:rPr>
          <w:rStyle w:val="11pt"/>
        </w:rPr>
        <w:t>Приладів</w:t>
      </w:r>
      <w:proofErr w:type="spellEnd"/>
      <w:r w:rsidRPr="00EE3416">
        <w:rPr>
          <w:rStyle w:val="11pt"/>
        </w:rPr>
        <w:t xml:space="preserve"> - </w:t>
      </w:r>
      <w:proofErr w:type="spellStart"/>
      <w:r w:rsidRPr="00EE3416">
        <w:rPr>
          <w:rStyle w:val="11pt"/>
        </w:rPr>
        <w:t>кількість</w:t>
      </w:r>
      <w:proofErr w:type="spellEnd"/>
      <w:r w:rsidRPr="00EE3416">
        <w:rPr>
          <w:rStyle w:val="11pt"/>
        </w:rPr>
        <w:t xml:space="preserve"> </w:t>
      </w:r>
      <w:proofErr w:type="spellStart"/>
      <w:r w:rsidRPr="00EE3416">
        <w:rPr>
          <w:rStyle w:val="11pt"/>
        </w:rPr>
        <w:t>Енергії</w:t>
      </w:r>
      <w:proofErr w:type="spellEnd"/>
      <w:r w:rsidRPr="00EE3416">
        <w:rPr>
          <w:rStyle w:val="11pt"/>
        </w:rPr>
        <w:t xml:space="preserve">, </w:t>
      </w:r>
      <w:proofErr w:type="spellStart"/>
      <w:r w:rsidRPr="00EE3416">
        <w:rPr>
          <w:rStyle w:val="11pt"/>
        </w:rPr>
        <w:t>що</w:t>
      </w:r>
      <w:proofErr w:type="spellEnd"/>
      <w:r w:rsidRPr="00EE3416">
        <w:rPr>
          <w:rStyle w:val="11pt"/>
        </w:rPr>
        <w:t xml:space="preserve"> </w:t>
      </w:r>
      <w:proofErr w:type="spellStart"/>
      <w:r w:rsidRPr="00EE3416">
        <w:rPr>
          <w:rStyle w:val="11pt"/>
        </w:rPr>
        <w:t>відпущена</w:t>
      </w:r>
      <w:proofErr w:type="spellEnd"/>
      <w:r w:rsidRPr="00EE3416">
        <w:rPr>
          <w:rStyle w:val="11pt1"/>
          <w:b w:val="0"/>
        </w:rPr>
        <w:t xml:space="preserve"> </w:t>
      </w:r>
      <w:proofErr w:type="spellStart"/>
      <w:r w:rsidRPr="00EE3416">
        <w:rPr>
          <w:rStyle w:val="11pt1"/>
          <w:b w:val="0"/>
        </w:rPr>
        <w:t>Споживачеві</w:t>
      </w:r>
      <w:proofErr w:type="spellEnd"/>
      <w:r w:rsidRPr="00EE3416">
        <w:rPr>
          <w:rStyle w:val="11pt1"/>
          <w:b w:val="0"/>
        </w:rPr>
        <w:t>,</w:t>
      </w:r>
      <w:r w:rsidRPr="00EE3416">
        <w:rPr>
          <w:rStyle w:val="11pt"/>
        </w:rPr>
        <w:t xml:space="preserve"> </w:t>
      </w:r>
      <w:proofErr w:type="spellStart"/>
      <w:r w:rsidRPr="00EE3416">
        <w:rPr>
          <w:rStyle w:val="11pt"/>
        </w:rPr>
        <w:t>визначається</w:t>
      </w:r>
      <w:proofErr w:type="spellEnd"/>
      <w:r w:rsidRPr="00EE3416">
        <w:rPr>
          <w:rStyle w:val="11pt"/>
        </w:rPr>
        <w:t xml:space="preserve"> у </w:t>
      </w:r>
      <w:proofErr w:type="spellStart"/>
      <w:r w:rsidRPr="00EE3416">
        <w:rPr>
          <w:rStyle w:val="11pt"/>
        </w:rPr>
        <w:t>випадку</w:t>
      </w:r>
      <w:proofErr w:type="spellEnd"/>
      <w:r w:rsidRPr="00EE3416">
        <w:rPr>
          <w:rStyle w:val="11pt"/>
        </w:rPr>
        <w:t xml:space="preserve">, коли </w:t>
      </w:r>
      <w:proofErr w:type="spellStart"/>
      <w:r w:rsidRPr="00EE3416">
        <w:rPr>
          <w:rStyle w:val="11pt"/>
        </w:rPr>
        <w:t>прилад</w:t>
      </w:r>
      <w:proofErr w:type="spellEnd"/>
      <w:r w:rsidRPr="00EE3416">
        <w:rPr>
          <w:rStyle w:val="11pt"/>
        </w:rPr>
        <w:t xml:space="preserve"> </w:t>
      </w:r>
      <w:proofErr w:type="spellStart"/>
      <w:r w:rsidRPr="00EE3416">
        <w:rPr>
          <w:rStyle w:val="11pt"/>
        </w:rPr>
        <w:t>обліку</w:t>
      </w:r>
      <w:proofErr w:type="spellEnd"/>
      <w:r w:rsidRPr="00EE3416">
        <w:rPr>
          <w:rStyle w:val="11pt"/>
        </w:rPr>
        <w:t xml:space="preserve"> до </w:t>
      </w:r>
      <w:proofErr w:type="spellStart"/>
      <w:r w:rsidRPr="00EE3416">
        <w:rPr>
          <w:rStyle w:val="11pt"/>
        </w:rPr>
        <w:t>виходу</w:t>
      </w:r>
      <w:proofErr w:type="spellEnd"/>
      <w:r w:rsidRPr="00EE3416">
        <w:rPr>
          <w:rStyle w:val="11pt"/>
        </w:rPr>
        <w:t xml:space="preserve"> з ладу </w:t>
      </w:r>
      <w:proofErr w:type="spellStart"/>
      <w:r w:rsidRPr="00EE3416">
        <w:rPr>
          <w:rStyle w:val="11pt"/>
        </w:rPr>
        <w:t>показував</w:t>
      </w:r>
      <w:proofErr w:type="spellEnd"/>
      <w:r w:rsidRPr="00EE3416">
        <w:rPr>
          <w:rStyle w:val="11pt"/>
        </w:rPr>
        <w:t xml:space="preserve"> </w:t>
      </w:r>
      <w:proofErr w:type="spellStart"/>
      <w:r w:rsidRPr="00EE3416">
        <w:rPr>
          <w:rStyle w:val="11pt"/>
        </w:rPr>
        <w:t>більше</w:t>
      </w:r>
      <w:proofErr w:type="spellEnd"/>
      <w:r w:rsidRPr="00EE3416">
        <w:rPr>
          <w:rStyle w:val="11pt"/>
        </w:rPr>
        <w:t xml:space="preserve"> </w:t>
      </w:r>
      <w:proofErr w:type="spellStart"/>
      <w:r w:rsidRPr="00EE3416">
        <w:rPr>
          <w:rStyle w:val="11pt"/>
        </w:rPr>
        <w:t>теплове</w:t>
      </w:r>
      <w:proofErr w:type="spellEnd"/>
      <w:r w:rsidRPr="00EE3416">
        <w:rPr>
          <w:rStyle w:val="11pt"/>
        </w:rPr>
        <w:t xml:space="preserve"> </w:t>
      </w:r>
      <w:proofErr w:type="spellStart"/>
      <w:r w:rsidRPr="00EE3416">
        <w:rPr>
          <w:rStyle w:val="11pt"/>
        </w:rPr>
        <w:t>навантаження</w:t>
      </w:r>
      <w:proofErr w:type="spellEnd"/>
      <w:r w:rsidRPr="00EE3416">
        <w:rPr>
          <w:rStyle w:val="11pt"/>
        </w:rPr>
        <w:t xml:space="preserve">, </w:t>
      </w:r>
      <w:proofErr w:type="spellStart"/>
      <w:r w:rsidRPr="00EE3416">
        <w:rPr>
          <w:rStyle w:val="11pt"/>
        </w:rPr>
        <w:t>ніж</w:t>
      </w:r>
      <w:proofErr w:type="spellEnd"/>
    </w:p>
    <w:p w14:paraId="7A65848F" w14:textId="77777777" w:rsidR="00D331CB" w:rsidRPr="00EE3416" w:rsidRDefault="00D331CB" w:rsidP="00D331CB">
      <w:pPr>
        <w:pStyle w:val="a4"/>
        <w:spacing w:after="0" w:line="274" w:lineRule="exact"/>
        <w:ind w:left="20" w:right="20"/>
        <w:jc w:val="both"/>
      </w:pPr>
      <w:proofErr w:type="spellStart"/>
      <w:r w:rsidRPr="00EE3416">
        <w:t>передбачене</w:t>
      </w:r>
      <w:proofErr w:type="spellEnd"/>
      <w:r w:rsidRPr="00EE3416">
        <w:t xml:space="preserve"> Договором, </w:t>
      </w:r>
      <w:proofErr w:type="spellStart"/>
      <w:r w:rsidRPr="00EE3416">
        <w:t>розрахунок</w:t>
      </w:r>
      <w:proofErr w:type="spellEnd"/>
      <w:r w:rsidRPr="00EE3416">
        <w:t xml:space="preserve"> проводиться з </w:t>
      </w:r>
      <w:proofErr w:type="spellStart"/>
      <w:r w:rsidRPr="00EE3416">
        <w:t>врахуванням</w:t>
      </w:r>
      <w:proofErr w:type="spellEnd"/>
      <w:r w:rsidRPr="00EE3416">
        <w:t xml:space="preserve"> </w:t>
      </w:r>
      <w:proofErr w:type="spellStart"/>
      <w:r w:rsidRPr="00EE3416">
        <w:t>показників</w:t>
      </w:r>
      <w:proofErr w:type="spellEnd"/>
      <w:r w:rsidRPr="00EE3416">
        <w:t xml:space="preserve"> </w:t>
      </w:r>
      <w:proofErr w:type="spellStart"/>
      <w:r w:rsidRPr="00EE3416">
        <w:t>Приладів</w:t>
      </w:r>
      <w:proofErr w:type="spellEnd"/>
      <w:r w:rsidRPr="00EE3416">
        <w:t xml:space="preserve"> за </w:t>
      </w:r>
      <w:proofErr w:type="spellStart"/>
      <w:r w:rsidRPr="00EE3416">
        <w:t>попередній</w:t>
      </w:r>
      <w:proofErr w:type="spellEnd"/>
      <w:r w:rsidRPr="00EE3416">
        <w:t xml:space="preserve"> </w:t>
      </w:r>
      <w:proofErr w:type="spellStart"/>
      <w:r w:rsidRPr="00EE3416">
        <w:t>період</w:t>
      </w:r>
      <w:proofErr w:type="spellEnd"/>
      <w:r w:rsidRPr="00EE3416">
        <w:t>.</w:t>
      </w:r>
    </w:p>
    <w:p w14:paraId="239B63A7" w14:textId="77777777" w:rsidR="00D331CB" w:rsidRPr="00EE3416" w:rsidRDefault="00D331CB" w:rsidP="00D331CB">
      <w:pPr>
        <w:pStyle w:val="a4"/>
        <w:tabs>
          <w:tab w:val="left" w:pos="510"/>
        </w:tabs>
        <w:spacing w:after="0" w:line="274" w:lineRule="exact"/>
        <w:ind w:left="20" w:right="20"/>
        <w:jc w:val="both"/>
      </w:pPr>
      <w:r w:rsidRPr="00EE3416">
        <w:t xml:space="preserve">5.6.Розрахунки за </w:t>
      </w:r>
      <w:proofErr w:type="spellStart"/>
      <w:r w:rsidRPr="00EE3416">
        <w:t>Енергію</w:t>
      </w:r>
      <w:proofErr w:type="spellEnd"/>
      <w:r w:rsidRPr="00EE3416">
        <w:t xml:space="preserve">, </w:t>
      </w:r>
      <w:proofErr w:type="spellStart"/>
      <w:r w:rsidRPr="00EE3416">
        <w:t>що</w:t>
      </w:r>
      <w:proofErr w:type="spellEnd"/>
      <w:r w:rsidRPr="00EE3416">
        <w:t xml:space="preserve"> </w:t>
      </w:r>
      <w:proofErr w:type="spellStart"/>
      <w:r w:rsidRPr="00EE3416">
        <w:t>споживається</w:t>
      </w:r>
      <w:proofErr w:type="spellEnd"/>
      <w:r w:rsidRPr="00EE3416">
        <w:t xml:space="preserve"> </w:t>
      </w:r>
      <w:proofErr w:type="spellStart"/>
      <w:r w:rsidRPr="00EE3416">
        <w:t>проводяться</w:t>
      </w:r>
      <w:proofErr w:type="spellEnd"/>
      <w:r w:rsidRPr="00EE3416">
        <w:t xml:space="preserve"> в </w:t>
      </w:r>
      <w:proofErr w:type="spellStart"/>
      <w:r w:rsidRPr="00EE3416">
        <w:t>грошовій</w:t>
      </w:r>
      <w:proofErr w:type="spellEnd"/>
      <w:r w:rsidRPr="00EE3416">
        <w:t xml:space="preserve"> </w:t>
      </w:r>
      <w:proofErr w:type="spellStart"/>
      <w:r w:rsidRPr="00EE3416">
        <w:t>формі</w:t>
      </w:r>
      <w:proofErr w:type="spellEnd"/>
      <w:r w:rsidRPr="00EE3416">
        <w:t xml:space="preserve"> </w:t>
      </w:r>
      <w:proofErr w:type="spellStart"/>
      <w:r w:rsidRPr="00EE3416">
        <w:t>відповідно</w:t>
      </w:r>
      <w:proofErr w:type="spellEnd"/>
      <w:r w:rsidRPr="00EE3416">
        <w:t xml:space="preserve"> до </w:t>
      </w:r>
      <w:proofErr w:type="spellStart"/>
      <w:r w:rsidRPr="00EE3416">
        <w:t>встановлених</w:t>
      </w:r>
      <w:proofErr w:type="spellEnd"/>
      <w:r w:rsidRPr="00EE3416">
        <w:t xml:space="preserve"> </w:t>
      </w:r>
      <w:proofErr w:type="spellStart"/>
      <w:r w:rsidRPr="00EE3416">
        <w:t>тарифів</w:t>
      </w:r>
      <w:proofErr w:type="spellEnd"/>
      <w:r w:rsidRPr="00EE3416">
        <w:t xml:space="preserve">. </w:t>
      </w:r>
      <w:proofErr w:type="spellStart"/>
      <w:r w:rsidRPr="00EE3416">
        <w:t>Розрахунковим</w:t>
      </w:r>
      <w:proofErr w:type="spellEnd"/>
      <w:r w:rsidRPr="00EE3416">
        <w:t xml:space="preserve"> </w:t>
      </w:r>
      <w:proofErr w:type="spellStart"/>
      <w:r w:rsidRPr="00EE3416">
        <w:t>періодом</w:t>
      </w:r>
      <w:proofErr w:type="spellEnd"/>
      <w:r w:rsidRPr="00EE3416">
        <w:t xml:space="preserve"> є </w:t>
      </w:r>
      <w:proofErr w:type="spellStart"/>
      <w:r w:rsidRPr="00EE3416">
        <w:t>календарний</w:t>
      </w:r>
      <w:proofErr w:type="spellEnd"/>
      <w:r w:rsidRPr="00EE3416">
        <w:t xml:space="preserve"> </w:t>
      </w:r>
      <w:proofErr w:type="spellStart"/>
      <w:r w:rsidRPr="00EE3416">
        <w:t>місяць</w:t>
      </w:r>
      <w:proofErr w:type="spellEnd"/>
      <w:r w:rsidRPr="00EE3416">
        <w:t>.</w:t>
      </w:r>
    </w:p>
    <w:p w14:paraId="1B4AC155" w14:textId="77777777" w:rsidR="00D331CB" w:rsidRPr="00EE3416" w:rsidRDefault="00D331CB" w:rsidP="00D331CB">
      <w:pPr>
        <w:pStyle w:val="a4"/>
        <w:tabs>
          <w:tab w:val="left" w:pos="562"/>
        </w:tabs>
        <w:spacing w:after="0" w:line="274" w:lineRule="exact"/>
        <w:ind w:left="20" w:right="20"/>
        <w:jc w:val="both"/>
      </w:pPr>
      <w:r w:rsidRPr="00EE3416">
        <w:t xml:space="preserve">5.7.Оплата </w:t>
      </w:r>
      <w:proofErr w:type="spellStart"/>
      <w:r w:rsidRPr="00EE3416">
        <w:t>послуг</w:t>
      </w:r>
      <w:proofErr w:type="spellEnd"/>
      <w:r w:rsidRPr="00EE3416">
        <w:t xml:space="preserve"> </w:t>
      </w:r>
      <w:proofErr w:type="spellStart"/>
      <w:r w:rsidRPr="00EE3416">
        <w:t>здійснюється</w:t>
      </w:r>
      <w:proofErr w:type="spellEnd"/>
      <w:r w:rsidRPr="00EE3416">
        <w:rPr>
          <w:rStyle w:val="af1"/>
          <w:b w:val="0"/>
        </w:rPr>
        <w:t xml:space="preserve"> </w:t>
      </w:r>
      <w:proofErr w:type="spellStart"/>
      <w:r w:rsidRPr="00EE3416">
        <w:rPr>
          <w:rStyle w:val="af1"/>
          <w:b w:val="0"/>
        </w:rPr>
        <w:t>Споживачем</w:t>
      </w:r>
      <w:proofErr w:type="spellEnd"/>
      <w:r w:rsidRPr="00EE3416">
        <w:t xml:space="preserve"> на </w:t>
      </w:r>
      <w:proofErr w:type="spellStart"/>
      <w:r w:rsidRPr="00EE3416">
        <w:t>підставі</w:t>
      </w:r>
      <w:proofErr w:type="spellEnd"/>
      <w:r w:rsidRPr="00EE3416">
        <w:t xml:space="preserve"> </w:t>
      </w:r>
      <w:proofErr w:type="spellStart"/>
      <w:r w:rsidRPr="00EE3416">
        <w:t>виставлених</w:t>
      </w:r>
      <w:proofErr w:type="spellEnd"/>
      <w:r w:rsidRPr="00EE3416">
        <w:rPr>
          <w:rStyle w:val="af1"/>
          <w:b w:val="0"/>
        </w:rPr>
        <w:t xml:space="preserve"> </w:t>
      </w:r>
      <w:proofErr w:type="spellStart"/>
      <w:r w:rsidRPr="00EE3416">
        <w:rPr>
          <w:rStyle w:val="af1"/>
          <w:b w:val="0"/>
        </w:rPr>
        <w:t>Постачальником</w:t>
      </w:r>
      <w:proofErr w:type="spellEnd"/>
      <w:r w:rsidRPr="00EE3416">
        <w:rPr>
          <w:rStyle w:val="af1"/>
          <w:b w:val="0"/>
        </w:rPr>
        <w:t xml:space="preserve"> </w:t>
      </w:r>
      <w:proofErr w:type="spellStart"/>
      <w:r>
        <w:t>актів</w:t>
      </w:r>
      <w:proofErr w:type="spellEnd"/>
      <w:r>
        <w:t xml:space="preserve"> </w:t>
      </w:r>
      <w:proofErr w:type="spellStart"/>
      <w:r>
        <w:t>обліку</w:t>
      </w:r>
      <w:proofErr w:type="spellEnd"/>
      <w:r>
        <w:t xml:space="preserve"> (</w:t>
      </w:r>
      <w:proofErr w:type="spellStart"/>
      <w:r>
        <w:t>підписаних</w:t>
      </w:r>
      <w:proofErr w:type="spellEnd"/>
      <w:r>
        <w:t xml:space="preserve"> директором </w:t>
      </w:r>
      <w:r>
        <w:rPr>
          <w:lang w:val="uk-UA"/>
        </w:rPr>
        <w:t>закладу</w:t>
      </w:r>
      <w:r>
        <w:t xml:space="preserve">), </w:t>
      </w:r>
      <w:proofErr w:type="spellStart"/>
      <w:r>
        <w:t>актів</w:t>
      </w:r>
      <w:proofErr w:type="spellEnd"/>
      <w:r>
        <w:t xml:space="preserve"> </w:t>
      </w:r>
      <w:proofErr w:type="spellStart"/>
      <w:r>
        <w:t>виконаних</w:t>
      </w:r>
      <w:proofErr w:type="spellEnd"/>
      <w:r>
        <w:t xml:space="preserve"> </w:t>
      </w:r>
      <w:proofErr w:type="spellStart"/>
      <w:r>
        <w:t>робіт</w:t>
      </w:r>
      <w:proofErr w:type="spellEnd"/>
      <w:r>
        <w:t xml:space="preserve"> </w:t>
      </w:r>
      <w:r w:rsidRPr="00EE3416">
        <w:t xml:space="preserve">та в </w:t>
      </w:r>
      <w:proofErr w:type="spellStart"/>
      <w:r w:rsidRPr="00EE3416">
        <w:t>розмі</w:t>
      </w:r>
      <w:r w:rsidR="0056470A">
        <w:t>рі</w:t>
      </w:r>
      <w:proofErr w:type="spellEnd"/>
      <w:r w:rsidR="0056470A">
        <w:t xml:space="preserve"> </w:t>
      </w:r>
      <w:proofErr w:type="spellStart"/>
      <w:r w:rsidR="0056470A">
        <w:t>суми</w:t>
      </w:r>
      <w:proofErr w:type="spellEnd"/>
      <w:r w:rsidR="0056470A">
        <w:t xml:space="preserve">, </w:t>
      </w:r>
      <w:proofErr w:type="spellStart"/>
      <w:r w:rsidR="0056470A">
        <w:t>вказаної</w:t>
      </w:r>
      <w:proofErr w:type="spellEnd"/>
      <w:r w:rsidR="0056470A">
        <w:t xml:space="preserve"> в </w:t>
      </w:r>
      <w:proofErr w:type="spellStart"/>
      <w:r w:rsidR="0056470A">
        <w:t>цих</w:t>
      </w:r>
      <w:proofErr w:type="spellEnd"/>
      <w:r w:rsidR="0056470A">
        <w:t xml:space="preserve"> </w:t>
      </w:r>
      <w:r w:rsidR="0056470A">
        <w:rPr>
          <w:lang w:val="uk-UA"/>
        </w:rPr>
        <w:t>актах</w:t>
      </w:r>
      <w:r w:rsidRPr="00EE3416">
        <w:t>.</w:t>
      </w:r>
      <w:r>
        <w:t xml:space="preserve"> </w:t>
      </w:r>
      <w:r w:rsidRPr="00EE3416">
        <w:t xml:space="preserve">У </w:t>
      </w:r>
      <w:proofErr w:type="spellStart"/>
      <w:r w:rsidRPr="00EE3416">
        <w:t>платіжних</w:t>
      </w:r>
      <w:proofErr w:type="spellEnd"/>
      <w:r w:rsidRPr="00EE3416">
        <w:t xml:space="preserve"> </w:t>
      </w:r>
      <w:proofErr w:type="spellStart"/>
      <w:r w:rsidRPr="00EE3416">
        <w:t>дорученнях</w:t>
      </w:r>
      <w:proofErr w:type="spellEnd"/>
      <w:r w:rsidRPr="00EE3416">
        <w:rPr>
          <w:rStyle w:val="af1"/>
          <w:b w:val="0"/>
        </w:rPr>
        <w:t xml:space="preserve"> </w:t>
      </w:r>
      <w:proofErr w:type="spellStart"/>
      <w:r w:rsidRPr="00EE3416">
        <w:rPr>
          <w:rStyle w:val="af1"/>
          <w:b w:val="0"/>
        </w:rPr>
        <w:t>Споживач</w:t>
      </w:r>
      <w:proofErr w:type="spellEnd"/>
      <w:r w:rsidRPr="00EE3416">
        <w:rPr>
          <w:rStyle w:val="af1"/>
          <w:b w:val="0"/>
        </w:rPr>
        <w:t xml:space="preserve"> </w:t>
      </w:r>
      <w:r w:rsidRPr="00EE3416">
        <w:t xml:space="preserve">повинен </w:t>
      </w:r>
      <w:proofErr w:type="spellStart"/>
      <w:r w:rsidRPr="00EE3416">
        <w:t>обов'язково</w:t>
      </w:r>
      <w:proofErr w:type="spellEnd"/>
      <w:r w:rsidRPr="00EE3416">
        <w:t xml:space="preserve"> </w:t>
      </w:r>
      <w:proofErr w:type="spellStart"/>
      <w:r w:rsidRPr="00EE3416">
        <w:t>вказувати</w:t>
      </w:r>
      <w:proofErr w:type="spellEnd"/>
      <w:r w:rsidRPr="00EE3416">
        <w:t xml:space="preserve"> номер договору та </w:t>
      </w:r>
      <w:proofErr w:type="spellStart"/>
      <w:r w:rsidRPr="00EE3416">
        <w:t>призначення</w:t>
      </w:r>
      <w:proofErr w:type="spellEnd"/>
      <w:r w:rsidRPr="00EE3416">
        <w:t xml:space="preserve"> платежу. За </w:t>
      </w:r>
      <w:proofErr w:type="spellStart"/>
      <w:r w:rsidRPr="00EE3416">
        <w:t>наявності</w:t>
      </w:r>
      <w:proofErr w:type="spellEnd"/>
      <w:r w:rsidRPr="00EE3416">
        <w:t xml:space="preserve"> </w:t>
      </w:r>
      <w:proofErr w:type="spellStart"/>
      <w:r w:rsidRPr="00EE3416">
        <w:t>заборгованості</w:t>
      </w:r>
      <w:proofErr w:type="spellEnd"/>
      <w:r w:rsidRPr="00EE3416">
        <w:t xml:space="preserve"> по </w:t>
      </w:r>
      <w:proofErr w:type="spellStart"/>
      <w:r w:rsidRPr="00EE3416">
        <w:t>даному</w:t>
      </w:r>
      <w:proofErr w:type="spellEnd"/>
      <w:r w:rsidRPr="00EE3416">
        <w:t xml:space="preserve"> договору,</w:t>
      </w:r>
      <w:r w:rsidRPr="00EE3416">
        <w:rPr>
          <w:rStyle w:val="af1"/>
          <w:b w:val="0"/>
        </w:rPr>
        <w:t xml:space="preserve"> </w:t>
      </w:r>
      <w:proofErr w:type="spellStart"/>
      <w:r w:rsidRPr="00EE3416">
        <w:rPr>
          <w:rStyle w:val="af1"/>
          <w:b w:val="0"/>
        </w:rPr>
        <w:t>Постачальник</w:t>
      </w:r>
      <w:proofErr w:type="spellEnd"/>
      <w:r w:rsidRPr="00EE3416">
        <w:t xml:space="preserve"> </w:t>
      </w:r>
      <w:proofErr w:type="spellStart"/>
      <w:r w:rsidRPr="00EE3416">
        <w:t>зараховує</w:t>
      </w:r>
      <w:proofErr w:type="spellEnd"/>
      <w:r w:rsidRPr="00EE3416">
        <w:t xml:space="preserve"> </w:t>
      </w:r>
      <w:proofErr w:type="spellStart"/>
      <w:r w:rsidRPr="00EE3416">
        <w:t>кошти</w:t>
      </w:r>
      <w:proofErr w:type="spellEnd"/>
      <w:r w:rsidRPr="00EE3416">
        <w:t xml:space="preserve">, </w:t>
      </w:r>
      <w:proofErr w:type="spellStart"/>
      <w:r w:rsidRPr="00EE3416">
        <w:t>що</w:t>
      </w:r>
      <w:proofErr w:type="spellEnd"/>
      <w:r w:rsidRPr="00EE3416">
        <w:t xml:space="preserve"> </w:t>
      </w:r>
      <w:proofErr w:type="spellStart"/>
      <w:r w:rsidRPr="00EE3416">
        <w:t>надійшли</w:t>
      </w:r>
      <w:proofErr w:type="spellEnd"/>
      <w:r w:rsidRPr="00EE3416">
        <w:t xml:space="preserve"> </w:t>
      </w:r>
      <w:proofErr w:type="spellStart"/>
      <w:r w:rsidRPr="00EE3416">
        <w:t>від</w:t>
      </w:r>
      <w:proofErr w:type="spellEnd"/>
      <w:r w:rsidRPr="00EE3416">
        <w:t xml:space="preserve"> </w:t>
      </w:r>
      <w:proofErr w:type="spellStart"/>
      <w:r w:rsidRPr="00EE3416">
        <w:rPr>
          <w:rStyle w:val="af1"/>
          <w:b w:val="0"/>
        </w:rPr>
        <w:t>Споживача</w:t>
      </w:r>
      <w:proofErr w:type="spellEnd"/>
      <w:r w:rsidRPr="00EE3416">
        <w:rPr>
          <w:rStyle w:val="af1"/>
          <w:b w:val="0"/>
        </w:rPr>
        <w:t>,</w:t>
      </w:r>
      <w:r w:rsidRPr="00EE3416">
        <w:t xml:space="preserve"> як </w:t>
      </w:r>
      <w:proofErr w:type="spellStart"/>
      <w:r w:rsidRPr="00EE3416">
        <w:t>погашення</w:t>
      </w:r>
      <w:proofErr w:type="spellEnd"/>
      <w:r w:rsidRPr="00EE3416">
        <w:t xml:space="preserve"> </w:t>
      </w:r>
      <w:proofErr w:type="spellStart"/>
      <w:r w:rsidRPr="00EE3416">
        <w:t>заборгованості</w:t>
      </w:r>
      <w:proofErr w:type="spellEnd"/>
      <w:r w:rsidRPr="00EE3416">
        <w:t xml:space="preserve"> за </w:t>
      </w:r>
      <w:proofErr w:type="spellStart"/>
      <w:r w:rsidRPr="00EE3416">
        <w:t>минулі</w:t>
      </w:r>
      <w:proofErr w:type="spellEnd"/>
      <w:r w:rsidRPr="00EE3416">
        <w:t xml:space="preserve"> </w:t>
      </w:r>
      <w:proofErr w:type="spellStart"/>
      <w:r w:rsidRPr="00EE3416">
        <w:t>періоди</w:t>
      </w:r>
      <w:proofErr w:type="spellEnd"/>
      <w:r w:rsidRPr="00EE3416">
        <w:t xml:space="preserve">, </w:t>
      </w:r>
      <w:proofErr w:type="spellStart"/>
      <w:r w:rsidRPr="00EE3416">
        <w:t>незалежно</w:t>
      </w:r>
      <w:proofErr w:type="spellEnd"/>
      <w:r w:rsidRPr="00EE3416">
        <w:t xml:space="preserve"> </w:t>
      </w:r>
      <w:proofErr w:type="spellStart"/>
      <w:r w:rsidRPr="00EE3416">
        <w:t>від</w:t>
      </w:r>
      <w:proofErr w:type="spellEnd"/>
      <w:r w:rsidRPr="00EE3416">
        <w:t xml:space="preserve"> </w:t>
      </w:r>
      <w:proofErr w:type="spellStart"/>
      <w:r w:rsidRPr="00EE3416">
        <w:t>вказаного</w:t>
      </w:r>
      <w:proofErr w:type="spellEnd"/>
      <w:r w:rsidRPr="00EE3416">
        <w:t xml:space="preserve"> в </w:t>
      </w:r>
      <w:proofErr w:type="spellStart"/>
      <w:r w:rsidRPr="00EE3416">
        <w:t>платіжному</w:t>
      </w:r>
      <w:proofErr w:type="spellEnd"/>
      <w:r w:rsidRPr="00EE3416">
        <w:t xml:space="preserve"> </w:t>
      </w:r>
      <w:proofErr w:type="spellStart"/>
      <w:r w:rsidRPr="00EE3416">
        <w:t>дорученні</w:t>
      </w:r>
      <w:proofErr w:type="spellEnd"/>
      <w:r w:rsidRPr="00EE3416">
        <w:t xml:space="preserve"> </w:t>
      </w:r>
      <w:proofErr w:type="spellStart"/>
      <w:r w:rsidRPr="00EE3416">
        <w:t>призначенні</w:t>
      </w:r>
      <w:proofErr w:type="spellEnd"/>
      <w:r w:rsidRPr="00EE3416">
        <w:t xml:space="preserve"> платежу. </w:t>
      </w:r>
      <w:proofErr w:type="spellStart"/>
      <w:r w:rsidRPr="00EE3416">
        <w:t>Тільки</w:t>
      </w:r>
      <w:proofErr w:type="spellEnd"/>
      <w:r w:rsidRPr="00EE3416">
        <w:t xml:space="preserve"> </w:t>
      </w:r>
      <w:proofErr w:type="spellStart"/>
      <w:r w:rsidRPr="00EE3416">
        <w:t>після</w:t>
      </w:r>
      <w:proofErr w:type="spellEnd"/>
      <w:r w:rsidRPr="00EE3416">
        <w:t xml:space="preserve"> </w:t>
      </w:r>
      <w:proofErr w:type="spellStart"/>
      <w:r w:rsidRPr="00EE3416">
        <w:t>повного</w:t>
      </w:r>
      <w:proofErr w:type="spellEnd"/>
      <w:r w:rsidRPr="00EE3416">
        <w:t xml:space="preserve"> </w:t>
      </w:r>
      <w:proofErr w:type="spellStart"/>
      <w:r w:rsidRPr="00EE3416">
        <w:t>погашення</w:t>
      </w:r>
      <w:proofErr w:type="spellEnd"/>
      <w:r w:rsidRPr="00EE3416">
        <w:t xml:space="preserve"> </w:t>
      </w:r>
      <w:proofErr w:type="spellStart"/>
      <w:r w:rsidRPr="00EE3416">
        <w:t>суми</w:t>
      </w:r>
      <w:proofErr w:type="spellEnd"/>
      <w:r w:rsidRPr="00EE3416">
        <w:t xml:space="preserve"> боргу, </w:t>
      </w:r>
      <w:proofErr w:type="spellStart"/>
      <w:r w:rsidRPr="00EE3416">
        <w:t>перераховані</w:t>
      </w:r>
      <w:proofErr w:type="spellEnd"/>
      <w:r w:rsidRPr="00EE3416">
        <w:t xml:space="preserve"> </w:t>
      </w:r>
      <w:proofErr w:type="spellStart"/>
      <w:r w:rsidRPr="00EE3416">
        <w:t>кошти</w:t>
      </w:r>
      <w:proofErr w:type="spellEnd"/>
      <w:r w:rsidRPr="00EE3416">
        <w:t xml:space="preserve"> </w:t>
      </w:r>
      <w:proofErr w:type="spellStart"/>
      <w:r w:rsidRPr="00EE3416">
        <w:t>зараховуються</w:t>
      </w:r>
      <w:proofErr w:type="spellEnd"/>
      <w:r w:rsidRPr="00EE3416">
        <w:t xml:space="preserve"> за </w:t>
      </w:r>
      <w:proofErr w:type="spellStart"/>
      <w:r w:rsidRPr="00EE3416">
        <w:t>поточний</w:t>
      </w:r>
      <w:proofErr w:type="spellEnd"/>
      <w:r w:rsidRPr="00EE3416">
        <w:t xml:space="preserve"> </w:t>
      </w:r>
      <w:proofErr w:type="spellStart"/>
      <w:r w:rsidRPr="00EE3416">
        <w:t>розрахунковий</w:t>
      </w:r>
      <w:proofErr w:type="spellEnd"/>
      <w:r w:rsidRPr="00EE3416">
        <w:t xml:space="preserve"> </w:t>
      </w:r>
      <w:proofErr w:type="spellStart"/>
      <w:r w:rsidRPr="00EE3416">
        <w:t>період</w:t>
      </w:r>
      <w:proofErr w:type="spellEnd"/>
      <w:r w:rsidRPr="00EE3416">
        <w:t>.</w:t>
      </w:r>
    </w:p>
    <w:p w14:paraId="1DE78E2E" w14:textId="77777777" w:rsidR="00D331CB" w:rsidRDefault="00D331CB" w:rsidP="00D331CB">
      <w:pPr>
        <w:pStyle w:val="a4"/>
        <w:spacing w:after="0" w:line="274" w:lineRule="exact"/>
        <w:ind w:left="20" w:right="20"/>
        <w:rPr>
          <w:lang w:val="uk-UA"/>
        </w:rPr>
      </w:pPr>
      <w:r w:rsidRPr="00EE3416">
        <w:t xml:space="preserve">У </w:t>
      </w:r>
      <w:proofErr w:type="spellStart"/>
      <w:r w:rsidRPr="00EE3416">
        <w:t>випадку</w:t>
      </w:r>
      <w:proofErr w:type="spellEnd"/>
      <w:r w:rsidRPr="00EE3416">
        <w:t xml:space="preserve"> </w:t>
      </w:r>
      <w:proofErr w:type="spellStart"/>
      <w:r w:rsidRPr="00EE3416">
        <w:t>несплати</w:t>
      </w:r>
      <w:proofErr w:type="spellEnd"/>
      <w:r w:rsidRPr="00EE3416">
        <w:t xml:space="preserve"> </w:t>
      </w:r>
      <w:proofErr w:type="spellStart"/>
      <w:r w:rsidRPr="00EE3416">
        <w:t>платіжних</w:t>
      </w:r>
      <w:proofErr w:type="spellEnd"/>
      <w:r w:rsidRPr="00EE3416">
        <w:t xml:space="preserve"> </w:t>
      </w:r>
      <w:proofErr w:type="spellStart"/>
      <w:r w:rsidRPr="00EE3416">
        <w:t>документів</w:t>
      </w:r>
      <w:proofErr w:type="spellEnd"/>
      <w:r w:rsidRPr="00EE3416">
        <w:t xml:space="preserve"> в </w:t>
      </w:r>
      <w:proofErr w:type="spellStart"/>
      <w:r w:rsidRPr="00EE3416">
        <w:t>терміни</w:t>
      </w:r>
      <w:proofErr w:type="spellEnd"/>
      <w:r w:rsidRPr="00EE3416">
        <w:t xml:space="preserve">, </w:t>
      </w:r>
      <w:proofErr w:type="spellStart"/>
      <w:r w:rsidRPr="00EE3416">
        <w:t>обумовлені</w:t>
      </w:r>
      <w:proofErr w:type="spellEnd"/>
      <w:r w:rsidRPr="00EE3416">
        <w:t xml:space="preserve"> </w:t>
      </w:r>
      <w:proofErr w:type="spellStart"/>
      <w:r w:rsidRPr="00EE3416">
        <w:t>цим</w:t>
      </w:r>
      <w:proofErr w:type="spellEnd"/>
      <w:r w:rsidRPr="00EE3416">
        <w:t xml:space="preserve"> Договором, </w:t>
      </w:r>
      <w:proofErr w:type="spellStart"/>
      <w:r w:rsidRPr="00EE3416">
        <w:t>сторони</w:t>
      </w:r>
      <w:proofErr w:type="spellEnd"/>
      <w:r w:rsidRPr="00EE3416">
        <w:t xml:space="preserve"> </w:t>
      </w:r>
      <w:proofErr w:type="spellStart"/>
      <w:r w:rsidRPr="00EE3416">
        <w:t>керуються</w:t>
      </w:r>
      <w:proofErr w:type="spellEnd"/>
      <w:r w:rsidRPr="00EE3416">
        <w:t xml:space="preserve"> </w:t>
      </w:r>
      <w:proofErr w:type="spellStart"/>
      <w:r w:rsidRPr="00EE3416">
        <w:t>договірними</w:t>
      </w:r>
      <w:proofErr w:type="spellEnd"/>
      <w:r w:rsidRPr="00EE3416">
        <w:t xml:space="preserve"> </w:t>
      </w:r>
      <w:proofErr w:type="spellStart"/>
      <w:r w:rsidRPr="00EE3416">
        <w:t>зобов'язаннями</w:t>
      </w:r>
      <w:proofErr w:type="spellEnd"/>
      <w:r w:rsidRPr="00EE3416">
        <w:t xml:space="preserve">, </w:t>
      </w:r>
      <w:proofErr w:type="spellStart"/>
      <w:r w:rsidRPr="00EE3416">
        <w:t>вимогами</w:t>
      </w:r>
      <w:proofErr w:type="spellEnd"/>
      <w:r w:rsidRPr="00EE3416">
        <w:rPr>
          <w:rStyle w:val="af1"/>
          <w:b w:val="0"/>
        </w:rPr>
        <w:t xml:space="preserve"> Правил</w:t>
      </w:r>
      <w:r w:rsidRPr="00EE3416">
        <w:t xml:space="preserve"> в </w:t>
      </w:r>
      <w:proofErr w:type="spellStart"/>
      <w:r w:rsidRPr="00EE3416">
        <w:t>частині</w:t>
      </w:r>
      <w:proofErr w:type="spellEnd"/>
      <w:r w:rsidRPr="00EE3416">
        <w:t xml:space="preserve"> </w:t>
      </w:r>
      <w:proofErr w:type="spellStart"/>
      <w:r w:rsidRPr="00EE3416">
        <w:t>обмеження</w:t>
      </w:r>
      <w:proofErr w:type="spellEnd"/>
      <w:r w:rsidRPr="00EE3416">
        <w:t xml:space="preserve"> </w:t>
      </w:r>
      <w:proofErr w:type="spellStart"/>
      <w:r w:rsidRPr="00EE3416">
        <w:t>Енергії</w:t>
      </w:r>
      <w:proofErr w:type="spellEnd"/>
      <w:r w:rsidRPr="00EE3416">
        <w:t xml:space="preserve">. </w:t>
      </w:r>
    </w:p>
    <w:p w14:paraId="57464C4F" w14:textId="77777777" w:rsidR="0056470A" w:rsidRPr="0056470A" w:rsidRDefault="0056470A" w:rsidP="00D331CB">
      <w:pPr>
        <w:pStyle w:val="a4"/>
        <w:spacing w:after="0" w:line="274" w:lineRule="exact"/>
        <w:ind w:left="20" w:right="20"/>
        <w:rPr>
          <w:lang w:val="uk-UA"/>
        </w:rPr>
      </w:pPr>
      <w:r>
        <w:rPr>
          <w:lang w:val="uk-UA"/>
        </w:rPr>
        <w:t>5.8.Затримка платежів у разі затримки фінансування з бюджетів не може розцінюватися як несплата і не може бути підставою для нарахування штрафних санкцій та притягнення Споживача до відповідальності відповідно до чинного законодавства.</w:t>
      </w:r>
    </w:p>
    <w:p w14:paraId="3EEA451F" w14:textId="77777777" w:rsidR="00D331CB" w:rsidRPr="0056470A" w:rsidRDefault="00D331CB" w:rsidP="00D331CB">
      <w:pPr>
        <w:pStyle w:val="a4"/>
        <w:spacing w:after="0" w:line="274" w:lineRule="exact"/>
        <w:ind w:left="20" w:right="20"/>
        <w:rPr>
          <w:lang w:val="uk-UA"/>
        </w:rPr>
      </w:pPr>
      <w:r w:rsidRPr="0056470A">
        <w:rPr>
          <w:lang w:val="uk-UA"/>
        </w:rPr>
        <w:t>5.</w:t>
      </w:r>
      <w:r w:rsidR="0056470A">
        <w:rPr>
          <w:lang w:val="uk-UA"/>
        </w:rPr>
        <w:t>9.</w:t>
      </w:r>
      <w:r w:rsidRPr="0056470A">
        <w:rPr>
          <w:rStyle w:val="af1"/>
          <w:b w:val="0"/>
          <w:lang w:val="uk-UA"/>
        </w:rPr>
        <w:t xml:space="preserve"> Споживач</w:t>
      </w:r>
      <w:r w:rsidRPr="0056470A">
        <w:rPr>
          <w:lang w:val="uk-UA"/>
        </w:rPr>
        <w:t xml:space="preserve"> зобов'язується здійснювати звірку розрахунків (у грошовому еквіваленті) та погоджувати акти прийому-передачі теплової Енергії не рідше одного разу в квартал.</w:t>
      </w:r>
    </w:p>
    <w:p w14:paraId="3C6A889C" w14:textId="77777777" w:rsidR="00D331CB" w:rsidRPr="0056470A" w:rsidRDefault="00D331CB" w:rsidP="00D331CB">
      <w:pPr>
        <w:keepNext/>
        <w:keepLines/>
        <w:tabs>
          <w:tab w:val="left" w:pos="2746"/>
        </w:tabs>
        <w:spacing w:line="274" w:lineRule="exact"/>
        <w:ind w:left="20"/>
        <w:jc w:val="center"/>
        <w:rPr>
          <w:rFonts w:ascii="Times New Roman" w:hAnsi="Times New Roman" w:cs="Times New Roman"/>
          <w:lang w:val="uk-UA"/>
        </w:rPr>
      </w:pPr>
    </w:p>
    <w:p w14:paraId="5E07940C" w14:textId="77777777" w:rsidR="00D331CB" w:rsidRPr="0056470A" w:rsidRDefault="00D331CB" w:rsidP="00D331CB">
      <w:pPr>
        <w:keepNext/>
        <w:keepLines/>
        <w:tabs>
          <w:tab w:val="left" w:pos="2746"/>
        </w:tabs>
        <w:spacing w:line="274" w:lineRule="exact"/>
        <w:ind w:left="20"/>
        <w:jc w:val="center"/>
        <w:rPr>
          <w:rFonts w:ascii="Times New Roman" w:hAnsi="Times New Roman" w:cs="Times New Roman"/>
          <w:lang w:val="uk-UA"/>
        </w:rPr>
      </w:pPr>
      <w:r w:rsidRPr="0056470A">
        <w:rPr>
          <w:rFonts w:ascii="Times New Roman" w:hAnsi="Times New Roman" w:cs="Times New Roman"/>
          <w:lang w:val="uk-UA"/>
        </w:rPr>
        <w:t>6. ВІДПОВІДАЛЬНІСТЬ</w:t>
      </w:r>
      <w:r w:rsidRPr="0056470A">
        <w:rPr>
          <w:rFonts w:ascii="Times New Roman" w:hAnsi="Times New Roman" w:cs="Times New Roman"/>
          <w:lang w:val="uk-UA"/>
        </w:rPr>
        <w:tab/>
        <w:t>СТОРІН</w:t>
      </w:r>
    </w:p>
    <w:p w14:paraId="63C78638" w14:textId="77777777" w:rsidR="00D331CB" w:rsidRPr="0056470A" w:rsidRDefault="00D331CB" w:rsidP="00D331CB">
      <w:pPr>
        <w:keepNext/>
        <w:keepLines/>
        <w:tabs>
          <w:tab w:val="left" w:pos="2746"/>
        </w:tabs>
        <w:spacing w:line="274" w:lineRule="exact"/>
        <w:ind w:left="20"/>
        <w:jc w:val="center"/>
        <w:rPr>
          <w:rFonts w:ascii="Times New Roman" w:hAnsi="Times New Roman" w:cs="Times New Roman"/>
          <w:lang w:val="uk-UA"/>
        </w:rPr>
      </w:pPr>
    </w:p>
    <w:p w14:paraId="787507D4" w14:textId="77777777" w:rsidR="00D331CB" w:rsidRPr="00EE3416" w:rsidRDefault="00D331CB" w:rsidP="00D331CB">
      <w:pPr>
        <w:pStyle w:val="a4"/>
        <w:spacing w:after="0" w:line="274" w:lineRule="exact"/>
        <w:ind w:left="20" w:right="20"/>
        <w:jc w:val="both"/>
      </w:pPr>
      <w:r w:rsidRPr="0056470A">
        <w:rPr>
          <w:lang w:val="uk-UA"/>
        </w:rPr>
        <w:t>6.1.</w:t>
      </w:r>
      <w:r w:rsidRPr="0056470A">
        <w:rPr>
          <w:rStyle w:val="af1"/>
          <w:b w:val="0"/>
          <w:lang w:val="uk-UA"/>
        </w:rPr>
        <w:t xml:space="preserve"> Постачальник</w:t>
      </w:r>
      <w:r w:rsidRPr="0056470A">
        <w:rPr>
          <w:lang w:val="uk-UA"/>
        </w:rPr>
        <w:t xml:space="preserve"> несе відповідальність за забезпечення об'єктів</w:t>
      </w:r>
      <w:r w:rsidRPr="0056470A">
        <w:rPr>
          <w:rStyle w:val="af1"/>
          <w:b w:val="0"/>
          <w:lang w:val="uk-UA"/>
        </w:rPr>
        <w:t xml:space="preserve"> Споживача</w:t>
      </w:r>
      <w:r w:rsidRPr="0056470A">
        <w:rPr>
          <w:lang w:val="uk-UA"/>
        </w:rPr>
        <w:t xml:space="preserve"> Енергією в обсягах згід</w:t>
      </w:r>
      <w:r w:rsidRPr="00173DF7">
        <w:rPr>
          <w:lang w:val="uk-UA"/>
        </w:rPr>
        <w:t>но з п.2.1.</w:t>
      </w:r>
      <w:r w:rsidRPr="00173DF7">
        <w:rPr>
          <w:rStyle w:val="af1"/>
          <w:b w:val="0"/>
          <w:lang w:val="uk-UA"/>
        </w:rPr>
        <w:t xml:space="preserve"> </w:t>
      </w:r>
      <w:r w:rsidRPr="00EE3416">
        <w:rPr>
          <w:rStyle w:val="af1"/>
          <w:b w:val="0"/>
        </w:rPr>
        <w:t>Договору</w:t>
      </w:r>
      <w:r w:rsidRPr="00EE3416">
        <w:t xml:space="preserve"> при </w:t>
      </w:r>
      <w:proofErr w:type="spellStart"/>
      <w:r w:rsidRPr="00EE3416">
        <w:t>виконанні</w:t>
      </w:r>
      <w:proofErr w:type="spellEnd"/>
      <w:r w:rsidRPr="00EE3416">
        <w:rPr>
          <w:rStyle w:val="af1"/>
          <w:b w:val="0"/>
        </w:rPr>
        <w:t xml:space="preserve"> </w:t>
      </w:r>
      <w:proofErr w:type="spellStart"/>
      <w:r w:rsidRPr="00EE3416">
        <w:rPr>
          <w:rStyle w:val="af1"/>
          <w:b w:val="0"/>
        </w:rPr>
        <w:t>Споживачем</w:t>
      </w:r>
      <w:proofErr w:type="spellEnd"/>
      <w:r w:rsidRPr="00EE3416">
        <w:t xml:space="preserve"> </w:t>
      </w:r>
      <w:proofErr w:type="spellStart"/>
      <w:r w:rsidRPr="00EE3416">
        <w:t>своїх</w:t>
      </w:r>
      <w:proofErr w:type="spellEnd"/>
      <w:r w:rsidRPr="00EE3416">
        <w:t xml:space="preserve"> </w:t>
      </w:r>
      <w:proofErr w:type="spellStart"/>
      <w:r w:rsidRPr="00EE3416">
        <w:t>зобов'язань</w:t>
      </w:r>
      <w:proofErr w:type="spellEnd"/>
      <w:r w:rsidRPr="00EE3416">
        <w:t xml:space="preserve"> за </w:t>
      </w:r>
      <w:proofErr w:type="spellStart"/>
      <w:r w:rsidRPr="00EE3416">
        <w:t>цим</w:t>
      </w:r>
      <w:proofErr w:type="spellEnd"/>
      <w:r w:rsidRPr="00EE3416">
        <w:t xml:space="preserve"> Договором.</w:t>
      </w:r>
    </w:p>
    <w:p w14:paraId="3CBA4906" w14:textId="77777777" w:rsidR="00D331CB" w:rsidRPr="00EE3416" w:rsidRDefault="00D331CB" w:rsidP="00D331CB">
      <w:pPr>
        <w:pStyle w:val="a4"/>
        <w:tabs>
          <w:tab w:val="left" w:pos="447"/>
        </w:tabs>
        <w:spacing w:after="0" w:line="274" w:lineRule="exact"/>
        <w:ind w:right="20"/>
        <w:jc w:val="both"/>
      </w:pPr>
      <w:r w:rsidRPr="00EE3416">
        <w:rPr>
          <w:rStyle w:val="af1"/>
          <w:b w:val="0"/>
        </w:rPr>
        <w:t>6.2.Постачальник</w:t>
      </w:r>
      <w:r w:rsidRPr="00EE3416">
        <w:t xml:space="preserve"> не </w:t>
      </w:r>
      <w:proofErr w:type="spellStart"/>
      <w:r w:rsidRPr="00EE3416">
        <w:t>несе</w:t>
      </w:r>
      <w:proofErr w:type="spellEnd"/>
      <w:r w:rsidRPr="00EE3416">
        <w:t xml:space="preserve"> </w:t>
      </w:r>
      <w:proofErr w:type="spellStart"/>
      <w:r w:rsidRPr="00EE3416">
        <w:t>відповідальності</w:t>
      </w:r>
      <w:proofErr w:type="spellEnd"/>
      <w:r w:rsidRPr="00EE3416">
        <w:t xml:space="preserve"> перед</w:t>
      </w:r>
      <w:r w:rsidRPr="00EE3416">
        <w:rPr>
          <w:rStyle w:val="af1"/>
          <w:b w:val="0"/>
        </w:rPr>
        <w:t xml:space="preserve"> </w:t>
      </w:r>
      <w:proofErr w:type="spellStart"/>
      <w:r w:rsidRPr="00EE3416">
        <w:rPr>
          <w:rStyle w:val="af1"/>
          <w:b w:val="0"/>
        </w:rPr>
        <w:t>Споживачем</w:t>
      </w:r>
      <w:proofErr w:type="spellEnd"/>
      <w:r w:rsidRPr="00EE3416">
        <w:t xml:space="preserve"> за </w:t>
      </w:r>
      <w:proofErr w:type="spellStart"/>
      <w:r w:rsidRPr="00EE3416">
        <w:t>заниження</w:t>
      </w:r>
      <w:proofErr w:type="spellEnd"/>
      <w:r w:rsidRPr="00EE3416">
        <w:t xml:space="preserve"> </w:t>
      </w:r>
      <w:proofErr w:type="spellStart"/>
      <w:r w:rsidRPr="00EE3416">
        <w:t>значень</w:t>
      </w:r>
      <w:proofErr w:type="spellEnd"/>
      <w:r w:rsidRPr="00EE3416">
        <w:t xml:space="preserve"> </w:t>
      </w:r>
      <w:proofErr w:type="spellStart"/>
      <w:r w:rsidRPr="00EE3416">
        <w:t>параметрів</w:t>
      </w:r>
      <w:proofErr w:type="spellEnd"/>
      <w:r w:rsidRPr="00EE3416">
        <w:t xml:space="preserve"> </w:t>
      </w:r>
      <w:proofErr w:type="spellStart"/>
      <w:r w:rsidRPr="00EE3416">
        <w:t>теплоносія</w:t>
      </w:r>
      <w:proofErr w:type="spellEnd"/>
      <w:r w:rsidRPr="00EE3416">
        <w:t xml:space="preserve"> та </w:t>
      </w:r>
      <w:proofErr w:type="spellStart"/>
      <w:r w:rsidRPr="00EE3416">
        <w:t>відпуск</w:t>
      </w:r>
      <w:proofErr w:type="spellEnd"/>
      <w:r w:rsidRPr="00EE3416">
        <w:t xml:space="preserve"> </w:t>
      </w:r>
      <w:proofErr w:type="spellStart"/>
      <w:r w:rsidRPr="00EE3416">
        <w:t>кількості</w:t>
      </w:r>
      <w:proofErr w:type="spellEnd"/>
      <w:r w:rsidRPr="00EE3416">
        <w:t xml:space="preserve"> </w:t>
      </w:r>
      <w:proofErr w:type="spellStart"/>
      <w:r w:rsidRPr="00EE3416">
        <w:t>Енергії</w:t>
      </w:r>
      <w:proofErr w:type="spellEnd"/>
      <w:r w:rsidRPr="00EE3416">
        <w:t xml:space="preserve"> в </w:t>
      </w:r>
      <w:proofErr w:type="spellStart"/>
      <w:r w:rsidRPr="00EE3416">
        <w:t>обсягах</w:t>
      </w:r>
      <w:proofErr w:type="spellEnd"/>
      <w:r w:rsidRPr="00EE3416">
        <w:t xml:space="preserve"> </w:t>
      </w:r>
      <w:proofErr w:type="spellStart"/>
      <w:r w:rsidRPr="00EE3416">
        <w:t>менших</w:t>
      </w:r>
      <w:proofErr w:type="spellEnd"/>
      <w:r w:rsidRPr="00EE3416">
        <w:t xml:space="preserve">, </w:t>
      </w:r>
      <w:proofErr w:type="spellStart"/>
      <w:r w:rsidRPr="00EE3416">
        <w:t>ніж</w:t>
      </w:r>
      <w:proofErr w:type="spellEnd"/>
      <w:r w:rsidRPr="00EE3416">
        <w:t xml:space="preserve"> </w:t>
      </w:r>
      <w:proofErr w:type="spellStart"/>
      <w:r w:rsidRPr="00EE3416">
        <w:t>обумовлено</w:t>
      </w:r>
      <w:proofErr w:type="spellEnd"/>
      <w:r w:rsidRPr="00EE3416">
        <w:t xml:space="preserve"> Договором, </w:t>
      </w:r>
      <w:proofErr w:type="spellStart"/>
      <w:r w:rsidRPr="00EE3416">
        <w:t>якщо</w:t>
      </w:r>
      <w:proofErr w:type="spellEnd"/>
      <w:r w:rsidRPr="00EE3416">
        <w:t xml:space="preserve"> вони </w:t>
      </w:r>
      <w:proofErr w:type="spellStart"/>
      <w:r w:rsidRPr="00EE3416">
        <w:t>спричинені</w:t>
      </w:r>
      <w:proofErr w:type="spellEnd"/>
      <w:r w:rsidRPr="00EE3416">
        <w:t xml:space="preserve"> </w:t>
      </w:r>
      <w:proofErr w:type="spellStart"/>
      <w:r w:rsidRPr="00EE3416">
        <w:t>некваліфікованими</w:t>
      </w:r>
      <w:proofErr w:type="spellEnd"/>
      <w:r w:rsidRPr="00EE3416">
        <w:t xml:space="preserve"> </w:t>
      </w:r>
      <w:proofErr w:type="spellStart"/>
      <w:r w:rsidRPr="00EE3416">
        <w:t>діями</w:t>
      </w:r>
      <w:proofErr w:type="spellEnd"/>
      <w:r w:rsidRPr="00EE3416">
        <w:t xml:space="preserve"> персоналу</w:t>
      </w:r>
      <w:r w:rsidRPr="00EE3416">
        <w:rPr>
          <w:rStyle w:val="af1"/>
          <w:b w:val="0"/>
        </w:rPr>
        <w:t xml:space="preserve"> </w:t>
      </w:r>
      <w:proofErr w:type="spellStart"/>
      <w:r w:rsidRPr="00EE3416">
        <w:rPr>
          <w:rStyle w:val="af1"/>
          <w:b w:val="0"/>
        </w:rPr>
        <w:t>Споживача</w:t>
      </w:r>
      <w:proofErr w:type="spellEnd"/>
      <w:r w:rsidRPr="00EE3416">
        <w:t xml:space="preserve"> </w:t>
      </w:r>
      <w:proofErr w:type="spellStart"/>
      <w:r w:rsidRPr="00EE3416">
        <w:t>або</w:t>
      </w:r>
      <w:proofErr w:type="spellEnd"/>
      <w:r w:rsidRPr="00EE3416">
        <w:t xml:space="preserve"> </w:t>
      </w:r>
      <w:proofErr w:type="spellStart"/>
      <w:r w:rsidRPr="00EE3416">
        <w:t>умовами</w:t>
      </w:r>
      <w:proofErr w:type="spellEnd"/>
      <w:r w:rsidRPr="00EE3416">
        <w:t xml:space="preserve"> </w:t>
      </w:r>
      <w:proofErr w:type="spellStart"/>
      <w:r w:rsidRPr="00EE3416">
        <w:t>обмеження</w:t>
      </w:r>
      <w:proofErr w:type="spellEnd"/>
      <w:r w:rsidRPr="00EE3416">
        <w:t xml:space="preserve"> </w:t>
      </w:r>
      <w:proofErr w:type="spellStart"/>
      <w:r w:rsidRPr="00EE3416">
        <w:t>або</w:t>
      </w:r>
      <w:proofErr w:type="spellEnd"/>
      <w:r w:rsidRPr="00EE3416">
        <w:t xml:space="preserve"> </w:t>
      </w:r>
      <w:proofErr w:type="spellStart"/>
      <w:r w:rsidRPr="00EE3416">
        <w:t>припинення</w:t>
      </w:r>
      <w:proofErr w:type="spellEnd"/>
      <w:r w:rsidRPr="00EE3416">
        <w:t xml:space="preserve"> </w:t>
      </w:r>
      <w:proofErr w:type="spellStart"/>
      <w:r w:rsidRPr="00EE3416">
        <w:t>подачі</w:t>
      </w:r>
      <w:proofErr w:type="spellEnd"/>
      <w:r w:rsidRPr="00EE3416">
        <w:t xml:space="preserve"> </w:t>
      </w:r>
      <w:proofErr w:type="spellStart"/>
      <w:r w:rsidRPr="00EE3416">
        <w:t>Енергії</w:t>
      </w:r>
      <w:proofErr w:type="spellEnd"/>
      <w:r w:rsidRPr="00EE3416">
        <w:t xml:space="preserve">, </w:t>
      </w:r>
      <w:proofErr w:type="spellStart"/>
      <w:r w:rsidRPr="00EE3416">
        <w:t>передбаченими</w:t>
      </w:r>
      <w:proofErr w:type="spellEnd"/>
      <w:r w:rsidRPr="00EE3416">
        <w:t xml:space="preserve"> </w:t>
      </w:r>
      <w:proofErr w:type="spellStart"/>
      <w:r w:rsidRPr="00EE3416">
        <w:t>цим</w:t>
      </w:r>
      <w:proofErr w:type="spellEnd"/>
      <w:r w:rsidRPr="00EE3416">
        <w:t xml:space="preserve"> Договором.</w:t>
      </w:r>
    </w:p>
    <w:p w14:paraId="51905281" w14:textId="77777777" w:rsidR="00D331CB" w:rsidRPr="00EE3416" w:rsidRDefault="00D331CB" w:rsidP="00D331CB">
      <w:pPr>
        <w:pStyle w:val="a4"/>
        <w:tabs>
          <w:tab w:val="left" w:pos="438"/>
        </w:tabs>
        <w:spacing w:after="0" w:line="274" w:lineRule="exact"/>
        <w:jc w:val="both"/>
      </w:pPr>
      <w:r w:rsidRPr="00EE3416">
        <w:rPr>
          <w:rStyle w:val="af1"/>
          <w:b w:val="0"/>
        </w:rPr>
        <w:t>6.3.Споживач</w:t>
      </w:r>
      <w:r w:rsidRPr="00EE3416">
        <w:t xml:space="preserve"> </w:t>
      </w:r>
      <w:proofErr w:type="spellStart"/>
      <w:r w:rsidRPr="00EE3416">
        <w:t>несе</w:t>
      </w:r>
      <w:proofErr w:type="spellEnd"/>
      <w:r w:rsidRPr="00EE3416">
        <w:t xml:space="preserve"> </w:t>
      </w:r>
      <w:proofErr w:type="spellStart"/>
      <w:r w:rsidRPr="00EE3416">
        <w:t>відповідальність</w:t>
      </w:r>
      <w:proofErr w:type="spellEnd"/>
      <w:r w:rsidRPr="00EE3416">
        <w:t xml:space="preserve"> за :</w:t>
      </w:r>
    </w:p>
    <w:p w14:paraId="28BA0B36" w14:textId="77777777" w:rsidR="00D331CB" w:rsidRPr="00EE3416" w:rsidRDefault="00D331CB" w:rsidP="00D331CB">
      <w:pPr>
        <w:pStyle w:val="a4"/>
        <w:tabs>
          <w:tab w:val="left" w:pos="730"/>
        </w:tabs>
        <w:spacing w:after="0" w:line="274" w:lineRule="exact"/>
        <w:ind w:right="20"/>
        <w:jc w:val="both"/>
      </w:pPr>
      <w:r w:rsidRPr="00EE3416">
        <w:t xml:space="preserve">6.3.1. </w:t>
      </w:r>
      <w:proofErr w:type="spellStart"/>
      <w:r w:rsidRPr="00EE3416">
        <w:t>Споживання</w:t>
      </w:r>
      <w:proofErr w:type="spellEnd"/>
      <w:r w:rsidRPr="00EE3416">
        <w:t xml:space="preserve"> </w:t>
      </w:r>
      <w:proofErr w:type="spellStart"/>
      <w:r w:rsidRPr="00EE3416">
        <w:t>Енергії</w:t>
      </w:r>
      <w:proofErr w:type="spellEnd"/>
      <w:r w:rsidRPr="00EE3416">
        <w:t xml:space="preserve"> без </w:t>
      </w:r>
      <w:proofErr w:type="spellStart"/>
      <w:r w:rsidRPr="00EE3416">
        <w:t>дозволу</w:t>
      </w:r>
      <w:proofErr w:type="spellEnd"/>
      <w:r w:rsidRPr="00EE3416">
        <w:rPr>
          <w:rStyle w:val="af1"/>
          <w:b w:val="0"/>
        </w:rPr>
        <w:t xml:space="preserve"> </w:t>
      </w:r>
      <w:proofErr w:type="spellStart"/>
      <w:r w:rsidRPr="00EE3416">
        <w:rPr>
          <w:rStyle w:val="af1"/>
          <w:b w:val="0"/>
        </w:rPr>
        <w:t>Постачальника</w:t>
      </w:r>
      <w:proofErr w:type="spellEnd"/>
      <w:r w:rsidRPr="00EE3416">
        <w:t xml:space="preserve"> </w:t>
      </w:r>
      <w:proofErr w:type="spellStart"/>
      <w:r w:rsidRPr="00EE3416">
        <w:t>або</w:t>
      </w:r>
      <w:proofErr w:type="spellEnd"/>
      <w:r w:rsidRPr="00EE3416">
        <w:t xml:space="preserve"> </w:t>
      </w:r>
      <w:proofErr w:type="spellStart"/>
      <w:r w:rsidRPr="00EE3416">
        <w:t>понад</w:t>
      </w:r>
      <w:proofErr w:type="spellEnd"/>
      <w:r w:rsidRPr="00EE3416">
        <w:t xml:space="preserve"> </w:t>
      </w:r>
      <w:proofErr w:type="spellStart"/>
      <w:r w:rsidRPr="00EE3416">
        <w:t>встановлені</w:t>
      </w:r>
      <w:proofErr w:type="spellEnd"/>
      <w:r w:rsidRPr="00EE3416">
        <w:t xml:space="preserve"> договором </w:t>
      </w:r>
      <w:proofErr w:type="spellStart"/>
      <w:r w:rsidRPr="00EE3416">
        <w:t>максимальні</w:t>
      </w:r>
      <w:proofErr w:type="spellEnd"/>
      <w:r w:rsidRPr="00EE3416">
        <w:t xml:space="preserve"> </w:t>
      </w:r>
      <w:proofErr w:type="spellStart"/>
      <w:r w:rsidRPr="00EE3416">
        <w:t>погодинні</w:t>
      </w:r>
      <w:proofErr w:type="spellEnd"/>
      <w:r w:rsidRPr="00EE3416">
        <w:t xml:space="preserve"> </w:t>
      </w:r>
      <w:proofErr w:type="spellStart"/>
      <w:r w:rsidRPr="00EE3416">
        <w:t>навантаження</w:t>
      </w:r>
      <w:proofErr w:type="spellEnd"/>
      <w:r w:rsidRPr="00EE3416">
        <w:t xml:space="preserve"> за </w:t>
      </w:r>
      <w:proofErr w:type="spellStart"/>
      <w:r w:rsidRPr="00EE3416">
        <w:t>кожним</w:t>
      </w:r>
      <w:proofErr w:type="spellEnd"/>
      <w:r w:rsidRPr="00EE3416">
        <w:t xml:space="preserve"> з </w:t>
      </w:r>
      <w:proofErr w:type="spellStart"/>
      <w:r w:rsidRPr="00EE3416">
        <w:t>видів</w:t>
      </w:r>
      <w:proofErr w:type="spellEnd"/>
      <w:r w:rsidRPr="00EE3416">
        <w:t xml:space="preserve"> </w:t>
      </w:r>
      <w:proofErr w:type="spellStart"/>
      <w:r w:rsidRPr="00EE3416">
        <w:t>споживання</w:t>
      </w:r>
      <w:proofErr w:type="spellEnd"/>
      <w:r w:rsidRPr="00EE3416">
        <w:t>.</w:t>
      </w:r>
    </w:p>
    <w:p w14:paraId="044CE31F" w14:textId="77777777" w:rsidR="00D331CB" w:rsidRPr="00EE3416" w:rsidRDefault="00D331CB" w:rsidP="00D331CB">
      <w:pPr>
        <w:pStyle w:val="a4"/>
        <w:tabs>
          <w:tab w:val="left" w:pos="620"/>
        </w:tabs>
        <w:spacing w:after="0" w:line="274" w:lineRule="exact"/>
        <w:ind w:left="20" w:right="20"/>
        <w:jc w:val="both"/>
      </w:pPr>
      <w:r w:rsidRPr="00EE3416">
        <w:t xml:space="preserve">6.3.2. За </w:t>
      </w:r>
      <w:proofErr w:type="spellStart"/>
      <w:r w:rsidRPr="00EE3416">
        <w:t>безпідставне</w:t>
      </w:r>
      <w:proofErr w:type="spellEnd"/>
      <w:r w:rsidRPr="00EE3416">
        <w:t xml:space="preserve"> </w:t>
      </w:r>
      <w:proofErr w:type="spellStart"/>
      <w:r w:rsidRPr="00EE3416">
        <w:t>перешкоджання</w:t>
      </w:r>
      <w:proofErr w:type="spellEnd"/>
      <w:r w:rsidRPr="00EE3416">
        <w:t xml:space="preserve"> </w:t>
      </w:r>
      <w:proofErr w:type="spellStart"/>
      <w:r w:rsidRPr="00EE3416">
        <w:t>або</w:t>
      </w:r>
      <w:proofErr w:type="spellEnd"/>
      <w:r w:rsidRPr="00EE3416">
        <w:t xml:space="preserve"> </w:t>
      </w:r>
      <w:proofErr w:type="spellStart"/>
      <w:r w:rsidRPr="00EE3416">
        <w:t>безпідставне</w:t>
      </w:r>
      <w:proofErr w:type="spellEnd"/>
      <w:r w:rsidRPr="00EE3416">
        <w:t xml:space="preserve"> (</w:t>
      </w:r>
      <w:proofErr w:type="spellStart"/>
      <w:r w:rsidRPr="00EE3416">
        <w:t>необґрунтоване</w:t>
      </w:r>
      <w:proofErr w:type="spellEnd"/>
      <w:r w:rsidRPr="00EE3416">
        <w:t xml:space="preserve">) </w:t>
      </w:r>
      <w:proofErr w:type="spellStart"/>
      <w:r w:rsidRPr="00EE3416">
        <w:t>недопущення</w:t>
      </w:r>
      <w:proofErr w:type="spellEnd"/>
      <w:r w:rsidRPr="00EE3416">
        <w:t xml:space="preserve"> до </w:t>
      </w:r>
      <w:proofErr w:type="spellStart"/>
      <w:r w:rsidRPr="00EE3416">
        <w:t>Системи</w:t>
      </w:r>
      <w:proofErr w:type="spellEnd"/>
      <w:r w:rsidRPr="00EE3416">
        <w:t xml:space="preserve"> та на </w:t>
      </w:r>
      <w:proofErr w:type="spellStart"/>
      <w:r w:rsidRPr="00EE3416">
        <w:t>територію</w:t>
      </w:r>
      <w:proofErr w:type="spellEnd"/>
      <w:r w:rsidRPr="00EE3416">
        <w:t xml:space="preserve"> </w:t>
      </w:r>
      <w:proofErr w:type="spellStart"/>
      <w:r w:rsidRPr="00EE3416">
        <w:t>підприємства</w:t>
      </w:r>
      <w:proofErr w:type="spellEnd"/>
      <w:r w:rsidRPr="00EE3416">
        <w:t xml:space="preserve">, установи, </w:t>
      </w:r>
      <w:proofErr w:type="spellStart"/>
      <w:r w:rsidRPr="00EE3416">
        <w:t>тощо</w:t>
      </w:r>
      <w:proofErr w:type="spellEnd"/>
      <w:r w:rsidRPr="00EE3416">
        <w:t xml:space="preserve"> для</w:t>
      </w:r>
      <w:r w:rsidR="0056470A">
        <w:t xml:space="preserve"> доступу до </w:t>
      </w:r>
      <w:proofErr w:type="spellStart"/>
      <w:r w:rsidR="0056470A">
        <w:t>Системи</w:t>
      </w:r>
      <w:proofErr w:type="spellEnd"/>
      <w:r w:rsidR="0056470A">
        <w:t xml:space="preserve"> </w:t>
      </w:r>
      <w:proofErr w:type="spellStart"/>
      <w:r w:rsidR="0056470A">
        <w:t>працівників</w:t>
      </w:r>
      <w:proofErr w:type="spellEnd"/>
      <w:r w:rsidRPr="00EE3416">
        <w:t xml:space="preserve"> </w:t>
      </w:r>
      <w:proofErr w:type="spellStart"/>
      <w:r w:rsidRPr="00EE3416">
        <w:rPr>
          <w:rStyle w:val="af1"/>
          <w:b w:val="0"/>
        </w:rPr>
        <w:t>Постачальник</w:t>
      </w:r>
      <w:proofErr w:type="spellEnd"/>
      <w:r w:rsidRPr="00EE3416">
        <w:t xml:space="preserve"> при </w:t>
      </w:r>
      <w:proofErr w:type="spellStart"/>
      <w:r w:rsidRPr="00EE3416">
        <w:t>виконанні</w:t>
      </w:r>
      <w:proofErr w:type="spellEnd"/>
      <w:r w:rsidRPr="00EE3416">
        <w:t xml:space="preserve"> ними </w:t>
      </w:r>
      <w:proofErr w:type="spellStart"/>
      <w:r w:rsidRPr="00EE3416">
        <w:t>службових</w:t>
      </w:r>
      <w:proofErr w:type="spellEnd"/>
      <w:r w:rsidRPr="00EE3416">
        <w:t xml:space="preserve"> </w:t>
      </w:r>
      <w:proofErr w:type="spellStart"/>
      <w:r w:rsidRPr="00EE3416">
        <w:t>обов'язків</w:t>
      </w:r>
      <w:proofErr w:type="spellEnd"/>
      <w:r w:rsidRPr="00EE3416">
        <w:t>.</w:t>
      </w:r>
    </w:p>
    <w:p w14:paraId="14B1E133" w14:textId="77777777" w:rsidR="00D331CB" w:rsidRPr="00EE3416" w:rsidRDefault="00D331CB" w:rsidP="00D331CB">
      <w:pPr>
        <w:pStyle w:val="a4"/>
        <w:tabs>
          <w:tab w:val="left" w:pos="610"/>
        </w:tabs>
        <w:spacing w:after="240" w:line="274" w:lineRule="exact"/>
        <w:ind w:left="20"/>
        <w:jc w:val="both"/>
      </w:pPr>
      <w:r w:rsidRPr="00EE3416">
        <w:t xml:space="preserve">6.3.3. За </w:t>
      </w:r>
      <w:proofErr w:type="spellStart"/>
      <w:r w:rsidRPr="00EE3416">
        <w:t>самовільне</w:t>
      </w:r>
      <w:proofErr w:type="spellEnd"/>
      <w:r w:rsidRPr="00EE3416">
        <w:t xml:space="preserve"> </w:t>
      </w:r>
      <w:proofErr w:type="spellStart"/>
      <w:r w:rsidRPr="00EE3416">
        <w:t>підключення</w:t>
      </w:r>
      <w:proofErr w:type="spellEnd"/>
      <w:r w:rsidRPr="00EE3416">
        <w:t xml:space="preserve"> Систем </w:t>
      </w:r>
      <w:proofErr w:type="spellStart"/>
      <w:r w:rsidRPr="00EE3416">
        <w:t>чи</w:t>
      </w:r>
      <w:proofErr w:type="spellEnd"/>
      <w:r w:rsidRPr="00EE3416">
        <w:t xml:space="preserve"> </w:t>
      </w:r>
      <w:proofErr w:type="spellStart"/>
      <w:r w:rsidRPr="00EE3416">
        <w:t>підключення</w:t>
      </w:r>
      <w:proofErr w:type="spellEnd"/>
      <w:r w:rsidRPr="00EE3416">
        <w:t xml:space="preserve"> </w:t>
      </w:r>
      <w:proofErr w:type="spellStart"/>
      <w:r w:rsidRPr="00EE3416">
        <w:t>їх</w:t>
      </w:r>
      <w:proofErr w:type="spellEnd"/>
      <w:r w:rsidRPr="00EE3416">
        <w:t xml:space="preserve"> перед </w:t>
      </w:r>
      <w:proofErr w:type="spellStart"/>
      <w:r w:rsidRPr="00EE3416">
        <w:t>приладами</w:t>
      </w:r>
      <w:proofErr w:type="spellEnd"/>
      <w:r w:rsidRPr="00EE3416">
        <w:t xml:space="preserve"> </w:t>
      </w:r>
      <w:proofErr w:type="spellStart"/>
      <w:r w:rsidRPr="00EE3416">
        <w:t>обліку</w:t>
      </w:r>
      <w:proofErr w:type="spellEnd"/>
      <w:r w:rsidRPr="00EE3416">
        <w:t>.</w:t>
      </w:r>
    </w:p>
    <w:p w14:paraId="07191934" w14:textId="77777777" w:rsidR="00D331CB" w:rsidRDefault="00D331CB" w:rsidP="00D331CB">
      <w:pPr>
        <w:keepNext/>
        <w:keepLines/>
        <w:tabs>
          <w:tab w:val="left" w:pos="250"/>
        </w:tabs>
        <w:spacing w:line="274" w:lineRule="exact"/>
        <w:ind w:left="20"/>
        <w:jc w:val="center"/>
        <w:outlineLvl w:val="0"/>
        <w:rPr>
          <w:rFonts w:ascii="Times New Roman" w:hAnsi="Times New Roman" w:cs="Times New Roman"/>
        </w:rPr>
      </w:pPr>
      <w:r w:rsidRPr="00EE3416">
        <w:rPr>
          <w:rFonts w:ascii="Times New Roman" w:hAnsi="Times New Roman" w:cs="Times New Roman"/>
        </w:rPr>
        <w:t>7. ПОРЯДОК ВИРІШЕННЯ СПОРІВ</w:t>
      </w:r>
    </w:p>
    <w:p w14:paraId="68E891CA" w14:textId="77777777" w:rsidR="00D331CB" w:rsidRPr="00EE3416" w:rsidRDefault="00D331CB" w:rsidP="00D331CB">
      <w:pPr>
        <w:pStyle w:val="a4"/>
        <w:spacing w:after="240" w:line="274" w:lineRule="exact"/>
        <w:ind w:left="20" w:right="20"/>
        <w:jc w:val="both"/>
      </w:pPr>
      <w:r w:rsidRPr="00EE3416">
        <w:t xml:space="preserve">7.1. </w:t>
      </w:r>
      <w:proofErr w:type="spellStart"/>
      <w:r w:rsidRPr="00EE3416">
        <w:t>Розбіжності</w:t>
      </w:r>
      <w:proofErr w:type="spellEnd"/>
      <w:r w:rsidRPr="00EE3416">
        <w:t xml:space="preserve"> та спори </w:t>
      </w:r>
      <w:proofErr w:type="spellStart"/>
      <w:r w:rsidRPr="00EE3416">
        <w:t>між</w:t>
      </w:r>
      <w:proofErr w:type="spellEnd"/>
      <w:r w:rsidRPr="00EE3416">
        <w:t xml:space="preserve"> сторонами, </w:t>
      </w:r>
      <w:proofErr w:type="spellStart"/>
      <w:r w:rsidRPr="00EE3416">
        <w:t>пов'язані</w:t>
      </w:r>
      <w:proofErr w:type="spellEnd"/>
      <w:r w:rsidRPr="00EE3416">
        <w:t xml:space="preserve"> з </w:t>
      </w:r>
      <w:proofErr w:type="spellStart"/>
      <w:r w:rsidRPr="00EE3416">
        <w:t>виконанням</w:t>
      </w:r>
      <w:proofErr w:type="spellEnd"/>
      <w:r w:rsidRPr="00EE3416">
        <w:t xml:space="preserve">, </w:t>
      </w:r>
      <w:proofErr w:type="spellStart"/>
      <w:r w:rsidRPr="00EE3416">
        <w:t>зміною</w:t>
      </w:r>
      <w:proofErr w:type="spellEnd"/>
      <w:r w:rsidRPr="00EE3416">
        <w:t xml:space="preserve"> та </w:t>
      </w:r>
      <w:proofErr w:type="spellStart"/>
      <w:r w:rsidRPr="00EE3416">
        <w:t>розірванням</w:t>
      </w:r>
      <w:proofErr w:type="spellEnd"/>
      <w:r w:rsidRPr="00EE3416">
        <w:t xml:space="preserve"> </w:t>
      </w:r>
      <w:proofErr w:type="spellStart"/>
      <w:r w:rsidRPr="00EE3416">
        <w:t>цього</w:t>
      </w:r>
      <w:proofErr w:type="spellEnd"/>
      <w:r w:rsidRPr="00EE3416">
        <w:t xml:space="preserve"> Договору, </w:t>
      </w:r>
      <w:proofErr w:type="spellStart"/>
      <w:r w:rsidRPr="00EE3416">
        <w:t>вирішуються</w:t>
      </w:r>
      <w:proofErr w:type="spellEnd"/>
      <w:r w:rsidRPr="00EE3416">
        <w:t xml:space="preserve"> у порядку </w:t>
      </w:r>
      <w:proofErr w:type="spellStart"/>
      <w:r w:rsidRPr="00EE3416">
        <w:t>встановленому</w:t>
      </w:r>
      <w:proofErr w:type="spellEnd"/>
      <w:r w:rsidRPr="00EE3416">
        <w:t xml:space="preserve"> </w:t>
      </w:r>
      <w:proofErr w:type="spellStart"/>
      <w:r w:rsidRPr="00EE3416">
        <w:t>чинним</w:t>
      </w:r>
      <w:proofErr w:type="spellEnd"/>
      <w:r w:rsidRPr="00EE3416">
        <w:t xml:space="preserve"> </w:t>
      </w:r>
      <w:proofErr w:type="spellStart"/>
      <w:r w:rsidRPr="00EE3416">
        <w:t>законодавством</w:t>
      </w:r>
      <w:proofErr w:type="spellEnd"/>
      <w:r w:rsidRPr="00EE3416">
        <w:t xml:space="preserve"> </w:t>
      </w:r>
      <w:proofErr w:type="spellStart"/>
      <w:r w:rsidRPr="00EE3416">
        <w:t>України</w:t>
      </w:r>
      <w:proofErr w:type="spellEnd"/>
      <w:r w:rsidRPr="00EE3416">
        <w:t>.</w:t>
      </w:r>
    </w:p>
    <w:p w14:paraId="3D2DF189" w14:textId="77777777" w:rsidR="00D331CB" w:rsidRDefault="00D331CB" w:rsidP="00D331CB">
      <w:pPr>
        <w:keepNext/>
        <w:keepLines/>
        <w:widowControl/>
        <w:numPr>
          <w:ilvl w:val="0"/>
          <w:numId w:val="14"/>
        </w:numPr>
        <w:tabs>
          <w:tab w:val="left" w:pos="250"/>
        </w:tabs>
        <w:suppressAutoHyphens w:val="0"/>
        <w:autoSpaceDE/>
        <w:spacing w:line="274" w:lineRule="exact"/>
        <w:jc w:val="center"/>
        <w:outlineLvl w:val="0"/>
        <w:rPr>
          <w:rFonts w:ascii="Times New Roman" w:hAnsi="Times New Roman" w:cs="Times New Roman"/>
        </w:rPr>
      </w:pPr>
      <w:r w:rsidRPr="00EE3416">
        <w:rPr>
          <w:rFonts w:ascii="Times New Roman" w:hAnsi="Times New Roman" w:cs="Times New Roman"/>
        </w:rPr>
        <w:t>ДІЯ ОБСТАВИН НЕПЕРЕБОРНОЇ СИЛИ</w:t>
      </w:r>
    </w:p>
    <w:p w14:paraId="2697F7FA" w14:textId="77777777" w:rsidR="00D331CB" w:rsidRPr="00EE3416" w:rsidRDefault="00D331CB" w:rsidP="00D331CB">
      <w:pPr>
        <w:pStyle w:val="a4"/>
        <w:tabs>
          <w:tab w:val="left" w:pos="1441"/>
        </w:tabs>
        <w:spacing w:after="0" w:line="274" w:lineRule="exact"/>
        <w:ind w:left="20" w:right="20"/>
        <w:jc w:val="both"/>
      </w:pPr>
      <w:r w:rsidRPr="00EE3416">
        <w:t>8.1.Сторони</w:t>
      </w:r>
      <w:r w:rsidRPr="00EE3416">
        <w:tab/>
      </w:r>
      <w:proofErr w:type="spellStart"/>
      <w:r w:rsidRPr="00EE3416">
        <w:t>звільняються</w:t>
      </w:r>
      <w:proofErr w:type="spellEnd"/>
      <w:r w:rsidRPr="00EE3416">
        <w:t xml:space="preserve"> </w:t>
      </w:r>
      <w:proofErr w:type="spellStart"/>
      <w:r w:rsidRPr="00EE3416">
        <w:t>від</w:t>
      </w:r>
      <w:proofErr w:type="spellEnd"/>
      <w:r w:rsidRPr="00EE3416">
        <w:t xml:space="preserve"> </w:t>
      </w:r>
      <w:proofErr w:type="spellStart"/>
      <w:r w:rsidRPr="00EE3416">
        <w:t>відповідальності</w:t>
      </w:r>
      <w:proofErr w:type="spellEnd"/>
      <w:r w:rsidRPr="00EE3416">
        <w:t xml:space="preserve"> за </w:t>
      </w:r>
      <w:proofErr w:type="spellStart"/>
      <w:r w:rsidRPr="00EE3416">
        <w:t>часткове</w:t>
      </w:r>
      <w:proofErr w:type="spellEnd"/>
      <w:r w:rsidRPr="00EE3416">
        <w:t xml:space="preserve"> </w:t>
      </w:r>
      <w:proofErr w:type="spellStart"/>
      <w:r w:rsidRPr="00EE3416">
        <w:t>або</w:t>
      </w:r>
      <w:proofErr w:type="spellEnd"/>
      <w:r w:rsidRPr="00EE3416">
        <w:t xml:space="preserve"> </w:t>
      </w:r>
      <w:proofErr w:type="spellStart"/>
      <w:r w:rsidRPr="00EE3416">
        <w:t>повне</w:t>
      </w:r>
      <w:proofErr w:type="spellEnd"/>
      <w:r w:rsidRPr="00EE3416">
        <w:t xml:space="preserve"> </w:t>
      </w:r>
      <w:proofErr w:type="spellStart"/>
      <w:r w:rsidRPr="00EE3416">
        <w:t>невиконання</w:t>
      </w:r>
      <w:proofErr w:type="spellEnd"/>
      <w:r w:rsidRPr="00EE3416">
        <w:t xml:space="preserve"> </w:t>
      </w:r>
      <w:proofErr w:type="spellStart"/>
      <w:r w:rsidRPr="00EE3416">
        <w:t>своїх</w:t>
      </w:r>
      <w:proofErr w:type="spellEnd"/>
      <w:r w:rsidRPr="00EE3416">
        <w:t xml:space="preserve"> </w:t>
      </w:r>
      <w:proofErr w:type="spellStart"/>
      <w:r w:rsidRPr="00EE3416">
        <w:t>зобов'язань</w:t>
      </w:r>
      <w:proofErr w:type="spellEnd"/>
      <w:r w:rsidRPr="00EE3416">
        <w:t xml:space="preserve">, </w:t>
      </w:r>
      <w:proofErr w:type="spellStart"/>
      <w:r w:rsidRPr="00EE3416">
        <w:t>якщо</w:t>
      </w:r>
      <w:proofErr w:type="spellEnd"/>
      <w:r w:rsidRPr="00EE3416">
        <w:t xml:space="preserve"> </w:t>
      </w:r>
      <w:proofErr w:type="spellStart"/>
      <w:r w:rsidRPr="00EE3416">
        <w:t>воно</w:t>
      </w:r>
      <w:proofErr w:type="spellEnd"/>
      <w:r w:rsidRPr="00EE3416">
        <w:t xml:space="preserve"> є результатом </w:t>
      </w:r>
      <w:proofErr w:type="spellStart"/>
      <w:r w:rsidRPr="00EE3416">
        <w:t>дії</w:t>
      </w:r>
      <w:proofErr w:type="spellEnd"/>
      <w:r w:rsidRPr="00EE3416">
        <w:t xml:space="preserve"> </w:t>
      </w:r>
      <w:proofErr w:type="spellStart"/>
      <w:r w:rsidRPr="00EE3416">
        <w:t>обставин</w:t>
      </w:r>
      <w:proofErr w:type="spellEnd"/>
      <w:r w:rsidRPr="00EE3416">
        <w:t xml:space="preserve"> </w:t>
      </w:r>
      <w:proofErr w:type="spellStart"/>
      <w:r w:rsidRPr="00EE3416">
        <w:t>непереборної</w:t>
      </w:r>
      <w:proofErr w:type="spellEnd"/>
      <w:r w:rsidRPr="00EE3416">
        <w:t xml:space="preserve"> </w:t>
      </w:r>
      <w:proofErr w:type="spellStart"/>
      <w:r w:rsidRPr="00EE3416">
        <w:t>сили</w:t>
      </w:r>
      <w:proofErr w:type="spellEnd"/>
      <w:r w:rsidRPr="00EE3416">
        <w:t xml:space="preserve">. </w:t>
      </w:r>
      <w:proofErr w:type="spellStart"/>
      <w:r w:rsidRPr="00EE3416">
        <w:t>Термін</w:t>
      </w:r>
      <w:proofErr w:type="spellEnd"/>
      <w:r w:rsidRPr="00EE3416">
        <w:t xml:space="preserve"> </w:t>
      </w:r>
      <w:proofErr w:type="spellStart"/>
      <w:r w:rsidRPr="00EE3416">
        <w:t>виконання</w:t>
      </w:r>
      <w:proofErr w:type="spellEnd"/>
      <w:r w:rsidRPr="00EE3416">
        <w:t xml:space="preserve"> </w:t>
      </w:r>
      <w:proofErr w:type="spellStart"/>
      <w:r w:rsidRPr="00EE3416">
        <w:t>зобов'язань</w:t>
      </w:r>
      <w:proofErr w:type="spellEnd"/>
      <w:r w:rsidRPr="00EE3416">
        <w:t xml:space="preserve"> за </w:t>
      </w:r>
      <w:proofErr w:type="spellStart"/>
      <w:r w:rsidRPr="00EE3416">
        <w:t>цим</w:t>
      </w:r>
      <w:proofErr w:type="spellEnd"/>
      <w:r w:rsidRPr="00EE3416">
        <w:t xml:space="preserve"> Договором у такому </w:t>
      </w:r>
      <w:proofErr w:type="spellStart"/>
      <w:r w:rsidRPr="00EE3416">
        <w:t>разі</w:t>
      </w:r>
      <w:proofErr w:type="spellEnd"/>
      <w:r w:rsidRPr="00EE3416">
        <w:t xml:space="preserve"> </w:t>
      </w:r>
      <w:proofErr w:type="spellStart"/>
      <w:r w:rsidRPr="00EE3416">
        <w:t>відкладається</w:t>
      </w:r>
      <w:proofErr w:type="spellEnd"/>
      <w:r w:rsidRPr="00EE3416">
        <w:t xml:space="preserve"> на </w:t>
      </w:r>
      <w:proofErr w:type="spellStart"/>
      <w:r w:rsidRPr="00EE3416">
        <w:t>період</w:t>
      </w:r>
      <w:proofErr w:type="spellEnd"/>
      <w:r w:rsidRPr="00EE3416">
        <w:t xml:space="preserve"> </w:t>
      </w:r>
      <w:proofErr w:type="spellStart"/>
      <w:r w:rsidRPr="00EE3416">
        <w:t>існування</w:t>
      </w:r>
      <w:proofErr w:type="spellEnd"/>
      <w:r w:rsidRPr="00EE3416">
        <w:t xml:space="preserve"> таких </w:t>
      </w:r>
      <w:proofErr w:type="spellStart"/>
      <w:r w:rsidRPr="00EE3416">
        <w:t>обставин</w:t>
      </w:r>
      <w:proofErr w:type="spellEnd"/>
      <w:r w:rsidRPr="00EE3416">
        <w:t>.</w:t>
      </w:r>
    </w:p>
    <w:p w14:paraId="2F10F82E" w14:textId="77777777" w:rsidR="00D331CB" w:rsidRDefault="00D331CB" w:rsidP="00D331CB">
      <w:pPr>
        <w:pStyle w:val="a4"/>
        <w:tabs>
          <w:tab w:val="left" w:pos="558"/>
        </w:tabs>
        <w:spacing w:after="240" w:line="274" w:lineRule="exact"/>
        <w:ind w:left="20" w:right="20"/>
        <w:jc w:val="both"/>
        <w:rPr>
          <w:lang w:val="uk-UA"/>
        </w:rPr>
      </w:pPr>
      <w:r w:rsidRPr="00EE3416">
        <w:t xml:space="preserve">8.2.Сторона, для </w:t>
      </w:r>
      <w:proofErr w:type="spellStart"/>
      <w:r w:rsidRPr="00EE3416">
        <w:t>якої</w:t>
      </w:r>
      <w:proofErr w:type="spellEnd"/>
      <w:r w:rsidRPr="00EE3416">
        <w:t xml:space="preserve"> </w:t>
      </w:r>
      <w:proofErr w:type="spellStart"/>
      <w:r w:rsidRPr="00EE3416">
        <w:t>виконання</w:t>
      </w:r>
      <w:proofErr w:type="spellEnd"/>
      <w:r w:rsidRPr="00EE3416">
        <w:t xml:space="preserve"> </w:t>
      </w:r>
      <w:proofErr w:type="spellStart"/>
      <w:r w:rsidRPr="00EE3416">
        <w:t>зобов'язань</w:t>
      </w:r>
      <w:proofErr w:type="spellEnd"/>
      <w:r w:rsidRPr="00EE3416">
        <w:t xml:space="preserve"> стало </w:t>
      </w:r>
      <w:proofErr w:type="spellStart"/>
      <w:r w:rsidRPr="00EE3416">
        <w:t>неможливим</w:t>
      </w:r>
      <w:proofErr w:type="spellEnd"/>
      <w:r w:rsidRPr="00EE3416">
        <w:t xml:space="preserve"> </w:t>
      </w:r>
      <w:proofErr w:type="spellStart"/>
      <w:r w:rsidRPr="00EE3416">
        <w:t>внаслідок</w:t>
      </w:r>
      <w:proofErr w:type="spellEnd"/>
      <w:r w:rsidRPr="00EE3416">
        <w:t xml:space="preserve"> </w:t>
      </w:r>
      <w:proofErr w:type="spellStart"/>
      <w:r w:rsidRPr="00EE3416">
        <w:t>дії</w:t>
      </w:r>
      <w:proofErr w:type="spellEnd"/>
      <w:r w:rsidRPr="00EE3416">
        <w:t xml:space="preserve"> </w:t>
      </w:r>
      <w:proofErr w:type="spellStart"/>
      <w:r w:rsidRPr="00EE3416">
        <w:t>обставин</w:t>
      </w:r>
      <w:proofErr w:type="spellEnd"/>
      <w:r w:rsidRPr="00EE3416">
        <w:t xml:space="preserve"> </w:t>
      </w:r>
      <w:proofErr w:type="spellStart"/>
      <w:r w:rsidRPr="00EE3416">
        <w:t>непереборної</w:t>
      </w:r>
      <w:proofErr w:type="spellEnd"/>
      <w:r w:rsidRPr="00EE3416">
        <w:t xml:space="preserve"> </w:t>
      </w:r>
      <w:proofErr w:type="spellStart"/>
      <w:r w:rsidRPr="00EE3416">
        <w:t>сили</w:t>
      </w:r>
      <w:proofErr w:type="spellEnd"/>
      <w:r w:rsidRPr="00EE3416">
        <w:t xml:space="preserve">, повинна </w:t>
      </w:r>
      <w:proofErr w:type="spellStart"/>
      <w:r w:rsidRPr="00EE3416">
        <w:t>негайно</w:t>
      </w:r>
      <w:proofErr w:type="spellEnd"/>
      <w:r w:rsidRPr="00EE3416">
        <w:t xml:space="preserve">, не </w:t>
      </w:r>
      <w:proofErr w:type="spellStart"/>
      <w:r w:rsidRPr="00EE3416">
        <w:t>пізніше</w:t>
      </w:r>
      <w:proofErr w:type="spellEnd"/>
      <w:r w:rsidRPr="00EE3416">
        <w:t xml:space="preserve"> 5-ти </w:t>
      </w:r>
      <w:proofErr w:type="spellStart"/>
      <w:r w:rsidRPr="00EE3416">
        <w:t>календарних</w:t>
      </w:r>
      <w:proofErr w:type="spellEnd"/>
      <w:r w:rsidRPr="00EE3416">
        <w:t xml:space="preserve"> </w:t>
      </w:r>
      <w:proofErr w:type="spellStart"/>
      <w:r w:rsidRPr="00EE3416">
        <w:t>днів</w:t>
      </w:r>
      <w:proofErr w:type="spellEnd"/>
      <w:r w:rsidRPr="00EE3416">
        <w:t xml:space="preserve">, </w:t>
      </w:r>
      <w:proofErr w:type="spellStart"/>
      <w:r w:rsidRPr="00EE3416">
        <w:t>письмово</w:t>
      </w:r>
      <w:proofErr w:type="spellEnd"/>
      <w:r w:rsidRPr="00EE3416">
        <w:t xml:space="preserve"> </w:t>
      </w:r>
      <w:proofErr w:type="spellStart"/>
      <w:r w:rsidRPr="00EE3416">
        <w:t>повідомити</w:t>
      </w:r>
      <w:proofErr w:type="spellEnd"/>
      <w:r w:rsidRPr="00EE3416">
        <w:t xml:space="preserve"> </w:t>
      </w:r>
      <w:proofErr w:type="spellStart"/>
      <w:r w:rsidRPr="00EE3416">
        <w:t>іншу</w:t>
      </w:r>
      <w:proofErr w:type="spellEnd"/>
      <w:r w:rsidRPr="00EE3416">
        <w:t xml:space="preserve"> сторону про початок, </w:t>
      </w:r>
      <w:proofErr w:type="spellStart"/>
      <w:r w:rsidRPr="00EE3416">
        <w:t>можливий</w:t>
      </w:r>
      <w:proofErr w:type="spellEnd"/>
      <w:r w:rsidRPr="00EE3416">
        <w:t xml:space="preserve"> </w:t>
      </w:r>
      <w:proofErr w:type="spellStart"/>
      <w:r w:rsidRPr="00EE3416">
        <w:t>термін</w:t>
      </w:r>
      <w:proofErr w:type="spellEnd"/>
      <w:r w:rsidRPr="00EE3416">
        <w:t xml:space="preserve"> </w:t>
      </w:r>
      <w:proofErr w:type="spellStart"/>
      <w:r w:rsidRPr="00EE3416">
        <w:t>дії</w:t>
      </w:r>
      <w:proofErr w:type="spellEnd"/>
      <w:r w:rsidRPr="00EE3416">
        <w:t xml:space="preserve"> та про </w:t>
      </w:r>
      <w:proofErr w:type="spellStart"/>
      <w:r w:rsidRPr="00EE3416">
        <w:t>припинення</w:t>
      </w:r>
      <w:proofErr w:type="spellEnd"/>
      <w:r w:rsidRPr="00EE3416">
        <w:t xml:space="preserve"> </w:t>
      </w:r>
      <w:proofErr w:type="spellStart"/>
      <w:r w:rsidRPr="00EE3416">
        <w:t>дії</w:t>
      </w:r>
      <w:proofErr w:type="spellEnd"/>
      <w:r w:rsidRPr="00EE3416">
        <w:t xml:space="preserve"> таких </w:t>
      </w:r>
      <w:proofErr w:type="spellStart"/>
      <w:r w:rsidRPr="00EE3416">
        <w:t>обставин</w:t>
      </w:r>
      <w:proofErr w:type="spellEnd"/>
      <w:r w:rsidRPr="00EE3416">
        <w:t>.</w:t>
      </w:r>
    </w:p>
    <w:p w14:paraId="390DC5B1" w14:textId="77777777" w:rsidR="00D331CB" w:rsidRDefault="00D331CB" w:rsidP="00D331CB">
      <w:pPr>
        <w:pStyle w:val="a4"/>
        <w:tabs>
          <w:tab w:val="left" w:pos="558"/>
        </w:tabs>
        <w:spacing w:after="240" w:line="274" w:lineRule="exact"/>
        <w:ind w:left="20" w:right="20"/>
        <w:jc w:val="both"/>
        <w:rPr>
          <w:lang w:val="uk-UA"/>
        </w:rPr>
      </w:pPr>
      <w:r>
        <w:rPr>
          <w:lang w:val="uk-UA"/>
        </w:rPr>
        <w:tab/>
      </w:r>
      <w:r>
        <w:rPr>
          <w:lang w:val="uk-UA"/>
        </w:rPr>
        <w:tab/>
      </w:r>
      <w:r>
        <w:rPr>
          <w:lang w:val="uk-UA"/>
        </w:rPr>
        <w:tab/>
      </w:r>
      <w:r>
        <w:rPr>
          <w:lang w:val="uk-UA"/>
        </w:rPr>
        <w:tab/>
      </w:r>
      <w:r>
        <w:t>9.ТЕРМІНИ ДІЇ ДОГОВОР</w:t>
      </w:r>
      <w:r>
        <w:rPr>
          <w:lang w:val="uk-UA"/>
        </w:rPr>
        <w:t>У</w:t>
      </w:r>
    </w:p>
    <w:p w14:paraId="6065EDFE" w14:textId="77777777" w:rsidR="00D331CB" w:rsidRDefault="00D331CB" w:rsidP="00D331CB">
      <w:pPr>
        <w:pStyle w:val="a4"/>
        <w:tabs>
          <w:tab w:val="left" w:pos="558"/>
        </w:tabs>
        <w:spacing w:after="240" w:line="274" w:lineRule="exact"/>
        <w:ind w:left="20" w:right="20"/>
        <w:jc w:val="both"/>
        <w:rPr>
          <w:lang w:val="uk-UA"/>
        </w:rPr>
      </w:pPr>
      <w:r w:rsidRPr="00EE3416">
        <w:lastRenderedPageBreak/>
        <w:t xml:space="preserve">9.1. </w:t>
      </w:r>
      <w:r w:rsidRPr="00F44304">
        <w:rPr>
          <w:lang w:val="uk-UA"/>
        </w:rPr>
        <w:t xml:space="preserve">Цей договір </w:t>
      </w:r>
      <w:r>
        <w:rPr>
          <w:lang w:val="uk-UA"/>
        </w:rPr>
        <w:t xml:space="preserve">діє </w:t>
      </w:r>
      <w:r w:rsidR="0056470A">
        <w:rPr>
          <w:lang w:val="uk-UA"/>
        </w:rPr>
        <w:t xml:space="preserve">з моменту підписання і </w:t>
      </w:r>
      <w:r w:rsidRPr="00F44304">
        <w:rPr>
          <w:lang w:val="uk-UA"/>
        </w:rPr>
        <w:t xml:space="preserve">до </w:t>
      </w:r>
      <w:r w:rsidR="00FE17B1">
        <w:rPr>
          <w:lang w:val="uk-UA"/>
        </w:rPr>
        <w:t>31.12.2022</w:t>
      </w:r>
      <w:r w:rsidRPr="00F44304">
        <w:rPr>
          <w:lang w:val="uk-UA"/>
        </w:rPr>
        <w:t xml:space="preserve"> року.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цьому договорі, відповідно до Закону України «Про публічні закупівлі». Дія договору поширюється на обставини, що виникли між сторонами до його підписання.</w:t>
      </w:r>
    </w:p>
    <w:p w14:paraId="4168092F" w14:textId="77777777" w:rsidR="00D331CB" w:rsidRDefault="00D331CB" w:rsidP="00D331CB">
      <w:pPr>
        <w:pStyle w:val="a4"/>
        <w:tabs>
          <w:tab w:val="left" w:pos="558"/>
        </w:tabs>
        <w:spacing w:after="240" w:line="274" w:lineRule="exact"/>
        <w:ind w:left="20" w:right="20"/>
        <w:jc w:val="both"/>
        <w:rPr>
          <w:lang w:val="uk-UA"/>
        </w:rPr>
      </w:pPr>
      <w:r>
        <w:rPr>
          <w:lang w:val="uk-UA"/>
        </w:rPr>
        <w:t>9.2.Договір може бути розірваний за згодою Сторін.</w:t>
      </w:r>
    </w:p>
    <w:p w14:paraId="4F3516BB" w14:textId="77777777" w:rsidR="004D02FA" w:rsidRDefault="00D331CB" w:rsidP="00D331CB">
      <w:pPr>
        <w:pStyle w:val="a4"/>
        <w:tabs>
          <w:tab w:val="left" w:pos="558"/>
        </w:tabs>
        <w:spacing w:after="240" w:line="274" w:lineRule="exact"/>
        <w:ind w:left="20" w:right="20"/>
        <w:jc w:val="both"/>
        <w:rPr>
          <w:lang w:val="uk-UA"/>
        </w:rPr>
      </w:pPr>
      <w:r>
        <w:rPr>
          <w:lang w:val="uk-UA"/>
        </w:rPr>
        <w:t>9.3</w:t>
      </w:r>
      <w:r w:rsidRPr="00F44304">
        <w:rPr>
          <w:lang w:val="uk-UA"/>
        </w:rPr>
        <w:t>. Сторони</w:t>
      </w:r>
      <w:r w:rsidRPr="00F44304">
        <w:rPr>
          <w:lang w:val="uk-UA"/>
        </w:rPr>
        <w:tab/>
        <w:t>зобов'язуються письмово повідомляти про зміни реквізитів власника чи</w:t>
      </w:r>
      <w:r w:rsidRPr="00EE3416">
        <w:t xml:space="preserve"> </w:t>
      </w:r>
      <w:proofErr w:type="spellStart"/>
      <w:r w:rsidRPr="00EE3416">
        <w:t>орендаря</w:t>
      </w:r>
      <w:proofErr w:type="spellEnd"/>
      <w:r w:rsidRPr="00EE3416">
        <w:t xml:space="preserve"> </w:t>
      </w:r>
      <w:proofErr w:type="spellStart"/>
      <w:r w:rsidRPr="00EE3416">
        <w:t>приміщення</w:t>
      </w:r>
      <w:proofErr w:type="spellEnd"/>
      <w:r w:rsidRPr="00EE3416">
        <w:t xml:space="preserve">. У </w:t>
      </w:r>
      <w:proofErr w:type="spellStart"/>
      <w:r w:rsidRPr="00EE3416">
        <w:t>випадку</w:t>
      </w:r>
      <w:proofErr w:type="spellEnd"/>
      <w:r w:rsidRPr="00EE3416">
        <w:t xml:space="preserve"> не </w:t>
      </w:r>
      <w:proofErr w:type="spellStart"/>
      <w:r w:rsidRPr="00EE3416">
        <w:t>повідомлення</w:t>
      </w:r>
      <w:proofErr w:type="spellEnd"/>
      <w:r w:rsidRPr="00EE3416">
        <w:rPr>
          <w:rStyle w:val="af1"/>
          <w:b w:val="0"/>
        </w:rPr>
        <w:t xml:space="preserve"> </w:t>
      </w:r>
      <w:proofErr w:type="spellStart"/>
      <w:r w:rsidRPr="00EE3416">
        <w:rPr>
          <w:rStyle w:val="af1"/>
          <w:b w:val="0"/>
        </w:rPr>
        <w:t>Споживачем</w:t>
      </w:r>
      <w:proofErr w:type="spellEnd"/>
      <w:r w:rsidRPr="00EE3416">
        <w:t xml:space="preserve"> про </w:t>
      </w:r>
      <w:proofErr w:type="spellStart"/>
      <w:r w:rsidRPr="00EE3416">
        <w:t>розірвання</w:t>
      </w:r>
      <w:proofErr w:type="spellEnd"/>
      <w:r w:rsidRPr="00EE3416">
        <w:t xml:space="preserve"> договору </w:t>
      </w:r>
      <w:proofErr w:type="spellStart"/>
      <w:r w:rsidRPr="00EE3416">
        <w:t>оренди</w:t>
      </w:r>
      <w:proofErr w:type="spellEnd"/>
      <w:r w:rsidRPr="00EE3416">
        <w:t xml:space="preserve"> з </w:t>
      </w:r>
      <w:proofErr w:type="spellStart"/>
      <w:r w:rsidRPr="00EE3416">
        <w:t>Власником</w:t>
      </w:r>
      <w:proofErr w:type="spellEnd"/>
      <w:r w:rsidRPr="00EE3416">
        <w:t xml:space="preserve">, про </w:t>
      </w:r>
      <w:proofErr w:type="spellStart"/>
      <w:r w:rsidRPr="00EE3416">
        <w:t>відчуження</w:t>
      </w:r>
      <w:proofErr w:type="spellEnd"/>
      <w:r w:rsidRPr="00EE3416">
        <w:t xml:space="preserve"> майна </w:t>
      </w:r>
      <w:proofErr w:type="spellStart"/>
      <w:r w:rsidRPr="00EE3416">
        <w:t>Власником</w:t>
      </w:r>
      <w:proofErr w:type="spellEnd"/>
      <w:r w:rsidRPr="00EE3416">
        <w:t xml:space="preserve">, </w:t>
      </w:r>
      <w:proofErr w:type="spellStart"/>
      <w:r w:rsidRPr="00EE3416">
        <w:t>зобов'язання</w:t>
      </w:r>
      <w:proofErr w:type="spellEnd"/>
      <w:r w:rsidRPr="00EE3416">
        <w:t xml:space="preserve"> по </w:t>
      </w:r>
      <w:proofErr w:type="spellStart"/>
      <w:r w:rsidRPr="00EE3416">
        <w:t>оплаті</w:t>
      </w:r>
      <w:proofErr w:type="spellEnd"/>
      <w:r w:rsidRPr="00EE3416">
        <w:t xml:space="preserve"> </w:t>
      </w:r>
      <w:proofErr w:type="spellStart"/>
      <w:r w:rsidRPr="00EE3416">
        <w:t>послуг</w:t>
      </w:r>
      <w:proofErr w:type="spellEnd"/>
      <w:r w:rsidRPr="00EE3416">
        <w:t xml:space="preserve"> буде </w:t>
      </w:r>
      <w:proofErr w:type="spellStart"/>
      <w:r w:rsidRPr="00EE3416">
        <w:t>покладатись</w:t>
      </w:r>
      <w:proofErr w:type="spellEnd"/>
      <w:r w:rsidRPr="00EE3416">
        <w:t xml:space="preserve"> на </w:t>
      </w:r>
      <w:proofErr w:type="spellStart"/>
      <w:r w:rsidRPr="00EE3416">
        <w:rPr>
          <w:rStyle w:val="af1"/>
          <w:b w:val="0"/>
        </w:rPr>
        <w:t>Споживача</w:t>
      </w:r>
      <w:proofErr w:type="spellEnd"/>
      <w:r w:rsidRPr="00EE3416">
        <w:t xml:space="preserve"> до </w:t>
      </w:r>
      <w:proofErr w:type="spellStart"/>
      <w:r w:rsidRPr="00EE3416">
        <w:t>дати</w:t>
      </w:r>
      <w:proofErr w:type="spellEnd"/>
      <w:r w:rsidRPr="00EE3416">
        <w:t xml:space="preserve"> </w:t>
      </w:r>
      <w:proofErr w:type="spellStart"/>
      <w:r w:rsidRPr="00EE3416">
        <w:t>отримання</w:t>
      </w:r>
      <w:proofErr w:type="spellEnd"/>
      <w:r w:rsidRPr="00EE3416">
        <w:t xml:space="preserve"> такого </w:t>
      </w:r>
      <w:proofErr w:type="spellStart"/>
      <w:r w:rsidRPr="00EE3416">
        <w:t>повідомлення</w:t>
      </w:r>
      <w:proofErr w:type="spellEnd"/>
      <w:r w:rsidRPr="00EE3416">
        <w:t xml:space="preserve">. </w:t>
      </w:r>
    </w:p>
    <w:p w14:paraId="42B5E8CA" w14:textId="77777777" w:rsidR="004D02FA" w:rsidRDefault="004D02FA" w:rsidP="004D02FA">
      <w:pPr>
        <w:jc w:val="both"/>
        <w:rPr>
          <w:rFonts w:ascii="Times New Roman" w:hAnsi="Times New Roman"/>
        </w:rPr>
      </w:pPr>
      <w:r>
        <w:rPr>
          <w:rFonts w:ascii="Times New Roman" w:hAnsi="Times New Roman"/>
        </w:rPr>
        <w:t>9.4</w:t>
      </w:r>
      <w:r w:rsidRPr="00AB2563">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не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розірваний</w:t>
      </w:r>
      <w:proofErr w:type="spellEnd"/>
      <w:r>
        <w:rPr>
          <w:rFonts w:ascii="Times New Roman" w:hAnsi="Times New Roman"/>
        </w:rPr>
        <w:t xml:space="preserve"> </w:t>
      </w:r>
      <w:proofErr w:type="spellStart"/>
      <w:r>
        <w:rPr>
          <w:rFonts w:ascii="Times New Roman" w:hAnsi="Times New Roman"/>
        </w:rPr>
        <w:t>Постачальником</w:t>
      </w:r>
      <w:proofErr w:type="spellEnd"/>
      <w:r>
        <w:rPr>
          <w:rFonts w:ascii="Times New Roman" w:hAnsi="Times New Roman"/>
        </w:rPr>
        <w:t xml:space="preserve"> в </w:t>
      </w:r>
      <w:proofErr w:type="spellStart"/>
      <w:r>
        <w:rPr>
          <w:rFonts w:ascii="Times New Roman" w:hAnsi="Times New Roman"/>
        </w:rPr>
        <w:t>односторонньому</w:t>
      </w:r>
      <w:proofErr w:type="spellEnd"/>
      <w:r>
        <w:rPr>
          <w:rFonts w:ascii="Times New Roman" w:hAnsi="Times New Roman"/>
        </w:rPr>
        <w:t xml:space="preserve"> порядку в </w:t>
      </w:r>
      <w:proofErr w:type="spellStart"/>
      <w:r>
        <w:rPr>
          <w:rFonts w:ascii="Times New Roman" w:hAnsi="Times New Roman"/>
        </w:rPr>
        <w:t>опалювальний</w:t>
      </w:r>
      <w:proofErr w:type="spellEnd"/>
      <w:r>
        <w:rPr>
          <w:rFonts w:ascii="Times New Roman" w:hAnsi="Times New Roman"/>
        </w:rPr>
        <w:t xml:space="preserve"> </w:t>
      </w:r>
      <w:proofErr w:type="spellStart"/>
      <w:r>
        <w:rPr>
          <w:rFonts w:ascii="Times New Roman" w:hAnsi="Times New Roman"/>
        </w:rPr>
        <w:t>період</w:t>
      </w:r>
      <w:proofErr w:type="spellEnd"/>
      <w:r>
        <w:rPr>
          <w:rFonts w:ascii="Times New Roman" w:hAnsi="Times New Roman"/>
        </w:rPr>
        <w:t xml:space="preserve">, не </w:t>
      </w:r>
      <w:proofErr w:type="spellStart"/>
      <w:r>
        <w:rPr>
          <w:rFonts w:ascii="Times New Roman" w:hAnsi="Times New Roman"/>
        </w:rPr>
        <w:t>зважаючи</w:t>
      </w:r>
      <w:proofErr w:type="spellEnd"/>
      <w:r>
        <w:rPr>
          <w:rFonts w:ascii="Times New Roman" w:hAnsi="Times New Roman"/>
        </w:rPr>
        <w:t xml:space="preserve"> на </w:t>
      </w:r>
      <w:proofErr w:type="spellStart"/>
      <w:r>
        <w:rPr>
          <w:rFonts w:ascii="Times New Roman" w:hAnsi="Times New Roman"/>
        </w:rPr>
        <w:t>жодні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
    <w:p w14:paraId="57B05397" w14:textId="77777777" w:rsidR="004D02FA" w:rsidRPr="00AB2563" w:rsidRDefault="004D02FA" w:rsidP="004D02FA">
      <w:pPr>
        <w:jc w:val="both"/>
        <w:rPr>
          <w:rFonts w:ascii="Times New Roman" w:hAnsi="Times New Roman"/>
        </w:rPr>
      </w:pPr>
      <w:r>
        <w:rPr>
          <w:rFonts w:ascii="Times New Roman" w:hAnsi="Times New Roman"/>
        </w:rPr>
        <w:t xml:space="preserve">9.5. </w:t>
      </w:r>
      <w:proofErr w:type="spellStart"/>
      <w:r w:rsidRPr="00AB2563">
        <w:rPr>
          <w:rFonts w:ascii="Times New Roman" w:hAnsi="Times New Roman"/>
        </w:rPr>
        <w:t>Договір</w:t>
      </w:r>
      <w:proofErr w:type="spellEnd"/>
      <w:r w:rsidRPr="00AB2563">
        <w:rPr>
          <w:rFonts w:ascii="Times New Roman" w:hAnsi="Times New Roman"/>
        </w:rPr>
        <w:t xml:space="preserve"> </w:t>
      </w:r>
      <w:proofErr w:type="spellStart"/>
      <w:r w:rsidRPr="00AB2563">
        <w:rPr>
          <w:rFonts w:ascii="Times New Roman" w:hAnsi="Times New Roman"/>
        </w:rPr>
        <w:t>може</w:t>
      </w:r>
      <w:proofErr w:type="spellEnd"/>
      <w:r w:rsidRPr="00AB2563">
        <w:rPr>
          <w:rFonts w:ascii="Times New Roman" w:hAnsi="Times New Roman"/>
        </w:rPr>
        <w:t xml:space="preserve"> бути </w:t>
      </w:r>
      <w:proofErr w:type="spellStart"/>
      <w:r w:rsidRPr="00AB2563">
        <w:rPr>
          <w:rFonts w:ascii="Times New Roman" w:hAnsi="Times New Roman"/>
        </w:rPr>
        <w:t>розірваний</w:t>
      </w:r>
      <w:proofErr w:type="spellEnd"/>
      <w:r w:rsidRPr="00AB2563">
        <w:rPr>
          <w:rFonts w:ascii="Times New Roman" w:hAnsi="Times New Roman"/>
        </w:rPr>
        <w:t xml:space="preserve"> в </w:t>
      </w:r>
      <w:proofErr w:type="spellStart"/>
      <w:r w:rsidRPr="00AB2563">
        <w:rPr>
          <w:rFonts w:ascii="Times New Roman" w:hAnsi="Times New Roman"/>
        </w:rPr>
        <w:t>односторонньому</w:t>
      </w:r>
      <w:proofErr w:type="spellEnd"/>
      <w:r w:rsidRPr="00AB2563">
        <w:rPr>
          <w:rFonts w:ascii="Times New Roman" w:hAnsi="Times New Roman"/>
        </w:rPr>
        <w:t xml:space="preserve"> порядку </w:t>
      </w:r>
      <w:proofErr w:type="spellStart"/>
      <w:r w:rsidRPr="00AB2563">
        <w:rPr>
          <w:rFonts w:ascii="Times New Roman" w:hAnsi="Times New Roman"/>
        </w:rPr>
        <w:t>однією</w:t>
      </w:r>
      <w:proofErr w:type="spellEnd"/>
      <w:r w:rsidRPr="00AB2563">
        <w:rPr>
          <w:rFonts w:ascii="Times New Roman" w:hAnsi="Times New Roman"/>
        </w:rPr>
        <w:t xml:space="preserve"> </w:t>
      </w:r>
      <w:proofErr w:type="spellStart"/>
      <w:r w:rsidRPr="00AB2563">
        <w:rPr>
          <w:rFonts w:ascii="Times New Roman" w:hAnsi="Times New Roman"/>
        </w:rPr>
        <w:t>із</w:t>
      </w:r>
      <w:proofErr w:type="spellEnd"/>
      <w:r w:rsidRPr="00AB2563">
        <w:rPr>
          <w:rFonts w:ascii="Times New Roman" w:hAnsi="Times New Roman"/>
        </w:rPr>
        <w:t xml:space="preserve"> </w:t>
      </w:r>
      <w:proofErr w:type="spellStart"/>
      <w:r w:rsidRPr="00AB2563">
        <w:rPr>
          <w:rFonts w:ascii="Times New Roman" w:hAnsi="Times New Roman"/>
        </w:rPr>
        <w:t>сторін</w:t>
      </w:r>
      <w:proofErr w:type="spellEnd"/>
      <w:r w:rsidRPr="00AB2563">
        <w:rPr>
          <w:rFonts w:ascii="Times New Roman" w:hAnsi="Times New Roman"/>
        </w:rPr>
        <w:t xml:space="preserve"> у </w:t>
      </w:r>
      <w:proofErr w:type="spellStart"/>
      <w:r w:rsidRPr="00AB2563">
        <w:rPr>
          <w:rFonts w:ascii="Times New Roman" w:hAnsi="Times New Roman"/>
        </w:rPr>
        <w:t>випадку</w:t>
      </w:r>
      <w:proofErr w:type="spellEnd"/>
      <w:r w:rsidRPr="00AB2563">
        <w:rPr>
          <w:rFonts w:ascii="Times New Roman" w:hAnsi="Times New Roman"/>
        </w:rPr>
        <w:t xml:space="preserve"> </w:t>
      </w:r>
      <w:proofErr w:type="spellStart"/>
      <w:r w:rsidRPr="00AB2563">
        <w:rPr>
          <w:rFonts w:ascii="Times New Roman" w:hAnsi="Times New Roman"/>
        </w:rPr>
        <w:t>невиконання</w:t>
      </w:r>
      <w:proofErr w:type="spellEnd"/>
      <w:r w:rsidRPr="00AB2563">
        <w:rPr>
          <w:rFonts w:ascii="Times New Roman" w:hAnsi="Times New Roman"/>
        </w:rPr>
        <w:t xml:space="preserve"> умов договору, </w:t>
      </w:r>
      <w:proofErr w:type="spellStart"/>
      <w:r w:rsidRPr="00AB2563">
        <w:rPr>
          <w:rFonts w:ascii="Times New Roman" w:hAnsi="Times New Roman"/>
        </w:rPr>
        <w:t>попередньо</w:t>
      </w:r>
      <w:proofErr w:type="spellEnd"/>
      <w:r w:rsidRPr="00AB2563">
        <w:rPr>
          <w:rFonts w:ascii="Times New Roman" w:hAnsi="Times New Roman"/>
        </w:rPr>
        <w:t xml:space="preserve"> </w:t>
      </w:r>
      <w:proofErr w:type="spellStart"/>
      <w:r w:rsidRPr="00AB2563">
        <w:rPr>
          <w:rFonts w:ascii="Times New Roman" w:hAnsi="Times New Roman"/>
        </w:rPr>
        <w:t>повідомивши</w:t>
      </w:r>
      <w:proofErr w:type="spellEnd"/>
      <w:r w:rsidRPr="00AB2563">
        <w:rPr>
          <w:rFonts w:ascii="Times New Roman" w:hAnsi="Times New Roman"/>
        </w:rPr>
        <w:t xml:space="preserve"> про </w:t>
      </w:r>
      <w:proofErr w:type="spellStart"/>
      <w:r w:rsidRPr="00AB2563">
        <w:rPr>
          <w:rFonts w:ascii="Times New Roman" w:hAnsi="Times New Roman"/>
        </w:rPr>
        <w:t>це</w:t>
      </w:r>
      <w:proofErr w:type="spellEnd"/>
      <w:r w:rsidRPr="00AB2563">
        <w:rPr>
          <w:rFonts w:ascii="Times New Roman" w:hAnsi="Times New Roman"/>
        </w:rPr>
        <w:t xml:space="preserve"> </w:t>
      </w:r>
      <w:proofErr w:type="spellStart"/>
      <w:r w:rsidRPr="00AB2563">
        <w:rPr>
          <w:rFonts w:ascii="Times New Roman" w:hAnsi="Times New Roman"/>
        </w:rPr>
        <w:t>іншу</w:t>
      </w:r>
      <w:proofErr w:type="spellEnd"/>
      <w:r w:rsidRPr="00AB2563">
        <w:rPr>
          <w:rFonts w:ascii="Times New Roman" w:hAnsi="Times New Roman"/>
        </w:rPr>
        <w:t xml:space="preserve"> с</w:t>
      </w:r>
      <w:r w:rsidR="00D922D8">
        <w:rPr>
          <w:rFonts w:ascii="Times New Roman" w:hAnsi="Times New Roman"/>
        </w:rPr>
        <w:t xml:space="preserve">торону не </w:t>
      </w:r>
      <w:proofErr w:type="spellStart"/>
      <w:r w:rsidR="00D922D8">
        <w:rPr>
          <w:rFonts w:ascii="Times New Roman" w:hAnsi="Times New Roman"/>
        </w:rPr>
        <w:t>пізніше</w:t>
      </w:r>
      <w:proofErr w:type="spellEnd"/>
      <w:r w:rsidR="00D922D8">
        <w:rPr>
          <w:rFonts w:ascii="Times New Roman" w:hAnsi="Times New Roman"/>
        </w:rPr>
        <w:t xml:space="preserve">, як за </w:t>
      </w:r>
      <w:r w:rsidR="00D922D8" w:rsidRPr="00D922D8">
        <w:rPr>
          <w:rFonts w:ascii="Times New Roman" w:hAnsi="Times New Roman"/>
        </w:rPr>
        <w:t>10</w:t>
      </w:r>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w:t>
      </w:r>
      <w:proofErr w:type="spellStart"/>
      <w:r>
        <w:rPr>
          <w:rFonts w:ascii="Times New Roman" w:hAnsi="Times New Roman"/>
        </w:rPr>
        <w:t>окрім</w:t>
      </w:r>
      <w:proofErr w:type="spellEnd"/>
      <w:r>
        <w:rPr>
          <w:rFonts w:ascii="Times New Roman" w:hAnsi="Times New Roman"/>
        </w:rPr>
        <w:t xml:space="preserve"> </w:t>
      </w:r>
      <w:proofErr w:type="spellStart"/>
      <w:r>
        <w:rPr>
          <w:rFonts w:ascii="Times New Roman" w:hAnsi="Times New Roman"/>
        </w:rPr>
        <w:t>випадку</w:t>
      </w:r>
      <w:proofErr w:type="spellEnd"/>
      <w:r>
        <w:rPr>
          <w:rFonts w:ascii="Times New Roman" w:hAnsi="Times New Roman"/>
        </w:rPr>
        <w:t xml:space="preserve"> п. 9.4.</w:t>
      </w:r>
    </w:p>
    <w:p w14:paraId="2283A944" w14:textId="77777777" w:rsidR="004D02FA" w:rsidRDefault="004D02FA" w:rsidP="004D02FA">
      <w:pPr>
        <w:jc w:val="both"/>
        <w:rPr>
          <w:rFonts w:ascii="Times New Roman" w:hAnsi="Times New Roman"/>
        </w:rPr>
      </w:pPr>
      <w:r w:rsidRPr="00AB2563">
        <w:rPr>
          <w:rFonts w:ascii="Times New Roman" w:hAnsi="Times New Roman"/>
        </w:rPr>
        <w:t>9.</w:t>
      </w:r>
      <w:r>
        <w:rPr>
          <w:rFonts w:ascii="Times New Roman" w:hAnsi="Times New Roman"/>
        </w:rPr>
        <w:t>6</w:t>
      </w:r>
      <w:r w:rsidRPr="00AB2563">
        <w:rPr>
          <w:rFonts w:ascii="Times New Roman" w:hAnsi="Times New Roman"/>
        </w:rPr>
        <w:t xml:space="preserve">. </w:t>
      </w:r>
      <w:proofErr w:type="spellStart"/>
      <w:r w:rsidRPr="00AB2563">
        <w:rPr>
          <w:rFonts w:ascii="Times New Roman" w:hAnsi="Times New Roman"/>
        </w:rPr>
        <w:t>Припинення</w:t>
      </w:r>
      <w:proofErr w:type="spellEnd"/>
      <w:r w:rsidRPr="00AB2563">
        <w:rPr>
          <w:rFonts w:ascii="Times New Roman" w:hAnsi="Times New Roman"/>
        </w:rPr>
        <w:t xml:space="preserve"> </w:t>
      </w:r>
      <w:proofErr w:type="spellStart"/>
      <w:r w:rsidRPr="00AB2563">
        <w:rPr>
          <w:rFonts w:ascii="Times New Roman" w:hAnsi="Times New Roman"/>
        </w:rPr>
        <w:t>дії</w:t>
      </w:r>
      <w:proofErr w:type="spellEnd"/>
      <w:r w:rsidRPr="00AB2563">
        <w:rPr>
          <w:rFonts w:ascii="Times New Roman" w:hAnsi="Times New Roman"/>
        </w:rPr>
        <w:t xml:space="preserve"> договору не </w:t>
      </w:r>
      <w:proofErr w:type="spellStart"/>
      <w:r w:rsidRPr="00AB2563">
        <w:rPr>
          <w:rFonts w:ascii="Times New Roman" w:hAnsi="Times New Roman"/>
        </w:rPr>
        <w:t>звільняє</w:t>
      </w:r>
      <w:proofErr w:type="spellEnd"/>
      <w:r w:rsidRPr="00AB2563">
        <w:rPr>
          <w:rFonts w:ascii="Times New Roman" w:hAnsi="Times New Roman"/>
        </w:rPr>
        <w:t xml:space="preserve"> </w:t>
      </w:r>
      <w:proofErr w:type="spellStart"/>
      <w:r w:rsidRPr="00AB2563">
        <w:rPr>
          <w:rFonts w:ascii="Times New Roman" w:hAnsi="Times New Roman"/>
        </w:rPr>
        <w:t>Споживача</w:t>
      </w:r>
      <w:proofErr w:type="spellEnd"/>
      <w:r w:rsidRPr="00AB2563">
        <w:rPr>
          <w:rFonts w:ascii="Times New Roman" w:hAnsi="Times New Roman"/>
        </w:rPr>
        <w:t xml:space="preserve"> </w:t>
      </w:r>
      <w:proofErr w:type="spellStart"/>
      <w:r w:rsidRPr="00AB2563">
        <w:rPr>
          <w:rFonts w:ascii="Times New Roman" w:hAnsi="Times New Roman"/>
        </w:rPr>
        <w:t>від</w:t>
      </w:r>
      <w:proofErr w:type="spellEnd"/>
      <w:r w:rsidRPr="00AB2563">
        <w:rPr>
          <w:rFonts w:ascii="Times New Roman" w:hAnsi="Times New Roman"/>
        </w:rPr>
        <w:t xml:space="preserve"> </w:t>
      </w:r>
      <w:proofErr w:type="spellStart"/>
      <w:r w:rsidRPr="00AB2563">
        <w:rPr>
          <w:rFonts w:ascii="Times New Roman" w:hAnsi="Times New Roman"/>
        </w:rPr>
        <w:t>обов’язку</w:t>
      </w:r>
      <w:proofErr w:type="spellEnd"/>
      <w:r w:rsidRPr="00AB2563">
        <w:rPr>
          <w:rFonts w:ascii="Times New Roman" w:hAnsi="Times New Roman"/>
        </w:rPr>
        <w:t xml:space="preserve"> </w:t>
      </w:r>
      <w:proofErr w:type="spellStart"/>
      <w:r w:rsidRPr="00AB2563">
        <w:rPr>
          <w:rFonts w:ascii="Times New Roman" w:hAnsi="Times New Roman"/>
        </w:rPr>
        <w:t>повної</w:t>
      </w:r>
      <w:proofErr w:type="spellEnd"/>
      <w:r w:rsidRPr="00AB2563">
        <w:rPr>
          <w:rFonts w:ascii="Times New Roman" w:hAnsi="Times New Roman"/>
        </w:rPr>
        <w:t xml:space="preserve"> оплати за </w:t>
      </w:r>
      <w:proofErr w:type="spellStart"/>
      <w:r w:rsidRPr="00AB2563">
        <w:rPr>
          <w:rFonts w:ascii="Times New Roman" w:hAnsi="Times New Roman"/>
        </w:rPr>
        <w:t>використану</w:t>
      </w:r>
      <w:proofErr w:type="spellEnd"/>
      <w:r w:rsidRPr="00AB2563">
        <w:rPr>
          <w:rFonts w:ascii="Times New Roman" w:hAnsi="Times New Roman"/>
        </w:rPr>
        <w:t xml:space="preserve"> </w:t>
      </w:r>
      <w:proofErr w:type="spellStart"/>
      <w:r w:rsidRPr="00AB2563">
        <w:rPr>
          <w:rFonts w:ascii="Times New Roman" w:hAnsi="Times New Roman"/>
        </w:rPr>
        <w:t>Енергію</w:t>
      </w:r>
      <w:proofErr w:type="spellEnd"/>
      <w:r w:rsidRPr="00AB2563">
        <w:rPr>
          <w:rFonts w:ascii="Times New Roman" w:hAnsi="Times New Roman"/>
        </w:rPr>
        <w:t>.</w:t>
      </w:r>
    </w:p>
    <w:p w14:paraId="30014E46" w14:textId="77777777" w:rsidR="004D02FA" w:rsidRPr="00AB2563" w:rsidRDefault="004D02FA" w:rsidP="004D02FA">
      <w:pPr>
        <w:rPr>
          <w:rFonts w:ascii="Times New Roman" w:hAnsi="Times New Roman"/>
        </w:rPr>
      </w:pPr>
    </w:p>
    <w:p w14:paraId="3D24B297" w14:textId="77777777" w:rsidR="004D02FA" w:rsidRDefault="004D02FA" w:rsidP="004D02FA">
      <w:pPr>
        <w:widowControl/>
        <w:numPr>
          <w:ilvl w:val="0"/>
          <w:numId w:val="17"/>
        </w:numPr>
        <w:suppressAutoHyphens w:val="0"/>
        <w:autoSpaceDE/>
        <w:jc w:val="center"/>
        <w:rPr>
          <w:rFonts w:ascii="Times New Roman" w:hAnsi="Times New Roman"/>
        </w:rPr>
      </w:pPr>
      <w:r w:rsidRPr="00AB2563">
        <w:rPr>
          <w:rFonts w:ascii="Times New Roman" w:hAnsi="Times New Roman"/>
        </w:rPr>
        <w:t>ІНШІ УМОВИ</w:t>
      </w:r>
    </w:p>
    <w:p w14:paraId="43E4188E" w14:textId="77777777" w:rsidR="004D02FA" w:rsidRPr="00AB2563" w:rsidRDefault="004D02FA" w:rsidP="004D02FA">
      <w:pPr>
        <w:ind w:left="380"/>
        <w:rPr>
          <w:rFonts w:ascii="Times New Roman" w:hAnsi="Times New Roman"/>
        </w:rPr>
      </w:pPr>
    </w:p>
    <w:p w14:paraId="208EE74A" w14:textId="77777777" w:rsidR="004D02FA" w:rsidRPr="00AB2563" w:rsidRDefault="004D02FA" w:rsidP="004D02FA">
      <w:pPr>
        <w:jc w:val="both"/>
        <w:rPr>
          <w:rFonts w:ascii="Times New Roman" w:hAnsi="Times New Roman"/>
        </w:rPr>
      </w:pPr>
      <w:r w:rsidRPr="00AB2563">
        <w:rPr>
          <w:rFonts w:ascii="Times New Roman" w:hAnsi="Times New Roman"/>
        </w:rPr>
        <w:t xml:space="preserve">10.1. </w:t>
      </w:r>
      <w:proofErr w:type="spellStart"/>
      <w:r>
        <w:rPr>
          <w:rFonts w:ascii="Times New Roman" w:hAnsi="Times New Roman"/>
        </w:rPr>
        <w:t>Жодна</w:t>
      </w:r>
      <w:proofErr w:type="spellEnd"/>
      <w:r>
        <w:rPr>
          <w:rFonts w:ascii="Times New Roman" w:hAnsi="Times New Roman"/>
        </w:rPr>
        <w:t xml:space="preserve"> </w:t>
      </w:r>
      <w:r w:rsidRPr="00AB2563">
        <w:rPr>
          <w:rFonts w:ascii="Times New Roman" w:hAnsi="Times New Roman"/>
        </w:rPr>
        <w:t xml:space="preserve"> </w:t>
      </w:r>
      <w:proofErr w:type="spellStart"/>
      <w:r w:rsidRPr="00AB2563">
        <w:rPr>
          <w:rFonts w:ascii="Times New Roman" w:hAnsi="Times New Roman"/>
        </w:rPr>
        <w:t>із</w:t>
      </w:r>
      <w:proofErr w:type="spellEnd"/>
      <w:r w:rsidRPr="00AB2563">
        <w:rPr>
          <w:rFonts w:ascii="Times New Roman" w:hAnsi="Times New Roman"/>
        </w:rPr>
        <w:t xml:space="preserve"> </w:t>
      </w:r>
      <w:proofErr w:type="spellStart"/>
      <w:r w:rsidRPr="00AB2563">
        <w:rPr>
          <w:rFonts w:ascii="Times New Roman" w:hAnsi="Times New Roman"/>
        </w:rPr>
        <w:t>сторін</w:t>
      </w:r>
      <w:proofErr w:type="spellEnd"/>
      <w:r w:rsidRPr="00AB2563">
        <w:rPr>
          <w:rFonts w:ascii="Times New Roman" w:hAnsi="Times New Roman"/>
        </w:rPr>
        <w:t xml:space="preserve"> не </w:t>
      </w:r>
      <w:proofErr w:type="spellStart"/>
      <w:r w:rsidRPr="00AB2563">
        <w:rPr>
          <w:rFonts w:ascii="Times New Roman" w:hAnsi="Times New Roman"/>
        </w:rPr>
        <w:t>може</w:t>
      </w:r>
      <w:proofErr w:type="spellEnd"/>
      <w:r w:rsidRPr="00AB2563">
        <w:rPr>
          <w:rFonts w:ascii="Times New Roman" w:hAnsi="Times New Roman"/>
        </w:rPr>
        <w:t xml:space="preserve"> </w:t>
      </w:r>
      <w:proofErr w:type="spellStart"/>
      <w:r w:rsidRPr="00AB2563">
        <w:rPr>
          <w:rFonts w:ascii="Times New Roman" w:hAnsi="Times New Roman"/>
        </w:rPr>
        <w:t>безпідставно</w:t>
      </w:r>
      <w:proofErr w:type="spellEnd"/>
      <w:r w:rsidRPr="00AB2563">
        <w:rPr>
          <w:rFonts w:ascii="Times New Roman" w:hAnsi="Times New Roman"/>
        </w:rPr>
        <w:t xml:space="preserve"> </w:t>
      </w:r>
      <w:proofErr w:type="spellStart"/>
      <w:r w:rsidRPr="00AB2563">
        <w:rPr>
          <w:rFonts w:ascii="Times New Roman" w:hAnsi="Times New Roman"/>
        </w:rPr>
        <w:t>відмовитися</w:t>
      </w:r>
      <w:proofErr w:type="spellEnd"/>
      <w:r w:rsidRPr="00AB2563">
        <w:rPr>
          <w:rFonts w:ascii="Times New Roman" w:hAnsi="Times New Roman"/>
        </w:rPr>
        <w:t xml:space="preserve"> </w:t>
      </w:r>
      <w:proofErr w:type="spellStart"/>
      <w:r w:rsidRPr="00AB2563">
        <w:rPr>
          <w:rFonts w:ascii="Times New Roman" w:hAnsi="Times New Roman"/>
        </w:rPr>
        <w:t>від</w:t>
      </w:r>
      <w:proofErr w:type="spellEnd"/>
      <w:r w:rsidRPr="00AB2563">
        <w:rPr>
          <w:rFonts w:ascii="Times New Roman" w:hAnsi="Times New Roman"/>
        </w:rPr>
        <w:t xml:space="preserve"> </w:t>
      </w:r>
      <w:proofErr w:type="spellStart"/>
      <w:r w:rsidRPr="00AB2563">
        <w:rPr>
          <w:rFonts w:ascii="Times New Roman" w:hAnsi="Times New Roman"/>
        </w:rPr>
        <w:t>підписання</w:t>
      </w:r>
      <w:proofErr w:type="spellEnd"/>
      <w:r w:rsidRPr="00AB2563">
        <w:rPr>
          <w:rFonts w:ascii="Times New Roman" w:hAnsi="Times New Roman"/>
        </w:rPr>
        <w:t xml:space="preserve"> </w:t>
      </w:r>
      <w:proofErr w:type="spellStart"/>
      <w:r w:rsidRPr="00AB2563">
        <w:rPr>
          <w:rFonts w:ascii="Times New Roman" w:hAnsi="Times New Roman"/>
        </w:rPr>
        <w:t>актів</w:t>
      </w:r>
      <w:proofErr w:type="spellEnd"/>
      <w:r w:rsidRPr="00AB2563">
        <w:rPr>
          <w:rFonts w:ascii="Times New Roman" w:hAnsi="Times New Roman"/>
        </w:rPr>
        <w:t xml:space="preserve">, </w:t>
      </w:r>
      <w:proofErr w:type="spellStart"/>
      <w:r w:rsidRPr="00AB2563">
        <w:rPr>
          <w:rFonts w:ascii="Times New Roman" w:hAnsi="Times New Roman"/>
        </w:rPr>
        <w:t>що</w:t>
      </w:r>
      <w:proofErr w:type="spellEnd"/>
      <w:r w:rsidRPr="00AB2563">
        <w:rPr>
          <w:rFonts w:ascii="Times New Roman" w:hAnsi="Times New Roman"/>
        </w:rPr>
        <w:t xml:space="preserve"> </w:t>
      </w:r>
      <w:proofErr w:type="spellStart"/>
      <w:r w:rsidRPr="00AB2563">
        <w:rPr>
          <w:rFonts w:ascii="Times New Roman" w:hAnsi="Times New Roman"/>
        </w:rPr>
        <w:t>складаються</w:t>
      </w:r>
      <w:proofErr w:type="spellEnd"/>
      <w:r w:rsidRPr="00AB2563">
        <w:rPr>
          <w:rFonts w:ascii="Times New Roman" w:hAnsi="Times New Roman"/>
        </w:rPr>
        <w:t xml:space="preserve"> в </w:t>
      </w:r>
      <w:proofErr w:type="spellStart"/>
      <w:r w:rsidRPr="00AB2563">
        <w:rPr>
          <w:rFonts w:ascii="Times New Roman" w:hAnsi="Times New Roman"/>
        </w:rPr>
        <w:t>необхідних</w:t>
      </w:r>
      <w:proofErr w:type="spellEnd"/>
      <w:r w:rsidRPr="00AB2563">
        <w:rPr>
          <w:rFonts w:ascii="Times New Roman" w:hAnsi="Times New Roman"/>
        </w:rPr>
        <w:t xml:space="preserve"> </w:t>
      </w:r>
      <w:proofErr w:type="spellStart"/>
      <w:r w:rsidRPr="00AB2563">
        <w:rPr>
          <w:rFonts w:ascii="Times New Roman" w:hAnsi="Times New Roman"/>
        </w:rPr>
        <w:t>випадках</w:t>
      </w:r>
      <w:proofErr w:type="spellEnd"/>
      <w:r w:rsidRPr="00AB2563">
        <w:rPr>
          <w:rFonts w:ascii="Times New Roman" w:hAnsi="Times New Roman"/>
        </w:rPr>
        <w:t xml:space="preserve"> </w:t>
      </w:r>
    </w:p>
    <w:p w14:paraId="254BC459" w14:textId="77777777" w:rsidR="004D02FA" w:rsidRPr="00AB2563" w:rsidRDefault="004D02FA" w:rsidP="004D02FA">
      <w:pPr>
        <w:jc w:val="both"/>
        <w:rPr>
          <w:rFonts w:ascii="Times New Roman" w:hAnsi="Times New Roman"/>
        </w:rPr>
      </w:pPr>
      <w:r w:rsidRPr="00AB2563">
        <w:rPr>
          <w:rFonts w:ascii="Times New Roman" w:hAnsi="Times New Roman"/>
        </w:rPr>
        <w:t xml:space="preserve">У </w:t>
      </w:r>
      <w:proofErr w:type="spellStart"/>
      <w:r w:rsidRPr="00AB2563">
        <w:rPr>
          <w:rFonts w:ascii="Times New Roman" w:hAnsi="Times New Roman"/>
        </w:rPr>
        <w:t>випадку</w:t>
      </w:r>
      <w:proofErr w:type="spellEnd"/>
      <w:r w:rsidRPr="00AB2563">
        <w:rPr>
          <w:rFonts w:ascii="Times New Roman" w:hAnsi="Times New Roman"/>
        </w:rPr>
        <w:t xml:space="preserve"> </w:t>
      </w:r>
      <w:proofErr w:type="spellStart"/>
      <w:r w:rsidRPr="00AB2563">
        <w:rPr>
          <w:rFonts w:ascii="Times New Roman" w:hAnsi="Times New Roman"/>
        </w:rPr>
        <w:t>необґрунтованої</w:t>
      </w:r>
      <w:proofErr w:type="spellEnd"/>
      <w:r w:rsidRPr="00AB2563">
        <w:rPr>
          <w:rFonts w:ascii="Times New Roman" w:hAnsi="Times New Roman"/>
        </w:rPr>
        <w:t xml:space="preserve"> </w:t>
      </w:r>
      <w:proofErr w:type="spellStart"/>
      <w:r w:rsidRPr="00AB2563">
        <w:rPr>
          <w:rFonts w:ascii="Times New Roman" w:hAnsi="Times New Roman"/>
        </w:rPr>
        <w:t>відмови</w:t>
      </w:r>
      <w:proofErr w:type="spellEnd"/>
      <w:r w:rsidRPr="00AB2563">
        <w:rPr>
          <w:rFonts w:ascii="Times New Roman" w:hAnsi="Times New Roman"/>
        </w:rPr>
        <w:t xml:space="preserve"> </w:t>
      </w:r>
      <w:proofErr w:type="spellStart"/>
      <w:r w:rsidRPr="00AB2563">
        <w:rPr>
          <w:rFonts w:ascii="Times New Roman" w:hAnsi="Times New Roman"/>
        </w:rPr>
        <w:t>від</w:t>
      </w:r>
      <w:proofErr w:type="spellEnd"/>
      <w:r w:rsidRPr="00AB2563">
        <w:rPr>
          <w:rFonts w:ascii="Times New Roman" w:hAnsi="Times New Roman"/>
        </w:rPr>
        <w:t xml:space="preserve"> </w:t>
      </w:r>
      <w:proofErr w:type="spellStart"/>
      <w:r w:rsidRPr="00AB2563">
        <w:rPr>
          <w:rFonts w:ascii="Times New Roman" w:hAnsi="Times New Roman"/>
        </w:rPr>
        <w:t>підписання</w:t>
      </w:r>
      <w:proofErr w:type="spellEnd"/>
      <w:r w:rsidRPr="00AB2563">
        <w:rPr>
          <w:rFonts w:ascii="Times New Roman" w:hAnsi="Times New Roman"/>
        </w:rPr>
        <w:t xml:space="preserve"> </w:t>
      </w:r>
      <w:proofErr w:type="spellStart"/>
      <w:r w:rsidRPr="00AB2563">
        <w:rPr>
          <w:rFonts w:ascii="Times New Roman" w:hAnsi="Times New Roman"/>
        </w:rPr>
        <w:t>актів</w:t>
      </w:r>
      <w:proofErr w:type="spellEnd"/>
      <w:r w:rsidRPr="00AB2563">
        <w:rPr>
          <w:rFonts w:ascii="Times New Roman" w:hAnsi="Times New Roman"/>
        </w:rPr>
        <w:t xml:space="preserve">, </w:t>
      </w:r>
      <w:proofErr w:type="spellStart"/>
      <w:r w:rsidRPr="00AB2563">
        <w:rPr>
          <w:rFonts w:ascii="Times New Roman" w:hAnsi="Times New Roman"/>
        </w:rPr>
        <w:t>такий</w:t>
      </w:r>
      <w:proofErr w:type="spellEnd"/>
      <w:r w:rsidRPr="00AB2563">
        <w:rPr>
          <w:rFonts w:ascii="Times New Roman" w:hAnsi="Times New Roman"/>
        </w:rPr>
        <w:t xml:space="preserve"> акт є </w:t>
      </w:r>
      <w:proofErr w:type="spellStart"/>
      <w:r w:rsidRPr="00AB2563">
        <w:rPr>
          <w:rFonts w:ascii="Times New Roman" w:hAnsi="Times New Roman"/>
        </w:rPr>
        <w:t>належним</w:t>
      </w:r>
      <w:proofErr w:type="spellEnd"/>
      <w:r w:rsidRPr="00AB2563">
        <w:rPr>
          <w:rFonts w:ascii="Times New Roman" w:hAnsi="Times New Roman"/>
        </w:rPr>
        <w:t xml:space="preserve">, </w:t>
      </w:r>
      <w:proofErr w:type="spellStart"/>
      <w:r w:rsidRPr="00AB2563">
        <w:rPr>
          <w:rFonts w:ascii="Times New Roman" w:hAnsi="Times New Roman"/>
        </w:rPr>
        <w:t>якщо</w:t>
      </w:r>
      <w:proofErr w:type="spellEnd"/>
      <w:r w:rsidRPr="00AB2563">
        <w:rPr>
          <w:rFonts w:ascii="Times New Roman" w:hAnsi="Times New Roman"/>
        </w:rPr>
        <w:t xml:space="preserve"> одна </w:t>
      </w:r>
      <w:proofErr w:type="spellStart"/>
      <w:r w:rsidRPr="00AB2563">
        <w:rPr>
          <w:rFonts w:ascii="Times New Roman" w:hAnsi="Times New Roman"/>
        </w:rPr>
        <w:t>із</w:t>
      </w:r>
      <w:proofErr w:type="spellEnd"/>
      <w:r w:rsidRPr="00AB2563">
        <w:rPr>
          <w:rFonts w:ascii="Times New Roman" w:hAnsi="Times New Roman"/>
        </w:rPr>
        <w:t xml:space="preserve"> </w:t>
      </w:r>
      <w:proofErr w:type="spellStart"/>
      <w:r w:rsidRPr="00AB2563">
        <w:rPr>
          <w:rFonts w:ascii="Times New Roman" w:hAnsi="Times New Roman"/>
        </w:rPr>
        <w:t>сторін</w:t>
      </w:r>
      <w:proofErr w:type="spellEnd"/>
      <w:r w:rsidRPr="00AB2563">
        <w:rPr>
          <w:rFonts w:ascii="Times New Roman" w:hAnsi="Times New Roman"/>
        </w:rPr>
        <w:t xml:space="preserve"> для </w:t>
      </w:r>
      <w:proofErr w:type="spellStart"/>
      <w:r w:rsidRPr="00AB2563">
        <w:rPr>
          <w:rFonts w:ascii="Times New Roman" w:hAnsi="Times New Roman"/>
        </w:rPr>
        <w:t>оформлення</w:t>
      </w:r>
      <w:proofErr w:type="spellEnd"/>
      <w:r w:rsidRPr="00AB2563">
        <w:rPr>
          <w:rFonts w:ascii="Times New Roman" w:hAnsi="Times New Roman"/>
        </w:rPr>
        <w:t xml:space="preserve"> та </w:t>
      </w:r>
      <w:proofErr w:type="spellStart"/>
      <w:r w:rsidRPr="00AB2563">
        <w:rPr>
          <w:rFonts w:ascii="Times New Roman" w:hAnsi="Times New Roman"/>
        </w:rPr>
        <w:t>підписання</w:t>
      </w:r>
      <w:proofErr w:type="spellEnd"/>
      <w:r w:rsidRPr="00AB2563">
        <w:rPr>
          <w:rFonts w:ascii="Times New Roman" w:hAnsi="Times New Roman"/>
        </w:rPr>
        <w:t xml:space="preserve"> </w:t>
      </w:r>
      <w:proofErr w:type="spellStart"/>
      <w:r w:rsidRPr="00AB2563">
        <w:rPr>
          <w:rFonts w:ascii="Times New Roman" w:hAnsi="Times New Roman"/>
        </w:rPr>
        <w:t>актів</w:t>
      </w:r>
      <w:proofErr w:type="spellEnd"/>
      <w:r w:rsidRPr="00AB2563">
        <w:rPr>
          <w:rFonts w:ascii="Times New Roman" w:hAnsi="Times New Roman"/>
        </w:rPr>
        <w:t xml:space="preserve"> залучила </w:t>
      </w:r>
      <w:proofErr w:type="spellStart"/>
      <w:r w:rsidRPr="00AB2563">
        <w:rPr>
          <w:rFonts w:ascii="Times New Roman" w:hAnsi="Times New Roman"/>
        </w:rPr>
        <w:t>третіх</w:t>
      </w:r>
      <w:proofErr w:type="spellEnd"/>
      <w:r w:rsidRPr="00AB2563">
        <w:rPr>
          <w:rFonts w:ascii="Times New Roman" w:hAnsi="Times New Roman"/>
        </w:rPr>
        <w:t xml:space="preserve"> </w:t>
      </w:r>
      <w:proofErr w:type="spellStart"/>
      <w:r w:rsidRPr="00AB2563">
        <w:rPr>
          <w:rFonts w:ascii="Times New Roman" w:hAnsi="Times New Roman"/>
        </w:rPr>
        <w:t>осіб</w:t>
      </w:r>
      <w:proofErr w:type="spellEnd"/>
      <w:r w:rsidRPr="00AB2563">
        <w:rPr>
          <w:rFonts w:ascii="Times New Roman" w:hAnsi="Times New Roman"/>
        </w:rPr>
        <w:t xml:space="preserve">, </w:t>
      </w:r>
      <w:proofErr w:type="spellStart"/>
      <w:r w:rsidRPr="00AB2563">
        <w:rPr>
          <w:rFonts w:ascii="Times New Roman" w:hAnsi="Times New Roman"/>
        </w:rPr>
        <w:t>незацікавлених</w:t>
      </w:r>
      <w:proofErr w:type="spellEnd"/>
      <w:r w:rsidRPr="00AB2563">
        <w:rPr>
          <w:rFonts w:ascii="Times New Roman" w:hAnsi="Times New Roman"/>
        </w:rPr>
        <w:t xml:space="preserve"> та </w:t>
      </w:r>
      <w:proofErr w:type="spellStart"/>
      <w:r w:rsidRPr="00AB2563">
        <w:rPr>
          <w:rFonts w:ascii="Times New Roman" w:hAnsi="Times New Roman"/>
        </w:rPr>
        <w:t>компетентних</w:t>
      </w:r>
      <w:proofErr w:type="spellEnd"/>
      <w:r w:rsidRPr="00AB2563">
        <w:rPr>
          <w:rFonts w:ascii="Times New Roman" w:hAnsi="Times New Roman"/>
        </w:rPr>
        <w:t xml:space="preserve"> у </w:t>
      </w:r>
      <w:proofErr w:type="spellStart"/>
      <w:r w:rsidRPr="00AB2563">
        <w:rPr>
          <w:rFonts w:ascii="Times New Roman" w:hAnsi="Times New Roman"/>
        </w:rPr>
        <w:t>питанні</w:t>
      </w:r>
      <w:proofErr w:type="spellEnd"/>
      <w:r w:rsidRPr="00AB2563">
        <w:rPr>
          <w:rFonts w:ascii="Times New Roman" w:hAnsi="Times New Roman"/>
        </w:rPr>
        <w:t xml:space="preserve">, </w:t>
      </w:r>
      <w:proofErr w:type="spellStart"/>
      <w:r w:rsidRPr="00AB2563">
        <w:rPr>
          <w:rFonts w:ascii="Times New Roman" w:hAnsi="Times New Roman"/>
        </w:rPr>
        <w:t>що</w:t>
      </w:r>
      <w:proofErr w:type="spellEnd"/>
      <w:r w:rsidRPr="00AB2563">
        <w:rPr>
          <w:rFonts w:ascii="Times New Roman" w:hAnsi="Times New Roman"/>
        </w:rPr>
        <w:t xml:space="preserve"> є причиною </w:t>
      </w:r>
      <w:proofErr w:type="spellStart"/>
      <w:r w:rsidRPr="00AB2563">
        <w:rPr>
          <w:rFonts w:ascii="Times New Roman" w:hAnsi="Times New Roman"/>
        </w:rPr>
        <w:t>складання</w:t>
      </w:r>
      <w:proofErr w:type="spellEnd"/>
      <w:r w:rsidRPr="00AB2563">
        <w:rPr>
          <w:rFonts w:ascii="Times New Roman" w:hAnsi="Times New Roman"/>
        </w:rPr>
        <w:t xml:space="preserve"> акту.</w:t>
      </w:r>
    </w:p>
    <w:p w14:paraId="66B8423A" w14:textId="77777777" w:rsidR="004D02FA" w:rsidRPr="00AB2563" w:rsidRDefault="004D02FA" w:rsidP="004D02FA">
      <w:pPr>
        <w:jc w:val="both"/>
        <w:rPr>
          <w:rFonts w:ascii="Times New Roman" w:hAnsi="Times New Roman"/>
        </w:rPr>
      </w:pPr>
      <w:r w:rsidRPr="00AB2563">
        <w:rPr>
          <w:rFonts w:ascii="Times New Roman" w:hAnsi="Times New Roman"/>
        </w:rPr>
        <w:t xml:space="preserve">10.2. Для </w:t>
      </w:r>
      <w:proofErr w:type="spellStart"/>
      <w:r w:rsidRPr="00AB2563">
        <w:rPr>
          <w:rFonts w:ascii="Times New Roman" w:hAnsi="Times New Roman"/>
        </w:rPr>
        <w:t>постійного</w:t>
      </w:r>
      <w:proofErr w:type="spellEnd"/>
      <w:r w:rsidRPr="00AB2563">
        <w:rPr>
          <w:rFonts w:ascii="Times New Roman" w:hAnsi="Times New Roman"/>
        </w:rPr>
        <w:t xml:space="preserve"> </w:t>
      </w:r>
      <w:proofErr w:type="spellStart"/>
      <w:r w:rsidRPr="00AB2563">
        <w:rPr>
          <w:rFonts w:ascii="Times New Roman" w:hAnsi="Times New Roman"/>
        </w:rPr>
        <w:t>зв’язку</w:t>
      </w:r>
      <w:proofErr w:type="spellEnd"/>
      <w:r w:rsidRPr="00AB2563">
        <w:rPr>
          <w:rFonts w:ascii="Times New Roman" w:hAnsi="Times New Roman"/>
        </w:rPr>
        <w:t xml:space="preserve"> з </w:t>
      </w:r>
      <w:proofErr w:type="spellStart"/>
      <w:r w:rsidRPr="00AB2563">
        <w:rPr>
          <w:rFonts w:ascii="Times New Roman" w:hAnsi="Times New Roman"/>
        </w:rPr>
        <w:t>Постачальником</w:t>
      </w:r>
      <w:proofErr w:type="spellEnd"/>
      <w:r w:rsidRPr="00AB2563">
        <w:rPr>
          <w:rFonts w:ascii="Times New Roman" w:hAnsi="Times New Roman"/>
        </w:rPr>
        <w:t xml:space="preserve"> та </w:t>
      </w:r>
      <w:proofErr w:type="spellStart"/>
      <w:r w:rsidRPr="00AB2563">
        <w:rPr>
          <w:rFonts w:ascii="Times New Roman" w:hAnsi="Times New Roman"/>
        </w:rPr>
        <w:t>узгодження</w:t>
      </w:r>
      <w:proofErr w:type="spellEnd"/>
      <w:r w:rsidRPr="00AB2563">
        <w:rPr>
          <w:rFonts w:ascii="Times New Roman" w:hAnsi="Times New Roman"/>
        </w:rPr>
        <w:t xml:space="preserve"> </w:t>
      </w:r>
      <w:proofErr w:type="spellStart"/>
      <w:r w:rsidRPr="00AB2563">
        <w:rPr>
          <w:rFonts w:ascii="Times New Roman" w:hAnsi="Times New Roman"/>
        </w:rPr>
        <w:t>всіх</w:t>
      </w:r>
      <w:proofErr w:type="spellEnd"/>
      <w:r w:rsidRPr="00AB2563">
        <w:rPr>
          <w:rFonts w:ascii="Times New Roman" w:hAnsi="Times New Roman"/>
        </w:rPr>
        <w:t xml:space="preserve"> </w:t>
      </w:r>
      <w:proofErr w:type="spellStart"/>
      <w:r w:rsidRPr="00AB2563">
        <w:rPr>
          <w:rFonts w:ascii="Times New Roman" w:hAnsi="Times New Roman"/>
        </w:rPr>
        <w:t>питань</w:t>
      </w:r>
      <w:proofErr w:type="spellEnd"/>
      <w:r w:rsidRPr="00AB2563">
        <w:rPr>
          <w:rFonts w:ascii="Times New Roman" w:hAnsi="Times New Roman"/>
        </w:rPr>
        <w:t xml:space="preserve">, </w:t>
      </w:r>
      <w:proofErr w:type="spellStart"/>
      <w:r w:rsidRPr="00AB2563">
        <w:rPr>
          <w:rFonts w:ascii="Times New Roman" w:hAnsi="Times New Roman"/>
        </w:rPr>
        <w:t>пов’язаних</w:t>
      </w:r>
      <w:proofErr w:type="spellEnd"/>
      <w:r w:rsidRPr="00AB2563">
        <w:rPr>
          <w:rFonts w:ascii="Times New Roman" w:hAnsi="Times New Roman"/>
        </w:rPr>
        <w:t xml:space="preserve"> з </w:t>
      </w:r>
      <w:proofErr w:type="spellStart"/>
      <w:r w:rsidRPr="00AB2563">
        <w:rPr>
          <w:rFonts w:ascii="Times New Roman" w:hAnsi="Times New Roman"/>
        </w:rPr>
        <w:t>виконанням</w:t>
      </w:r>
      <w:proofErr w:type="spellEnd"/>
      <w:r w:rsidRPr="00AB2563">
        <w:rPr>
          <w:rFonts w:ascii="Times New Roman" w:hAnsi="Times New Roman"/>
        </w:rPr>
        <w:t xml:space="preserve"> умов </w:t>
      </w:r>
      <w:proofErr w:type="spellStart"/>
      <w:r w:rsidRPr="00AB2563">
        <w:rPr>
          <w:rFonts w:ascii="Times New Roman" w:hAnsi="Times New Roman"/>
        </w:rPr>
        <w:t>цього</w:t>
      </w:r>
      <w:proofErr w:type="spellEnd"/>
      <w:r w:rsidRPr="00AB2563">
        <w:rPr>
          <w:rFonts w:ascii="Times New Roman" w:hAnsi="Times New Roman"/>
        </w:rPr>
        <w:t xml:space="preserve"> Договору, </w:t>
      </w:r>
      <w:proofErr w:type="spellStart"/>
      <w:r w:rsidRPr="00AB2563">
        <w:rPr>
          <w:rFonts w:ascii="Times New Roman" w:hAnsi="Times New Roman"/>
        </w:rPr>
        <w:t>Споживач</w:t>
      </w:r>
      <w:proofErr w:type="spellEnd"/>
      <w:r w:rsidRPr="00AB2563">
        <w:rPr>
          <w:rFonts w:ascii="Times New Roman" w:hAnsi="Times New Roman"/>
        </w:rPr>
        <w:t xml:space="preserve"> </w:t>
      </w:r>
      <w:proofErr w:type="spellStart"/>
      <w:r w:rsidRPr="00AB2563">
        <w:rPr>
          <w:rFonts w:ascii="Times New Roman" w:hAnsi="Times New Roman"/>
        </w:rPr>
        <w:t>призначає</w:t>
      </w:r>
      <w:proofErr w:type="spellEnd"/>
      <w:r w:rsidRPr="00AB2563">
        <w:rPr>
          <w:rFonts w:ascii="Times New Roman" w:hAnsi="Times New Roman"/>
        </w:rPr>
        <w:t xml:space="preserve"> </w:t>
      </w:r>
      <w:proofErr w:type="spellStart"/>
      <w:r w:rsidRPr="00AB2563">
        <w:rPr>
          <w:rFonts w:ascii="Times New Roman" w:hAnsi="Times New Roman"/>
        </w:rPr>
        <w:t>свого</w:t>
      </w:r>
      <w:proofErr w:type="spellEnd"/>
      <w:r w:rsidRPr="00AB2563">
        <w:rPr>
          <w:rFonts w:ascii="Times New Roman" w:hAnsi="Times New Roman"/>
        </w:rPr>
        <w:t xml:space="preserve"> </w:t>
      </w:r>
      <w:proofErr w:type="spellStart"/>
      <w:r w:rsidRPr="00AB2563">
        <w:rPr>
          <w:rFonts w:ascii="Times New Roman" w:hAnsi="Times New Roman"/>
        </w:rPr>
        <w:t>відповідального</w:t>
      </w:r>
      <w:proofErr w:type="spellEnd"/>
      <w:r w:rsidRPr="00AB2563">
        <w:rPr>
          <w:rFonts w:ascii="Times New Roman" w:hAnsi="Times New Roman"/>
        </w:rPr>
        <w:t xml:space="preserve"> за </w:t>
      </w:r>
      <w:proofErr w:type="spellStart"/>
      <w:r w:rsidRPr="00AB2563">
        <w:rPr>
          <w:rFonts w:ascii="Times New Roman" w:hAnsi="Times New Roman"/>
        </w:rPr>
        <w:t>теплове</w:t>
      </w:r>
      <w:proofErr w:type="spellEnd"/>
      <w:r w:rsidRPr="00AB2563">
        <w:rPr>
          <w:rFonts w:ascii="Times New Roman" w:hAnsi="Times New Roman"/>
        </w:rPr>
        <w:t xml:space="preserve"> </w:t>
      </w:r>
      <w:proofErr w:type="spellStart"/>
      <w:r w:rsidRPr="00AB2563">
        <w:rPr>
          <w:rFonts w:ascii="Times New Roman" w:hAnsi="Times New Roman"/>
        </w:rPr>
        <w:t>господарство</w:t>
      </w:r>
      <w:proofErr w:type="spellEnd"/>
      <w:r w:rsidRPr="00AB2563">
        <w:rPr>
          <w:rFonts w:ascii="Times New Roman" w:hAnsi="Times New Roman"/>
        </w:rPr>
        <w:t xml:space="preserve"> в </w:t>
      </w:r>
      <w:proofErr w:type="spellStart"/>
      <w:r w:rsidRPr="00AB2563">
        <w:rPr>
          <w:rFonts w:ascii="Times New Roman" w:hAnsi="Times New Roman"/>
        </w:rPr>
        <w:t>особі</w:t>
      </w:r>
      <w:proofErr w:type="spellEnd"/>
      <w:r w:rsidRPr="00AB2563">
        <w:rPr>
          <w:rFonts w:ascii="Times New Roman" w:hAnsi="Times New Roman"/>
        </w:rPr>
        <w:t xml:space="preserve"> </w:t>
      </w:r>
      <w:r>
        <w:rPr>
          <w:rFonts w:ascii="Times New Roman" w:hAnsi="Times New Roman"/>
        </w:rPr>
        <w:t xml:space="preserve"> Директора закладу</w:t>
      </w:r>
      <w:r>
        <w:rPr>
          <w:rFonts w:ascii="Times New Roman" w:hAnsi="Times New Roman"/>
          <w:lang w:val="uk-UA"/>
        </w:rPr>
        <w:t xml:space="preserve"> освіти</w:t>
      </w:r>
      <w:r>
        <w:rPr>
          <w:rFonts w:ascii="Times New Roman" w:hAnsi="Times New Roman"/>
        </w:rPr>
        <w:t>.</w:t>
      </w:r>
    </w:p>
    <w:p w14:paraId="45D1983E" w14:textId="77777777" w:rsidR="004D02FA" w:rsidRPr="00AB2563" w:rsidRDefault="004D02FA" w:rsidP="004D02FA">
      <w:pPr>
        <w:jc w:val="both"/>
        <w:rPr>
          <w:rFonts w:ascii="Times New Roman" w:hAnsi="Times New Roman"/>
        </w:rPr>
      </w:pPr>
      <w:r w:rsidRPr="00AB2563">
        <w:rPr>
          <w:rFonts w:ascii="Times New Roman" w:hAnsi="Times New Roman"/>
        </w:rPr>
        <w:t xml:space="preserve">10.3. </w:t>
      </w:r>
      <w:proofErr w:type="spellStart"/>
      <w:r w:rsidRPr="00AB2563">
        <w:rPr>
          <w:rFonts w:ascii="Times New Roman" w:hAnsi="Times New Roman"/>
        </w:rPr>
        <w:t>Споживач</w:t>
      </w:r>
      <w:proofErr w:type="spellEnd"/>
      <w:r w:rsidRPr="00AB2563">
        <w:rPr>
          <w:rFonts w:ascii="Times New Roman" w:hAnsi="Times New Roman"/>
        </w:rPr>
        <w:t xml:space="preserve"> </w:t>
      </w:r>
      <w:proofErr w:type="spellStart"/>
      <w:r w:rsidRPr="00AB2563">
        <w:rPr>
          <w:rFonts w:ascii="Times New Roman" w:hAnsi="Times New Roman"/>
        </w:rPr>
        <w:t>несе</w:t>
      </w:r>
      <w:proofErr w:type="spellEnd"/>
      <w:r w:rsidRPr="00AB2563">
        <w:rPr>
          <w:rFonts w:ascii="Times New Roman" w:hAnsi="Times New Roman"/>
        </w:rPr>
        <w:t xml:space="preserve"> </w:t>
      </w:r>
      <w:proofErr w:type="spellStart"/>
      <w:r w:rsidRPr="00AB2563">
        <w:rPr>
          <w:rFonts w:ascii="Times New Roman" w:hAnsi="Times New Roman"/>
        </w:rPr>
        <w:t>відповідальність</w:t>
      </w:r>
      <w:proofErr w:type="spellEnd"/>
      <w:r w:rsidRPr="00AB2563">
        <w:rPr>
          <w:rFonts w:ascii="Times New Roman" w:hAnsi="Times New Roman"/>
        </w:rPr>
        <w:t xml:space="preserve"> за </w:t>
      </w:r>
      <w:proofErr w:type="spellStart"/>
      <w:r w:rsidRPr="00AB2563">
        <w:rPr>
          <w:rFonts w:ascii="Times New Roman" w:hAnsi="Times New Roman"/>
        </w:rPr>
        <w:t>технічний</w:t>
      </w:r>
      <w:proofErr w:type="spellEnd"/>
      <w:r w:rsidRPr="00AB2563">
        <w:rPr>
          <w:rFonts w:ascii="Times New Roman" w:hAnsi="Times New Roman"/>
        </w:rPr>
        <w:t xml:space="preserve"> стан, </w:t>
      </w:r>
      <w:proofErr w:type="spellStart"/>
      <w:r w:rsidRPr="00AB2563">
        <w:rPr>
          <w:rFonts w:ascii="Times New Roman" w:hAnsi="Times New Roman"/>
        </w:rPr>
        <w:t>обслуговування</w:t>
      </w:r>
      <w:proofErr w:type="spellEnd"/>
      <w:r w:rsidRPr="00AB2563">
        <w:rPr>
          <w:rFonts w:ascii="Times New Roman" w:hAnsi="Times New Roman"/>
        </w:rPr>
        <w:t xml:space="preserve"> і </w:t>
      </w:r>
      <w:proofErr w:type="spellStart"/>
      <w:r w:rsidRPr="00AB2563">
        <w:rPr>
          <w:rFonts w:ascii="Times New Roman" w:hAnsi="Times New Roman"/>
        </w:rPr>
        <w:t>експлуатацію</w:t>
      </w:r>
      <w:proofErr w:type="spellEnd"/>
      <w:r w:rsidRPr="00AB2563">
        <w:rPr>
          <w:rFonts w:ascii="Times New Roman" w:hAnsi="Times New Roman"/>
        </w:rPr>
        <w:t xml:space="preserve">, у </w:t>
      </w:r>
      <w:proofErr w:type="spellStart"/>
      <w:r w:rsidRPr="00AB2563">
        <w:rPr>
          <w:rFonts w:ascii="Times New Roman" w:hAnsi="Times New Roman"/>
        </w:rPr>
        <w:t>відповідності</w:t>
      </w:r>
      <w:proofErr w:type="spellEnd"/>
      <w:r w:rsidRPr="00AB2563">
        <w:rPr>
          <w:rFonts w:ascii="Times New Roman" w:hAnsi="Times New Roman"/>
        </w:rPr>
        <w:t xml:space="preserve"> з </w:t>
      </w:r>
      <w:proofErr w:type="spellStart"/>
      <w:r w:rsidRPr="00AB2563">
        <w:rPr>
          <w:rFonts w:ascii="Times New Roman" w:hAnsi="Times New Roman"/>
        </w:rPr>
        <w:t>вимогами</w:t>
      </w:r>
      <w:proofErr w:type="spellEnd"/>
      <w:r w:rsidRPr="00AB2563">
        <w:rPr>
          <w:rFonts w:ascii="Times New Roman" w:hAnsi="Times New Roman"/>
        </w:rPr>
        <w:t xml:space="preserve"> Правил </w:t>
      </w:r>
      <w:proofErr w:type="spellStart"/>
      <w:r w:rsidRPr="00AB2563">
        <w:rPr>
          <w:rFonts w:ascii="Times New Roman" w:hAnsi="Times New Roman"/>
        </w:rPr>
        <w:t>експлуатації</w:t>
      </w:r>
      <w:proofErr w:type="spellEnd"/>
      <w:r w:rsidRPr="00AB2563">
        <w:rPr>
          <w:rFonts w:ascii="Times New Roman" w:hAnsi="Times New Roman"/>
        </w:rPr>
        <w:t xml:space="preserve">, Систем, </w:t>
      </w:r>
      <w:proofErr w:type="spellStart"/>
      <w:r w:rsidRPr="00AB2563">
        <w:rPr>
          <w:rFonts w:ascii="Times New Roman" w:hAnsi="Times New Roman"/>
        </w:rPr>
        <w:t>які</w:t>
      </w:r>
      <w:proofErr w:type="spellEnd"/>
      <w:r w:rsidRPr="00AB2563">
        <w:rPr>
          <w:rFonts w:ascii="Times New Roman" w:hAnsi="Times New Roman"/>
        </w:rPr>
        <w:t xml:space="preserve"> </w:t>
      </w:r>
      <w:proofErr w:type="spellStart"/>
      <w:r w:rsidRPr="00AB2563">
        <w:rPr>
          <w:rFonts w:ascii="Times New Roman" w:hAnsi="Times New Roman"/>
        </w:rPr>
        <w:t>перебувають</w:t>
      </w:r>
      <w:proofErr w:type="spellEnd"/>
      <w:r w:rsidRPr="00AB2563">
        <w:rPr>
          <w:rFonts w:ascii="Times New Roman" w:hAnsi="Times New Roman"/>
        </w:rPr>
        <w:t xml:space="preserve"> у межах </w:t>
      </w:r>
      <w:proofErr w:type="spellStart"/>
      <w:r w:rsidRPr="00AB2563">
        <w:rPr>
          <w:rFonts w:ascii="Times New Roman" w:hAnsi="Times New Roman"/>
        </w:rPr>
        <w:t>його</w:t>
      </w:r>
      <w:proofErr w:type="spellEnd"/>
      <w:r w:rsidRPr="00AB2563">
        <w:rPr>
          <w:rFonts w:ascii="Times New Roman" w:hAnsi="Times New Roman"/>
        </w:rPr>
        <w:t xml:space="preserve"> </w:t>
      </w:r>
      <w:proofErr w:type="spellStart"/>
      <w:r w:rsidRPr="00AB2563">
        <w:rPr>
          <w:rFonts w:ascii="Times New Roman" w:hAnsi="Times New Roman"/>
        </w:rPr>
        <w:t>балансової</w:t>
      </w:r>
      <w:proofErr w:type="spellEnd"/>
      <w:r w:rsidRPr="00AB2563">
        <w:rPr>
          <w:rFonts w:ascii="Times New Roman" w:hAnsi="Times New Roman"/>
        </w:rPr>
        <w:t xml:space="preserve"> </w:t>
      </w:r>
      <w:proofErr w:type="spellStart"/>
      <w:r w:rsidRPr="00AB2563">
        <w:rPr>
          <w:rFonts w:ascii="Times New Roman" w:hAnsi="Times New Roman"/>
        </w:rPr>
        <w:t>належності</w:t>
      </w:r>
      <w:proofErr w:type="spellEnd"/>
      <w:r w:rsidRPr="00AB2563">
        <w:rPr>
          <w:rFonts w:ascii="Times New Roman" w:hAnsi="Times New Roman"/>
        </w:rPr>
        <w:t xml:space="preserve"> (</w:t>
      </w:r>
      <w:proofErr w:type="spellStart"/>
      <w:r w:rsidRPr="00AB2563">
        <w:rPr>
          <w:rFonts w:ascii="Times New Roman" w:hAnsi="Times New Roman"/>
        </w:rPr>
        <w:t>експлуатаційної</w:t>
      </w:r>
      <w:proofErr w:type="spellEnd"/>
      <w:r w:rsidRPr="00AB2563">
        <w:rPr>
          <w:rFonts w:ascii="Times New Roman" w:hAnsi="Times New Roman"/>
        </w:rPr>
        <w:t xml:space="preserve"> </w:t>
      </w:r>
      <w:proofErr w:type="spellStart"/>
      <w:r w:rsidRPr="00AB2563">
        <w:rPr>
          <w:rFonts w:ascii="Times New Roman" w:hAnsi="Times New Roman"/>
        </w:rPr>
        <w:t>відповідальності</w:t>
      </w:r>
      <w:proofErr w:type="spellEnd"/>
      <w:r w:rsidRPr="00AB2563">
        <w:rPr>
          <w:rFonts w:ascii="Times New Roman" w:hAnsi="Times New Roman"/>
        </w:rPr>
        <w:t xml:space="preserve">), а </w:t>
      </w:r>
      <w:proofErr w:type="spellStart"/>
      <w:r w:rsidRPr="00AB2563">
        <w:rPr>
          <w:rFonts w:ascii="Times New Roman" w:hAnsi="Times New Roman"/>
        </w:rPr>
        <w:t>також</w:t>
      </w:r>
      <w:proofErr w:type="spellEnd"/>
      <w:r w:rsidRPr="00AB2563">
        <w:rPr>
          <w:rFonts w:ascii="Times New Roman" w:hAnsi="Times New Roman"/>
        </w:rPr>
        <w:t xml:space="preserve"> за </w:t>
      </w:r>
      <w:proofErr w:type="spellStart"/>
      <w:r w:rsidRPr="00AB2563">
        <w:rPr>
          <w:rFonts w:ascii="Times New Roman" w:hAnsi="Times New Roman"/>
        </w:rPr>
        <w:t>збереження</w:t>
      </w:r>
      <w:proofErr w:type="spellEnd"/>
      <w:r w:rsidRPr="00AB2563">
        <w:rPr>
          <w:rFonts w:ascii="Times New Roman" w:hAnsi="Times New Roman"/>
        </w:rPr>
        <w:t xml:space="preserve"> </w:t>
      </w:r>
      <w:proofErr w:type="spellStart"/>
      <w:r w:rsidRPr="00AB2563">
        <w:rPr>
          <w:rFonts w:ascii="Times New Roman" w:hAnsi="Times New Roman"/>
        </w:rPr>
        <w:t>споруд</w:t>
      </w:r>
      <w:proofErr w:type="spellEnd"/>
      <w:r w:rsidRPr="00AB2563">
        <w:rPr>
          <w:rFonts w:ascii="Times New Roman" w:hAnsi="Times New Roman"/>
        </w:rPr>
        <w:t xml:space="preserve">, </w:t>
      </w:r>
      <w:proofErr w:type="spellStart"/>
      <w:r w:rsidRPr="00AB2563">
        <w:rPr>
          <w:rFonts w:ascii="Times New Roman" w:hAnsi="Times New Roman"/>
        </w:rPr>
        <w:t>комунікацій</w:t>
      </w:r>
      <w:proofErr w:type="spellEnd"/>
      <w:r w:rsidRPr="00AB2563">
        <w:rPr>
          <w:rFonts w:ascii="Times New Roman" w:hAnsi="Times New Roman"/>
        </w:rPr>
        <w:t xml:space="preserve">, Мереж, Систем та систем </w:t>
      </w:r>
      <w:proofErr w:type="spellStart"/>
      <w:r w:rsidRPr="00AB2563">
        <w:rPr>
          <w:rFonts w:ascii="Times New Roman" w:hAnsi="Times New Roman"/>
        </w:rPr>
        <w:t>підігріву</w:t>
      </w:r>
      <w:proofErr w:type="spellEnd"/>
      <w:r w:rsidRPr="00AB2563">
        <w:rPr>
          <w:rFonts w:ascii="Times New Roman" w:hAnsi="Times New Roman"/>
        </w:rPr>
        <w:t xml:space="preserve"> води (</w:t>
      </w:r>
      <w:proofErr w:type="spellStart"/>
      <w:r w:rsidRPr="00AB2563">
        <w:rPr>
          <w:rFonts w:ascii="Times New Roman" w:hAnsi="Times New Roman"/>
        </w:rPr>
        <w:t>гарячого</w:t>
      </w:r>
      <w:proofErr w:type="spellEnd"/>
      <w:r w:rsidRPr="00AB2563">
        <w:rPr>
          <w:rFonts w:ascii="Times New Roman" w:hAnsi="Times New Roman"/>
        </w:rPr>
        <w:t xml:space="preserve"> </w:t>
      </w:r>
      <w:proofErr w:type="spellStart"/>
      <w:r w:rsidRPr="00AB2563">
        <w:rPr>
          <w:rFonts w:ascii="Times New Roman" w:hAnsi="Times New Roman"/>
        </w:rPr>
        <w:t>постачання</w:t>
      </w:r>
      <w:proofErr w:type="spellEnd"/>
      <w:r w:rsidRPr="00AB2563">
        <w:rPr>
          <w:rFonts w:ascii="Times New Roman" w:hAnsi="Times New Roman"/>
        </w:rPr>
        <w:t xml:space="preserve">), </w:t>
      </w:r>
      <w:proofErr w:type="spellStart"/>
      <w:r w:rsidRPr="00AB2563">
        <w:rPr>
          <w:rFonts w:ascii="Times New Roman" w:hAnsi="Times New Roman"/>
        </w:rPr>
        <w:t>які</w:t>
      </w:r>
      <w:proofErr w:type="spellEnd"/>
      <w:r w:rsidRPr="00AB2563">
        <w:rPr>
          <w:rFonts w:ascii="Times New Roman" w:hAnsi="Times New Roman"/>
        </w:rPr>
        <w:t xml:space="preserve"> </w:t>
      </w:r>
      <w:proofErr w:type="spellStart"/>
      <w:r w:rsidRPr="00AB2563">
        <w:rPr>
          <w:rFonts w:ascii="Times New Roman" w:hAnsi="Times New Roman"/>
        </w:rPr>
        <w:t>розташовані</w:t>
      </w:r>
      <w:proofErr w:type="spellEnd"/>
      <w:r w:rsidRPr="00AB2563">
        <w:rPr>
          <w:rFonts w:ascii="Times New Roman" w:hAnsi="Times New Roman"/>
        </w:rPr>
        <w:t xml:space="preserve"> на </w:t>
      </w:r>
      <w:proofErr w:type="spellStart"/>
      <w:r w:rsidRPr="00AB2563">
        <w:rPr>
          <w:rFonts w:ascii="Times New Roman" w:hAnsi="Times New Roman"/>
        </w:rPr>
        <w:t>його</w:t>
      </w:r>
      <w:proofErr w:type="spellEnd"/>
      <w:r w:rsidRPr="00AB2563">
        <w:rPr>
          <w:rFonts w:ascii="Times New Roman" w:hAnsi="Times New Roman"/>
        </w:rPr>
        <w:t xml:space="preserve"> </w:t>
      </w:r>
      <w:proofErr w:type="spellStart"/>
      <w:r w:rsidRPr="00AB2563">
        <w:rPr>
          <w:rFonts w:ascii="Times New Roman" w:hAnsi="Times New Roman"/>
        </w:rPr>
        <w:t>території</w:t>
      </w:r>
      <w:proofErr w:type="spellEnd"/>
      <w:r w:rsidRPr="00AB2563">
        <w:rPr>
          <w:rFonts w:ascii="Times New Roman" w:hAnsi="Times New Roman"/>
        </w:rPr>
        <w:t xml:space="preserve">, в </w:t>
      </w:r>
      <w:proofErr w:type="spellStart"/>
      <w:r w:rsidRPr="00AB2563">
        <w:rPr>
          <w:rFonts w:ascii="Times New Roman" w:hAnsi="Times New Roman"/>
        </w:rPr>
        <w:t>його</w:t>
      </w:r>
      <w:proofErr w:type="spellEnd"/>
      <w:r w:rsidRPr="00AB2563">
        <w:rPr>
          <w:rFonts w:ascii="Times New Roman" w:hAnsi="Times New Roman"/>
        </w:rPr>
        <w:t xml:space="preserve"> </w:t>
      </w:r>
      <w:proofErr w:type="spellStart"/>
      <w:r w:rsidRPr="00AB2563">
        <w:rPr>
          <w:rFonts w:ascii="Times New Roman" w:hAnsi="Times New Roman"/>
        </w:rPr>
        <w:t>будівлях</w:t>
      </w:r>
      <w:proofErr w:type="spellEnd"/>
      <w:r w:rsidRPr="00AB2563">
        <w:rPr>
          <w:rFonts w:ascii="Times New Roman" w:hAnsi="Times New Roman"/>
        </w:rPr>
        <w:t xml:space="preserve">, </w:t>
      </w:r>
      <w:proofErr w:type="spellStart"/>
      <w:r w:rsidRPr="00AB2563">
        <w:rPr>
          <w:rFonts w:ascii="Times New Roman" w:hAnsi="Times New Roman"/>
        </w:rPr>
        <w:t>спорудах</w:t>
      </w:r>
      <w:proofErr w:type="spellEnd"/>
      <w:r w:rsidRPr="00AB2563">
        <w:rPr>
          <w:rFonts w:ascii="Times New Roman" w:hAnsi="Times New Roman"/>
        </w:rPr>
        <w:t xml:space="preserve">, </w:t>
      </w:r>
      <w:proofErr w:type="spellStart"/>
      <w:r w:rsidRPr="00AB2563">
        <w:rPr>
          <w:rFonts w:ascii="Times New Roman" w:hAnsi="Times New Roman"/>
        </w:rPr>
        <w:t>приміщеннях</w:t>
      </w:r>
      <w:proofErr w:type="spellEnd"/>
      <w:r w:rsidRPr="00AB2563">
        <w:rPr>
          <w:rFonts w:ascii="Times New Roman" w:hAnsi="Times New Roman"/>
        </w:rPr>
        <w:t xml:space="preserve">, </w:t>
      </w:r>
      <w:proofErr w:type="spellStart"/>
      <w:r w:rsidRPr="00AB2563">
        <w:rPr>
          <w:rFonts w:ascii="Times New Roman" w:hAnsi="Times New Roman"/>
        </w:rPr>
        <w:t>тощо</w:t>
      </w:r>
      <w:proofErr w:type="spellEnd"/>
      <w:r w:rsidRPr="00AB2563">
        <w:rPr>
          <w:rFonts w:ascii="Times New Roman" w:hAnsi="Times New Roman"/>
        </w:rPr>
        <w:t xml:space="preserve">, але </w:t>
      </w:r>
      <w:proofErr w:type="spellStart"/>
      <w:r w:rsidRPr="00AB2563">
        <w:rPr>
          <w:rFonts w:ascii="Times New Roman" w:hAnsi="Times New Roman"/>
        </w:rPr>
        <w:t>належить</w:t>
      </w:r>
      <w:proofErr w:type="spellEnd"/>
      <w:r w:rsidRPr="00AB2563">
        <w:rPr>
          <w:rFonts w:ascii="Times New Roman" w:hAnsi="Times New Roman"/>
        </w:rPr>
        <w:t xml:space="preserve"> </w:t>
      </w:r>
      <w:proofErr w:type="spellStart"/>
      <w:r w:rsidRPr="00AB2563">
        <w:rPr>
          <w:rFonts w:ascii="Times New Roman" w:hAnsi="Times New Roman"/>
        </w:rPr>
        <w:t>Виробнику</w:t>
      </w:r>
      <w:proofErr w:type="spellEnd"/>
      <w:r w:rsidRPr="00AB2563">
        <w:rPr>
          <w:rFonts w:ascii="Times New Roman" w:hAnsi="Times New Roman"/>
        </w:rPr>
        <w:t xml:space="preserve">, </w:t>
      </w:r>
      <w:proofErr w:type="spellStart"/>
      <w:r w:rsidRPr="00AB2563">
        <w:rPr>
          <w:rFonts w:ascii="Times New Roman" w:hAnsi="Times New Roman"/>
        </w:rPr>
        <w:t>субспоживачу</w:t>
      </w:r>
      <w:proofErr w:type="spellEnd"/>
      <w:r w:rsidRPr="00AB2563">
        <w:rPr>
          <w:rFonts w:ascii="Times New Roman" w:hAnsi="Times New Roman"/>
        </w:rPr>
        <w:t xml:space="preserve">, </w:t>
      </w:r>
      <w:proofErr w:type="spellStart"/>
      <w:r w:rsidRPr="00AB2563">
        <w:rPr>
          <w:rFonts w:ascii="Times New Roman" w:hAnsi="Times New Roman"/>
        </w:rPr>
        <w:t>іншим</w:t>
      </w:r>
      <w:proofErr w:type="spellEnd"/>
      <w:r w:rsidRPr="00AB2563">
        <w:rPr>
          <w:rFonts w:ascii="Times New Roman" w:hAnsi="Times New Roman"/>
        </w:rPr>
        <w:t xml:space="preserve"> </w:t>
      </w:r>
      <w:proofErr w:type="spellStart"/>
      <w:r w:rsidRPr="00AB2563">
        <w:rPr>
          <w:rFonts w:ascii="Times New Roman" w:hAnsi="Times New Roman"/>
        </w:rPr>
        <w:t>юридичним</w:t>
      </w:r>
      <w:proofErr w:type="spellEnd"/>
      <w:r w:rsidRPr="00AB2563">
        <w:rPr>
          <w:rFonts w:ascii="Times New Roman" w:hAnsi="Times New Roman"/>
        </w:rPr>
        <w:t xml:space="preserve"> </w:t>
      </w:r>
      <w:proofErr w:type="spellStart"/>
      <w:r w:rsidRPr="00AB2563">
        <w:rPr>
          <w:rFonts w:ascii="Times New Roman" w:hAnsi="Times New Roman"/>
        </w:rPr>
        <w:t>чи</w:t>
      </w:r>
      <w:proofErr w:type="spellEnd"/>
      <w:r w:rsidRPr="00AB2563">
        <w:rPr>
          <w:rFonts w:ascii="Times New Roman" w:hAnsi="Times New Roman"/>
        </w:rPr>
        <w:t xml:space="preserve"> </w:t>
      </w:r>
      <w:proofErr w:type="spellStart"/>
      <w:r w:rsidRPr="00AB2563">
        <w:rPr>
          <w:rFonts w:ascii="Times New Roman" w:hAnsi="Times New Roman"/>
        </w:rPr>
        <w:t>фізичним</w:t>
      </w:r>
      <w:proofErr w:type="spellEnd"/>
      <w:r w:rsidRPr="00AB2563">
        <w:rPr>
          <w:rFonts w:ascii="Times New Roman" w:hAnsi="Times New Roman"/>
        </w:rPr>
        <w:t xml:space="preserve"> особам.</w:t>
      </w:r>
    </w:p>
    <w:p w14:paraId="14CA4EF4" w14:textId="77777777" w:rsidR="004D02FA" w:rsidRPr="00AB2563" w:rsidRDefault="004D02FA" w:rsidP="004D02FA">
      <w:pPr>
        <w:rPr>
          <w:rFonts w:ascii="Times New Roman" w:hAnsi="Times New Roman"/>
        </w:rPr>
      </w:pPr>
    </w:p>
    <w:p w14:paraId="3043A49C" w14:textId="77777777" w:rsidR="004D02FA" w:rsidRPr="00AB2563" w:rsidRDefault="004D02FA" w:rsidP="004D02FA">
      <w:pPr>
        <w:rPr>
          <w:rFonts w:ascii="Times New Roman" w:hAnsi="Times New Roman"/>
        </w:rPr>
      </w:pP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roofErr w:type="spellStart"/>
      <w:r>
        <w:rPr>
          <w:rFonts w:ascii="Times New Roman" w:hAnsi="Times New Roman"/>
        </w:rPr>
        <w:t>складено</w:t>
      </w:r>
      <w:proofErr w:type="spellEnd"/>
      <w:r>
        <w:rPr>
          <w:rFonts w:ascii="Times New Roman" w:hAnsi="Times New Roman"/>
        </w:rPr>
        <w:t xml:space="preserve"> в</w:t>
      </w:r>
      <w:r w:rsidRPr="00AB2563">
        <w:rPr>
          <w:rFonts w:ascii="Times New Roman" w:hAnsi="Times New Roman"/>
        </w:rPr>
        <w:t xml:space="preserve"> 2-х </w:t>
      </w:r>
      <w:proofErr w:type="spellStart"/>
      <w:r w:rsidRPr="00AB2563">
        <w:rPr>
          <w:rFonts w:ascii="Times New Roman" w:hAnsi="Times New Roman"/>
        </w:rPr>
        <w:t>примірниках</w:t>
      </w:r>
      <w:proofErr w:type="spellEnd"/>
      <w:r w:rsidRPr="00AB2563">
        <w:rPr>
          <w:rFonts w:ascii="Times New Roman" w:hAnsi="Times New Roman"/>
        </w:rPr>
        <w:t xml:space="preserve">, один </w:t>
      </w:r>
      <w:proofErr w:type="spellStart"/>
      <w:r w:rsidRPr="00AB2563">
        <w:rPr>
          <w:rFonts w:ascii="Times New Roman" w:hAnsi="Times New Roman"/>
        </w:rPr>
        <w:t>зберігається</w:t>
      </w:r>
      <w:proofErr w:type="spellEnd"/>
      <w:r w:rsidRPr="00AB2563">
        <w:rPr>
          <w:rFonts w:ascii="Times New Roman" w:hAnsi="Times New Roman"/>
        </w:rPr>
        <w:t xml:space="preserve"> у </w:t>
      </w:r>
      <w:proofErr w:type="spellStart"/>
      <w:r>
        <w:rPr>
          <w:rFonts w:ascii="Times New Roman" w:hAnsi="Times New Roman"/>
        </w:rPr>
        <w:t>Постачальника</w:t>
      </w:r>
      <w:proofErr w:type="spellEnd"/>
      <w:r w:rsidRPr="00AB2563">
        <w:rPr>
          <w:rFonts w:ascii="Times New Roman" w:hAnsi="Times New Roman"/>
        </w:rPr>
        <w:t xml:space="preserve">, а </w:t>
      </w:r>
      <w:proofErr w:type="spellStart"/>
      <w:r w:rsidRPr="00AB2563">
        <w:rPr>
          <w:rFonts w:ascii="Times New Roman" w:hAnsi="Times New Roman"/>
        </w:rPr>
        <w:t>другий</w:t>
      </w:r>
      <w:proofErr w:type="spellEnd"/>
      <w:r w:rsidRPr="00AB2563">
        <w:rPr>
          <w:rFonts w:ascii="Times New Roman" w:hAnsi="Times New Roman"/>
        </w:rPr>
        <w:t xml:space="preserve"> </w:t>
      </w:r>
      <w:r>
        <w:rPr>
          <w:rFonts w:ascii="Times New Roman" w:hAnsi="Times New Roman"/>
        </w:rPr>
        <w:t xml:space="preserve">– </w:t>
      </w:r>
      <w:r w:rsidRPr="00AB2563">
        <w:rPr>
          <w:rFonts w:ascii="Times New Roman" w:hAnsi="Times New Roman"/>
        </w:rPr>
        <w:t>у</w:t>
      </w:r>
      <w:r>
        <w:rPr>
          <w:rFonts w:ascii="Times New Roman" w:hAnsi="Times New Roman"/>
        </w:rPr>
        <w:t xml:space="preserve"> </w:t>
      </w:r>
      <w:r w:rsidRPr="00AB2563">
        <w:rPr>
          <w:rFonts w:ascii="Times New Roman" w:hAnsi="Times New Roman"/>
        </w:rPr>
        <w:t xml:space="preserve"> </w:t>
      </w:r>
      <w:proofErr w:type="spellStart"/>
      <w:r w:rsidRPr="00AB2563">
        <w:rPr>
          <w:rFonts w:ascii="Times New Roman" w:hAnsi="Times New Roman"/>
        </w:rPr>
        <w:t>Споживача</w:t>
      </w:r>
      <w:proofErr w:type="spellEnd"/>
      <w:r w:rsidRPr="00AB2563">
        <w:rPr>
          <w:rFonts w:ascii="Times New Roman" w:hAnsi="Times New Roman"/>
        </w:rPr>
        <w:t>.</w:t>
      </w:r>
    </w:p>
    <w:p w14:paraId="2E0EB077" w14:textId="77777777" w:rsidR="004D02FA" w:rsidRPr="00AB2563" w:rsidRDefault="004D02FA" w:rsidP="004D02FA">
      <w:pPr>
        <w:rPr>
          <w:rFonts w:ascii="Times New Roman" w:hAnsi="Times New Roman"/>
        </w:rPr>
      </w:pPr>
    </w:p>
    <w:p w14:paraId="04949D20" w14:textId="77777777" w:rsidR="004D02FA" w:rsidRPr="00AB2563" w:rsidRDefault="004D02FA" w:rsidP="004D02FA">
      <w:pPr>
        <w:rPr>
          <w:rFonts w:ascii="Times New Roman" w:hAnsi="Times New Roman"/>
        </w:rPr>
      </w:pPr>
    </w:p>
    <w:p w14:paraId="545C8A93" w14:textId="77777777" w:rsidR="004D02FA" w:rsidRPr="00AB2563" w:rsidRDefault="002572A5" w:rsidP="004D02FA">
      <w:pPr>
        <w:jc w:val="center"/>
        <w:rPr>
          <w:rFonts w:ascii="Times New Roman" w:hAnsi="Times New Roman"/>
        </w:rPr>
      </w:pPr>
      <w:r>
        <w:rPr>
          <w:rFonts w:ascii="Times New Roman" w:hAnsi="Times New Roman"/>
        </w:rPr>
        <w:t>11</w:t>
      </w:r>
      <w:r>
        <w:rPr>
          <w:rFonts w:ascii="Times New Roman" w:hAnsi="Times New Roman"/>
          <w:lang w:val="uk-UA"/>
        </w:rPr>
        <w:t xml:space="preserve">. </w:t>
      </w:r>
      <w:r w:rsidR="004D02FA" w:rsidRPr="00AB2563">
        <w:rPr>
          <w:rFonts w:ascii="Times New Roman" w:hAnsi="Times New Roman"/>
        </w:rPr>
        <w:t>РЕКВІЗИТИ ТА ПІДПИСИ СТОРІН</w:t>
      </w:r>
    </w:p>
    <w:p w14:paraId="7D3CFAD9" w14:textId="77777777" w:rsidR="004D02FA" w:rsidRPr="00AB2563" w:rsidRDefault="004D02FA" w:rsidP="004D02FA">
      <w:pPr>
        <w:rPr>
          <w:rFonts w:ascii="Times New Roman" w:hAnsi="Times New Roman"/>
        </w:rPr>
      </w:pPr>
    </w:p>
    <w:tbl>
      <w:tblPr>
        <w:tblW w:w="10314" w:type="dxa"/>
        <w:tblLook w:val="04A0" w:firstRow="1" w:lastRow="0" w:firstColumn="1" w:lastColumn="0" w:noHBand="0" w:noVBand="1"/>
      </w:tblPr>
      <w:tblGrid>
        <w:gridCol w:w="4786"/>
        <w:gridCol w:w="5528"/>
      </w:tblGrid>
      <w:tr w:rsidR="004D02FA" w:rsidRPr="00AB2563" w14:paraId="6AE14220" w14:textId="77777777" w:rsidTr="004D02FA">
        <w:tc>
          <w:tcPr>
            <w:tcW w:w="4786" w:type="dxa"/>
          </w:tcPr>
          <w:p w14:paraId="277041AE" w14:textId="77777777" w:rsidR="004D02FA" w:rsidRPr="00FE17B1" w:rsidRDefault="004D02FA" w:rsidP="004D02FA">
            <w:pPr>
              <w:ind w:right="316"/>
              <w:jc w:val="center"/>
              <w:rPr>
                <w:rFonts w:ascii="Times New Roman" w:hAnsi="Times New Roman"/>
                <w:bCs/>
                <w:lang w:eastAsia="ru-RU"/>
              </w:rPr>
            </w:pPr>
            <w:r w:rsidRPr="00FE17B1">
              <w:rPr>
                <w:rFonts w:ascii="Times New Roman" w:hAnsi="Times New Roman"/>
                <w:bCs/>
                <w:lang w:eastAsia="ru-RU"/>
              </w:rPr>
              <w:t xml:space="preserve">СПОЖИВАЧ               ПОСТАЧАЛЬНИК                      </w:t>
            </w:r>
          </w:p>
          <w:p w14:paraId="18948AF4" w14:textId="77777777" w:rsidR="004D02FA" w:rsidRPr="00FE17B1" w:rsidRDefault="004D02FA" w:rsidP="004D02FA">
            <w:pPr>
              <w:ind w:right="316"/>
              <w:rPr>
                <w:rFonts w:ascii="Times New Roman" w:hAnsi="Times New Roman"/>
                <w:lang w:val="uk-UA"/>
              </w:rPr>
            </w:pPr>
          </w:p>
          <w:p w14:paraId="15A364D8" w14:textId="77777777" w:rsidR="004D02FA" w:rsidRPr="00FE17B1" w:rsidRDefault="004D02FA" w:rsidP="004D02FA">
            <w:pPr>
              <w:ind w:right="316"/>
              <w:rPr>
                <w:rFonts w:ascii="Times New Roman" w:hAnsi="Times New Roman"/>
                <w:lang w:val="uk-UA" w:eastAsia="ru-RU"/>
              </w:rPr>
            </w:pPr>
            <w:proofErr w:type="spellStart"/>
            <w:r w:rsidRPr="00FE17B1">
              <w:rPr>
                <w:rFonts w:ascii="Times New Roman" w:hAnsi="Times New Roman"/>
              </w:rPr>
              <w:t>Сквирської</w:t>
            </w:r>
            <w:proofErr w:type="spellEnd"/>
            <w:r w:rsidRPr="00FE17B1">
              <w:rPr>
                <w:rFonts w:ascii="Times New Roman" w:hAnsi="Times New Roman"/>
              </w:rPr>
              <w:t xml:space="preserve"> </w:t>
            </w:r>
            <w:r w:rsidRPr="00FE17B1">
              <w:rPr>
                <w:rFonts w:ascii="Times New Roman" w:hAnsi="Times New Roman"/>
                <w:lang w:val="uk-UA"/>
              </w:rPr>
              <w:t>міської ради</w:t>
            </w:r>
          </w:p>
          <w:p w14:paraId="386080C5" w14:textId="77777777" w:rsidR="004D02FA" w:rsidRPr="00FE17B1" w:rsidRDefault="004D02FA" w:rsidP="004D02FA">
            <w:pPr>
              <w:ind w:right="316"/>
              <w:rPr>
                <w:rFonts w:ascii="Times New Roman" w:hAnsi="Times New Roman"/>
                <w:lang w:eastAsia="ru-RU"/>
              </w:rPr>
            </w:pPr>
            <w:proofErr w:type="spellStart"/>
            <w:r w:rsidRPr="00FE17B1">
              <w:rPr>
                <w:rFonts w:ascii="Times New Roman" w:hAnsi="Times New Roman"/>
                <w:lang w:eastAsia="ru-RU"/>
              </w:rPr>
              <w:t>Київська</w:t>
            </w:r>
            <w:proofErr w:type="spellEnd"/>
            <w:r w:rsidRPr="00FE17B1">
              <w:rPr>
                <w:rFonts w:ascii="Times New Roman" w:hAnsi="Times New Roman"/>
                <w:lang w:eastAsia="ru-RU"/>
              </w:rPr>
              <w:t xml:space="preserve"> обл. м. Сквира</w:t>
            </w:r>
          </w:p>
          <w:p w14:paraId="6938D849" w14:textId="77777777" w:rsidR="004D02FA" w:rsidRPr="00FE17B1" w:rsidRDefault="004D02FA" w:rsidP="004D02FA">
            <w:pPr>
              <w:ind w:right="316"/>
              <w:rPr>
                <w:rFonts w:ascii="Times New Roman" w:hAnsi="Times New Roman"/>
                <w:lang w:eastAsia="ru-RU"/>
              </w:rPr>
            </w:pPr>
            <w:proofErr w:type="spellStart"/>
            <w:r w:rsidRPr="00FE17B1">
              <w:rPr>
                <w:rFonts w:ascii="Times New Roman" w:hAnsi="Times New Roman"/>
                <w:lang w:eastAsia="ru-RU"/>
              </w:rPr>
              <w:t>вул</w:t>
            </w:r>
            <w:proofErr w:type="spellEnd"/>
            <w:r w:rsidRPr="00FE17B1">
              <w:rPr>
                <w:rFonts w:ascii="Times New Roman" w:hAnsi="Times New Roman"/>
                <w:lang w:eastAsia="ru-RU"/>
              </w:rPr>
              <w:t xml:space="preserve">. </w:t>
            </w:r>
            <w:proofErr w:type="spellStart"/>
            <w:r w:rsidRPr="00FE17B1">
              <w:rPr>
                <w:rFonts w:ascii="Times New Roman" w:hAnsi="Times New Roman"/>
                <w:lang w:eastAsia="ru-RU"/>
              </w:rPr>
              <w:t>Богачевського</w:t>
            </w:r>
            <w:proofErr w:type="spellEnd"/>
            <w:r w:rsidRPr="00FE17B1">
              <w:rPr>
                <w:rFonts w:ascii="Times New Roman" w:hAnsi="Times New Roman"/>
                <w:lang w:eastAsia="ru-RU"/>
              </w:rPr>
              <w:t>, 55</w:t>
            </w:r>
          </w:p>
          <w:p w14:paraId="44CE56BD" w14:textId="77777777" w:rsidR="004D02FA" w:rsidRPr="00FE17B1" w:rsidRDefault="004D02FA" w:rsidP="004D02FA">
            <w:pPr>
              <w:ind w:right="316"/>
              <w:rPr>
                <w:rFonts w:ascii="Times New Roman" w:hAnsi="Times New Roman"/>
                <w:lang w:val="uk-UA" w:eastAsia="ru-RU"/>
              </w:rPr>
            </w:pPr>
            <w:r w:rsidRPr="00FE17B1">
              <w:rPr>
                <w:rFonts w:ascii="Times New Roman" w:hAnsi="Times New Roman"/>
                <w:lang w:eastAsia="ru-RU"/>
              </w:rPr>
              <w:t>Код ЄДРПОУ</w:t>
            </w:r>
            <w:r w:rsidRPr="00FE17B1">
              <w:rPr>
                <w:rFonts w:ascii="Times New Roman" w:hAnsi="Times New Roman"/>
                <w:lang w:val="uk-UA" w:eastAsia="ru-RU"/>
              </w:rPr>
              <w:t xml:space="preserve"> 43934956</w:t>
            </w:r>
          </w:p>
          <w:p w14:paraId="3AE271EB" w14:textId="77777777" w:rsidR="004D02FA" w:rsidRPr="00FE17B1" w:rsidRDefault="00FE17B1" w:rsidP="004D02FA">
            <w:pPr>
              <w:ind w:right="316"/>
              <w:rPr>
                <w:rFonts w:ascii="Times New Roman" w:hAnsi="Times New Roman"/>
                <w:lang w:val="uk-UA" w:eastAsia="ru-RU"/>
              </w:rPr>
            </w:pPr>
            <w:r w:rsidRPr="00FE17B1">
              <w:rPr>
                <w:bCs/>
                <w:sz w:val="32"/>
                <w:szCs w:val="32"/>
                <w:lang w:val="uk-UA" w:eastAsia="ru-RU"/>
              </w:rPr>
              <w:t>р/р</w:t>
            </w:r>
            <w:r w:rsidRPr="00FE17B1">
              <w:rPr>
                <w:rFonts w:ascii="Times New Roman" w:hAnsi="Times New Roman"/>
                <w:lang w:val="uk-UA" w:eastAsia="ru-RU"/>
              </w:rPr>
              <w:t xml:space="preserve"> </w:t>
            </w:r>
            <w:r w:rsidR="004D02FA" w:rsidRPr="00FE17B1">
              <w:rPr>
                <w:rFonts w:ascii="Times New Roman" w:hAnsi="Times New Roman"/>
                <w:lang w:val="en-US" w:eastAsia="ru-RU"/>
              </w:rPr>
              <w:t>UA</w:t>
            </w:r>
            <w:r w:rsidR="004D02FA" w:rsidRPr="00FE17B1">
              <w:rPr>
                <w:rFonts w:ascii="Times New Roman" w:hAnsi="Times New Roman"/>
                <w:lang w:val="uk-UA" w:eastAsia="ru-RU"/>
              </w:rPr>
              <w:t>_____________________</w:t>
            </w:r>
          </w:p>
          <w:p w14:paraId="1C39155F" w14:textId="77777777" w:rsidR="004D02FA" w:rsidRPr="00FE17B1" w:rsidRDefault="004D02FA" w:rsidP="004D02FA">
            <w:pPr>
              <w:ind w:right="316"/>
              <w:rPr>
                <w:rFonts w:ascii="Times New Roman" w:hAnsi="Times New Roman"/>
                <w:lang w:val="uk-UA" w:eastAsia="ru-RU"/>
              </w:rPr>
            </w:pPr>
            <w:r w:rsidRPr="00FE17B1">
              <w:rPr>
                <w:rFonts w:ascii="Times New Roman" w:hAnsi="Times New Roman"/>
                <w:lang w:eastAsia="ru-RU"/>
              </w:rPr>
              <w:t>М</w:t>
            </w:r>
            <w:r w:rsidRPr="00FE17B1">
              <w:rPr>
                <w:rFonts w:ascii="Times New Roman" w:hAnsi="Times New Roman"/>
                <w:lang w:val="uk-UA" w:eastAsia="ru-RU"/>
              </w:rPr>
              <w:t>ФО 820172</w:t>
            </w:r>
          </w:p>
          <w:p w14:paraId="54F59E8C" w14:textId="77777777" w:rsidR="004D02FA" w:rsidRPr="00FE17B1" w:rsidRDefault="004D02FA" w:rsidP="004D02FA">
            <w:pPr>
              <w:ind w:right="316"/>
              <w:rPr>
                <w:rFonts w:ascii="Times New Roman" w:hAnsi="Times New Roman"/>
                <w:lang w:val="uk-UA" w:eastAsia="ru-RU"/>
              </w:rPr>
            </w:pPr>
            <w:r w:rsidRPr="00FE17B1">
              <w:rPr>
                <w:rFonts w:ascii="Times New Roman" w:hAnsi="Times New Roman"/>
                <w:lang w:eastAsia="ru-RU"/>
              </w:rPr>
              <w:t xml:space="preserve">Банк </w:t>
            </w:r>
            <w:r w:rsidRPr="00FE17B1">
              <w:rPr>
                <w:rFonts w:ascii="Times New Roman" w:hAnsi="Times New Roman"/>
                <w:lang w:val="uk-UA" w:eastAsia="ru-RU"/>
              </w:rPr>
              <w:t xml:space="preserve">ДКСУ </w:t>
            </w:r>
            <w:proofErr w:type="spellStart"/>
            <w:r w:rsidRPr="00FE17B1">
              <w:rPr>
                <w:rFonts w:ascii="Times New Roman" w:hAnsi="Times New Roman"/>
                <w:lang w:val="uk-UA" w:eastAsia="ru-RU"/>
              </w:rPr>
              <w:t>м.Київ</w:t>
            </w:r>
            <w:proofErr w:type="spellEnd"/>
          </w:p>
          <w:p w14:paraId="6DD0542C" w14:textId="77777777" w:rsidR="004D02FA" w:rsidRPr="00FE17B1" w:rsidRDefault="004D02FA" w:rsidP="004D02FA">
            <w:pPr>
              <w:rPr>
                <w:rFonts w:ascii="Times New Roman" w:hAnsi="Times New Roman"/>
              </w:rPr>
            </w:pPr>
          </w:p>
          <w:p w14:paraId="6C3A0ABA" w14:textId="77777777" w:rsidR="004D02FA" w:rsidRPr="00FE17B1" w:rsidRDefault="004D02FA" w:rsidP="004D02FA">
            <w:pPr>
              <w:rPr>
                <w:rFonts w:ascii="Times New Roman" w:hAnsi="Times New Roman"/>
              </w:rPr>
            </w:pPr>
          </w:p>
          <w:p w14:paraId="09BA6D65" w14:textId="77777777" w:rsidR="00FE17B1" w:rsidRDefault="00FE17B1" w:rsidP="004D02FA">
            <w:pPr>
              <w:rPr>
                <w:rFonts w:ascii="Times New Roman" w:hAnsi="Times New Roman"/>
                <w:lang w:val="uk-UA"/>
              </w:rPr>
            </w:pPr>
            <w:r>
              <w:rPr>
                <w:rFonts w:ascii="Times New Roman" w:hAnsi="Times New Roman"/>
                <w:lang w:val="uk-UA"/>
              </w:rPr>
              <w:lastRenderedPageBreak/>
              <w:t>Начальник відділу освіти</w:t>
            </w:r>
          </w:p>
          <w:p w14:paraId="50037DDA" w14:textId="77777777" w:rsidR="004D02FA" w:rsidRPr="00FE17B1" w:rsidRDefault="00FE17B1" w:rsidP="004D02FA">
            <w:pPr>
              <w:rPr>
                <w:rFonts w:ascii="Times New Roman" w:hAnsi="Times New Roman"/>
              </w:rPr>
            </w:pPr>
            <w:r>
              <w:rPr>
                <w:rFonts w:ascii="Times New Roman" w:hAnsi="Times New Roman"/>
                <w:lang w:val="uk-UA"/>
              </w:rPr>
              <w:t>______________________</w:t>
            </w:r>
            <w:proofErr w:type="spellStart"/>
            <w:r w:rsidR="004D02FA" w:rsidRPr="00FE17B1">
              <w:rPr>
                <w:rFonts w:ascii="Times New Roman" w:hAnsi="Times New Roman"/>
              </w:rPr>
              <w:t>Заболотний</w:t>
            </w:r>
            <w:proofErr w:type="spellEnd"/>
            <w:r w:rsidR="004D02FA" w:rsidRPr="00FE17B1">
              <w:rPr>
                <w:rFonts w:ascii="Times New Roman" w:hAnsi="Times New Roman"/>
              </w:rPr>
              <w:t xml:space="preserve"> О.В.</w:t>
            </w:r>
          </w:p>
          <w:p w14:paraId="30FFFCF2" w14:textId="77777777" w:rsidR="004D02FA" w:rsidRPr="00FE17B1" w:rsidRDefault="004D02FA" w:rsidP="004D02FA">
            <w:pPr>
              <w:ind w:left="460"/>
              <w:jc w:val="both"/>
              <w:rPr>
                <w:rFonts w:ascii="Times New Roman" w:hAnsi="Times New Roman"/>
              </w:rPr>
            </w:pPr>
          </w:p>
          <w:p w14:paraId="6797A734" w14:textId="77777777" w:rsidR="004D02FA" w:rsidRPr="00FE17B1" w:rsidRDefault="004D02FA" w:rsidP="004D02FA">
            <w:pPr>
              <w:ind w:left="75"/>
              <w:jc w:val="both"/>
              <w:rPr>
                <w:rFonts w:ascii="Times New Roman" w:hAnsi="Times New Roman"/>
                <w:lang w:eastAsia="ru-RU"/>
              </w:rPr>
            </w:pPr>
          </w:p>
        </w:tc>
        <w:tc>
          <w:tcPr>
            <w:tcW w:w="5528" w:type="dxa"/>
          </w:tcPr>
          <w:p w14:paraId="3FF6672F" w14:textId="77777777" w:rsidR="004D02FA" w:rsidRPr="00A073FC" w:rsidRDefault="004D02FA" w:rsidP="004D02FA">
            <w:pPr>
              <w:ind w:left="255"/>
              <w:jc w:val="both"/>
              <w:rPr>
                <w:rFonts w:ascii="Times New Roman" w:hAnsi="Times New Roman"/>
              </w:rPr>
            </w:pPr>
          </w:p>
        </w:tc>
      </w:tr>
    </w:tbl>
    <w:p w14:paraId="5EB2AD79" w14:textId="77777777" w:rsidR="00D331CB" w:rsidRPr="004D02FA" w:rsidRDefault="00D331CB" w:rsidP="00D331CB">
      <w:pPr>
        <w:pStyle w:val="a4"/>
        <w:tabs>
          <w:tab w:val="left" w:pos="558"/>
        </w:tabs>
        <w:spacing w:after="240" w:line="274" w:lineRule="exact"/>
        <w:ind w:left="20" w:right="20"/>
        <w:jc w:val="both"/>
        <w:rPr>
          <w:lang w:val="uk-UA"/>
        </w:rPr>
        <w:sectPr w:rsidR="00D331CB" w:rsidRPr="004D02FA" w:rsidSect="0031600D">
          <w:type w:val="continuous"/>
          <w:pgSz w:w="11905" w:h="16837"/>
          <w:pgMar w:top="904" w:right="848" w:bottom="543" w:left="1134" w:header="0" w:footer="3" w:gutter="0"/>
          <w:cols w:space="720"/>
          <w:noEndnote/>
          <w:docGrid w:linePitch="360"/>
        </w:sectPr>
      </w:pPr>
      <w:r w:rsidRPr="00EE3416">
        <w:t xml:space="preserve">            </w:t>
      </w:r>
      <w:r w:rsidR="0056470A">
        <w:t xml:space="preserve">            </w:t>
      </w:r>
    </w:p>
    <w:tbl>
      <w:tblPr>
        <w:tblW w:w="10314" w:type="dxa"/>
        <w:tblLook w:val="04A0" w:firstRow="1" w:lastRow="0" w:firstColumn="1" w:lastColumn="0" w:noHBand="0" w:noVBand="1"/>
      </w:tblPr>
      <w:tblGrid>
        <w:gridCol w:w="4786"/>
        <w:gridCol w:w="5528"/>
      </w:tblGrid>
      <w:tr w:rsidR="00D331CB" w:rsidRPr="00AB2563" w14:paraId="049FBAA1" w14:textId="77777777" w:rsidTr="0031600D">
        <w:tc>
          <w:tcPr>
            <w:tcW w:w="4786" w:type="dxa"/>
          </w:tcPr>
          <w:p w14:paraId="07B5F1DF" w14:textId="77777777" w:rsidR="00D331CB" w:rsidRPr="00AB2563" w:rsidRDefault="00D331CB" w:rsidP="004D02FA">
            <w:pPr>
              <w:widowControl/>
              <w:suppressAutoHyphens w:val="0"/>
              <w:autoSpaceDE/>
              <w:spacing w:after="200" w:line="276" w:lineRule="auto"/>
              <w:rPr>
                <w:rFonts w:ascii="Times New Roman" w:hAnsi="Times New Roman"/>
                <w:bCs/>
                <w:lang w:eastAsia="ru-RU"/>
              </w:rPr>
            </w:pPr>
          </w:p>
        </w:tc>
        <w:tc>
          <w:tcPr>
            <w:tcW w:w="5528" w:type="dxa"/>
          </w:tcPr>
          <w:p w14:paraId="6A0CB59A" w14:textId="77777777" w:rsidR="00D331CB" w:rsidRPr="00AB2563" w:rsidRDefault="00D331CB" w:rsidP="0031600D">
            <w:pPr>
              <w:ind w:left="255"/>
              <w:rPr>
                <w:rFonts w:ascii="Times New Roman" w:hAnsi="Times New Roman"/>
                <w:bCs/>
                <w:lang w:eastAsia="ru-RU"/>
              </w:rPr>
            </w:pPr>
          </w:p>
        </w:tc>
      </w:tr>
    </w:tbl>
    <w:p w14:paraId="7EC75241" w14:textId="77777777" w:rsidR="00D331CB" w:rsidRPr="00AB2563" w:rsidRDefault="00D331CB" w:rsidP="00D331CB">
      <w:pPr>
        <w:rPr>
          <w:rFonts w:ascii="Times New Roman" w:hAnsi="Times New Roman"/>
        </w:rPr>
      </w:pPr>
    </w:p>
    <w:p w14:paraId="3FAB886A" w14:textId="77777777" w:rsidR="00D331CB" w:rsidRPr="00A511D2" w:rsidRDefault="00D331CB" w:rsidP="00D331CB">
      <w:pPr>
        <w:pStyle w:val="aa"/>
      </w:pPr>
    </w:p>
    <w:p w14:paraId="329D2DA4" w14:textId="77777777" w:rsidR="00D331CB" w:rsidRPr="00EE3416" w:rsidRDefault="00D331CB" w:rsidP="00D331CB">
      <w:pPr>
        <w:pStyle w:val="a4"/>
        <w:spacing w:after="0" w:line="274" w:lineRule="exact"/>
        <w:ind w:left="20" w:right="20"/>
        <w:jc w:val="both"/>
      </w:pPr>
    </w:p>
    <w:p w14:paraId="52ECABF7" w14:textId="77777777" w:rsidR="001014B3" w:rsidRPr="00D331CB" w:rsidRDefault="001014B3"/>
    <w:sectPr w:rsidR="001014B3" w:rsidRPr="00D331CB" w:rsidSect="00A37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A2EC" w14:textId="77777777" w:rsidR="00B26433" w:rsidRDefault="00B26433" w:rsidP="001601A1">
      <w:r>
        <w:separator/>
      </w:r>
    </w:p>
  </w:endnote>
  <w:endnote w:type="continuationSeparator" w:id="0">
    <w:p w14:paraId="2DF6148F" w14:textId="77777777" w:rsidR="00B26433" w:rsidRDefault="00B26433" w:rsidP="0016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CA1F" w14:textId="77777777" w:rsidR="00242099" w:rsidRDefault="00A045F8" w:rsidP="0031600D">
    <w:pPr>
      <w:pStyle w:val="af5"/>
      <w:framePr w:wrap="around" w:vAnchor="text" w:hAnchor="margin" w:xAlign="right" w:y="1"/>
      <w:rPr>
        <w:rStyle w:val="af7"/>
      </w:rPr>
    </w:pPr>
    <w:r>
      <w:rPr>
        <w:rStyle w:val="af7"/>
      </w:rPr>
      <w:fldChar w:fldCharType="begin"/>
    </w:r>
    <w:r w:rsidR="00242099">
      <w:rPr>
        <w:rStyle w:val="af7"/>
      </w:rPr>
      <w:instrText xml:space="preserve">PAGE  </w:instrText>
    </w:r>
    <w:r>
      <w:rPr>
        <w:rStyle w:val="af7"/>
      </w:rPr>
      <w:fldChar w:fldCharType="end"/>
    </w:r>
  </w:p>
  <w:p w14:paraId="7642BF9B" w14:textId="77777777" w:rsidR="00242099" w:rsidRDefault="00242099" w:rsidP="0031600D">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973C" w14:textId="77777777" w:rsidR="00242099" w:rsidRDefault="00A045F8" w:rsidP="0031600D">
    <w:pPr>
      <w:pStyle w:val="af5"/>
      <w:framePr w:wrap="around" w:vAnchor="text" w:hAnchor="margin" w:xAlign="right" w:y="1"/>
      <w:rPr>
        <w:rStyle w:val="af7"/>
      </w:rPr>
    </w:pPr>
    <w:r>
      <w:rPr>
        <w:rStyle w:val="af7"/>
      </w:rPr>
      <w:fldChar w:fldCharType="begin"/>
    </w:r>
    <w:r w:rsidR="00242099">
      <w:rPr>
        <w:rStyle w:val="af7"/>
      </w:rPr>
      <w:instrText xml:space="preserve">PAGE  </w:instrText>
    </w:r>
    <w:r>
      <w:rPr>
        <w:rStyle w:val="af7"/>
      </w:rPr>
      <w:fldChar w:fldCharType="separate"/>
    </w:r>
    <w:r w:rsidR="001D1957">
      <w:rPr>
        <w:rStyle w:val="af7"/>
        <w:noProof/>
      </w:rPr>
      <w:t>1</w:t>
    </w:r>
    <w:r>
      <w:rPr>
        <w:rStyle w:val="af7"/>
      </w:rPr>
      <w:fldChar w:fldCharType="end"/>
    </w:r>
  </w:p>
  <w:p w14:paraId="6388C66A" w14:textId="77777777" w:rsidR="00242099" w:rsidRDefault="00242099" w:rsidP="0031600D">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9F54" w14:textId="77777777" w:rsidR="00B26433" w:rsidRDefault="00B26433" w:rsidP="001601A1">
      <w:r>
        <w:separator/>
      </w:r>
    </w:p>
  </w:footnote>
  <w:footnote w:type="continuationSeparator" w:id="0">
    <w:p w14:paraId="06A4B113" w14:textId="77777777" w:rsidR="00B26433" w:rsidRDefault="00B26433" w:rsidP="0016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4"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407B2A"/>
    <w:multiLevelType w:val="hybridMultilevel"/>
    <w:tmpl w:val="3BA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CF136A"/>
    <w:multiLevelType w:val="hybridMultilevel"/>
    <w:tmpl w:val="7382D6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A75E95"/>
    <w:multiLevelType w:val="hybridMultilevel"/>
    <w:tmpl w:val="32F66E30"/>
    <w:lvl w:ilvl="0" w:tplc="DFC420F8">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AB171DE"/>
    <w:multiLevelType w:val="hybridMultilevel"/>
    <w:tmpl w:val="DB2A653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2B036D"/>
    <w:multiLevelType w:val="hybridMultilevel"/>
    <w:tmpl w:val="EC6A4BF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7A4094"/>
    <w:multiLevelType w:val="multilevel"/>
    <w:tmpl w:val="6B8C73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3553D2"/>
    <w:multiLevelType w:val="hybridMultilevel"/>
    <w:tmpl w:val="EC6A4BF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4"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70E37617"/>
    <w:multiLevelType w:val="hybridMultilevel"/>
    <w:tmpl w:val="B04E353C"/>
    <w:lvl w:ilvl="0" w:tplc="BC164612">
      <w:start w:val="8"/>
      <w:numFmt w:val="decimal"/>
      <w:lvlText w:val="%1"/>
      <w:lvlJc w:val="left"/>
      <w:pPr>
        <w:tabs>
          <w:tab w:val="num" w:pos="380"/>
        </w:tabs>
        <w:ind w:left="380" w:hanging="360"/>
      </w:pPr>
      <w:rPr>
        <w:rFonts w:hint="default"/>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16" w15:restartNumberingAfterBreak="0">
    <w:nsid w:val="719A6B25"/>
    <w:multiLevelType w:val="hybridMultilevel"/>
    <w:tmpl w:val="E688AB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467E7D"/>
    <w:multiLevelType w:val="hybridMultilevel"/>
    <w:tmpl w:val="30FC88E6"/>
    <w:lvl w:ilvl="0" w:tplc="36468BBC">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3"/>
  </w:num>
  <w:num w:numId="6">
    <w:abstractNumId w:val="14"/>
  </w:num>
  <w:num w:numId="7">
    <w:abstractNumId w:val="7"/>
  </w:num>
  <w:num w:numId="8">
    <w:abstractNumId w:val="17"/>
  </w:num>
  <w:num w:numId="9">
    <w:abstractNumId w:val="12"/>
  </w:num>
  <w:num w:numId="10">
    <w:abstractNumId w:val="16"/>
  </w:num>
  <w:num w:numId="11">
    <w:abstractNumId w:val="6"/>
  </w:num>
  <w:num w:numId="12">
    <w:abstractNumId w:val="0"/>
  </w:num>
  <w:num w:numId="13">
    <w:abstractNumId w:val="1"/>
  </w:num>
  <w:num w:numId="14">
    <w:abstractNumId w:val="15"/>
  </w:num>
  <w:num w:numId="15">
    <w:abstractNumId w:val="11"/>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56"/>
    <w:rsid w:val="00014BCD"/>
    <w:rsid w:val="00046C97"/>
    <w:rsid w:val="000566D2"/>
    <w:rsid w:val="00056A52"/>
    <w:rsid w:val="00062409"/>
    <w:rsid w:val="001014B3"/>
    <w:rsid w:val="00106BD3"/>
    <w:rsid w:val="00125DE2"/>
    <w:rsid w:val="001527D1"/>
    <w:rsid w:val="00154B06"/>
    <w:rsid w:val="001601A1"/>
    <w:rsid w:val="00173DF7"/>
    <w:rsid w:val="001A53A4"/>
    <w:rsid w:val="001D1957"/>
    <w:rsid w:val="001E7CA9"/>
    <w:rsid w:val="00242099"/>
    <w:rsid w:val="00246F63"/>
    <w:rsid w:val="002572A5"/>
    <w:rsid w:val="002578E1"/>
    <w:rsid w:val="0027070B"/>
    <w:rsid w:val="002743A2"/>
    <w:rsid w:val="002A6B25"/>
    <w:rsid w:val="002B59E7"/>
    <w:rsid w:val="002F02CA"/>
    <w:rsid w:val="002F7BC1"/>
    <w:rsid w:val="0031444E"/>
    <w:rsid w:val="0031600D"/>
    <w:rsid w:val="00326956"/>
    <w:rsid w:val="003710A8"/>
    <w:rsid w:val="003713B5"/>
    <w:rsid w:val="00371BAC"/>
    <w:rsid w:val="003F2E44"/>
    <w:rsid w:val="00407ABE"/>
    <w:rsid w:val="004225A7"/>
    <w:rsid w:val="00423A6F"/>
    <w:rsid w:val="00435D2E"/>
    <w:rsid w:val="00446D68"/>
    <w:rsid w:val="00452784"/>
    <w:rsid w:val="004934AB"/>
    <w:rsid w:val="004A7313"/>
    <w:rsid w:val="004B23D5"/>
    <w:rsid w:val="004C4692"/>
    <w:rsid w:val="004D02FA"/>
    <w:rsid w:val="004D1C04"/>
    <w:rsid w:val="00515589"/>
    <w:rsid w:val="00522192"/>
    <w:rsid w:val="0052268D"/>
    <w:rsid w:val="0056470A"/>
    <w:rsid w:val="005E2895"/>
    <w:rsid w:val="005E346F"/>
    <w:rsid w:val="00602AE2"/>
    <w:rsid w:val="00604BF6"/>
    <w:rsid w:val="0065173F"/>
    <w:rsid w:val="0066684C"/>
    <w:rsid w:val="00677D01"/>
    <w:rsid w:val="006903F1"/>
    <w:rsid w:val="006D7014"/>
    <w:rsid w:val="006F277F"/>
    <w:rsid w:val="0070053E"/>
    <w:rsid w:val="0076621B"/>
    <w:rsid w:val="00780AF9"/>
    <w:rsid w:val="00794C34"/>
    <w:rsid w:val="007C412E"/>
    <w:rsid w:val="007C4EBA"/>
    <w:rsid w:val="007F7F2E"/>
    <w:rsid w:val="00824FB2"/>
    <w:rsid w:val="0083430D"/>
    <w:rsid w:val="008552CF"/>
    <w:rsid w:val="00892C44"/>
    <w:rsid w:val="0092343F"/>
    <w:rsid w:val="009364FD"/>
    <w:rsid w:val="00943AB5"/>
    <w:rsid w:val="009A0E50"/>
    <w:rsid w:val="009B16A4"/>
    <w:rsid w:val="009B2FA4"/>
    <w:rsid w:val="009B5AF8"/>
    <w:rsid w:val="00A045F8"/>
    <w:rsid w:val="00A243D6"/>
    <w:rsid w:val="00A37F73"/>
    <w:rsid w:val="00A67E5A"/>
    <w:rsid w:val="00A9729A"/>
    <w:rsid w:val="00B26433"/>
    <w:rsid w:val="00B31178"/>
    <w:rsid w:val="00B7680E"/>
    <w:rsid w:val="00BB0A41"/>
    <w:rsid w:val="00BB64DD"/>
    <w:rsid w:val="00BF20BA"/>
    <w:rsid w:val="00BF6D0E"/>
    <w:rsid w:val="00C10ECB"/>
    <w:rsid w:val="00C22013"/>
    <w:rsid w:val="00C47B58"/>
    <w:rsid w:val="00C53FC2"/>
    <w:rsid w:val="00C95A47"/>
    <w:rsid w:val="00CA240E"/>
    <w:rsid w:val="00CA24CF"/>
    <w:rsid w:val="00D174B8"/>
    <w:rsid w:val="00D331CB"/>
    <w:rsid w:val="00D473AB"/>
    <w:rsid w:val="00D5717E"/>
    <w:rsid w:val="00D922D8"/>
    <w:rsid w:val="00DB312A"/>
    <w:rsid w:val="00DC21B3"/>
    <w:rsid w:val="00DC49F4"/>
    <w:rsid w:val="00DD5DCC"/>
    <w:rsid w:val="00E02AE1"/>
    <w:rsid w:val="00E03C6E"/>
    <w:rsid w:val="00E07DFB"/>
    <w:rsid w:val="00E94CA4"/>
    <w:rsid w:val="00EF22CC"/>
    <w:rsid w:val="00F156FC"/>
    <w:rsid w:val="00F62137"/>
    <w:rsid w:val="00F93DDF"/>
    <w:rsid w:val="00FB643A"/>
    <w:rsid w:val="00FE1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2464"/>
  <w15:docId w15:val="{0B744735-7538-4CC1-B1BB-9F787C0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56"/>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6956"/>
  </w:style>
  <w:style w:type="character" w:styleId="a3">
    <w:name w:val="Hyperlink"/>
    <w:rsid w:val="00326956"/>
    <w:rPr>
      <w:color w:val="0000FF"/>
      <w:u w:val="single"/>
    </w:rPr>
  </w:style>
  <w:style w:type="paragraph" w:styleId="a4">
    <w:name w:val="Body Text"/>
    <w:basedOn w:val="a"/>
    <w:link w:val="a5"/>
    <w:rsid w:val="00326956"/>
    <w:pPr>
      <w:spacing w:after="120"/>
    </w:pPr>
  </w:style>
  <w:style w:type="character" w:customStyle="1" w:styleId="a5">
    <w:name w:val="Основний текст Знак"/>
    <w:basedOn w:val="a0"/>
    <w:link w:val="a4"/>
    <w:rsid w:val="00326956"/>
    <w:rPr>
      <w:rFonts w:ascii="Times New Roman CYR" w:eastAsia="Times New Roman" w:hAnsi="Times New Roman CYR" w:cs="Times New Roman CYR"/>
      <w:sz w:val="24"/>
      <w:szCs w:val="24"/>
      <w:lang w:eastAsia="ar-SA"/>
    </w:rPr>
  </w:style>
  <w:style w:type="paragraph" w:styleId="a6">
    <w:name w:val="Normal (Web)"/>
    <w:basedOn w:val="a"/>
    <w:link w:val="a7"/>
    <w:uiPriority w:val="99"/>
    <w:qFormat/>
    <w:rsid w:val="00326956"/>
    <w:pPr>
      <w:widowControl/>
      <w:autoSpaceDE/>
      <w:spacing w:before="280" w:after="280"/>
    </w:pPr>
    <w:rPr>
      <w:rFonts w:ascii="Times New Roman" w:hAnsi="Times New Roman" w:cs="Times New Roman"/>
    </w:rPr>
  </w:style>
  <w:style w:type="paragraph" w:customStyle="1" w:styleId="21">
    <w:name w:val="Маркированный список 21"/>
    <w:basedOn w:val="a"/>
    <w:rsid w:val="0032695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326956"/>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326956"/>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326956"/>
    <w:rPr>
      <w:rFonts w:ascii="Times New Roman" w:eastAsia="Times New Roman" w:hAnsi="Times New Roman" w:cs="Times New Roman"/>
      <w:sz w:val="20"/>
      <w:szCs w:val="24"/>
      <w:lang w:val="uk-UA" w:eastAsia="ar-SA"/>
    </w:rPr>
  </w:style>
  <w:style w:type="paragraph" w:customStyle="1" w:styleId="rvps2">
    <w:name w:val="rvps2"/>
    <w:basedOn w:val="a"/>
    <w:rsid w:val="00326956"/>
    <w:pPr>
      <w:widowControl/>
      <w:autoSpaceDE/>
      <w:spacing w:before="280" w:after="280"/>
    </w:pPr>
    <w:rPr>
      <w:rFonts w:ascii="Times New Roman" w:hAnsi="Times New Roman" w:cs="Times New Roman"/>
    </w:rPr>
  </w:style>
  <w:style w:type="paragraph" w:customStyle="1" w:styleId="22">
    <w:name w:val="Основной текст с отступом 22"/>
    <w:basedOn w:val="a"/>
    <w:rsid w:val="00326956"/>
    <w:pPr>
      <w:widowControl/>
      <w:suppressAutoHyphens w:val="0"/>
      <w:autoSpaceDE/>
      <w:spacing w:after="120" w:line="480" w:lineRule="auto"/>
      <w:ind w:left="283"/>
    </w:pPr>
    <w:rPr>
      <w:rFonts w:ascii="Calibri" w:hAnsi="Calibri" w:cs="Calibri"/>
      <w:sz w:val="22"/>
      <w:szCs w:val="22"/>
    </w:rPr>
  </w:style>
  <w:style w:type="paragraph" w:styleId="aa">
    <w:name w:val="List Paragraph"/>
    <w:basedOn w:val="a"/>
    <w:qFormat/>
    <w:rsid w:val="00326956"/>
    <w:pPr>
      <w:widowControl/>
      <w:suppressAutoHyphens w:val="0"/>
      <w:autoSpaceDE/>
      <w:ind w:left="720"/>
    </w:pPr>
    <w:rPr>
      <w:rFonts w:ascii="Times New Roman" w:hAnsi="Times New Roman" w:cs="Times New Roman"/>
      <w:lang w:val="uk-UA"/>
    </w:rPr>
  </w:style>
  <w:style w:type="paragraph" w:customStyle="1" w:styleId="1">
    <w:name w:val="Обычный1"/>
    <w:rsid w:val="00326956"/>
    <w:pPr>
      <w:suppressAutoHyphens/>
      <w:spacing w:after="0"/>
    </w:pPr>
    <w:rPr>
      <w:rFonts w:ascii="Arial" w:eastAsia="Arial" w:hAnsi="Arial" w:cs="Arial"/>
      <w:color w:val="000000"/>
      <w:lang w:eastAsia="ar-SA"/>
    </w:rPr>
  </w:style>
  <w:style w:type="paragraph" w:styleId="ab">
    <w:name w:val="Balloon Text"/>
    <w:basedOn w:val="a"/>
    <w:link w:val="ac"/>
    <w:uiPriority w:val="99"/>
    <w:semiHidden/>
    <w:unhideWhenUsed/>
    <w:rsid w:val="00CA24CF"/>
    <w:rPr>
      <w:rFonts w:ascii="Tahoma" w:hAnsi="Tahoma" w:cs="Tahoma"/>
      <w:sz w:val="16"/>
      <w:szCs w:val="16"/>
    </w:rPr>
  </w:style>
  <w:style w:type="character" w:customStyle="1" w:styleId="ac">
    <w:name w:val="Текст у виносці Знак"/>
    <w:basedOn w:val="a0"/>
    <w:link w:val="ab"/>
    <w:uiPriority w:val="99"/>
    <w:semiHidden/>
    <w:rsid w:val="00CA24CF"/>
    <w:rPr>
      <w:rFonts w:ascii="Tahoma" w:eastAsia="Times New Roman" w:hAnsi="Tahoma" w:cs="Tahoma"/>
      <w:sz w:val="16"/>
      <w:szCs w:val="16"/>
      <w:lang w:eastAsia="ar-SA"/>
    </w:rPr>
  </w:style>
  <w:style w:type="paragraph" w:styleId="ad">
    <w:name w:val="No Spacing"/>
    <w:link w:val="ae"/>
    <w:uiPriority w:val="99"/>
    <w:qFormat/>
    <w:rsid w:val="008552CF"/>
    <w:pPr>
      <w:spacing w:after="0" w:line="240" w:lineRule="auto"/>
    </w:pPr>
    <w:rPr>
      <w:rFonts w:ascii="Calibri" w:eastAsia="Calibri" w:hAnsi="Calibri" w:cs="Times New Roman"/>
      <w:lang w:val="uk-UA"/>
    </w:rPr>
  </w:style>
  <w:style w:type="character" w:customStyle="1" w:styleId="ae">
    <w:name w:val="Без інтервалів Знак"/>
    <w:link w:val="ad"/>
    <w:uiPriority w:val="99"/>
    <w:rsid w:val="008552CF"/>
    <w:rPr>
      <w:rFonts w:ascii="Calibri" w:eastAsia="Calibri" w:hAnsi="Calibri" w:cs="Times New Roman"/>
      <w:lang w:val="uk-UA"/>
    </w:rPr>
  </w:style>
  <w:style w:type="character" w:customStyle="1" w:styleId="a7">
    <w:name w:val="Звичайний (веб) Знак"/>
    <w:link w:val="a6"/>
    <w:uiPriority w:val="99"/>
    <w:rsid w:val="008552CF"/>
    <w:rPr>
      <w:rFonts w:ascii="Times New Roman" w:eastAsia="Times New Roman" w:hAnsi="Times New Roman" w:cs="Times New Roman"/>
      <w:sz w:val="24"/>
      <w:szCs w:val="24"/>
      <w:lang w:eastAsia="ar-SA"/>
    </w:rPr>
  </w:style>
  <w:style w:type="character" w:customStyle="1" w:styleId="rvts0">
    <w:name w:val="rvts0"/>
    <w:uiPriority w:val="99"/>
    <w:rsid w:val="001A53A4"/>
    <w:rPr>
      <w:rFonts w:cs="Times New Roman"/>
    </w:rPr>
  </w:style>
  <w:style w:type="paragraph" w:customStyle="1" w:styleId="FR1">
    <w:name w:val="FR1"/>
    <w:rsid w:val="00154B06"/>
    <w:pPr>
      <w:spacing w:after="0" w:line="240" w:lineRule="auto"/>
      <w:jc w:val="both"/>
    </w:pPr>
    <w:rPr>
      <w:rFonts w:ascii="Arial" w:eastAsia="Times New Roman" w:hAnsi="Arial" w:cs="Times New Roman"/>
      <w:snapToGrid w:val="0"/>
      <w:sz w:val="36"/>
      <w:szCs w:val="20"/>
      <w:lang w:eastAsia="ru-RU"/>
    </w:rPr>
  </w:style>
  <w:style w:type="character" w:customStyle="1" w:styleId="Hyperlink2">
    <w:name w:val="Hyperlink.2"/>
    <w:rsid w:val="00D331CB"/>
    <w:rPr>
      <w:lang w:val="ru-RU"/>
    </w:rPr>
  </w:style>
  <w:style w:type="paragraph" w:customStyle="1" w:styleId="Default">
    <w:name w:val="Default"/>
    <w:rsid w:val="00D331C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
    <w:name w:val="header"/>
    <w:basedOn w:val="a"/>
    <w:link w:val="af0"/>
    <w:rsid w:val="00D331CB"/>
    <w:pPr>
      <w:widowControl/>
      <w:tabs>
        <w:tab w:val="center" w:pos="4819"/>
        <w:tab w:val="right" w:pos="9639"/>
      </w:tabs>
      <w:autoSpaceDE/>
    </w:pPr>
    <w:rPr>
      <w:rFonts w:ascii="Times New Roman" w:hAnsi="Times New Roman" w:cs="Times New Roman"/>
    </w:rPr>
  </w:style>
  <w:style w:type="character" w:customStyle="1" w:styleId="af0">
    <w:name w:val="Верхній колонтитул Знак"/>
    <w:basedOn w:val="a0"/>
    <w:link w:val="af"/>
    <w:rsid w:val="00D331CB"/>
    <w:rPr>
      <w:rFonts w:ascii="Times New Roman" w:eastAsia="Times New Roman" w:hAnsi="Times New Roman" w:cs="Times New Roman"/>
      <w:sz w:val="24"/>
      <w:szCs w:val="24"/>
      <w:lang w:eastAsia="ar-SA"/>
    </w:rPr>
  </w:style>
  <w:style w:type="character" w:customStyle="1" w:styleId="2">
    <w:name w:val="Основной текст (2)_"/>
    <w:link w:val="211"/>
    <w:rsid w:val="00D331CB"/>
    <w:rPr>
      <w:rFonts w:ascii="Times New Roman" w:hAnsi="Times New Roman" w:cs="Times New Roman"/>
      <w:b/>
      <w:bCs/>
      <w:sz w:val="23"/>
      <w:szCs w:val="23"/>
      <w:shd w:val="clear" w:color="auto" w:fill="FFFFFF"/>
    </w:rPr>
  </w:style>
  <w:style w:type="character" w:customStyle="1" w:styleId="20">
    <w:name w:val="Основной текст (2) + Не полужирный"/>
    <w:basedOn w:val="2"/>
    <w:rsid w:val="00D331CB"/>
    <w:rPr>
      <w:rFonts w:ascii="Times New Roman" w:hAnsi="Times New Roman" w:cs="Times New Roman"/>
      <w:b/>
      <w:bCs/>
      <w:sz w:val="23"/>
      <w:szCs w:val="23"/>
      <w:shd w:val="clear" w:color="auto" w:fill="FFFFFF"/>
    </w:rPr>
  </w:style>
  <w:style w:type="character" w:customStyle="1" w:styleId="13">
    <w:name w:val="Основной текст + 13"/>
    <w:aliases w:val="5 pt,Курсив,Интервал 0 pt"/>
    <w:rsid w:val="00D331CB"/>
    <w:rPr>
      <w:rFonts w:ascii="Times New Roman" w:hAnsi="Times New Roman" w:cs="Times New Roman"/>
      <w:i/>
      <w:iCs/>
      <w:spacing w:val="10"/>
      <w:sz w:val="27"/>
      <w:szCs w:val="27"/>
    </w:rPr>
  </w:style>
  <w:style w:type="character" w:customStyle="1" w:styleId="af1">
    <w:name w:val="Основной текст + Полужирный"/>
    <w:rsid w:val="00D331CB"/>
    <w:rPr>
      <w:rFonts w:ascii="Times New Roman" w:hAnsi="Times New Roman" w:cs="Times New Roman"/>
      <w:b/>
      <w:bCs/>
      <w:spacing w:val="0"/>
      <w:sz w:val="23"/>
      <w:szCs w:val="23"/>
    </w:rPr>
  </w:style>
  <w:style w:type="character" w:customStyle="1" w:styleId="10">
    <w:name w:val="Заголовок №1_"/>
    <w:link w:val="11"/>
    <w:rsid w:val="00D331CB"/>
    <w:rPr>
      <w:rFonts w:ascii="Times New Roman" w:hAnsi="Times New Roman" w:cs="Times New Roman"/>
      <w:b/>
      <w:bCs/>
      <w:sz w:val="23"/>
      <w:szCs w:val="23"/>
      <w:shd w:val="clear" w:color="auto" w:fill="FFFFFF"/>
    </w:rPr>
  </w:style>
  <w:style w:type="character" w:customStyle="1" w:styleId="af2">
    <w:name w:val="Основной текст + Курсив"/>
    <w:rsid w:val="00D331CB"/>
    <w:rPr>
      <w:rFonts w:ascii="Times New Roman" w:hAnsi="Times New Roman" w:cs="Times New Roman"/>
      <w:i/>
      <w:iCs/>
      <w:spacing w:val="0"/>
      <w:sz w:val="23"/>
      <w:szCs w:val="23"/>
    </w:rPr>
  </w:style>
  <w:style w:type="character" w:customStyle="1" w:styleId="12">
    <w:name w:val="Основной текст + Полужирный1"/>
    <w:aliases w:val="Курсив1"/>
    <w:rsid w:val="00D331CB"/>
    <w:rPr>
      <w:rFonts w:ascii="Times New Roman" w:hAnsi="Times New Roman" w:cs="Times New Roman"/>
      <w:b/>
      <w:bCs/>
      <w:i/>
      <w:iCs/>
      <w:spacing w:val="0"/>
      <w:sz w:val="23"/>
      <w:szCs w:val="23"/>
    </w:rPr>
  </w:style>
  <w:style w:type="character" w:customStyle="1" w:styleId="af3">
    <w:name w:val="Подпись к картинке_"/>
    <w:link w:val="af4"/>
    <w:rsid w:val="00D331CB"/>
    <w:rPr>
      <w:rFonts w:ascii="Times New Roman" w:hAnsi="Times New Roman" w:cs="Times New Roman"/>
      <w:sz w:val="23"/>
      <w:szCs w:val="23"/>
      <w:shd w:val="clear" w:color="auto" w:fill="FFFFFF"/>
    </w:rPr>
  </w:style>
  <w:style w:type="character" w:customStyle="1" w:styleId="14">
    <w:name w:val="Заголовок №1"/>
    <w:rsid w:val="00D331CB"/>
    <w:rPr>
      <w:rFonts w:ascii="Times New Roman" w:hAnsi="Times New Roman" w:cs="Times New Roman"/>
      <w:b/>
      <w:bCs/>
      <w:spacing w:val="0"/>
      <w:sz w:val="23"/>
      <w:szCs w:val="23"/>
      <w:u w:val="single"/>
    </w:rPr>
  </w:style>
  <w:style w:type="character" w:customStyle="1" w:styleId="23">
    <w:name w:val="Основной текст (2)"/>
    <w:rsid w:val="00D331CB"/>
    <w:rPr>
      <w:rFonts w:ascii="Times New Roman" w:hAnsi="Times New Roman" w:cs="Times New Roman"/>
      <w:b/>
      <w:bCs/>
      <w:spacing w:val="0"/>
      <w:sz w:val="23"/>
      <w:szCs w:val="23"/>
      <w:u w:val="single"/>
    </w:rPr>
  </w:style>
  <w:style w:type="paragraph" w:customStyle="1" w:styleId="211">
    <w:name w:val="Основной текст (2)1"/>
    <w:basedOn w:val="a"/>
    <w:link w:val="2"/>
    <w:rsid w:val="00D331CB"/>
    <w:pPr>
      <w:widowControl/>
      <w:shd w:val="clear" w:color="auto" w:fill="FFFFFF"/>
      <w:suppressAutoHyphens w:val="0"/>
      <w:autoSpaceDE/>
      <w:spacing w:line="278" w:lineRule="exact"/>
    </w:pPr>
    <w:rPr>
      <w:rFonts w:ascii="Times New Roman" w:eastAsiaTheme="minorHAnsi" w:hAnsi="Times New Roman" w:cs="Times New Roman"/>
      <w:b/>
      <w:bCs/>
      <w:sz w:val="23"/>
      <w:szCs w:val="23"/>
      <w:lang w:eastAsia="en-US"/>
    </w:rPr>
  </w:style>
  <w:style w:type="paragraph" w:customStyle="1" w:styleId="11">
    <w:name w:val="Заголовок №11"/>
    <w:basedOn w:val="a"/>
    <w:link w:val="10"/>
    <w:rsid w:val="00D331CB"/>
    <w:pPr>
      <w:widowControl/>
      <w:shd w:val="clear" w:color="auto" w:fill="FFFFFF"/>
      <w:suppressAutoHyphens w:val="0"/>
      <w:autoSpaceDE/>
      <w:spacing w:before="240" w:line="240" w:lineRule="atLeast"/>
      <w:jc w:val="both"/>
      <w:outlineLvl w:val="0"/>
    </w:pPr>
    <w:rPr>
      <w:rFonts w:ascii="Times New Roman" w:eastAsiaTheme="minorHAnsi" w:hAnsi="Times New Roman" w:cs="Times New Roman"/>
      <w:b/>
      <w:bCs/>
      <w:sz w:val="23"/>
      <w:szCs w:val="23"/>
      <w:lang w:eastAsia="en-US"/>
    </w:rPr>
  </w:style>
  <w:style w:type="paragraph" w:customStyle="1" w:styleId="af4">
    <w:name w:val="Подпись к картинке"/>
    <w:basedOn w:val="a"/>
    <w:link w:val="af3"/>
    <w:rsid w:val="00D331CB"/>
    <w:pPr>
      <w:widowControl/>
      <w:shd w:val="clear" w:color="auto" w:fill="FFFFFF"/>
      <w:suppressAutoHyphens w:val="0"/>
      <w:autoSpaceDE/>
      <w:spacing w:line="240" w:lineRule="atLeast"/>
    </w:pPr>
    <w:rPr>
      <w:rFonts w:ascii="Times New Roman" w:eastAsiaTheme="minorHAnsi" w:hAnsi="Times New Roman" w:cs="Times New Roman"/>
      <w:sz w:val="23"/>
      <w:szCs w:val="23"/>
      <w:lang w:eastAsia="en-US"/>
    </w:rPr>
  </w:style>
  <w:style w:type="character" w:customStyle="1" w:styleId="120">
    <w:name w:val="Заголовок №1 (2)"/>
    <w:rsid w:val="00D331CB"/>
    <w:rPr>
      <w:b/>
      <w:bCs/>
      <w:sz w:val="23"/>
      <w:szCs w:val="23"/>
      <w:u w:val="single"/>
      <w:lang w:bidi="ar-SA"/>
    </w:rPr>
  </w:style>
  <w:style w:type="character" w:customStyle="1" w:styleId="11pt">
    <w:name w:val="Основной текст + 11 pt"/>
    <w:rsid w:val="00D331CB"/>
    <w:rPr>
      <w:rFonts w:ascii="Times New Roman" w:hAnsi="Times New Roman" w:cs="Times New Roman"/>
      <w:spacing w:val="0"/>
      <w:sz w:val="22"/>
      <w:szCs w:val="22"/>
    </w:rPr>
  </w:style>
  <w:style w:type="character" w:customStyle="1" w:styleId="11pt1">
    <w:name w:val="Основной текст + 11 pt1"/>
    <w:aliases w:val="Полужирный"/>
    <w:rsid w:val="00D331CB"/>
    <w:rPr>
      <w:rFonts w:ascii="Times New Roman" w:hAnsi="Times New Roman" w:cs="Times New Roman"/>
      <w:b/>
      <w:bCs/>
      <w:spacing w:val="0"/>
      <w:sz w:val="22"/>
      <w:szCs w:val="22"/>
    </w:rPr>
  </w:style>
  <w:style w:type="character" w:customStyle="1" w:styleId="3">
    <w:name w:val="Основной текст (3)_"/>
    <w:link w:val="31"/>
    <w:rsid w:val="00D331CB"/>
    <w:rPr>
      <w:b/>
      <w:bCs/>
      <w:shd w:val="clear" w:color="auto" w:fill="FFFFFF"/>
    </w:rPr>
  </w:style>
  <w:style w:type="character" w:customStyle="1" w:styleId="30">
    <w:name w:val="Основной текст (3)"/>
    <w:rsid w:val="00D331CB"/>
    <w:rPr>
      <w:b/>
      <w:bCs/>
      <w:sz w:val="22"/>
      <w:szCs w:val="22"/>
      <w:u w:val="single"/>
      <w:lang w:bidi="ar-SA"/>
    </w:rPr>
  </w:style>
  <w:style w:type="character" w:customStyle="1" w:styleId="1211pt">
    <w:name w:val="Заголовок №1 (2) + 11 pt"/>
    <w:rsid w:val="00D331CB"/>
    <w:rPr>
      <w:rFonts w:ascii="Times New Roman" w:hAnsi="Times New Roman" w:cs="Times New Roman"/>
      <w:b w:val="0"/>
      <w:bCs w:val="0"/>
      <w:spacing w:val="0"/>
      <w:sz w:val="22"/>
      <w:szCs w:val="22"/>
      <w:lang w:bidi="ar-SA"/>
    </w:rPr>
  </w:style>
  <w:style w:type="paragraph" w:customStyle="1" w:styleId="31">
    <w:name w:val="Основной текст (3)1"/>
    <w:basedOn w:val="a"/>
    <w:link w:val="3"/>
    <w:rsid w:val="00D331CB"/>
    <w:pPr>
      <w:widowControl/>
      <w:shd w:val="clear" w:color="auto" w:fill="FFFFFF"/>
      <w:suppressAutoHyphens w:val="0"/>
      <w:autoSpaceDE/>
      <w:spacing w:line="274" w:lineRule="exact"/>
      <w:jc w:val="both"/>
    </w:pPr>
    <w:rPr>
      <w:rFonts w:asciiTheme="minorHAnsi" w:eastAsiaTheme="minorHAnsi" w:hAnsiTheme="minorHAnsi" w:cstheme="minorBidi"/>
      <w:b/>
      <w:bCs/>
      <w:sz w:val="22"/>
      <w:szCs w:val="22"/>
      <w:lang w:eastAsia="en-US"/>
    </w:rPr>
  </w:style>
  <w:style w:type="paragraph" w:styleId="af5">
    <w:name w:val="footer"/>
    <w:basedOn w:val="a"/>
    <w:link w:val="af6"/>
    <w:rsid w:val="00D331CB"/>
    <w:pPr>
      <w:widowControl/>
      <w:tabs>
        <w:tab w:val="center" w:pos="4819"/>
        <w:tab w:val="right" w:pos="9639"/>
      </w:tabs>
      <w:suppressAutoHyphens w:val="0"/>
      <w:autoSpaceDE/>
    </w:pPr>
    <w:rPr>
      <w:rFonts w:ascii="Courier New" w:eastAsia="Courier New" w:hAnsi="Courier New" w:cs="Courier New"/>
      <w:color w:val="000000"/>
      <w:lang w:val="uk-UA" w:eastAsia="uk-UA"/>
    </w:rPr>
  </w:style>
  <w:style w:type="character" w:customStyle="1" w:styleId="af6">
    <w:name w:val="Нижній колонтитул Знак"/>
    <w:basedOn w:val="a0"/>
    <w:link w:val="af5"/>
    <w:rsid w:val="00D331CB"/>
    <w:rPr>
      <w:rFonts w:ascii="Courier New" w:eastAsia="Courier New" w:hAnsi="Courier New" w:cs="Courier New"/>
      <w:color w:val="000000"/>
      <w:sz w:val="24"/>
      <w:szCs w:val="24"/>
      <w:lang w:val="uk-UA" w:eastAsia="uk-UA"/>
    </w:rPr>
  </w:style>
  <w:style w:type="character" w:styleId="af7">
    <w:name w:val="page number"/>
    <w:basedOn w:val="a0"/>
    <w:rsid w:val="00D331CB"/>
  </w:style>
  <w:style w:type="character" w:customStyle="1" w:styleId="Absatz-Standardschriftart">
    <w:name w:val="Absatz-Standardschriftart"/>
    <w:rsid w:val="00D331CB"/>
  </w:style>
  <w:style w:type="paragraph" w:customStyle="1" w:styleId="15">
    <w:name w:val="Без интервала1"/>
    <w:rsid w:val="00824FB2"/>
    <w:pPr>
      <w:widowControl w:val="0"/>
      <w:tabs>
        <w:tab w:val="left" w:pos="709"/>
      </w:tabs>
      <w:suppressAutoHyphens/>
      <w:spacing w:after="0" w:line="200" w:lineRule="atLeast"/>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viravo@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794B-2281-4037-841B-AB59A61C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55163</Words>
  <Characters>31443</Characters>
  <Application>Microsoft Office Word</Application>
  <DocSecurity>0</DocSecurity>
  <Lines>262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6</cp:revision>
  <cp:lastPrinted>2019-11-15T12:22:00Z</cp:lastPrinted>
  <dcterms:created xsi:type="dcterms:W3CDTF">2022-06-30T12:54:00Z</dcterms:created>
  <dcterms:modified xsi:type="dcterms:W3CDTF">2022-07-01T06:45:00Z</dcterms:modified>
</cp:coreProperties>
</file>