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41256" w14:textId="2511E81B" w:rsidR="000A54E7" w:rsidRPr="000A54E7" w:rsidRDefault="000A54E7" w:rsidP="000A54E7">
      <w:pPr>
        <w:widowControl w:val="0"/>
        <w:spacing w:after="0" w:line="240" w:lineRule="auto"/>
        <w:jc w:val="center"/>
        <w:rPr>
          <w:rFonts w:ascii="Times New Roman" w:eastAsia="Times New Roman" w:hAnsi="Times New Roman" w:cs="Times New Roman"/>
          <w:b/>
          <w:sz w:val="20"/>
          <w:szCs w:val="20"/>
          <w:highlight w:val="white"/>
          <w:lang w:eastAsia="ru-RU"/>
        </w:rPr>
      </w:pPr>
      <w:r w:rsidRPr="000A54E7">
        <w:rPr>
          <w:rFonts w:ascii="Times New Roman" w:eastAsia="Times New Roman" w:hAnsi="Times New Roman" w:cs="Times New Roman"/>
          <w:b/>
          <w:sz w:val="20"/>
          <w:szCs w:val="20"/>
          <w:highlight w:val="white"/>
          <w:lang w:eastAsia="ru-RU"/>
        </w:rPr>
        <w:t xml:space="preserve">  ПРОЄКТ ДОГОВОРУ ЗАКУПІВЛІ</w:t>
      </w:r>
    </w:p>
    <w:p w14:paraId="30804117" w14:textId="77777777" w:rsidR="000A54E7" w:rsidRPr="000A54E7" w:rsidRDefault="000A54E7" w:rsidP="000A54E7">
      <w:pPr>
        <w:widowControl w:val="0"/>
        <w:spacing w:after="0" w:line="240" w:lineRule="auto"/>
        <w:jc w:val="center"/>
        <w:rPr>
          <w:rFonts w:ascii="Times New Roman" w:eastAsia="Times New Roman" w:hAnsi="Times New Roman" w:cs="Times New Roman"/>
          <w:b/>
          <w:sz w:val="20"/>
          <w:szCs w:val="20"/>
          <w:highlight w:val="white"/>
          <w:lang w:eastAsia="ru-RU"/>
        </w:rPr>
      </w:pPr>
    </w:p>
    <w:p w14:paraId="434DCCA6" w14:textId="77777777" w:rsidR="000A54E7" w:rsidRPr="000A54E7" w:rsidRDefault="000A54E7" w:rsidP="000A54E7">
      <w:pPr>
        <w:widowControl w:val="0"/>
        <w:spacing w:after="0" w:line="240" w:lineRule="auto"/>
        <w:jc w:val="right"/>
        <w:rPr>
          <w:rFonts w:ascii="Times New Roman" w:eastAsia="Times New Roman" w:hAnsi="Times New Roman" w:cs="Times New Roman"/>
          <w:b/>
          <w:sz w:val="20"/>
          <w:szCs w:val="20"/>
          <w:highlight w:val="white"/>
          <w:lang w:eastAsia="ru-RU"/>
        </w:rPr>
      </w:pPr>
      <w:r w:rsidRPr="000A54E7">
        <w:rPr>
          <w:rFonts w:ascii="Times New Roman" w:eastAsia="Times New Roman" w:hAnsi="Times New Roman" w:cs="Times New Roman"/>
          <w:b/>
          <w:sz w:val="20"/>
          <w:szCs w:val="20"/>
          <w:highlight w:val="white"/>
          <w:lang w:eastAsia="ru-RU"/>
        </w:rPr>
        <w:t>«ЗАТВЕРДЖЕНО»</w:t>
      </w:r>
    </w:p>
    <w:p w14:paraId="1AB0C61D" w14:textId="77777777" w:rsidR="000A54E7" w:rsidRPr="000A54E7" w:rsidRDefault="000A54E7" w:rsidP="000A54E7">
      <w:pPr>
        <w:widowControl w:val="0"/>
        <w:spacing w:after="0" w:line="240" w:lineRule="auto"/>
        <w:jc w:val="right"/>
        <w:rPr>
          <w:rFonts w:ascii="Times New Roman" w:eastAsia="Times New Roman" w:hAnsi="Times New Roman" w:cs="Times New Roman"/>
          <w:i/>
          <w:sz w:val="20"/>
          <w:szCs w:val="20"/>
          <w:highlight w:val="white"/>
          <w:lang w:eastAsia="ru-RU"/>
        </w:rPr>
      </w:pPr>
      <w:r w:rsidRPr="000A54E7">
        <w:rPr>
          <w:rFonts w:ascii="Times New Roman" w:eastAsia="Times New Roman" w:hAnsi="Times New Roman" w:cs="Times New Roman"/>
          <w:sz w:val="20"/>
          <w:szCs w:val="20"/>
          <w:highlight w:val="white"/>
          <w:lang w:eastAsia="ru-RU"/>
        </w:rPr>
        <w:t xml:space="preserve">                                                                    </w:t>
      </w:r>
      <w:r w:rsidRPr="000A54E7">
        <w:rPr>
          <w:rFonts w:ascii="Times New Roman" w:eastAsia="Times New Roman" w:hAnsi="Times New Roman" w:cs="Times New Roman"/>
          <w:b/>
          <w:sz w:val="20"/>
          <w:szCs w:val="20"/>
          <w:highlight w:val="white"/>
          <w:lang w:eastAsia="ru-RU"/>
        </w:rPr>
        <w:t>Протокол</w:t>
      </w:r>
      <w:r w:rsidRPr="000A54E7">
        <w:rPr>
          <w:rFonts w:ascii="Times New Roman" w:eastAsia="Times New Roman" w:hAnsi="Times New Roman" w:cs="Times New Roman"/>
          <w:sz w:val="20"/>
          <w:szCs w:val="20"/>
          <w:highlight w:val="white"/>
          <w:lang w:eastAsia="ru-RU"/>
        </w:rPr>
        <w:t xml:space="preserve"> </w:t>
      </w:r>
      <w:r w:rsidRPr="000A54E7">
        <w:rPr>
          <w:rFonts w:ascii="Times New Roman" w:eastAsia="Times New Roman" w:hAnsi="Times New Roman" w:cs="Times New Roman"/>
          <w:b/>
          <w:sz w:val="20"/>
          <w:szCs w:val="20"/>
          <w:highlight w:val="white"/>
          <w:lang w:eastAsia="ru-RU"/>
        </w:rPr>
        <w:t>Уповноваженої особи</w:t>
      </w:r>
      <w:r w:rsidRPr="000A54E7">
        <w:rPr>
          <w:rFonts w:ascii="Times New Roman" w:eastAsia="Times New Roman" w:hAnsi="Times New Roman" w:cs="Times New Roman"/>
          <w:i/>
          <w:sz w:val="20"/>
          <w:szCs w:val="20"/>
          <w:highlight w:val="white"/>
          <w:lang w:eastAsia="ru-RU"/>
        </w:rPr>
        <w:t xml:space="preserve"> </w:t>
      </w:r>
    </w:p>
    <w:p w14:paraId="0AACF6CB" w14:textId="77777777" w:rsidR="000A54E7" w:rsidRPr="000A54E7" w:rsidRDefault="000A54E7" w:rsidP="000A54E7">
      <w:pPr>
        <w:widowControl w:val="0"/>
        <w:spacing w:after="0" w:line="240" w:lineRule="auto"/>
        <w:jc w:val="right"/>
        <w:rPr>
          <w:rFonts w:ascii="Times New Roman" w:eastAsia="Times New Roman" w:hAnsi="Times New Roman" w:cs="Times New Roman"/>
          <w:b/>
          <w:sz w:val="20"/>
          <w:szCs w:val="20"/>
          <w:highlight w:val="white"/>
          <w:lang w:eastAsia="ru-RU"/>
        </w:rPr>
      </w:pPr>
    </w:p>
    <w:p w14:paraId="28847C53" w14:textId="696A1559" w:rsidR="000A54E7" w:rsidRPr="000A54E7" w:rsidRDefault="000A54E7" w:rsidP="000A54E7">
      <w:pPr>
        <w:widowControl w:val="0"/>
        <w:spacing w:after="0" w:line="240" w:lineRule="auto"/>
        <w:jc w:val="right"/>
        <w:rPr>
          <w:rFonts w:ascii="Times New Roman" w:eastAsia="Times New Roman" w:hAnsi="Times New Roman" w:cs="Times New Roman"/>
          <w:sz w:val="20"/>
          <w:szCs w:val="20"/>
          <w:highlight w:val="white"/>
          <w:lang w:eastAsia="ru-RU"/>
        </w:rPr>
      </w:pPr>
      <w:r w:rsidRPr="000A54E7">
        <w:rPr>
          <w:rFonts w:ascii="Times New Roman" w:eastAsia="Times New Roman" w:hAnsi="Times New Roman" w:cs="Times New Roman"/>
          <w:sz w:val="20"/>
          <w:szCs w:val="20"/>
          <w:highlight w:val="white"/>
          <w:lang w:eastAsia="ru-RU"/>
        </w:rPr>
        <w:t xml:space="preserve">                                                          </w:t>
      </w:r>
      <w:r w:rsidR="00B20C29">
        <w:rPr>
          <w:rFonts w:ascii="Times New Roman" w:eastAsia="Times New Roman" w:hAnsi="Times New Roman" w:cs="Times New Roman"/>
          <w:sz w:val="20"/>
          <w:szCs w:val="20"/>
          <w:highlight w:val="white"/>
          <w:lang w:eastAsia="ru-RU"/>
        </w:rPr>
        <w:t>03</w:t>
      </w:r>
      <w:r w:rsidRPr="000A54E7">
        <w:rPr>
          <w:rFonts w:ascii="Times New Roman" w:eastAsia="Times New Roman" w:hAnsi="Times New Roman" w:cs="Times New Roman"/>
          <w:sz w:val="20"/>
          <w:szCs w:val="20"/>
          <w:highlight w:val="white"/>
          <w:lang w:eastAsia="ru-RU"/>
        </w:rPr>
        <w:t>.</w:t>
      </w:r>
      <w:r w:rsidR="00B20C29">
        <w:rPr>
          <w:rFonts w:ascii="Times New Roman" w:eastAsia="Times New Roman" w:hAnsi="Times New Roman" w:cs="Times New Roman"/>
          <w:sz w:val="20"/>
          <w:szCs w:val="20"/>
          <w:highlight w:val="white"/>
          <w:lang w:eastAsia="ru-RU"/>
        </w:rPr>
        <w:t>04</w:t>
      </w:r>
      <w:r w:rsidRPr="000A54E7">
        <w:rPr>
          <w:rFonts w:ascii="Times New Roman" w:eastAsia="Times New Roman" w:hAnsi="Times New Roman" w:cs="Times New Roman"/>
          <w:sz w:val="20"/>
          <w:szCs w:val="20"/>
          <w:highlight w:val="white"/>
          <w:lang w:eastAsia="ru-RU"/>
        </w:rPr>
        <w:t>.202</w:t>
      </w:r>
      <w:r w:rsidR="00B20C29">
        <w:rPr>
          <w:rFonts w:ascii="Times New Roman" w:eastAsia="Times New Roman" w:hAnsi="Times New Roman" w:cs="Times New Roman"/>
          <w:sz w:val="20"/>
          <w:szCs w:val="20"/>
          <w:highlight w:val="white"/>
          <w:lang w:eastAsia="ru-RU"/>
        </w:rPr>
        <w:t>4</w:t>
      </w:r>
      <w:r w:rsidRPr="000A54E7">
        <w:rPr>
          <w:rFonts w:ascii="Times New Roman" w:eastAsia="Times New Roman" w:hAnsi="Times New Roman" w:cs="Times New Roman"/>
          <w:sz w:val="20"/>
          <w:szCs w:val="20"/>
          <w:highlight w:val="white"/>
          <w:lang w:eastAsia="ru-RU"/>
        </w:rPr>
        <w:t xml:space="preserve"> р. № </w:t>
      </w:r>
      <w:r w:rsidR="00B20C29">
        <w:rPr>
          <w:rFonts w:ascii="Times New Roman" w:eastAsia="Times New Roman" w:hAnsi="Times New Roman" w:cs="Times New Roman"/>
          <w:sz w:val="20"/>
          <w:szCs w:val="20"/>
          <w:highlight w:val="white"/>
          <w:lang w:eastAsia="ru-RU"/>
        </w:rPr>
        <w:t>1</w:t>
      </w:r>
    </w:p>
    <w:p w14:paraId="7DA246ED" w14:textId="77777777" w:rsidR="000A54E7" w:rsidRPr="000A54E7" w:rsidRDefault="000A54E7" w:rsidP="000A54E7">
      <w:pPr>
        <w:widowControl w:val="0"/>
        <w:spacing w:after="0" w:line="240" w:lineRule="auto"/>
        <w:rPr>
          <w:rFonts w:ascii="Times New Roman" w:eastAsia="Times New Roman" w:hAnsi="Times New Roman" w:cs="Times New Roman"/>
          <w:sz w:val="20"/>
          <w:szCs w:val="20"/>
          <w:highlight w:val="white"/>
          <w:lang w:eastAsia="ru-RU"/>
        </w:rPr>
      </w:pPr>
    </w:p>
    <w:p w14:paraId="5587FCF0" w14:textId="77777777" w:rsidR="000A54E7" w:rsidRPr="000A54E7" w:rsidRDefault="000A54E7" w:rsidP="000A54E7">
      <w:pPr>
        <w:widowControl w:val="0"/>
        <w:spacing w:after="0" w:line="240" w:lineRule="auto"/>
        <w:rPr>
          <w:rFonts w:ascii="Times New Roman" w:eastAsia="Times New Roman" w:hAnsi="Times New Roman" w:cs="Times New Roman"/>
          <w:sz w:val="20"/>
          <w:szCs w:val="20"/>
          <w:highlight w:val="white"/>
          <w:lang w:eastAsia="ru-RU"/>
        </w:rPr>
      </w:pPr>
    </w:p>
    <w:p w14:paraId="5CFF735B" w14:textId="77777777" w:rsidR="000A54E7" w:rsidRPr="000A54E7" w:rsidRDefault="000A54E7" w:rsidP="000A54E7">
      <w:pPr>
        <w:spacing w:after="0" w:line="240" w:lineRule="auto"/>
        <w:jc w:val="right"/>
        <w:rPr>
          <w:rFonts w:ascii="Times New Roman" w:eastAsia="Times New Roman" w:hAnsi="Times New Roman" w:cs="Times New Roman"/>
          <w:b/>
          <w:sz w:val="20"/>
          <w:szCs w:val="20"/>
          <w:lang w:eastAsia="ru-RU"/>
        </w:rPr>
      </w:pPr>
    </w:p>
    <w:p w14:paraId="4EF940AD" w14:textId="638A48D4" w:rsidR="000A54E7" w:rsidRPr="000A54E7" w:rsidRDefault="000A54E7" w:rsidP="000A54E7">
      <w:pPr>
        <w:tabs>
          <w:tab w:val="left" w:pos="4312"/>
        </w:tabs>
        <w:contextualSpacing/>
        <w:jc w:val="center"/>
        <w:rPr>
          <w:rFonts w:ascii="Times New Roman" w:eastAsia="Arial" w:hAnsi="Times New Roman" w:cs="Times New Roman"/>
          <w:b/>
          <w:sz w:val="24"/>
          <w:szCs w:val="24"/>
          <w:lang w:eastAsia="ru-RU"/>
        </w:rPr>
      </w:pPr>
      <w:r w:rsidRPr="000A54E7">
        <w:rPr>
          <w:rFonts w:ascii="Times New Roman" w:eastAsia="Arial" w:hAnsi="Times New Roman" w:cs="Times New Roman"/>
          <w:b/>
          <w:sz w:val="24"/>
          <w:szCs w:val="24"/>
          <w:lang w:eastAsia="ru-RU"/>
        </w:rPr>
        <w:t xml:space="preserve">Договір </w:t>
      </w:r>
      <w:r w:rsidR="00771A2C">
        <w:rPr>
          <w:rFonts w:ascii="Times New Roman" w:eastAsia="Arial" w:hAnsi="Times New Roman" w:cs="Times New Roman"/>
          <w:b/>
          <w:sz w:val="24"/>
          <w:szCs w:val="24"/>
          <w:lang w:eastAsia="ru-RU"/>
        </w:rPr>
        <w:t xml:space="preserve">поставки </w:t>
      </w:r>
      <w:r w:rsidRPr="000A54E7">
        <w:rPr>
          <w:rFonts w:ascii="Times New Roman" w:eastAsia="Arial" w:hAnsi="Times New Roman" w:cs="Times New Roman"/>
          <w:b/>
          <w:sz w:val="24"/>
          <w:szCs w:val="24"/>
          <w:lang w:eastAsia="ru-RU"/>
        </w:rPr>
        <w:t>№</w:t>
      </w:r>
    </w:p>
    <w:p w14:paraId="4B3305CA" w14:textId="77777777" w:rsidR="000A54E7" w:rsidRPr="000A54E7" w:rsidRDefault="000A54E7" w:rsidP="000A54E7">
      <w:pPr>
        <w:tabs>
          <w:tab w:val="left" w:pos="4312"/>
        </w:tabs>
        <w:contextualSpacing/>
        <w:jc w:val="center"/>
        <w:rPr>
          <w:rFonts w:ascii="Times New Roman" w:eastAsia="Arial" w:hAnsi="Times New Roman" w:cs="Times New Roman"/>
          <w:b/>
          <w:sz w:val="24"/>
          <w:szCs w:val="24"/>
          <w:lang w:eastAsia="ru-RU"/>
        </w:rPr>
      </w:pPr>
    </w:p>
    <w:tbl>
      <w:tblPr>
        <w:tblW w:w="9925" w:type="dxa"/>
        <w:jc w:val="center"/>
        <w:tblCellSpacing w:w="15" w:type="dxa"/>
        <w:tblLook w:val="0000" w:firstRow="0" w:lastRow="0" w:firstColumn="0" w:lastColumn="0" w:noHBand="0" w:noVBand="0"/>
      </w:tblPr>
      <w:tblGrid>
        <w:gridCol w:w="5218"/>
        <w:gridCol w:w="4707"/>
      </w:tblGrid>
      <w:tr w:rsidR="000A54E7" w:rsidRPr="000A54E7" w14:paraId="7100FDDB" w14:textId="77777777" w:rsidTr="0058044F">
        <w:trPr>
          <w:tblCellSpacing w:w="15" w:type="dxa"/>
          <w:jc w:val="center"/>
        </w:trPr>
        <w:tc>
          <w:tcPr>
            <w:tcW w:w="2606" w:type="pct"/>
            <w:tcMar>
              <w:top w:w="15" w:type="dxa"/>
              <w:left w:w="15" w:type="dxa"/>
              <w:bottom w:w="15" w:type="dxa"/>
              <w:right w:w="15" w:type="dxa"/>
            </w:tcMar>
            <w:vAlign w:val="center"/>
          </w:tcPr>
          <w:p w14:paraId="7F71E128" w14:textId="77777777" w:rsidR="000A54E7" w:rsidRPr="000A54E7" w:rsidRDefault="000A54E7" w:rsidP="000A54E7">
            <w:pPr>
              <w:tabs>
                <w:tab w:val="left" w:pos="4312"/>
              </w:tabs>
              <w:spacing w:after="0" w:line="240" w:lineRule="auto"/>
              <w:rPr>
                <w:rFonts w:ascii="Times New Roman" w:eastAsia="Calibri" w:hAnsi="Times New Roman" w:cs="Times New Roman"/>
                <w:b/>
                <w:bCs/>
                <w:sz w:val="20"/>
                <w:szCs w:val="20"/>
                <w:lang w:eastAsia="ru-RU"/>
              </w:rPr>
            </w:pPr>
            <w:r w:rsidRPr="000A54E7">
              <w:rPr>
                <w:rFonts w:ascii="Times New Roman" w:eastAsia="Calibri" w:hAnsi="Times New Roman" w:cs="Times New Roman"/>
                <w:b/>
                <w:bCs/>
                <w:sz w:val="20"/>
                <w:szCs w:val="20"/>
                <w:lang w:eastAsia="ru-RU"/>
              </w:rPr>
              <w:t>с-ще Весняне</w:t>
            </w:r>
          </w:p>
          <w:p w14:paraId="4ED7C65F" w14:textId="77777777" w:rsidR="000A54E7" w:rsidRPr="000A54E7" w:rsidRDefault="000A54E7" w:rsidP="000A54E7">
            <w:pPr>
              <w:tabs>
                <w:tab w:val="left" w:pos="4312"/>
              </w:tabs>
              <w:spacing w:after="0" w:line="240" w:lineRule="auto"/>
              <w:rPr>
                <w:rFonts w:ascii="Times New Roman" w:eastAsia="Calibri" w:hAnsi="Times New Roman" w:cs="Times New Roman"/>
                <w:sz w:val="20"/>
                <w:szCs w:val="20"/>
                <w:lang w:eastAsia="ru-RU"/>
              </w:rPr>
            </w:pPr>
          </w:p>
        </w:tc>
        <w:tc>
          <w:tcPr>
            <w:tcW w:w="2349" w:type="pct"/>
            <w:tcMar>
              <w:top w:w="15" w:type="dxa"/>
              <w:left w:w="15" w:type="dxa"/>
              <w:bottom w:w="15" w:type="dxa"/>
              <w:right w:w="15" w:type="dxa"/>
            </w:tcMar>
          </w:tcPr>
          <w:p w14:paraId="46E21AAE" w14:textId="1CCF199E" w:rsidR="000A54E7" w:rsidRPr="000A54E7" w:rsidRDefault="000A54E7" w:rsidP="000A54E7">
            <w:pPr>
              <w:tabs>
                <w:tab w:val="left" w:pos="4312"/>
              </w:tabs>
              <w:spacing w:after="0" w:line="240" w:lineRule="auto"/>
              <w:jc w:val="right"/>
              <w:rPr>
                <w:rFonts w:ascii="Times New Roman" w:eastAsia="Calibri" w:hAnsi="Times New Roman" w:cs="Times New Roman"/>
                <w:b/>
                <w:bCs/>
                <w:sz w:val="20"/>
                <w:szCs w:val="20"/>
                <w:lang w:eastAsia="ru-RU"/>
              </w:rPr>
            </w:pPr>
            <w:r w:rsidRPr="000A54E7">
              <w:rPr>
                <w:rFonts w:ascii="Times New Roman" w:eastAsia="Calibri" w:hAnsi="Times New Roman" w:cs="Times New Roman"/>
                <w:b/>
                <w:bCs/>
                <w:sz w:val="20"/>
                <w:szCs w:val="20"/>
                <w:lang w:eastAsia="ru-RU"/>
              </w:rPr>
              <w:t> «____» _______________ 202</w:t>
            </w:r>
            <w:r w:rsidR="00B20C29">
              <w:rPr>
                <w:rFonts w:ascii="Times New Roman" w:eastAsia="Calibri" w:hAnsi="Times New Roman" w:cs="Times New Roman"/>
                <w:b/>
                <w:bCs/>
                <w:sz w:val="20"/>
                <w:szCs w:val="20"/>
                <w:lang w:eastAsia="ru-RU"/>
              </w:rPr>
              <w:t>4</w:t>
            </w:r>
            <w:r w:rsidRPr="000A54E7">
              <w:rPr>
                <w:rFonts w:ascii="Times New Roman" w:eastAsia="Calibri" w:hAnsi="Times New Roman" w:cs="Times New Roman"/>
                <w:b/>
                <w:bCs/>
                <w:sz w:val="20"/>
                <w:szCs w:val="20"/>
                <w:lang w:eastAsia="ru-RU"/>
              </w:rPr>
              <w:t xml:space="preserve"> року </w:t>
            </w:r>
          </w:p>
          <w:p w14:paraId="6B265BD3" w14:textId="77777777" w:rsidR="000A54E7" w:rsidRPr="000A54E7" w:rsidRDefault="000A54E7" w:rsidP="000A54E7">
            <w:pPr>
              <w:tabs>
                <w:tab w:val="left" w:pos="4312"/>
              </w:tabs>
              <w:spacing w:after="0" w:line="240" w:lineRule="auto"/>
              <w:jc w:val="right"/>
              <w:rPr>
                <w:rFonts w:ascii="Times New Roman" w:eastAsia="Calibri" w:hAnsi="Times New Roman" w:cs="Times New Roman"/>
                <w:b/>
                <w:bCs/>
                <w:sz w:val="20"/>
                <w:szCs w:val="20"/>
                <w:lang w:eastAsia="ru-RU"/>
              </w:rPr>
            </w:pPr>
          </w:p>
          <w:p w14:paraId="399DACF5" w14:textId="77777777" w:rsidR="000A54E7" w:rsidRPr="000A54E7" w:rsidRDefault="000A54E7" w:rsidP="000A54E7">
            <w:pPr>
              <w:tabs>
                <w:tab w:val="left" w:pos="4312"/>
              </w:tabs>
              <w:spacing w:after="0" w:line="240" w:lineRule="auto"/>
              <w:jc w:val="right"/>
              <w:rPr>
                <w:rFonts w:ascii="Times New Roman" w:eastAsia="Calibri" w:hAnsi="Times New Roman" w:cs="Times New Roman"/>
                <w:b/>
                <w:bCs/>
                <w:sz w:val="20"/>
                <w:szCs w:val="20"/>
                <w:lang w:eastAsia="ru-RU"/>
              </w:rPr>
            </w:pPr>
            <w:r w:rsidRPr="000A54E7">
              <w:rPr>
                <w:rFonts w:ascii="Times New Roman" w:eastAsia="Calibri" w:hAnsi="Times New Roman" w:cs="Times New Roman"/>
                <w:b/>
                <w:bCs/>
                <w:sz w:val="20"/>
                <w:szCs w:val="20"/>
                <w:lang w:eastAsia="ru-RU"/>
              </w:rPr>
              <w:t xml:space="preserve"> </w:t>
            </w:r>
          </w:p>
        </w:tc>
      </w:tr>
    </w:tbl>
    <w:p w14:paraId="4E17A601" w14:textId="10AA22CA"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b/>
          <w:sz w:val="20"/>
          <w:szCs w:val="20"/>
          <w:lang w:eastAsia="ru-RU"/>
        </w:rPr>
        <w:t xml:space="preserve">          Комунальне некомерційне підприємство «Центр первинної медико-санітарної допомоги» </w:t>
      </w:r>
      <w:proofErr w:type="spellStart"/>
      <w:r w:rsidRPr="000A54E7">
        <w:rPr>
          <w:rFonts w:ascii="Times New Roman" w:eastAsia="Arial" w:hAnsi="Times New Roman" w:cs="Times New Roman"/>
          <w:b/>
          <w:bCs/>
          <w:sz w:val="20"/>
          <w:szCs w:val="20"/>
          <w:lang w:eastAsia="ru-RU"/>
        </w:rPr>
        <w:t>Веснянської</w:t>
      </w:r>
      <w:proofErr w:type="spellEnd"/>
      <w:r w:rsidRPr="000A54E7">
        <w:rPr>
          <w:rFonts w:ascii="Times New Roman" w:eastAsia="Arial" w:hAnsi="Times New Roman" w:cs="Times New Roman"/>
          <w:b/>
          <w:bCs/>
          <w:sz w:val="20"/>
          <w:szCs w:val="20"/>
          <w:lang w:eastAsia="ru-RU"/>
        </w:rPr>
        <w:t xml:space="preserve"> сільської ради</w:t>
      </w:r>
      <w:r w:rsidRPr="000A54E7">
        <w:rPr>
          <w:rFonts w:ascii="Times New Roman" w:eastAsia="Arial" w:hAnsi="Times New Roman" w:cs="Times New Roman"/>
          <w:b/>
          <w:sz w:val="20"/>
          <w:szCs w:val="20"/>
          <w:lang w:eastAsia="ru-RU"/>
        </w:rPr>
        <w:t xml:space="preserve"> Миколаївського району Миколаївської області </w:t>
      </w:r>
      <w:r w:rsidRPr="000A54E7">
        <w:rPr>
          <w:rFonts w:ascii="Times New Roman" w:eastAsia="Arial" w:hAnsi="Times New Roman" w:cs="Times New Roman"/>
          <w:sz w:val="20"/>
          <w:szCs w:val="20"/>
          <w:lang w:eastAsia="ru-RU"/>
        </w:rPr>
        <w:t xml:space="preserve">в особі </w:t>
      </w:r>
      <w:proofErr w:type="spellStart"/>
      <w:r w:rsidRPr="000A54E7">
        <w:rPr>
          <w:rFonts w:ascii="Times New Roman" w:eastAsia="Arial" w:hAnsi="Times New Roman" w:cs="Times New Roman"/>
          <w:sz w:val="20"/>
          <w:szCs w:val="20"/>
          <w:lang w:eastAsia="ru-RU"/>
        </w:rPr>
        <w:t>т.в.о</w:t>
      </w:r>
      <w:proofErr w:type="spellEnd"/>
      <w:r w:rsidRPr="000A54E7">
        <w:rPr>
          <w:rFonts w:ascii="Times New Roman" w:eastAsia="Arial" w:hAnsi="Times New Roman" w:cs="Times New Roman"/>
          <w:sz w:val="20"/>
          <w:szCs w:val="20"/>
          <w:lang w:eastAsia="ru-RU"/>
        </w:rPr>
        <w:t xml:space="preserve">. директора </w:t>
      </w:r>
      <w:proofErr w:type="spellStart"/>
      <w:r w:rsidRPr="000A54E7">
        <w:rPr>
          <w:rFonts w:ascii="Times New Roman" w:eastAsia="Arial" w:hAnsi="Times New Roman" w:cs="Times New Roman"/>
          <w:sz w:val="20"/>
          <w:szCs w:val="20"/>
          <w:lang w:eastAsia="ru-RU"/>
        </w:rPr>
        <w:t>Данільченко</w:t>
      </w:r>
      <w:proofErr w:type="spellEnd"/>
      <w:r w:rsidRPr="000A54E7">
        <w:rPr>
          <w:rFonts w:ascii="Times New Roman" w:eastAsia="Arial" w:hAnsi="Times New Roman" w:cs="Times New Roman"/>
          <w:sz w:val="20"/>
          <w:szCs w:val="20"/>
          <w:lang w:eastAsia="ru-RU"/>
        </w:rPr>
        <w:t xml:space="preserve"> Людмили Геннадіївни</w:t>
      </w:r>
      <w:r w:rsidRPr="000A54E7">
        <w:rPr>
          <w:rFonts w:ascii="Times New Roman" w:eastAsia="Arial" w:hAnsi="Times New Roman" w:cs="Times New Roman"/>
          <w:bCs/>
          <w:sz w:val="20"/>
          <w:szCs w:val="20"/>
          <w:lang w:eastAsia="ru-RU"/>
        </w:rPr>
        <w:t>,</w:t>
      </w:r>
      <w:r w:rsidRPr="000A54E7">
        <w:rPr>
          <w:rFonts w:ascii="Times New Roman" w:eastAsia="Arial" w:hAnsi="Times New Roman" w:cs="Times New Roman"/>
          <w:b/>
          <w:bCs/>
          <w:sz w:val="20"/>
          <w:szCs w:val="20"/>
          <w:lang w:eastAsia="ru-RU"/>
        </w:rPr>
        <w:t xml:space="preserve"> </w:t>
      </w:r>
      <w:r w:rsidRPr="000A54E7">
        <w:rPr>
          <w:rFonts w:ascii="Times New Roman" w:eastAsia="Arial" w:hAnsi="Times New Roman" w:cs="Times New Roman"/>
          <w:sz w:val="20"/>
          <w:szCs w:val="20"/>
          <w:lang w:eastAsia="ru-RU"/>
        </w:rPr>
        <w:t xml:space="preserve">яка діє на підставі Статуту, далі </w:t>
      </w:r>
      <w:r w:rsidRPr="000A54E7">
        <w:rPr>
          <w:rFonts w:ascii="Times New Roman" w:eastAsia="Arial" w:hAnsi="Times New Roman" w:cs="Times New Roman"/>
          <w:bCs/>
          <w:sz w:val="20"/>
          <w:szCs w:val="20"/>
          <w:lang w:eastAsia="ru-RU"/>
        </w:rPr>
        <w:t xml:space="preserve">«ПОКУПЕЦЬ», </w:t>
      </w:r>
      <w:r w:rsidRPr="000A54E7">
        <w:rPr>
          <w:rFonts w:ascii="Times New Roman" w:eastAsia="Arial" w:hAnsi="Times New Roman" w:cs="Times New Roman"/>
          <w:sz w:val="20"/>
          <w:szCs w:val="20"/>
          <w:lang w:eastAsia="ru-RU"/>
        </w:rPr>
        <w:t xml:space="preserve">з однієї сторони, і </w:t>
      </w:r>
      <w:r w:rsidRPr="000A54E7">
        <w:rPr>
          <w:rFonts w:ascii="Times New Roman" w:eastAsia="Arial" w:hAnsi="Times New Roman" w:cs="Times New Roman"/>
          <w:b/>
          <w:bCs/>
          <w:sz w:val="20"/>
          <w:szCs w:val="20"/>
          <w:lang w:eastAsia="ru-RU"/>
        </w:rPr>
        <w:t>________________________________________</w:t>
      </w:r>
      <w:r w:rsidRPr="000A54E7">
        <w:rPr>
          <w:rFonts w:ascii="Times New Roman" w:eastAsia="Arial" w:hAnsi="Times New Roman" w:cs="Times New Roman"/>
          <w:sz w:val="20"/>
          <w:szCs w:val="20"/>
          <w:lang w:eastAsia="ru-RU"/>
        </w:rPr>
        <w:t xml:space="preserve">, в особі _________________________, що діє на підставі________________________, далі </w:t>
      </w:r>
      <w:r w:rsidRPr="000A54E7">
        <w:rPr>
          <w:rFonts w:ascii="Times New Roman" w:eastAsia="Arial" w:hAnsi="Times New Roman" w:cs="Times New Roman"/>
          <w:bCs/>
          <w:sz w:val="20"/>
          <w:szCs w:val="20"/>
          <w:lang w:eastAsia="ru-RU"/>
        </w:rPr>
        <w:t xml:space="preserve">«ПРОДАВЕЦЬ», </w:t>
      </w:r>
      <w:r w:rsidRPr="000A54E7">
        <w:rPr>
          <w:rFonts w:ascii="Times New Roman" w:eastAsia="Arial" w:hAnsi="Times New Roman" w:cs="Times New Roman"/>
          <w:sz w:val="20"/>
          <w:szCs w:val="20"/>
          <w:lang w:eastAsia="ru-RU"/>
        </w:rPr>
        <w:t xml:space="preserve">з іншої сторони, разом </w:t>
      </w:r>
      <w:r w:rsidRPr="000A54E7">
        <w:rPr>
          <w:rFonts w:ascii="Times New Roman" w:eastAsia="Arial" w:hAnsi="Times New Roman" w:cs="Times New Roman"/>
          <w:b/>
          <w:bCs/>
          <w:sz w:val="20"/>
          <w:szCs w:val="20"/>
          <w:lang w:eastAsia="ru-RU"/>
        </w:rPr>
        <w:t>«Сторони»</w:t>
      </w:r>
      <w:r w:rsidRPr="000A54E7">
        <w:rPr>
          <w:rFonts w:ascii="Times New Roman" w:eastAsia="Arial" w:hAnsi="Times New Roman" w:cs="Times New Roman"/>
          <w:sz w:val="20"/>
          <w:szCs w:val="20"/>
          <w:lang w:eastAsia="ru-RU"/>
        </w:rPr>
        <w:t>, а кожна окремо – «</w:t>
      </w:r>
      <w:r w:rsidRPr="000A54E7">
        <w:rPr>
          <w:rFonts w:ascii="Times New Roman" w:eastAsia="Arial" w:hAnsi="Times New Roman" w:cs="Times New Roman"/>
          <w:b/>
          <w:bCs/>
          <w:sz w:val="20"/>
          <w:szCs w:val="20"/>
          <w:lang w:eastAsia="ru-RU"/>
        </w:rPr>
        <w:t>Сторона</w:t>
      </w:r>
      <w:r w:rsidRPr="000A54E7">
        <w:rPr>
          <w:rFonts w:ascii="Times New Roman" w:eastAsia="Arial" w:hAnsi="Times New Roman" w:cs="Times New Roman"/>
          <w:sz w:val="20"/>
          <w:szCs w:val="20"/>
          <w:lang w:eastAsia="ru-RU"/>
        </w:rPr>
        <w:t xml:space="preserve">», уклали цей </w:t>
      </w:r>
      <w:r w:rsidR="00771A2C">
        <w:rPr>
          <w:rFonts w:ascii="Times New Roman" w:eastAsia="Arial" w:hAnsi="Times New Roman" w:cs="Times New Roman"/>
          <w:sz w:val="20"/>
          <w:szCs w:val="20"/>
          <w:lang w:eastAsia="ru-RU"/>
        </w:rPr>
        <w:t>Д</w:t>
      </w:r>
      <w:r w:rsidRPr="000A54E7">
        <w:rPr>
          <w:rFonts w:ascii="Times New Roman" w:eastAsia="Arial" w:hAnsi="Times New Roman" w:cs="Times New Roman"/>
          <w:sz w:val="20"/>
          <w:szCs w:val="20"/>
          <w:lang w:eastAsia="ru-RU"/>
        </w:rPr>
        <w:t xml:space="preserve">оговір </w:t>
      </w:r>
      <w:r w:rsidR="00771A2C">
        <w:rPr>
          <w:rFonts w:ascii="Times New Roman" w:eastAsia="Arial" w:hAnsi="Times New Roman" w:cs="Times New Roman"/>
          <w:sz w:val="20"/>
          <w:szCs w:val="20"/>
          <w:lang w:eastAsia="ru-RU"/>
        </w:rPr>
        <w:t>поставки</w:t>
      </w:r>
      <w:r w:rsidRPr="000A54E7">
        <w:rPr>
          <w:rFonts w:ascii="Times New Roman" w:eastAsia="Arial" w:hAnsi="Times New Roman" w:cs="Times New Roman"/>
          <w:sz w:val="20"/>
          <w:szCs w:val="20"/>
          <w:lang w:eastAsia="ru-RU"/>
        </w:rPr>
        <w:t xml:space="preserve"> (далі Договір) про таке:</w:t>
      </w:r>
    </w:p>
    <w:p w14:paraId="7C48607B"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p w14:paraId="7FAA5301"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I. Предмет Договору</w:t>
      </w:r>
    </w:p>
    <w:p w14:paraId="443F452C" w14:textId="4767863A"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            1.1. Продавець зобов’язується у 2023 році в порядку і на умовах, визначених даним Договором, поставляти (відпускати) Покупцю</w:t>
      </w:r>
      <w:r w:rsidRPr="000A54E7">
        <w:rPr>
          <w:rFonts w:ascii="Times New Roman" w:eastAsia="Arial" w:hAnsi="Times New Roman" w:cs="Times New Roman"/>
          <w:color w:val="000000"/>
          <w:sz w:val="20"/>
          <w:szCs w:val="20"/>
          <w:lang w:eastAsia="ru-RU"/>
        </w:rPr>
        <w:t xml:space="preserve"> </w:t>
      </w:r>
      <w:r>
        <w:rPr>
          <w:rFonts w:ascii="Times New Roman" w:eastAsia="Arial" w:hAnsi="Times New Roman" w:cs="Times New Roman"/>
          <w:color w:val="000000"/>
          <w:sz w:val="20"/>
          <w:szCs w:val="20"/>
          <w:lang w:eastAsia="ru-RU"/>
        </w:rPr>
        <w:t>пально-мастильні матеріали</w:t>
      </w:r>
      <w:r w:rsidRPr="000A54E7">
        <w:rPr>
          <w:rFonts w:ascii="Times New Roman" w:eastAsia="Arial" w:hAnsi="Times New Roman" w:cs="Times New Roman"/>
          <w:color w:val="000000"/>
          <w:sz w:val="20"/>
          <w:szCs w:val="20"/>
          <w:lang w:eastAsia="ru-RU"/>
        </w:rPr>
        <w:t xml:space="preserve"> </w:t>
      </w:r>
      <w:r w:rsidRPr="000A54E7">
        <w:rPr>
          <w:rFonts w:ascii="Times New Roman" w:eastAsia="Arial" w:hAnsi="Times New Roman" w:cs="Times New Roman"/>
          <w:sz w:val="20"/>
          <w:szCs w:val="20"/>
          <w:lang w:eastAsia="ru-RU"/>
        </w:rPr>
        <w:t xml:space="preserve"> (далі – товар, пальне), згідно з предметом закупівлі-</w:t>
      </w:r>
      <w:r w:rsidRPr="000A54E7">
        <w:rPr>
          <w:rFonts w:ascii="Times New Roman" w:eastAsia="Arial" w:hAnsi="Times New Roman" w:cs="Times New Roman"/>
          <w:b/>
          <w:color w:val="000000"/>
          <w:sz w:val="20"/>
          <w:szCs w:val="20"/>
          <w:shd w:val="clear" w:color="auto" w:fill="FFFFFF"/>
          <w:lang w:eastAsia="ar-SA"/>
        </w:rPr>
        <w:t xml:space="preserve"> </w:t>
      </w:r>
      <w:r>
        <w:rPr>
          <w:rFonts w:ascii="Times New Roman" w:eastAsia="Arial" w:hAnsi="Times New Roman" w:cs="Times New Roman"/>
          <w:b/>
          <w:color w:val="000000"/>
          <w:sz w:val="20"/>
          <w:szCs w:val="20"/>
          <w:shd w:val="clear" w:color="auto" w:fill="FFFFFF"/>
          <w:lang w:eastAsia="ar-SA"/>
        </w:rPr>
        <w:t>Б</w:t>
      </w:r>
      <w:r w:rsidRPr="000A54E7">
        <w:rPr>
          <w:rFonts w:ascii="Times New Roman" w:eastAsia="Arial" w:hAnsi="Times New Roman" w:cs="Times New Roman"/>
          <w:b/>
          <w:bCs/>
          <w:sz w:val="20"/>
          <w:szCs w:val="20"/>
          <w:lang w:eastAsia="ru-RU"/>
        </w:rPr>
        <w:t xml:space="preserve">ензин А-95 </w:t>
      </w:r>
      <w:r>
        <w:rPr>
          <w:rFonts w:ascii="Times New Roman" w:eastAsia="Arial" w:hAnsi="Times New Roman" w:cs="Times New Roman"/>
          <w:b/>
          <w:bCs/>
          <w:sz w:val="20"/>
          <w:szCs w:val="20"/>
          <w:lang w:eastAsia="ru-RU"/>
        </w:rPr>
        <w:t xml:space="preserve">(Євро 5), </w:t>
      </w:r>
      <w:r w:rsidRPr="000A54E7">
        <w:rPr>
          <w:rFonts w:ascii="Times New Roman" w:eastAsia="Arial" w:hAnsi="Times New Roman" w:cs="Times New Roman"/>
          <w:b/>
          <w:bCs/>
          <w:sz w:val="20"/>
          <w:szCs w:val="20"/>
          <w:lang w:eastAsia="ru-RU"/>
        </w:rPr>
        <w:t>талон</w:t>
      </w:r>
      <w:r>
        <w:rPr>
          <w:rFonts w:ascii="Times New Roman" w:eastAsia="Arial" w:hAnsi="Times New Roman" w:cs="Times New Roman"/>
          <w:b/>
          <w:bCs/>
          <w:sz w:val="20"/>
          <w:szCs w:val="20"/>
          <w:lang w:eastAsia="ru-RU"/>
        </w:rPr>
        <w:t>, 1л</w:t>
      </w:r>
      <w:r w:rsidRPr="000A54E7">
        <w:rPr>
          <w:rFonts w:ascii="Times New Roman" w:eastAsia="Arial" w:hAnsi="Times New Roman" w:cs="Times New Roman"/>
          <w:b/>
          <w:bCs/>
          <w:sz w:val="20"/>
          <w:szCs w:val="20"/>
          <w:lang w:eastAsia="ru-RU"/>
        </w:rPr>
        <w:t xml:space="preserve">, </w:t>
      </w:r>
      <w:r w:rsidRPr="000A54E7">
        <w:rPr>
          <w:rFonts w:ascii="Times New Roman" w:eastAsia="Arial" w:hAnsi="Times New Roman" w:cs="Times New Roman"/>
          <w:b/>
          <w:sz w:val="20"/>
          <w:szCs w:val="20"/>
          <w:lang w:eastAsia="ru-RU"/>
        </w:rPr>
        <w:t>(ДК 021:2015:09130000-9 Нафта і дистиляти)</w:t>
      </w:r>
      <w:r w:rsidRPr="000A54E7">
        <w:rPr>
          <w:rFonts w:ascii="Times New Roman" w:eastAsia="Arial" w:hAnsi="Times New Roman" w:cs="Times New Roman"/>
          <w:sz w:val="20"/>
          <w:szCs w:val="20"/>
          <w:lang w:eastAsia="ru-RU"/>
        </w:rPr>
        <w:t xml:space="preserve">  на всіх АЗС, які знаходяться у користуванні або власності Продавця на території Миколаївської області для відпуску пального, а Покупець зобов’язується оплатити його вартість.</w:t>
      </w:r>
    </w:p>
    <w:p w14:paraId="4A4D93E8"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1.2. Найменування (номенклатура, асортимент) та обсяг товару міститься в Специфікації (Додаток №1) до Договору та є невід’ємною частиною цього Договору. </w:t>
      </w:r>
    </w:p>
    <w:p w14:paraId="1D300CD7"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1.3. Обсяги закупівлі товарів можуть бути зменшені Покупцем залежно від реального фінансування, потреби або з інших причин.    </w:t>
      </w:r>
    </w:p>
    <w:p w14:paraId="57695A9D"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 xml:space="preserve">               II. Якість товарів </w:t>
      </w:r>
    </w:p>
    <w:p w14:paraId="7FC60FF3"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2.1. Якість пального посвідчується сертифікатами відповідності, що підлягають пред’явленню на вимогу Покупця  талонами безпосередньо на АЗС. Якість пального має відповідати вимогам встановленим чинним законодавством України до такого виду товару.</w:t>
      </w:r>
    </w:p>
    <w:p w14:paraId="6C5ED217"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2.2. Кількість пального визначається у видаткових документах. </w:t>
      </w:r>
    </w:p>
    <w:p w14:paraId="0CAE9D17"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2.3. Покупець має право звернутися з письмовою претензією щодо якості пального, що було передано в порядку та на умовах, визначених Договором, користувачам талонів  безпосередньо до суб’єкта господарювання, який здійснює роздрібну торгівлю пальним на АЗС, з повідомленням про це Продавця. </w:t>
      </w:r>
    </w:p>
    <w:p w14:paraId="5A6A51F1"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p>
    <w:p w14:paraId="3BD6771F"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III. Загальна вартість за Договором</w:t>
      </w:r>
    </w:p>
    <w:p w14:paraId="2DA4C1AC"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           3.1. Загальна вартість товару за Договором становить ______________ (______________), в тому числі ПДВ/без ПДВ ___________________________ (______________).</w:t>
      </w:r>
    </w:p>
    <w:p w14:paraId="24A69C0F"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            3.2. Загальна вартість товару за Договором  може  бути  зменшена  за  взаємною згодою Сторін. </w:t>
      </w:r>
    </w:p>
    <w:p w14:paraId="26BDA43F"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           3.3. Ціна Договору може змінюватись у випадках, передбачених чинним законодавством у сфері здійснення публічних </w:t>
      </w:r>
      <w:proofErr w:type="spellStart"/>
      <w:r w:rsidRPr="000A54E7">
        <w:rPr>
          <w:rFonts w:ascii="Times New Roman" w:eastAsia="Arial" w:hAnsi="Times New Roman" w:cs="Times New Roman"/>
          <w:sz w:val="20"/>
          <w:szCs w:val="20"/>
          <w:lang w:eastAsia="ru-RU"/>
        </w:rPr>
        <w:t>закупівель</w:t>
      </w:r>
      <w:proofErr w:type="spellEnd"/>
      <w:r w:rsidRPr="000A54E7">
        <w:rPr>
          <w:rFonts w:ascii="Times New Roman" w:eastAsia="Arial" w:hAnsi="Times New Roman" w:cs="Times New Roman"/>
          <w:sz w:val="20"/>
          <w:szCs w:val="20"/>
          <w:lang w:eastAsia="ru-RU"/>
        </w:rPr>
        <w:t xml:space="preserve"> з обов’язковим укладанням додаткової угоди та наданням необхідних обґрунтувань та розрахунків.</w:t>
      </w:r>
    </w:p>
    <w:p w14:paraId="5452D296"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 xml:space="preserve">                  IV. Порядок здійснення оплати </w:t>
      </w:r>
    </w:p>
    <w:p w14:paraId="0865AC32"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4.1. Згідно ст.23 Бюджетного кодексу України бюджетні зобов’язання та платежі з бюджету здійснюються лише за наявності відповідного бюджетного призначення. Покупець не несе відповідальності за порушення строку оплати поставленого Товару, що передбачений цим Договором (незалежно від тривалості затримки щодо оплати прийнятого Покупцем Товару), якщо таке порушення сталось не з вини Покупця (зокрема у зв’язку із затримкою та/або скороченням фінансування видатків Покупця,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Покупець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р. № 309, вжити заходів щодо реєстрації відповідного фінансового зобов’язання в органі Казначейства, що </w:t>
      </w:r>
      <w:r w:rsidRPr="000A54E7">
        <w:rPr>
          <w:rFonts w:ascii="Times New Roman" w:eastAsia="Arial" w:hAnsi="Times New Roman" w:cs="Times New Roman"/>
          <w:sz w:val="20"/>
          <w:szCs w:val="20"/>
          <w:lang w:eastAsia="ru-RU"/>
        </w:rPr>
        <w:lastRenderedPageBreak/>
        <w:t>здійснює казначейське обслуговування Покупця.</w:t>
      </w:r>
    </w:p>
    <w:p w14:paraId="3F8BBCA0" w14:textId="77777777" w:rsidR="000A54E7" w:rsidRPr="000A54E7" w:rsidRDefault="000A54E7" w:rsidP="000A54E7">
      <w:pPr>
        <w:widowControl w:val="0"/>
        <w:suppressAutoHyphens/>
        <w:spacing w:after="0" w:line="276" w:lineRule="auto"/>
        <w:jc w:val="both"/>
        <w:rPr>
          <w:rFonts w:ascii="Times New Roman" w:eastAsia="Calibri" w:hAnsi="Times New Roman" w:cs="Times New Roman"/>
          <w:sz w:val="20"/>
          <w:szCs w:val="20"/>
          <w:lang w:eastAsia="ar-SA"/>
        </w:rPr>
      </w:pPr>
      <w:r w:rsidRPr="000A54E7">
        <w:rPr>
          <w:rFonts w:ascii="Times New Roman" w:eastAsia="Arial" w:hAnsi="Times New Roman" w:cs="Times New Roman"/>
          <w:sz w:val="20"/>
          <w:szCs w:val="20"/>
          <w:lang w:eastAsia="ru-RU"/>
        </w:rPr>
        <w:t xml:space="preserve">4.2 </w:t>
      </w:r>
      <w:r w:rsidRPr="000A54E7">
        <w:rPr>
          <w:rFonts w:ascii="Times New Roman" w:eastAsia="Calibri" w:hAnsi="Times New Roman" w:cs="Times New Roman"/>
          <w:sz w:val="20"/>
          <w:szCs w:val="20"/>
          <w:lang w:eastAsia="ar-S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Продавця, що вказаний у цьому Договорі </w:t>
      </w:r>
      <w:r w:rsidRPr="000A54E7">
        <w:rPr>
          <w:rFonts w:ascii="Times New Roman" w:eastAsia="Arial" w:hAnsi="Times New Roman" w:cs="Times New Roman"/>
          <w:sz w:val="20"/>
          <w:szCs w:val="20"/>
          <w:lang w:eastAsia="ru-RU"/>
        </w:rPr>
        <w:t>на підставі рахунку та видаткової накладної,  протягом 7 (семи) банківських днів. Покупець здійснює оплату у межах отриманого бюджетного фінансування.</w:t>
      </w:r>
    </w:p>
    <w:p w14:paraId="6ED02462"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4.3 В ціну Договору включаються витрати на транспортування, сплату податків і зборів (обов’язкових платежів), а також інші витрати пов’язані із поставкою Товару Покупцю.</w:t>
      </w:r>
    </w:p>
    <w:p w14:paraId="4210B0C6"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p>
    <w:p w14:paraId="155A686F"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V. Поставка товарів</w:t>
      </w:r>
    </w:p>
    <w:p w14:paraId="48652F42" w14:textId="1215794E" w:rsidR="000A54E7" w:rsidRPr="000A54E7" w:rsidRDefault="000A54E7" w:rsidP="000A54E7">
      <w:pPr>
        <w:tabs>
          <w:tab w:val="left" w:pos="4312"/>
        </w:tabs>
        <w:spacing w:before="60" w:after="0" w:line="276" w:lineRule="auto"/>
        <w:jc w:val="both"/>
        <w:rPr>
          <w:rFonts w:ascii="Times New Roman" w:eastAsia="Times New Roman" w:hAnsi="Times New Roman" w:cs="Times New Roman"/>
          <w:sz w:val="20"/>
          <w:szCs w:val="20"/>
          <w:lang w:eastAsia="ru-RU"/>
        </w:rPr>
      </w:pPr>
      <w:r w:rsidRPr="000A54E7">
        <w:rPr>
          <w:rFonts w:ascii="Times New Roman" w:eastAsia="Arial" w:hAnsi="Times New Roman" w:cs="Times New Roman"/>
          <w:sz w:val="20"/>
          <w:szCs w:val="20"/>
          <w:lang w:eastAsia="ru-RU"/>
        </w:rPr>
        <w:t xml:space="preserve">5.1. </w:t>
      </w:r>
      <w:r w:rsidRPr="000A54E7">
        <w:rPr>
          <w:rFonts w:ascii="Times New Roman" w:eastAsia="Arial" w:hAnsi="Times New Roman" w:cs="Times New Roman"/>
          <w:b/>
          <w:sz w:val="20"/>
          <w:szCs w:val="20"/>
          <w:lang w:eastAsia="ru-RU"/>
        </w:rPr>
        <w:t xml:space="preserve">Строк передачі талонів на весь товар (талони) одразу чи партіями (спосіб визначається ПОКУПЦЕМ)  – до 25 </w:t>
      </w:r>
      <w:r w:rsidR="00B20C29">
        <w:rPr>
          <w:rFonts w:ascii="Times New Roman" w:eastAsia="Arial" w:hAnsi="Times New Roman" w:cs="Times New Roman"/>
          <w:b/>
          <w:sz w:val="20"/>
          <w:szCs w:val="20"/>
          <w:lang w:eastAsia="ru-RU"/>
        </w:rPr>
        <w:t>квіт</w:t>
      </w:r>
      <w:r w:rsidRPr="000A54E7">
        <w:rPr>
          <w:rFonts w:ascii="Times New Roman" w:eastAsia="Arial" w:hAnsi="Times New Roman" w:cs="Times New Roman"/>
          <w:b/>
          <w:sz w:val="20"/>
          <w:szCs w:val="20"/>
          <w:lang w:eastAsia="ru-RU"/>
        </w:rPr>
        <w:t>ня 202</w:t>
      </w:r>
      <w:r w:rsidR="00B20C29">
        <w:rPr>
          <w:rFonts w:ascii="Times New Roman" w:eastAsia="Arial" w:hAnsi="Times New Roman" w:cs="Times New Roman"/>
          <w:b/>
          <w:sz w:val="20"/>
          <w:szCs w:val="20"/>
          <w:lang w:eastAsia="ru-RU"/>
        </w:rPr>
        <w:t>4</w:t>
      </w:r>
      <w:r w:rsidRPr="000A54E7">
        <w:rPr>
          <w:rFonts w:ascii="Times New Roman" w:eastAsia="Arial" w:hAnsi="Times New Roman" w:cs="Times New Roman"/>
          <w:b/>
          <w:sz w:val="20"/>
          <w:szCs w:val="20"/>
          <w:lang w:eastAsia="ru-RU"/>
        </w:rPr>
        <w:t xml:space="preserve"> року</w:t>
      </w:r>
      <w:r w:rsidRPr="000A54E7">
        <w:rPr>
          <w:rFonts w:ascii="Times New Roman" w:eastAsia="Arial" w:hAnsi="Times New Roman" w:cs="Times New Roman"/>
          <w:sz w:val="20"/>
          <w:szCs w:val="20"/>
          <w:lang w:eastAsia="ru-RU"/>
        </w:rPr>
        <w:t xml:space="preserve">. Талон – посвідчує право Покупця та/або уповноваженого ним Користувача на одержання певної кількості пального на АЗС. </w:t>
      </w:r>
      <w:r w:rsidRPr="000A54E7">
        <w:rPr>
          <w:rFonts w:ascii="Times New Roman" w:eastAsia="Calibri" w:hAnsi="Times New Roman" w:cs="Times New Roman"/>
          <w:b/>
          <w:sz w:val="20"/>
          <w:szCs w:val="20"/>
          <w:lang w:eastAsia="ru-RU"/>
        </w:rPr>
        <w:t>Термін дії талонів  повинен  бути не менше, ніж 3 місяців від дати отримання або мати необмежений термін придатності</w:t>
      </w:r>
      <w:r w:rsidRPr="000A54E7">
        <w:rPr>
          <w:rFonts w:ascii="Times New Roman" w:eastAsia="Calibri" w:hAnsi="Times New Roman" w:cs="Times New Roman"/>
          <w:sz w:val="20"/>
          <w:szCs w:val="20"/>
          <w:lang w:eastAsia="ru-RU"/>
        </w:rPr>
        <w:t xml:space="preserve">. </w:t>
      </w:r>
      <w:r w:rsidRPr="000A54E7">
        <w:rPr>
          <w:rFonts w:ascii="Times New Roman" w:eastAsia="Times New Roman" w:hAnsi="Times New Roman" w:cs="Times New Roman"/>
          <w:sz w:val="20"/>
          <w:szCs w:val="20"/>
          <w:lang w:eastAsia="ru-RU"/>
        </w:rPr>
        <w:t>Талони на отримання Товару є паперовими або пластиковими, одноразового використання, номіналом 10 або 20 літрів, на талонах або  зазначені марка палива та номінал. Талони  діють по всій території України (не обмежені в отриманні територіально конкретним регіоном), з можливістю отримання палива через АЗС, які розташовані містах України, на автомобільних шляхах загального користування, а також у багатьох регіонах та великих містах України.</w:t>
      </w:r>
    </w:p>
    <w:p w14:paraId="6CD2D502" w14:textId="44ABA816"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5.2. Місце поставки товару: </w:t>
      </w:r>
    </w:p>
    <w:p w14:paraId="6F42AC5A" w14:textId="23123834"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 бензин - АЗС </w:t>
      </w:r>
      <w:r w:rsidRPr="00147773">
        <w:rPr>
          <w:rFonts w:ascii="Times New Roman" w:eastAsia="Arial" w:hAnsi="Times New Roman" w:cs="Times New Roman"/>
          <w:sz w:val="20"/>
          <w:szCs w:val="20"/>
          <w:lang w:eastAsia="ru-RU"/>
        </w:rPr>
        <w:t xml:space="preserve">Продавця в радіусі </w:t>
      </w:r>
      <w:r w:rsidR="00147773" w:rsidRPr="00147773">
        <w:rPr>
          <w:rFonts w:ascii="Times New Roman" w:eastAsia="Arial" w:hAnsi="Times New Roman" w:cs="Times New Roman"/>
          <w:sz w:val="20"/>
          <w:szCs w:val="20"/>
          <w:lang w:eastAsia="ru-RU"/>
        </w:rPr>
        <w:t>7</w:t>
      </w:r>
      <w:r w:rsidRPr="00147773">
        <w:rPr>
          <w:rFonts w:ascii="Times New Roman" w:eastAsia="Arial" w:hAnsi="Times New Roman" w:cs="Times New Roman"/>
          <w:sz w:val="20"/>
          <w:szCs w:val="20"/>
          <w:lang w:eastAsia="ru-RU"/>
        </w:rPr>
        <w:t xml:space="preserve"> </w:t>
      </w:r>
      <w:r w:rsidR="00147773">
        <w:rPr>
          <w:rFonts w:ascii="Times New Roman" w:eastAsia="Arial" w:hAnsi="Times New Roman" w:cs="Times New Roman"/>
          <w:sz w:val="20"/>
          <w:szCs w:val="20"/>
          <w:lang w:eastAsia="ru-RU"/>
        </w:rPr>
        <w:t xml:space="preserve">(семи) </w:t>
      </w:r>
      <w:r w:rsidRPr="00147773">
        <w:rPr>
          <w:rFonts w:ascii="Times New Roman" w:eastAsia="Arial" w:hAnsi="Times New Roman" w:cs="Times New Roman"/>
          <w:sz w:val="20"/>
          <w:szCs w:val="20"/>
          <w:lang w:eastAsia="ru-RU"/>
        </w:rPr>
        <w:t>кілометрів</w:t>
      </w:r>
      <w:r w:rsidRPr="000A54E7">
        <w:rPr>
          <w:rFonts w:ascii="Times New Roman" w:eastAsia="Arial" w:hAnsi="Times New Roman" w:cs="Times New Roman"/>
          <w:sz w:val="20"/>
          <w:szCs w:val="20"/>
          <w:lang w:eastAsia="ru-RU"/>
        </w:rPr>
        <w:t xml:space="preserve"> від адміністративної будівлі Покупця, яка знаходиться за </w:t>
      </w:r>
      <w:proofErr w:type="spellStart"/>
      <w:r w:rsidRPr="000A54E7">
        <w:rPr>
          <w:rFonts w:ascii="Times New Roman" w:eastAsia="Arial" w:hAnsi="Times New Roman" w:cs="Times New Roman"/>
          <w:sz w:val="20"/>
          <w:szCs w:val="20"/>
          <w:lang w:eastAsia="ru-RU"/>
        </w:rPr>
        <w:t>адресою</w:t>
      </w:r>
      <w:proofErr w:type="spellEnd"/>
      <w:r w:rsidRPr="000A54E7">
        <w:rPr>
          <w:rFonts w:ascii="Times New Roman" w:eastAsia="Arial" w:hAnsi="Times New Roman" w:cs="Times New Roman"/>
          <w:sz w:val="20"/>
          <w:szCs w:val="20"/>
          <w:lang w:eastAsia="ru-RU"/>
        </w:rPr>
        <w:t>: Миколаївська область, Миколаївський район, с-ще Весняне, вул. Степова, буд. 36;</w:t>
      </w:r>
    </w:p>
    <w:p w14:paraId="6BDAF7FF"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 талони – </w:t>
      </w:r>
      <w:proofErr w:type="spellStart"/>
      <w:r w:rsidRPr="000A54E7">
        <w:rPr>
          <w:rFonts w:ascii="Times New Roman" w:eastAsia="Arial" w:hAnsi="Times New Roman" w:cs="Times New Roman"/>
          <w:sz w:val="20"/>
          <w:szCs w:val="20"/>
          <w:lang w:eastAsia="ru-RU"/>
        </w:rPr>
        <w:t>самовивоз</w:t>
      </w:r>
      <w:proofErr w:type="spellEnd"/>
      <w:r w:rsidRPr="000A54E7">
        <w:rPr>
          <w:rFonts w:ascii="Times New Roman" w:eastAsia="Arial" w:hAnsi="Times New Roman" w:cs="Times New Roman"/>
          <w:sz w:val="20"/>
          <w:szCs w:val="20"/>
          <w:lang w:eastAsia="ru-RU"/>
        </w:rPr>
        <w:t xml:space="preserve"> або надсилаються за рахунок Продавця за </w:t>
      </w:r>
      <w:proofErr w:type="spellStart"/>
      <w:r w:rsidRPr="000A54E7">
        <w:rPr>
          <w:rFonts w:ascii="Times New Roman" w:eastAsia="Arial" w:hAnsi="Times New Roman" w:cs="Times New Roman"/>
          <w:sz w:val="20"/>
          <w:szCs w:val="20"/>
          <w:lang w:eastAsia="ru-RU"/>
        </w:rPr>
        <w:t>адресою</w:t>
      </w:r>
      <w:proofErr w:type="spellEnd"/>
      <w:r w:rsidRPr="000A54E7">
        <w:rPr>
          <w:rFonts w:ascii="Times New Roman" w:eastAsia="Arial" w:hAnsi="Times New Roman" w:cs="Times New Roman"/>
          <w:sz w:val="20"/>
          <w:szCs w:val="20"/>
          <w:lang w:eastAsia="ru-RU"/>
        </w:rPr>
        <w:t>: 57134, Миколаївська область, Миколаївський район, с-ще Весняне, вул. Степова , буд. 36 (в залежності від розташування офісу Продавця).</w:t>
      </w:r>
    </w:p>
    <w:p w14:paraId="4A68E2DA"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5.3. Вибір АЗС для відпуску пального, з числа зазначених у пропозиції Продавця, здійснюється Покупцем на власний розсуд .</w:t>
      </w:r>
    </w:p>
    <w:p w14:paraId="34D3B0B8"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5.4. З метою підтримання сталого переліку АЗС для відпуску пального та у разі вибуття окремих АЗС з Переліку під час дії Договору, Продавець знаходить їм заміну, про що письмово повідомляє Покупця. </w:t>
      </w:r>
    </w:p>
    <w:p w14:paraId="382F4F6C"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5.5. З метою максимального розширення сфери обслуговування Покупця, Продавець має збільшувати мережу АЗС в Переліку.  </w:t>
      </w:r>
    </w:p>
    <w:p w14:paraId="0A06AE24"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5.6. Передача талонів, </w:t>
      </w:r>
      <w:proofErr w:type="spellStart"/>
      <w:r w:rsidRPr="000A54E7">
        <w:rPr>
          <w:rFonts w:ascii="Times New Roman" w:eastAsia="Arial" w:hAnsi="Times New Roman" w:cs="Times New Roman"/>
          <w:sz w:val="20"/>
          <w:szCs w:val="20"/>
          <w:lang w:eastAsia="ru-RU"/>
        </w:rPr>
        <w:t>самовивіз</w:t>
      </w:r>
      <w:proofErr w:type="spellEnd"/>
      <w:r w:rsidRPr="000A54E7">
        <w:rPr>
          <w:rFonts w:ascii="Times New Roman" w:eastAsia="Arial" w:hAnsi="Times New Roman" w:cs="Times New Roman"/>
          <w:sz w:val="20"/>
          <w:szCs w:val="20"/>
          <w:lang w:eastAsia="ru-RU"/>
        </w:rPr>
        <w:t xml:space="preserve"> та перехід права власності на відповідну кількість пального посвідчується видатковими документами (видатковими накладними або актами прийому-передачі). Передача талонів Покупцеві або уповноваженому ним представникові здійснюється після пред’явлення останнім довіреності на одержання пального, оформленої у встановленому порядку, та підписання видаткових документів.</w:t>
      </w:r>
    </w:p>
    <w:p w14:paraId="3D534EA1"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5.7. З моменту переходу до Покупця права власності на пальне та до моменту його фактичного отримання на АЗС, пальне перебуває на відповідальному зберіганні, вартість якого врахована в ціні товару і не підлягає додатковій сплаті.</w:t>
      </w:r>
    </w:p>
    <w:p w14:paraId="3FFC4F21"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VI. Права та обов'язки Сторін</w:t>
      </w:r>
    </w:p>
    <w:p w14:paraId="4D747A42"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6.1. Покупець зобов'язаний:</w:t>
      </w:r>
    </w:p>
    <w:p w14:paraId="08830494"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6.1.1. Своєчасно та в повному обсязі сплачувати за поставлений товар, в терміни, встановлені цим Договором;</w:t>
      </w:r>
    </w:p>
    <w:p w14:paraId="25536A00"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6.1.2. Приймати поставлені товари згідно з умовами Договору;</w:t>
      </w:r>
    </w:p>
    <w:p w14:paraId="0C163960"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trike/>
          <w:sz w:val="20"/>
          <w:szCs w:val="20"/>
          <w:lang w:eastAsia="ru-RU"/>
        </w:rPr>
      </w:pPr>
      <w:r w:rsidRPr="000A54E7">
        <w:rPr>
          <w:rFonts w:ascii="Times New Roman" w:eastAsia="Arial" w:hAnsi="Times New Roman" w:cs="Times New Roman"/>
          <w:sz w:val="20"/>
          <w:szCs w:val="20"/>
          <w:lang w:eastAsia="ru-RU"/>
        </w:rPr>
        <w:t xml:space="preserve">6.1.3. Отримати товар з АЗС протягом терміну дії талонів. </w:t>
      </w:r>
    </w:p>
    <w:p w14:paraId="4BA3D444"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6.2. Покупець має право:</w:t>
      </w:r>
    </w:p>
    <w:p w14:paraId="67131DFA"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6.2.1. Достроково розірвати цей Договір у  разі  невиконання зобов'язань Продавцем, повідомивши про це його у строк за 10 робочих днів до дати розірвання;</w:t>
      </w:r>
    </w:p>
    <w:p w14:paraId="6371E186"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6.2.2. Контролювати поставку  товарів у строки, встановлені цим Договором;</w:t>
      </w:r>
    </w:p>
    <w:p w14:paraId="22E5CC7D"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6.2.3. Зменшувати обсяг закупівлі товарів та загальну вартість цього Договору залежно від реального фінансування видатків, потреби або з інших причин. У такому разі Сторони вносять відповідні зміни до цього Договору;</w:t>
      </w:r>
    </w:p>
    <w:p w14:paraId="64E2A615"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6.2.4. Не здійснювати оплату в разі  неналежного  оформлення документів (відсутність підписів тощо);</w:t>
      </w:r>
    </w:p>
    <w:p w14:paraId="660A6930"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6.2.5. Вимагати від Продавця заміни АЗС на якій відмовлено у відпуску пального Покупцю по факту пред’явлення ним діючого талону; </w:t>
      </w:r>
    </w:p>
    <w:p w14:paraId="3872566A"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6.2.6. В односторонньому порядку розірвати Договір у разі відмови Продавця замінити АЗС в порядку передбаченому Договором.</w:t>
      </w:r>
    </w:p>
    <w:p w14:paraId="156A03A4"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6.2.7.При відмові АЗС відпуску пального вимагати від Продавця у будь-якому випадку повернути вартість невикористаних  </w:t>
      </w:r>
      <w:r w:rsidRPr="000A54E7">
        <w:rPr>
          <w:rFonts w:ascii="Times New Roman" w:eastAsia="Calibri" w:hAnsi="Times New Roman" w:cs="Times New Roman"/>
          <w:sz w:val="20"/>
          <w:szCs w:val="20"/>
          <w:lang w:eastAsia="ru-RU"/>
        </w:rPr>
        <w:t>талонів протягом 5 банківських днів за письмовою заявою Покупця.</w:t>
      </w:r>
    </w:p>
    <w:p w14:paraId="53601C32"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6.3. Продавець зобов'язаний:</w:t>
      </w:r>
    </w:p>
    <w:p w14:paraId="2926807C"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lastRenderedPageBreak/>
        <w:t>6.3.1. Забезпечити поставку товарів у строки, в кількості та в місце, встановлені цим Договором;</w:t>
      </w:r>
    </w:p>
    <w:p w14:paraId="451BD21D"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6.3.2. Забезпечити  поставку  товарів,  якість якого відповідає умовам,  установленим розділом II цього Договору;</w:t>
      </w:r>
    </w:p>
    <w:p w14:paraId="57587DCC"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6.3.3. Забезпечити передачу пального через АЗС Покупцеві або Користувачу відповідно талону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 у відповідності до кількості та номенклатури пального, визначеного в пред’явлених талонах.</w:t>
      </w:r>
    </w:p>
    <w:p w14:paraId="78DEDE16"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6.3.4. За першою вимогою Покупця та в тижневий термін, замінити АЗС, яка відмовила Покупцю у відпуску пального. Нова АЗС має знаходитись в тому ж самому територіальному підпорядкуванні. </w:t>
      </w:r>
    </w:p>
    <w:p w14:paraId="18FAF02D"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6.4. Продавець має право:</w:t>
      </w:r>
    </w:p>
    <w:p w14:paraId="6DDC9D53"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6.4.1. Своєчасно та в  повному обсязі отримувати плату за поставлені товари;</w:t>
      </w:r>
    </w:p>
    <w:p w14:paraId="438C7515"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6.4.2. На дострокову поставку товарів  за письмовим погодженням Покупця;</w:t>
      </w:r>
    </w:p>
    <w:p w14:paraId="7E749140"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6.4.3. У разі невиконання зобов'язань Покупцем достроково розірвати  цей  Договір,  повідомивши  про це Покупця у строк за 10 робочих днів до дати розірвання;</w:t>
      </w:r>
    </w:p>
    <w:p w14:paraId="58F5304C"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6.4.4. На зміни в переліку АЗС, про що письмово повідомляє Покупця за 3 робочі дні до початку введення таких змін;</w:t>
      </w:r>
    </w:p>
    <w:p w14:paraId="514AAAC0"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6.4.5. При відмові АЗС відпуску пального Покупцю у будь-якому випадку повернути вартість невикористаних</w:t>
      </w:r>
      <w:r w:rsidRPr="000A54E7">
        <w:rPr>
          <w:rFonts w:ascii="Times New Roman" w:eastAsia="Calibri" w:hAnsi="Times New Roman" w:cs="Times New Roman"/>
          <w:sz w:val="20"/>
          <w:szCs w:val="20"/>
          <w:lang w:eastAsia="ru-RU"/>
        </w:rPr>
        <w:t xml:space="preserve"> талонів  протягом 5 банківських днів за письмовою заявою Покупця.</w:t>
      </w:r>
    </w:p>
    <w:p w14:paraId="38856B1B"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p w14:paraId="716ABF1A"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 xml:space="preserve">VII. Відповідальність Сторін </w:t>
      </w:r>
    </w:p>
    <w:p w14:paraId="27322F8C"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4B56E54D"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7.2. За систематичне невиконання чи неналежне виконання зобов’язань, передбачених цим Договором, Сторони можуть застосовувати такі господарсько-оперативні санкції:</w:t>
      </w:r>
    </w:p>
    <w:p w14:paraId="5FA793D6"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 одностороння відмова від виконання свого зобов’язання </w:t>
      </w:r>
      <w:proofErr w:type="spellStart"/>
      <w:r w:rsidRPr="000A54E7">
        <w:rPr>
          <w:rFonts w:ascii="Times New Roman" w:eastAsia="Arial" w:hAnsi="Times New Roman" w:cs="Times New Roman"/>
          <w:sz w:val="20"/>
          <w:szCs w:val="20"/>
          <w:lang w:eastAsia="ru-RU"/>
        </w:rPr>
        <w:t>управненою</w:t>
      </w:r>
      <w:proofErr w:type="spellEnd"/>
      <w:r w:rsidRPr="000A54E7">
        <w:rPr>
          <w:rFonts w:ascii="Times New Roman" w:eastAsia="Arial" w:hAnsi="Times New Roman" w:cs="Times New Roman"/>
          <w:sz w:val="20"/>
          <w:szCs w:val="20"/>
          <w:lang w:eastAsia="ru-RU"/>
        </w:rPr>
        <w:t xml:space="preserve"> Стороною, із звільненням її від відповідальності за це – у разі порушення зобов’язання другою Стороною;</w:t>
      </w:r>
    </w:p>
    <w:p w14:paraId="3ADF62EB"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відмова від оплати за зобов’язанням, яке виконано неналежним чином;</w:t>
      </w:r>
    </w:p>
    <w:p w14:paraId="26E2939C"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відмова від встановлення на майбутнє будь-яких господарських відносин із Стороною, яка порушує зобов’язання.;</w:t>
      </w:r>
    </w:p>
    <w:p w14:paraId="5D459106"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 одностороння відмова від цього Договору у повному обсязі або частково (розірвання Договору). </w:t>
      </w:r>
    </w:p>
    <w:p w14:paraId="50D98CB6"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7.3.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систематичне невиконання Продавцем будь-якого одного чи одночасно кількох видів зобов’язань, передбачених умовами цього Договору. </w:t>
      </w:r>
    </w:p>
    <w:p w14:paraId="44F813C9"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7.4 Про застосування </w:t>
      </w:r>
      <w:proofErr w:type="spellStart"/>
      <w:r w:rsidRPr="000A54E7">
        <w:rPr>
          <w:rFonts w:ascii="Times New Roman" w:eastAsia="Arial" w:hAnsi="Times New Roman" w:cs="Times New Roman"/>
          <w:sz w:val="20"/>
          <w:szCs w:val="20"/>
          <w:lang w:eastAsia="ru-RU"/>
        </w:rPr>
        <w:t>оперативно</w:t>
      </w:r>
      <w:proofErr w:type="spellEnd"/>
      <w:r w:rsidRPr="000A54E7">
        <w:rPr>
          <w:rFonts w:ascii="Times New Roman" w:eastAsia="Arial" w:hAnsi="Times New Roman" w:cs="Times New Roman"/>
          <w:sz w:val="20"/>
          <w:szCs w:val="20"/>
          <w:lang w:eastAsia="ru-RU"/>
        </w:rPr>
        <w:t xml:space="preserve">-господарських санкцій </w:t>
      </w:r>
      <w:proofErr w:type="spellStart"/>
      <w:r w:rsidRPr="000A54E7">
        <w:rPr>
          <w:rFonts w:ascii="Times New Roman" w:eastAsia="Arial" w:hAnsi="Times New Roman" w:cs="Times New Roman"/>
          <w:sz w:val="20"/>
          <w:szCs w:val="20"/>
          <w:lang w:eastAsia="ru-RU"/>
        </w:rPr>
        <w:t>управнена</w:t>
      </w:r>
      <w:proofErr w:type="spellEnd"/>
      <w:r w:rsidRPr="000A54E7">
        <w:rPr>
          <w:rFonts w:ascii="Times New Roman" w:eastAsia="Arial" w:hAnsi="Times New Roman" w:cs="Times New Roman"/>
          <w:sz w:val="20"/>
          <w:szCs w:val="20"/>
          <w:lang w:eastAsia="ru-RU"/>
        </w:rPr>
        <w:t xml:space="preserve"> Сторона письмово повідомляє другу Сторону. Письмове повідомлення про застосування </w:t>
      </w:r>
      <w:proofErr w:type="spellStart"/>
      <w:r w:rsidRPr="000A54E7">
        <w:rPr>
          <w:rFonts w:ascii="Times New Roman" w:eastAsia="Arial" w:hAnsi="Times New Roman" w:cs="Times New Roman"/>
          <w:sz w:val="20"/>
          <w:szCs w:val="20"/>
          <w:lang w:eastAsia="ru-RU"/>
        </w:rPr>
        <w:t>оперативно</w:t>
      </w:r>
      <w:proofErr w:type="spellEnd"/>
      <w:r w:rsidRPr="000A54E7">
        <w:rPr>
          <w:rFonts w:ascii="Times New Roman" w:eastAsia="Arial" w:hAnsi="Times New Roman" w:cs="Times New Roman"/>
          <w:sz w:val="20"/>
          <w:szCs w:val="20"/>
          <w:lang w:eastAsia="ru-RU"/>
        </w:rPr>
        <w:t xml:space="preserve">-господарської санкції передається під розписку представнику Сторони, щодо якої вона застосовується, або направляється рекомендованим цінним листом (з повідомленням про вручення) на адресу фактичного місцезнаходження Сторони, зазначену в цьому Договорі.               </w:t>
      </w:r>
    </w:p>
    <w:p w14:paraId="7C1BCE8C"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7.5. Письмове повідомлення складається за формою претензії </w:t>
      </w:r>
      <w:proofErr w:type="spellStart"/>
      <w:r w:rsidRPr="000A54E7">
        <w:rPr>
          <w:rFonts w:ascii="Times New Roman" w:eastAsia="Arial" w:hAnsi="Times New Roman" w:cs="Times New Roman"/>
          <w:sz w:val="20"/>
          <w:szCs w:val="20"/>
          <w:lang w:eastAsia="ru-RU"/>
        </w:rPr>
        <w:t>управненої</w:t>
      </w:r>
      <w:proofErr w:type="spellEnd"/>
      <w:r w:rsidRPr="000A54E7">
        <w:rPr>
          <w:rFonts w:ascii="Times New Roman" w:eastAsia="Arial" w:hAnsi="Times New Roman" w:cs="Times New Roman"/>
          <w:sz w:val="20"/>
          <w:szCs w:val="20"/>
          <w:lang w:eastAsia="ru-RU"/>
        </w:rPr>
        <w:t xml:space="preserve"> Сторони.  </w:t>
      </w:r>
    </w:p>
    <w:p w14:paraId="51CFCA78"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p>
    <w:p w14:paraId="2B972FF1"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 xml:space="preserve">VIII. Обставини непереборної сили </w:t>
      </w:r>
    </w:p>
    <w:p w14:paraId="6216FBED" w14:textId="77777777" w:rsidR="000A54E7" w:rsidRPr="000A54E7" w:rsidRDefault="000A54E7" w:rsidP="000A54E7">
      <w:pPr>
        <w:tabs>
          <w:tab w:val="left" w:pos="4312"/>
        </w:tabs>
        <w:spacing w:before="60" w:after="0" w:line="276"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sz w:val="20"/>
          <w:szCs w:val="20"/>
          <w:lang w:eastAsia="ru-RU"/>
        </w:rPr>
        <w:t xml:space="preserve">8.1. 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 </w:t>
      </w:r>
    </w:p>
    <w:p w14:paraId="26CBA8F6" w14:textId="77777777" w:rsidR="000A54E7" w:rsidRPr="000A54E7" w:rsidRDefault="000A54E7" w:rsidP="000A54E7">
      <w:pPr>
        <w:tabs>
          <w:tab w:val="left" w:pos="4312"/>
        </w:tabs>
        <w:spacing w:before="60" w:after="0" w:line="276"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sz w:val="20"/>
          <w:szCs w:val="20"/>
          <w:lang w:eastAsia="ru-RU"/>
        </w:rPr>
        <w:t>8.2.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14:paraId="6E1DB47D" w14:textId="77777777" w:rsidR="000A54E7" w:rsidRPr="000A54E7" w:rsidRDefault="000A54E7" w:rsidP="000A54E7">
      <w:pPr>
        <w:tabs>
          <w:tab w:val="left" w:pos="4312"/>
        </w:tabs>
        <w:spacing w:before="60" w:after="0" w:line="276"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sz w:val="20"/>
          <w:szCs w:val="20"/>
          <w:lang w:eastAsia="ru-RU"/>
        </w:rPr>
        <w:t xml:space="preserve">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14:paraId="04A2186C" w14:textId="77777777" w:rsidR="000A54E7" w:rsidRPr="000A54E7" w:rsidRDefault="000A54E7" w:rsidP="000A54E7">
      <w:pPr>
        <w:tabs>
          <w:tab w:val="left" w:pos="4312"/>
        </w:tabs>
        <w:spacing w:before="60" w:after="0" w:line="276"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sz w:val="20"/>
          <w:szCs w:val="20"/>
          <w:lang w:eastAsia="ru-RU"/>
        </w:rPr>
        <w:lastRenderedPageBreak/>
        <w:t xml:space="preserve">8.3. 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  </w:t>
      </w:r>
    </w:p>
    <w:p w14:paraId="598FA832"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 xml:space="preserve">                       IX. Вирішення спорів </w:t>
      </w:r>
    </w:p>
    <w:p w14:paraId="77347282"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9.1. </w:t>
      </w:r>
      <w:r w:rsidRPr="000A54E7">
        <w:rPr>
          <w:rFonts w:ascii="Times New Roman" w:eastAsia="Times New Roman" w:hAnsi="Times New Roman" w:cs="Times New Roman"/>
          <w:sz w:val="20"/>
          <w:szCs w:val="20"/>
          <w:lang w:eastAsia="ru-RU"/>
        </w:rPr>
        <w:t xml:space="preserve">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w:t>
      </w:r>
    </w:p>
    <w:p w14:paraId="3219D818"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0A54E7">
        <w:rPr>
          <w:rFonts w:ascii="Times New Roman" w:eastAsia="Arial" w:hAnsi="Times New Roman" w:cs="Times New Roman"/>
          <w:sz w:val="20"/>
          <w:szCs w:val="20"/>
          <w:lang w:eastAsia="ru-RU"/>
        </w:rPr>
        <w:t xml:space="preserve">9.2. </w:t>
      </w:r>
      <w:r w:rsidRPr="000A54E7">
        <w:rPr>
          <w:rFonts w:ascii="Times New Roman" w:eastAsia="Times New Roman" w:hAnsi="Times New Roman" w:cs="Times New Roman"/>
          <w:sz w:val="20"/>
          <w:szCs w:val="20"/>
          <w:lang w:eastAsia="ru-RU"/>
        </w:rPr>
        <w:t>У випадку не досягнення Сторонами домовленості, спори розв’язуються у відповідності до законодавства України в Господарському суді.</w:t>
      </w:r>
    </w:p>
    <w:p w14:paraId="2483D5BB"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 xml:space="preserve">                </w:t>
      </w:r>
    </w:p>
    <w:p w14:paraId="70AB2592"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 xml:space="preserve">      X. Строк дії Договору </w:t>
      </w:r>
    </w:p>
    <w:p w14:paraId="70CD4C8B" w14:textId="646F864E"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10.1. Строк дії Договору починається з моменту його підписання Сторонами та діє до 31.12.202</w:t>
      </w:r>
      <w:r w:rsidR="004479AF" w:rsidRPr="004479AF">
        <w:rPr>
          <w:rFonts w:ascii="Times New Roman" w:eastAsia="Arial" w:hAnsi="Times New Roman" w:cs="Times New Roman"/>
          <w:sz w:val="20"/>
          <w:szCs w:val="20"/>
          <w:lang w:val="ru-RU" w:eastAsia="ru-RU"/>
        </w:rPr>
        <w:t>4</w:t>
      </w:r>
      <w:r w:rsidRPr="000A54E7">
        <w:rPr>
          <w:rFonts w:ascii="Times New Roman" w:eastAsia="Arial" w:hAnsi="Times New Roman" w:cs="Times New Roman"/>
          <w:sz w:val="20"/>
          <w:szCs w:val="20"/>
          <w:lang w:eastAsia="ru-RU"/>
        </w:rPr>
        <w:t xml:space="preserve"> року, але, в будь-якому випадку, до повного виконання Сторонами зобов’язань, взятих за цим Договором. </w:t>
      </w:r>
    </w:p>
    <w:p w14:paraId="0EFE701A"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10.2. Цей Договір укладається і підписується у двох автентичних примірниках, що мають однакову юридичну силу, по одному для кожної зі Сторін. </w:t>
      </w:r>
    </w:p>
    <w:p w14:paraId="521F55CF"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p w14:paraId="172BC12A"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 xml:space="preserve">                          XI. Істотні умови Договору та порядок їх змін</w:t>
      </w:r>
    </w:p>
    <w:p w14:paraId="049E2F5E" w14:textId="77777777" w:rsidR="000A54E7" w:rsidRPr="000A54E7" w:rsidRDefault="000A54E7" w:rsidP="000A54E7">
      <w:pPr>
        <w:tabs>
          <w:tab w:val="left" w:pos="567"/>
          <w:tab w:val="left" w:pos="431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sz w:val="20"/>
          <w:szCs w:val="20"/>
          <w:lang w:eastAsia="ru-RU"/>
        </w:rPr>
        <w:tab/>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38BEB16"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1) зменшення обсягів закупівлі, зокрема з урахуванням фактичного обсягу видатків замовника;</w:t>
      </w:r>
    </w:p>
    <w:p w14:paraId="69C67ED6"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54E7">
        <w:rPr>
          <w:rFonts w:ascii="Times New Roman" w:eastAsia="Times New Roman" w:hAnsi="Times New Roman" w:cs="Times New Roman"/>
          <w:color w:val="000000"/>
          <w:sz w:val="20"/>
          <w:szCs w:val="20"/>
          <w:lang w:eastAsia="ru-RU"/>
        </w:rPr>
        <w:t>пропорційно</w:t>
      </w:r>
      <w:proofErr w:type="spellEnd"/>
      <w:r w:rsidRPr="000A54E7">
        <w:rPr>
          <w:rFonts w:ascii="Times New Roman" w:eastAsia="Times New Roman" w:hAnsi="Times New Roman" w:cs="Times New Roman"/>
          <w:color w:val="000000"/>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7EFCBB65" w14:textId="77777777" w:rsidR="000A54E7" w:rsidRPr="000A54E7" w:rsidRDefault="000A54E7" w:rsidP="000A54E7">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ru-RU"/>
        </w:rPr>
      </w:pPr>
      <w:r w:rsidRPr="000A54E7">
        <w:rPr>
          <w:rFonts w:ascii="Times New Roman" w:eastAsia="Times New Roman" w:hAnsi="Times New Roman" w:cs="Times New Roman"/>
          <w:color w:val="000000"/>
          <w:sz w:val="20"/>
          <w:szCs w:val="20"/>
          <w:lang w:eastAsia="ru-RU"/>
        </w:rPr>
        <w:t>підставою для зміни ціни є письмове звернення Сторони Договору та коливання ціни на ринку;</w:t>
      </w:r>
    </w:p>
    <w:p w14:paraId="40AE01DC" w14:textId="77777777" w:rsidR="000A54E7" w:rsidRPr="000A54E7" w:rsidRDefault="000A54E7" w:rsidP="000A54E7">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ru-RU"/>
        </w:rPr>
      </w:pPr>
      <w:r w:rsidRPr="000A54E7">
        <w:rPr>
          <w:rFonts w:ascii="Times New Roman" w:eastAsia="Times New Roman" w:hAnsi="Times New Roman" w:cs="Times New Roman"/>
          <w:color w:val="000000"/>
          <w:sz w:val="20"/>
          <w:szCs w:val="20"/>
          <w:lang w:eastAsia="ru-RU"/>
        </w:rPr>
        <w:t xml:space="preserve">Сторони погоджуються, що збільшення ціни за одиницю товару відбувається </w:t>
      </w:r>
      <w:proofErr w:type="spellStart"/>
      <w:r w:rsidRPr="000A54E7">
        <w:rPr>
          <w:rFonts w:ascii="Times New Roman" w:eastAsia="Times New Roman" w:hAnsi="Times New Roman" w:cs="Times New Roman"/>
          <w:color w:val="000000"/>
          <w:sz w:val="20"/>
          <w:szCs w:val="20"/>
          <w:lang w:eastAsia="ru-RU"/>
        </w:rPr>
        <w:t>пропорційно</w:t>
      </w:r>
      <w:proofErr w:type="spellEnd"/>
      <w:r w:rsidRPr="000A54E7">
        <w:rPr>
          <w:rFonts w:ascii="Times New Roman" w:eastAsia="Times New Roman" w:hAnsi="Times New Roman" w:cs="Times New Roman"/>
          <w:color w:val="000000"/>
          <w:sz w:val="20"/>
          <w:szCs w:val="20"/>
          <w:lang w:eastAsia="ru-RU"/>
        </w:rPr>
        <w:t xml:space="preserve"> коливанню цін на ринку, але не може перевищувати відсоток коливання (збільшення) ціни такого товару на ринку;</w:t>
      </w:r>
    </w:p>
    <w:p w14:paraId="6E8A2B9D" w14:textId="77777777" w:rsidR="000A54E7" w:rsidRPr="000A54E7" w:rsidRDefault="000A54E7" w:rsidP="000A54E7">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ru-RU"/>
        </w:rPr>
      </w:pPr>
      <w:r w:rsidRPr="000A54E7">
        <w:rPr>
          <w:rFonts w:ascii="Times New Roman" w:eastAsia="Times New Roman" w:hAnsi="Times New Roman" w:cs="Times New Roman"/>
          <w:color w:val="000000"/>
          <w:sz w:val="20"/>
          <w:szCs w:val="20"/>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5B805F1" w14:textId="77777777" w:rsidR="000A54E7" w:rsidRPr="000A54E7" w:rsidRDefault="000A54E7" w:rsidP="000A54E7">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ru-RU"/>
        </w:rPr>
      </w:pPr>
      <w:r w:rsidRPr="000A54E7">
        <w:rPr>
          <w:rFonts w:ascii="Times New Roman" w:eastAsia="Times New Roman" w:hAnsi="Times New Roman" w:cs="Times New Roman"/>
          <w:color w:val="000000"/>
          <w:sz w:val="20"/>
          <w:szCs w:val="20"/>
          <w:lang w:eastAsia="ru-RU"/>
        </w:rPr>
        <w:t>Сторони погоджуються, що жоден документ, який підтверджує коливання ціни на ринку не може містити один і той самий період;</w:t>
      </w:r>
    </w:p>
    <w:p w14:paraId="3FC8DB92" w14:textId="77777777" w:rsidR="000A54E7" w:rsidRPr="000A54E7" w:rsidRDefault="000A54E7" w:rsidP="000A54E7">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ru-RU"/>
        </w:rPr>
      </w:pPr>
      <w:r w:rsidRPr="000A54E7">
        <w:rPr>
          <w:rFonts w:ascii="Times New Roman" w:eastAsia="Times New Roman" w:hAnsi="Times New Roman" w:cs="Times New Roman"/>
          <w:color w:val="000000"/>
          <w:sz w:val="20"/>
          <w:szCs w:val="20"/>
          <w:lang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0A54E7">
        <w:rPr>
          <w:rFonts w:ascii="Times New Roman" w:eastAsia="Times New Roman" w:hAnsi="Times New Roman" w:cs="Times New Roman"/>
          <w:color w:val="000000"/>
          <w:sz w:val="20"/>
          <w:szCs w:val="20"/>
          <w:lang w:eastAsia="ru-RU"/>
        </w:rPr>
        <w:t>Зовнішінформ</w:t>
      </w:r>
      <w:proofErr w:type="spellEnd"/>
      <w:r w:rsidRPr="000A54E7">
        <w:rPr>
          <w:rFonts w:ascii="Times New Roman" w:eastAsia="Times New Roman" w:hAnsi="Times New Roman" w:cs="Times New Roman"/>
          <w:color w:val="000000"/>
          <w:sz w:val="20"/>
          <w:szCs w:val="20"/>
          <w:lang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79C54E5" w14:textId="77777777" w:rsidR="000A54E7" w:rsidRPr="000A54E7" w:rsidRDefault="000A54E7" w:rsidP="000A54E7">
      <w:pPr>
        <w:numPr>
          <w:ilvl w:val="0"/>
          <w:numId w:val="9"/>
        </w:numPr>
        <w:spacing w:after="0" w:line="240" w:lineRule="auto"/>
        <w:ind w:left="1080"/>
        <w:jc w:val="both"/>
        <w:textAlignment w:val="baseline"/>
        <w:rPr>
          <w:rFonts w:ascii="Times New Roman" w:eastAsia="Times New Roman" w:hAnsi="Times New Roman" w:cs="Times New Roman"/>
          <w:color w:val="000000"/>
          <w:sz w:val="20"/>
          <w:szCs w:val="20"/>
          <w:lang w:eastAsia="ru-RU"/>
        </w:rPr>
      </w:pPr>
      <w:r w:rsidRPr="000A54E7">
        <w:rPr>
          <w:rFonts w:ascii="Times New Roman" w:eastAsia="Times New Roman" w:hAnsi="Times New Roman" w:cs="Times New Roman"/>
          <w:color w:val="000000"/>
          <w:sz w:val="20"/>
          <w:szCs w:val="20"/>
          <w:lang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3719B66" w14:textId="77777777" w:rsidR="000A54E7" w:rsidRPr="000A54E7" w:rsidRDefault="000A54E7" w:rsidP="000A54E7">
      <w:pPr>
        <w:numPr>
          <w:ilvl w:val="0"/>
          <w:numId w:val="9"/>
        </w:numPr>
        <w:spacing w:after="0" w:line="240" w:lineRule="auto"/>
        <w:ind w:left="1080"/>
        <w:jc w:val="both"/>
        <w:textAlignment w:val="baseline"/>
        <w:rPr>
          <w:rFonts w:ascii="Times New Roman" w:eastAsia="Times New Roman" w:hAnsi="Times New Roman" w:cs="Times New Roman"/>
          <w:i/>
          <w:iCs/>
          <w:color w:val="000000"/>
          <w:sz w:val="20"/>
          <w:szCs w:val="20"/>
          <w:lang w:eastAsia="ru-RU"/>
        </w:rPr>
      </w:pPr>
      <w:r w:rsidRPr="000A54E7">
        <w:rPr>
          <w:rFonts w:ascii="Times New Roman" w:eastAsia="Times New Roman" w:hAnsi="Times New Roman" w:cs="Times New Roman"/>
          <w:color w:val="000000"/>
          <w:sz w:val="20"/>
          <w:szCs w:val="20"/>
          <w:lang w:eastAsia="ru-RU"/>
        </w:rPr>
        <w:t>результат порівняння цін у відсотковому вираженні.</w:t>
      </w:r>
    </w:p>
    <w:p w14:paraId="18637977"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B3782CD"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w:t>
      </w:r>
      <w:r w:rsidRPr="000A54E7">
        <w:rPr>
          <w:rFonts w:ascii="Times New Roman" w:eastAsia="Times New Roman" w:hAnsi="Times New Roman" w:cs="Times New Roman"/>
          <w:color w:val="000000"/>
          <w:sz w:val="20"/>
          <w:szCs w:val="20"/>
          <w:lang w:eastAsia="ru-RU"/>
        </w:rPr>
        <w:lastRenderedPageBreak/>
        <w:t>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BA1D1A1"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9F4018D"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54E7">
        <w:rPr>
          <w:rFonts w:ascii="Times New Roman" w:eastAsia="Times New Roman" w:hAnsi="Times New Roman" w:cs="Times New Roman"/>
          <w:color w:val="000000"/>
          <w:sz w:val="20"/>
          <w:szCs w:val="20"/>
          <w:lang w:eastAsia="ru-RU"/>
        </w:rPr>
        <w:t>пропорційно</w:t>
      </w:r>
      <w:proofErr w:type="spellEnd"/>
      <w:r w:rsidRPr="000A54E7">
        <w:rPr>
          <w:rFonts w:ascii="Times New Roman" w:eastAsia="Times New Roman" w:hAnsi="Times New Roman" w:cs="Times New Roman"/>
          <w:color w:val="000000"/>
          <w:sz w:val="20"/>
          <w:szCs w:val="20"/>
          <w:lang w:eastAsia="ru-RU"/>
        </w:rPr>
        <w:t xml:space="preserve"> до зміни таких ставок та/або пільг з оподаткування, а також у зв’язку із зміною системи оподаткування </w:t>
      </w:r>
      <w:proofErr w:type="spellStart"/>
      <w:r w:rsidRPr="000A54E7">
        <w:rPr>
          <w:rFonts w:ascii="Times New Roman" w:eastAsia="Times New Roman" w:hAnsi="Times New Roman" w:cs="Times New Roman"/>
          <w:color w:val="000000"/>
          <w:sz w:val="20"/>
          <w:szCs w:val="20"/>
          <w:lang w:eastAsia="ru-RU"/>
        </w:rPr>
        <w:t>пропорційно</w:t>
      </w:r>
      <w:proofErr w:type="spellEnd"/>
      <w:r w:rsidRPr="000A54E7">
        <w:rPr>
          <w:rFonts w:ascii="Times New Roman" w:eastAsia="Times New Roman" w:hAnsi="Times New Roman" w:cs="Times New Roman"/>
          <w:color w:val="000000"/>
          <w:sz w:val="20"/>
          <w:szCs w:val="20"/>
          <w:lang w:eastAsia="ru-RU"/>
        </w:rPr>
        <w:t xml:space="preserve"> до зміни податкового навантаження внаслідок зміни системи оподаткування;</w:t>
      </w:r>
    </w:p>
    <w:p w14:paraId="50EC65EC"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У цьому випадку Сторони погоджуються, що зміну ціни здійснюють у такому порядку:</w:t>
      </w:r>
    </w:p>
    <w:p w14:paraId="180EF790"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w:t>
      </w:r>
      <w:r w:rsidRPr="000A54E7">
        <w:rPr>
          <w:rFonts w:ascii="Times New Roman" w:eastAsia="Times New Roman" w:hAnsi="Times New Roman" w:cs="Times New Roman"/>
          <w:color w:val="000000"/>
          <w:sz w:val="20"/>
          <w:szCs w:val="20"/>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13C0736"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w:t>
      </w:r>
      <w:r w:rsidRPr="000A54E7">
        <w:rPr>
          <w:rFonts w:ascii="Times New Roman" w:eastAsia="Times New Roman" w:hAnsi="Times New Roman" w:cs="Times New Roman"/>
          <w:color w:val="000000"/>
          <w:sz w:val="20"/>
          <w:szCs w:val="20"/>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6ED696D"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w:t>
      </w:r>
      <w:r w:rsidRPr="000A54E7">
        <w:rPr>
          <w:rFonts w:ascii="Times New Roman" w:eastAsia="Times New Roman" w:hAnsi="Times New Roman" w:cs="Times New Roman"/>
          <w:color w:val="000000"/>
          <w:sz w:val="20"/>
          <w:szCs w:val="20"/>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CF24707"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w:t>
      </w:r>
      <w:r w:rsidRPr="000A54E7">
        <w:rPr>
          <w:rFonts w:ascii="Times New Roman" w:eastAsia="Times New Roman" w:hAnsi="Times New Roman" w:cs="Times New Roman"/>
          <w:color w:val="000000"/>
          <w:sz w:val="20"/>
          <w:szCs w:val="20"/>
          <w:lang w:eastAsia="ru-RU"/>
        </w:rPr>
        <w:tab/>
        <w:t xml:space="preserve">зміна ціни відбувається </w:t>
      </w:r>
      <w:proofErr w:type="spellStart"/>
      <w:r w:rsidRPr="000A54E7">
        <w:rPr>
          <w:rFonts w:ascii="Times New Roman" w:eastAsia="Times New Roman" w:hAnsi="Times New Roman" w:cs="Times New Roman"/>
          <w:color w:val="000000"/>
          <w:sz w:val="20"/>
          <w:szCs w:val="20"/>
          <w:lang w:eastAsia="ru-RU"/>
        </w:rPr>
        <w:t>пропорційно</w:t>
      </w:r>
      <w:proofErr w:type="spellEnd"/>
      <w:r w:rsidRPr="000A54E7">
        <w:rPr>
          <w:rFonts w:ascii="Times New Roman" w:eastAsia="Times New Roman" w:hAnsi="Times New Roman" w:cs="Times New Roman"/>
          <w:color w:val="000000"/>
          <w:sz w:val="20"/>
          <w:szCs w:val="20"/>
          <w:lang w:eastAsia="ru-RU"/>
        </w:rPr>
        <w:t xml:space="preserve"> зміненій (зміненим) частині (частинам) складової такої ціни, в тому числі і загальна вартість Договору;</w:t>
      </w:r>
    </w:p>
    <w:p w14:paraId="159B9583"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54E7">
        <w:rPr>
          <w:rFonts w:ascii="Times New Roman" w:eastAsia="Times New Roman" w:hAnsi="Times New Roman" w:cs="Times New Roman"/>
          <w:color w:val="000000"/>
          <w:sz w:val="20"/>
          <w:szCs w:val="20"/>
          <w:lang w:eastAsia="ru-RU"/>
        </w:rPr>
        <w:t>Platts</w:t>
      </w:r>
      <w:proofErr w:type="spellEnd"/>
      <w:r w:rsidRPr="000A54E7">
        <w:rPr>
          <w:rFonts w:ascii="Times New Roman" w:eastAsia="Times New Roman" w:hAnsi="Times New Roman" w:cs="Times New Roman"/>
          <w:color w:val="000000"/>
          <w:sz w:val="20"/>
          <w:szCs w:val="20"/>
          <w:lang w:eastAsia="ru-RU"/>
        </w:rPr>
        <w:t>, ARGUS, регульованих цін (тарифів), нормативів.</w:t>
      </w:r>
    </w:p>
    <w:p w14:paraId="0CC37E63"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У цьому випадку Сторони погоджуються, що зміну ціни здійснюють у такому порядку:</w:t>
      </w:r>
    </w:p>
    <w:p w14:paraId="42D44D7E"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w:t>
      </w:r>
      <w:r w:rsidRPr="000A54E7">
        <w:rPr>
          <w:rFonts w:ascii="Times New Roman" w:eastAsia="Times New Roman" w:hAnsi="Times New Roman" w:cs="Times New Roman"/>
          <w:color w:val="000000"/>
          <w:sz w:val="20"/>
          <w:szCs w:val="20"/>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65ADB715"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w:t>
      </w:r>
      <w:r w:rsidRPr="000A54E7">
        <w:rPr>
          <w:rFonts w:ascii="Times New Roman" w:eastAsia="Times New Roman" w:hAnsi="Times New Roman" w:cs="Times New Roman"/>
          <w:color w:val="000000"/>
          <w:sz w:val="20"/>
          <w:szCs w:val="20"/>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54E7">
        <w:rPr>
          <w:rFonts w:ascii="Times New Roman" w:eastAsia="Times New Roman" w:hAnsi="Times New Roman" w:cs="Times New Roman"/>
          <w:color w:val="000000"/>
          <w:sz w:val="20"/>
          <w:szCs w:val="20"/>
          <w:lang w:eastAsia="ru-RU"/>
        </w:rPr>
        <w:t>Platts</w:t>
      </w:r>
      <w:proofErr w:type="spellEnd"/>
      <w:r w:rsidRPr="000A54E7">
        <w:rPr>
          <w:rFonts w:ascii="Times New Roman" w:eastAsia="Times New Roman" w:hAnsi="Times New Roman" w:cs="Times New Roman"/>
          <w:color w:val="000000"/>
          <w:sz w:val="20"/>
          <w:szCs w:val="20"/>
          <w:lang w:eastAsia="ru-RU"/>
        </w:rPr>
        <w:t>, ARGUS, регульованих цін (тарифів), нормативів.</w:t>
      </w:r>
    </w:p>
    <w:p w14:paraId="54559870"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w:t>
      </w:r>
      <w:r w:rsidRPr="000A54E7">
        <w:rPr>
          <w:rFonts w:ascii="Times New Roman" w:eastAsia="Times New Roman" w:hAnsi="Times New Roman" w:cs="Times New Roman"/>
          <w:color w:val="000000"/>
          <w:sz w:val="20"/>
          <w:szCs w:val="20"/>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54E7">
        <w:rPr>
          <w:rFonts w:ascii="Times New Roman" w:eastAsia="Times New Roman" w:hAnsi="Times New Roman" w:cs="Times New Roman"/>
          <w:color w:val="000000"/>
          <w:sz w:val="20"/>
          <w:szCs w:val="20"/>
          <w:lang w:eastAsia="ru-RU"/>
        </w:rPr>
        <w:t>Platts</w:t>
      </w:r>
      <w:proofErr w:type="spellEnd"/>
      <w:r w:rsidRPr="000A54E7">
        <w:rPr>
          <w:rFonts w:ascii="Times New Roman" w:eastAsia="Times New Roman" w:hAnsi="Times New Roman" w:cs="Times New Roman"/>
          <w:color w:val="000000"/>
          <w:sz w:val="20"/>
          <w:szCs w:val="20"/>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2C5EB88"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color w:val="000000"/>
          <w:sz w:val="20"/>
          <w:szCs w:val="20"/>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E9C15C" w14:textId="77777777" w:rsidR="000A54E7" w:rsidRPr="000A54E7" w:rsidRDefault="000A54E7" w:rsidP="000A54E7">
      <w:pPr>
        <w:tabs>
          <w:tab w:val="left" w:pos="567"/>
          <w:tab w:val="left" w:pos="4312"/>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r w:rsidRPr="000A54E7">
        <w:rPr>
          <w:rFonts w:ascii="Times New Roman" w:eastAsia="Times New Roman" w:hAnsi="Times New Roman" w:cs="Times New Roman"/>
          <w:sz w:val="20"/>
          <w:szCs w:val="20"/>
          <w:lang w:eastAsia="ru-RU"/>
        </w:rPr>
        <w:t xml:space="preserve">11.2. Істотними умовами цього Договору є предмет договору (номенклатура, асортимент), </w:t>
      </w:r>
      <w:r w:rsidRPr="000A54E7">
        <w:rPr>
          <w:rFonts w:ascii="Times New Roman" w:eastAsia="Times New Roman" w:hAnsi="Times New Roman" w:cs="Times New Roman"/>
          <w:sz w:val="20"/>
          <w:szCs w:val="20"/>
          <w:shd w:val="clear" w:color="auto" w:fill="FFFFFF"/>
          <w:lang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7BABB11F" w14:textId="77777777" w:rsidR="000A54E7" w:rsidRPr="000A54E7" w:rsidRDefault="000A54E7" w:rsidP="000A54E7">
      <w:pPr>
        <w:tabs>
          <w:tab w:val="left" w:pos="567"/>
          <w:tab w:val="left" w:pos="431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sz w:val="20"/>
          <w:szCs w:val="20"/>
          <w:lang w:eastAsia="ru-RU"/>
        </w:rPr>
        <w:tab/>
        <w:t xml:space="preserve">11.3. Сторона Договору, яка вважає за необхідне </w:t>
      </w:r>
      <w:proofErr w:type="spellStart"/>
      <w:r w:rsidRPr="000A54E7">
        <w:rPr>
          <w:rFonts w:ascii="Times New Roman" w:eastAsia="Times New Roman" w:hAnsi="Times New Roman" w:cs="Times New Roman"/>
          <w:sz w:val="20"/>
          <w:szCs w:val="20"/>
          <w:lang w:eastAsia="ru-RU"/>
        </w:rPr>
        <w:t>внести</w:t>
      </w:r>
      <w:proofErr w:type="spellEnd"/>
      <w:r w:rsidRPr="000A54E7">
        <w:rPr>
          <w:rFonts w:ascii="Times New Roman" w:eastAsia="Times New Roman" w:hAnsi="Times New Roman" w:cs="Times New Roman"/>
          <w:sz w:val="20"/>
          <w:szCs w:val="20"/>
          <w:lang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04B6F624" w14:textId="77777777" w:rsidR="000A54E7" w:rsidRPr="000A54E7" w:rsidRDefault="000A54E7" w:rsidP="000A54E7">
      <w:pPr>
        <w:tabs>
          <w:tab w:val="left" w:pos="567"/>
          <w:tab w:val="left" w:pos="431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sz w:val="20"/>
          <w:szCs w:val="20"/>
          <w:lang w:eastAsia="ru-RU"/>
        </w:rPr>
        <w:t>11.4.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w:t>
      </w:r>
    </w:p>
    <w:p w14:paraId="7A0D6A90" w14:textId="77777777" w:rsidR="000A54E7" w:rsidRPr="000A54E7" w:rsidRDefault="000A54E7" w:rsidP="000A54E7">
      <w:pPr>
        <w:tabs>
          <w:tab w:val="left" w:pos="567"/>
          <w:tab w:val="left" w:pos="431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sz w:val="20"/>
          <w:szCs w:val="20"/>
          <w:lang w:eastAsia="ru-RU"/>
        </w:rPr>
        <w:t>11.5.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6FBE0BF3" w14:textId="77777777" w:rsidR="000A54E7" w:rsidRPr="000A54E7" w:rsidRDefault="000A54E7" w:rsidP="000A54E7">
      <w:pPr>
        <w:tabs>
          <w:tab w:val="left" w:pos="567"/>
          <w:tab w:val="left" w:pos="4312"/>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DD4A02" w14:textId="77777777" w:rsidR="000A54E7" w:rsidRPr="000A54E7" w:rsidRDefault="000A54E7" w:rsidP="000A54E7">
      <w:pPr>
        <w:tabs>
          <w:tab w:val="left" w:pos="567"/>
          <w:tab w:val="left" w:pos="4312"/>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A54E7">
        <w:rPr>
          <w:rFonts w:ascii="Times New Roman" w:eastAsia="Times New Roman" w:hAnsi="Times New Roman" w:cs="Times New Roman"/>
          <w:b/>
          <w:bCs/>
          <w:sz w:val="20"/>
          <w:szCs w:val="20"/>
          <w:lang w:val="en-US" w:eastAsia="ru-RU"/>
        </w:rPr>
        <w:t>XII</w:t>
      </w:r>
      <w:r w:rsidRPr="000A54E7">
        <w:rPr>
          <w:rFonts w:ascii="Times New Roman" w:eastAsia="Times New Roman" w:hAnsi="Times New Roman" w:cs="Times New Roman"/>
          <w:b/>
          <w:bCs/>
          <w:sz w:val="20"/>
          <w:szCs w:val="20"/>
          <w:lang w:val="ru-RU" w:eastAsia="ru-RU"/>
        </w:rPr>
        <w:t xml:space="preserve">. </w:t>
      </w:r>
      <w:r w:rsidRPr="000A54E7">
        <w:rPr>
          <w:rFonts w:ascii="Times New Roman" w:eastAsia="Times New Roman" w:hAnsi="Times New Roman" w:cs="Times New Roman"/>
          <w:b/>
          <w:bCs/>
          <w:sz w:val="20"/>
          <w:szCs w:val="20"/>
          <w:lang w:eastAsia="ru-RU"/>
        </w:rPr>
        <w:t>ІНШІ УМОВИ</w:t>
      </w:r>
    </w:p>
    <w:p w14:paraId="0C6D1BC0" w14:textId="77777777" w:rsidR="000A54E7" w:rsidRPr="000A54E7" w:rsidRDefault="000A54E7" w:rsidP="000A54E7">
      <w:pPr>
        <w:widowControl w:val="0"/>
        <w:suppressAutoHyphens/>
        <w:spacing w:after="0" w:line="240" w:lineRule="auto"/>
        <w:jc w:val="both"/>
        <w:rPr>
          <w:rFonts w:ascii="Times New Roman" w:eastAsia="Calibri" w:hAnsi="Times New Roman" w:cs="Times New Roman"/>
          <w:color w:val="4F81BD"/>
          <w:sz w:val="20"/>
          <w:szCs w:val="20"/>
          <w:lang w:eastAsia="ar-SA"/>
        </w:rPr>
      </w:pPr>
      <w:r w:rsidRPr="000A54E7">
        <w:rPr>
          <w:rFonts w:ascii="Times New Roman" w:eastAsia="Times New Roman" w:hAnsi="Times New Roman" w:cs="Times New Roman"/>
          <w:sz w:val="20"/>
          <w:szCs w:val="20"/>
          <w:lang w:eastAsia="ru-RU"/>
        </w:rPr>
        <w:t>12.1 Покупець</w:t>
      </w:r>
      <w:r w:rsidRPr="000A54E7">
        <w:rPr>
          <w:rFonts w:ascii="Times New Roman" w:eastAsia="Calibri" w:hAnsi="Times New Roman" w:cs="Times New Roman"/>
          <w:sz w:val="20"/>
          <w:szCs w:val="20"/>
          <w:lang w:eastAsia="ar-SA"/>
        </w:rPr>
        <w:t xml:space="preserve"> згідно Податкового кодексу України</w:t>
      </w:r>
      <w:r w:rsidRPr="000A54E7">
        <w:rPr>
          <w:rFonts w:ascii="Times New Roman" w:eastAsia="Calibri" w:hAnsi="Times New Roman" w:cs="Times New Roman"/>
          <w:color w:val="000000"/>
          <w:sz w:val="20"/>
          <w:szCs w:val="20"/>
          <w:lang w:eastAsia="ar-SA"/>
        </w:rPr>
        <w:t xml:space="preserve"> має статус неприбуткової організації та не є платником податку на додану вартість.</w:t>
      </w:r>
    </w:p>
    <w:p w14:paraId="50CE533D" w14:textId="77777777" w:rsidR="000A54E7" w:rsidRPr="000A54E7" w:rsidRDefault="000A54E7" w:rsidP="000A54E7">
      <w:pPr>
        <w:widowControl w:val="0"/>
        <w:suppressAutoHyphens/>
        <w:spacing w:after="0" w:line="240" w:lineRule="auto"/>
        <w:jc w:val="both"/>
        <w:rPr>
          <w:rFonts w:ascii="Times New Roman" w:eastAsia="Calibri" w:hAnsi="Times New Roman" w:cs="Times New Roman"/>
          <w:color w:val="000000"/>
          <w:sz w:val="20"/>
          <w:szCs w:val="20"/>
          <w:lang w:eastAsia="ar-SA"/>
        </w:rPr>
      </w:pPr>
      <w:r w:rsidRPr="000A54E7">
        <w:rPr>
          <w:rFonts w:ascii="Times New Roman" w:eastAsia="Calibri" w:hAnsi="Times New Roman" w:cs="Times New Roman"/>
          <w:sz w:val="20"/>
          <w:szCs w:val="20"/>
          <w:lang w:eastAsia="ar-SA"/>
        </w:rPr>
        <w:t>12.2. Продавець згідно Податкового кодексу України</w:t>
      </w:r>
      <w:r w:rsidRPr="000A54E7">
        <w:rPr>
          <w:rFonts w:ascii="Times New Roman" w:eastAsia="Calibri" w:hAnsi="Times New Roman" w:cs="Times New Roman"/>
          <w:color w:val="000000"/>
          <w:sz w:val="20"/>
          <w:szCs w:val="20"/>
          <w:lang w:eastAsia="ar-SA"/>
        </w:rPr>
        <w:t xml:space="preserve"> є ___________________ (</w:t>
      </w:r>
      <w:r w:rsidRPr="000A54E7">
        <w:rPr>
          <w:rFonts w:ascii="Times New Roman" w:eastAsia="Calibri" w:hAnsi="Times New Roman" w:cs="Times New Roman"/>
          <w:i/>
          <w:iCs/>
          <w:color w:val="000000"/>
          <w:sz w:val="20"/>
          <w:szCs w:val="20"/>
          <w:lang w:eastAsia="ar-SA"/>
        </w:rPr>
        <w:t>платником податку на прибуток, платником єдиного податку __ групи, платником податку на додану вартість тощо</w:t>
      </w:r>
      <w:r w:rsidRPr="000A54E7">
        <w:rPr>
          <w:rFonts w:ascii="Times New Roman" w:eastAsia="Calibri" w:hAnsi="Times New Roman" w:cs="Times New Roman"/>
          <w:color w:val="000000"/>
          <w:sz w:val="20"/>
          <w:szCs w:val="20"/>
          <w:lang w:eastAsia="ar-SA"/>
        </w:rPr>
        <w:t>).</w:t>
      </w:r>
    </w:p>
    <w:p w14:paraId="165C37BC" w14:textId="77777777" w:rsidR="000A54E7" w:rsidRPr="000A54E7" w:rsidRDefault="000A54E7" w:rsidP="000A54E7">
      <w:pPr>
        <w:widowControl w:val="0"/>
        <w:suppressAutoHyphens/>
        <w:spacing w:after="0" w:line="240" w:lineRule="auto"/>
        <w:jc w:val="both"/>
        <w:rPr>
          <w:rFonts w:ascii="Times New Roman" w:eastAsia="Calibri" w:hAnsi="Times New Roman" w:cs="Times New Roman"/>
          <w:sz w:val="20"/>
          <w:szCs w:val="20"/>
          <w:lang w:eastAsia="ar-SA"/>
        </w:rPr>
      </w:pPr>
      <w:r w:rsidRPr="000A54E7">
        <w:rPr>
          <w:rFonts w:ascii="Times New Roman" w:eastAsia="Calibri" w:hAnsi="Times New Roman" w:cs="Times New Roman"/>
          <w:sz w:val="20"/>
          <w:szCs w:val="20"/>
          <w:lang w:eastAsia="ar-SA"/>
        </w:rPr>
        <w:t>12.3.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6AD2E257" w14:textId="77777777" w:rsidR="000A54E7" w:rsidRPr="000A54E7" w:rsidRDefault="000A54E7" w:rsidP="000A54E7">
      <w:pPr>
        <w:widowControl w:val="0"/>
        <w:suppressAutoHyphens/>
        <w:spacing w:after="0" w:line="240" w:lineRule="auto"/>
        <w:jc w:val="both"/>
        <w:rPr>
          <w:rFonts w:ascii="Times New Roman" w:eastAsia="Calibri" w:hAnsi="Times New Roman" w:cs="Times New Roman"/>
          <w:sz w:val="20"/>
          <w:szCs w:val="20"/>
          <w:lang w:eastAsia="ar-SA"/>
        </w:rPr>
      </w:pPr>
      <w:r w:rsidRPr="000A54E7">
        <w:rPr>
          <w:rFonts w:ascii="Times New Roman" w:eastAsia="Calibri" w:hAnsi="Times New Roman" w:cs="Times New Roman"/>
          <w:sz w:val="20"/>
          <w:szCs w:val="20"/>
          <w:lang w:eastAsia="ar-S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742028A" w14:textId="77777777" w:rsidR="000A54E7" w:rsidRPr="000A54E7" w:rsidRDefault="000A54E7" w:rsidP="000A54E7">
      <w:pPr>
        <w:widowControl w:val="0"/>
        <w:suppressAutoHyphens/>
        <w:spacing w:after="0" w:line="240" w:lineRule="auto"/>
        <w:jc w:val="both"/>
        <w:rPr>
          <w:rFonts w:ascii="Times New Roman" w:eastAsia="Calibri" w:hAnsi="Times New Roman" w:cs="Times New Roman"/>
          <w:sz w:val="20"/>
          <w:szCs w:val="20"/>
          <w:lang w:eastAsia="ar-SA"/>
        </w:rPr>
      </w:pPr>
      <w:r w:rsidRPr="000A54E7">
        <w:rPr>
          <w:rFonts w:ascii="Times New Roman" w:eastAsia="Calibri" w:hAnsi="Times New Roman" w:cs="Times New Roman"/>
          <w:sz w:val="20"/>
          <w:szCs w:val="20"/>
          <w:lang w:eastAsia="ar-SA"/>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A68475D" w14:textId="77777777" w:rsidR="000A54E7" w:rsidRPr="000A54E7" w:rsidRDefault="000A54E7" w:rsidP="000A54E7">
      <w:pPr>
        <w:tabs>
          <w:tab w:val="left" w:pos="567"/>
          <w:tab w:val="left" w:pos="4312"/>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86B5D2"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 xml:space="preserve">XIІI. Додатки до Договору </w:t>
      </w:r>
    </w:p>
    <w:p w14:paraId="03F9F6A9"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bCs/>
          <w:sz w:val="20"/>
          <w:szCs w:val="20"/>
          <w:lang w:eastAsia="ru-RU"/>
        </w:rPr>
      </w:pPr>
      <w:r w:rsidRPr="000A54E7">
        <w:rPr>
          <w:rFonts w:ascii="Times New Roman" w:eastAsia="Arial" w:hAnsi="Times New Roman" w:cs="Times New Roman"/>
          <w:bCs/>
          <w:sz w:val="20"/>
          <w:szCs w:val="20"/>
          <w:lang w:eastAsia="ru-RU"/>
        </w:rPr>
        <w:t xml:space="preserve">     Невід'ємною частиною цього Договору є: </w:t>
      </w:r>
    </w:p>
    <w:p w14:paraId="27785BCE" w14:textId="77777777" w:rsidR="000A54E7" w:rsidRPr="000A54E7" w:rsidRDefault="000A54E7" w:rsidP="000A54E7">
      <w:pPr>
        <w:widowControl w:val="0"/>
        <w:numPr>
          <w:ilvl w:val="1"/>
          <w:numId w:val="8"/>
        </w:numPr>
        <w:tabs>
          <w:tab w:val="left" w:pos="4312"/>
        </w:tabs>
        <w:autoSpaceDE w:val="0"/>
        <w:autoSpaceDN w:val="0"/>
        <w:adjustRightInd w:val="0"/>
        <w:spacing w:after="0" w:line="276" w:lineRule="auto"/>
        <w:contextualSpacing/>
        <w:rPr>
          <w:rFonts w:ascii="Times New Roman" w:eastAsia="Arial" w:hAnsi="Times New Roman" w:cs="Times New Roman"/>
          <w:bCs/>
          <w:sz w:val="20"/>
          <w:szCs w:val="20"/>
          <w:lang w:eastAsia="ru-RU"/>
        </w:rPr>
      </w:pPr>
      <w:r w:rsidRPr="000A54E7">
        <w:rPr>
          <w:rFonts w:ascii="Times New Roman" w:eastAsia="Arial" w:hAnsi="Times New Roman" w:cs="Times New Roman"/>
          <w:bCs/>
          <w:sz w:val="20"/>
          <w:szCs w:val="20"/>
          <w:lang w:eastAsia="ru-RU"/>
        </w:rPr>
        <w:t xml:space="preserve"> Специфікація – Додаток № 1. </w:t>
      </w:r>
    </w:p>
    <w:p w14:paraId="4F66C055" w14:textId="77777777" w:rsidR="000A54E7" w:rsidRPr="000A54E7" w:rsidRDefault="000A54E7" w:rsidP="000A54E7">
      <w:pPr>
        <w:widowControl w:val="0"/>
        <w:numPr>
          <w:ilvl w:val="1"/>
          <w:numId w:val="8"/>
        </w:numPr>
        <w:tabs>
          <w:tab w:val="left" w:pos="4312"/>
        </w:tabs>
        <w:autoSpaceDE w:val="0"/>
        <w:autoSpaceDN w:val="0"/>
        <w:adjustRightInd w:val="0"/>
        <w:spacing w:after="0" w:line="276" w:lineRule="auto"/>
        <w:contextualSpacing/>
        <w:rPr>
          <w:rFonts w:ascii="Times New Roman" w:eastAsia="Arial" w:hAnsi="Times New Roman" w:cs="Times New Roman"/>
          <w:bCs/>
          <w:sz w:val="20"/>
          <w:szCs w:val="20"/>
          <w:lang w:eastAsia="ru-RU"/>
        </w:rPr>
      </w:pPr>
      <w:r w:rsidRPr="000A54E7">
        <w:rPr>
          <w:rFonts w:ascii="Times New Roman" w:eastAsia="Arial" w:hAnsi="Times New Roman" w:cs="Times New Roman"/>
          <w:bCs/>
          <w:sz w:val="20"/>
          <w:szCs w:val="20"/>
          <w:lang w:eastAsia="ru-RU"/>
        </w:rPr>
        <w:t xml:space="preserve">Перелік АЗС Продавця – Додаток № 2. </w:t>
      </w:r>
    </w:p>
    <w:p w14:paraId="33ED5632"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highlight w:val="yellow"/>
          <w:lang w:eastAsia="ru-RU"/>
        </w:rPr>
      </w:pPr>
    </w:p>
    <w:p w14:paraId="3310836C"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b/>
          <w:sz w:val="20"/>
          <w:szCs w:val="20"/>
          <w:lang w:eastAsia="ru-RU"/>
        </w:rPr>
      </w:pPr>
      <w:r w:rsidRPr="000A54E7">
        <w:rPr>
          <w:rFonts w:ascii="Times New Roman" w:eastAsia="Arial" w:hAnsi="Times New Roman" w:cs="Times New Roman"/>
          <w:sz w:val="20"/>
          <w:szCs w:val="20"/>
          <w:lang w:eastAsia="ru-RU"/>
        </w:rPr>
        <w:t xml:space="preserve">                                             </w:t>
      </w:r>
      <w:r w:rsidRPr="000A54E7">
        <w:rPr>
          <w:rFonts w:ascii="Times New Roman" w:eastAsia="Arial" w:hAnsi="Times New Roman" w:cs="Times New Roman"/>
          <w:b/>
          <w:sz w:val="20"/>
          <w:szCs w:val="20"/>
          <w:lang w:eastAsia="ru-RU"/>
        </w:rPr>
        <w:t>XI</w:t>
      </w:r>
      <w:r w:rsidRPr="000A54E7">
        <w:rPr>
          <w:rFonts w:ascii="Times New Roman" w:eastAsia="Arial" w:hAnsi="Times New Roman" w:cs="Times New Roman"/>
          <w:b/>
          <w:sz w:val="20"/>
          <w:szCs w:val="20"/>
          <w:lang w:val="en-US" w:eastAsia="ru-RU"/>
        </w:rPr>
        <w:t>V</w:t>
      </w:r>
      <w:r w:rsidRPr="000A54E7">
        <w:rPr>
          <w:rFonts w:ascii="Times New Roman" w:eastAsia="Arial" w:hAnsi="Times New Roman" w:cs="Times New Roman"/>
          <w:b/>
          <w:sz w:val="20"/>
          <w:szCs w:val="20"/>
          <w:lang w:eastAsia="ru-RU"/>
        </w:rPr>
        <w:t>. Місцезнаходження та банківські реквізити Сторін</w:t>
      </w:r>
    </w:p>
    <w:p w14:paraId="1B8E961C"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p>
    <w:tbl>
      <w:tblPr>
        <w:tblW w:w="0" w:type="auto"/>
        <w:tblInd w:w="108" w:type="dxa"/>
        <w:tblLayout w:type="fixed"/>
        <w:tblLook w:val="04A0" w:firstRow="1" w:lastRow="0" w:firstColumn="1" w:lastColumn="0" w:noHBand="0" w:noVBand="1"/>
      </w:tblPr>
      <w:tblGrid>
        <w:gridCol w:w="4780"/>
        <w:gridCol w:w="333"/>
        <w:gridCol w:w="5158"/>
      </w:tblGrid>
      <w:tr w:rsidR="000A54E7" w:rsidRPr="000A54E7" w14:paraId="5B2B631A" w14:textId="77777777" w:rsidTr="0058044F">
        <w:trPr>
          <w:trHeight w:hRule="exact" w:val="5811"/>
        </w:trPr>
        <w:tc>
          <w:tcPr>
            <w:tcW w:w="4780" w:type="dxa"/>
          </w:tcPr>
          <w:p w14:paraId="48217BC6"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bCs/>
                <w:sz w:val="20"/>
                <w:szCs w:val="20"/>
                <w:lang w:eastAsia="ru-RU"/>
              </w:rPr>
            </w:pPr>
            <w:r w:rsidRPr="000A54E7">
              <w:rPr>
                <w:rFonts w:ascii="Times New Roman" w:eastAsia="Arial" w:hAnsi="Times New Roman" w:cs="Times New Roman"/>
                <w:b/>
                <w:bCs/>
                <w:sz w:val="20"/>
                <w:szCs w:val="20"/>
                <w:lang w:eastAsia="ru-RU"/>
              </w:rPr>
              <w:t>«ПОКУПЕЦЬ»:</w:t>
            </w:r>
          </w:p>
          <w:p w14:paraId="47963F55"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bCs/>
                <w:sz w:val="20"/>
                <w:szCs w:val="20"/>
                <w:lang w:eastAsia="ru-RU"/>
              </w:rPr>
            </w:pPr>
            <w:r w:rsidRPr="000A54E7">
              <w:rPr>
                <w:rFonts w:ascii="Times New Roman" w:eastAsia="Arial" w:hAnsi="Times New Roman" w:cs="Times New Roman"/>
                <w:b/>
                <w:bCs/>
                <w:sz w:val="20"/>
                <w:szCs w:val="20"/>
                <w:lang w:eastAsia="ru-RU"/>
              </w:rPr>
              <w:t xml:space="preserve">КНП «ЦПМСД» </w:t>
            </w:r>
            <w:proofErr w:type="spellStart"/>
            <w:r w:rsidRPr="000A54E7">
              <w:rPr>
                <w:rFonts w:ascii="Times New Roman" w:eastAsia="Arial" w:hAnsi="Times New Roman" w:cs="Times New Roman"/>
                <w:b/>
                <w:bCs/>
                <w:sz w:val="20"/>
                <w:szCs w:val="20"/>
                <w:lang w:eastAsia="ru-RU"/>
              </w:rPr>
              <w:t>Веснянської</w:t>
            </w:r>
            <w:proofErr w:type="spellEnd"/>
            <w:r w:rsidRPr="000A54E7">
              <w:rPr>
                <w:rFonts w:ascii="Times New Roman" w:eastAsia="Arial" w:hAnsi="Times New Roman" w:cs="Times New Roman"/>
                <w:b/>
                <w:bCs/>
                <w:sz w:val="20"/>
                <w:szCs w:val="20"/>
                <w:lang w:eastAsia="ru-RU"/>
              </w:rPr>
              <w:t xml:space="preserve"> сільської ради Миколаївського району Миколаївської області</w:t>
            </w:r>
          </w:p>
          <w:p w14:paraId="6A088900"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sz w:val="20"/>
                <w:szCs w:val="20"/>
                <w:lang w:eastAsia="ru-RU"/>
              </w:rPr>
            </w:pPr>
          </w:p>
          <w:p w14:paraId="647CBF22"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57134, Миколаївська область, Миколаївський район, с-ще Весняне,  вул. Степова , буд. 36</w:t>
            </w:r>
          </w:p>
          <w:p w14:paraId="20BD580A"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ЄДРПОУ 42947409</w:t>
            </w:r>
          </w:p>
          <w:p w14:paraId="1AE74590"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р/р № UA 628201720344320001000105210</w:t>
            </w:r>
          </w:p>
          <w:p w14:paraId="35645531"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в ДКСУ м. Київ, МФО 820172</w:t>
            </w:r>
          </w:p>
          <w:p w14:paraId="65251543"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roofErr w:type="spellStart"/>
            <w:r w:rsidRPr="000A54E7">
              <w:rPr>
                <w:rFonts w:ascii="Times New Roman" w:eastAsia="Arial" w:hAnsi="Times New Roman" w:cs="Times New Roman"/>
                <w:sz w:val="20"/>
                <w:szCs w:val="20"/>
                <w:lang w:eastAsia="ru-RU"/>
              </w:rPr>
              <w:t>Тел</w:t>
            </w:r>
            <w:proofErr w:type="spellEnd"/>
            <w:r w:rsidRPr="000A54E7">
              <w:rPr>
                <w:rFonts w:ascii="Times New Roman" w:eastAsia="Arial" w:hAnsi="Times New Roman" w:cs="Times New Roman"/>
                <w:sz w:val="20"/>
                <w:szCs w:val="20"/>
                <w:lang w:eastAsia="ru-RU"/>
              </w:rPr>
              <w:t>. (096) 1851660</w:t>
            </w:r>
          </w:p>
          <w:p w14:paraId="5AAD8AB9"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4EAFBDD0"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roofErr w:type="spellStart"/>
            <w:r w:rsidRPr="000A54E7">
              <w:rPr>
                <w:rFonts w:ascii="Times New Roman" w:eastAsia="Arial" w:hAnsi="Times New Roman" w:cs="Times New Roman"/>
                <w:sz w:val="20"/>
                <w:szCs w:val="20"/>
                <w:lang w:eastAsia="ru-RU"/>
              </w:rPr>
              <w:t>Т.в.о</w:t>
            </w:r>
            <w:proofErr w:type="spellEnd"/>
            <w:r w:rsidRPr="000A54E7">
              <w:rPr>
                <w:rFonts w:ascii="Times New Roman" w:eastAsia="Arial" w:hAnsi="Times New Roman" w:cs="Times New Roman"/>
                <w:sz w:val="20"/>
                <w:szCs w:val="20"/>
                <w:lang w:eastAsia="ru-RU"/>
              </w:rPr>
              <w:t xml:space="preserve">. директора _____________Л.Г. </w:t>
            </w:r>
            <w:proofErr w:type="spellStart"/>
            <w:r w:rsidRPr="000A54E7">
              <w:rPr>
                <w:rFonts w:ascii="Times New Roman" w:eastAsia="Arial" w:hAnsi="Times New Roman" w:cs="Times New Roman"/>
                <w:sz w:val="20"/>
                <w:szCs w:val="20"/>
                <w:lang w:eastAsia="ru-RU"/>
              </w:rPr>
              <w:t>Данільченко</w:t>
            </w:r>
            <w:proofErr w:type="spellEnd"/>
          </w:p>
          <w:p w14:paraId="4711AFE6"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0C95F482"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6FD1CC8E"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5EA15FAA"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6FDFF52A"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7DCD487C"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4762C38B"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32F48722"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69F102CF"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5E05A8C6"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1A288B26"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206EF4C4"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5BB0D360"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29A9F15A"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tc>
        <w:tc>
          <w:tcPr>
            <w:tcW w:w="333" w:type="dxa"/>
          </w:tcPr>
          <w:p w14:paraId="779CDD9D"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tc>
        <w:tc>
          <w:tcPr>
            <w:tcW w:w="5158" w:type="dxa"/>
          </w:tcPr>
          <w:p w14:paraId="57EEBAA8"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bCs/>
                <w:sz w:val="20"/>
                <w:szCs w:val="20"/>
                <w:lang w:eastAsia="ru-RU"/>
              </w:rPr>
            </w:pPr>
            <w:r w:rsidRPr="000A54E7">
              <w:rPr>
                <w:rFonts w:ascii="Times New Roman" w:eastAsia="Arial" w:hAnsi="Times New Roman" w:cs="Times New Roman"/>
                <w:b/>
                <w:bCs/>
                <w:sz w:val="20"/>
                <w:szCs w:val="20"/>
                <w:lang w:eastAsia="ru-RU"/>
              </w:rPr>
              <w:t>«ПРОДАВЕЦЬ»:</w:t>
            </w:r>
          </w:p>
          <w:p w14:paraId="7C7BAB26"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2F61D521"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573A246F"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6C94A12B"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1CF7EF93"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6EAEA51A"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3D00DA52"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64C449A3"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5949E7DA"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035076C8"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40E98F4D"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tc>
      </w:tr>
    </w:tbl>
    <w:p w14:paraId="2A85BD08"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67B1948D"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229CCB5A"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74320546"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3E013681"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4F94D83E"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1C389326"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4171DD5D"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48461A57"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446D687A"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344DE73D" w14:textId="1E44A258" w:rsid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4A14BF9E" w14:textId="0D02E817" w:rsid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438E773C" w14:textId="4B8115D2" w:rsidR="00147773" w:rsidRDefault="00147773"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322EF35B" w14:textId="4E3AAA46" w:rsidR="00147773" w:rsidRDefault="00147773"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3BA30C75" w14:textId="7921B3DA" w:rsidR="00147773" w:rsidRDefault="00147773"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1CFD99C0" w14:textId="77777777" w:rsidR="00147773" w:rsidRDefault="00147773"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60027436" w14:textId="593114B5" w:rsid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4AF43C78" w14:textId="16C0A3D5" w:rsid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7759ECDB" w14:textId="4FE07C87" w:rsid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72162154" w14:textId="56098EFF" w:rsid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47BFB3AA"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2BACDD9D"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21BE8A55" w14:textId="25803E9F" w:rsidR="000A54E7" w:rsidRDefault="000A54E7"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43EF1CE6" w14:textId="473473CE" w:rsidR="004479AF" w:rsidRDefault="004479AF"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424B6DEB" w14:textId="62C4A02B" w:rsidR="004479AF" w:rsidRDefault="004479AF"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2C417C9F" w14:textId="77777777" w:rsidR="004479AF" w:rsidRPr="000A54E7" w:rsidRDefault="004479AF" w:rsidP="000A54E7">
      <w:pPr>
        <w:tabs>
          <w:tab w:val="left" w:pos="4312"/>
        </w:tabs>
        <w:spacing w:after="0" w:line="276" w:lineRule="auto"/>
        <w:jc w:val="right"/>
        <w:rPr>
          <w:rFonts w:ascii="Times New Roman" w:eastAsia="Arial" w:hAnsi="Times New Roman" w:cs="Times New Roman"/>
          <w:sz w:val="20"/>
          <w:szCs w:val="20"/>
          <w:highlight w:val="yellow"/>
          <w:lang w:eastAsia="ru-RU"/>
        </w:rPr>
      </w:pPr>
    </w:p>
    <w:p w14:paraId="25CD9E7F"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lang w:eastAsia="ru-RU"/>
        </w:rPr>
      </w:pPr>
    </w:p>
    <w:p w14:paraId="5C4629C7"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lang w:val="ru" w:eastAsia="ru-RU"/>
        </w:rPr>
      </w:pPr>
      <w:proofErr w:type="spellStart"/>
      <w:r w:rsidRPr="000A54E7">
        <w:rPr>
          <w:rFonts w:ascii="Times New Roman" w:eastAsia="Arial" w:hAnsi="Times New Roman" w:cs="Times New Roman"/>
          <w:sz w:val="20"/>
          <w:szCs w:val="20"/>
          <w:lang w:val="ru" w:eastAsia="ru-RU"/>
        </w:rPr>
        <w:lastRenderedPageBreak/>
        <w:t>Додаток</w:t>
      </w:r>
      <w:proofErr w:type="spellEnd"/>
      <w:r w:rsidRPr="000A54E7">
        <w:rPr>
          <w:rFonts w:ascii="Times New Roman" w:eastAsia="Arial" w:hAnsi="Times New Roman" w:cs="Times New Roman"/>
          <w:sz w:val="20"/>
          <w:szCs w:val="20"/>
          <w:lang w:val="ru" w:eastAsia="ru-RU"/>
        </w:rPr>
        <w:t xml:space="preserve"> № 1 </w:t>
      </w:r>
    </w:p>
    <w:p w14:paraId="0ABDA79D" w14:textId="4D4C59DE"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lang w:val="ru" w:eastAsia="ru-RU"/>
        </w:rPr>
      </w:pPr>
      <w:r w:rsidRPr="000A54E7">
        <w:rPr>
          <w:rFonts w:ascii="Times New Roman" w:eastAsia="Arial" w:hAnsi="Times New Roman" w:cs="Times New Roman"/>
          <w:sz w:val="20"/>
          <w:szCs w:val="20"/>
          <w:lang w:val="ru" w:eastAsia="ru-RU"/>
        </w:rPr>
        <w:t xml:space="preserve">до Договору </w:t>
      </w:r>
      <w:r w:rsidR="00771A2C">
        <w:rPr>
          <w:rFonts w:ascii="Times New Roman" w:eastAsia="Arial" w:hAnsi="Times New Roman" w:cs="Times New Roman"/>
          <w:sz w:val="20"/>
          <w:szCs w:val="20"/>
          <w:lang w:val="ru" w:eastAsia="ru-RU"/>
        </w:rPr>
        <w:t>поставки</w:t>
      </w:r>
      <w:r w:rsidRPr="000A54E7">
        <w:rPr>
          <w:rFonts w:ascii="Times New Roman" w:eastAsia="Arial" w:hAnsi="Times New Roman" w:cs="Times New Roman"/>
          <w:sz w:val="20"/>
          <w:szCs w:val="20"/>
          <w:lang w:val="ru" w:eastAsia="ru-RU"/>
        </w:rPr>
        <w:t xml:space="preserve"> </w:t>
      </w:r>
      <w:proofErr w:type="spellStart"/>
      <w:r w:rsidRPr="000A54E7">
        <w:rPr>
          <w:rFonts w:ascii="Times New Roman" w:eastAsia="Arial" w:hAnsi="Times New Roman" w:cs="Times New Roman"/>
          <w:sz w:val="20"/>
          <w:szCs w:val="20"/>
          <w:lang w:val="ru" w:eastAsia="ru-RU"/>
        </w:rPr>
        <w:t>від</w:t>
      </w:r>
      <w:proofErr w:type="spellEnd"/>
      <w:r w:rsidRPr="000A54E7">
        <w:rPr>
          <w:rFonts w:ascii="Times New Roman" w:eastAsia="Arial" w:hAnsi="Times New Roman" w:cs="Times New Roman"/>
          <w:sz w:val="20"/>
          <w:szCs w:val="20"/>
          <w:lang w:eastAsia="ru-RU"/>
        </w:rPr>
        <w:t xml:space="preserve"> </w:t>
      </w:r>
      <w:proofErr w:type="gramStart"/>
      <w:r w:rsidRPr="000A54E7">
        <w:rPr>
          <w:rFonts w:ascii="Times New Roman" w:eastAsia="Arial" w:hAnsi="Times New Roman" w:cs="Times New Roman"/>
          <w:sz w:val="20"/>
          <w:szCs w:val="20"/>
          <w:lang w:eastAsia="ru-RU"/>
        </w:rPr>
        <w:t>«</w:t>
      </w:r>
      <w:r w:rsidRPr="000A54E7">
        <w:rPr>
          <w:rFonts w:ascii="Times New Roman" w:eastAsia="Arial" w:hAnsi="Times New Roman" w:cs="Times New Roman"/>
          <w:sz w:val="20"/>
          <w:szCs w:val="20"/>
          <w:lang w:val="ru" w:eastAsia="ru-RU"/>
        </w:rPr>
        <w:t xml:space="preserve"> _</w:t>
      </w:r>
      <w:proofErr w:type="gramEnd"/>
      <w:r w:rsidRPr="000A54E7">
        <w:rPr>
          <w:rFonts w:ascii="Times New Roman" w:eastAsia="Arial" w:hAnsi="Times New Roman" w:cs="Times New Roman"/>
          <w:sz w:val="20"/>
          <w:szCs w:val="20"/>
          <w:lang w:eastAsia="ru-RU"/>
        </w:rPr>
        <w:t>_</w:t>
      </w:r>
      <w:r w:rsidRPr="000A54E7">
        <w:rPr>
          <w:rFonts w:ascii="Times New Roman" w:eastAsia="Arial" w:hAnsi="Times New Roman" w:cs="Times New Roman"/>
          <w:sz w:val="20"/>
          <w:szCs w:val="20"/>
          <w:lang w:val="ru" w:eastAsia="ru-RU"/>
        </w:rPr>
        <w:t>_»</w:t>
      </w:r>
      <w:r w:rsidRPr="000A54E7">
        <w:rPr>
          <w:rFonts w:ascii="Times New Roman" w:eastAsia="Arial" w:hAnsi="Times New Roman" w:cs="Times New Roman"/>
          <w:sz w:val="20"/>
          <w:szCs w:val="20"/>
          <w:lang w:eastAsia="ru-RU"/>
        </w:rPr>
        <w:t xml:space="preserve"> _________</w:t>
      </w:r>
      <w:r w:rsidRPr="000A54E7">
        <w:rPr>
          <w:rFonts w:ascii="Times New Roman" w:eastAsia="Arial" w:hAnsi="Times New Roman" w:cs="Times New Roman"/>
          <w:sz w:val="20"/>
          <w:szCs w:val="20"/>
          <w:lang w:val="ru" w:eastAsia="ru-RU"/>
        </w:rPr>
        <w:t>__20</w:t>
      </w:r>
      <w:r w:rsidRPr="000A54E7">
        <w:rPr>
          <w:rFonts w:ascii="Times New Roman" w:eastAsia="Arial" w:hAnsi="Times New Roman" w:cs="Times New Roman"/>
          <w:sz w:val="20"/>
          <w:szCs w:val="20"/>
          <w:lang w:eastAsia="ru-RU"/>
        </w:rPr>
        <w:t>2</w:t>
      </w:r>
      <w:r w:rsidR="004479AF" w:rsidRPr="00771A2C">
        <w:rPr>
          <w:rFonts w:ascii="Times New Roman" w:eastAsia="Arial" w:hAnsi="Times New Roman" w:cs="Times New Roman"/>
          <w:sz w:val="20"/>
          <w:szCs w:val="20"/>
          <w:lang w:val="ru-RU" w:eastAsia="ru-RU"/>
        </w:rPr>
        <w:t>4</w:t>
      </w:r>
      <w:r w:rsidRPr="000A54E7">
        <w:rPr>
          <w:rFonts w:ascii="Times New Roman" w:eastAsia="Arial" w:hAnsi="Times New Roman" w:cs="Times New Roman"/>
          <w:sz w:val="20"/>
          <w:szCs w:val="20"/>
          <w:lang w:val="ru" w:eastAsia="ru-RU"/>
        </w:rPr>
        <w:t xml:space="preserve"> року № ___________</w:t>
      </w:r>
    </w:p>
    <w:p w14:paraId="28D3F03A"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lang w:val="ru" w:eastAsia="ru-RU"/>
        </w:rPr>
      </w:pPr>
    </w:p>
    <w:p w14:paraId="3B9A2B89" w14:textId="77777777" w:rsidR="004479AF" w:rsidRDefault="004479AF" w:rsidP="000A54E7">
      <w:pPr>
        <w:tabs>
          <w:tab w:val="left" w:pos="4312"/>
        </w:tabs>
        <w:spacing w:after="0" w:line="276" w:lineRule="auto"/>
        <w:jc w:val="center"/>
        <w:rPr>
          <w:rFonts w:ascii="Times New Roman" w:eastAsia="Arial" w:hAnsi="Times New Roman" w:cs="Times New Roman"/>
          <w:b/>
          <w:sz w:val="20"/>
          <w:szCs w:val="20"/>
          <w:lang w:eastAsia="ru-RU"/>
        </w:rPr>
      </w:pPr>
    </w:p>
    <w:p w14:paraId="1D1C165B" w14:textId="77777777" w:rsidR="004479AF" w:rsidRDefault="004479AF" w:rsidP="000A54E7">
      <w:pPr>
        <w:tabs>
          <w:tab w:val="left" w:pos="4312"/>
        </w:tabs>
        <w:spacing w:after="0" w:line="276" w:lineRule="auto"/>
        <w:jc w:val="center"/>
        <w:rPr>
          <w:rFonts w:ascii="Times New Roman" w:eastAsia="Arial" w:hAnsi="Times New Roman" w:cs="Times New Roman"/>
          <w:b/>
          <w:sz w:val="20"/>
          <w:szCs w:val="20"/>
          <w:lang w:eastAsia="ru-RU"/>
        </w:rPr>
      </w:pPr>
    </w:p>
    <w:p w14:paraId="65B3B1C4" w14:textId="2484FE4A" w:rsidR="000A54E7" w:rsidRPr="000A54E7" w:rsidRDefault="000A54E7" w:rsidP="000A54E7">
      <w:pPr>
        <w:tabs>
          <w:tab w:val="left" w:pos="4312"/>
        </w:tabs>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 xml:space="preserve">СПЕЦИФІКАЦІЯ </w:t>
      </w:r>
    </w:p>
    <w:p w14:paraId="39B79E18" w14:textId="77777777" w:rsidR="000A54E7" w:rsidRPr="000A54E7" w:rsidRDefault="000A54E7" w:rsidP="000A54E7">
      <w:pPr>
        <w:tabs>
          <w:tab w:val="left" w:pos="4312"/>
        </w:tabs>
        <w:spacing w:after="0" w:line="276" w:lineRule="auto"/>
        <w:jc w:val="center"/>
        <w:rPr>
          <w:rFonts w:ascii="Times New Roman" w:eastAsia="Arial"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794"/>
        <w:gridCol w:w="1208"/>
        <w:gridCol w:w="1261"/>
        <w:gridCol w:w="1342"/>
        <w:gridCol w:w="1730"/>
      </w:tblGrid>
      <w:tr w:rsidR="000A54E7" w:rsidRPr="000A54E7" w14:paraId="1F8365A0" w14:textId="77777777" w:rsidTr="0058044F">
        <w:tc>
          <w:tcPr>
            <w:tcW w:w="910" w:type="dxa"/>
            <w:tcBorders>
              <w:top w:val="single" w:sz="4" w:space="0" w:color="auto"/>
              <w:left w:val="single" w:sz="4" w:space="0" w:color="auto"/>
              <w:bottom w:val="single" w:sz="4" w:space="0" w:color="auto"/>
              <w:right w:val="single" w:sz="4" w:space="0" w:color="auto"/>
            </w:tcBorders>
            <w:hideMark/>
          </w:tcPr>
          <w:p w14:paraId="5438DC27"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 з/п</w:t>
            </w:r>
          </w:p>
        </w:tc>
        <w:tc>
          <w:tcPr>
            <w:tcW w:w="2794" w:type="dxa"/>
            <w:tcBorders>
              <w:top w:val="single" w:sz="4" w:space="0" w:color="auto"/>
              <w:left w:val="single" w:sz="4" w:space="0" w:color="auto"/>
              <w:bottom w:val="single" w:sz="4" w:space="0" w:color="auto"/>
              <w:right w:val="single" w:sz="4" w:space="0" w:color="auto"/>
            </w:tcBorders>
            <w:hideMark/>
          </w:tcPr>
          <w:p w14:paraId="2462B16A"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Найменування предмету закупівлі</w:t>
            </w:r>
          </w:p>
        </w:tc>
        <w:tc>
          <w:tcPr>
            <w:tcW w:w="1208" w:type="dxa"/>
            <w:tcBorders>
              <w:top w:val="single" w:sz="4" w:space="0" w:color="auto"/>
              <w:left w:val="single" w:sz="4" w:space="0" w:color="auto"/>
              <w:bottom w:val="single" w:sz="4" w:space="0" w:color="auto"/>
              <w:right w:val="single" w:sz="4" w:space="0" w:color="auto"/>
            </w:tcBorders>
            <w:hideMark/>
          </w:tcPr>
          <w:p w14:paraId="793D02E6"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Одиниця виміру</w:t>
            </w:r>
          </w:p>
        </w:tc>
        <w:tc>
          <w:tcPr>
            <w:tcW w:w="1261" w:type="dxa"/>
            <w:tcBorders>
              <w:top w:val="single" w:sz="4" w:space="0" w:color="auto"/>
              <w:left w:val="single" w:sz="4" w:space="0" w:color="auto"/>
              <w:bottom w:val="single" w:sz="4" w:space="0" w:color="auto"/>
              <w:right w:val="single" w:sz="4" w:space="0" w:color="auto"/>
            </w:tcBorders>
            <w:hideMark/>
          </w:tcPr>
          <w:p w14:paraId="34A53820"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Загальна кількість</w:t>
            </w:r>
          </w:p>
        </w:tc>
        <w:tc>
          <w:tcPr>
            <w:tcW w:w="1342" w:type="dxa"/>
            <w:tcBorders>
              <w:top w:val="single" w:sz="4" w:space="0" w:color="auto"/>
              <w:left w:val="single" w:sz="4" w:space="0" w:color="auto"/>
              <w:bottom w:val="single" w:sz="4" w:space="0" w:color="auto"/>
              <w:right w:val="single" w:sz="4" w:space="0" w:color="auto"/>
            </w:tcBorders>
            <w:hideMark/>
          </w:tcPr>
          <w:p w14:paraId="41670628"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Ціна за одиницю без ПДВ, грн.</w:t>
            </w:r>
          </w:p>
        </w:tc>
        <w:tc>
          <w:tcPr>
            <w:tcW w:w="1730" w:type="dxa"/>
            <w:tcBorders>
              <w:top w:val="single" w:sz="4" w:space="0" w:color="auto"/>
              <w:left w:val="single" w:sz="4" w:space="0" w:color="auto"/>
              <w:bottom w:val="single" w:sz="4" w:space="0" w:color="auto"/>
              <w:right w:val="single" w:sz="4" w:space="0" w:color="auto"/>
            </w:tcBorders>
            <w:hideMark/>
          </w:tcPr>
          <w:p w14:paraId="286400E7"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Загальна сума без ПДВ, грн.</w:t>
            </w:r>
          </w:p>
        </w:tc>
      </w:tr>
      <w:tr w:rsidR="000A54E7" w:rsidRPr="000A54E7" w14:paraId="7FDC66ED" w14:textId="77777777" w:rsidTr="0058044F">
        <w:tc>
          <w:tcPr>
            <w:tcW w:w="910" w:type="dxa"/>
            <w:tcBorders>
              <w:top w:val="single" w:sz="4" w:space="0" w:color="auto"/>
              <w:left w:val="single" w:sz="4" w:space="0" w:color="auto"/>
              <w:bottom w:val="single" w:sz="4" w:space="0" w:color="auto"/>
              <w:right w:val="single" w:sz="4" w:space="0" w:color="auto"/>
            </w:tcBorders>
            <w:hideMark/>
          </w:tcPr>
          <w:p w14:paraId="0EDE7E73"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1</w:t>
            </w:r>
          </w:p>
        </w:tc>
        <w:tc>
          <w:tcPr>
            <w:tcW w:w="2794" w:type="dxa"/>
            <w:tcBorders>
              <w:top w:val="single" w:sz="4" w:space="0" w:color="auto"/>
              <w:left w:val="single" w:sz="4" w:space="0" w:color="auto"/>
              <w:bottom w:val="single" w:sz="4" w:space="0" w:color="auto"/>
              <w:right w:val="single" w:sz="4" w:space="0" w:color="auto"/>
            </w:tcBorders>
          </w:tcPr>
          <w:p w14:paraId="08A5B4A8" w14:textId="29FFEFAC"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bCs/>
                <w:sz w:val="20"/>
                <w:szCs w:val="20"/>
                <w:lang w:eastAsia="ru-RU"/>
              </w:rPr>
            </w:pPr>
            <w:r w:rsidRPr="000A54E7">
              <w:rPr>
                <w:rFonts w:ascii="Times New Roman" w:eastAsia="Arial" w:hAnsi="Times New Roman" w:cs="Times New Roman"/>
                <w:bCs/>
                <w:color w:val="000000"/>
                <w:sz w:val="20"/>
                <w:szCs w:val="20"/>
                <w:shd w:val="clear" w:color="auto" w:fill="FFFFFF"/>
                <w:lang w:eastAsia="ar-SA"/>
              </w:rPr>
              <w:t>Б</w:t>
            </w:r>
            <w:r w:rsidRPr="000A54E7">
              <w:rPr>
                <w:rFonts w:ascii="Times New Roman" w:eastAsia="Arial" w:hAnsi="Times New Roman" w:cs="Times New Roman"/>
                <w:bCs/>
                <w:sz w:val="20"/>
                <w:szCs w:val="20"/>
                <w:lang w:eastAsia="ru-RU"/>
              </w:rPr>
              <w:t>ензин А-95 (Євро 5), талон, 1л</w:t>
            </w:r>
          </w:p>
        </w:tc>
        <w:tc>
          <w:tcPr>
            <w:tcW w:w="1208" w:type="dxa"/>
            <w:tcBorders>
              <w:top w:val="single" w:sz="4" w:space="0" w:color="auto"/>
              <w:left w:val="single" w:sz="4" w:space="0" w:color="auto"/>
              <w:bottom w:val="single" w:sz="4" w:space="0" w:color="auto"/>
              <w:right w:val="single" w:sz="4" w:space="0" w:color="auto"/>
            </w:tcBorders>
          </w:tcPr>
          <w:p w14:paraId="58105152"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c>
          <w:tcPr>
            <w:tcW w:w="1261" w:type="dxa"/>
            <w:tcBorders>
              <w:top w:val="single" w:sz="4" w:space="0" w:color="auto"/>
              <w:left w:val="single" w:sz="4" w:space="0" w:color="auto"/>
              <w:bottom w:val="single" w:sz="4" w:space="0" w:color="auto"/>
              <w:right w:val="single" w:sz="4" w:space="0" w:color="auto"/>
            </w:tcBorders>
          </w:tcPr>
          <w:p w14:paraId="050C8ACA"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tcPr>
          <w:p w14:paraId="4D350C3F"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tcPr>
          <w:p w14:paraId="0723B4D1"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r>
      <w:tr w:rsidR="000A54E7" w:rsidRPr="000A54E7" w14:paraId="296C944D" w14:textId="77777777" w:rsidTr="0058044F">
        <w:tc>
          <w:tcPr>
            <w:tcW w:w="910" w:type="dxa"/>
            <w:tcBorders>
              <w:top w:val="single" w:sz="4" w:space="0" w:color="auto"/>
              <w:left w:val="single" w:sz="4" w:space="0" w:color="auto"/>
              <w:bottom w:val="single" w:sz="4" w:space="0" w:color="auto"/>
              <w:right w:val="single" w:sz="4" w:space="0" w:color="auto"/>
            </w:tcBorders>
          </w:tcPr>
          <w:p w14:paraId="45658A5C"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2</w:t>
            </w:r>
          </w:p>
        </w:tc>
        <w:tc>
          <w:tcPr>
            <w:tcW w:w="2794" w:type="dxa"/>
            <w:tcBorders>
              <w:top w:val="single" w:sz="4" w:space="0" w:color="auto"/>
              <w:left w:val="single" w:sz="4" w:space="0" w:color="auto"/>
              <w:bottom w:val="single" w:sz="4" w:space="0" w:color="auto"/>
              <w:right w:val="single" w:sz="4" w:space="0" w:color="auto"/>
            </w:tcBorders>
          </w:tcPr>
          <w:p w14:paraId="6379B36D"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tcPr>
          <w:p w14:paraId="4EE54BCA"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c>
          <w:tcPr>
            <w:tcW w:w="1261" w:type="dxa"/>
            <w:tcBorders>
              <w:top w:val="single" w:sz="4" w:space="0" w:color="auto"/>
              <w:left w:val="single" w:sz="4" w:space="0" w:color="auto"/>
              <w:bottom w:val="single" w:sz="4" w:space="0" w:color="auto"/>
              <w:right w:val="single" w:sz="4" w:space="0" w:color="auto"/>
            </w:tcBorders>
          </w:tcPr>
          <w:p w14:paraId="4D997380"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tcPr>
          <w:p w14:paraId="12F0DDA7"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tcPr>
          <w:p w14:paraId="3D741594"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r>
      <w:tr w:rsidR="000A54E7" w:rsidRPr="000A54E7" w14:paraId="46FDB7AD" w14:textId="77777777" w:rsidTr="0058044F">
        <w:tc>
          <w:tcPr>
            <w:tcW w:w="7515" w:type="dxa"/>
            <w:gridSpan w:val="5"/>
            <w:tcBorders>
              <w:top w:val="single" w:sz="4" w:space="0" w:color="auto"/>
              <w:left w:val="single" w:sz="4" w:space="0" w:color="auto"/>
              <w:bottom w:val="single" w:sz="4" w:space="0" w:color="auto"/>
              <w:right w:val="single" w:sz="4" w:space="0" w:color="auto"/>
            </w:tcBorders>
            <w:hideMark/>
          </w:tcPr>
          <w:p w14:paraId="45821707"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Загальна вартість, без ПДВ грн.:</w:t>
            </w:r>
          </w:p>
        </w:tc>
        <w:tc>
          <w:tcPr>
            <w:tcW w:w="1730" w:type="dxa"/>
            <w:tcBorders>
              <w:top w:val="single" w:sz="4" w:space="0" w:color="auto"/>
              <w:left w:val="single" w:sz="4" w:space="0" w:color="auto"/>
              <w:bottom w:val="single" w:sz="4" w:space="0" w:color="auto"/>
              <w:right w:val="single" w:sz="4" w:space="0" w:color="auto"/>
            </w:tcBorders>
          </w:tcPr>
          <w:p w14:paraId="2ABA4534"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r>
      <w:tr w:rsidR="000A54E7" w:rsidRPr="000A54E7" w14:paraId="51FD0586" w14:textId="77777777" w:rsidTr="0058044F">
        <w:tc>
          <w:tcPr>
            <w:tcW w:w="7515" w:type="dxa"/>
            <w:gridSpan w:val="5"/>
            <w:tcBorders>
              <w:top w:val="single" w:sz="4" w:space="0" w:color="auto"/>
              <w:left w:val="single" w:sz="4" w:space="0" w:color="auto"/>
              <w:bottom w:val="single" w:sz="4" w:space="0" w:color="auto"/>
              <w:right w:val="single" w:sz="4" w:space="0" w:color="auto"/>
            </w:tcBorders>
            <w:hideMark/>
          </w:tcPr>
          <w:p w14:paraId="0E7C553F"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Сума ПДВ</w:t>
            </w:r>
          </w:p>
        </w:tc>
        <w:tc>
          <w:tcPr>
            <w:tcW w:w="1730" w:type="dxa"/>
            <w:tcBorders>
              <w:top w:val="single" w:sz="4" w:space="0" w:color="auto"/>
              <w:left w:val="single" w:sz="4" w:space="0" w:color="auto"/>
              <w:bottom w:val="single" w:sz="4" w:space="0" w:color="auto"/>
              <w:right w:val="single" w:sz="4" w:space="0" w:color="auto"/>
            </w:tcBorders>
          </w:tcPr>
          <w:p w14:paraId="52DF0CDB"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r>
      <w:tr w:rsidR="000A54E7" w:rsidRPr="000A54E7" w14:paraId="2C843B86" w14:textId="77777777" w:rsidTr="0058044F">
        <w:tc>
          <w:tcPr>
            <w:tcW w:w="7515" w:type="dxa"/>
            <w:gridSpan w:val="5"/>
            <w:tcBorders>
              <w:top w:val="single" w:sz="4" w:space="0" w:color="auto"/>
              <w:left w:val="single" w:sz="4" w:space="0" w:color="auto"/>
              <w:bottom w:val="single" w:sz="4" w:space="0" w:color="auto"/>
              <w:right w:val="single" w:sz="4" w:space="0" w:color="auto"/>
            </w:tcBorders>
            <w:hideMark/>
          </w:tcPr>
          <w:p w14:paraId="72C9C8F5"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Загальна вартість з ПДВ грн.:</w:t>
            </w:r>
          </w:p>
        </w:tc>
        <w:tc>
          <w:tcPr>
            <w:tcW w:w="1730" w:type="dxa"/>
            <w:tcBorders>
              <w:top w:val="single" w:sz="4" w:space="0" w:color="auto"/>
              <w:left w:val="single" w:sz="4" w:space="0" w:color="auto"/>
              <w:bottom w:val="single" w:sz="4" w:space="0" w:color="auto"/>
              <w:right w:val="single" w:sz="4" w:space="0" w:color="auto"/>
            </w:tcBorders>
          </w:tcPr>
          <w:p w14:paraId="422F52B2" w14:textId="77777777" w:rsidR="000A54E7" w:rsidRPr="000A54E7" w:rsidRDefault="000A54E7" w:rsidP="000A54E7">
            <w:pPr>
              <w:widowControl w:val="0"/>
              <w:tabs>
                <w:tab w:val="left" w:pos="4312"/>
              </w:tabs>
              <w:autoSpaceDE w:val="0"/>
              <w:autoSpaceDN w:val="0"/>
              <w:adjustRightInd w:val="0"/>
              <w:spacing w:after="0" w:line="276" w:lineRule="auto"/>
              <w:jc w:val="both"/>
              <w:rPr>
                <w:rFonts w:ascii="Times New Roman" w:eastAsia="Arial" w:hAnsi="Times New Roman" w:cs="Times New Roman"/>
                <w:sz w:val="20"/>
                <w:szCs w:val="20"/>
                <w:lang w:eastAsia="ru-RU"/>
              </w:rPr>
            </w:pPr>
          </w:p>
        </w:tc>
      </w:tr>
    </w:tbl>
    <w:p w14:paraId="67EC5ABF" w14:textId="77777777" w:rsidR="000A54E7" w:rsidRPr="000A54E7" w:rsidRDefault="000A54E7" w:rsidP="000A54E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jc w:val="both"/>
        <w:rPr>
          <w:rFonts w:ascii="Times New Roman" w:eastAsia="Times New Roman" w:hAnsi="Times New Roman" w:cs="Times New Roman"/>
          <w:color w:val="121416"/>
          <w:sz w:val="20"/>
          <w:szCs w:val="20"/>
          <w:lang w:eastAsia="ru-RU"/>
        </w:rPr>
      </w:pPr>
    </w:p>
    <w:p w14:paraId="71622DC5" w14:textId="77777777" w:rsidR="000A54E7" w:rsidRPr="000A54E7" w:rsidRDefault="000A54E7" w:rsidP="000A54E7">
      <w:pPr>
        <w:spacing w:after="0" w:line="240" w:lineRule="auto"/>
        <w:jc w:val="both"/>
        <w:rPr>
          <w:rFonts w:ascii="Times New Roman" w:eastAsia="Times New Roman" w:hAnsi="Times New Roman" w:cs="Times New Roman"/>
          <w:sz w:val="20"/>
          <w:szCs w:val="20"/>
          <w:lang w:eastAsia="ru-RU"/>
        </w:rPr>
      </w:pPr>
      <w:r w:rsidRPr="000A54E7">
        <w:rPr>
          <w:rFonts w:ascii="Times New Roman" w:eastAsia="Times New Roman" w:hAnsi="Times New Roman" w:cs="Times New Roman"/>
          <w:sz w:val="20"/>
          <w:szCs w:val="20"/>
          <w:lang w:eastAsia="ru-RU"/>
        </w:rPr>
        <w:t xml:space="preserve">Якість </w:t>
      </w:r>
      <w:r w:rsidRPr="000A54E7">
        <w:rPr>
          <w:rFonts w:ascii="Times New Roman" w:eastAsia="Times New Roman" w:hAnsi="Times New Roman" w:cs="Times New Roman"/>
          <w:b/>
          <w:bCs/>
          <w:sz w:val="20"/>
          <w:szCs w:val="20"/>
          <w:lang w:eastAsia="ru-RU"/>
        </w:rPr>
        <w:t>бензину А-95</w:t>
      </w:r>
      <w:r w:rsidRPr="000A54E7">
        <w:rPr>
          <w:rFonts w:ascii="Times New Roman" w:eastAsia="Times New Roman" w:hAnsi="Times New Roman" w:cs="Times New Roman"/>
          <w:sz w:val="20"/>
          <w:szCs w:val="20"/>
          <w:lang w:eastAsia="ru-RU"/>
        </w:rPr>
        <w:t xml:space="preserve"> повинна відповідати національному стандарту, щодо бензину є ДСТУ 7687:2015. «Бензини автомобільні Євро. Технічні умови», який прийнято у відповідності до Наказу ДП «</w:t>
      </w:r>
      <w:proofErr w:type="spellStart"/>
      <w:r w:rsidRPr="000A54E7">
        <w:rPr>
          <w:rFonts w:ascii="Times New Roman" w:eastAsia="Times New Roman" w:hAnsi="Times New Roman" w:cs="Times New Roman"/>
          <w:sz w:val="20"/>
          <w:szCs w:val="20"/>
          <w:lang w:eastAsia="ru-RU"/>
        </w:rPr>
        <w:t>УкрНДНЦ</w:t>
      </w:r>
      <w:proofErr w:type="spellEnd"/>
      <w:r w:rsidRPr="000A54E7">
        <w:rPr>
          <w:rFonts w:ascii="Times New Roman" w:eastAsia="Times New Roman" w:hAnsi="Times New Roman" w:cs="Times New Roman"/>
          <w:sz w:val="20"/>
          <w:szCs w:val="20"/>
          <w:lang w:eastAsia="ru-RU"/>
        </w:rPr>
        <w:t xml:space="preserve">»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розроблено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14:paraId="5E82DD58" w14:textId="77777777" w:rsidR="000A54E7" w:rsidRPr="000A54E7" w:rsidRDefault="000A54E7" w:rsidP="000A54E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jc w:val="both"/>
        <w:rPr>
          <w:rFonts w:ascii="Times New Roman" w:eastAsia="Times New Roman" w:hAnsi="Times New Roman" w:cs="Times New Roman"/>
          <w:b/>
          <w:i/>
          <w:sz w:val="20"/>
          <w:szCs w:val="20"/>
          <w:lang w:eastAsia="ru-RU"/>
        </w:rPr>
      </w:pPr>
    </w:p>
    <w:p w14:paraId="5D725FB2"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bookmarkStart w:id="0" w:name="_Hlk153268509"/>
    </w:p>
    <w:tbl>
      <w:tblPr>
        <w:tblW w:w="10255" w:type="dxa"/>
        <w:tblInd w:w="108" w:type="dxa"/>
        <w:tblLayout w:type="fixed"/>
        <w:tblLook w:val="04A0" w:firstRow="1" w:lastRow="0" w:firstColumn="1" w:lastColumn="0" w:noHBand="0" w:noVBand="1"/>
      </w:tblPr>
      <w:tblGrid>
        <w:gridCol w:w="4773"/>
        <w:gridCol w:w="333"/>
        <w:gridCol w:w="5149"/>
      </w:tblGrid>
      <w:tr w:rsidR="000A54E7" w:rsidRPr="000A54E7" w14:paraId="25088EDE" w14:textId="77777777" w:rsidTr="0058044F">
        <w:trPr>
          <w:trHeight w:hRule="exact" w:val="2137"/>
        </w:trPr>
        <w:tc>
          <w:tcPr>
            <w:tcW w:w="4773" w:type="dxa"/>
          </w:tcPr>
          <w:p w14:paraId="07CE0AA1"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«ПОКУПЕЦЬ»:</w:t>
            </w:r>
          </w:p>
          <w:p w14:paraId="067A8999"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b/>
                <w:bCs/>
                <w:sz w:val="20"/>
                <w:szCs w:val="20"/>
                <w:lang w:eastAsia="ru-RU"/>
              </w:rPr>
            </w:pPr>
            <w:r w:rsidRPr="000A54E7">
              <w:rPr>
                <w:rFonts w:ascii="Times New Roman" w:eastAsia="Arial" w:hAnsi="Times New Roman" w:cs="Times New Roman"/>
                <w:b/>
                <w:bCs/>
                <w:sz w:val="20"/>
                <w:szCs w:val="20"/>
                <w:lang w:eastAsia="ru-RU"/>
              </w:rPr>
              <w:t xml:space="preserve">КНП «ЦПМСД» </w:t>
            </w:r>
            <w:proofErr w:type="spellStart"/>
            <w:r w:rsidRPr="000A54E7">
              <w:rPr>
                <w:rFonts w:ascii="Times New Roman" w:eastAsia="Arial" w:hAnsi="Times New Roman" w:cs="Times New Roman"/>
                <w:b/>
                <w:bCs/>
                <w:sz w:val="20"/>
                <w:szCs w:val="20"/>
                <w:lang w:eastAsia="ru-RU"/>
              </w:rPr>
              <w:t>Веснянської</w:t>
            </w:r>
            <w:proofErr w:type="spellEnd"/>
            <w:r w:rsidRPr="000A54E7">
              <w:rPr>
                <w:rFonts w:ascii="Times New Roman" w:eastAsia="Arial" w:hAnsi="Times New Roman" w:cs="Times New Roman"/>
                <w:b/>
                <w:bCs/>
                <w:sz w:val="20"/>
                <w:szCs w:val="20"/>
                <w:lang w:eastAsia="ru-RU"/>
              </w:rPr>
              <w:t xml:space="preserve"> сільської ради Миколаївського району Миколаївської області</w:t>
            </w:r>
          </w:p>
          <w:p w14:paraId="25FD7485"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b/>
                <w:bCs/>
                <w:sz w:val="20"/>
                <w:szCs w:val="20"/>
                <w:lang w:eastAsia="ru-RU"/>
              </w:rPr>
            </w:pPr>
          </w:p>
          <w:p w14:paraId="076BE62A"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5169968C"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5AC16907"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roofErr w:type="spellStart"/>
            <w:r w:rsidRPr="000A54E7">
              <w:rPr>
                <w:rFonts w:ascii="Times New Roman" w:eastAsia="Arial" w:hAnsi="Times New Roman" w:cs="Times New Roman"/>
                <w:sz w:val="20"/>
                <w:szCs w:val="20"/>
                <w:lang w:eastAsia="ru-RU"/>
              </w:rPr>
              <w:t>Т.в.о</w:t>
            </w:r>
            <w:proofErr w:type="spellEnd"/>
            <w:r w:rsidRPr="000A54E7">
              <w:rPr>
                <w:rFonts w:ascii="Times New Roman" w:eastAsia="Arial" w:hAnsi="Times New Roman" w:cs="Times New Roman"/>
                <w:sz w:val="20"/>
                <w:szCs w:val="20"/>
                <w:lang w:eastAsia="ru-RU"/>
              </w:rPr>
              <w:t>. директора</w:t>
            </w:r>
          </w:p>
          <w:p w14:paraId="48E70829"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________________  Л.Г. </w:t>
            </w:r>
            <w:proofErr w:type="spellStart"/>
            <w:r w:rsidRPr="000A54E7">
              <w:rPr>
                <w:rFonts w:ascii="Times New Roman" w:eastAsia="Arial" w:hAnsi="Times New Roman" w:cs="Times New Roman"/>
                <w:sz w:val="20"/>
                <w:szCs w:val="20"/>
                <w:lang w:eastAsia="ru-RU"/>
              </w:rPr>
              <w:t>Данільченко</w:t>
            </w:r>
            <w:proofErr w:type="spellEnd"/>
          </w:p>
          <w:p w14:paraId="6230E5D5"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08EE0D86"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2F898BCC"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b/>
                <w:sz w:val="20"/>
                <w:szCs w:val="20"/>
                <w:lang w:eastAsia="ru-RU"/>
              </w:rPr>
            </w:pPr>
          </w:p>
          <w:p w14:paraId="4AC4DAD7"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7D0C39C0"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 xml:space="preserve">Начальник _______________ </w:t>
            </w:r>
          </w:p>
        </w:tc>
        <w:tc>
          <w:tcPr>
            <w:tcW w:w="333" w:type="dxa"/>
          </w:tcPr>
          <w:p w14:paraId="59107E2C"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tc>
        <w:tc>
          <w:tcPr>
            <w:tcW w:w="5149" w:type="dxa"/>
          </w:tcPr>
          <w:p w14:paraId="68C54EE6"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eastAsia="ru-RU"/>
              </w:rPr>
              <w:t>«ПРОДАВЕЦЬ»:</w:t>
            </w:r>
          </w:p>
          <w:p w14:paraId="7470C37D"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tc>
      </w:tr>
      <w:bookmarkEnd w:id="0"/>
    </w:tbl>
    <w:p w14:paraId="545DA93F"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lang w:eastAsia="ru-RU"/>
        </w:rPr>
      </w:pPr>
    </w:p>
    <w:p w14:paraId="2832C47C"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3EA8806B"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61536BA0"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5854C266"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46B2A4C3"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4E67A149"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78A33C31"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2949195D"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745EDE79"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7689B20D"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1B80A4B8"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313BF465"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641BA074"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12E77336"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543B95C3"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0CED4E0F"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06D83E5D"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30DD3001"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30877560"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57AEA3A3"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61C89428"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66E8AA9B"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06E5E19E"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highlight w:val="yellow"/>
          <w:lang w:eastAsia="ru-RU"/>
        </w:rPr>
      </w:pPr>
    </w:p>
    <w:p w14:paraId="3C0D0DB1" w14:textId="77777777" w:rsidR="000A54E7" w:rsidRPr="000A54E7" w:rsidRDefault="000A54E7" w:rsidP="000A54E7">
      <w:pPr>
        <w:tabs>
          <w:tab w:val="left" w:pos="4312"/>
        </w:tabs>
        <w:spacing w:after="0" w:line="276" w:lineRule="auto"/>
        <w:rPr>
          <w:rFonts w:ascii="Times New Roman" w:eastAsia="Arial" w:hAnsi="Times New Roman" w:cs="Times New Roman"/>
          <w:sz w:val="20"/>
          <w:szCs w:val="20"/>
          <w:lang w:val="ru" w:eastAsia="ru-RU"/>
        </w:rPr>
      </w:pPr>
    </w:p>
    <w:p w14:paraId="5BD307FB" w14:textId="77777777"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lang w:val="ru" w:eastAsia="ru-RU"/>
        </w:rPr>
      </w:pPr>
      <w:proofErr w:type="spellStart"/>
      <w:r w:rsidRPr="000A54E7">
        <w:rPr>
          <w:rFonts w:ascii="Times New Roman" w:eastAsia="Arial" w:hAnsi="Times New Roman" w:cs="Times New Roman"/>
          <w:sz w:val="20"/>
          <w:szCs w:val="20"/>
          <w:lang w:val="ru" w:eastAsia="ru-RU"/>
        </w:rPr>
        <w:t>Додаток</w:t>
      </w:r>
      <w:proofErr w:type="spellEnd"/>
      <w:r w:rsidRPr="000A54E7">
        <w:rPr>
          <w:rFonts w:ascii="Times New Roman" w:eastAsia="Arial" w:hAnsi="Times New Roman" w:cs="Times New Roman"/>
          <w:sz w:val="20"/>
          <w:szCs w:val="20"/>
          <w:lang w:val="ru" w:eastAsia="ru-RU"/>
        </w:rPr>
        <w:t xml:space="preserve"> № 2 </w:t>
      </w:r>
    </w:p>
    <w:p w14:paraId="49E6095E" w14:textId="6240725A" w:rsidR="000A54E7" w:rsidRPr="000A54E7" w:rsidRDefault="000A54E7" w:rsidP="000A54E7">
      <w:pPr>
        <w:tabs>
          <w:tab w:val="left" w:pos="4312"/>
        </w:tabs>
        <w:spacing w:after="0" w:line="276" w:lineRule="auto"/>
        <w:jc w:val="right"/>
        <w:rPr>
          <w:rFonts w:ascii="Times New Roman" w:eastAsia="Arial" w:hAnsi="Times New Roman" w:cs="Times New Roman"/>
          <w:sz w:val="20"/>
          <w:szCs w:val="20"/>
          <w:lang w:val="ru" w:eastAsia="ru-RU"/>
        </w:rPr>
      </w:pPr>
      <w:r w:rsidRPr="000A54E7">
        <w:rPr>
          <w:rFonts w:ascii="Times New Roman" w:eastAsia="Arial" w:hAnsi="Times New Roman" w:cs="Times New Roman"/>
          <w:sz w:val="20"/>
          <w:szCs w:val="20"/>
          <w:lang w:val="ru" w:eastAsia="ru-RU"/>
        </w:rPr>
        <w:t>до Договору</w:t>
      </w:r>
      <w:r w:rsidR="00771A2C">
        <w:rPr>
          <w:rFonts w:ascii="Times New Roman" w:eastAsia="Arial" w:hAnsi="Times New Roman" w:cs="Times New Roman"/>
          <w:sz w:val="20"/>
          <w:szCs w:val="20"/>
          <w:lang w:val="ru" w:eastAsia="ru-RU"/>
        </w:rPr>
        <w:t xml:space="preserve"> </w:t>
      </w:r>
      <w:proofErr w:type="gramStart"/>
      <w:r w:rsidR="00771A2C">
        <w:rPr>
          <w:rFonts w:ascii="Times New Roman" w:eastAsia="Arial" w:hAnsi="Times New Roman" w:cs="Times New Roman"/>
          <w:sz w:val="20"/>
          <w:szCs w:val="20"/>
          <w:lang w:val="ru" w:eastAsia="ru-RU"/>
        </w:rPr>
        <w:t>поставки</w:t>
      </w:r>
      <w:r w:rsidRPr="000A54E7">
        <w:rPr>
          <w:rFonts w:ascii="Times New Roman" w:eastAsia="Arial" w:hAnsi="Times New Roman" w:cs="Times New Roman"/>
          <w:sz w:val="20"/>
          <w:szCs w:val="20"/>
          <w:lang w:val="ru" w:eastAsia="ru-RU"/>
        </w:rPr>
        <w:t xml:space="preserve">  </w:t>
      </w:r>
      <w:proofErr w:type="spellStart"/>
      <w:r w:rsidRPr="000A54E7">
        <w:rPr>
          <w:rFonts w:ascii="Times New Roman" w:eastAsia="Arial" w:hAnsi="Times New Roman" w:cs="Times New Roman"/>
          <w:sz w:val="20"/>
          <w:szCs w:val="20"/>
          <w:lang w:val="ru" w:eastAsia="ru-RU"/>
        </w:rPr>
        <w:t>від</w:t>
      </w:r>
      <w:proofErr w:type="spellEnd"/>
      <w:proofErr w:type="gramEnd"/>
      <w:r w:rsidRPr="000A54E7">
        <w:rPr>
          <w:rFonts w:ascii="Times New Roman" w:eastAsia="Arial" w:hAnsi="Times New Roman" w:cs="Times New Roman"/>
          <w:sz w:val="20"/>
          <w:szCs w:val="20"/>
          <w:lang w:val="ru" w:eastAsia="ru-RU"/>
        </w:rPr>
        <w:t xml:space="preserve"> </w:t>
      </w:r>
      <w:r w:rsidRPr="000A54E7">
        <w:rPr>
          <w:rFonts w:ascii="Times New Roman" w:eastAsia="Arial" w:hAnsi="Times New Roman" w:cs="Times New Roman"/>
          <w:sz w:val="20"/>
          <w:szCs w:val="20"/>
          <w:lang w:eastAsia="ru-RU"/>
        </w:rPr>
        <w:t>« __</w:t>
      </w:r>
      <w:r w:rsidRPr="000A54E7">
        <w:rPr>
          <w:rFonts w:ascii="Times New Roman" w:eastAsia="Arial" w:hAnsi="Times New Roman" w:cs="Times New Roman"/>
          <w:sz w:val="20"/>
          <w:szCs w:val="20"/>
          <w:lang w:val="ru" w:eastAsia="ru-RU"/>
        </w:rPr>
        <w:t>__</w:t>
      </w:r>
      <w:r w:rsidRPr="000A54E7">
        <w:rPr>
          <w:rFonts w:ascii="Times New Roman" w:eastAsia="Arial" w:hAnsi="Times New Roman" w:cs="Times New Roman"/>
          <w:sz w:val="20"/>
          <w:szCs w:val="20"/>
          <w:lang w:eastAsia="ru-RU"/>
        </w:rPr>
        <w:t>»_____________</w:t>
      </w:r>
      <w:r w:rsidRPr="000A54E7">
        <w:rPr>
          <w:rFonts w:ascii="Times New Roman" w:eastAsia="Arial" w:hAnsi="Times New Roman" w:cs="Times New Roman"/>
          <w:sz w:val="20"/>
          <w:szCs w:val="20"/>
          <w:lang w:val="ru" w:eastAsia="ru-RU"/>
        </w:rPr>
        <w:t>20</w:t>
      </w:r>
      <w:r w:rsidRPr="000A54E7">
        <w:rPr>
          <w:rFonts w:ascii="Times New Roman" w:eastAsia="Arial" w:hAnsi="Times New Roman" w:cs="Times New Roman"/>
          <w:sz w:val="20"/>
          <w:szCs w:val="20"/>
          <w:lang w:eastAsia="ru-RU"/>
        </w:rPr>
        <w:t>2</w:t>
      </w:r>
      <w:r w:rsidR="004479AF" w:rsidRPr="00771A2C">
        <w:rPr>
          <w:rFonts w:ascii="Times New Roman" w:eastAsia="Arial" w:hAnsi="Times New Roman" w:cs="Times New Roman"/>
          <w:sz w:val="20"/>
          <w:szCs w:val="20"/>
          <w:lang w:val="ru-RU" w:eastAsia="ru-RU"/>
        </w:rPr>
        <w:t>4</w:t>
      </w:r>
      <w:r w:rsidRPr="000A54E7">
        <w:rPr>
          <w:rFonts w:ascii="Times New Roman" w:eastAsia="Arial" w:hAnsi="Times New Roman" w:cs="Times New Roman"/>
          <w:sz w:val="20"/>
          <w:szCs w:val="20"/>
          <w:lang w:val="ru" w:eastAsia="ru-RU"/>
        </w:rPr>
        <w:t xml:space="preserve"> року № ___________</w:t>
      </w:r>
    </w:p>
    <w:p w14:paraId="1A95FB54" w14:textId="77777777" w:rsidR="004479AF" w:rsidRDefault="004479AF" w:rsidP="000A54E7">
      <w:pPr>
        <w:tabs>
          <w:tab w:val="left" w:pos="4312"/>
        </w:tabs>
        <w:spacing w:after="0" w:line="276" w:lineRule="auto"/>
        <w:jc w:val="center"/>
        <w:rPr>
          <w:rFonts w:ascii="Times New Roman" w:eastAsia="Arial" w:hAnsi="Times New Roman" w:cs="Times New Roman"/>
          <w:sz w:val="20"/>
          <w:szCs w:val="20"/>
          <w:lang w:val="ru" w:eastAsia="ru-RU"/>
        </w:rPr>
      </w:pPr>
    </w:p>
    <w:p w14:paraId="17236D97" w14:textId="331C193F" w:rsidR="004479AF" w:rsidRDefault="004479AF" w:rsidP="000A54E7">
      <w:pPr>
        <w:tabs>
          <w:tab w:val="left" w:pos="4312"/>
        </w:tabs>
        <w:spacing w:after="0" w:line="276" w:lineRule="auto"/>
        <w:jc w:val="center"/>
        <w:rPr>
          <w:rFonts w:ascii="Times New Roman" w:eastAsia="Arial" w:hAnsi="Times New Roman" w:cs="Times New Roman"/>
          <w:sz w:val="20"/>
          <w:szCs w:val="20"/>
          <w:lang w:val="ru" w:eastAsia="ru-RU"/>
        </w:rPr>
      </w:pPr>
    </w:p>
    <w:p w14:paraId="58014520" w14:textId="77777777" w:rsidR="004479AF" w:rsidRDefault="004479AF" w:rsidP="000A54E7">
      <w:pPr>
        <w:tabs>
          <w:tab w:val="left" w:pos="4312"/>
        </w:tabs>
        <w:spacing w:after="0" w:line="276" w:lineRule="auto"/>
        <w:jc w:val="center"/>
        <w:rPr>
          <w:rFonts w:ascii="Times New Roman" w:eastAsia="Arial" w:hAnsi="Times New Roman" w:cs="Times New Roman"/>
          <w:sz w:val="20"/>
          <w:szCs w:val="20"/>
          <w:lang w:val="ru" w:eastAsia="ru-RU"/>
        </w:rPr>
      </w:pPr>
    </w:p>
    <w:p w14:paraId="1902252E" w14:textId="06D792B2" w:rsidR="000A54E7" w:rsidRPr="000A54E7" w:rsidRDefault="000A54E7" w:rsidP="000A54E7">
      <w:pPr>
        <w:tabs>
          <w:tab w:val="left" w:pos="4312"/>
        </w:tabs>
        <w:spacing w:after="0" w:line="276" w:lineRule="auto"/>
        <w:jc w:val="center"/>
        <w:rPr>
          <w:rFonts w:ascii="Times New Roman" w:eastAsia="Arial" w:hAnsi="Times New Roman" w:cs="Times New Roman"/>
          <w:sz w:val="20"/>
          <w:szCs w:val="20"/>
          <w:lang w:val="ru" w:eastAsia="ru-RU"/>
        </w:rPr>
      </w:pPr>
      <w:r w:rsidRPr="000A54E7">
        <w:rPr>
          <w:rFonts w:ascii="Times New Roman" w:eastAsia="Arial" w:hAnsi="Times New Roman" w:cs="Times New Roman"/>
          <w:sz w:val="20"/>
          <w:szCs w:val="20"/>
          <w:lang w:val="ru" w:eastAsia="ru-RU"/>
        </w:rPr>
        <w:tab/>
      </w:r>
    </w:p>
    <w:p w14:paraId="02591AE0" w14:textId="57DB6F9C" w:rsidR="000A54E7" w:rsidRPr="000A54E7" w:rsidRDefault="000A54E7" w:rsidP="000A54E7">
      <w:pPr>
        <w:tabs>
          <w:tab w:val="left" w:pos="4312"/>
        </w:tabs>
        <w:spacing w:after="0" w:line="276" w:lineRule="auto"/>
        <w:jc w:val="center"/>
        <w:rPr>
          <w:rFonts w:ascii="Times New Roman" w:eastAsia="Arial" w:hAnsi="Times New Roman" w:cs="Times New Roman"/>
          <w:b/>
          <w:sz w:val="20"/>
          <w:szCs w:val="20"/>
          <w:lang w:eastAsia="uk-UA"/>
        </w:rPr>
      </w:pPr>
      <w:r w:rsidRPr="000A54E7">
        <w:rPr>
          <w:rFonts w:ascii="Times New Roman" w:eastAsia="Arial" w:hAnsi="Times New Roman" w:cs="Times New Roman"/>
          <w:b/>
          <w:sz w:val="20"/>
          <w:szCs w:val="20"/>
          <w:lang w:val="ru" w:eastAsia="uk-UA"/>
        </w:rPr>
        <w:t xml:space="preserve"> </w:t>
      </w:r>
      <w:proofErr w:type="spellStart"/>
      <w:r w:rsidRPr="000A54E7">
        <w:rPr>
          <w:rFonts w:ascii="Times New Roman" w:eastAsia="Arial" w:hAnsi="Times New Roman" w:cs="Times New Roman"/>
          <w:b/>
          <w:sz w:val="20"/>
          <w:szCs w:val="20"/>
          <w:lang w:val="ru" w:eastAsia="uk-UA"/>
        </w:rPr>
        <w:t>Перелік</w:t>
      </w:r>
      <w:proofErr w:type="spellEnd"/>
      <w:r w:rsidRPr="000A54E7">
        <w:rPr>
          <w:rFonts w:ascii="Times New Roman" w:eastAsia="Arial" w:hAnsi="Times New Roman" w:cs="Times New Roman"/>
          <w:b/>
          <w:sz w:val="20"/>
          <w:szCs w:val="20"/>
          <w:lang w:val="ru" w:eastAsia="uk-UA"/>
        </w:rPr>
        <w:t xml:space="preserve"> АЗС</w:t>
      </w:r>
      <w:r w:rsidRPr="000A54E7">
        <w:rPr>
          <w:rFonts w:ascii="Times New Roman" w:eastAsia="Arial" w:hAnsi="Times New Roman" w:cs="Times New Roman"/>
          <w:b/>
          <w:sz w:val="20"/>
          <w:szCs w:val="20"/>
          <w:lang w:eastAsia="uk-UA"/>
        </w:rPr>
        <w:t xml:space="preserve"> </w:t>
      </w:r>
      <w:r w:rsidRPr="000A54E7">
        <w:rPr>
          <w:rFonts w:ascii="Times New Roman" w:eastAsia="Arial" w:hAnsi="Times New Roman" w:cs="Times New Roman"/>
          <w:b/>
          <w:sz w:val="20"/>
          <w:szCs w:val="20"/>
          <w:lang w:val="ru" w:eastAsia="uk-UA"/>
        </w:rPr>
        <w:t xml:space="preserve">в </w:t>
      </w:r>
      <w:proofErr w:type="gramStart"/>
      <w:r w:rsidRPr="000A54E7">
        <w:rPr>
          <w:rFonts w:ascii="Times New Roman" w:eastAsia="Arial" w:hAnsi="Times New Roman" w:cs="Times New Roman"/>
          <w:b/>
          <w:sz w:val="20"/>
          <w:szCs w:val="20"/>
          <w:lang w:eastAsia="uk-UA"/>
        </w:rPr>
        <w:t>Миколаївській</w:t>
      </w:r>
      <w:r w:rsidRPr="000A54E7">
        <w:rPr>
          <w:rFonts w:ascii="Times New Roman" w:eastAsia="Arial" w:hAnsi="Times New Roman" w:cs="Times New Roman"/>
          <w:b/>
          <w:sz w:val="20"/>
          <w:szCs w:val="20"/>
          <w:lang w:val="ru" w:eastAsia="uk-UA"/>
        </w:rPr>
        <w:t xml:space="preserve">  </w:t>
      </w:r>
      <w:proofErr w:type="spellStart"/>
      <w:r w:rsidRPr="000A54E7">
        <w:rPr>
          <w:rFonts w:ascii="Times New Roman" w:eastAsia="Arial" w:hAnsi="Times New Roman" w:cs="Times New Roman"/>
          <w:b/>
          <w:sz w:val="20"/>
          <w:szCs w:val="20"/>
          <w:lang w:val="ru" w:eastAsia="uk-UA"/>
        </w:rPr>
        <w:t>області</w:t>
      </w:r>
      <w:proofErr w:type="spellEnd"/>
      <w:proofErr w:type="gramEnd"/>
      <w:r w:rsidRPr="000A54E7">
        <w:rPr>
          <w:rFonts w:ascii="Times New Roman" w:eastAsia="Arial" w:hAnsi="Times New Roman" w:cs="Times New Roman"/>
          <w:b/>
          <w:sz w:val="20"/>
          <w:szCs w:val="20"/>
          <w:lang w:val="ru" w:eastAsia="uk-UA"/>
        </w:rPr>
        <w:t xml:space="preserve">  для </w:t>
      </w:r>
      <w:proofErr w:type="spellStart"/>
      <w:r w:rsidRPr="000A54E7">
        <w:rPr>
          <w:rFonts w:ascii="Times New Roman" w:eastAsia="Arial" w:hAnsi="Times New Roman" w:cs="Times New Roman"/>
          <w:b/>
          <w:sz w:val="20"/>
          <w:szCs w:val="20"/>
          <w:lang w:val="ru" w:eastAsia="uk-UA"/>
        </w:rPr>
        <w:t>відпуску</w:t>
      </w:r>
      <w:proofErr w:type="spellEnd"/>
      <w:r w:rsidRPr="000A54E7">
        <w:rPr>
          <w:rFonts w:ascii="Times New Roman" w:eastAsia="Arial" w:hAnsi="Times New Roman" w:cs="Times New Roman"/>
          <w:b/>
          <w:sz w:val="20"/>
          <w:szCs w:val="20"/>
          <w:lang w:eastAsia="uk-UA"/>
        </w:rPr>
        <w:t xml:space="preserve">  бензин</w:t>
      </w:r>
      <w:r w:rsidR="004479AF">
        <w:rPr>
          <w:rFonts w:ascii="Times New Roman" w:eastAsia="Arial" w:hAnsi="Times New Roman" w:cs="Times New Roman"/>
          <w:b/>
          <w:sz w:val="20"/>
          <w:szCs w:val="20"/>
          <w:lang w:eastAsia="uk-UA"/>
        </w:rPr>
        <w:t>у</w:t>
      </w:r>
      <w:r w:rsidRPr="000A54E7">
        <w:rPr>
          <w:rFonts w:ascii="Times New Roman" w:eastAsia="Arial" w:hAnsi="Times New Roman" w:cs="Times New Roman"/>
          <w:b/>
          <w:sz w:val="20"/>
          <w:szCs w:val="20"/>
          <w:lang w:eastAsia="uk-UA"/>
        </w:rPr>
        <w:t xml:space="preserve"> А-95</w:t>
      </w:r>
    </w:p>
    <w:p w14:paraId="2F68A997" w14:textId="77777777" w:rsidR="000A54E7" w:rsidRPr="000A54E7" w:rsidRDefault="000A54E7" w:rsidP="000A54E7">
      <w:pPr>
        <w:tabs>
          <w:tab w:val="left" w:pos="4312"/>
        </w:tabs>
        <w:spacing w:after="0" w:line="276" w:lineRule="auto"/>
        <w:jc w:val="center"/>
        <w:rPr>
          <w:rFonts w:ascii="Times New Roman" w:eastAsia="Arial" w:hAnsi="Times New Roman" w:cs="Times New Roman"/>
          <w:b/>
          <w:spacing w:val="1"/>
          <w:sz w:val="20"/>
          <w:szCs w:val="20"/>
          <w:lang w:val="ru" w:eastAsia="ru-RU"/>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418"/>
        <w:gridCol w:w="1407"/>
        <w:gridCol w:w="1701"/>
        <w:gridCol w:w="1418"/>
        <w:gridCol w:w="2268"/>
      </w:tblGrid>
      <w:tr w:rsidR="000A54E7" w:rsidRPr="000A54E7" w14:paraId="42CE14B0" w14:textId="77777777" w:rsidTr="0058044F">
        <w:trPr>
          <w:trHeight w:val="532"/>
          <w:jc w:val="center"/>
        </w:trPr>
        <w:tc>
          <w:tcPr>
            <w:tcW w:w="676" w:type="dxa"/>
          </w:tcPr>
          <w:p w14:paraId="5D3ED1C2" w14:textId="77777777" w:rsidR="000A54E7" w:rsidRPr="000A54E7" w:rsidRDefault="000A54E7" w:rsidP="000A54E7">
            <w:pPr>
              <w:tabs>
                <w:tab w:val="left" w:pos="4312"/>
              </w:tabs>
              <w:spacing w:after="0" w:line="276" w:lineRule="auto"/>
              <w:jc w:val="center"/>
              <w:rPr>
                <w:rFonts w:ascii="Times New Roman" w:eastAsia="Arial" w:hAnsi="Times New Roman" w:cs="Times New Roman"/>
                <w:b/>
                <w:spacing w:val="1"/>
                <w:sz w:val="20"/>
                <w:szCs w:val="20"/>
                <w:lang w:val="ru" w:eastAsia="ru-RU"/>
              </w:rPr>
            </w:pPr>
            <w:r w:rsidRPr="000A54E7">
              <w:rPr>
                <w:rFonts w:ascii="Times New Roman" w:eastAsia="Arial" w:hAnsi="Times New Roman" w:cs="Times New Roman"/>
                <w:b/>
                <w:spacing w:val="1"/>
                <w:sz w:val="20"/>
                <w:szCs w:val="20"/>
                <w:lang w:val="ru" w:eastAsia="ru-RU"/>
              </w:rPr>
              <w:t>№ п/п</w:t>
            </w:r>
          </w:p>
        </w:tc>
        <w:tc>
          <w:tcPr>
            <w:tcW w:w="1418" w:type="dxa"/>
          </w:tcPr>
          <w:p w14:paraId="4E01F065" w14:textId="77777777" w:rsidR="000A54E7" w:rsidRPr="000A54E7" w:rsidRDefault="000A54E7" w:rsidP="000A54E7">
            <w:pPr>
              <w:tabs>
                <w:tab w:val="left" w:pos="4312"/>
              </w:tabs>
              <w:spacing w:after="0" w:line="276" w:lineRule="auto"/>
              <w:jc w:val="center"/>
              <w:rPr>
                <w:rFonts w:ascii="Times New Roman" w:eastAsia="Arial" w:hAnsi="Times New Roman" w:cs="Times New Roman"/>
                <w:b/>
                <w:spacing w:val="1"/>
                <w:sz w:val="20"/>
                <w:szCs w:val="20"/>
                <w:lang w:val="ru" w:eastAsia="ru-RU"/>
              </w:rPr>
            </w:pPr>
          </w:p>
          <w:p w14:paraId="3B702244" w14:textId="77777777" w:rsidR="000A54E7" w:rsidRPr="000A54E7" w:rsidRDefault="000A54E7" w:rsidP="000A54E7">
            <w:pPr>
              <w:tabs>
                <w:tab w:val="left" w:pos="4312"/>
              </w:tabs>
              <w:spacing w:after="0" w:line="276" w:lineRule="auto"/>
              <w:jc w:val="center"/>
              <w:rPr>
                <w:rFonts w:ascii="Times New Roman" w:eastAsia="Arial" w:hAnsi="Times New Roman" w:cs="Times New Roman"/>
                <w:b/>
                <w:spacing w:val="1"/>
                <w:sz w:val="20"/>
                <w:szCs w:val="20"/>
                <w:lang w:val="ru" w:eastAsia="ru-RU"/>
              </w:rPr>
            </w:pPr>
            <w:r w:rsidRPr="000A54E7">
              <w:rPr>
                <w:rFonts w:ascii="Times New Roman" w:eastAsia="Arial" w:hAnsi="Times New Roman" w:cs="Times New Roman"/>
                <w:b/>
                <w:spacing w:val="1"/>
                <w:sz w:val="20"/>
                <w:szCs w:val="20"/>
                <w:lang w:val="ru" w:eastAsia="ru-RU"/>
              </w:rPr>
              <w:t xml:space="preserve">Вид </w:t>
            </w:r>
            <w:proofErr w:type="spellStart"/>
            <w:r w:rsidRPr="000A54E7">
              <w:rPr>
                <w:rFonts w:ascii="Times New Roman" w:eastAsia="Arial" w:hAnsi="Times New Roman" w:cs="Times New Roman"/>
                <w:b/>
                <w:spacing w:val="1"/>
                <w:sz w:val="20"/>
                <w:szCs w:val="20"/>
                <w:lang w:val="ru" w:eastAsia="ru-RU"/>
              </w:rPr>
              <w:t>палива</w:t>
            </w:r>
            <w:proofErr w:type="spellEnd"/>
            <w:r w:rsidRPr="000A54E7">
              <w:rPr>
                <w:rFonts w:ascii="Times New Roman" w:eastAsia="Arial" w:hAnsi="Times New Roman" w:cs="Times New Roman"/>
                <w:b/>
                <w:spacing w:val="1"/>
                <w:sz w:val="20"/>
                <w:szCs w:val="20"/>
                <w:lang w:val="ru" w:eastAsia="ru-RU"/>
              </w:rPr>
              <w:t xml:space="preserve"> </w:t>
            </w:r>
          </w:p>
          <w:p w14:paraId="57DF60CB" w14:textId="77777777" w:rsidR="000A54E7" w:rsidRPr="000A54E7" w:rsidRDefault="000A54E7" w:rsidP="000A54E7">
            <w:pPr>
              <w:tabs>
                <w:tab w:val="left" w:pos="4312"/>
              </w:tabs>
              <w:spacing w:after="0" w:line="276" w:lineRule="auto"/>
              <w:jc w:val="center"/>
              <w:rPr>
                <w:rFonts w:ascii="Times New Roman" w:eastAsia="Arial" w:hAnsi="Times New Roman" w:cs="Times New Roman"/>
                <w:b/>
                <w:spacing w:val="1"/>
                <w:sz w:val="20"/>
                <w:szCs w:val="20"/>
                <w:lang w:val="ru" w:eastAsia="ru-RU"/>
              </w:rPr>
            </w:pPr>
          </w:p>
        </w:tc>
        <w:tc>
          <w:tcPr>
            <w:tcW w:w="1407" w:type="dxa"/>
          </w:tcPr>
          <w:p w14:paraId="2F9140A3" w14:textId="77777777" w:rsidR="000A54E7" w:rsidRPr="000A54E7" w:rsidRDefault="000A54E7" w:rsidP="000A54E7">
            <w:pPr>
              <w:tabs>
                <w:tab w:val="left" w:pos="4312"/>
              </w:tabs>
              <w:spacing w:after="0" w:line="276" w:lineRule="auto"/>
              <w:jc w:val="center"/>
              <w:rPr>
                <w:rFonts w:ascii="Times New Roman" w:eastAsia="Arial" w:hAnsi="Times New Roman" w:cs="Times New Roman"/>
                <w:b/>
                <w:spacing w:val="1"/>
                <w:sz w:val="20"/>
                <w:szCs w:val="20"/>
                <w:lang w:eastAsia="ru-RU"/>
              </w:rPr>
            </w:pPr>
            <w:proofErr w:type="spellStart"/>
            <w:r w:rsidRPr="000A54E7">
              <w:rPr>
                <w:rFonts w:ascii="Times New Roman" w:eastAsia="Arial" w:hAnsi="Times New Roman" w:cs="Times New Roman"/>
                <w:b/>
                <w:spacing w:val="1"/>
                <w:sz w:val="20"/>
                <w:szCs w:val="20"/>
                <w:lang w:val="ru" w:eastAsia="ru-RU"/>
              </w:rPr>
              <w:t>Назва</w:t>
            </w:r>
            <w:proofErr w:type="spellEnd"/>
            <w:r w:rsidRPr="000A54E7">
              <w:rPr>
                <w:rFonts w:ascii="Times New Roman" w:eastAsia="Arial" w:hAnsi="Times New Roman" w:cs="Times New Roman"/>
                <w:b/>
                <w:spacing w:val="1"/>
                <w:sz w:val="20"/>
                <w:szCs w:val="20"/>
                <w:lang w:val="ru" w:eastAsia="ru-RU"/>
              </w:rPr>
              <w:t xml:space="preserve"> АЗС</w:t>
            </w:r>
          </w:p>
          <w:p w14:paraId="72696E7A" w14:textId="77777777" w:rsidR="000A54E7" w:rsidRPr="000A54E7" w:rsidRDefault="000A54E7" w:rsidP="000A54E7">
            <w:pPr>
              <w:tabs>
                <w:tab w:val="left" w:pos="4312"/>
              </w:tabs>
              <w:spacing w:after="0" w:line="276" w:lineRule="auto"/>
              <w:jc w:val="center"/>
              <w:rPr>
                <w:rFonts w:ascii="Times New Roman" w:eastAsia="Arial" w:hAnsi="Times New Roman" w:cs="Times New Roman"/>
                <w:b/>
                <w:spacing w:val="1"/>
                <w:sz w:val="20"/>
                <w:szCs w:val="20"/>
                <w:lang w:val="ru" w:eastAsia="ru-RU"/>
              </w:rPr>
            </w:pPr>
            <w:r w:rsidRPr="000A54E7">
              <w:rPr>
                <w:rFonts w:ascii="Times New Roman" w:eastAsia="Arial" w:hAnsi="Times New Roman" w:cs="Times New Roman"/>
                <w:b/>
                <w:spacing w:val="1"/>
                <w:sz w:val="20"/>
                <w:szCs w:val="20"/>
                <w:lang w:val="ru" w:eastAsia="ru-RU"/>
              </w:rPr>
              <w:t>(</w:t>
            </w:r>
            <w:proofErr w:type="spellStart"/>
            <w:r w:rsidRPr="000A54E7">
              <w:rPr>
                <w:rFonts w:ascii="Times New Roman" w:eastAsia="Arial" w:hAnsi="Times New Roman" w:cs="Times New Roman"/>
                <w:b/>
                <w:spacing w:val="1"/>
                <w:sz w:val="20"/>
                <w:szCs w:val="20"/>
                <w:lang w:val="ru" w:eastAsia="ru-RU"/>
              </w:rPr>
              <w:t>торгова</w:t>
            </w:r>
            <w:proofErr w:type="spellEnd"/>
            <w:r w:rsidRPr="000A54E7">
              <w:rPr>
                <w:rFonts w:ascii="Times New Roman" w:eastAsia="Arial" w:hAnsi="Times New Roman" w:cs="Times New Roman"/>
                <w:b/>
                <w:spacing w:val="1"/>
                <w:sz w:val="20"/>
                <w:szCs w:val="20"/>
                <w:lang w:val="ru" w:eastAsia="ru-RU"/>
              </w:rPr>
              <w:t xml:space="preserve"> марка)</w:t>
            </w:r>
          </w:p>
        </w:tc>
        <w:tc>
          <w:tcPr>
            <w:tcW w:w="1701" w:type="dxa"/>
          </w:tcPr>
          <w:p w14:paraId="51C0202D" w14:textId="77777777" w:rsidR="000A54E7" w:rsidRPr="000A54E7" w:rsidRDefault="000A54E7" w:rsidP="000A54E7">
            <w:pPr>
              <w:tabs>
                <w:tab w:val="left" w:pos="4312"/>
              </w:tabs>
              <w:spacing w:after="0" w:line="276" w:lineRule="auto"/>
              <w:jc w:val="center"/>
              <w:rPr>
                <w:rFonts w:ascii="Times New Roman" w:eastAsia="Arial" w:hAnsi="Times New Roman" w:cs="Times New Roman"/>
                <w:b/>
                <w:sz w:val="20"/>
                <w:szCs w:val="20"/>
                <w:lang w:eastAsia="ru-RU"/>
              </w:rPr>
            </w:pPr>
            <w:r w:rsidRPr="000A54E7">
              <w:rPr>
                <w:rFonts w:ascii="Times New Roman" w:eastAsia="Arial" w:hAnsi="Times New Roman" w:cs="Times New Roman"/>
                <w:b/>
                <w:sz w:val="20"/>
                <w:szCs w:val="20"/>
                <w:lang w:val="ru" w:eastAsia="ru-RU"/>
              </w:rPr>
              <w:t>Адреса АЗС</w:t>
            </w:r>
          </w:p>
          <w:p w14:paraId="529F40E1" w14:textId="77777777" w:rsidR="000A54E7" w:rsidRPr="000A54E7" w:rsidRDefault="000A54E7" w:rsidP="000A54E7">
            <w:pPr>
              <w:tabs>
                <w:tab w:val="left" w:pos="4312"/>
              </w:tabs>
              <w:spacing w:after="0" w:line="276" w:lineRule="auto"/>
              <w:jc w:val="center"/>
              <w:rPr>
                <w:rFonts w:ascii="Times New Roman" w:eastAsia="Arial" w:hAnsi="Times New Roman" w:cs="Times New Roman"/>
                <w:b/>
                <w:spacing w:val="1"/>
                <w:sz w:val="20"/>
                <w:szCs w:val="20"/>
                <w:lang w:val="ru" w:eastAsia="ru-RU"/>
              </w:rPr>
            </w:pPr>
            <w:r w:rsidRPr="000A54E7">
              <w:rPr>
                <w:rFonts w:ascii="Times New Roman" w:eastAsia="Arial" w:hAnsi="Times New Roman" w:cs="Times New Roman"/>
                <w:b/>
                <w:sz w:val="20"/>
                <w:szCs w:val="20"/>
                <w:lang w:val="ru" w:eastAsia="ru-RU"/>
              </w:rPr>
              <w:t>(</w:t>
            </w:r>
            <w:proofErr w:type="spellStart"/>
            <w:r w:rsidRPr="000A54E7">
              <w:rPr>
                <w:rFonts w:ascii="Times New Roman" w:eastAsia="Arial" w:hAnsi="Times New Roman" w:cs="Times New Roman"/>
                <w:b/>
                <w:sz w:val="20"/>
                <w:szCs w:val="20"/>
                <w:lang w:val="ru" w:eastAsia="ru-RU"/>
              </w:rPr>
              <w:t>місцезнаходження</w:t>
            </w:r>
            <w:proofErr w:type="spellEnd"/>
            <w:r w:rsidRPr="000A54E7">
              <w:rPr>
                <w:rFonts w:ascii="Times New Roman" w:eastAsia="Arial" w:hAnsi="Times New Roman" w:cs="Times New Roman"/>
                <w:b/>
                <w:sz w:val="20"/>
                <w:szCs w:val="20"/>
                <w:lang w:val="ru" w:eastAsia="ru-RU"/>
              </w:rPr>
              <w:t>)</w:t>
            </w:r>
          </w:p>
        </w:tc>
        <w:tc>
          <w:tcPr>
            <w:tcW w:w="1418" w:type="dxa"/>
          </w:tcPr>
          <w:p w14:paraId="4288CC1C" w14:textId="77777777" w:rsidR="000A54E7" w:rsidRPr="000A54E7" w:rsidRDefault="000A54E7" w:rsidP="000A54E7">
            <w:pPr>
              <w:tabs>
                <w:tab w:val="left" w:pos="4312"/>
              </w:tabs>
              <w:spacing w:after="0" w:line="276" w:lineRule="auto"/>
              <w:jc w:val="center"/>
              <w:rPr>
                <w:rFonts w:ascii="Times New Roman" w:eastAsia="Arial" w:hAnsi="Times New Roman" w:cs="Times New Roman"/>
                <w:b/>
                <w:spacing w:val="1"/>
                <w:sz w:val="20"/>
                <w:szCs w:val="20"/>
                <w:lang w:val="ru" w:eastAsia="ru-RU"/>
              </w:rPr>
            </w:pPr>
            <w:r w:rsidRPr="000A54E7">
              <w:rPr>
                <w:rFonts w:ascii="Times New Roman" w:eastAsia="Arial" w:hAnsi="Times New Roman" w:cs="Times New Roman"/>
                <w:b/>
                <w:spacing w:val="1"/>
                <w:sz w:val="20"/>
                <w:szCs w:val="20"/>
                <w:lang w:val="ru" w:eastAsia="ru-RU"/>
              </w:rPr>
              <w:t>Режим (</w:t>
            </w:r>
            <w:proofErr w:type="spellStart"/>
            <w:r w:rsidRPr="000A54E7">
              <w:rPr>
                <w:rFonts w:ascii="Times New Roman" w:eastAsia="Arial" w:hAnsi="Times New Roman" w:cs="Times New Roman"/>
                <w:b/>
                <w:spacing w:val="1"/>
                <w:sz w:val="20"/>
                <w:szCs w:val="20"/>
                <w:lang w:val="ru" w:eastAsia="ru-RU"/>
              </w:rPr>
              <w:t>розклад</w:t>
            </w:r>
            <w:proofErr w:type="spellEnd"/>
            <w:r w:rsidRPr="000A54E7">
              <w:rPr>
                <w:rFonts w:ascii="Times New Roman" w:eastAsia="Arial" w:hAnsi="Times New Roman" w:cs="Times New Roman"/>
                <w:b/>
                <w:spacing w:val="1"/>
                <w:sz w:val="20"/>
                <w:szCs w:val="20"/>
                <w:lang w:val="ru" w:eastAsia="ru-RU"/>
              </w:rPr>
              <w:t xml:space="preserve">) </w:t>
            </w:r>
            <w:proofErr w:type="spellStart"/>
            <w:r w:rsidRPr="000A54E7">
              <w:rPr>
                <w:rFonts w:ascii="Times New Roman" w:eastAsia="Arial" w:hAnsi="Times New Roman" w:cs="Times New Roman"/>
                <w:b/>
                <w:spacing w:val="1"/>
                <w:sz w:val="20"/>
                <w:szCs w:val="20"/>
                <w:lang w:val="ru" w:eastAsia="ru-RU"/>
              </w:rPr>
              <w:t>роботи</w:t>
            </w:r>
            <w:proofErr w:type="spellEnd"/>
          </w:p>
        </w:tc>
        <w:tc>
          <w:tcPr>
            <w:tcW w:w="2268" w:type="dxa"/>
          </w:tcPr>
          <w:p w14:paraId="150B15E2" w14:textId="77777777" w:rsidR="000A54E7" w:rsidRPr="000A54E7" w:rsidRDefault="000A54E7" w:rsidP="000A54E7">
            <w:pPr>
              <w:tabs>
                <w:tab w:val="left" w:pos="4312"/>
              </w:tabs>
              <w:spacing w:after="0" w:line="276" w:lineRule="auto"/>
              <w:jc w:val="center"/>
              <w:rPr>
                <w:rFonts w:ascii="Times New Roman" w:eastAsia="Arial" w:hAnsi="Times New Roman" w:cs="Times New Roman"/>
                <w:b/>
                <w:spacing w:val="1"/>
                <w:sz w:val="20"/>
                <w:szCs w:val="20"/>
                <w:lang w:val="ru" w:eastAsia="ru-RU"/>
              </w:rPr>
            </w:pPr>
          </w:p>
          <w:p w14:paraId="65532C0E" w14:textId="77777777" w:rsidR="000A54E7" w:rsidRPr="000A54E7" w:rsidRDefault="000A54E7" w:rsidP="000A54E7">
            <w:pPr>
              <w:tabs>
                <w:tab w:val="left" w:pos="4312"/>
              </w:tabs>
              <w:spacing w:after="0" w:line="276" w:lineRule="auto"/>
              <w:jc w:val="center"/>
              <w:rPr>
                <w:rFonts w:ascii="Times New Roman" w:eastAsia="Arial" w:hAnsi="Times New Roman" w:cs="Times New Roman"/>
                <w:b/>
                <w:spacing w:val="1"/>
                <w:sz w:val="20"/>
                <w:szCs w:val="20"/>
                <w:lang w:val="ru" w:eastAsia="ru-RU"/>
              </w:rPr>
            </w:pPr>
            <w:proofErr w:type="spellStart"/>
            <w:r w:rsidRPr="000A54E7">
              <w:rPr>
                <w:rFonts w:ascii="Times New Roman" w:eastAsia="Arial" w:hAnsi="Times New Roman" w:cs="Times New Roman"/>
                <w:b/>
                <w:spacing w:val="1"/>
                <w:sz w:val="20"/>
                <w:szCs w:val="20"/>
                <w:lang w:val="ru" w:eastAsia="ru-RU"/>
              </w:rPr>
              <w:t>Контактні</w:t>
            </w:r>
            <w:proofErr w:type="spellEnd"/>
            <w:r w:rsidRPr="000A54E7">
              <w:rPr>
                <w:rFonts w:ascii="Times New Roman" w:eastAsia="Arial" w:hAnsi="Times New Roman" w:cs="Times New Roman"/>
                <w:b/>
                <w:spacing w:val="1"/>
                <w:sz w:val="20"/>
                <w:szCs w:val="20"/>
                <w:lang w:val="ru" w:eastAsia="ru-RU"/>
              </w:rPr>
              <w:t xml:space="preserve"> </w:t>
            </w:r>
            <w:proofErr w:type="spellStart"/>
            <w:r w:rsidRPr="000A54E7">
              <w:rPr>
                <w:rFonts w:ascii="Times New Roman" w:eastAsia="Arial" w:hAnsi="Times New Roman" w:cs="Times New Roman"/>
                <w:b/>
                <w:spacing w:val="1"/>
                <w:sz w:val="20"/>
                <w:szCs w:val="20"/>
                <w:lang w:val="ru" w:eastAsia="ru-RU"/>
              </w:rPr>
              <w:t>телефони</w:t>
            </w:r>
            <w:proofErr w:type="spellEnd"/>
          </w:p>
        </w:tc>
      </w:tr>
      <w:tr w:rsidR="000A54E7" w:rsidRPr="000A54E7" w14:paraId="1A8D329D" w14:textId="77777777" w:rsidTr="0058044F">
        <w:trPr>
          <w:trHeight w:val="532"/>
          <w:jc w:val="center"/>
        </w:trPr>
        <w:tc>
          <w:tcPr>
            <w:tcW w:w="676" w:type="dxa"/>
            <w:vAlign w:val="center"/>
          </w:tcPr>
          <w:p w14:paraId="76FC8A96"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r w:rsidRPr="000A54E7">
              <w:rPr>
                <w:rFonts w:ascii="Times New Roman" w:eastAsia="Arial" w:hAnsi="Times New Roman" w:cs="Times New Roman"/>
                <w:spacing w:val="1"/>
                <w:sz w:val="20"/>
                <w:szCs w:val="20"/>
                <w:lang w:val="ru" w:eastAsia="ru-RU"/>
              </w:rPr>
              <w:t>1</w:t>
            </w:r>
          </w:p>
        </w:tc>
        <w:tc>
          <w:tcPr>
            <w:tcW w:w="1418" w:type="dxa"/>
          </w:tcPr>
          <w:p w14:paraId="515D96D9" w14:textId="013CC7C1"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r>
              <w:rPr>
                <w:rFonts w:ascii="Times New Roman" w:eastAsia="Arial" w:hAnsi="Times New Roman" w:cs="Times New Roman"/>
                <w:spacing w:val="1"/>
                <w:sz w:val="20"/>
                <w:szCs w:val="20"/>
                <w:lang w:val="ru" w:eastAsia="ru-RU"/>
              </w:rPr>
              <w:t>Бензин А-95 (</w:t>
            </w:r>
            <w:proofErr w:type="spellStart"/>
            <w:r>
              <w:rPr>
                <w:rFonts w:ascii="Times New Roman" w:eastAsia="Arial" w:hAnsi="Times New Roman" w:cs="Times New Roman"/>
                <w:spacing w:val="1"/>
                <w:sz w:val="20"/>
                <w:szCs w:val="20"/>
                <w:lang w:val="ru" w:eastAsia="ru-RU"/>
              </w:rPr>
              <w:t>Євро</w:t>
            </w:r>
            <w:proofErr w:type="spellEnd"/>
            <w:r>
              <w:rPr>
                <w:rFonts w:ascii="Times New Roman" w:eastAsia="Arial" w:hAnsi="Times New Roman" w:cs="Times New Roman"/>
                <w:spacing w:val="1"/>
                <w:sz w:val="20"/>
                <w:szCs w:val="20"/>
                <w:lang w:val="ru" w:eastAsia="ru-RU"/>
              </w:rPr>
              <w:t xml:space="preserve"> 5)</w:t>
            </w:r>
          </w:p>
        </w:tc>
        <w:tc>
          <w:tcPr>
            <w:tcW w:w="1407" w:type="dxa"/>
            <w:vAlign w:val="center"/>
          </w:tcPr>
          <w:p w14:paraId="0E70F480"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c>
          <w:tcPr>
            <w:tcW w:w="1701" w:type="dxa"/>
            <w:vAlign w:val="center"/>
          </w:tcPr>
          <w:p w14:paraId="1E609B08"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c>
          <w:tcPr>
            <w:tcW w:w="1418" w:type="dxa"/>
            <w:vAlign w:val="center"/>
          </w:tcPr>
          <w:p w14:paraId="7B285526"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c>
          <w:tcPr>
            <w:tcW w:w="2268" w:type="dxa"/>
          </w:tcPr>
          <w:p w14:paraId="55578B70"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r>
      <w:tr w:rsidR="000A54E7" w:rsidRPr="000A54E7" w14:paraId="515298F2" w14:textId="77777777" w:rsidTr="004479AF">
        <w:trPr>
          <w:trHeight w:val="387"/>
          <w:jc w:val="center"/>
        </w:trPr>
        <w:tc>
          <w:tcPr>
            <w:tcW w:w="676" w:type="dxa"/>
            <w:vAlign w:val="center"/>
          </w:tcPr>
          <w:p w14:paraId="12F19450" w14:textId="77777777" w:rsidR="004479AF" w:rsidRDefault="004479AF" w:rsidP="000A54E7">
            <w:pPr>
              <w:tabs>
                <w:tab w:val="left" w:pos="4312"/>
              </w:tabs>
              <w:spacing w:after="0" w:line="276" w:lineRule="auto"/>
              <w:jc w:val="center"/>
              <w:rPr>
                <w:rFonts w:ascii="Times New Roman" w:eastAsia="Arial" w:hAnsi="Times New Roman" w:cs="Times New Roman"/>
                <w:spacing w:val="1"/>
                <w:sz w:val="20"/>
                <w:szCs w:val="20"/>
                <w:lang w:eastAsia="ru-RU"/>
              </w:rPr>
            </w:pPr>
          </w:p>
          <w:p w14:paraId="35DB6C3B" w14:textId="42DC27D9" w:rsidR="000A54E7" w:rsidRPr="000A54E7" w:rsidRDefault="004479AF" w:rsidP="000A54E7">
            <w:pPr>
              <w:tabs>
                <w:tab w:val="left" w:pos="4312"/>
              </w:tabs>
              <w:spacing w:after="0" w:line="276" w:lineRule="auto"/>
              <w:jc w:val="center"/>
              <w:rPr>
                <w:rFonts w:ascii="Times New Roman" w:eastAsia="Arial" w:hAnsi="Times New Roman" w:cs="Times New Roman"/>
                <w:spacing w:val="1"/>
                <w:sz w:val="20"/>
                <w:szCs w:val="20"/>
                <w:lang w:eastAsia="ru-RU"/>
              </w:rPr>
            </w:pPr>
            <w:r>
              <w:rPr>
                <w:rFonts w:ascii="Times New Roman" w:eastAsia="Arial" w:hAnsi="Times New Roman" w:cs="Times New Roman"/>
                <w:spacing w:val="1"/>
                <w:sz w:val="20"/>
                <w:szCs w:val="20"/>
                <w:lang w:eastAsia="ru-RU"/>
              </w:rPr>
              <w:t>…</w:t>
            </w:r>
          </w:p>
        </w:tc>
        <w:tc>
          <w:tcPr>
            <w:tcW w:w="1418" w:type="dxa"/>
          </w:tcPr>
          <w:p w14:paraId="4F7AE6EC" w14:textId="77777777" w:rsid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p w14:paraId="3DD3D9F1" w14:textId="77CD14E5" w:rsidR="00D35A68" w:rsidRPr="000A54E7" w:rsidRDefault="00D35A68" w:rsidP="000A54E7">
            <w:pPr>
              <w:tabs>
                <w:tab w:val="left" w:pos="4312"/>
              </w:tabs>
              <w:spacing w:after="0" w:line="276" w:lineRule="auto"/>
              <w:jc w:val="center"/>
              <w:rPr>
                <w:rFonts w:ascii="Times New Roman" w:eastAsia="Arial" w:hAnsi="Times New Roman" w:cs="Times New Roman"/>
                <w:spacing w:val="1"/>
                <w:sz w:val="20"/>
                <w:szCs w:val="20"/>
                <w:lang w:val="ru" w:eastAsia="ru-RU"/>
              </w:rPr>
            </w:pPr>
            <w:r>
              <w:rPr>
                <w:rFonts w:ascii="Times New Roman" w:eastAsia="Arial" w:hAnsi="Times New Roman" w:cs="Times New Roman"/>
                <w:spacing w:val="1"/>
                <w:sz w:val="20"/>
                <w:szCs w:val="20"/>
                <w:lang w:val="ru" w:eastAsia="ru-RU"/>
              </w:rPr>
              <w:t>...</w:t>
            </w:r>
          </w:p>
        </w:tc>
        <w:tc>
          <w:tcPr>
            <w:tcW w:w="1407" w:type="dxa"/>
            <w:vAlign w:val="center"/>
          </w:tcPr>
          <w:p w14:paraId="035CC979"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c>
          <w:tcPr>
            <w:tcW w:w="1701" w:type="dxa"/>
            <w:vAlign w:val="center"/>
          </w:tcPr>
          <w:p w14:paraId="19A9CF0C"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c>
          <w:tcPr>
            <w:tcW w:w="1418" w:type="dxa"/>
            <w:vAlign w:val="center"/>
          </w:tcPr>
          <w:p w14:paraId="2278B9A8"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c>
          <w:tcPr>
            <w:tcW w:w="2268" w:type="dxa"/>
          </w:tcPr>
          <w:p w14:paraId="0C7721A6"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r>
      <w:tr w:rsidR="000A54E7" w:rsidRPr="000A54E7" w14:paraId="6210666E" w14:textId="77777777" w:rsidTr="0058044F">
        <w:trPr>
          <w:trHeight w:val="202"/>
          <w:jc w:val="center"/>
        </w:trPr>
        <w:tc>
          <w:tcPr>
            <w:tcW w:w="676" w:type="dxa"/>
            <w:vAlign w:val="center"/>
          </w:tcPr>
          <w:p w14:paraId="68C26C3B"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r w:rsidRPr="000A54E7">
              <w:rPr>
                <w:rFonts w:ascii="Times New Roman" w:eastAsia="Arial" w:hAnsi="Times New Roman" w:cs="Times New Roman"/>
                <w:spacing w:val="1"/>
                <w:sz w:val="20"/>
                <w:szCs w:val="20"/>
                <w:lang w:val="ru" w:eastAsia="ru-RU"/>
              </w:rPr>
              <w:t>…</w:t>
            </w:r>
          </w:p>
        </w:tc>
        <w:tc>
          <w:tcPr>
            <w:tcW w:w="1418" w:type="dxa"/>
          </w:tcPr>
          <w:p w14:paraId="05BEF7FE" w14:textId="37DD580B" w:rsidR="000A54E7" w:rsidRPr="000A54E7" w:rsidRDefault="00D35A68" w:rsidP="000A54E7">
            <w:pPr>
              <w:tabs>
                <w:tab w:val="left" w:pos="4312"/>
              </w:tabs>
              <w:spacing w:after="0" w:line="276" w:lineRule="auto"/>
              <w:jc w:val="center"/>
              <w:rPr>
                <w:rFonts w:ascii="Times New Roman" w:eastAsia="Arial" w:hAnsi="Times New Roman" w:cs="Times New Roman"/>
                <w:spacing w:val="1"/>
                <w:sz w:val="20"/>
                <w:szCs w:val="20"/>
                <w:lang w:val="ru" w:eastAsia="ru-RU"/>
              </w:rPr>
            </w:pPr>
            <w:r>
              <w:rPr>
                <w:rFonts w:ascii="Times New Roman" w:eastAsia="Arial" w:hAnsi="Times New Roman" w:cs="Times New Roman"/>
                <w:spacing w:val="1"/>
                <w:sz w:val="20"/>
                <w:szCs w:val="20"/>
                <w:lang w:val="ru" w:eastAsia="ru-RU"/>
              </w:rPr>
              <w:t>...</w:t>
            </w:r>
          </w:p>
        </w:tc>
        <w:tc>
          <w:tcPr>
            <w:tcW w:w="1407" w:type="dxa"/>
            <w:vAlign w:val="center"/>
          </w:tcPr>
          <w:p w14:paraId="0A3C759D"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c>
          <w:tcPr>
            <w:tcW w:w="1701" w:type="dxa"/>
            <w:vAlign w:val="center"/>
          </w:tcPr>
          <w:p w14:paraId="4C78AD33"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c>
          <w:tcPr>
            <w:tcW w:w="1418" w:type="dxa"/>
            <w:vAlign w:val="center"/>
          </w:tcPr>
          <w:p w14:paraId="4C995AF6"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c>
          <w:tcPr>
            <w:tcW w:w="2268" w:type="dxa"/>
          </w:tcPr>
          <w:p w14:paraId="32437C9D" w14:textId="77777777" w:rsidR="000A54E7" w:rsidRPr="000A54E7" w:rsidRDefault="000A54E7" w:rsidP="000A54E7">
            <w:pPr>
              <w:tabs>
                <w:tab w:val="left" w:pos="4312"/>
              </w:tabs>
              <w:spacing w:after="0" w:line="276" w:lineRule="auto"/>
              <w:jc w:val="center"/>
              <w:rPr>
                <w:rFonts w:ascii="Times New Roman" w:eastAsia="Arial" w:hAnsi="Times New Roman" w:cs="Times New Roman"/>
                <w:spacing w:val="1"/>
                <w:sz w:val="20"/>
                <w:szCs w:val="20"/>
                <w:lang w:val="ru" w:eastAsia="ru-RU"/>
              </w:rPr>
            </w:pPr>
          </w:p>
        </w:tc>
      </w:tr>
    </w:tbl>
    <w:p w14:paraId="2A366A2C" w14:textId="77777777" w:rsidR="000A54E7" w:rsidRPr="000A54E7" w:rsidRDefault="000A54E7" w:rsidP="000A54E7">
      <w:pPr>
        <w:tabs>
          <w:tab w:val="left" w:pos="465"/>
          <w:tab w:val="left" w:pos="4312"/>
        </w:tabs>
        <w:spacing w:after="0" w:line="276" w:lineRule="auto"/>
        <w:rPr>
          <w:rFonts w:ascii="Times New Roman" w:eastAsia="Arial" w:hAnsi="Times New Roman" w:cs="Times New Roman"/>
          <w:sz w:val="20"/>
          <w:szCs w:val="20"/>
          <w:highlight w:val="yellow"/>
          <w:lang w:val="ru" w:eastAsia="ru-RU"/>
        </w:rPr>
      </w:pPr>
    </w:p>
    <w:p w14:paraId="0493D628" w14:textId="2FB3D5F4" w:rsid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val="ru" w:eastAsia="ru-RU"/>
        </w:rPr>
      </w:pPr>
    </w:p>
    <w:p w14:paraId="2123CFFA" w14:textId="75EE7798" w:rsidR="004479AF" w:rsidRDefault="004479AF"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val="ru" w:eastAsia="ru-RU"/>
        </w:rPr>
      </w:pPr>
    </w:p>
    <w:p w14:paraId="586EF0E3" w14:textId="77777777" w:rsidR="004479AF" w:rsidRPr="000A54E7" w:rsidRDefault="004479AF"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val="ru" w:eastAsia="ru-RU"/>
        </w:rPr>
      </w:pPr>
    </w:p>
    <w:tbl>
      <w:tblPr>
        <w:tblW w:w="10255" w:type="dxa"/>
        <w:tblInd w:w="108" w:type="dxa"/>
        <w:tblLayout w:type="fixed"/>
        <w:tblLook w:val="04A0" w:firstRow="1" w:lastRow="0" w:firstColumn="1" w:lastColumn="0" w:noHBand="0" w:noVBand="1"/>
      </w:tblPr>
      <w:tblGrid>
        <w:gridCol w:w="4773"/>
        <w:gridCol w:w="333"/>
        <w:gridCol w:w="5149"/>
      </w:tblGrid>
      <w:tr w:rsidR="000A54E7" w:rsidRPr="000A54E7" w14:paraId="3244B910" w14:textId="77777777" w:rsidTr="0058044F">
        <w:trPr>
          <w:trHeight w:hRule="exact" w:val="2137"/>
        </w:trPr>
        <w:tc>
          <w:tcPr>
            <w:tcW w:w="4773" w:type="dxa"/>
          </w:tcPr>
          <w:p w14:paraId="368B6A8A"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val="ru" w:eastAsia="ru-RU"/>
              </w:rPr>
            </w:pPr>
            <w:r w:rsidRPr="000A54E7">
              <w:rPr>
                <w:rFonts w:ascii="Times New Roman" w:eastAsia="Arial" w:hAnsi="Times New Roman" w:cs="Times New Roman"/>
                <w:b/>
                <w:sz w:val="20"/>
                <w:szCs w:val="20"/>
                <w:lang w:val="ru" w:eastAsia="ru-RU"/>
              </w:rPr>
              <w:t>«ПОКУПЕЦЬ»:</w:t>
            </w:r>
          </w:p>
          <w:p w14:paraId="1D82F7D7"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b/>
                <w:bCs/>
                <w:sz w:val="20"/>
                <w:szCs w:val="20"/>
                <w:lang w:eastAsia="ru-RU"/>
              </w:rPr>
            </w:pPr>
            <w:r w:rsidRPr="000A54E7">
              <w:rPr>
                <w:rFonts w:ascii="Times New Roman" w:eastAsia="Arial" w:hAnsi="Times New Roman" w:cs="Times New Roman"/>
                <w:b/>
                <w:bCs/>
                <w:sz w:val="20"/>
                <w:szCs w:val="20"/>
                <w:lang w:eastAsia="ru-RU"/>
              </w:rPr>
              <w:t xml:space="preserve">КНП «ЦПМСД» </w:t>
            </w:r>
            <w:proofErr w:type="spellStart"/>
            <w:r w:rsidRPr="000A54E7">
              <w:rPr>
                <w:rFonts w:ascii="Times New Roman" w:eastAsia="Arial" w:hAnsi="Times New Roman" w:cs="Times New Roman"/>
                <w:b/>
                <w:bCs/>
                <w:sz w:val="20"/>
                <w:szCs w:val="20"/>
                <w:lang w:eastAsia="ru-RU"/>
              </w:rPr>
              <w:t>Веснянської</w:t>
            </w:r>
            <w:proofErr w:type="spellEnd"/>
            <w:r w:rsidRPr="000A54E7">
              <w:rPr>
                <w:rFonts w:ascii="Times New Roman" w:eastAsia="Arial" w:hAnsi="Times New Roman" w:cs="Times New Roman"/>
                <w:b/>
                <w:bCs/>
                <w:sz w:val="20"/>
                <w:szCs w:val="20"/>
                <w:lang w:eastAsia="ru-RU"/>
              </w:rPr>
              <w:t xml:space="preserve"> сільської ради Миколаївського району Миколаївської області</w:t>
            </w:r>
          </w:p>
          <w:p w14:paraId="446AC66D"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b/>
                <w:bCs/>
                <w:sz w:val="20"/>
                <w:szCs w:val="20"/>
                <w:lang w:eastAsia="ru-RU"/>
              </w:rPr>
            </w:pPr>
          </w:p>
          <w:p w14:paraId="4F4B1CD6"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0F9E2466"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40E70AB0"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roofErr w:type="spellStart"/>
            <w:r w:rsidRPr="000A54E7">
              <w:rPr>
                <w:rFonts w:ascii="Times New Roman" w:eastAsia="Arial" w:hAnsi="Times New Roman" w:cs="Times New Roman"/>
                <w:sz w:val="20"/>
                <w:szCs w:val="20"/>
                <w:lang w:eastAsia="ru-RU"/>
              </w:rPr>
              <w:t>Т.в.о</w:t>
            </w:r>
            <w:proofErr w:type="spellEnd"/>
            <w:r w:rsidRPr="000A54E7">
              <w:rPr>
                <w:rFonts w:ascii="Times New Roman" w:eastAsia="Arial" w:hAnsi="Times New Roman" w:cs="Times New Roman"/>
                <w:sz w:val="20"/>
                <w:szCs w:val="20"/>
                <w:lang w:eastAsia="ru-RU"/>
              </w:rPr>
              <w:t>. директора</w:t>
            </w:r>
          </w:p>
          <w:p w14:paraId="7A91CD2A"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r w:rsidRPr="000A54E7">
              <w:rPr>
                <w:rFonts w:ascii="Times New Roman" w:eastAsia="Arial" w:hAnsi="Times New Roman" w:cs="Times New Roman"/>
                <w:sz w:val="20"/>
                <w:szCs w:val="20"/>
                <w:lang w:eastAsia="ru-RU"/>
              </w:rPr>
              <w:t>______________</w:t>
            </w:r>
            <w:r w:rsidRPr="000A54E7">
              <w:rPr>
                <w:rFonts w:ascii="Times New Roman" w:eastAsia="Arial" w:hAnsi="Times New Roman" w:cs="Times New Roman"/>
                <w:sz w:val="20"/>
                <w:szCs w:val="20"/>
                <w:lang w:val="ru" w:eastAsia="ru-RU"/>
              </w:rPr>
              <w:t>__</w:t>
            </w:r>
            <w:r w:rsidRPr="000A54E7">
              <w:rPr>
                <w:rFonts w:ascii="Times New Roman" w:eastAsia="Arial" w:hAnsi="Times New Roman" w:cs="Times New Roman"/>
                <w:sz w:val="20"/>
                <w:szCs w:val="20"/>
                <w:lang w:eastAsia="ru-RU"/>
              </w:rPr>
              <w:t xml:space="preserve">  Л.Г. </w:t>
            </w:r>
            <w:proofErr w:type="spellStart"/>
            <w:r w:rsidRPr="000A54E7">
              <w:rPr>
                <w:rFonts w:ascii="Times New Roman" w:eastAsia="Arial" w:hAnsi="Times New Roman" w:cs="Times New Roman"/>
                <w:sz w:val="20"/>
                <w:szCs w:val="20"/>
                <w:lang w:eastAsia="ru-RU"/>
              </w:rPr>
              <w:t>Данільченко</w:t>
            </w:r>
            <w:proofErr w:type="spellEnd"/>
          </w:p>
          <w:p w14:paraId="4678AC2F"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val="ru" w:eastAsia="ru-RU"/>
              </w:rPr>
            </w:pPr>
          </w:p>
          <w:p w14:paraId="1E725E85"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eastAsia="ru-RU"/>
              </w:rPr>
            </w:pPr>
          </w:p>
          <w:p w14:paraId="24A0C6D2"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b/>
                <w:sz w:val="20"/>
                <w:szCs w:val="20"/>
                <w:lang w:eastAsia="ru-RU"/>
              </w:rPr>
            </w:pPr>
          </w:p>
          <w:p w14:paraId="46F82A19"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val="ru" w:eastAsia="ru-RU"/>
              </w:rPr>
            </w:pPr>
          </w:p>
          <w:p w14:paraId="3973E9AF"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val="ru" w:eastAsia="ru-RU"/>
              </w:rPr>
            </w:pPr>
            <w:r w:rsidRPr="000A54E7">
              <w:rPr>
                <w:rFonts w:ascii="Times New Roman" w:eastAsia="Arial" w:hAnsi="Times New Roman" w:cs="Times New Roman"/>
                <w:sz w:val="20"/>
                <w:szCs w:val="20"/>
                <w:lang w:val="ru" w:eastAsia="ru-RU"/>
              </w:rPr>
              <w:t xml:space="preserve">Начальник _______________ </w:t>
            </w:r>
          </w:p>
        </w:tc>
        <w:tc>
          <w:tcPr>
            <w:tcW w:w="333" w:type="dxa"/>
          </w:tcPr>
          <w:p w14:paraId="2ED8A7EE"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val="ru" w:eastAsia="ru-RU"/>
              </w:rPr>
            </w:pPr>
          </w:p>
        </w:tc>
        <w:tc>
          <w:tcPr>
            <w:tcW w:w="5149" w:type="dxa"/>
          </w:tcPr>
          <w:p w14:paraId="48AF28A2" w14:textId="77777777" w:rsidR="000A54E7" w:rsidRPr="000A54E7" w:rsidRDefault="000A54E7" w:rsidP="000A54E7">
            <w:pPr>
              <w:widowControl w:val="0"/>
              <w:tabs>
                <w:tab w:val="left" w:pos="4312"/>
              </w:tabs>
              <w:autoSpaceDE w:val="0"/>
              <w:autoSpaceDN w:val="0"/>
              <w:adjustRightInd w:val="0"/>
              <w:spacing w:after="0" w:line="276" w:lineRule="auto"/>
              <w:jc w:val="center"/>
              <w:rPr>
                <w:rFonts w:ascii="Times New Roman" w:eastAsia="Arial" w:hAnsi="Times New Roman" w:cs="Times New Roman"/>
                <w:b/>
                <w:sz w:val="20"/>
                <w:szCs w:val="20"/>
                <w:lang w:val="ru" w:eastAsia="ru-RU"/>
              </w:rPr>
            </w:pPr>
            <w:r w:rsidRPr="000A54E7">
              <w:rPr>
                <w:rFonts w:ascii="Times New Roman" w:eastAsia="Arial" w:hAnsi="Times New Roman" w:cs="Times New Roman"/>
                <w:b/>
                <w:sz w:val="20"/>
                <w:szCs w:val="20"/>
                <w:lang w:val="ru" w:eastAsia="ru-RU"/>
              </w:rPr>
              <w:t>«ПРОДАВЕЦЬ»:</w:t>
            </w:r>
          </w:p>
          <w:p w14:paraId="02B69A29"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val="ru" w:eastAsia="ru-RU"/>
              </w:rPr>
            </w:pPr>
          </w:p>
        </w:tc>
      </w:tr>
    </w:tbl>
    <w:p w14:paraId="117C6E10" w14:textId="77777777" w:rsidR="000A54E7" w:rsidRPr="000A54E7" w:rsidRDefault="000A54E7" w:rsidP="000A54E7">
      <w:pPr>
        <w:widowControl w:val="0"/>
        <w:tabs>
          <w:tab w:val="left" w:pos="4312"/>
        </w:tabs>
        <w:autoSpaceDE w:val="0"/>
        <w:autoSpaceDN w:val="0"/>
        <w:adjustRightInd w:val="0"/>
        <w:spacing w:after="0" w:line="276" w:lineRule="auto"/>
        <w:rPr>
          <w:rFonts w:ascii="Times New Roman" w:eastAsia="Arial" w:hAnsi="Times New Roman" w:cs="Times New Roman"/>
          <w:sz w:val="20"/>
          <w:szCs w:val="20"/>
          <w:lang w:val="ru" w:eastAsia="ru-RU"/>
        </w:rPr>
      </w:pPr>
    </w:p>
    <w:p w14:paraId="6D971EB9" w14:textId="77777777" w:rsidR="000A54E7" w:rsidRPr="000A54E7" w:rsidRDefault="000A54E7" w:rsidP="000A54E7">
      <w:pPr>
        <w:tabs>
          <w:tab w:val="left" w:pos="4312"/>
        </w:tabs>
        <w:spacing w:after="120" w:line="240" w:lineRule="auto"/>
        <w:jc w:val="both"/>
        <w:rPr>
          <w:rFonts w:ascii="Times New Roman" w:eastAsia="Calibri" w:hAnsi="Times New Roman" w:cs="Times New Roman"/>
          <w:sz w:val="20"/>
          <w:szCs w:val="20"/>
          <w:lang w:eastAsia="ru-RU"/>
        </w:rPr>
      </w:pPr>
    </w:p>
    <w:p w14:paraId="598280EA" w14:textId="77777777" w:rsidR="000A54E7" w:rsidRPr="000A54E7" w:rsidRDefault="000A54E7" w:rsidP="000A54E7">
      <w:pPr>
        <w:tabs>
          <w:tab w:val="left" w:pos="4312"/>
        </w:tabs>
        <w:suppressAutoHyphens/>
        <w:autoSpaceDN w:val="0"/>
        <w:spacing w:after="0" w:line="240" w:lineRule="auto"/>
        <w:jc w:val="both"/>
        <w:textAlignment w:val="baseline"/>
        <w:rPr>
          <w:rFonts w:ascii="Times New Roman" w:eastAsia="Calibri" w:hAnsi="Times New Roman" w:cs="Times New Roman"/>
          <w:color w:val="000000"/>
          <w:sz w:val="20"/>
          <w:szCs w:val="20"/>
          <w:lang w:eastAsia="ru-RU"/>
        </w:rPr>
      </w:pPr>
    </w:p>
    <w:p w14:paraId="7E986573" w14:textId="77777777" w:rsidR="000A54E7" w:rsidRPr="000A54E7" w:rsidRDefault="000A54E7" w:rsidP="000A54E7">
      <w:pPr>
        <w:tabs>
          <w:tab w:val="left" w:pos="4312"/>
        </w:tabs>
        <w:suppressAutoHyphens/>
        <w:autoSpaceDN w:val="0"/>
        <w:spacing w:after="0" w:line="240" w:lineRule="auto"/>
        <w:jc w:val="both"/>
        <w:textAlignment w:val="baseline"/>
        <w:rPr>
          <w:rFonts w:ascii="Times New Roman" w:eastAsia="Calibri" w:hAnsi="Times New Roman" w:cs="Times New Roman"/>
          <w:color w:val="000000"/>
          <w:sz w:val="20"/>
          <w:szCs w:val="20"/>
          <w:lang w:eastAsia="ru-RU"/>
        </w:rPr>
      </w:pPr>
    </w:p>
    <w:p w14:paraId="3778E1D1" w14:textId="77777777" w:rsidR="000A54E7" w:rsidRPr="000A54E7" w:rsidRDefault="000A54E7" w:rsidP="000A54E7">
      <w:pPr>
        <w:tabs>
          <w:tab w:val="left" w:pos="4312"/>
        </w:tabs>
        <w:suppressAutoHyphens/>
        <w:autoSpaceDN w:val="0"/>
        <w:spacing w:after="0" w:line="240" w:lineRule="auto"/>
        <w:jc w:val="both"/>
        <w:textAlignment w:val="baseline"/>
        <w:rPr>
          <w:rFonts w:ascii="Times New Roman" w:eastAsia="Calibri" w:hAnsi="Times New Roman" w:cs="Times New Roman"/>
          <w:color w:val="000000"/>
          <w:sz w:val="20"/>
          <w:szCs w:val="20"/>
          <w:lang w:eastAsia="ru-RU"/>
        </w:rPr>
      </w:pPr>
    </w:p>
    <w:p w14:paraId="337BDE47" w14:textId="77777777" w:rsidR="000A54E7" w:rsidRPr="000A54E7" w:rsidRDefault="000A54E7" w:rsidP="000A54E7">
      <w:pPr>
        <w:tabs>
          <w:tab w:val="left" w:pos="4312"/>
        </w:tabs>
        <w:contextualSpacing/>
        <w:jc w:val="center"/>
        <w:rPr>
          <w:rFonts w:ascii="Times New Roman" w:eastAsia="Calibri" w:hAnsi="Times New Roman" w:cs="Times New Roman"/>
          <w:b/>
          <w:bCs/>
          <w:i/>
          <w:iCs/>
          <w:sz w:val="20"/>
          <w:szCs w:val="20"/>
          <w:lang w:eastAsia="ru-RU"/>
        </w:rPr>
      </w:pPr>
    </w:p>
    <w:p w14:paraId="320B0AFB" w14:textId="77777777" w:rsidR="000A54E7" w:rsidRPr="000A54E7" w:rsidRDefault="000A54E7" w:rsidP="000A54E7">
      <w:pPr>
        <w:tabs>
          <w:tab w:val="left" w:pos="4312"/>
        </w:tabs>
        <w:contextualSpacing/>
        <w:jc w:val="center"/>
        <w:rPr>
          <w:rFonts w:ascii="Times New Roman" w:eastAsia="Calibri" w:hAnsi="Times New Roman" w:cs="Times New Roman"/>
          <w:b/>
          <w:bCs/>
          <w:i/>
          <w:iCs/>
          <w:sz w:val="20"/>
          <w:szCs w:val="20"/>
          <w:lang w:eastAsia="ru-RU"/>
        </w:rPr>
      </w:pPr>
    </w:p>
    <w:p w14:paraId="6CB11A12" w14:textId="77777777" w:rsidR="000A54E7" w:rsidRPr="000A54E7" w:rsidRDefault="000A54E7" w:rsidP="000A54E7">
      <w:pPr>
        <w:tabs>
          <w:tab w:val="left" w:pos="4312"/>
        </w:tabs>
        <w:contextualSpacing/>
        <w:jc w:val="right"/>
        <w:rPr>
          <w:rFonts w:ascii="Times New Roman" w:eastAsia="Calibri" w:hAnsi="Times New Roman" w:cs="Times New Roman"/>
          <w:b/>
          <w:bCs/>
          <w:sz w:val="20"/>
          <w:szCs w:val="20"/>
          <w:lang w:eastAsia="ru-RU"/>
        </w:rPr>
      </w:pPr>
    </w:p>
    <w:p w14:paraId="61420B0A" w14:textId="77777777" w:rsidR="000A54E7" w:rsidRPr="000A54E7" w:rsidRDefault="000A54E7" w:rsidP="000A54E7">
      <w:pPr>
        <w:tabs>
          <w:tab w:val="left" w:pos="4312"/>
        </w:tabs>
        <w:contextualSpacing/>
        <w:jc w:val="right"/>
        <w:rPr>
          <w:rFonts w:ascii="Times New Roman" w:eastAsia="Calibri" w:hAnsi="Times New Roman" w:cs="Times New Roman"/>
          <w:b/>
          <w:bCs/>
          <w:sz w:val="20"/>
          <w:szCs w:val="20"/>
          <w:lang w:eastAsia="ru-RU"/>
        </w:rPr>
      </w:pPr>
    </w:p>
    <w:p w14:paraId="3DAE6B0E" w14:textId="77777777" w:rsidR="000A54E7" w:rsidRPr="000A54E7" w:rsidRDefault="000A54E7" w:rsidP="000A54E7">
      <w:pPr>
        <w:tabs>
          <w:tab w:val="left" w:pos="4312"/>
        </w:tabs>
        <w:contextualSpacing/>
        <w:jc w:val="right"/>
        <w:rPr>
          <w:rFonts w:ascii="Times New Roman" w:eastAsia="Calibri" w:hAnsi="Times New Roman" w:cs="Times New Roman"/>
          <w:b/>
          <w:bCs/>
          <w:sz w:val="20"/>
          <w:szCs w:val="20"/>
          <w:lang w:eastAsia="ru-RU"/>
        </w:rPr>
      </w:pPr>
    </w:p>
    <w:p w14:paraId="674DCB8E" w14:textId="77777777" w:rsidR="000A54E7" w:rsidRPr="000A54E7" w:rsidRDefault="000A54E7" w:rsidP="000A54E7">
      <w:pPr>
        <w:tabs>
          <w:tab w:val="left" w:pos="4312"/>
        </w:tabs>
        <w:contextualSpacing/>
        <w:jc w:val="right"/>
        <w:rPr>
          <w:rFonts w:ascii="Times New Roman" w:eastAsia="Calibri" w:hAnsi="Times New Roman" w:cs="Times New Roman"/>
          <w:b/>
          <w:bCs/>
          <w:sz w:val="20"/>
          <w:szCs w:val="20"/>
          <w:lang w:eastAsia="ru-RU"/>
        </w:rPr>
      </w:pPr>
    </w:p>
    <w:p w14:paraId="2E86EDC3" w14:textId="77777777" w:rsidR="000A54E7" w:rsidRPr="000A54E7" w:rsidRDefault="000A54E7" w:rsidP="000A54E7">
      <w:pPr>
        <w:tabs>
          <w:tab w:val="left" w:pos="4312"/>
        </w:tabs>
        <w:contextualSpacing/>
        <w:jc w:val="right"/>
        <w:rPr>
          <w:rFonts w:ascii="Times New Roman" w:eastAsia="Calibri" w:hAnsi="Times New Roman" w:cs="Times New Roman"/>
          <w:b/>
          <w:bCs/>
          <w:sz w:val="20"/>
          <w:szCs w:val="20"/>
          <w:lang w:eastAsia="ru-RU"/>
        </w:rPr>
      </w:pPr>
    </w:p>
    <w:p w14:paraId="095C3041" w14:textId="77777777" w:rsidR="000A54E7" w:rsidRPr="000A54E7" w:rsidRDefault="000A54E7" w:rsidP="000A54E7">
      <w:pPr>
        <w:tabs>
          <w:tab w:val="left" w:pos="4312"/>
        </w:tabs>
        <w:contextualSpacing/>
        <w:rPr>
          <w:rFonts w:ascii="Times New Roman" w:eastAsia="Calibri" w:hAnsi="Times New Roman" w:cs="Times New Roman"/>
          <w:b/>
          <w:bCs/>
          <w:sz w:val="20"/>
          <w:szCs w:val="20"/>
          <w:lang w:eastAsia="ru-RU"/>
        </w:rPr>
      </w:pPr>
    </w:p>
    <w:p w14:paraId="30B3DBFF" w14:textId="77777777" w:rsidR="000A54E7" w:rsidRPr="000A54E7" w:rsidRDefault="000A54E7" w:rsidP="000A54E7">
      <w:pPr>
        <w:tabs>
          <w:tab w:val="left" w:pos="4312"/>
        </w:tabs>
        <w:contextualSpacing/>
        <w:rPr>
          <w:rFonts w:ascii="Times New Roman" w:eastAsia="Calibri" w:hAnsi="Times New Roman" w:cs="Times New Roman"/>
          <w:b/>
          <w:bCs/>
          <w:sz w:val="20"/>
          <w:szCs w:val="20"/>
          <w:lang w:eastAsia="ru-RU"/>
        </w:rPr>
      </w:pPr>
    </w:p>
    <w:p w14:paraId="7F0B89D1" w14:textId="77777777" w:rsidR="000A54E7" w:rsidRPr="000A54E7" w:rsidRDefault="000A54E7" w:rsidP="000A54E7">
      <w:pPr>
        <w:tabs>
          <w:tab w:val="left" w:pos="4312"/>
        </w:tabs>
        <w:jc w:val="right"/>
        <w:rPr>
          <w:rFonts w:ascii="Times New Roman" w:eastAsia="Calibri" w:hAnsi="Times New Roman" w:cs="Times New Roman"/>
          <w:b/>
          <w:bCs/>
          <w:sz w:val="20"/>
          <w:szCs w:val="20"/>
          <w:lang w:eastAsia="ru-RU"/>
        </w:rPr>
      </w:pPr>
    </w:p>
    <w:p w14:paraId="78B3225D" w14:textId="77777777" w:rsidR="000A54E7" w:rsidRPr="000A54E7" w:rsidRDefault="000A54E7" w:rsidP="000A54E7">
      <w:pPr>
        <w:tabs>
          <w:tab w:val="left" w:pos="4312"/>
        </w:tabs>
        <w:spacing w:after="0"/>
        <w:jc w:val="right"/>
        <w:rPr>
          <w:rFonts w:ascii="Times New Roman" w:eastAsia="Times New Roman" w:hAnsi="Times New Roman" w:cs="Times New Roman"/>
          <w:b/>
          <w:sz w:val="20"/>
          <w:szCs w:val="20"/>
          <w:lang w:eastAsia="ru-RU"/>
        </w:rPr>
      </w:pPr>
    </w:p>
    <w:p w14:paraId="0B3A4B57" w14:textId="77777777" w:rsidR="000A54E7" w:rsidRPr="000A54E7" w:rsidRDefault="000A54E7" w:rsidP="000A54E7">
      <w:pPr>
        <w:shd w:val="clear" w:color="auto" w:fill="FFFFFF"/>
        <w:tabs>
          <w:tab w:val="left" w:pos="426"/>
        </w:tabs>
        <w:spacing w:after="0" w:line="240" w:lineRule="auto"/>
        <w:jc w:val="both"/>
        <w:rPr>
          <w:rFonts w:ascii="Times New Roman" w:eastAsia="Arial" w:hAnsi="Times New Roman" w:cs="Times New Roman"/>
          <w:sz w:val="20"/>
          <w:szCs w:val="20"/>
          <w:lang w:eastAsia="ru-RU"/>
        </w:rPr>
      </w:pPr>
    </w:p>
    <w:p w14:paraId="5668FE54" w14:textId="77777777" w:rsidR="000A54E7" w:rsidRPr="000A54E7" w:rsidRDefault="000A54E7" w:rsidP="000A54E7">
      <w:pPr>
        <w:spacing w:after="0" w:line="276" w:lineRule="auto"/>
        <w:rPr>
          <w:rFonts w:ascii="Arial" w:eastAsia="Arial" w:hAnsi="Arial" w:cs="Arial"/>
          <w:lang w:val="ru" w:eastAsia="ru-RU"/>
        </w:rPr>
      </w:pPr>
    </w:p>
    <w:p w14:paraId="14F1BF6D" w14:textId="77777777" w:rsidR="000A54E7" w:rsidRPr="000A54E7" w:rsidRDefault="000A54E7" w:rsidP="000A54E7">
      <w:pPr>
        <w:spacing w:after="0" w:line="240" w:lineRule="auto"/>
        <w:jc w:val="right"/>
        <w:rPr>
          <w:rFonts w:ascii="Times New Roman" w:eastAsia="Times New Roman" w:hAnsi="Times New Roman" w:cs="Times New Roman"/>
          <w:b/>
          <w:sz w:val="20"/>
          <w:szCs w:val="20"/>
          <w:highlight w:val="white"/>
          <w:lang w:val="ru" w:eastAsia="ru-RU"/>
        </w:rPr>
      </w:pPr>
    </w:p>
    <w:p w14:paraId="7E7946B6" w14:textId="77777777" w:rsidR="00DD2E9E" w:rsidRPr="000A54E7" w:rsidRDefault="00DD2E9E" w:rsidP="000A54E7"/>
    <w:sectPr w:rsidR="00DD2E9E" w:rsidRPr="000A54E7" w:rsidSect="00D37B1F">
      <w:pgSz w:w="11909" w:h="16834"/>
      <w:pgMar w:top="709" w:right="1136" w:bottom="42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424C"/>
    <w:multiLevelType w:val="hybridMultilevel"/>
    <w:tmpl w:val="6324CF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4F1ACC"/>
    <w:multiLevelType w:val="multilevel"/>
    <w:tmpl w:val="8816534E"/>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D07F75"/>
    <w:multiLevelType w:val="multilevel"/>
    <w:tmpl w:val="6F4A0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2653F"/>
    <w:multiLevelType w:val="multilevel"/>
    <w:tmpl w:val="E3E6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8611D"/>
    <w:multiLevelType w:val="multilevel"/>
    <w:tmpl w:val="ABF2E770"/>
    <w:lvl w:ilvl="0">
      <w:start w:val="1"/>
      <w:numFmt w:val="decimal"/>
      <w:lvlText w:val="%1."/>
      <w:lvlJc w:val="left"/>
      <w:pPr>
        <w:ind w:left="720" w:hanging="360"/>
      </w:pPr>
      <w:rPr>
        <w:rFonts w:ascii="Times New Roman" w:eastAsia="Times New Roman" w:hAnsi="Times New Roman" w:cs="Times New Roman"/>
        <w:sz w:val="20"/>
        <w:szCs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63232F"/>
    <w:multiLevelType w:val="hybridMultilevel"/>
    <w:tmpl w:val="F60CD3D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63"/>
    <w:rsid w:val="0001300E"/>
    <w:rsid w:val="0005153A"/>
    <w:rsid w:val="000A0A65"/>
    <w:rsid w:val="000A54E7"/>
    <w:rsid w:val="000B01B2"/>
    <w:rsid w:val="000B30D4"/>
    <w:rsid w:val="000B4D06"/>
    <w:rsid w:val="001008D8"/>
    <w:rsid w:val="00117944"/>
    <w:rsid w:val="0013545D"/>
    <w:rsid w:val="00147773"/>
    <w:rsid w:val="00152A60"/>
    <w:rsid w:val="001C54B5"/>
    <w:rsid w:val="001F60F0"/>
    <w:rsid w:val="00202177"/>
    <w:rsid w:val="00204926"/>
    <w:rsid w:val="00282D5C"/>
    <w:rsid w:val="002B226F"/>
    <w:rsid w:val="002C70C0"/>
    <w:rsid w:val="002F550F"/>
    <w:rsid w:val="002F78E4"/>
    <w:rsid w:val="0032428B"/>
    <w:rsid w:val="003A702E"/>
    <w:rsid w:val="00400047"/>
    <w:rsid w:val="00417FE6"/>
    <w:rsid w:val="004479AF"/>
    <w:rsid w:val="004624A3"/>
    <w:rsid w:val="004644AC"/>
    <w:rsid w:val="00492E39"/>
    <w:rsid w:val="004A30AD"/>
    <w:rsid w:val="004A3724"/>
    <w:rsid w:val="004D34E2"/>
    <w:rsid w:val="00507DB3"/>
    <w:rsid w:val="00515612"/>
    <w:rsid w:val="005216D4"/>
    <w:rsid w:val="00535903"/>
    <w:rsid w:val="00545136"/>
    <w:rsid w:val="00552469"/>
    <w:rsid w:val="0056227F"/>
    <w:rsid w:val="00570A83"/>
    <w:rsid w:val="005B1D01"/>
    <w:rsid w:val="005C6611"/>
    <w:rsid w:val="005C6B23"/>
    <w:rsid w:val="005D0054"/>
    <w:rsid w:val="005D519E"/>
    <w:rsid w:val="005D6511"/>
    <w:rsid w:val="005E1028"/>
    <w:rsid w:val="00606E86"/>
    <w:rsid w:val="00646DDE"/>
    <w:rsid w:val="00653319"/>
    <w:rsid w:val="007014DA"/>
    <w:rsid w:val="00733AAF"/>
    <w:rsid w:val="007403EC"/>
    <w:rsid w:val="00771A2C"/>
    <w:rsid w:val="00775AAB"/>
    <w:rsid w:val="007A3F6A"/>
    <w:rsid w:val="007B1042"/>
    <w:rsid w:val="00813AF4"/>
    <w:rsid w:val="00822C6A"/>
    <w:rsid w:val="008306F9"/>
    <w:rsid w:val="00876F06"/>
    <w:rsid w:val="008E03A8"/>
    <w:rsid w:val="00905760"/>
    <w:rsid w:val="00923D8F"/>
    <w:rsid w:val="00930594"/>
    <w:rsid w:val="00963109"/>
    <w:rsid w:val="00963848"/>
    <w:rsid w:val="009A371C"/>
    <w:rsid w:val="009D4EFA"/>
    <w:rsid w:val="00A31309"/>
    <w:rsid w:val="00A833B8"/>
    <w:rsid w:val="00A956BB"/>
    <w:rsid w:val="00A97F3C"/>
    <w:rsid w:val="00B07589"/>
    <w:rsid w:val="00B20C29"/>
    <w:rsid w:val="00B21732"/>
    <w:rsid w:val="00B63925"/>
    <w:rsid w:val="00B678F7"/>
    <w:rsid w:val="00BB37AA"/>
    <w:rsid w:val="00BB37E3"/>
    <w:rsid w:val="00BC4B8F"/>
    <w:rsid w:val="00C27363"/>
    <w:rsid w:val="00C744FC"/>
    <w:rsid w:val="00CA1C2C"/>
    <w:rsid w:val="00CC6906"/>
    <w:rsid w:val="00CD3B35"/>
    <w:rsid w:val="00CD3EC9"/>
    <w:rsid w:val="00D21B07"/>
    <w:rsid w:val="00D231F3"/>
    <w:rsid w:val="00D35A68"/>
    <w:rsid w:val="00D950F8"/>
    <w:rsid w:val="00DC4891"/>
    <w:rsid w:val="00DC513F"/>
    <w:rsid w:val="00DC5681"/>
    <w:rsid w:val="00DD2E9E"/>
    <w:rsid w:val="00E107EA"/>
    <w:rsid w:val="00E1293E"/>
    <w:rsid w:val="00E20857"/>
    <w:rsid w:val="00E2252A"/>
    <w:rsid w:val="00E260F7"/>
    <w:rsid w:val="00E327AB"/>
    <w:rsid w:val="00EB298E"/>
    <w:rsid w:val="00EC634D"/>
    <w:rsid w:val="00F02BE2"/>
    <w:rsid w:val="00F20EEE"/>
    <w:rsid w:val="00F21C93"/>
    <w:rsid w:val="00F23076"/>
    <w:rsid w:val="00F525BE"/>
    <w:rsid w:val="00F71D47"/>
    <w:rsid w:val="00F80CB6"/>
    <w:rsid w:val="00FE17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2654"/>
  <w15:docId w15:val="{8328CF6F-598A-E645-9BE9-D1FDB522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95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A54E7"/>
    <w:pPr>
      <w:keepNext/>
      <w:keepLines/>
      <w:spacing w:before="360" w:after="120" w:line="276" w:lineRule="auto"/>
      <w:outlineLvl w:val="1"/>
    </w:pPr>
    <w:rPr>
      <w:rFonts w:ascii="Arial" w:eastAsia="Arial" w:hAnsi="Arial" w:cs="Arial"/>
      <w:sz w:val="32"/>
      <w:szCs w:val="32"/>
      <w:lang w:val="ru" w:eastAsia="ru-RU"/>
    </w:rPr>
  </w:style>
  <w:style w:type="paragraph" w:styleId="3">
    <w:name w:val="heading 3"/>
    <w:basedOn w:val="a"/>
    <w:next w:val="a"/>
    <w:link w:val="30"/>
    <w:uiPriority w:val="9"/>
    <w:semiHidden/>
    <w:unhideWhenUsed/>
    <w:qFormat/>
    <w:rsid w:val="000A54E7"/>
    <w:pPr>
      <w:keepNext/>
      <w:keepLines/>
      <w:spacing w:before="320" w:after="80" w:line="276" w:lineRule="auto"/>
      <w:outlineLvl w:val="2"/>
    </w:pPr>
    <w:rPr>
      <w:rFonts w:ascii="Arial" w:eastAsia="Arial" w:hAnsi="Arial" w:cs="Arial"/>
      <w:color w:val="434343"/>
      <w:sz w:val="28"/>
      <w:szCs w:val="28"/>
      <w:lang w:val="ru" w:eastAsia="ru-RU"/>
    </w:rPr>
  </w:style>
  <w:style w:type="paragraph" w:styleId="4">
    <w:name w:val="heading 4"/>
    <w:basedOn w:val="a"/>
    <w:next w:val="a"/>
    <w:link w:val="40"/>
    <w:uiPriority w:val="9"/>
    <w:semiHidden/>
    <w:unhideWhenUsed/>
    <w:qFormat/>
    <w:rsid w:val="000A54E7"/>
    <w:pPr>
      <w:keepNext/>
      <w:keepLines/>
      <w:spacing w:before="280" w:after="80" w:line="276" w:lineRule="auto"/>
      <w:outlineLvl w:val="3"/>
    </w:pPr>
    <w:rPr>
      <w:rFonts w:ascii="Arial" w:eastAsia="Arial" w:hAnsi="Arial" w:cs="Arial"/>
      <w:color w:val="666666"/>
      <w:sz w:val="24"/>
      <w:szCs w:val="24"/>
      <w:lang w:val="ru" w:eastAsia="ru-RU"/>
    </w:rPr>
  </w:style>
  <w:style w:type="paragraph" w:styleId="5">
    <w:name w:val="heading 5"/>
    <w:basedOn w:val="a"/>
    <w:next w:val="a"/>
    <w:link w:val="50"/>
    <w:uiPriority w:val="9"/>
    <w:semiHidden/>
    <w:unhideWhenUsed/>
    <w:qFormat/>
    <w:rsid w:val="000A54E7"/>
    <w:pPr>
      <w:keepNext/>
      <w:keepLines/>
      <w:spacing w:before="240" w:after="80" w:line="276" w:lineRule="auto"/>
      <w:outlineLvl w:val="4"/>
    </w:pPr>
    <w:rPr>
      <w:rFonts w:ascii="Arial" w:eastAsia="Arial" w:hAnsi="Arial" w:cs="Arial"/>
      <w:color w:val="666666"/>
      <w:lang w:val="ru" w:eastAsia="ru-RU"/>
    </w:rPr>
  </w:style>
  <w:style w:type="paragraph" w:styleId="6">
    <w:name w:val="heading 6"/>
    <w:basedOn w:val="a"/>
    <w:link w:val="60"/>
    <w:uiPriority w:val="9"/>
    <w:qFormat/>
    <w:rsid w:val="00A956BB"/>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857"/>
    <w:rPr>
      <w:color w:val="0563C1" w:themeColor="hyperlink"/>
      <w:u w:val="single"/>
    </w:rPr>
  </w:style>
  <w:style w:type="character" w:customStyle="1" w:styleId="10">
    <w:name w:val="Заголовок 1 Знак"/>
    <w:basedOn w:val="a0"/>
    <w:link w:val="1"/>
    <w:uiPriority w:val="9"/>
    <w:rsid w:val="00A956BB"/>
    <w:rPr>
      <w:rFonts w:ascii="Times New Roman" w:eastAsia="Times New Roman" w:hAnsi="Times New Roman" w:cs="Times New Roman"/>
      <w:b/>
      <w:bCs/>
      <w:kern w:val="36"/>
      <w:sz w:val="48"/>
      <w:szCs w:val="48"/>
      <w:lang w:eastAsia="uk-UA"/>
    </w:rPr>
  </w:style>
  <w:style w:type="character" w:customStyle="1" w:styleId="60">
    <w:name w:val="Заголовок 6 Знак"/>
    <w:basedOn w:val="a0"/>
    <w:link w:val="6"/>
    <w:uiPriority w:val="9"/>
    <w:rsid w:val="00A956BB"/>
    <w:rPr>
      <w:rFonts w:ascii="Times New Roman" w:eastAsia="Times New Roman" w:hAnsi="Times New Roman" w:cs="Times New Roman"/>
      <w:b/>
      <w:bCs/>
      <w:sz w:val="15"/>
      <w:szCs w:val="15"/>
      <w:lang w:eastAsia="uk-UA"/>
    </w:rPr>
  </w:style>
  <w:style w:type="character" w:customStyle="1" w:styleId="subtitledate">
    <w:name w:val="subtitle__date"/>
    <w:basedOn w:val="a0"/>
    <w:rsid w:val="00A956BB"/>
  </w:style>
  <w:style w:type="character" w:customStyle="1" w:styleId="subtitleauthor">
    <w:name w:val="subtitle__author"/>
    <w:basedOn w:val="a0"/>
    <w:rsid w:val="00A956BB"/>
  </w:style>
  <w:style w:type="paragraph" w:styleId="a4">
    <w:name w:val="Normal (Web)"/>
    <w:basedOn w:val="a"/>
    <w:uiPriority w:val="99"/>
    <w:unhideWhenUsed/>
    <w:rsid w:val="00A956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gsitem">
    <w:name w:val="tags__item"/>
    <w:basedOn w:val="a0"/>
    <w:rsid w:val="00A956BB"/>
  </w:style>
  <w:style w:type="paragraph" w:styleId="a5">
    <w:name w:val="Balloon Text"/>
    <w:basedOn w:val="a"/>
    <w:link w:val="a6"/>
    <w:uiPriority w:val="99"/>
    <w:semiHidden/>
    <w:unhideWhenUsed/>
    <w:rsid w:val="00A956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56BB"/>
    <w:rPr>
      <w:rFonts w:ascii="Tahoma" w:hAnsi="Tahoma" w:cs="Tahoma"/>
      <w:sz w:val="16"/>
      <w:szCs w:val="16"/>
    </w:rPr>
  </w:style>
  <w:style w:type="paragraph" w:customStyle="1" w:styleId="rvps1">
    <w:name w:val="rvps1"/>
    <w:basedOn w:val="a"/>
    <w:rsid w:val="00F525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525BE"/>
  </w:style>
  <w:style w:type="paragraph" w:customStyle="1" w:styleId="rvps4">
    <w:name w:val="rvps4"/>
    <w:basedOn w:val="a"/>
    <w:rsid w:val="00F525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525BE"/>
  </w:style>
  <w:style w:type="paragraph" w:customStyle="1" w:styleId="rvps7">
    <w:name w:val="rvps7"/>
    <w:basedOn w:val="a"/>
    <w:rsid w:val="00F525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525BE"/>
  </w:style>
  <w:style w:type="paragraph" w:customStyle="1" w:styleId="rvps6">
    <w:name w:val="rvps6"/>
    <w:basedOn w:val="a"/>
    <w:rsid w:val="00F525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2F78E4"/>
    <w:pPr>
      <w:ind w:left="720"/>
      <w:contextualSpacing/>
    </w:pPr>
  </w:style>
  <w:style w:type="table" w:styleId="a8">
    <w:name w:val="Table Grid"/>
    <w:basedOn w:val="a1"/>
    <w:uiPriority w:val="39"/>
    <w:rsid w:val="000B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A54E7"/>
    <w:rPr>
      <w:rFonts w:ascii="Arial" w:eastAsia="Arial" w:hAnsi="Arial" w:cs="Arial"/>
      <w:sz w:val="32"/>
      <w:szCs w:val="32"/>
      <w:lang w:val="ru" w:eastAsia="ru-RU"/>
    </w:rPr>
  </w:style>
  <w:style w:type="character" w:customStyle="1" w:styleId="30">
    <w:name w:val="Заголовок 3 Знак"/>
    <w:basedOn w:val="a0"/>
    <w:link w:val="3"/>
    <w:uiPriority w:val="9"/>
    <w:semiHidden/>
    <w:rsid w:val="000A54E7"/>
    <w:rPr>
      <w:rFonts w:ascii="Arial" w:eastAsia="Arial" w:hAnsi="Arial" w:cs="Arial"/>
      <w:color w:val="434343"/>
      <w:sz w:val="28"/>
      <w:szCs w:val="28"/>
      <w:lang w:val="ru" w:eastAsia="ru-RU"/>
    </w:rPr>
  </w:style>
  <w:style w:type="character" w:customStyle="1" w:styleId="40">
    <w:name w:val="Заголовок 4 Знак"/>
    <w:basedOn w:val="a0"/>
    <w:link w:val="4"/>
    <w:uiPriority w:val="9"/>
    <w:semiHidden/>
    <w:rsid w:val="000A54E7"/>
    <w:rPr>
      <w:rFonts w:ascii="Arial" w:eastAsia="Arial" w:hAnsi="Arial" w:cs="Arial"/>
      <w:color w:val="666666"/>
      <w:sz w:val="24"/>
      <w:szCs w:val="24"/>
      <w:lang w:val="ru" w:eastAsia="ru-RU"/>
    </w:rPr>
  </w:style>
  <w:style w:type="character" w:customStyle="1" w:styleId="50">
    <w:name w:val="Заголовок 5 Знак"/>
    <w:basedOn w:val="a0"/>
    <w:link w:val="5"/>
    <w:uiPriority w:val="9"/>
    <w:semiHidden/>
    <w:rsid w:val="000A54E7"/>
    <w:rPr>
      <w:rFonts w:ascii="Arial" w:eastAsia="Arial" w:hAnsi="Arial" w:cs="Arial"/>
      <w:color w:val="666666"/>
      <w:lang w:val="ru" w:eastAsia="ru-RU"/>
    </w:rPr>
  </w:style>
  <w:style w:type="numbering" w:customStyle="1" w:styleId="11">
    <w:name w:val="Нет списка1"/>
    <w:next w:val="a2"/>
    <w:uiPriority w:val="99"/>
    <w:semiHidden/>
    <w:unhideWhenUsed/>
    <w:rsid w:val="000A54E7"/>
  </w:style>
  <w:style w:type="table" w:customStyle="1" w:styleId="TableNormal">
    <w:name w:val="Table Normal"/>
    <w:rsid w:val="000A54E7"/>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9">
    <w:name w:val="Title"/>
    <w:basedOn w:val="a"/>
    <w:next w:val="a"/>
    <w:link w:val="aa"/>
    <w:uiPriority w:val="10"/>
    <w:qFormat/>
    <w:rsid w:val="000A54E7"/>
    <w:pPr>
      <w:keepNext/>
      <w:keepLines/>
      <w:spacing w:after="60" w:line="276" w:lineRule="auto"/>
    </w:pPr>
    <w:rPr>
      <w:rFonts w:ascii="Arial" w:eastAsia="Arial" w:hAnsi="Arial" w:cs="Arial"/>
      <w:sz w:val="52"/>
      <w:szCs w:val="52"/>
      <w:lang w:val="ru" w:eastAsia="ru-RU"/>
    </w:rPr>
  </w:style>
  <w:style w:type="character" w:customStyle="1" w:styleId="aa">
    <w:name w:val="Заголовок Знак"/>
    <w:basedOn w:val="a0"/>
    <w:link w:val="a9"/>
    <w:uiPriority w:val="10"/>
    <w:rsid w:val="000A54E7"/>
    <w:rPr>
      <w:rFonts w:ascii="Arial" w:eastAsia="Arial" w:hAnsi="Arial" w:cs="Arial"/>
      <w:sz w:val="52"/>
      <w:szCs w:val="52"/>
      <w:lang w:val="ru" w:eastAsia="ru-RU"/>
    </w:rPr>
  </w:style>
  <w:style w:type="paragraph" w:styleId="ab">
    <w:name w:val="Subtitle"/>
    <w:basedOn w:val="a"/>
    <w:next w:val="a"/>
    <w:link w:val="ac"/>
    <w:uiPriority w:val="11"/>
    <w:qFormat/>
    <w:rsid w:val="000A54E7"/>
    <w:pPr>
      <w:keepNext/>
      <w:keepLines/>
      <w:spacing w:after="320" w:line="276" w:lineRule="auto"/>
    </w:pPr>
    <w:rPr>
      <w:rFonts w:ascii="Arial" w:eastAsia="Arial" w:hAnsi="Arial" w:cs="Arial"/>
      <w:color w:val="666666"/>
      <w:sz w:val="30"/>
      <w:szCs w:val="30"/>
      <w:lang w:val="ru" w:eastAsia="ru-RU"/>
    </w:rPr>
  </w:style>
  <w:style w:type="character" w:customStyle="1" w:styleId="ac">
    <w:name w:val="Подзаголовок Знак"/>
    <w:basedOn w:val="a0"/>
    <w:link w:val="ab"/>
    <w:uiPriority w:val="11"/>
    <w:rsid w:val="000A54E7"/>
    <w:rPr>
      <w:rFonts w:ascii="Arial" w:eastAsia="Arial" w:hAnsi="Arial" w:cs="Arial"/>
      <w:color w:val="666666"/>
      <w:sz w:val="30"/>
      <w:szCs w:val="30"/>
      <w:lang w:val="ru" w:eastAsia="ru-RU"/>
    </w:rPr>
  </w:style>
  <w:style w:type="character" w:customStyle="1" w:styleId="apple-tab-span">
    <w:name w:val="apple-tab-span"/>
    <w:basedOn w:val="a0"/>
    <w:rsid w:val="000A54E7"/>
  </w:style>
  <w:style w:type="paragraph" w:customStyle="1" w:styleId="Standard">
    <w:name w:val="Standard"/>
    <w:rsid w:val="000A54E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474544">
      <w:bodyDiv w:val="1"/>
      <w:marLeft w:val="0"/>
      <w:marRight w:val="0"/>
      <w:marTop w:val="0"/>
      <w:marBottom w:val="0"/>
      <w:divBdr>
        <w:top w:val="none" w:sz="0" w:space="0" w:color="auto"/>
        <w:left w:val="none" w:sz="0" w:space="0" w:color="auto"/>
        <w:bottom w:val="none" w:sz="0" w:space="0" w:color="auto"/>
        <w:right w:val="none" w:sz="0" w:space="0" w:color="auto"/>
      </w:divBdr>
      <w:divsChild>
        <w:div w:id="970137163">
          <w:marLeft w:val="0"/>
          <w:marRight w:val="0"/>
          <w:marTop w:val="150"/>
          <w:marBottom w:val="150"/>
          <w:divBdr>
            <w:top w:val="none" w:sz="0" w:space="0" w:color="auto"/>
            <w:left w:val="none" w:sz="0" w:space="0" w:color="auto"/>
            <w:bottom w:val="none" w:sz="0" w:space="0" w:color="auto"/>
            <w:right w:val="none" w:sz="0" w:space="0" w:color="auto"/>
          </w:divBdr>
        </w:div>
      </w:divsChild>
    </w:div>
    <w:div w:id="1382288153">
      <w:bodyDiv w:val="1"/>
      <w:marLeft w:val="0"/>
      <w:marRight w:val="0"/>
      <w:marTop w:val="0"/>
      <w:marBottom w:val="0"/>
      <w:divBdr>
        <w:top w:val="none" w:sz="0" w:space="0" w:color="auto"/>
        <w:left w:val="none" w:sz="0" w:space="0" w:color="auto"/>
        <w:bottom w:val="none" w:sz="0" w:space="0" w:color="auto"/>
        <w:right w:val="none" w:sz="0" w:space="0" w:color="auto"/>
      </w:divBdr>
      <w:divsChild>
        <w:div w:id="791049994">
          <w:marLeft w:val="0"/>
          <w:marRight w:val="0"/>
          <w:marTop w:val="0"/>
          <w:marBottom w:val="0"/>
          <w:divBdr>
            <w:top w:val="none" w:sz="0" w:space="0" w:color="auto"/>
            <w:left w:val="none" w:sz="0" w:space="0" w:color="auto"/>
            <w:bottom w:val="none" w:sz="0" w:space="0" w:color="auto"/>
            <w:right w:val="none" w:sz="0" w:space="0" w:color="auto"/>
          </w:divBdr>
          <w:divsChild>
            <w:div w:id="670447347">
              <w:marLeft w:val="0"/>
              <w:marRight w:val="0"/>
              <w:marTop w:val="0"/>
              <w:marBottom w:val="0"/>
              <w:divBdr>
                <w:top w:val="none" w:sz="0" w:space="0" w:color="auto"/>
                <w:left w:val="none" w:sz="0" w:space="0" w:color="auto"/>
                <w:bottom w:val="none" w:sz="0" w:space="0" w:color="auto"/>
                <w:right w:val="none" w:sz="0" w:space="0" w:color="auto"/>
              </w:divBdr>
              <w:divsChild>
                <w:div w:id="8783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7203">
          <w:marLeft w:val="0"/>
          <w:marRight w:val="0"/>
          <w:marTop w:val="300"/>
          <w:marBottom w:val="0"/>
          <w:divBdr>
            <w:top w:val="none" w:sz="0" w:space="0" w:color="auto"/>
            <w:left w:val="none" w:sz="0" w:space="0" w:color="auto"/>
            <w:bottom w:val="none" w:sz="0" w:space="0" w:color="auto"/>
            <w:right w:val="none" w:sz="0" w:space="0" w:color="auto"/>
          </w:divBdr>
        </w:div>
        <w:div w:id="1644043534">
          <w:marLeft w:val="0"/>
          <w:marRight w:val="0"/>
          <w:marTop w:val="450"/>
          <w:marBottom w:val="0"/>
          <w:divBdr>
            <w:top w:val="none" w:sz="0" w:space="0" w:color="auto"/>
            <w:left w:val="none" w:sz="0" w:space="0" w:color="auto"/>
            <w:bottom w:val="none" w:sz="0" w:space="0" w:color="auto"/>
            <w:right w:val="none" w:sz="0" w:space="0" w:color="auto"/>
          </w:divBdr>
          <w:divsChild>
            <w:div w:id="1336568189">
              <w:marLeft w:val="0"/>
              <w:marRight w:val="0"/>
              <w:marTop w:val="750"/>
              <w:marBottom w:val="750"/>
              <w:divBdr>
                <w:top w:val="none" w:sz="0" w:space="0" w:color="auto"/>
                <w:left w:val="none" w:sz="0" w:space="0" w:color="auto"/>
                <w:bottom w:val="none" w:sz="0" w:space="0" w:color="auto"/>
                <w:right w:val="none" w:sz="0" w:space="0" w:color="auto"/>
              </w:divBdr>
              <w:divsChild>
                <w:div w:id="1663895354">
                  <w:marLeft w:val="0"/>
                  <w:marRight w:val="0"/>
                  <w:marTop w:val="0"/>
                  <w:marBottom w:val="0"/>
                  <w:divBdr>
                    <w:top w:val="none" w:sz="0" w:space="0" w:color="auto"/>
                    <w:left w:val="none" w:sz="0" w:space="0" w:color="auto"/>
                    <w:bottom w:val="none" w:sz="0" w:space="0" w:color="auto"/>
                    <w:right w:val="none" w:sz="0" w:space="0" w:color="auto"/>
                  </w:divBdr>
                </w:div>
              </w:divsChild>
            </w:div>
            <w:div w:id="1575968288">
              <w:marLeft w:val="0"/>
              <w:marRight w:val="0"/>
              <w:marTop w:val="750"/>
              <w:marBottom w:val="750"/>
              <w:divBdr>
                <w:top w:val="none" w:sz="0" w:space="0" w:color="auto"/>
                <w:left w:val="none" w:sz="0" w:space="0" w:color="auto"/>
                <w:bottom w:val="none" w:sz="0" w:space="0" w:color="auto"/>
                <w:right w:val="none" w:sz="0" w:space="0" w:color="auto"/>
              </w:divBdr>
              <w:divsChild>
                <w:div w:id="340591719">
                  <w:marLeft w:val="0"/>
                  <w:marRight w:val="0"/>
                  <w:marTop w:val="0"/>
                  <w:marBottom w:val="0"/>
                  <w:divBdr>
                    <w:top w:val="none" w:sz="0" w:space="0" w:color="auto"/>
                    <w:left w:val="none" w:sz="0" w:space="0" w:color="auto"/>
                    <w:bottom w:val="none" w:sz="0" w:space="0" w:color="auto"/>
                    <w:right w:val="none" w:sz="0" w:space="0" w:color="auto"/>
                  </w:divBdr>
                </w:div>
              </w:divsChild>
            </w:div>
            <w:div w:id="1684043436">
              <w:marLeft w:val="0"/>
              <w:marRight w:val="0"/>
              <w:marTop w:val="750"/>
              <w:marBottom w:val="750"/>
              <w:divBdr>
                <w:top w:val="none" w:sz="0" w:space="0" w:color="auto"/>
                <w:left w:val="none" w:sz="0" w:space="0" w:color="auto"/>
                <w:bottom w:val="none" w:sz="0" w:space="0" w:color="auto"/>
                <w:right w:val="none" w:sz="0" w:space="0" w:color="auto"/>
              </w:divBdr>
              <w:divsChild>
                <w:div w:id="6611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7952">
          <w:marLeft w:val="0"/>
          <w:marRight w:val="0"/>
          <w:marTop w:val="480"/>
          <w:marBottom w:val="480"/>
          <w:divBdr>
            <w:top w:val="none" w:sz="0" w:space="0" w:color="auto"/>
            <w:left w:val="none" w:sz="0" w:space="0" w:color="auto"/>
            <w:bottom w:val="none" w:sz="0" w:space="0" w:color="auto"/>
            <w:right w:val="none" w:sz="0" w:space="0" w:color="auto"/>
          </w:divBdr>
        </w:div>
        <w:div w:id="1144586919">
          <w:marLeft w:val="0"/>
          <w:marRight w:val="0"/>
          <w:marTop w:val="480"/>
          <w:marBottom w:val="480"/>
          <w:divBdr>
            <w:top w:val="none" w:sz="0" w:space="0" w:color="auto"/>
            <w:left w:val="none" w:sz="0" w:space="0" w:color="auto"/>
            <w:bottom w:val="none" w:sz="0" w:space="0" w:color="auto"/>
            <w:right w:val="none" w:sz="0" w:space="0" w:color="auto"/>
          </w:divBdr>
          <w:divsChild>
            <w:div w:id="593246165">
              <w:marLeft w:val="0"/>
              <w:marRight w:val="300"/>
              <w:marTop w:val="0"/>
              <w:marBottom w:val="0"/>
              <w:divBdr>
                <w:top w:val="none" w:sz="0" w:space="0" w:color="auto"/>
                <w:left w:val="none" w:sz="0" w:space="0" w:color="auto"/>
                <w:bottom w:val="none" w:sz="0" w:space="0" w:color="auto"/>
                <w:right w:val="none" w:sz="0" w:space="0" w:color="auto"/>
              </w:divBdr>
            </w:div>
            <w:div w:id="1739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069">
      <w:bodyDiv w:val="1"/>
      <w:marLeft w:val="0"/>
      <w:marRight w:val="0"/>
      <w:marTop w:val="0"/>
      <w:marBottom w:val="0"/>
      <w:divBdr>
        <w:top w:val="none" w:sz="0" w:space="0" w:color="auto"/>
        <w:left w:val="none" w:sz="0" w:space="0" w:color="auto"/>
        <w:bottom w:val="none" w:sz="0" w:space="0" w:color="auto"/>
        <w:right w:val="none" w:sz="0" w:space="0" w:color="auto"/>
      </w:divBdr>
    </w:div>
    <w:div w:id="19222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3925</Words>
  <Characters>22377</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Маркович Володимир Михайлович</dc:creator>
  <cp:keywords/>
  <dc:description/>
  <cp:lastModifiedBy>User</cp:lastModifiedBy>
  <cp:revision>10</cp:revision>
  <dcterms:created xsi:type="dcterms:W3CDTF">2023-05-11T08:41:00Z</dcterms:created>
  <dcterms:modified xsi:type="dcterms:W3CDTF">2024-04-03T11:30:00Z</dcterms:modified>
</cp:coreProperties>
</file>