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BA" w:rsidRPr="00853AD6" w:rsidRDefault="00D3506D">
      <w:pPr>
        <w:tabs>
          <w:tab w:val="left" w:pos="5580"/>
        </w:tabs>
        <w:spacing w:after="0" w:line="240" w:lineRule="auto"/>
        <w:ind w:firstLine="5529"/>
        <w:rPr>
          <w:rFonts w:ascii="Times New Roman" w:hAnsi="Times New Roman"/>
          <w:b/>
          <w:sz w:val="24"/>
          <w:szCs w:val="24"/>
          <w:lang w:val="uk-UA"/>
        </w:rPr>
      </w:pPr>
      <w:r w:rsidRPr="00853AD6">
        <w:rPr>
          <w:rFonts w:ascii="Times New Roman" w:hAnsi="Times New Roman"/>
          <w:b/>
          <w:sz w:val="24"/>
          <w:szCs w:val="24"/>
          <w:lang w:val="uk-UA"/>
        </w:rPr>
        <w:t xml:space="preserve">                                                                                                     </w:t>
      </w:r>
    </w:p>
    <w:p w:rsidR="00666695" w:rsidRPr="00853AD6" w:rsidRDefault="00666695" w:rsidP="00666695">
      <w:pPr>
        <w:widowControl w:val="0"/>
        <w:tabs>
          <w:tab w:val="left" w:pos="1200"/>
        </w:tabs>
        <w:autoSpaceDE w:val="0"/>
        <w:autoSpaceDN w:val="0"/>
        <w:adjustRightInd w:val="0"/>
        <w:spacing w:after="0" w:line="240" w:lineRule="auto"/>
        <w:rPr>
          <w:rFonts w:ascii="Times New Roman" w:eastAsia="Times New Roman" w:hAnsi="Times New Roman" w:cs="Times New Roman"/>
          <w:b/>
          <w:sz w:val="24"/>
          <w:szCs w:val="24"/>
          <w:lang w:val="uk-UA" w:eastAsia="uk-UA"/>
        </w:rPr>
      </w:pPr>
      <w:bookmarkStart w:id="0" w:name="titul_enterprise_name"/>
      <w:bookmarkEnd w:id="0"/>
      <w:r w:rsidRPr="00853AD6">
        <w:rPr>
          <w:rFonts w:ascii="Times New Roman" w:eastAsia="Times New Roman" w:hAnsi="Times New Roman" w:cs="Times New Roman"/>
          <w:b/>
          <w:sz w:val="24"/>
          <w:szCs w:val="24"/>
          <w:lang w:val="uk-UA" w:eastAsia="uk-UA"/>
        </w:rPr>
        <w:t>ГОЛОВНЕ УПРАВЛІННЯ НАЦІОНАЛЬНОЇ ПОЛІЦІЇ У ЛЬВІВСЬКІЙ ОБЛАСТІ</w:t>
      </w:r>
    </w:p>
    <w:p w:rsidR="00666695" w:rsidRPr="00853AD6" w:rsidRDefault="00666695" w:rsidP="00666695">
      <w:pPr>
        <w:widowControl w:val="0"/>
        <w:autoSpaceDE w:val="0"/>
        <w:autoSpaceDN w:val="0"/>
        <w:adjustRightInd w:val="0"/>
        <w:spacing w:after="0" w:line="240" w:lineRule="auto"/>
        <w:jc w:val="center"/>
        <w:rPr>
          <w:rFonts w:ascii="Times New Roman" w:eastAsia="Dotum" w:hAnsi="Times New Roman" w:cs="Times New Roman"/>
          <w:b/>
          <w:bCs/>
          <w:color w:val="000000"/>
          <w:sz w:val="24"/>
          <w:szCs w:val="24"/>
          <w:lang w:val="uk-UA"/>
        </w:rPr>
      </w:pPr>
    </w:p>
    <w:p w:rsidR="00666695" w:rsidRPr="00853AD6" w:rsidRDefault="00666695" w:rsidP="00666695">
      <w:pPr>
        <w:widowControl w:val="0"/>
        <w:autoSpaceDE w:val="0"/>
        <w:autoSpaceDN w:val="0"/>
        <w:adjustRightInd w:val="0"/>
        <w:spacing w:after="0" w:line="240" w:lineRule="auto"/>
        <w:jc w:val="center"/>
        <w:rPr>
          <w:rFonts w:ascii="Times New Roman" w:eastAsia="Dotum" w:hAnsi="Times New Roman" w:cs="Times New Roman"/>
          <w:b/>
          <w:bCs/>
          <w:color w:val="000000"/>
          <w:sz w:val="24"/>
          <w:szCs w:val="24"/>
          <w:lang w:val="uk-UA"/>
        </w:rPr>
      </w:pPr>
    </w:p>
    <w:p w:rsidR="00666695" w:rsidRPr="00853AD6" w:rsidRDefault="00666695" w:rsidP="00666695">
      <w:pPr>
        <w:widowControl w:val="0"/>
        <w:autoSpaceDE w:val="0"/>
        <w:autoSpaceDN w:val="0"/>
        <w:adjustRightInd w:val="0"/>
        <w:spacing w:after="0" w:line="240" w:lineRule="auto"/>
        <w:jc w:val="center"/>
        <w:rPr>
          <w:rFonts w:ascii="Times New Roman" w:eastAsia="Dotum" w:hAnsi="Times New Roman" w:cs="Times New Roman"/>
          <w:b/>
          <w:bCs/>
          <w:color w:val="000000"/>
          <w:sz w:val="24"/>
          <w:szCs w:val="24"/>
          <w:lang w:val="uk-UA"/>
        </w:rPr>
      </w:pPr>
    </w:p>
    <w:p w:rsidR="00666695" w:rsidRPr="00853AD6" w:rsidRDefault="00666695" w:rsidP="00666695">
      <w:pPr>
        <w:spacing w:after="0" w:line="240" w:lineRule="auto"/>
        <w:ind w:left="-1418"/>
        <w:jc w:val="center"/>
        <w:rPr>
          <w:rFonts w:ascii="Times New Roman" w:eastAsia="Times New Roman" w:hAnsi="Times New Roman" w:cs="Times New Roman"/>
          <w:b/>
          <w:color w:val="000000"/>
          <w:sz w:val="24"/>
          <w:szCs w:val="24"/>
          <w:lang w:val="uk-UA"/>
        </w:rPr>
      </w:pPr>
      <w:r w:rsidRPr="00853AD6">
        <w:rPr>
          <w:rFonts w:ascii="Times New Roman" w:eastAsia="Times New Roman" w:hAnsi="Times New Roman" w:cs="Times New Roman"/>
          <w:b/>
          <w:color w:val="000000"/>
          <w:sz w:val="24"/>
          <w:szCs w:val="24"/>
          <w:lang w:val="uk-UA"/>
        </w:rPr>
        <w:t xml:space="preserve">                                                                                          «ЗАТВЕРДЖЕНО»</w:t>
      </w:r>
    </w:p>
    <w:p w:rsidR="00666695" w:rsidRPr="00853AD6" w:rsidRDefault="00666695" w:rsidP="00666695">
      <w:pPr>
        <w:spacing w:after="0" w:line="240" w:lineRule="auto"/>
        <w:ind w:left="4253"/>
        <w:jc w:val="both"/>
        <w:rPr>
          <w:rFonts w:ascii="Times New Roman" w:eastAsia="Times New Roman" w:hAnsi="Times New Roman" w:cs="Times New Roman"/>
          <w:color w:val="000000"/>
          <w:sz w:val="24"/>
          <w:szCs w:val="24"/>
          <w:lang w:val="uk-UA"/>
        </w:rPr>
      </w:pPr>
      <w:r w:rsidRPr="00853AD6">
        <w:rPr>
          <w:rFonts w:ascii="Times New Roman" w:eastAsia="Times New Roman" w:hAnsi="Times New Roman" w:cs="Times New Roman"/>
          <w:color w:val="000000"/>
          <w:sz w:val="24"/>
          <w:szCs w:val="24"/>
          <w:lang w:val="uk-UA"/>
        </w:rPr>
        <w:t xml:space="preserve">                            Протоколом Уповноваженої/</w:t>
      </w:r>
    </w:p>
    <w:p w:rsidR="00666695" w:rsidRPr="00853AD6" w:rsidRDefault="00666695" w:rsidP="00666695">
      <w:pPr>
        <w:spacing w:after="0" w:line="240" w:lineRule="auto"/>
        <w:ind w:left="4253"/>
        <w:jc w:val="both"/>
        <w:rPr>
          <w:rFonts w:ascii="Times New Roman" w:eastAsia="Times New Roman" w:hAnsi="Times New Roman" w:cs="Times New Roman"/>
          <w:i/>
          <w:color w:val="000000"/>
          <w:sz w:val="24"/>
          <w:szCs w:val="24"/>
          <w:lang w:val="uk-UA"/>
        </w:rPr>
      </w:pPr>
      <w:r w:rsidRPr="00853AD6">
        <w:rPr>
          <w:rFonts w:ascii="Times New Roman" w:eastAsia="Times New Roman" w:hAnsi="Times New Roman" w:cs="Times New Roman"/>
          <w:color w:val="000000"/>
          <w:sz w:val="24"/>
          <w:szCs w:val="24"/>
          <w:lang w:val="uk-UA"/>
        </w:rPr>
        <w:t xml:space="preserve">                            відповідальної особи</w:t>
      </w:r>
      <w:r w:rsidRPr="00853AD6">
        <w:rPr>
          <w:rFonts w:ascii="Times New Roman" w:eastAsia="Times New Roman" w:hAnsi="Times New Roman" w:cs="Times New Roman"/>
          <w:i/>
          <w:color w:val="000000"/>
          <w:sz w:val="24"/>
          <w:szCs w:val="24"/>
          <w:lang w:val="uk-UA"/>
        </w:rPr>
        <w:t xml:space="preserve"> </w:t>
      </w:r>
    </w:p>
    <w:p w:rsidR="00666695" w:rsidRPr="00853AD6" w:rsidRDefault="00666695" w:rsidP="00666695">
      <w:pPr>
        <w:spacing w:after="0" w:line="240" w:lineRule="auto"/>
        <w:ind w:left="4253"/>
        <w:jc w:val="both"/>
        <w:rPr>
          <w:rFonts w:ascii="Times New Roman" w:eastAsia="Times New Roman" w:hAnsi="Times New Roman" w:cs="Times New Roman"/>
          <w:sz w:val="24"/>
          <w:szCs w:val="24"/>
          <w:lang w:val="uk-UA"/>
        </w:rPr>
      </w:pPr>
    </w:p>
    <w:p w:rsidR="00666695" w:rsidRPr="00853AD6" w:rsidRDefault="00666695" w:rsidP="00666695">
      <w:pPr>
        <w:widowControl w:val="0"/>
        <w:autoSpaceDE w:val="0"/>
        <w:autoSpaceDN w:val="0"/>
        <w:adjustRightInd w:val="0"/>
        <w:spacing w:after="0" w:line="240" w:lineRule="auto"/>
        <w:jc w:val="center"/>
        <w:rPr>
          <w:rFonts w:ascii="Times New Roman" w:eastAsia="Dotum" w:hAnsi="Times New Roman" w:cs="Times New Roman"/>
          <w:b/>
          <w:bCs/>
          <w:color w:val="000000"/>
          <w:sz w:val="24"/>
          <w:szCs w:val="24"/>
          <w:lang w:val="uk-UA"/>
        </w:rPr>
      </w:pPr>
    </w:p>
    <w:p w:rsidR="00666695" w:rsidRPr="00853AD6" w:rsidRDefault="00666695" w:rsidP="00666695">
      <w:pPr>
        <w:widowControl w:val="0"/>
        <w:autoSpaceDE w:val="0"/>
        <w:autoSpaceDN w:val="0"/>
        <w:adjustRightInd w:val="0"/>
        <w:spacing w:after="0" w:line="240" w:lineRule="auto"/>
        <w:rPr>
          <w:rFonts w:ascii="Times New Roman" w:eastAsia="Dotum" w:hAnsi="Times New Roman" w:cs="Times New Roman"/>
          <w:color w:val="000000"/>
          <w:sz w:val="24"/>
          <w:szCs w:val="24"/>
          <w:lang w:val="uk-UA" w:eastAsia="uk-UA"/>
        </w:rPr>
      </w:pPr>
      <w:bookmarkStart w:id="1" w:name="vdz_info"/>
      <w:bookmarkEnd w:id="1"/>
    </w:p>
    <w:p w:rsidR="00666695" w:rsidRPr="00853AD6" w:rsidRDefault="00666695" w:rsidP="00666695">
      <w:pPr>
        <w:widowControl w:val="0"/>
        <w:autoSpaceDE w:val="0"/>
        <w:autoSpaceDN w:val="0"/>
        <w:adjustRightInd w:val="0"/>
        <w:spacing w:after="0" w:line="240" w:lineRule="auto"/>
        <w:ind w:right="1134"/>
        <w:jc w:val="center"/>
        <w:rPr>
          <w:rFonts w:ascii="Times New Roman" w:eastAsia="Times New Roman" w:hAnsi="Times New Roman" w:cs="Times New Roman"/>
          <w:b/>
          <w:sz w:val="24"/>
          <w:szCs w:val="24"/>
          <w:lang w:val="uk-UA"/>
        </w:rPr>
      </w:pPr>
      <w:r w:rsidRPr="00853AD6">
        <w:rPr>
          <w:rFonts w:ascii="Times New Roman" w:eastAsia="Times New Roman" w:hAnsi="Times New Roman" w:cs="Times New Roman"/>
          <w:b/>
          <w:sz w:val="24"/>
          <w:szCs w:val="24"/>
          <w:lang w:val="uk-UA"/>
        </w:rPr>
        <w:t xml:space="preserve">         ОГОЛОШЕННЯ</w:t>
      </w:r>
    </w:p>
    <w:p w:rsidR="00666695" w:rsidRPr="00853AD6" w:rsidRDefault="00666695" w:rsidP="00666695">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r w:rsidRPr="00853AD6">
        <w:rPr>
          <w:rFonts w:ascii="Times New Roman" w:eastAsia="Times New Roman" w:hAnsi="Times New Roman" w:cs="Times New Roman"/>
          <w:b/>
          <w:sz w:val="24"/>
          <w:szCs w:val="24"/>
          <w:lang w:val="uk-UA"/>
        </w:rPr>
        <w:t xml:space="preserve">               ПРО ПРОВЕДЕННЯ СПРОЩЕНОЇ ЗАКУПІВЛІ</w:t>
      </w:r>
      <w:bookmarkStart w:id="2" w:name="titul_item_name"/>
      <w:bookmarkStart w:id="3" w:name="titul_item_dk_code"/>
      <w:bookmarkEnd w:id="2"/>
      <w:bookmarkEnd w:id="3"/>
      <w:r w:rsidRPr="00853AD6">
        <w:rPr>
          <w:rFonts w:ascii="Times New Roman" w:eastAsia="Times New Roman" w:hAnsi="Times New Roman" w:cs="Times New Roman"/>
          <w:b/>
          <w:color w:val="000000"/>
          <w:sz w:val="24"/>
          <w:szCs w:val="24"/>
          <w:lang w:val="uk-UA"/>
        </w:rPr>
        <w:t xml:space="preserve"> </w:t>
      </w:r>
    </w:p>
    <w:p w:rsidR="006945BA" w:rsidRPr="00853AD6" w:rsidRDefault="006945BA">
      <w:pPr>
        <w:shd w:val="clear" w:color="auto" w:fill="FFFFFF"/>
        <w:tabs>
          <w:tab w:val="left" w:pos="540"/>
        </w:tabs>
        <w:spacing w:after="0"/>
        <w:rPr>
          <w:rFonts w:ascii="Times New Roman" w:hAnsi="Times New Roman" w:cs="Times New Roman"/>
          <w:b/>
          <w:sz w:val="24"/>
          <w:szCs w:val="24"/>
          <w:lang w:val="uk-UA"/>
        </w:rPr>
      </w:pPr>
    </w:p>
    <w:p w:rsidR="00092AA5" w:rsidRPr="00853AD6" w:rsidRDefault="00092AA5" w:rsidP="00092AA5">
      <w:pPr>
        <w:numPr>
          <w:ilvl w:val="0"/>
          <w:numId w:val="2"/>
        </w:numPr>
        <w:spacing w:after="0" w:line="240" w:lineRule="auto"/>
        <w:ind w:left="0" w:firstLine="0"/>
        <w:jc w:val="both"/>
        <w:rPr>
          <w:rFonts w:ascii="Times New Roman" w:eastAsia="Calibri" w:hAnsi="Times New Roman" w:cs="Times New Roman"/>
          <w:sz w:val="28"/>
          <w:szCs w:val="28"/>
          <w:lang w:val="uk-UA"/>
        </w:rPr>
      </w:pPr>
      <w:r w:rsidRPr="00853AD6">
        <w:rPr>
          <w:rFonts w:ascii="Times New Roman" w:eastAsia="Calibri" w:hAnsi="Times New Roman" w:cs="Times New Roman"/>
          <w:b/>
          <w:sz w:val="28"/>
          <w:szCs w:val="28"/>
          <w:lang w:val="uk-UA"/>
        </w:rPr>
        <w:t>Найменування замовника:</w:t>
      </w:r>
      <w:r w:rsidRPr="00853AD6">
        <w:rPr>
          <w:rFonts w:ascii="Times New Roman" w:eastAsia="Calibri" w:hAnsi="Times New Roman" w:cs="Times New Roman"/>
          <w:sz w:val="28"/>
          <w:szCs w:val="28"/>
          <w:lang w:val="uk-UA"/>
        </w:rPr>
        <w:t xml:space="preserve"> Головне управління Національної поліції у Львівській області (далі- Замовник), ЄДРПОУ 40108833.</w:t>
      </w:r>
    </w:p>
    <w:p w:rsidR="00092AA5" w:rsidRPr="00853AD6" w:rsidRDefault="00092AA5" w:rsidP="00092AA5">
      <w:pPr>
        <w:widowControl w:val="0"/>
        <w:tabs>
          <w:tab w:val="left" w:pos="0"/>
          <w:tab w:val="left" w:pos="5670"/>
        </w:tabs>
        <w:autoSpaceDE w:val="0"/>
        <w:autoSpaceDN w:val="0"/>
        <w:adjustRightInd w:val="0"/>
        <w:spacing w:after="0" w:line="240" w:lineRule="auto"/>
        <w:ind w:right="-2"/>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b/>
          <w:sz w:val="28"/>
          <w:szCs w:val="28"/>
          <w:lang w:val="uk-UA"/>
        </w:rPr>
        <w:t>Категорія Замовника</w:t>
      </w:r>
      <w:r w:rsidRPr="00853AD6">
        <w:rPr>
          <w:rFonts w:ascii="Times New Roman" w:eastAsia="Times New Roman" w:hAnsi="Times New Roman" w:cs="Times New Roman"/>
          <w:sz w:val="28"/>
          <w:szCs w:val="28"/>
          <w:lang w:val="uk-UA"/>
        </w:rPr>
        <w:t>: підприємства, установи, організації, зазначені у пункті 1 частини першої статті 2 Закону</w:t>
      </w:r>
    </w:p>
    <w:p w:rsidR="00092AA5" w:rsidRPr="00853AD6" w:rsidRDefault="00092AA5" w:rsidP="00092AA5">
      <w:pPr>
        <w:widowControl w:val="0"/>
        <w:tabs>
          <w:tab w:val="left" w:pos="0"/>
          <w:tab w:val="left" w:pos="5670"/>
        </w:tabs>
        <w:autoSpaceDE w:val="0"/>
        <w:autoSpaceDN w:val="0"/>
        <w:adjustRightInd w:val="0"/>
        <w:spacing w:after="0" w:line="240" w:lineRule="auto"/>
        <w:ind w:right="-2"/>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b/>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853AD6">
        <w:rPr>
          <w:rFonts w:ascii="Times New Roman" w:eastAsia="Times New Roman" w:hAnsi="Times New Roman" w:cs="Times New Roman"/>
          <w:sz w:val="28"/>
          <w:szCs w:val="28"/>
          <w:lang w:val="uk-UA"/>
        </w:rPr>
        <w:t xml:space="preserve">: </w:t>
      </w:r>
      <w:r w:rsidR="00FB0717">
        <w:rPr>
          <w:rFonts w:ascii="Times New Roman" w:eastAsia="Times New Roman" w:hAnsi="Times New Roman" w:cs="Times New Roman"/>
          <w:sz w:val="28"/>
          <w:szCs w:val="28"/>
          <w:lang w:val="uk-UA"/>
        </w:rPr>
        <w:t xml:space="preserve">заступник </w:t>
      </w:r>
      <w:r w:rsidR="00666695" w:rsidRPr="00853AD6">
        <w:rPr>
          <w:rFonts w:ascii="Times New Roman" w:eastAsia="Times New Roman" w:hAnsi="Times New Roman" w:cs="Times New Roman"/>
          <w:sz w:val="28"/>
          <w:szCs w:val="28"/>
          <w:lang w:val="uk-UA"/>
        </w:rPr>
        <w:t>начальник</w:t>
      </w:r>
      <w:r w:rsidR="00FB0717">
        <w:rPr>
          <w:rFonts w:ascii="Times New Roman" w:eastAsia="Times New Roman" w:hAnsi="Times New Roman" w:cs="Times New Roman"/>
          <w:sz w:val="28"/>
          <w:szCs w:val="28"/>
          <w:lang w:val="uk-UA"/>
        </w:rPr>
        <w:t>а</w:t>
      </w:r>
      <w:r w:rsidR="00666695" w:rsidRPr="00853AD6">
        <w:rPr>
          <w:rFonts w:ascii="Times New Roman" w:eastAsia="Times New Roman" w:hAnsi="Times New Roman" w:cs="Times New Roman"/>
          <w:sz w:val="28"/>
          <w:szCs w:val="28"/>
          <w:lang w:val="uk-UA"/>
        </w:rPr>
        <w:t xml:space="preserve"> </w:t>
      </w:r>
      <w:r w:rsidR="00320EC4">
        <w:rPr>
          <w:rFonts w:ascii="Times New Roman" w:eastAsia="Times New Roman" w:hAnsi="Times New Roman" w:cs="Times New Roman"/>
          <w:sz w:val="28"/>
          <w:szCs w:val="28"/>
          <w:lang w:val="uk-UA"/>
        </w:rPr>
        <w:t>В</w:t>
      </w:r>
      <w:r w:rsidR="00666695" w:rsidRPr="00853AD6">
        <w:rPr>
          <w:rFonts w:ascii="Times New Roman" w:eastAsia="Times New Roman" w:hAnsi="Times New Roman" w:cs="Times New Roman"/>
          <w:sz w:val="28"/>
          <w:szCs w:val="28"/>
          <w:lang w:val="uk-UA"/>
        </w:rPr>
        <w:t xml:space="preserve">ОЗ </w:t>
      </w:r>
      <w:r w:rsidRPr="00853AD6">
        <w:rPr>
          <w:rFonts w:ascii="Times New Roman" w:eastAsia="Times New Roman" w:hAnsi="Times New Roman" w:cs="Times New Roman"/>
          <w:sz w:val="28"/>
          <w:szCs w:val="28"/>
          <w:lang w:val="uk-UA"/>
        </w:rPr>
        <w:t>Уповноважена особа –</w:t>
      </w:r>
      <w:r w:rsidR="00FB0717">
        <w:rPr>
          <w:rFonts w:ascii="Times New Roman" w:eastAsia="Times New Roman" w:hAnsi="Times New Roman" w:cs="Times New Roman"/>
          <w:sz w:val="28"/>
          <w:szCs w:val="28"/>
          <w:lang w:val="uk-UA"/>
        </w:rPr>
        <w:t xml:space="preserve"> </w:t>
      </w:r>
      <w:r w:rsidR="000132B1">
        <w:rPr>
          <w:rFonts w:ascii="Times New Roman" w:eastAsia="Times New Roman" w:hAnsi="Times New Roman" w:cs="Times New Roman"/>
          <w:sz w:val="28"/>
          <w:szCs w:val="28"/>
          <w:lang w:val="uk-UA"/>
        </w:rPr>
        <w:t>Колодчак Ольга Мирославівна</w:t>
      </w:r>
      <w:r w:rsidRPr="00853AD6">
        <w:rPr>
          <w:rFonts w:ascii="Times New Roman" w:eastAsia="Times New Roman" w:hAnsi="Times New Roman" w:cs="Times New Roman"/>
          <w:sz w:val="28"/>
          <w:szCs w:val="28"/>
          <w:lang w:val="uk-UA"/>
        </w:rPr>
        <w:t>, (032) 258-67-83, e-mail: zakupivli_gunp@ukr.net</w:t>
      </w:r>
    </w:p>
    <w:p w:rsidR="00FB0717" w:rsidRPr="00FB0717" w:rsidRDefault="00092AA5" w:rsidP="00FB0717">
      <w:pPr>
        <w:spacing w:after="0" w:line="240" w:lineRule="auto"/>
        <w:jc w:val="both"/>
        <w:rPr>
          <w:rFonts w:ascii="Times New Roman" w:eastAsia="Times New Roman" w:hAnsi="Times New Roman" w:cs="Times New Roman"/>
          <w:color w:val="000000"/>
          <w:sz w:val="28"/>
          <w:szCs w:val="28"/>
          <w:lang w:val="uk-UA"/>
        </w:rPr>
      </w:pPr>
      <w:r w:rsidRPr="00853AD6">
        <w:rPr>
          <w:rFonts w:ascii="Times New Roman" w:eastAsia="Times New Roman" w:hAnsi="Times New Roman" w:cs="Times New Roman"/>
          <w:color w:val="000000"/>
          <w:sz w:val="28"/>
          <w:szCs w:val="28"/>
          <w:lang w:val="uk-UA"/>
        </w:rPr>
        <w:t xml:space="preserve">2. </w:t>
      </w:r>
      <w:r w:rsidRPr="00853AD6">
        <w:rPr>
          <w:rFonts w:ascii="Times New Roman" w:eastAsia="Times New Roman" w:hAnsi="Times New Roman" w:cs="Times New Roman"/>
          <w:b/>
          <w:color w:val="000000"/>
          <w:sz w:val="28"/>
          <w:szCs w:val="28"/>
          <w:lang w:val="uk-UA"/>
        </w:rPr>
        <w:t xml:space="preserve">Назва предмета закупівлі </w:t>
      </w:r>
      <w:r w:rsidRPr="005B56D5">
        <w:rPr>
          <w:rFonts w:ascii="Times New Roman" w:eastAsia="Times New Roman" w:hAnsi="Times New Roman" w:cs="Times New Roman"/>
          <w:color w:val="000000"/>
          <w:sz w:val="28"/>
          <w:szCs w:val="28"/>
          <w:lang w:val="uk-UA"/>
        </w:rPr>
        <w:t>із зазначенням коду за Єдиним закупівельним словником та назви відповідних класифікаторів</w:t>
      </w:r>
      <w:r w:rsidRPr="00853AD6">
        <w:rPr>
          <w:rFonts w:ascii="Times New Roman" w:eastAsia="Times New Roman" w:hAnsi="Times New Roman" w:cs="Times New Roman"/>
          <w:color w:val="000000"/>
          <w:sz w:val="28"/>
          <w:szCs w:val="28"/>
          <w:lang w:val="uk-UA"/>
        </w:rPr>
        <w:t xml:space="preserve"> предмета закупівлі і частин предмета закупівлі: </w:t>
      </w:r>
      <w:r w:rsidR="005E1609" w:rsidRPr="005E1609">
        <w:rPr>
          <w:rFonts w:ascii="Times New Roman" w:eastAsia="Times New Roman" w:hAnsi="Times New Roman" w:cs="Times New Roman"/>
          <w:color w:val="000000"/>
          <w:sz w:val="28"/>
          <w:szCs w:val="28"/>
          <w:lang w:val="uk-UA"/>
        </w:rPr>
        <w:t>Послуги з ремонту і технічного обслуговування мототранспортних засобів і супутнього обладнання</w:t>
      </w:r>
      <w:r w:rsidR="00FB0717" w:rsidRPr="005E1609">
        <w:rPr>
          <w:rFonts w:ascii="Times New Roman" w:eastAsia="Times New Roman" w:hAnsi="Times New Roman" w:cs="Times New Roman"/>
          <w:color w:val="000000"/>
          <w:sz w:val="28"/>
          <w:szCs w:val="28"/>
          <w:lang w:val="uk-UA"/>
        </w:rPr>
        <w:t xml:space="preserve"> </w:t>
      </w:r>
      <w:r w:rsidR="005E1609">
        <w:rPr>
          <w:rFonts w:ascii="Times New Roman" w:eastAsia="Times New Roman" w:hAnsi="Times New Roman" w:cs="Times New Roman"/>
          <w:color w:val="000000"/>
          <w:sz w:val="28"/>
          <w:szCs w:val="28"/>
          <w:lang w:val="uk-UA"/>
        </w:rPr>
        <w:t>(Гарантійне технічне обслуговування та поточний ремонт транспортних засобів</w:t>
      </w:r>
      <w:r w:rsidR="00637680" w:rsidRPr="00637680">
        <w:rPr>
          <w:lang w:val="uk-UA"/>
        </w:rPr>
        <w:t xml:space="preserve"> </w:t>
      </w:r>
      <w:r w:rsidR="00637680" w:rsidRPr="00637680">
        <w:rPr>
          <w:rFonts w:ascii="Times New Roman" w:eastAsia="Times New Roman" w:hAnsi="Times New Roman" w:cs="Times New Roman"/>
          <w:color w:val="000000"/>
          <w:sz w:val="28"/>
          <w:szCs w:val="28"/>
          <w:lang w:val="uk-UA"/>
        </w:rPr>
        <w:t>марки KIA Sportage</w:t>
      </w:r>
      <w:r w:rsidR="005E1609">
        <w:rPr>
          <w:rFonts w:ascii="Times New Roman" w:eastAsia="Times New Roman" w:hAnsi="Times New Roman" w:cs="Times New Roman"/>
          <w:color w:val="000000"/>
          <w:sz w:val="28"/>
          <w:szCs w:val="28"/>
          <w:lang w:val="uk-UA"/>
        </w:rPr>
        <w:t xml:space="preserve">) </w:t>
      </w:r>
      <w:r w:rsidR="00FB0717" w:rsidRPr="00FB0717">
        <w:rPr>
          <w:rFonts w:ascii="Times New Roman" w:eastAsia="Times New Roman" w:hAnsi="Times New Roman" w:cs="Times New Roman"/>
          <w:color w:val="000000"/>
          <w:sz w:val="28"/>
          <w:szCs w:val="28"/>
          <w:lang w:val="uk-UA"/>
        </w:rPr>
        <w:t xml:space="preserve">за кодом ДК 021:2015: 50110000-9 — Послуги з ремонту і технічного обслуговування мототранспортних засобів і супутнього обладнання </w:t>
      </w:r>
    </w:p>
    <w:p w:rsidR="006945BA" w:rsidRPr="00853AD6" w:rsidRDefault="00D3506D">
      <w:pPr>
        <w:widowControl w:val="0"/>
        <w:spacing w:after="0"/>
        <w:rPr>
          <w:rFonts w:ascii="Times New Roman" w:hAnsi="Times New Roman" w:cs="Times New Roman"/>
          <w:b/>
          <w:sz w:val="28"/>
          <w:szCs w:val="28"/>
          <w:lang w:val="uk-UA"/>
        </w:rPr>
      </w:pPr>
      <w:r w:rsidRPr="00853AD6">
        <w:rPr>
          <w:rFonts w:ascii="Times New Roman" w:hAnsi="Times New Roman" w:cs="Times New Roman"/>
          <w:sz w:val="28"/>
          <w:szCs w:val="28"/>
          <w:lang w:val="uk-UA"/>
        </w:rPr>
        <w:t>2.</w:t>
      </w:r>
      <w:r w:rsidR="00666695" w:rsidRPr="00853AD6">
        <w:rPr>
          <w:rFonts w:ascii="Times New Roman" w:hAnsi="Times New Roman" w:cs="Times New Roman"/>
          <w:sz w:val="28"/>
          <w:szCs w:val="28"/>
          <w:lang w:val="uk-UA"/>
        </w:rPr>
        <w:t>1</w:t>
      </w:r>
      <w:r w:rsidRPr="00853AD6">
        <w:rPr>
          <w:rFonts w:ascii="Times New Roman" w:hAnsi="Times New Roman" w:cs="Times New Roman"/>
          <w:sz w:val="28"/>
          <w:szCs w:val="28"/>
          <w:lang w:val="uk-UA"/>
        </w:rPr>
        <w:t>.</w:t>
      </w:r>
      <w:r w:rsidRPr="00853AD6">
        <w:rPr>
          <w:rFonts w:ascii="Times New Roman" w:hAnsi="Times New Roman" w:cs="Times New Roman"/>
          <w:sz w:val="28"/>
          <w:szCs w:val="28"/>
          <w:lang w:val="uk-UA"/>
        </w:rPr>
        <w:tab/>
        <w:t xml:space="preserve">Інформація про технічні, якісні та інші характеристики предмета закупівлі визначена в </w:t>
      </w:r>
      <w:r w:rsidRPr="00853AD6">
        <w:rPr>
          <w:rFonts w:ascii="Times New Roman" w:hAnsi="Times New Roman" w:cs="Times New Roman"/>
          <w:b/>
          <w:sz w:val="28"/>
          <w:szCs w:val="28"/>
          <w:lang w:val="uk-UA"/>
        </w:rPr>
        <w:t xml:space="preserve">Додатку </w:t>
      </w:r>
      <w:r w:rsidR="00666695" w:rsidRPr="00853AD6">
        <w:rPr>
          <w:rFonts w:ascii="Times New Roman" w:hAnsi="Times New Roman" w:cs="Times New Roman"/>
          <w:b/>
          <w:sz w:val="28"/>
          <w:szCs w:val="28"/>
          <w:lang w:val="uk-UA"/>
        </w:rPr>
        <w:t>2</w:t>
      </w:r>
      <w:r w:rsidRPr="00853AD6">
        <w:rPr>
          <w:rFonts w:ascii="Times New Roman" w:hAnsi="Times New Roman" w:cs="Times New Roman"/>
          <w:sz w:val="28"/>
          <w:szCs w:val="28"/>
          <w:lang w:val="uk-UA"/>
        </w:rPr>
        <w:t>.</w:t>
      </w:r>
    </w:p>
    <w:p w:rsidR="006945BA" w:rsidRPr="00853AD6" w:rsidRDefault="00D3506D">
      <w:pPr>
        <w:shd w:val="clear" w:color="auto" w:fill="FFFFFF"/>
        <w:tabs>
          <w:tab w:val="left" w:pos="540"/>
        </w:tab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2.</w:t>
      </w:r>
      <w:r w:rsidR="00666695" w:rsidRPr="00853AD6">
        <w:rPr>
          <w:rFonts w:ascii="Times New Roman" w:hAnsi="Times New Roman" w:cs="Times New Roman"/>
          <w:sz w:val="28"/>
          <w:szCs w:val="28"/>
          <w:lang w:val="uk-UA"/>
        </w:rPr>
        <w:t>2</w:t>
      </w:r>
      <w:r w:rsidRPr="00853AD6">
        <w:rPr>
          <w:rFonts w:ascii="Times New Roman" w:hAnsi="Times New Roman" w:cs="Times New Roman"/>
          <w:sz w:val="28"/>
          <w:szCs w:val="28"/>
          <w:lang w:val="uk-UA"/>
        </w:rPr>
        <w:t>.</w:t>
      </w:r>
      <w:r w:rsidRPr="00853AD6">
        <w:rPr>
          <w:rFonts w:ascii="Times New Roman" w:hAnsi="Times New Roman" w:cs="Times New Roman"/>
          <w:sz w:val="28"/>
          <w:szCs w:val="28"/>
          <w:lang w:val="uk-UA"/>
        </w:rPr>
        <w:tab/>
        <w:t xml:space="preserve">Кількість </w:t>
      </w:r>
      <w:r w:rsidR="00FB0717">
        <w:rPr>
          <w:rFonts w:ascii="Times New Roman" w:hAnsi="Times New Roman" w:cs="Times New Roman"/>
          <w:sz w:val="28"/>
          <w:szCs w:val="28"/>
          <w:lang w:val="uk-UA"/>
        </w:rPr>
        <w:t xml:space="preserve">послуг - </w:t>
      </w:r>
      <w:r w:rsidR="005E1609">
        <w:rPr>
          <w:rFonts w:ascii="Times New Roman" w:hAnsi="Times New Roman" w:cs="Times New Roman"/>
          <w:sz w:val="28"/>
          <w:szCs w:val="28"/>
          <w:lang w:val="uk-UA"/>
        </w:rPr>
        <w:t>15</w:t>
      </w:r>
      <w:r w:rsidRPr="00853AD6">
        <w:rPr>
          <w:rFonts w:ascii="Times New Roman" w:eastAsia="Times New Roman" w:hAnsi="Times New Roman" w:cs="Times New Roman"/>
          <w:b/>
          <w:sz w:val="28"/>
          <w:szCs w:val="28"/>
          <w:lang w:val="uk-UA"/>
        </w:rPr>
        <w:t>.</w:t>
      </w:r>
    </w:p>
    <w:p w:rsidR="006945BA" w:rsidRPr="00FB0717" w:rsidRDefault="00666695" w:rsidP="00FB0717">
      <w:pPr>
        <w:shd w:val="clear" w:color="auto" w:fill="FFFFFF"/>
        <w:tabs>
          <w:tab w:val="left" w:pos="540"/>
        </w:tabs>
        <w:spacing w:after="0"/>
        <w:jc w:val="both"/>
        <w:rPr>
          <w:rFonts w:ascii="Times New Roman" w:hAnsi="Times New Roman" w:cs="Times New Roman"/>
          <w:bCs/>
          <w:sz w:val="28"/>
          <w:szCs w:val="28"/>
          <w:lang w:val="uk-UA"/>
        </w:rPr>
      </w:pPr>
      <w:r w:rsidRPr="00853AD6">
        <w:rPr>
          <w:rFonts w:ascii="Times New Roman" w:hAnsi="Times New Roman" w:cs="Times New Roman"/>
          <w:sz w:val="28"/>
          <w:szCs w:val="28"/>
          <w:lang w:val="uk-UA"/>
        </w:rPr>
        <w:t>2.3</w:t>
      </w:r>
      <w:r w:rsidR="00D3506D" w:rsidRPr="00853AD6">
        <w:rPr>
          <w:rFonts w:ascii="Times New Roman" w:hAnsi="Times New Roman" w:cs="Times New Roman"/>
          <w:sz w:val="28"/>
          <w:szCs w:val="28"/>
          <w:lang w:val="uk-UA"/>
        </w:rPr>
        <w:t>.</w:t>
      </w:r>
      <w:r w:rsidR="00D3506D" w:rsidRPr="00853AD6">
        <w:rPr>
          <w:rFonts w:ascii="Times New Roman" w:hAnsi="Times New Roman" w:cs="Times New Roman"/>
          <w:sz w:val="28"/>
          <w:szCs w:val="28"/>
          <w:lang w:val="uk-UA"/>
        </w:rPr>
        <w:tab/>
        <w:t xml:space="preserve">Місце поставки товарів або обсяг і місце виконання робіт чи надання послуг: </w:t>
      </w:r>
      <w:r w:rsidR="00FB0717" w:rsidRPr="00FB0717">
        <w:rPr>
          <w:rFonts w:ascii="Times New Roman" w:hAnsi="Times New Roman" w:cs="Times New Roman"/>
          <w:bCs/>
          <w:sz w:val="28"/>
          <w:szCs w:val="28"/>
          <w:lang w:val="uk-UA"/>
        </w:rPr>
        <w:t>За місцем знаходження СТО.</w:t>
      </w:r>
      <w:r w:rsidR="00FB0717" w:rsidRPr="00FB0717">
        <w:t xml:space="preserve"> </w:t>
      </w:r>
      <w:r w:rsidR="00FB0717" w:rsidRPr="00FB0717">
        <w:rPr>
          <w:rFonts w:ascii="Times New Roman" w:hAnsi="Times New Roman" w:cs="Times New Roman"/>
          <w:bCs/>
          <w:sz w:val="28"/>
          <w:szCs w:val="28"/>
          <w:lang w:val="uk-UA"/>
        </w:rPr>
        <w:t>Обсяг послуг згідно з Додатком 2 до</w:t>
      </w:r>
      <w:r w:rsidR="00FB0717">
        <w:rPr>
          <w:rFonts w:ascii="Times New Roman" w:hAnsi="Times New Roman" w:cs="Times New Roman"/>
          <w:bCs/>
          <w:sz w:val="28"/>
          <w:szCs w:val="28"/>
          <w:lang w:val="uk-UA"/>
        </w:rPr>
        <w:t xml:space="preserve"> цього оголошення.</w:t>
      </w:r>
    </w:p>
    <w:p w:rsidR="006945BA" w:rsidRPr="00853AD6" w:rsidRDefault="00D3506D">
      <w:pPr>
        <w:spacing w:after="0" w:line="240" w:lineRule="atLeast"/>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2.</w:t>
      </w:r>
      <w:r w:rsidR="00666695" w:rsidRPr="00853AD6">
        <w:rPr>
          <w:rFonts w:ascii="Times New Roman" w:hAnsi="Times New Roman" w:cs="Times New Roman"/>
          <w:sz w:val="28"/>
          <w:szCs w:val="28"/>
          <w:lang w:val="uk-UA"/>
        </w:rPr>
        <w:t>4</w:t>
      </w:r>
      <w:r w:rsidRPr="005C5464">
        <w:rPr>
          <w:rFonts w:ascii="Times New Roman" w:hAnsi="Times New Roman" w:cs="Times New Roman"/>
          <w:sz w:val="28"/>
          <w:szCs w:val="28"/>
          <w:lang w:val="uk-UA"/>
        </w:rPr>
        <w:t xml:space="preserve">.  </w:t>
      </w:r>
      <w:r w:rsidRPr="005B56D5">
        <w:rPr>
          <w:rFonts w:ascii="Times New Roman" w:hAnsi="Times New Roman" w:cs="Times New Roman"/>
          <w:sz w:val="28"/>
          <w:szCs w:val="28"/>
          <w:lang w:val="uk-UA"/>
        </w:rPr>
        <w:t xml:space="preserve">Строк </w:t>
      </w:r>
      <w:r w:rsidR="00FB0717" w:rsidRPr="005B56D5">
        <w:rPr>
          <w:rFonts w:ascii="Times New Roman" w:hAnsi="Times New Roman" w:cs="Times New Roman"/>
          <w:sz w:val="28"/>
          <w:szCs w:val="28"/>
          <w:lang w:val="uk-UA"/>
        </w:rPr>
        <w:t>надання послуг</w:t>
      </w:r>
      <w:r w:rsidRPr="005B56D5">
        <w:rPr>
          <w:rFonts w:ascii="Times New Roman" w:hAnsi="Times New Roman" w:cs="Times New Roman"/>
          <w:sz w:val="28"/>
          <w:szCs w:val="28"/>
          <w:lang w:val="uk-UA"/>
        </w:rPr>
        <w:t>:</w:t>
      </w:r>
      <w:r w:rsidRPr="005B56D5">
        <w:rPr>
          <w:rFonts w:ascii="Times New Roman" w:hAnsi="Times New Roman" w:cs="Times New Roman"/>
          <w:b/>
          <w:sz w:val="28"/>
          <w:szCs w:val="28"/>
          <w:lang w:val="uk-UA"/>
        </w:rPr>
        <w:t xml:space="preserve"> </w:t>
      </w:r>
      <w:r w:rsidRPr="005B56D5">
        <w:rPr>
          <w:rFonts w:ascii="Times New Roman" w:hAnsi="Times New Roman" w:cs="Times New Roman"/>
          <w:sz w:val="28"/>
          <w:szCs w:val="28"/>
          <w:lang w:val="uk-UA"/>
        </w:rPr>
        <w:t>не пізніше</w:t>
      </w:r>
      <w:r w:rsidRPr="005B56D5">
        <w:rPr>
          <w:rFonts w:ascii="Times New Roman" w:hAnsi="Times New Roman" w:cs="Times New Roman"/>
          <w:color w:val="000000" w:themeColor="text1"/>
          <w:sz w:val="28"/>
          <w:szCs w:val="28"/>
          <w:lang w:val="uk-UA"/>
        </w:rPr>
        <w:t xml:space="preserve"> </w:t>
      </w:r>
      <w:r w:rsidR="00320EC4" w:rsidRPr="005B56D5">
        <w:rPr>
          <w:rFonts w:ascii="Times New Roman" w:hAnsi="Times New Roman" w:cs="Times New Roman"/>
          <w:color w:val="000000" w:themeColor="text1"/>
          <w:sz w:val="28"/>
          <w:szCs w:val="28"/>
          <w:lang w:val="uk-UA"/>
        </w:rPr>
        <w:t>2</w:t>
      </w:r>
      <w:r w:rsidR="00FB0717" w:rsidRPr="005B56D5">
        <w:rPr>
          <w:rFonts w:ascii="Times New Roman" w:hAnsi="Times New Roman" w:cs="Times New Roman"/>
          <w:color w:val="000000" w:themeColor="text1"/>
          <w:sz w:val="28"/>
          <w:szCs w:val="28"/>
          <w:lang w:val="uk-UA"/>
        </w:rPr>
        <w:t>1</w:t>
      </w:r>
      <w:r w:rsidRPr="005B56D5">
        <w:rPr>
          <w:rFonts w:ascii="Times New Roman" w:hAnsi="Times New Roman" w:cs="Times New Roman"/>
          <w:color w:val="000000" w:themeColor="text1"/>
          <w:sz w:val="28"/>
          <w:szCs w:val="28"/>
          <w:lang w:val="uk-UA"/>
        </w:rPr>
        <w:t>.</w:t>
      </w:r>
      <w:r w:rsidR="005E1609">
        <w:rPr>
          <w:rFonts w:ascii="Times New Roman" w:hAnsi="Times New Roman" w:cs="Times New Roman"/>
          <w:color w:val="000000" w:themeColor="text1"/>
          <w:sz w:val="28"/>
          <w:szCs w:val="28"/>
          <w:lang w:val="uk-UA"/>
        </w:rPr>
        <w:t>11</w:t>
      </w:r>
      <w:r w:rsidRPr="005B56D5">
        <w:rPr>
          <w:rFonts w:ascii="Times New Roman" w:hAnsi="Times New Roman" w:cs="Times New Roman"/>
          <w:color w:val="000000" w:themeColor="text1"/>
          <w:sz w:val="28"/>
          <w:szCs w:val="28"/>
          <w:lang w:val="uk-UA"/>
        </w:rPr>
        <w:t>.2022 року</w:t>
      </w:r>
      <w:r w:rsidRPr="005B56D5">
        <w:rPr>
          <w:rFonts w:ascii="Times New Roman" w:hAnsi="Times New Roman" w:cs="Times New Roman"/>
          <w:sz w:val="28"/>
          <w:szCs w:val="28"/>
          <w:lang w:val="uk-UA"/>
        </w:rPr>
        <w:t xml:space="preserve">. </w:t>
      </w:r>
      <w:r w:rsidR="00AB1E45">
        <w:rPr>
          <w:rFonts w:ascii="Times New Roman" w:hAnsi="Times New Roman" w:cs="Times New Roman"/>
          <w:sz w:val="28"/>
          <w:szCs w:val="28"/>
          <w:lang w:val="uk-UA"/>
        </w:rPr>
        <w:t>(Закупівля здійснюється згідно постанови КМУ №169 від 24.02.2022 «</w:t>
      </w:r>
      <w:r w:rsidR="00AB1E45" w:rsidRPr="00AB1E45">
        <w:rPr>
          <w:rFonts w:ascii="Times New Roman" w:hAnsi="Times New Roman" w:cs="Times New Roman"/>
          <w:sz w:val="28"/>
          <w:szCs w:val="28"/>
          <w:lang w:val="uk-UA"/>
        </w:rPr>
        <w:t>Деякі питання здійснення оборонних та публічних закупівель товарів, робіт і послуг в умовах воєнного стану</w:t>
      </w:r>
      <w:r w:rsidR="00AB1E45">
        <w:rPr>
          <w:rFonts w:ascii="Times New Roman" w:hAnsi="Times New Roman" w:cs="Times New Roman"/>
          <w:sz w:val="28"/>
          <w:szCs w:val="28"/>
          <w:lang w:val="uk-UA"/>
        </w:rPr>
        <w:t>»).</w:t>
      </w:r>
    </w:p>
    <w:p w:rsidR="006945BA" w:rsidRPr="00853AD6" w:rsidRDefault="00D3506D">
      <w:pPr>
        <w:shd w:val="clear" w:color="auto" w:fill="FFFFFF"/>
        <w:tabs>
          <w:tab w:val="left" w:pos="540"/>
        </w:tabs>
        <w:spacing w:after="0" w:line="240" w:lineRule="atLeast"/>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2.</w:t>
      </w:r>
      <w:r w:rsidR="00666695" w:rsidRPr="00853AD6">
        <w:rPr>
          <w:rFonts w:ascii="Times New Roman" w:hAnsi="Times New Roman" w:cs="Times New Roman"/>
          <w:sz w:val="28"/>
          <w:szCs w:val="28"/>
          <w:lang w:val="uk-UA"/>
        </w:rPr>
        <w:t>5</w:t>
      </w:r>
      <w:r w:rsidRPr="00853AD6">
        <w:rPr>
          <w:rFonts w:ascii="Times New Roman" w:hAnsi="Times New Roman" w:cs="Times New Roman"/>
          <w:sz w:val="28"/>
          <w:szCs w:val="28"/>
          <w:lang w:val="uk-UA"/>
        </w:rPr>
        <w:t>.</w:t>
      </w:r>
      <w:r w:rsidRPr="00853AD6">
        <w:rPr>
          <w:rFonts w:ascii="Times New Roman" w:hAnsi="Times New Roman" w:cs="Times New Roman"/>
          <w:sz w:val="28"/>
          <w:szCs w:val="28"/>
          <w:lang w:val="uk-UA"/>
        </w:rPr>
        <w:tab/>
        <w:t>Оцінка пропозицій здійснюється на основі критерію «Ціна» (100 відсотків).</w:t>
      </w:r>
    </w:p>
    <w:p w:rsidR="006945BA" w:rsidRPr="00853AD6" w:rsidRDefault="00D3506D">
      <w:pPr>
        <w:shd w:val="clear" w:color="auto" w:fill="FFFFFF"/>
        <w:spacing w:after="0"/>
        <w:ind w:firstLine="54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w:t>
      </w:r>
    </w:p>
    <w:p w:rsidR="006945BA" w:rsidRPr="00853AD6" w:rsidRDefault="00D3506D">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highlight w:val="yellow"/>
          <w:lang w:val="uk-UA"/>
        </w:rPr>
      </w:pPr>
      <w:r w:rsidRPr="00853AD6">
        <w:rPr>
          <w:rFonts w:ascii="Times New Roman" w:eastAsia="Times New Roman" w:hAnsi="Times New Roman" w:cs="Times New Roman"/>
          <w:sz w:val="28"/>
          <w:szCs w:val="28"/>
          <w:lang w:val="uk-UA"/>
        </w:rPr>
        <w:t>2.</w:t>
      </w:r>
      <w:r w:rsidR="00666695" w:rsidRPr="00853AD6">
        <w:rPr>
          <w:rFonts w:ascii="Times New Roman" w:eastAsia="Times New Roman" w:hAnsi="Times New Roman" w:cs="Times New Roman"/>
          <w:sz w:val="28"/>
          <w:szCs w:val="28"/>
          <w:lang w:val="uk-UA"/>
        </w:rPr>
        <w:t>6</w:t>
      </w:r>
      <w:r w:rsidRPr="00853AD6">
        <w:rPr>
          <w:rFonts w:ascii="Times New Roman" w:eastAsia="Times New Roman" w:hAnsi="Times New Roman" w:cs="Times New Roman"/>
          <w:sz w:val="28"/>
          <w:szCs w:val="28"/>
          <w:lang w:val="uk-UA"/>
        </w:rPr>
        <w:t>.</w:t>
      </w:r>
      <w:r w:rsidRPr="00853AD6">
        <w:rPr>
          <w:rFonts w:ascii="Times New Roman" w:eastAsia="Times New Roman" w:hAnsi="Times New Roman" w:cs="Times New Roman"/>
          <w:sz w:val="28"/>
          <w:szCs w:val="28"/>
          <w:lang w:val="uk-UA"/>
        </w:rPr>
        <w:tab/>
        <w:t xml:space="preserve">Розмір мінімального кроку пониження ціни під час електронного </w:t>
      </w:r>
      <w:r w:rsidRPr="00853AD6">
        <w:rPr>
          <w:rFonts w:ascii="Times New Roman" w:eastAsia="Times New Roman" w:hAnsi="Times New Roman" w:cs="Times New Roman"/>
          <w:sz w:val="28"/>
          <w:szCs w:val="28"/>
          <w:lang w:val="uk-UA"/>
        </w:rPr>
        <w:br/>
        <w:t xml:space="preserve">аукціону: </w:t>
      </w:r>
      <w:r w:rsidRPr="00853AD6">
        <w:rPr>
          <w:rFonts w:ascii="Times New Roman" w:eastAsia="Times New Roman" w:hAnsi="Times New Roman" w:cs="Times New Roman"/>
          <w:b/>
          <w:sz w:val="28"/>
          <w:szCs w:val="28"/>
          <w:lang w:val="uk-UA"/>
        </w:rPr>
        <w:t>0,5 %</w:t>
      </w:r>
      <w:r w:rsidRPr="00853AD6">
        <w:rPr>
          <w:rFonts w:ascii="Times New Roman" w:eastAsia="Times New Roman" w:hAnsi="Times New Roman" w:cs="Times New Roman"/>
          <w:sz w:val="28"/>
          <w:szCs w:val="28"/>
          <w:lang w:val="uk-UA"/>
        </w:rPr>
        <w:t xml:space="preserve"> очікуваної вартості закупівлі.</w:t>
      </w:r>
    </w:p>
    <w:p w:rsidR="006945BA" w:rsidRPr="00853AD6" w:rsidRDefault="00D3506D">
      <w:pPr>
        <w:tabs>
          <w:tab w:val="left" w:pos="540"/>
        </w:tabs>
        <w:spacing w:after="0"/>
        <w:jc w:val="both"/>
        <w:rPr>
          <w:rFonts w:ascii="Times New Roman" w:eastAsia="Times New Roman" w:hAnsi="Times New Roman" w:cs="Times New Roman"/>
          <w:sz w:val="28"/>
          <w:szCs w:val="28"/>
          <w:lang w:val="uk-UA"/>
        </w:rPr>
      </w:pPr>
      <w:r w:rsidRPr="00853AD6">
        <w:rPr>
          <w:rFonts w:ascii="Times New Roman" w:hAnsi="Times New Roman" w:cs="Times New Roman"/>
          <w:b/>
          <w:sz w:val="28"/>
          <w:szCs w:val="28"/>
          <w:lang w:val="uk-UA"/>
        </w:rPr>
        <w:t>3</w:t>
      </w:r>
      <w:r w:rsidRPr="00853AD6">
        <w:rPr>
          <w:rFonts w:ascii="Times New Roman" w:hAnsi="Times New Roman" w:cs="Times New Roman"/>
          <w:sz w:val="28"/>
          <w:szCs w:val="28"/>
          <w:lang w:val="uk-UA"/>
        </w:rPr>
        <w:t>.</w:t>
      </w:r>
      <w:r w:rsidRPr="00853AD6">
        <w:rPr>
          <w:rFonts w:ascii="Times New Roman" w:eastAsia="Times New Roman" w:hAnsi="Times New Roman" w:cs="Times New Roman"/>
          <w:sz w:val="28"/>
          <w:szCs w:val="28"/>
          <w:lang w:val="uk-UA"/>
        </w:rPr>
        <w:t>Очікувана вартість предмета закупівлі:</w:t>
      </w:r>
      <w:r w:rsidR="00320EC4">
        <w:rPr>
          <w:rFonts w:ascii="Times New Roman" w:eastAsia="Times New Roman" w:hAnsi="Times New Roman" w:cs="Times New Roman"/>
          <w:sz w:val="28"/>
          <w:szCs w:val="28"/>
          <w:lang w:val="uk-UA"/>
        </w:rPr>
        <w:t xml:space="preserve"> </w:t>
      </w:r>
      <w:r w:rsidR="005E1609">
        <w:rPr>
          <w:rFonts w:ascii="Times New Roman" w:eastAsia="Times New Roman" w:hAnsi="Times New Roman" w:cs="Times New Roman"/>
          <w:b/>
          <w:sz w:val="28"/>
          <w:szCs w:val="28"/>
          <w:lang w:val="uk-UA"/>
        </w:rPr>
        <w:t>12460</w:t>
      </w:r>
      <w:r w:rsidR="00092AA5" w:rsidRPr="001F2DF7">
        <w:rPr>
          <w:rFonts w:ascii="Times New Roman" w:eastAsia="Times New Roman" w:hAnsi="Times New Roman" w:cs="Times New Roman"/>
          <w:b/>
          <w:sz w:val="28"/>
          <w:szCs w:val="28"/>
          <w:lang w:val="uk-UA"/>
        </w:rPr>
        <w:t>,00</w:t>
      </w:r>
      <w:r w:rsidR="00FB0717">
        <w:rPr>
          <w:rFonts w:ascii="Times New Roman" w:eastAsia="Times New Roman" w:hAnsi="Times New Roman" w:cs="Times New Roman"/>
          <w:b/>
          <w:sz w:val="28"/>
          <w:szCs w:val="28"/>
          <w:lang w:val="uk-UA"/>
        </w:rPr>
        <w:t xml:space="preserve"> </w:t>
      </w:r>
      <w:r w:rsidRPr="00853AD6">
        <w:rPr>
          <w:rFonts w:ascii="Times New Roman" w:eastAsia="Times New Roman" w:hAnsi="Times New Roman" w:cs="Times New Roman"/>
          <w:b/>
          <w:sz w:val="28"/>
          <w:szCs w:val="28"/>
          <w:lang w:val="uk-UA"/>
        </w:rPr>
        <w:t>грн</w:t>
      </w:r>
      <w:r w:rsidR="00F82359">
        <w:rPr>
          <w:rFonts w:ascii="Times New Roman" w:eastAsia="Times New Roman" w:hAnsi="Times New Roman" w:cs="Times New Roman"/>
          <w:b/>
          <w:sz w:val="28"/>
          <w:szCs w:val="28"/>
          <w:lang w:val="uk-UA"/>
        </w:rPr>
        <w:t>.</w:t>
      </w:r>
    </w:p>
    <w:p w:rsidR="006945BA" w:rsidRPr="00853AD6" w:rsidRDefault="00D3506D">
      <w:pPr>
        <w:spacing w:after="0" w:line="240" w:lineRule="auto"/>
        <w:jc w:val="both"/>
        <w:rPr>
          <w:rFonts w:ascii="Times New Roman" w:hAnsi="Times New Roman" w:cs="Times New Roman"/>
          <w:color w:val="000000"/>
          <w:sz w:val="28"/>
          <w:szCs w:val="28"/>
          <w:lang w:val="uk-UA"/>
        </w:rPr>
      </w:pPr>
      <w:r w:rsidRPr="00853AD6">
        <w:rPr>
          <w:rFonts w:ascii="Times New Roman" w:hAnsi="Times New Roman" w:cs="Times New Roman"/>
          <w:b/>
          <w:sz w:val="28"/>
          <w:szCs w:val="28"/>
          <w:lang w:val="uk-UA"/>
        </w:rPr>
        <w:t>4.Умови оплати:</w:t>
      </w:r>
      <w:r w:rsidRPr="00853AD6">
        <w:rPr>
          <w:rFonts w:ascii="Times New Roman" w:hAnsi="Times New Roman" w:cs="Times New Roman"/>
          <w:kern w:val="2"/>
          <w:sz w:val="28"/>
          <w:szCs w:val="28"/>
          <w:lang w:val="uk-UA"/>
        </w:rPr>
        <w:t xml:space="preserve"> </w:t>
      </w:r>
      <w:r w:rsidR="003B33D1" w:rsidRPr="003B33D1">
        <w:rPr>
          <w:rFonts w:ascii="Times New Roman" w:hAnsi="Times New Roman" w:cs="Times New Roman"/>
          <w:sz w:val="28"/>
          <w:szCs w:val="28"/>
          <w:lang w:val="uk-UA" w:eastAsia="ar-SA"/>
        </w:rPr>
        <w:t xml:space="preserve">Оплата за надані </w:t>
      </w:r>
      <w:r w:rsidR="003B33D1">
        <w:rPr>
          <w:rFonts w:ascii="Times New Roman" w:hAnsi="Times New Roman" w:cs="Times New Roman"/>
          <w:sz w:val="28"/>
          <w:szCs w:val="28"/>
          <w:lang w:val="uk-UA" w:eastAsia="ar-SA"/>
        </w:rPr>
        <w:t>п</w:t>
      </w:r>
      <w:r w:rsidR="003B33D1" w:rsidRPr="003B33D1">
        <w:rPr>
          <w:rFonts w:ascii="Times New Roman" w:hAnsi="Times New Roman" w:cs="Times New Roman"/>
          <w:sz w:val="28"/>
          <w:szCs w:val="28"/>
          <w:lang w:val="uk-UA" w:eastAsia="ar-SA"/>
        </w:rPr>
        <w:t xml:space="preserve">ослуги здійснюється Замовником шляхом безготівкового переказу коштів на поточний рахунок протягом 10 (десяти) </w:t>
      </w:r>
      <w:r w:rsidR="003B33D1" w:rsidRPr="003B33D1">
        <w:rPr>
          <w:rFonts w:ascii="Times New Roman" w:hAnsi="Times New Roman" w:cs="Times New Roman"/>
          <w:sz w:val="28"/>
          <w:szCs w:val="28"/>
          <w:lang w:val="uk-UA" w:eastAsia="ar-SA"/>
        </w:rPr>
        <w:lastRenderedPageBreak/>
        <w:t>банківських днів з дати підписання Акту наданих послуг та надходження до Замовника рахунку Виконавця</w:t>
      </w:r>
      <w:r w:rsidR="003B33D1">
        <w:rPr>
          <w:rFonts w:ascii="Times New Roman" w:hAnsi="Times New Roman" w:cs="Times New Roman"/>
          <w:sz w:val="28"/>
          <w:szCs w:val="28"/>
          <w:lang w:val="uk-UA" w:eastAsia="ar-SA"/>
        </w:rPr>
        <w:t>.</w:t>
      </w:r>
    </w:p>
    <w:p w:rsidR="006945BA" w:rsidRPr="00516DBD" w:rsidRDefault="00D3506D">
      <w:pPr>
        <w:spacing w:after="0"/>
        <w:jc w:val="both"/>
        <w:rPr>
          <w:rFonts w:ascii="Times New Roman" w:hAnsi="Times New Roman" w:cs="Times New Roman"/>
          <w:b/>
          <w:sz w:val="28"/>
          <w:szCs w:val="28"/>
          <w:lang w:val="uk-UA"/>
        </w:rPr>
      </w:pPr>
      <w:r w:rsidRPr="00853AD6">
        <w:rPr>
          <w:rFonts w:ascii="Times New Roman" w:hAnsi="Times New Roman" w:cs="Times New Roman"/>
          <w:b/>
          <w:sz w:val="28"/>
          <w:szCs w:val="28"/>
          <w:lang w:val="uk-UA"/>
        </w:rPr>
        <w:t>5. Період уточнення інформації про закупівлю</w:t>
      </w:r>
      <w:r w:rsidRPr="00516DBD">
        <w:rPr>
          <w:rFonts w:ascii="Times New Roman" w:hAnsi="Times New Roman" w:cs="Times New Roman"/>
          <w:b/>
          <w:sz w:val="28"/>
          <w:szCs w:val="28"/>
          <w:lang w:val="uk-UA"/>
        </w:rPr>
        <w:t xml:space="preserve">: до </w:t>
      </w:r>
      <w:r w:rsidR="005E1609">
        <w:rPr>
          <w:rFonts w:ascii="Times New Roman" w:hAnsi="Times New Roman" w:cs="Times New Roman"/>
          <w:b/>
          <w:sz w:val="28"/>
          <w:szCs w:val="28"/>
          <w:lang w:val="uk-UA"/>
        </w:rPr>
        <w:t>17</w:t>
      </w:r>
      <w:r w:rsidRPr="00516DBD">
        <w:rPr>
          <w:rFonts w:ascii="Times New Roman" w:hAnsi="Times New Roman" w:cs="Times New Roman"/>
          <w:b/>
          <w:sz w:val="28"/>
          <w:szCs w:val="28"/>
          <w:lang w:val="uk-UA"/>
        </w:rPr>
        <w:t>.0</w:t>
      </w:r>
      <w:r w:rsidR="003B33D1">
        <w:rPr>
          <w:rFonts w:ascii="Times New Roman" w:hAnsi="Times New Roman" w:cs="Times New Roman"/>
          <w:b/>
          <w:sz w:val="28"/>
          <w:szCs w:val="28"/>
          <w:lang w:val="uk-UA"/>
        </w:rPr>
        <w:t>9</w:t>
      </w:r>
      <w:r w:rsidRPr="00516DBD">
        <w:rPr>
          <w:rFonts w:ascii="Times New Roman" w:hAnsi="Times New Roman" w:cs="Times New Roman"/>
          <w:b/>
          <w:sz w:val="28"/>
          <w:szCs w:val="28"/>
          <w:lang w:val="uk-UA"/>
        </w:rPr>
        <w:t>.2022 до 00:00 год.</w:t>
      </w:r>
    </w:p>
    <w:p w:rsidR="006945BA" w:rsidRPr="00853AD6" w:rsidRDefault="00D3506D">
      <w:pPr>
        <w:pStyle w:val="ab"/>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cs="Times New Roman"/>
          <w:b/>
          <w:sz w:val="28"/>
          <w:szCs w:val="28"/>
          <w:lang w:val="uk-UA"/>
        </w:rPr>
      </w:pPr>
      <w:r w:rsidRPr="00516DBD">
        <w:rPr>
          <w:rFonts w:ascii="Times New Roman" w:hAnsi="Times New Roman" w:cs="Times New Roman"/>
          <w:b/>
          <w:sz w:val="28"/>
          <w:szCs w:val="28"/>
          <w:lang w:val="uk-UA"/>
        </w:rPr>
        <w:t>6. Кінцевий</w:t>
      </w:r>
      <w:r w:rsidR="0016399D" w:rsidRPr="00516DBD">
        <w:rPr>
          <w:rFonts w:ascii="Times New Roman" w:hAnsi="Times New Roman" w:cs="Times New Roman"/>
          <w:b/>
          <w:sz w:val="28"/>
          <w:szCs w:val="28"/>
          <w:lang w:val="uk-UA"/>
        </w:rPr>
        <w:t xml:space="preserve"> строк подання пропозицій: до </w:t>
      </w:r>
      <w:r w:rsidR="005E1609">
        <w:rPr>
          <w:rFonts w:ascii="Times New Roman" w:hAnsi="Times New Roman" w:cs="Times New Roman"/>
          <w:b/>
          <w:sz w:val="28"/>
          <w:szCs w:val="28"/>
          <w:lang w:val="uk-UA"/>
        </w:rPr>
        <w:t>21</w:t>
      </w:r>
      <w:r w:rsidRPr="00516DBD">
        <w:rPr>
          <w:rFonts w:ascii="Times New Roman" w:hAnsi="Times New Roman" w:cs="Times New Roman"/>
          <w:b/>
          <w:sz w:val="28"/>
          <w:szCs w:val="28"/>
          <w:lang w:val="uk-UA"/>
        </w:rPr>
        <w:t>.0</w:t>
      </w:r>
      <w:r w:rsidR="003B33D1">
        <w:rPr>
          <w:rFonts w:ascii="Times New Roman" w:hAnsi="Times New Roman" w:cs="Times New Roman"/>
          <w:b/>
          <w:sz w:val="28"/>
          <w:szCs w:val="28"/>
          <w:lang w:val="uk-UA"/>
        </w:rPr>
        <w:t>9</w:t>
      </w:r>
      <w:r w:rsidRPr="00516DBD">
        <w:rPr>
          <w:rFonts w:ascii="Times New Roman" w:hAnsi="Times New Roman" w:cs="Times New Roman"/>
          <w:b/>
          <w:sz w:val="28"/>
          <w:szCs w:val="28"/>
          <w:lang w:val="uk-UA"/>
        </w:rPr>
        <w:t>.2022 до 00</w:t>
      </w:r>
      <w:r w:rsidRPr="00853AD6">
        <w:rPr>
          <w:rFonts w:ascii="Times New Roman" w:hAnsi="Times New Roman" w:cs="Times New Roman"/>
          <w:b/>
          <w:sz w:val="28"/>
          <w:szCs w:val="28"/>
          <w:lang w:val="uk-UA"/>
        </w:rPr>
        <w:t>:00 год.</w:t>
      </w:r>
    </w:p>
    <w:p w:rsidR="00666695" w:rsidRPr="00853AD6" w:rsidRDefault="00D940EE" w:rsidP="00666695">
      <w:pPr>
        <w:widowControl w:val="0"/>
        <w:tabs>
          <w:tab w:val="left" w:pos="0"/>
          <w:tab w:val="left" w:pos="284"/>
          <w:tab w:val="left" w:pos="426"/>
          <w:tab w:val="left" w:pos="851"/>
        </w:tabs>
        <w:suppressAutoHyphens/>
        <w:spacing w:after="0" w:line="240" w:lineRule="auto"/>
        <w:jc w:val="both"/>
        <w:rPr>
          <w:rFonts w:ascii="Times New Roman" w:eastAsia="Times New Roman" w:hAnsi="Times New Roman" w:cs="Times New Roman"/>
          <w:b/>
          <w:bCs/>
          <w:sz w:val="28"/>
          <w:szCs w:val="28"/>
          <w:lang w:val="uk-UA"/>
        </w:rPr>
      </w:pPr>
      <w:r w:rsidRPr="00853AD6">
        <w:rPr>
          <w:rFonts w:ascii="Times New Roman" w:eastAsia="Times New Roman" w:hAnsi="Times New Roman" w:cs="Times New Roman"/>
          <w:b/>
          <w:bCs/>
          <w:sz w:val="28"/>
          <w:szCs w:val="28"/>
          <w:lang w:val="uk-UA"/>
        </w:rPr>
        <w:t xml:space="preserve">7. </w:t>
      </w:r>
      <w:r w:rsidR="00666695" w:rsidRPr="00853AD6">
        <w:rPr>
          <w:rFonts w:ascii="Times New Roman" w:eastAsia="Times New Roman" w:hAnsi="Times New Roman" w:cs="Times New Roman"/>
          <w:b/>
          <w:bCs/>
          <w:sz w:val="28"/>
          <w:szCs w:val="28"/>
          <w:lang w:val="uk-UA"/>
        </w:rPr>
        <w:t>Вимоги до кваліфікації учасників та спосіб їх підтвердження.</w:t>
      </w:r>
    </w:p>
    <w:p w:rsidR="00666695" w:rsidRPr="00853AD6" w:rsidRDefault="00666695" w:rsidP="00666695">
      <w:pPr>
        <w:widowControl w:val="0"/>
        <w:tabs>
          <w:tab w:val="left" w:pos="0"/>
          <w:tab w:val="left" w:pos="284"/>
          <w:tab w:val="left" w:pos="426"/>
          <w:tab w:val="left" w:pos="851"/>
        </w:tabs>
        <w:suppressAutoHyphens/>
        <w:spacing w:after="0" w:line="240" w:lineRule="auto"/>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ab/>
        <w:t>Учасник повинен надати в електронному (сканованому в форматі pdf.) вигляді в складі своєї пропозиції наступні документи або їх копії (завірені учасником):</w:t>
      </w:r>
    </w:p>
    <w:p w:rsidR="00666695" w:rsidRPr="00853AD6" w:rsidRDefault="00666695" w:rsidP="00666695">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 с</w:t>
      </w:r>
      <w:r w:rsidRPr="00853AD6">
        <w:rPr>
          <w:rFonts w:ascii="Times New Roman" w:eastAsia="Times New Roman" w:hAnsi="Times New Roman" w:cs="Times New Roman"/>
          <w:noProof/>
          <w:sz w:val="28"/>
          <w:szCs w:val="28"/>
          <w:lang w:val="uk-UA"/>
        </w:rPr>
        <w:t>татут (у останній редакції)</w:t>
      </w:r>
      <w:r w:rsidRPr="00853AD6">
        <w:rPr>
          <w:rFonts w:ascii="Times New Roman" w:eastAsia="Times New Roman" w:hAnsi="Times New Roman" w:cs="Times New Roman"/>
          <w:sz w:val="28"/>
          <w:szCs w:val="28"/>
          <w:lang w:val="uk-UA"/>
        </w:rPr>
        <w:t>;</w:t>
      </w:r>
    </w:p>
    <w:p w:rsidR="00666695" w:rsidRPr="001F2DF7" w:rsidRDefault="00666695" w:rsidP="001F2DF7">
      <w:pPr>
        <w:widowControl w:val="0"/>
        <w:tabs>
          <w:tab w:val="left" w:pos="0"/>
          <w:tab w:val="left" w:pos="284"/>
          <w:tab w:val="left" w:pos="426"/>
          <w:tab w:val="left" w:pos="851"/>
        </w:tabs>
        <w:suppressAutoHyphens/>
        <w:spacing w:after="0" w:line="240" w:lineRule="auto"/>
        <w:ind w:firstLine="426"/>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 копію д</w:t>
      </w:r>
      <w:r w:rsidRPr="00853AD6">
        <w:rPr>
          <w:rFonts w:ascii="Times New Roman" w:eastAsia="Times New Roman" w:hAnsi="Times New Roman" w:cs="Times New Roman"/>
          <w:color w:val="000000"/>
          <w:sz w:val="28"/>
          <w:szCs w:val="28"/>
          <w:lang w:val="uk-UA"/>
        </w:rPr>
        <w:t>окументу, що підтверджує реєстрацію в Єдиному державному реєстрі юридичних осіб та фізичних осіб підприємців</w:t>
      </w:r>
      <w:r w:rsidR="001F2DF7">
        <w:rPr>
          <w:rFonts w:ascii="Times New Roman" w:eastAsia="Times New Roman" w:hAnsi="Times New Roman" w:cs="Times New Roman"/>
          <w:sz w:val="28"/>
          <w:szCs w:val="28"/>
          <w:lang w:val="uk-UA"/>
        </w:rPr>
        <w:t>;</w:t>
      </w:r>
    </w:p>
    <w:p w:rsidR="00666695" w:rsidRPr="00853AD6" w:rsidRDefault="00666695" w:rsidP="00666695">
      <w:pPr>
        <w:widowControl w:val="0"/>
        <w:tabs>
          <w:tab w:val="left" w:pos="0"/>
          <w:tab w:val="left" w:pos="284"/>
          <w:tab w:val="left" w:pos="426"/>
          <w:tab w:val="left" w:pos="851"/>
        </w:tabs>
        <w:suppressAutoHyphens/>
        <w:spacing w:after="0" w:line="240" w:lineRule="auto"/>
        <w:ind w:firstLine="426"/>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 довідку у довільній формі у якій зазначається: контактні данні Учасника (зі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666695" w:rsidRPr="00853AD6" w:rsidRDefault="00666695" w:rsidP="00666695">
      <w:pPr>
        <w:tabs>
          <w:tab w:val="left" w:pos="426"/>
          <w:tab w:val="left" w:pos="567"/>
        </w:tabs>
        <w:spacing w:after="0" w:line="240" w:lineRule="auto"/>
        <w:ind w:firstLine="426"/>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b/>
          <w:sz w:val="28"/>
          <w:szCs w:val="28"/>
          <w:lang w:val="uk-UA"/>
        </w:rPr>
        <w:t>- документи, що підтверджують правомочність</w:t>
      </w:r>
      <w:r w:rsidRPr="00853AD6">
        <w:rPr>
          <w:rFonts w:ascii="Times New Roman" w:eastAsia="Times New Roman" w:hAnsi="Times New Roman" w:cs="Times New Roman"/>
          <w:sz w:val="28"/>
          <w:szCs w:val="28"/>
          <w:lang w:val="uk-UA"/>
        </w:rPr>
        <w:t xml:space="preserve">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копію довіреності або довідку в довільній формі для фізичної особи);</w:t>
      </w:r>
    </w:p>
    <w:p w:rsidR="00666695" w:rsidRPr="00853AD6" w:rsidRDefault="00666695" w:rsidP="00666695">
      <w:pPr>
        <w:tabs>
          <w:tab w:val="left" w:pos="426"/>
          <w:tab w:val="left" w:pos="567"/>
        </w:tabs>
        <w:spacing w:after="0" w:line="240" w:lineRule="auto"/>
        <w:ind w:firstLine="426"/>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66695" w:rsidRPr="00853AD6" w:rsidRDefault="00666695" w:rsidP="00666695">
      <w:pPr>
        <w:widowControl w:val="0"/>
        <w:snapToGrid w:val="0"/>
        <w:spacing w:after="0" w:line="240" w:lineRule="auto"/>
        <w:ind w:firstLine="426"/>
        <w:contextualSpacing/>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b/>
          <w:sz w:val="28"/>
          <w:szCs w:val="28"/>
          <w:lang w:val="uk-UA"/>
        </w:rPr>
        <w:t>- довідку у довільній формі за підписом уповноваженої особи Учасника</w:t>
      </w:r>
      <w:r w:rsidRPr="00853AD6">
        <w:rPr>
          <w:rFonts w:ascii="Times New Roman" w:eastAsia="Times New Roman" w:hAnsi="Times New Roman" w:cs="Times New Roman"/>
          <w:sz w:val="28"/>
          <w:szCs w:val="28"/>
          <w:lang w:val="uk-UA"/>
        </w:rPr>
        <w:t xml:space="preserve"> та завірений печаткою (за наявності), щодо дотримання Учасником в своїй діяльності норм чинного законодавства України, в тому числі:</w:t>
      </w:r>
    </w:p>
    <w:p w:rsidR="00666695" w:rsidRPr="00853AD6" w:rsidRDefault="00666695" w:rsidP="00666695">
      <w:pPr>
        <w:numPr>
          <w:ilvl w:val="0"/>
          <w:numId w:val="1"/>
        </w:numPr>
        <w:pBdr>
          <w:top w:val="nil"/>
          <w:left w:val="nil"/>
          <w:bottom w:val="nil"/>
          <w:right w:val="nil"/>
          <w:between w:val="nil"/>
        </w:pBdr>
        <w:tabs>
          <w:tab w:val="left" w:pos="446"/>
        </w:tabs>
        <w:spacing w:after="0" w:line="240" w:lineRule="auto"/>
        <w:ind w:left="0" w:firstLine="426"/>
        <w:contextualSpacing/>
        <w:jc w:val="both"/>
        <w:rPr>
          <w:rFonts w:ascii="Times New Roman" w:eastAsia="Calibri" w:hAnsi="Times New Roman" w:cs="Times New Roman"/>
          <w:sz w:val="28"/>
          <w:szCs w:val="28"/>
          <w:lang w:val="uk-UA"/>
        </w:rPr>
      </w:pPr>
      <w:r w:rsidRPr="00853AD6">
        <w:rPr>
          <w:rFonts w:ascii="Times New Roman" w:eastAsia="Calibri" w:hAnsi="Times New Roman" w:cs="Times New Roman"/>
          <w:sz w:val="28"/>
          <w:szCs w:val="28"/>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66695" w:rsidRPr="00853AD6" w:rsidRDefault="00666695" w:rsidP="00666695">
      <w:pPr>
        <w:numPr>
          <w:ilvl w:val="0"/>
          <w:numId w:val="1"/>
        </w:numPr>
        <w:pBdr>
          <w:top w:val="nil"/>
          <w:left w:val="nil"/>
          <w:bottom w:val="nil"/>
          <w:right w:val="nil"/>
          <w:between w:val="nil"/>
        </w:pBdr>
        <w:tabs>
          <w:tab w:val="left" w:pos="446"/>
        </w:tabs>
        <w:spacing w:after="0" w:line="240" w:lineRule="auto"/>
        <w:ind w:left="0" w:firstLine="426"/>
        <w:contextualSpacing/>
        <w:jc w:val="both"/>
        <w:rPr>
          <w:rFonts w:ascii="Times New Roman" w:eastAsia="Calibri" w:hAnsi="Times New Roman" w:cs="Times New Roman"/>
          <w:sz w:val="28"/>
          <w:szCs w:val="28"/>
          <w:lang w:val="uk-UA"/>
        </w:rPr>
      </w:pPr>
      <w:r w:rsidRPr="00853AD6">
        <w:rPr>
          <w:rFonts w:ascii="Times New Roman" w:eastAsia="Calibri" w:hAnsi="Times New Roman" w:cs="Times New Roman"/>
          <w:sz w:val="28"/>
          <w:szCs w:val="28"/>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695" w:rsidRPr="00853AD6" w:rsidRDefault="00666695" w:rsidP="00666695">
      <w:pPr>
        <w:numPr>
          <w:ilvl w:val="0"/>
          <w:numId w:val="1"/>
        </w:numPr>
        <w:pBdr>
          <w:top w:val="nil"/>
          <w:left w:val="nil"/>
          <w:bottom w:val="nil"/>
          <w:right w:val="nil"/>
          <w:between w:val="nil"/>
        </w:pBdr>
        <w:tabs>
          <w:tab w:val="left" w:pos="446"/>
        </w:tabs>
        <w:spacing w:after="0" w:line="240" w:lineRule="auto"/>
        <w:ind w:left="0" w:firstLine="426"/>
        <w:contextualSpacing/>
        <w:jc w:val="both"/>
        <w:rPr>
          <w:rFonts w:ascii="Times New Roman" w:eastAsia="Calibri" w:hAnsi="Times New Roman" w:cs="Times New Roman"/>
          <w:sz w:val="28"/>
          <w:szCs w:val="28"/>
          <w:lang w:val="uk-UA"/>
        </w:rPr>
      </w:pPr>
      <w:r w:rsidRPr="00853AD6">
        <w:rPr>
          <w:rFonts w:ascii="Times New Roman" w:eastAsia="Calibri" w:hAnsi="Times New Roman" w:cs="Times New Roman"/>
          <w:sz w:val="28"/>
          <w:szCs w:val="28"/>
          <w:lang w:val="uk-UA"/>
        </w:rPr>
        <w:t>постанови Кабінету Міністрів України « Про заборону ввезення на митну територію України товарів, що входять з Російської Федерації» від 30.12.2015 № 1147;</w:t>
      </w:r>
    </w:p>
    <w:p w:rsidR="00666695" w:rsidRDefault="00666695" w:rsidP="00666695">
      <w:pPr>
        <w:numPr>
          <w:ilvl w:val="0"/>
          <w:numId w:val="1"/>
        </w:numPr>
        <w:pBdr>
          <w:top w:val="nil"/>
          <w:left w:val="nil"/>
          <w:bottom w:val="nil"/>
          <w:right w:val="nil"/>
          <w:between w:val="nil"/>
        </w:pBdr>
        <w:tabs>
          <w:tab w:val="left" w:pos="446"/>
        </w:tabs>
        <w:spacing w:after="0" w:line="240" w:lineRule="auto"/>
        <w:ind w:left="0" w:firstLine="426"/>
        <w:contextualSpacing/>
        <w:jc w:val="both"/>
        <w:rPr>
          <w:rFonts w:ascii="Times New Roman" w:eastAsia="Calibri" w:hAnsi="Times New Roman" w:cs="Times New Roman"/>
          <w:sz w:val="28"/>
          <w:szCs w:val="28"/>
          <w:lang w:val="uk-UA"/>
        </w:rPr>
      </w:pPr>
      <w:r w:rsidRPr="00853AD6">
        <w:rPr>
          <w:rFonts w:ascii="Times New Roman" w:eastAsia="Calibri" w:hAnsi="Times New Roman" w:cs="Times New Roman"/>
          <w:sz w:val="28"/>
          <w:szCs w:val="28"/>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B33D1" w:rsidRDefault="003B33D1" w:rsidP="003B33D1">
      <w:pPr>
        <w:pBdr>
          <w:top w:val="nil"/>
          <w:left w:val="nil"/>
          <w:bottom w:val="nil"/>
          <w:right w:val="nil"/>
          <w:between w:val="nil"/>
        </w:pBdr>
        <w:tabs>
          <w:tab w:val="left" w:pos="446"/>
        </w:tabs>
        <w:spacing w:after="0" w:line="240" w:lineRule="auto"/>
        <w:contextualSpacing/>
        <w:jc w:val="both"/>
        <w:rPr>
          <w:rFonts w:ascii="Times New Roman" w:eastAsia="Calibri" w:hAnsi="Times New Roman" w:cs="Times New Roman"/>
          <w:sz w:val="28"/>
          <w:szCs w:val="28"/>
          <w:lang w:val="uk-UA"/>
        </w:rPr>
      </w:pPr>
    </w:p>
    <w:p w:rsidR="003B33D1" w:rsidRPr="003B33D1" w:rsidRDefault="003B33D1" w:rsidP="003B33D1">
      <w:pPr>
        <w:pBdr>
          <w:top w:val="nil"/>
          <w:left w:val="nil"/>
          <w:bottom w:val="nil"/>
          <w:right w:val="nil"/>
          <w:between w:val="nil"/>
        </w:pBdr>
        <w:tabs>
          <w:tab w:val="left" w:pos="446"/>
        </w:tabs>
        <w:spacing w:after="0" w:line="240" w:lineRule="auto"/>
        <w:contextualSpacing/>
        <w:jc w:val="both"/>
        <w:rPr>
          <w:rFonts w:ascii="Times New Roman" w:eastAsia="Calibri" w:hAnsi="Times New Roman" w:cs="Times New Roman"/>
          <w:sz w:val="28"/>
          <w:szCs w:val="28"/>
          <w:lang w:val="uk-UA"/>
        </w:rPr>
      </w:pPr>
      <w:r w:rsidRPr="003B33D1">
        <w:rPr>
          <w:rFonts w:ascii="Times New Roman" w:eastAsia="Calibri" w:hAnsi="Times New Roman" w:cs="Times New Roman"/>
          <w:b/>
          <w:sz w:val="28"/>
          <w:szCs w:val="28"/>
          <w:lang w:val="uk-UA"/>
        </w:rPr>
        <w:t>8.</w:t>
      </w:r>
      <w:r w:rsidRPr="003B33D1">
        <w:rPr>
          <w:rFonts w:ascii="Times New Roman" w:eastAsia="Calibri" w:hAnsi="Times New Roman" w:cs="Times New Roman"/>
          <w:sz w:val="28"/>
          <w:szCs w:val="28"/>
          <w:lang w:val="uk-UA"/>
        </w:rPr>
        <w:t xml:space="preserve"> На підтвердження наявності документально підтвердженого досвіду виконання аналогічного договору </w:t>
      </w:r>
      <w:r>
        <w:rPr>
          <w:rFonts w:ascii="Times New Roman" w:eastAsia="Calibri" w:hAnsi="Times New Roman" w:cs="Times New Roman"/>
          <w:sz w:val="28"/>
          <w:szCs w:val="28"/>
          <w:lang w:val="uk-UA"/>
        </w:rPr>
        <w:t xml:space="preserve">учасник повинен </w:t>
      </w:r>
      <w:r w:rsidRPr="003B33D1">
        <w:rPr>
          <w:rFonts w:ascii="Times New Roman" w:eastAsia="Calibri" w:hAnsi="Times New Roman" w:cs="Times New Roman"/>
          <w:sz w:val="28"/>
          <w:szCs w:val="28"/>
          <w:lang w:val="uk-UA"/>
        </w:rPr>
        <w:t>надати:</w:t>
      </w:r>
    </w:p>
    <w:p w:rsidR="003B33D1" w:rsidRPr="003B33D1" w:rsidRDefault="003B33D1" w:rsidP="003B33D1">
      <w:pPr>
        <w:pBdr>
          <w:top w:val="nil"/>
          <w:left w:val="nil"/>
          <w:bottom w:val="nil"/>
          <w:right w:val="nil"/>
          <w:between w:val="nil"/>
        </w:pBdr>
        <w:tabs>
          <w:tab w:val="left" w:pos="446"/>
        </w:tabs>
        <w:spacing w:after="0" w:line="240" w:lineRule="auto"/>
        <w:contextualSpacing/>
        <w:jc w:val="both"/>
        <w:rPr>
          <w:rFonts w:ascii="Times New Roman" w:eastAsia="Calibri" w:hAnsi="Times New Roman" w:cs="Times New Roman"/>
          <w:sz w:val="28"/>
          <w:szCs w:val="28"/>
          <w:lang w:val="uk-UA"/>
        </w:rPr>
      </w:pPr>
      <w:r w:rsidRPr="003B33D1">
        <w:rPr>
          <w:rFonts w:ascii="Times New Roman" w:eastAsia="Calibri" w:hAnsi="Times New Roman" w:cs="Times New Roman"/>
          <w:sz w:val="28"/>
          <w:szCs w:val="28"/>
          <w:lang w:val="uk-UA"/>
        </w:rPr>
        <w:t>Довідку на фірмовому бланку (у разі наявності  такого бланку) за підписом керівника або уповноваженої особи Учасника що містить інформацію про наявність в Учасника досвіду виконання не менше одного аналогічного договору.</w:t>
      </w:r>
    </w:p>
    <w:p w:rsidR="00666695" w:rsidRPr="00853AD6" w:rsidRDefault="00666695" w:rsidP="00666695">
      <w:pPr>
        <w:widowControl w:val="0"/>
        <w:tabs>
          <w:tab w:val="left" w:pos="0"/>
          <w:tab w:val="left" w:pos="426"/>
          <w:tab w:val="left" w:pos="851"/>
        </w:tabs>
        <w:suppressAutoHyphens/>
        <w:jc w:val="both"/>
        <w:rPr>
          <w:rFonts w:ascii="Times New Roman" w:hAnsi="Times New Roman" w:cs="Times New Roman"/>
          <w:b/>
          <w:sz w:val="28"/>
          <w:szCs w:val="28"/>
          <w:lang w:val="uk-UA"/>
        </w:rPr>
      </w:pPr>
      <w:r w:rsidRPr="00853AD6">
        <w:rPr>
          <w:rFonts w:ascii="Times New Roman" w:hAnsi="Times New Roman" w:cs="Times New Roman"/>
          <w:b/>
          <w:sz w:val="28"/>
          <w:szCs w:val="28"/>
          <w:lang w:val="uk-UA"/>
        </w:rPr>
        <w:t>Інша інформація:</w:t>
      </w:r>
    </w:p>
    <w:p w:rsidR="00666695" w:rsidRPr="00853AD6" w:rsidRDefault="00666695" w:rsidP="001F2DF7">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lastRenderedPageBreak/>
        <w:tab/>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66695" w:rsidRPr="00853AD6" w:rsidRDefault="00666695" w:rsidP="001F2DF7">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66695" w:rsidRPr="00853AD6" w:rsidRDefault="00666695" w:rsidP="001F2DF7">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66695" w:rsidRPr="00853AD6" w:rsidRDefault="00666695" w:rsidP="001F2DF7">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У разі якщо пропозиція подається об’єднанням учасників, до неї обов’язково включається документ про створення такого об’єднання.</w:t>
      </w:r>
    </w:p>
    <w:p w:rsidR="00666695" w:rsidRPr="00853AD6" w:rsidRDefault="00666695" w:rsidP="001F2DF7">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w:t>
      </w:r>
    </w:p>
    <w:p w:rsidR="00666695" w:rsidRPr="00853AD6" w:rsidRDefault="00666695" w:rsidP="00666695">
      <w:pPr>
        <w:widowControl w:val="0"/>
        <w:tabs>
          <w:tab w:val="left" w:pos="0"/>
          <w:tab w:val="left" w:pos="426"/>
          <w:tab w:val="left" w:pos="851"/>
        </w:tabs>
        <w:suppressAutoHyphens/>
        <w:jc w:val="both"/>
        <w:rPr>
          <w:rFonts w:ascii="Times New Roman" w:hAnsi="Times New Roman" w:cs="Times New Roman"/>
          <w:b/>
          <w:sz w:val="28"/>
          <w:szCs w:val="28"/>
          <w:lang w:val="uk-UA"/>
        </w:rPr>
      </w:pPr>
      <w:r w:rsidRPr="00853AD6">
        <w:rPr>
          <w:rFonts w:ascii="Times New Roman" w:hAnsi="Times New Roman" w:cs="Times New Roman"/>
          <w:b/>
          <w:sz w:val="28"/>
          <w:szCs w:val="28"/>
          <w:lang w:val="uk-UA"/>
        </w:rPr>
        <w:t>Відхилення пропозиції учасника:</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Замовник відхиляє пропозицію в разі, якщо:</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2) учасник не надав забезпечення пропозиції, якщо таке забезпечення вимагалося замовником;</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3) учасник, який визначений переможцем спрощеної закупівлі, відмовився від укладення договору про закупівлю;</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666695" w:rsidRPr="00853AD6" w:rsidRDefault="00666695" w:rsidP="00666695">
      <w:pPr>
        <w:widowControl w:val="0"/>
        <w:tabs>
          <w:tab w:val="left" w:pos="0"/>
          <w:tab w:val="left" w:pos="426"/>
          <w:tab w:val="left" w:pos="851"/>
        </w:tabs>
        <w:suppressAutoHyphens/>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b/>
          <w:sz w:val="28"/>
          <w:szCs w:val="28"/>
          <w:lang w:val="uk-UA"/>
        </w:rPr>
      </w:pPr>
      <w:r w:rsidRPr="00853AD6">
        <w:rPr>
          <w:rFonts w:ascii="Times New Roman" w:hAnsi="Times New Roman" w:cs="Times New Roman"/>
          <w:b/>
          <w:sz w:val="28"/>
          <w:szCs w:val="28"/>
          <w:lang w:val="uk-UA"/>
        </w:rPr>
        <w:t>Строк укладання договору про закупівлю:</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Оголошенням,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1.</w:t>
      </w:r>
      <w:r w:rsidRPr="00853AD6">
        <w:rPr>
          <w:rFonts w:ascii="Times New Roman" w:hAnsi="Times New Roman" w:cs="Times New Roman"/>
          <w:sz w:val="28"/>
          <w:szCs w:val="28"/>
          <w:lang w:val="uk-UA"/>
        </w:rPr>
        <w:tab/>
        <w:t xml:space="preserve">Порядок укладення договору про закупівлю, його умови. </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 xml:space="preserve">Проєкт Договору про закупівлю викладено в Додатку </w:t>
      </w:r>
      <w:r w:rsidR="00CB5EEF" w:rsidRPr="00853AD6">
        <w:rPr>
          <w:rFonts w:ascii="Times New Roman" w:hAnsi="Times New Roman" w:cs="Times New Roman"/>
          <w:sz w:val="28"/>
          <w:szCs w:val="28"/>
          <w:lang w:val="uk-UA"/>
        </w:rPr>
        <w:t>3</w:t>
      </w:r>
      <w:r w:rsidRPr="00853AD6">
        <w:rPr>
          <w:rFonts w:ascii="Times New Roman" w:hAnsi="Times New Roman" w:cs="Times New Roman"/>
          <w:sz w:val="28"/>
          <w:szCs w:val="28"/>
          <w:lang w:val="uk-UA"/>
        </w:rPr>
        <w:t xml:space="preserve"> до цього Оголошення.</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Договір про закупівлю укладається відповідно до норм Цивільного та Господарського Кодексів України.</w:t>
      </w:r>
    </w:p>
    <w:p w:rsidR="00666695" w:rsidRPr="00853AD6" w:rsidRDefault="00666695" w:rsidP="00C852ED">
      <w:pPr>
        <w:widowControl w:val="0"/>
        <w:tabs>
          <w:tab w:val="left" w:pos="0"/>
          <w:tab w:val="left" w:pos="426"/>
          <w:tab w:val="left" w:pos="851"/>
        </w:tabs>
        <w:suppressAutoHyphens/>
        <w:spacing w:after="0"/>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6945BA" w:rsidRPr="00853AD6" w:rsidRDefault="00D3506D" w:rsidP="002C06C1">
      <w:pPr>
        <w:widowControl w:val="0"/>
        <w:tabs>
          <w:tab w:val="left" w:pos="0"/>
          <w:tab w:val="left" w:pos="426"/>
          <w:tab w:val="left" w:pos="851"/>
        </w:tabs>
        <w:suppressAutoHyphens/>
        <w:jc w:val="both"/>
        <w:rPr>
          <w:rFonts w:ascii="Times New Roman" w:eastAsia="Times New Roman" w:hAnsi="Times New Roman" w:cs="Times New Roman"/>
          <w:b/>
          <w:sz w:val="28"/>
          <w:szCs w:val="28"/>
          <w:lang w:val="uk-UA"/>
        </w:rPr>
      </w:pPr>
      <w:r w:rsidRPr="00853AD6">
        <w:rPr>
          <w:rFonts w:ascii="Times New Roman" w:hAnsi="Times New Roman" w:cs="Times New Roman"/>
          <w:color w:val="000000"/>
          <w:sz w:val="28"/>
          <w:szCs w:val="28"/>
          <w:lang w:val="uk-UA"/>
        </w:rPr>
        <w:t xml:space="preserve">   </w:t>
      </w:r>
      <w:r w:rsidRPr="00853AD6">
        <w:rPr>
          <w:rFonts w:ascii="Times New Roman" w:hAnsi="Times New Roman" w:cs="Times New Roman"/>
          <w:sz w:val="28"/>
          <w:szCs w:val="28"/>
          <w:lang w:val="uk-UA"/>
        </w:rPr>
        <w:t xml:space="preserve"> </w:t>
      </w:r>
      <w:r w:rsidRPr="00853AD6">
        <w:rPr>
          <w:rFonts w:ascii="Times New Roman" w:eastAsia="Times New Roman" w:hAnsi="Times New Roman" w:cs="Times New Roman"/>
          <w:b/>
          <w:sz w:val="28"/>
          <w:szCs w:val="28"/>
          <w:lang w:val="uk-UA"/>
        </w:rPr>
        <w:t>Додатки до оголошення</w:t>
      </w:r>
      <w:r w:rsidR="00CB5EEF" w:rsidRPr="00853AD6">
        <w:rPr>
          <w:rFonts w:ascii="Times New Roman" w:eastAsia="Times New Roman" w:hAnsi="Times New Roman" w:cs="Times New Roman"/>
          <w:b/>
          <w:sz w:val="28"/>
          <w:szCs w:val="28"/>
          <w:lang w:val="uk-UA"/>
        </w:rPr>
        <w:t xml:space="preserve">, </w:t>
      </w:r>
      <w:r w:rsidR="00CB5EEF" w:rsidRPr="00853AD6">
        <w:rPr>
          <w:lang w:val="uk-UA"/>
        </w:rPr>
        <w:t xml:space="preserve"> </w:t>
      </w:r>
      <w:r w:rsidR="00CB5EEF" w:rsidRPr="00853AD6">
        <w:rPr>
          <w:rFonts w:ascii="Times New Roman" w:eastAsia="Times New Roman" w:hAnsi="Times New Roman" w:cs="Times New Roman"/>
          <w:b/>
          <w:sz w:val="28"/>
          <w:szCs w:val="28"/>
          <w:lang w:val="uk-UA"/>
        </w:rPr>
        <w:t>які має подати учасник у складі пропозиції</w:t>
      </w:r>
      <w:r w:rsidRPr="00853AD6">
        <w:rPr>
          <w:rFonts w:ascii="Times New Roman" w:eastAsia="Times New Roman" w:hAnsi="Times New Roman" w:cs="Times New Roman"/>
          <w:b/>
          <w:sz w:val="28"/>
          <w:szCs w:val="28"/>
          <w:lang w:val="uk-UA"/>
        </w:rPr>
        <w:t>:</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Додаток № 1 – Форма пропозиції.</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 xml:space="preserve">Додаток № 2 – </w:t>
      </w:r>
      <w:r w:rsidR="00CB5EEF" w:rsidRPr="00853AD6">
        <w:rPr>
          <w:rFonts w:ascii="Times New Roman" w:eastAsia="Times New Roman" w:hAnsi="Times New Roman" w:cs="Times New Roman"/>
          <w:sz w:val="28"/>
          <w:szCs w:val="28"/>
          <w:lang w:val="uk-UA"/>
        </w:rPr>
        <w:t>Інформація про технічні, якісні та інші характеристики предмета закупівлі.</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Додаток № 3 – Про</w:t>
      </w:r>
      <w:r w:rsidR="00EA079F">
        <w:rPr>
          <w:rFonts w:ascii="Times New Roman" w:eastAsia="Times New Roman" w:hAnsi="Times New Roman" w:cs="Times New Roman"/>
          <w:sz w:val="28"/>
          <w:szCs w:val="28"/>
          <w:lang w:val="uk-UA"/>
        </w:rPr>
        <w:t>є</w:t>
      </w:r>
      <w:r w:rsidRPr="00853AD6">
        <w:rPr>
          <w:rFonts w:ascii="Times New Roman" w:eastAsia="Times New Roman" w:hAnsi="Times New Roman" w:cs="Times New Roman"/>
          <w:sz w:val="28"/>
          <w:szCs w:val="28"/>
          <w:lang w:val="uk-UA"/>
        </w:rPr>
        <w:t>кт договору.</w:t>
      </w: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CB5EEF" w:rsidRPr="00853AD6" w:rsidRDefault="00CB5EE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rPr>
      </w:pPr>
    </w:p>
    <w:p w:rsidR="001F2DF7" w:rsidRDefault="001F2DF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p>
    <w:p w:rsidR="001F2DF7" w:rsidRDefault="001F2DF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p>
    <w:p w:rsidR="001F2DF7" w:rsidRDefault="001F2DF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p>
    <w:p w:rsidR="001F2DF7" w:rsidRDefault="001F2DF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lastRenderedPageBreak/>
        <w:t xml:space="preserve">Додаток № 1 </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до оголошення</w:t>
      </w: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lang w:val="uk-UA"/>
        </w:rPr>
      </w:pPr>
      <w:r w:rsidRPr="00853AD6">
        <w:rPr>
          <w:rFonts w:ascii="Times New Roman" w:eastAsia="Times New Roman" w:hAnsi="Times New Roman" w:cs="Times New Roman"/>
          <w:i/>
          <w:sz w:val="28"/>
          <w:szCs w:val="28"/>
          <w:lang w:val="uk-UA"/>
        </w:rPr>
        <w:t>Форма «Пропозиція» подається на фірмовому бланку Учасника у вигляді, наведеному нижче.</w:t>
      </w: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rPr>
      </w:pP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rPr>
      </w:pPr>
      <w:r w:rsidRPr="00853AD6">
        <w:rPr>
          <w:rFonts w:ascii="Times New Roman" w:eastAsia="Times New Roman" w:hAnsi="Times New Roman" w:cs="Times New Roman"/>
          <w:b/>
          <w:color w:val="000000"/>
          <w:sz w:val="28"/>
          <w:szCs w:val="28"/>
          <w:lang w:val="uk-UA"/>
        </w:rPr>
        <w:t>ЦІНОВА ПРОПОЗИЦІЯ</w:t>
      </w:r>
    </w:p>
    <w:p w:rsidR="006945BA" w:rsidRPr="005E1609" w:rsidRDefault="00D3506D" w:rsidP="005E1609">
      <w:pPr>
        <w:widowControl w:val="0"/>
        <w:tabs>
          <w:tab w:val="left" w:pos="0"/>
          <w:tab w:val="left" w:pos="567"/>
          <w:tab w:val="left" w:pos="851"/>
          <w:tab w:val="left" w:pos="993"/>
        </w:tabs>
        <w:spacing w:after="0" w:line="240" w:lineRule="atLeast"/>
        <w:jc w:val="center"/>
        <w:rPr>
          <w:rFonts w:ascii="Times New Roman" w:hAnsi="Times New Roman" w:cs="Times New Roman"/>
          <w:b/>
          <w:sz w:val="28"/>
          <w:szCs w:val="28"/>
          <w:lang w:val="uk-UA"/>
        </w:rPr>
      </w:pPr>
      <w:r w:rsidRPr="00853AD6">
        <w:rPr>
          <w:rFonts w:ascii="Times New Roman" w:eastAsia="Times New Roman" w:hAnsi="Times New Roman" w:cs="Times New Roman"/>
          <w:b/>
          <w:color w:val="000000"/>
          <w:sz w:val="28"/>
          <w:szCs w:val="28"/>
          <w:lang w:val="uk-UA"/>
        </w:rPr>
        <w:t>на закупівлю</w:t>
      </w:r>
      <w:r w:rsidRPr="00853AD6">
        <w:rPr>
          <w:rFonts w:ascii="Times New Roman" w:hAnsi="Times New Roman" w:cs="Times New Roman"/>
          <w:b/>
          <w:color w:val="000000"/>
          <w:sz w:val="28"/>
          <w:szCs w:val="28"/>
          <w:lang w:val="uk-UA"/>
        </w:rPr>
        <w:t>:</w:t>
      </w:r>
      <w:r w:rsidRPr="00853AD6">
        <w:rPr>
          <w:rFonts w:ascii="Times New Roman" w:hAnsi="Times New Roman" w:cs="Times New Roman"/>
          <w:b/>
          <w:sz w:val="28"/>
          <w:szCs w:val="28"/>
          <w:lang w:val="uk-UA"/>
        </w:rPr>
        <w:t xml:space="preserve"> </w:t>
      </w:r>
      <w:r w:rsidR="005E1609" w:rsidRPr="005E1609">
        <w:rPr>
          <w:rFonts w:ascii="Times New Roman" w:hAnsi="Times New Roman" w:cs="Times New Roman"/>
          <w:b/>
          <w:sz w:val="28"/>
          <w:szCs w:val="28"/>
          <w:lang w:val="uk-UA"/>
        </w:rPr>
        <w:t>Послуги з ремонту і технічного обслуговування мототранспортних засобів і супутнього обладнання (Гарантійне технічне обслуговування та поточний ремонт транспортних засобів</w:t>
      </w:r>
      <w:r w:rsidR="00637680" w:rsidRPr="00637680">
        <w:rPr>
          <w:lang w:val="uk-UA"/>
        </w:rPr>
        <w:t xml:space="preserve"> </w:t>
      </w:r>
      <w:r w:rsidR="00637680" w:rsidRPr="00637680">
        <w:rPr>
          <w:rFonts w:ascii="Times New Roman" w:hAnsi="Times New Roman" w:cs="Times New Roman"/>
          <w:b/>
          <w:sz w:val="28"/>
          <w:szCs w:val="28"/>
          <w:lang w:val="uk-UA"/>
        </w:rPr>
        <w:t>марки KIA Sportage</w:t>
      </w:r>
      <w:r w:rsidR="005E1609" w:rsidRPr="005E1609">
        <w:rPr>
          <w:rFonts w:ascii="Times New Roman" w:hAnsi="Times New Roman" w:cs="Times New Roman"/>
          <w:b/>
          <w:sz w:val="28"/>
          <w:szCs w:val="28"/>
          <w:lang w:val="uk-UA"/>
        </w:rPr>
        <w:t>) за кодом ДК 021:2015: 50110000-9 — Послуги з ремонту і технічного обслуговування мототранспортних засобів і супутнього обладнання</w:t>
      </w:r>
    </w:p>
    <w:p w:rsidR="005E1609" w:rsidRDefault="005E160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8"/>
          <w:szCs w:val="28"/>
          <w:lang w:val="uk-UA"/>
        </w:rPr>
      </w:pP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Вивчивши дане оголошення про проведення спрощеної закупівлі через систему електронних закупівель я, _______________________________________ (посада, П.І.Б.), уповноважений ___________________________ (назва підприємства, установи, організації) підписати договір, маю можлив</w:t>
      </w:r>
      <w:r w:rsidR="00CF02FB">
        <w:rPr>
          <w:rFonts w:ascii="Times New Roman" w:eastAsia="Times New Roman" w:hAnsi="Times New Roman" w:cs="Times New Roman"/>
          <w:sz w:val="28"/>
          <w:szCs w:val="28"/>
          <w:lang w:val="uk-UA"/>
        </w:rPr>
        <w:t xml:space="preserve">ість і згоден виконати договір </w:t>
      </w:r>
      <w:r w:rsidRPr="00853AD6">
        <w:rPr>
          <w:rFonts w:ascii="Times New Roman" w:eastAsia="Times New Roman" w:hAnsi="Times New Roman" w:cs="Times New Roman"/>
          <w:sz w:val="28"/>
          <w:szCs w:val="28"/>
          <w:lang w:val="uk-UA"/>
        </w:rPr>
        <w:t xml:space="preserve"> </w:t>
      </w:r>
      <w:r w:rsidR="00CF02FB">
        <w:rPr>
          <w:rFonts w:ascii="Times New Roman" w:eastAsia="Times New Roman" w:hAnsi="Times New Roman" w:cs="Times New Roman"/>
          <w:sz w:val="28"/>
          <w:szCs w:val="28"/>
          <w:lang w:val="uk-UA"/>
        </w:rPr>
        <w:t>_____________________________________</w:t>
      </w:r>
      <w:r w:rsidRPr="00853AD6">
        <w:rPr>
          <w:rFonts w:ascii="Times New Roman" w:eastAsia="Times New Roman" w:hAnsi="Times New Roman" w:cs="Times New Roman"/>
          <w:sz w:val="28"/>
          <w:szCs w:val="28"/>
          <w:lang w:val="uk-UA"/>
        </w:rPr>
        <w:t xml:space="preserve"> за ціною:</w:t>
      </w:r>
      <w:r w:rsidR="00CF02FB">
        <w:rPr>
          <w:rFonts w:ascii="Times New Roman" w:eastAsia="Times New Roman" w:hAnsi="Times New Roman" w:cs="Times New Roman"/>
          <w:sz w:val="28"/>
          <w:szCs w:val="28"/>
          <w:lang w:val="uk-UA"/>
        </w:rPr>
        <w:t>__________</w:t>
      </w:r>
    </w:p>
    <w:p w:rsidR="00405F3B" w:rsidRPr="006A2FBE" w:rsidRDefault="00405F3B" w:rsidP="00405F3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bl>
      <w:tblPr>
        <w:tblpPr w:leftFromText="180" w:rightFromText="180" w:vertAnchor="text" w:tblpX="149" w:tblpY="1"/>
        <w:tblOverlap w:val="never"/>
        <w:tblW w:w="9493" w:type="dxa"/>
        <w:tblLayout w:type="fixed"/>
        <w:tblLook w:val="0000" w:firstRow="0" w:lastRow="0" w:firstColumn="0" w:lastColumn="0" w:noHBand="0" w:noVBand="0"/>
      </w:tblPr>
      <w:tblGrid>
        <w:gridCol w:w="675"/>
        <w:gridCol w:w="1872"/>
        <w:gridCol w:w="567"/>
        <w:gridCol w:w="1985"/>
        <w:gridCol w:w="992"/>
        <w:gridCol w:w="1559"/>
        <w:gridCol w:w="1843"/>
      </w:tblGrid>
      <w:tr w:rsidR="00405F3B" w:rsidRPr="00CD0C04" w:rsidTr="000E261E">
        <w:trPr>
          <w:cantSplit/>
          <w:trHeight w:val="16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bCs/>
                <w:sz w:val="24"/>
                <w:szCs w:val="24"/>
                <w:lang w:val="uk-UA"/>
              </w:rPr>
              <w:t>№ п/п</w:t>
            </w:r>
          </w:p>
        </w:tc>
        <w:tc>
          <w:tcPr>
            <w:tcW w:w="1872" w:type="dxa"/>
            <w:tcBorders>
              <w:top w:val="single" w:sz="4" w:space="0" w:color="auto"/>
              <w:left w:val="nil"/>
              <w:bottom w:val="single" w:sz="4" w:space="0" w:color="auto"/>
              <w:right w:val="single" w:sz="4" w:space="0" w:color="auto"/>
            </w:tcBorders>
            <w:shd w:val="clear" w:color="auto" w:fill="auto"/>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bCs/>
                <w:sz w:val="24"/>
                <w:szCs w:val="24"/>
                <w:lang w:val="uk-UA"/>
              </w:rPr>
              <w:t>Найменування</w:t>
            </w:r>
            <w:r w:rsidRPr="001F2067">
              <w:rPr>
                <w:rFonts w:ascii="Times New Roman" w:eastAsia="Times New Roman" w:hAnsi="Times New Roman" w:cs="Times New Roman"/>
                <w:bCs/>
                <w:sz w:val="24"/>
                <w:szCs w:val="24"/>
                <w:lang w:val="uk-UA"/>
              </w:rPr>
              <w:br/>
              <w:t>послуги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bCs/>
                <w:sz w:val="24"/>
                <w:szCs w:val="24"/>
                <w:lang w:val="uk-UA"/>
              </w:rPr>
              <w:t xml:space="preserve">Кількість </w:t>
            </w:r>
          </w:p>
        </w:tc>
        <w:tc>
          <w:tcPr>
            <w:tcW w:w="1985" w:type="dxa"/>
            <w:tcBorders>
              <w:top w:val="single" w:sz="4" w:space="0" w:color="auto"/>
              <w:left w:val="nil"/>
              <w:bottom w:val="single" w:sz="4" w:space="0" w:color="auto"/>
              <w:right w:val="single" w:sz="4" w:space="0" w:color="auto"/>
            </w:tcBorders>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 xml:space="preserve">Ціна за одиницю з ПДВ/без ПДВ </w:t>
            </w:r>
          </w:p>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val="uk-UA"/>
              </w:rPr>
            </w:pPr>
            <w:r w:rsidRPr="001F2067">
              <w:rPr>
                <w:rFonts w:ascii="Times New Roman" w:eastAsia="Times New Roman" w:hAnsi="Times New Roman" w:cs="Times New Roman"/>
                <w:sz w:val="24"/>
                <w:szCs w:val="24"/>
                <w:lang w:val="uk-UA"/>
              </w:rPr>
              <w:t>(з урахуванням, вартості необхідних запасних частин та витратних матеріалів та робіт)</w:t>
            </w:r>
            <w:r w:rsidRPr="001F2067">
              <w:rPr>
                <w:rFonts w:ascii="Times New Roman" w:eastAsia="Times New Roman" w:hAnsi="Times New Roman" w:cs="Times New Roman"/>
                <w:i/>
                <w:sz w:val="24"/>
                <w:szCs w:val="24"/>
                <w:lang w:val="uk-UA"/>
              </w:rPr>
              <w:t>*,</w:t>
            </w:r>
          </w:p>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sz w:val="24"/>
                <w:szCs w:val="24"/>
                <w:lang w:val="uk-UA"/>
              </w:rPr>
              <w:t>грн.</w:t>
            </w:r>
          </w:p>
        </w:tc>
        <w:tc>
          <w:tcPr>
            <w:tcW w:w="992" w:type="dxa"/>
            <w:tcBorders>
              <w:top w:val="single" w:sz="4" w:space="0" w:color="auto"/>
              <w:left w:val="nil"/>
              <w:bottom w:val="single" w:sz="4" w:space="0" w:color="auto"/>
              <w:right w:val="single" w:sz="4" w:space="0" w:color="auto"/>
            </w:tcBorders>
            <w:textDirection w:val="btL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 xml:space="preserve">№ артикулу (каталожного номер запчастин) </w:t>
            </w:r>
            <w:r>
              <w:rPr>
                <w:rFonts w:ascii="Times New Roman" w:eastAsia="Times New Roman" w:hAnsi="Times New Roman" w:cs="Times New Roman"/>
                <w:sz w:val="24"/>
                <w:szCs w:val="24"/>
                <w:lang w:val="uk-UA"/>
              </w:rPr>
              <w:t>при наявності</w:t>
            </w:r>
          </w:p>
        </w:tc>
        <w:tc>
          <w:tcPr>
            <w:tcW w:w="1559" w:type="dxa"/>
            <w:tcBorders>
              <w:top w:val="single" w:sz="4" w:space="0" w:color="auto"/>
              <w:left w:val="single" w:sz="4" w:space="0" w:color="auto"/>
              <w:bottom w:val="single" w:sz="4" w:space="0" w:color="auto"/>
              <w:right w:val="single" w:sz="4" w:space="0" w:color="auto"/>
            </w:tcBorders>
            <w:textDirection w:val="btL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Найменування виробника</w:t>
            </w:r>
            <w:r>
              <w:rPr>
                <w:rFonts w:ascii="Times New Roman" w:eastAsia="Times New Roman" w:hAnsi="Times New Roman" w:cs="Times New Roman"/>
                <w:sz w:val="24"/>
                <w:szCs w:val="24"/>
                <w:lang w:val="uk-UA"/>
              </w:rPr>
              <w:t xml:space="preserve"> (при наявності)</w:t>
            </w:r>
            <w:r w:rsidRPr="001F2067">
              <w:rPr>
                <w:rFonts w:ascii="Times New Roman" w:eastAsia="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bCs/>
                <w:sz w:val="24"/>
                <w:szCs w:val="24"/>
                <w:lang w:val="uk-UA"/>
              </w:rPr>
              <w:t>Вартість послуг з урахуванням</w:t>
            </w:r>
          </w:p>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1F2067">
              <w:rPr>
                <w:rFonts w:ascii="Times New Roman" w:eastAsia="Times New Roman" w:hAnsi="Times New Roman" w:cs="Times New Roman"/>
                <w:bCs/>
                <w:sz w:val="24"/>
                <w:szCs w:val="24"/>
                <w:lang w:val="uk-UA"/>
              </w:rPr>
              <w:t>ПДВ/без ПДВ</w:t>
            </w:r>
            <w:r w:rsidRPr="001F2067">
              <w:rPr>
                <w:rFonts w:ascii="Times New Roman" w:eastAsia="Times New Roman" w:hAnsi="Times New Roman" w:cs="Times New Roman"/>
                <w:i/>
                <w:sz w:val="24"/>
                <w:szCs w:val="24"/>
                <w:lang w:val="uk-UA"/>
              </w:rPr>
              <w:t>,</w:t>
            </w:r>
            <w:r w:rsidRPr="001F2067">
              <w:rPr>
                <w:rFonts w:ascii="Times New Roman" w:eastAsia="Times New Roman" w:hAnsi="Times New Roman" w:cs="Times New Roman"/>
                <w:sz w:val="24"/>
                <w:szCs w:val="24"/>
                <w:lang w:val="uk-UA"/>
              </w:rPr>
              <w:t xml:space="preserve"> грн.</w:t>
            </w:r>
          </w:p>
        </w:tc>
      </w:tr>
      <w:tr w:rsidR="00405F3B" w:rsidRPr="00CD0C04" w:rsidTr="000E261E">
        <w:trPr>
          <w:trHeight w:val="137"/>
        </w:trPr>
        <w:tc>
          <w:tcPr>
            <w:tcW w:w="675" w:type="dxa"/>
            <w:tcBorders>
              <w:top w:val="nil"/>
              <w:left w:val="single" w:sz="4" w:space="0" w:color="auto"/>
              <w:bottom w:val="single" w:sz="4" w:space="0" w:color="auto"/>
              <w:right w:val="single" w:sz="4" w:space="0" w:color="auto"/>
            </w:tcBorders>
            <w:shd w:val="clear" w:color="auto" w:fill="auto"/>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1</w:t>
            </w:r>
          </w:p>
        </w:tc>
        <w:tc>
          <w:tcPr>
            <w:tcW w:w="1872" w:type="dxa"/>
            <w:tcBorders>
              <w:top w:val="nil"/>
              <w:left w:val="single" w:sz="4" w:space="0" w:color="auto"/>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2</w:t>
            </w:r>
          </w:p>
        </w:tc>
        <w:tc>
          <w:tcPr>
            <w:tcW w:w="567" w:type="dxa"/>
            <w:tcBorders>
              <w:top w:val="nil"/>
              <w:left w:val="nil"/>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3</w:t>
            </w:r>
          </w:p>
        </w:tc>
        <w:tc>
          <w:tcPr>
            <w:tcW w:w="1985" w:type="dxa"/>
            <w:tcBorders>
              <w:top w:val="nil"/>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4</w:t>
            </w:r>
          </w:p>
        </w:tc>
        <w:tc>
          <w:tcPr>
            <w:tcW w:w="992" w:type="dxa"/>
            <w:tcBorders>
              <w:top w:val="nil"/>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5</w:t>
            </w:r>
          </w:p>
        </w:tc>
        <w:tc>
          <w:tcPr>
            <w:tcW w:w="1559" w:type="dxa"/>
            <w:tcBorders>
              <w:top w:val="nil"/>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6</w:t>
            </w:r>
          </w:p>
        </w:tc>
        <w:tc>
          <w:tcPr>
            <w:tcW w:w="1843" w:type="dxa"/>
            <w:tcBorders>
              <w:top w:val="nil"/>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7</w:t>
            </w:r>
          </w:p>
        </w:tc>
      </w:tr>
      <w:tr w:rsidR="00405F3B" w:rsidRPr="00CD0C04" w:rsidTr="000E261E">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985" w:type="dxa"/>
            <w:tcBorders>
              <w:top w:val="single" w:sz="4" w:space="0" w:color="auto"/>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r>
      <w:tr w:rsidR="00405F3B" w:rsidRPr="00CD0C04" w:rsidTr="000E261E">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1F2067">
              <w:rPr>
                <w:rFonts w:ascii="Times New Roman" w:eastAsia="Times New Roman" w:hAnsi="Times New Roman" w:cs="Times New Roman"/>
                <w:sz w:val="24"/>
                <w:szCs w:val="24"/>
                <w:lang w:val="uk-UA"/>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985" w:type="dxa"/>
            <w:tcBorders>
              <w:top w:val="single" w:sz="4" w:space="0" w:color="auto"/>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405F3B" w:rsidRPr="001F2067" w:rsidRDefault="00405F3B" w:rsidP="000E26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tc>
      </w:tr>
    </w:tbl>
    <w:p w:rsidR="00405F3B" w:rsidRPr="006A2FBE" w:rsidRDefault="00405F3B" w:rsidP="00405F3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rsidR="00405F3B" w:rsidRPr="006A2FBE" w:rsidRDefault="00405F3B" w:rsidP="00405F3B">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cs="Times New Roman"/>
          <w:i/>
          <w:color w:val="000000"/>
          <w:spacing w:val="-10"/>
          <w:sz w:val="24"/>
          <w:szCs w:val="24"/>
          <w:lang w:val="uk-UA"/>
        </w:rPr>
      </w:pPr>
      <w:r w:rsidRPr="006A2FBE">
        <w:rPr>
          <w:rFonts w:ascii="Times New Roman" w:eastAsia="Times New Roman" w:hAnsi="Times New Roman" w:cs="Times New Roman"/>
          <w:i/>
          <w:color w:val="000000"/>
          <w:sz w:val="24"/>
          <w:szCs w:val="24"/>
          <w:lang w:val="uk-UA"/>
        </w:rPr>
        <w:t xml:space="preserve">* - </w:t>
      </w:r>
      <w:r w:rsidRPr="006A2FBE">
        <w:rPr>
          <w:rFonts w:ascii="Times New Roman" w:eastAsia="Times New Roman" w:hAnsi="Times New Roman" w:cs="Times New Roman"/>
          <w:i/>
          <w:color w:val="000000"/>
          <w:spacing w:val="-10"/>
          <w:sz w:val="24"/>
          <w:szCs w:val="24"/>
          <w:lang w:val="uk-UA"/>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6945BA" w:rsidRPr="00853AD6" w:rsidRDefault="00D3506D">
      <w:pPr>
        <w:widowControl w:val="0"/>
        <w:tabs>
          <w:tab w:val="left" w:pos="993"/>
        </w:tabs>
        <w:autoSpaceDE w:val="0"/>
        <w:adjustRightInd w:val="0"/>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Подання нами цієї пропозиції означає, що ми ______________(назва Учасника), ознайомлені і усвідомлюємо в повній мірі вимоги Замовника, викладені в цьому оголошенні про проведення спрощеної закупівлі, в тому числі запропоновані Замовником умови оплати та погоджуємося з ними.</w:t>
      </w:r>
    </w:p>
    <w:p w:rsidR="006945BA" w:rsidRPr="00853AD6" w:rsidRDefault="00D3506D">
      <w:pPr>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Якщо нашу пропозицію буде акцептовано, ми беремо на себе зобов’язання укласти з Вами договір, на умовах  запропонованих в оголошенні для проведення спрощених закупівель, не пізніше 20 днів з дня прийняття рішення про намір укласти договір про закупівлю з переможцем.</w:t>
      </w:r>
    </w:p>
    <w:p w:rsidR="006945BA" w:rsidRPr="00853AD6" w:rsidRDefault="00D3506D">
      <w:pPr>
        <w:pStyle w:val="Standard"/>
        <w:shd w:val="clear" w:color="auto" w:fill="FFFFFF"/>
        <w:tabs>
          <w:tab w:val="left" w:pos="1104"/>
        </w:tabs>
        <w:spacing w:line="240" w:lineRule="atLeast"/>
        <w:jc w:val="both"/>
        <w:rPr>
          <w:rFonts w:ascii="Times New Roman" w:eastAsia="Times New Roman" w:hAnsi="Times New Roman" w:cs="Times New Roman"/>
          <w:color w:val="000000"/>
          <w:kern w:val="0"/>
          <w:sz w:val="28"/>
          <w:szCs w:val="28"/>
          <w:lang w:val="uk-UA" w:eastAsia="ru-RU" w:bidi="ar-SA"/>
        </w:rPr>
      </w:pPr>
      <w:r w:rsidRPr="00853AD6">
        <w:rPr>
          <w:rFonts w:ascii="Times New Roman" w:hAnsi="Times New Roman" w:cs="Times New Roman"/>
          <w:sz w:val="28"/>
          <w:szCs w:val="28"/>
          <w:lang w:val="uk-UA"/>
        </w:rPr>
        <w:t xml:space="preserve">        Поставка товару здійснюється транспортом Учасника та за його рахунок, т</w:t>
      </w:r>
      <w:r w:rsidRPr="00853AD6">
        <w:rPr>
          <w:rFonts w:ascii="Times New Roman" w:eastAsia="Times New Roman" w:hAnsi="Times New Roman" w:cs="Times New Roman"/>
          <w:color w:val="000000"/>
          <w:kern w:val="0"/>
          <w:sz w:val="28"/>
          <w:szCs w:val="28"/>
          <w:lang w:val="uk-UA" w:eastAsia="ru-RU" w:bidi="ar-SA"/>
        </w:rPr>
        <w:t>ранспортні послуги</w:t>
      </w:r>
      <w:r w:rsidRPr="00853AD6">
        <w:rPr>
          <w:rFonts w:ascii="Times New Roman" w:hAnsi="Times New Roman" w:cs="Times New Roman"/>
          <w:sz w:val="28"/>
          <w:szCs w:val="28"/>
          <w:lang w:val="uk-UA" w:bidi="en-US"/>
        </w:rPr>
        <w:t>,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853AD6">
        <w:rPr>
          <w:rFonts w:ascii="Times New Roman" w:eastAsia="Times New Roman" w:hAnsi="Times New Roman" w:cs="Times New Roman"/>
          <w:color w:val="000000"/>
          <w:kern w:val="0"/>
          <w:sz w:val="28"/>
          <w:szCs w:val="28"/>
          <w:lang w:val="uk-UA" w:eastAsia="ru-RU" w:bidi="ar-SA"/>
        </w:rPr>
        <w:t xml:space="preserve"> повинні здійснюватися за рахунок Учасника. </w:t>
      </w:r>
    </w:p>
    <w:p w:rsidR="006945BA" w:rsidRPr="00853AD6" w:rsidRDefault="00D3506D">
      <w:pPr>
        <w:ind w:firstLine="720"/>
        <w:jc w:val="both"/>
        <w:rPr>
          <w:rFonts w:ascii="Times New Roman" w:hAnsi="Times New Roman" w:cs="Times New Roman"/>
          <w:sz w:val="28"/>
          <w:szCs w:val="28"/>
          <w:lang w:val="uk-UA"/>
        </w:rPr>
      </w:pPr>
      <w:r w:rsidRPr="00853AD6">
        <w:rPr>
          <w:rFonts w:ascii="Times New Roman" w:hAnsi="Times New Roman" w:cs="Times New Roman"/>
          <w:bCs/>
          <w:kern w:val="1"/>
          <w:sz w:val="28"/>
          <w:szCs w:val="28"/>
          <w:lang w:val="uk-UA"/>
        </w:rPr>
        <w:lastRenderedPageBreak/>
        <w:t>Поштові витрати та витрати на доставку документів через служби доставки та кур’єрські служби, за необхідності, здійснюються за рахунок Учасника.</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_________________________</w:t>
      </w:r>
    </w:p>
    <w:p w:rsidR="006945BA" w:rsidRPr="00853AD6" w:rsidRDefault="00D3506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uk-UA"/>
        </w:rPr>
      </w:pPr>
      <w:r w:rsidRPr="00853AD6">
        <w:rPr>
          <w:rFonts w:ascii="Times New Roman" w:eastAsia="Times New Roman" w:hAnsi="Times New Roman" w:cs="Times New Roman"/>
          <w:i/>
          <w:sz w:val="28"/>
          <w:szCs w:val="28"/>
          <w:lang w:val="uk-UA"/>
        </w:rPr>
        <w:t>Уповноважена особа Учасника</w:t>
      </w: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val="uk-UA"/>
        </w:rPr>
      </w:pPr>
    </w:p>
    <w:p w:rsidR="006945BA" w:rsidRPr="00853AD6" w:rsidRDefault="006945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val="uk-UA"/>
        </w:rPr>
      </w:pPr>
    </w:p>
    <w:p w:rsidR="006945BA" w:rsidRPr="00C852ED" w:rsidRDefault="00D3506D" w:rsidP="00503C6C">
      <w:pPr>
        <w:spacing w:line="240" w:lineRule="auto"/>
        <w:ind w:firstLine="709"/>
        <w:jc w:val="both"/>
        <w:outlineLvl w:val="0"/>
        <w:rPr>
          <w:rFonts w:ascii="Times New Roman" w:hAnsi="Times New Roman" w:cs="Times New Roman"/>
          <w:i/>
          <w:iCs/>
          <w:sz w:val="24"/>
          <w:szCs w:val="24"/>
          <w:lang w:val="uk-UA" w:eastAsia="ar-SA"/>
        </w:rPr>
      </w:pPr>
      <w:r w:rsidRPr="00C852ED">
        <w:rPr>
          <w:rFonts w:ascii="Times New Roman" w:hAnsi="Times New Roman" w:cs="Times New Roman"/>
          <w:i/>
          <w:iCs/>
          <w:sz w:val="24"/>
          <w:szCs w:val="24"/>
          <w:u w:val="single"/>
          <w:lang w:val="uk-UA" w:eastAsia="ar-SA"/>
        </w:rPr>
        <w:t>Увага!!</w:t>
      </w:r>
      <w:r w:rsidRPr="00C852ED">
        <w:rPr>
          <w:rFonts w:ascii="Times New Roman"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B5EEF" w:rsidRPr="00853AD6" w:rsidRDefault="00CB5EEF" w:rsidP="00CB5EEF">
      <w:pPr>
        <w:tabs>
          <w:tab w:val="left" w:pos="426"/>
        </w:tabs>
        <w:jc w:val="center"/>
        <w:textAlignment w:val="baseline"/>
        <w:rPr>
          <w:b/>
          <w:bCs/>
          <w:color w:val="000000"/>
          <w:shd w:val="clear" w:color="auto" w:fill="FFFFFF"/>
          <w:lang w:val="uk-UA"/>
        </w:rPr>
      </w:pPr>
    </w:p>
    <w:p w:rsidR="00C852ED" w:rsidRDefault="00C852ED" w:rsidP="00CB5EEF">
      <w:pPr>
        <w:tabs>
          <w:tab w:val="left" w:pos="426"/>
        </w:tabs>
        <w:jc w:val="center"/>
        <w:textAlignment w:val="baseline"/>
        <w:rPr>
          <w:rFonts w:ascii="Times New Roman" w:hAnsi="Times New Roman" w:cs="Times New Roman"/>
          <w:b/>
          <w:bCs/>
          <w:color w:val="000000"/>
          <w:sz w:val="28"/>
          <w:szCs w:val="28"/>
          <w:shd w:val="clear" w:color="auto" w:fill="FFFFFF"/>
          <w:lang w:val="uk-UA"/>
        </w:rPr>
      </w:pPr>
    </w:p>
    <w:p w:rsidR="00C852ED" w:rsidRDefault="00C852ED" w:rsidP="00CB5EEF">
      <w:pPr>
        <w:tabs>
          <w:tab w:val="left" w:pos="426"/>
        </w:tabs>
        <w:jc w:val="center"/>
        <w:textAlignment w:val="baseline"/>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405F3B" w:rsidRDefault="00405F3B"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7C35B6" w:rsidRDefault="007C35B6"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7C35B6" w:rsidRDefault="007C35B6"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7C35B6" w:rsidRDefault="007C35B6"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7C35B6" w:rsidRDefault="007C35B6"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shd w:val="clear" w:color="auto" w:fill="FFFFFF"/>
          <w:lang w:val="uk-UA"/>
        </w:rPr>
      </w:pPr>
    </w:p>
    <w:p w:rsidR="00637680" w:rsidRPr="00853AD6" w:rsidRDefault="00CB5EEF"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853AD6">
        <w:rPr>
          <w:rFonts w:ascii="Times New Roman" w:hAnsi="Times New Roman" w:cs="Times New Roman"/>
          <w:b/>
          <w:bCs/>
          <w:color w:val="000000"/>
          <w:sz w:val="28"/>
          <w:szCs w:val="28"/>
          <w:shd w:val="clear" w:color="auto" w:fill="FFFFFF"/>
          <w:lang w:val="uk-UA"/>
        </w:rPr>
        <w:lastRenderedPageBreak/>
        <w:t xml:space="preserve"> </w:t>
      </w:r>
      <w:r w:rsidR="00637680" w:rsidRPr="00853AD6">
        <w:rPr>
          <w:rFonts w:ascii="Times New Roman" w:eastAsia="Times New Roman" w:hAnsi="Times New Roman" w:cs="Times New Roman"/>
          <w:sz w:val="28"/>
          <w:szCs w:val="28"/>
          <w:lang w:val="uk-UA"/>
        </w:rPr>
        <w:t xml:space="preserve">Додаток № </w:t>
      </w:r>
      <w:r w:rsidR="00637680">
        <w:rPr>
          <w:rFonts w:ascii="Times New Roman" w:eastAsia="Times New Roman" w:hAnsi="Times New Roman" w:cs="Times New Roman"/>
          <w:sz w:val="28"/>
          <w:szCs w:val="28"/>
          <w:lang w:val="uk-UA"/>
        </w:rPr>
        <w:t>2</w:t>
      </w:r>
      <w:r w:rsidR="00637680" w:rsidRPr="00853AD6">
        <w:rPr>
          <w:rFonts w:ascii="Times New Roman" w:eastAsia="Times New Roman" w:hAnsi="Times New Roman" w:cs="Times New Roman"/>
          <w:sz w:val="28"/>
          <w:szCs w:val="28"/>
          <w:lang w:val="uk-UA"/>
        </w:rPr>
        <w:t xml:space="preserve"> </w:t>
      </w:r>
    </w:p>
    <w:p w:rsidR="00637680" w:rsidRPr="00853AD6" w:rsidRDefault="00637680" w:rsidP="0063768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853AD6">
        <w:rPr>
          <w:rFonts w:ascii="Times New Roman" w:eastAsia="Times New Roman" w:hAnsi="Times New Roman" w:cs="Times New Roman"/>
          <w:sz w:val="28"/>
          <w:szCs w:val="28"/>
          <w:lang w:val="uk-UA"/>
        </w:rPr>
        <w:t>до оголошення</w:t>
      </w:r>
    </w:p>
    <w:p w:rsidR="00CF02FB" w:rsidRPr="00CF02FB" w:rsidRDefault="00CF02FB" w:rsidP="00637680">
      <w:pPr>
        <w:tabs>
          <w:tab w:val="left" w:pos="426"/>
        </w:tabs>
        <w:jc w:val="center"/>
        <w:textAlignment w:val="baseline"/>
        <w:rPr>
          <w:rFonts w:ascii="Times New Roman" w:hAnsi="Times New Roman" w:cs="Times New Roman"/>
          <w:b/>
          <w:bCs/>
          <w:kern w:val="32"/>
          <w:sz w:val="28"/>
          <w:szCs w:val="28"/>
          <w:lang w:val="uk-UA"/>
        </w:rPr>
      </w:pPr>
      <w:r w:rsidRPr="00CF02FB">
        <w:rPr>
          <w:rFonts w:ascii="Times New Roman" w:hAnsi="Times New Roman" w:cs="Times New Roman"/>
          <w:b/>
          <w:bCs/>
          <w:kern w:val="32"/>
          <w:sz w:val="28"/>
          <w:szCs w:val="28"/>
          <w:lang w:val="uk-UA"/>
        </w:rPr>
        <w:t>ТЕХНІЧНЕ ЗАВДАННЯ НА ЗАКУПІВЛЮ:</w:t>
      </w:r>
    </w:p>
    <w:p w:rsidR="00436896" w:rsidRPr="00436896" w:rsidRDefault="00257CF9" w:rsidP="00436896">
      <w:pPr>
        <w:pStyle w:val="af1"/>
        <w:widowControl w:val="0"/>
        <w:spacing w:after="0" w:line="240" w:lineRule="auto"/>
        <w:ind w:left="0"/>
        <w:jc w:val="both"/>
        <w:rPr>
          <w:rFonts w:ascii="Times New Roman" w:hAnsi="Times New Roman"/>
          <w:sz w:val="28"/>
          <w:szCs w:val="28"/>
          <w:lang w:val="uk-UA" w:eastAsia="zh-CN"/>
        </w:rPr>
      </w:pPr>
      <w:r>
        <w:rPr>
          <w:rFonts w:ascii="Times New Roman" w:hAnsi="Times New Roman"/>
          <w:sz w:val="28"/>
          <w:szCs w:val="28"/>
          <w:lang w:val="uk-UA" w:eastAsia="zh-CN"/>
        </w:rPr>
        <w:t>1.</w:t>
      </w:r>
      <w:r w:rsidR="00436896">
        <w:rPr>
          <w:rFonts w:ascii="Times New Roman" w:hAnsi="Times New Roman"/>
          <w:sz w:val="28"/>
          <w:szCs w:val="28"/>
          <w:lang w:val="uk-UA" w:eastAsia="zh-CN"/>
        </w:rPr>
        <w:t xml:space="preserve">Учасник в складі своєї пропозиції повинен надати гарантійний лист, яким </w:t>
      </w:r>
      <w:r w:rsidR="00436896" w:rsidRPr="00436896">
        <w:rPr>
          <w:rFonts w:ascii="Times New Roman" w:hAnsi="Times New Roman"/>
          <w:sz w:val="28"/>
          <w:szCs w:val="28"/>
          <w:lang w:val="uk-UA" w:eastAsia="zh-CN"/>
        </w:rPr>
        <w:t xml:space="preserve">зобов’язується надати </w:t>
      </w:r>
      <w:r w:rsidR="00436896">
        <w:rPr>
          <w:rFonts w:ascii="Times New Roman" w:hAnsi="Times New Roman"/>
          <w:sz w:val="28"/>
          <w:szCs w:val="28"/>
          <w:lang w:val="uk-UA" w:eastAsia="zh-CN"/>
        </w:rPr>
        <w:t>п</w:t>
      </w:r>
      <w:r w:rsidR="00436896" w:rsidRPr="00436896">
        <w:rPr>
          <w:rFonts w:ascii="Times New Roman" w:hAnsi="Times New Roman"/>
          <w:sz w:val="28"/>
          <w:szCs w:val="28"/>
          <w:lang w:val="uk-UA" w:eastAsia="zh-CN"/>
        </w:rPr>
        <w:t xml:space="preserve">ослуги </w:t>
      </w:r>
      <w:r>
        <w:rPr>
          <w:rFonts w:ascii="Times New Roman" w:hAnsi="Times New Roman"/>
          <w:sz w:val="28"/>
          <w:szCs w:val="28"/>
          <w:lang w:val="uk-UA" w:eastAsia="zh-CN"/>
        </w:rPr>
        <w:t>г</w:t>
      </w:r>
      <w:r w:rsidRPr="00257CF9">
        <w:rPr>
          <w:rFonts w:ascii="Times New Roman" w:hAnsi="Times New Roman"/>
          <w:sz w:val="28"/>
          <w:szCs w:val="28"/>
          <w:lang w:val="uk-UA" w:eastAsia="zh-CN"/>
        </w:rPr>
        <w:t>арантійн</w:t>
      </w:r>
      <w:r>
        <w:rPr>
          <w:rFonts w:ascii="Times New Roman" w:hAnsi="Times New Roman"/>
          <w:sz w:val="28"/>
          <w:szCs w:val="28"/>
          <w:lang w:val="uk-UA" w:eastAsia="zh-CN"/>
        </w:rPr>
        <w:t>ого</w:t>
      </w:r>
      <w:r w:rsidRPr="00257CF9">
        <w:rPr>
          <w:rFonts w:ascii="Times New Roman" w:hAnsi="Times New Roman"/>
          <w:sz w:val="28"/>
          <w:szCs w:val="28"/>
          <w:lang w:val="uk-UA" w:eastAsia="zh-CN"/>
        </w:rPr>
        <w:t xml:space="preserve"> технічн</w:t>
      </w:r>
      <w:r>
        <w:rPr>
          <w:rFonts w:ascii="Times New Roman" w:hAnsi="Times New Roman"/>
          <w:sz w:val="28"/>
          <w:szCs w:val="28"/>
          <w:lang w:val="uk-UA" w:eastAsia="zh-CN"/>
        </w:rPr>
        <w:t>ого</w:t>
      </w:r>
      <w:r w:rsidRPr="00257CF9">
        <w:rPr>
          <w:rFonts w:ascii="Times New Roman" w:hAnsi="Times New Roman"/>
          <w:sz w:val="28"/>
          <w:szCs w:val="28"/>
          <w:lang w:val="uk-UA" w:eastAsia="zh-CN"/>
        </w:rPr>
        <w:t xml:space="preserve"> обслуговування та поточн</w:t>
      </w:r>
      <w:r>
        <w:rPr>
          <w:rFonts w:ascii="Times New Roman" w:hAnsi="Times New Roman"/>
          <w:sz w:val="28"/>
          <w:szCs w:val="28"/>
          <w:lang w:val="uk-UA" w:eastAsia="zh-CN"/>
        </w:rPr>
        <w:t>ого</w:t>
      </w:r>
      <w:r w:rsidRPr="00257CF9">
        <w:rPr>
          <w:rFonts w:ascii="Times New Roman" w:hAnsi="Times New Roman"/>
          <w:sz w:val="28"/>
          <w:szCs w:val="28"/>
          <w:lang w:val="uk-UA" w:eastAsia="zh-CN"/>
        </w:rPr>
        <w:t xml:space="preserve"> ремонт</w:t>
      </w:r>
      <w:r>
        <w:rPr>
          <w:rFonts w:ascii="Times New Roman" w:hAnsi="Times New Roman"/>
          <w:sz w:val="28"/>
          <w:szCs w:val="28"/>
          <w:lang w:val="uk-UA" w:eastAsia="zh-CN"/>
        </w:rPr>
        <w:t>у</w:t>
      </w:r>
      <w:r w:rsidRPr="00257CF9">
        <w:rPr>
          <w:rFonts w:ascii="Times New Roman" w:hAnsi="Times New Roman"/>
          <w:sz w:val="28"/>
          <w:szCs w:val="28"/>
          <w:lang w:val="uk-UA" w:eastAsia="zh-CN"/>
        </w:rPr>
        <w:t xml:space="preserve"> транспортних засобів </w:t>
      </w:r>
      <w:r w:rsidR="00436896" w:rsidRPr="00436896">
        <w:rPr>
          <w:rFonts w:ascii="Times New Roman" w:hAnsi="Times New Roman"/>
          <w:sz w:val="28"/>
          <w:szCs w:val="28"/>
          <w:lang w:val="uk-UA" w:eastAsia="zh-CN"/>
        </w:rPr>
        <w:t xml:space="preserve">у повному обсязі власними силами, засобами, матеріалами, запчастинами, тощо </w:t>
      </w:r>
      <w:r w:rsidR="00436896" w:rsidRPr="00436896">
        <w:rPr>
          <w:rFonts w:ascii="Times New Roman" w:hAnsi="Times New Roman"/>
          <w:b/>
          <w:sz w:val="28"/>
          <w:szCs w:val="28"/>
          <w:lang w:val="uk-UA" w:eastAsia="zh-CN"/>
        </w:rPr>
        <w:t>протягом 5-ти робочих днів</w:t>
      </w:r>
      <w:r w:rsidR="00436896" w:rsidRPr="00436896">
        <w:rPr>
          <w:rFonts w:ascii="Times New Roman" w:hAnsi="Times New Roman"/>
          <w:sz w:val="28"/>
          <w:szCs w:val="28"/>
          <w:lang w:val="uk-UA" w:eastAsia="zh-CN"/>
        </w:rPr>
        <w:t xml:space="preserve"> з моменту прийняття замовлення</w:t>
      </w:r>
      <w:r w:rsidR="00436896">
        <w:rPr>
          <w:rFonts w:ascii="Times New Roman" w:hAnsi="Times New Roman"/>
          <w:sz w:val="28"/>
          <w:szCs w:val="28"/>
          <w:lang w:val="uk-UA" w:eastAsia="zh-CN"/>
        </w:rPr>
        <w:t>.</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2. З метою забезпечення повноцінного та якісного надання послуг з ремонту автомобіл</w:t>
      </w:r>
      <w:r w:rsidR="001F2DF7">
        <w:rPr>
          <w:rFonts w:ascii="Times New Roman" w:hAnsi="Times New Roman" w:cs="Times New Roman"/>
          <w:sz w:val="28"/>
          <w:szCs w:val="28"/>
          <w:lang w:val="uk-UA" w:eastAsia="zh-CN"/>
        </w:rPr>
        <w:t>я</w:t>
      </w:r>
      <w:r w:rsidRPr="00CF02FB">
        <w:rPr>
          <w:rFonts w:ascii="Times New Roman" w:hAnsi="Times New Roman" w:cs="Times New Roman"/>
          <w:sz w:val="28"/>
          <w:szCs w:val="28"/>
          <w:lang w:val="uk-UA" w:eastAsia="zh-CN"/>
        </w:rPr>
        <w:t xml:space="preserve"> до станції технічного обслуговування (далі – СТО) висуваються наступні вимоги:</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СТО повинна мати:</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xml:space="preserve">- для скорочення експлуатаційних витрат Замовника СТО повинна бути розміщена в межах </w:t>
      </w:r>
      <w:r>
        <w:rPr>
          <w:rFonts w:ascii="Times New Roman" w:hAnsi="Times New Roman" w:cs="Times New Roman"/>
          <w:sz w:val="28"/>
          <w:szCs w:val="28"/>
          <w:lang w:val="uk-UA" w:eastAsia="zh-CN"/>
        </w:rPr>
        <w:t>Львівської області</w:t>
      </w:r>
      <w:r w:rsidRPr="00CF02FB">
        <w:rPr>
          <w:rFonts w:ascii="Times New Roman" w:hAnsi="Times New Roman" w:cs="Times New Roman"/>
          <w:sz w:val="28"/>
          <w:szCs w:val="28"/>
          <w:lang w:val="uk-UA" w:eastAsia="zh-CN"/>
        </w:rPr>
        <w:t xml:space="preserve">; </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обладнання для діагностування та програмування електронних систем транспортного засобу;</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зручну транспортну розв’язку для під’їзду до СТО;</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xml:space="preserve">- закриту територію для зберігання автомобілів під охороною; </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здійснення щоденного позачергового прийому автомобілів Замовника на СТО, включаючи святкові та вихідні дні;</w:t>
      </w:r>
    </w:p>
    <w:p w:rsidR="00CF02FB" w:rsidRP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 інформаційно-технічна підтримка.</w:t>
      </w:r>
    </w:p>
    <w:p w:rsidR="00CF02FB" w:rsidRPr="00CF02FB" w:rsidRDefault="0044726F" w:rsidP="0044726F">
      <w:pPr>
        <w:widowControl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3</w:t>
      </w:r>
      <w:r w:rsidR="00CF02FB" w:rsidRPr="00CF02FB">
        <w:rPr>
          <w:rFonts w:ascii="Times New Roman" w:hAnsi="Times New Roman" w:cs="Times New Roman"/>
          <w:sz w:val="28"/>
          <w:szCs w:val="28"/>
          <w:lang w:val="uk-UA" w:eastAsia="zh-CN"/>
        </w:rPr>
        <w:t>.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w:t>
      </w:r>
    </w:p>
    <w:p w:rsidR="00CF02FB" w:rsidRPr="00CF02FB" w:rsidRDefault="0044726F" w:rsidP="0044726F">
      <w:pPr>
        <w:widowControl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4</w:t>
      </w:r>
      <w:r w:rsidR="00CF02FB" w:rsidRPr="00CF02FB">
        <w:rPr>
          <w:rFonts w:ascii="Times New Roman" w:hAnsi="Times New Roman" w:cs="Times New Roman"/>
          <w:sz w:val="28"/>
          <w:szCs w:val="28"/>
          <w:lang w:val="uk-UA" w:eastAsia="zh-CN"/>
        </w:rPr>
        <w:t>.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6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CF02FB" w:rsidRPr="00CF02FB" w:rsidRDefault="0044726F" w:rsidP="0044726F">
      <w:pPr>
        <w:widowControl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5</w:t>
      </w:r>
      <w:r w:rsidR="00CF02FB" w:rsidRPr="00CF02FB">
        <w:rPr>
          <w:rFonts w:ascii="Times New Roman" w:hAnsi="Times New Roman" w:cs="Times New Roman"/>
          <w:sz w:val="28"/>
          <w:szCs w:val="28"/>
          <w:lang w:val="uk-UA" w:eastAsia="zh-CN"/>
        </w:rPr>
        <w:t>.</w:t>
      </w:r>
      <w:r>
        <w:rPr>
          <w:rFonts w:ascii="Times New Roman" w:hAnsi="Times New Roman" w:cs="Times New Roman"/>
          <w:sz w:val="28"/>
          <w:szCs w:val="28"/>
          <w:lang w:val="uk-UA" w:eastAsia="zh-CN"/>
        </w:rPr>
        <w:t xml:space="preserve"> </w:t>
      </w:r>
      <w:r w:rsidR="00CF02FB" w:rsidRPr="00CF02FB">
        <w:rPr>
          <w:rFonts w:ascii="Times New Roman" w:hAnsi="Times New Roman" w:cs="Times New Roman"/>
          <w:sz w:val="28"/>
          <w:szCs w:val="28"/>
          <w:lang w:val="uk-UA" w:eastAsia="zh-CN"/>
        </w:rPr>
        <w:t>Автомобілі, які підлягають ремонту на території Виконавця проходять огляд за участю представників  Замовника.</w:t>
      </w:r>
    </w:p>
    <w:p w:rsidR="00CF02FB" w:rsidRPr="00CF02FB" w:rsidRDefault="0044726F" w:rsidP="0044726F">
      <w:pPr>
        <w:widowControl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6</w:t>
      </w:r>
      <w:r w:rsidR="00CF02FB" w:rsidRPr="00CF02FB">
        <w:rPr>
          <w:rFonts w:ascii="Times New Roman" w:hAnsi="Times New Roman" w:cs="Times New Roman"/>
          <w:sz w:val="28"/>
          <w:szCs w:val="28"/>
          <w:lang w:val="uk-UA" w:eastAsia="zh-CN"/>
        </w:rPr>
        <w:t>. Після виконання послуги Виконавець повертає автомобілі Замовнику за актом прийому – передачі автомобіля після проведення обслуговування.</w:t>
      </w:r>
    </w:p>
    <w:p w:rsidR="00CF02FB" w:rsidRPr="00CF02FB" w:rsidRDefault="0044726F" w:rsidP="0044726F">
      <w:pPr>
        <w:widowControl w:val="0"/>
        <w:spacing w:after="0" w:line="24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7</w:t>
      </w:r>
      <w:r w:rsidR="00CF02FB" w:rsidRPr="00CF02FB">
        <w:rPr>
          <w:rFonts w:ascii="Times New Roman" w:hAnsi="Times New Roman" w:cs="Times New Roman"/>
          <w:sz w:val="28"/>
          <w:szCs w:val="28"/>
          <w:lang w:val="uk-UA" w:eastAsia="zh-CN"/>
        </w:rPr>
        <w:t>.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CF02FB" w:rsidRDefault="00CF02FB" w:rsidP="0044726F">
      <w:pPr>
        <w:widowControl w:val="0"/>
        <w:spacing w:after="0" w:line="240" w:lineRule="auto"/>
        <w:jc w:val="both"/>
        <w:rPr>
          <w:rFonts w:ascii="Times New Roman" w:hAnsi="Times New Roman" w:cs="Times New Roman"/>
          <w:sz w:val="28"/>
          <w:szCs w:val="28"/>
          <w:lang w:val="uk-UA" w:eastAsia="zh-CN"/>
        </w:rPr>
      </w:pPr>
      <w:r w:rsidRPr="00CF02FB">
        <w:rPr>
          <w:rFonts w:ascii="Times New Roman" w:hAnsi="Times New Roman" w:cs="Times New Roman"/>
          <w:sz w:val="28"/>
          <w:szCs w:val="28"/>
          <w:lang w:val="uk-UA" w:eastAsia="zh-C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637680" w:rsidRDefault="00637680" w:rsidP="0044726F">
      <w:pPr>
        <w:widowControl w:val="0"/>
        <w:spacing w:after="0" w:line="240" w:lineRule="auto"/>
        <w:jc w:val="both"/>
        <w:rPr>
          <w:rFonts w:ascii="Times New Roman" w:hAnsi="Times New Roman" w:cs="Times New Roman"/>
          <w:sz w:val="28"/>
          <w:szCs w:val="28"/>
          <w:lang w:val="uk-UA" w:eastAsia="zh-CN"/>
        </w:rPr>
      </w:pPr>
    </w:p>
    <w:p w:rsidR="00637680" w:rsidRDefault="00637680" w:rsidP="0044726F">
      <w:pPr>
        <w:widowControl w:val="0"/>
        <w:spacing w:after="0" w:line="240" w:lineRule="auto"/>
        <w:jc w:val="both"/>
        <w:rPr>
          <w:rFonts w:ascii="Times New Roman" w:hAnsi="Times New Roman" w:cs="Times New Roman"/>
          <w:sz w:val="28"/>
          <w:szCs w:val="28"/>
          <w:lang w:val="uk-UA" w:eastAsia="zh-CN"/>
        </w:rPr>
      </w:pPr>
    </w:p>
    <w:p w:rsidR="00637680" w:rsidRDefault="00637680" w:rsidP="0044726F">
      <w:pPr>
        <w:widowControl w:val="0"/>
        <w:spacing w:after="0" w:line="240" w:lineRule="auto"/>
        <w:jc w:val="both"/>
        <w:rPr>
          <w:rFonts w:ascii="Times New Roman" w:hAnsi="Times New Roman" w:cs="Times New Roman"/>
          <w:sz w:val="28"/>
          <w:szCs w:val="28"/>
          <w:lang w:val="uk-UA" w:eastAsia="zh-CN"/>
        </w:rPr>
      </w:pPr>
    </w:p>
    <w:p w:rsidR="00257CF9" w:rsidRDefault="00257CF9" w:rsidP="0044726F">
      <w:pPr>
        <w:widowControl w:val="0"/>
        <w:spacing w:after="0" w:line="240" w:lineRule="auto"/>
        <w:jc w:val="both"/>
        <w:rPr>
          <w:rFonts w:ascii="Times New Roman" w:hAnsi="Times New Roman" w:cs="Times New Roman"/>
          <w:sz w:val="28"/>
          <w:szCs w:val="28"/>
          <w:lang w:val="uk-UA" w:eastAsia="zh-CN"/>
        </w:rPr>
      </w:pPr>
    </w:p>
    <w:p w:rsidR="00637680" w:rsidRPr="00637680" w:rsidRDefault="00637680" w:rsidP="00637680">
      <w:pPr>
        <w:spacing w:after="0" w:line="240" w:lineRule="auto"/>
        <w:ind w:right="-1"/>
        <w:jc w:val="center"/>
        <w:rPr>
          <w:rFonts w:ascii="Times New Roman" w:eastAsia="Times New Roman" w:hAnsi="Times New Roman" w:cs="Times New Roman"/>
          <w:b/>
          <w:sz w:val="24"/>
          <w:szCs w:val="24"/>
          <w:lang w:val="uk-UA"/>
        </w:rPr>
      </w:pPr>
      <w:r w:rsidRPr="00637680">
        <w:rPr>
          <w:rFonts w:ascii="Times New Roman" w:eastAsia="Times New Roman" w:hAnsi="Times New Roman" w:cs="Times New Roman"/>
          <w:b/>
          <w:sz w:val="24"/>
          <w:szCs w:val="24"/>
          <w:lang w:val="uk-UA"/>
        </w:rPr>
        <w:t xml:space="preserve">Технічне завдання (перелік службових транспортних засобів та регламентних робіт) із </w:t>
      </w:r>
      <w:r w:rsidR="007C35B6">
        <w:rPr>
          <w:rFonts w:ascii="Times New Roman" w:eastAsia="Times New Roman" w:hAnsi="Times New Roman" w:cs="Times New Roman"/>
          <w:b/>
          <w:sz w:val="24"/>
          <w:szCs w:val="24"/>
          <w:lang w:val="uk-UA"/>
        </w:rPr>
        <w:t xml:space="preserve">поточного ремонту та </w:t>
      </w:r>
      <w:r w:rsidRPr="00637680">
        <w:rPr>
          <w:rFonts w:ascii="Times New Roman" w:eastAsia="Times New Roman" w:hAnsi="Times New Roman" w:cs="Times New Roman"/>
          <w:b/>
          <w:sz w:val="24"/>
          <w:szCs w:val="24"/>
          <w:lang w:val="uk-UA"/>
        </w:rPr>
        <w:t xml:space="preserve">гарантійного обслуговування автомобіля марки </w:t>
      </w:r>
      <w:r w:rsidRPr="00637680">
        <w:rPr>
          <w:rFonts w:ascii="Times New Roman" w:eastAsia="Times New Roman" w:hAnsi="Times New Roman" w:cs="Times New Roman"/>
          <w:b/>
          <w:sz w:val="24"/>
          <w:szCs w:val="24"/>
          <w:lang w:val="en-US"/>
        </w:rPr>
        <w:t>KIA</w:t>
      </w:r>
      <w:r w:rsidRPr="00637680">
        <w:rPr>
          <w:rFonts w:ascii="Times New Roman" w:eastAsia="Times New Roman" w:hAnsi="Times New Roman" w:cs="Times New Roman"/>
          <w:b/>
          <w:sz w:val="24"/>
          <w:szCs w:val="24"/>
          <w:lang w:val="uk-UA"/>
        </w:rPr>
        <w:t xml:space="preserve"> </w:t>
      </w:r>
      <w:r w:rsidRPr="00637680">
        <w:rPr>
          <w:rFonts w:ascii="Times New Roman" w:eastAsia="Times New Roman" w:hAnsi="Times New Roman" w:cs="Times New Roman"/>
          <w:b/>
          <w:sz w:val="24"/>
          <w:szCs w:val="24"/>
          <w:lang w:val="en-US"/>
        </w:rPr>
        <w:t>Sportage</w:t>
      </w:r>
      <w:r w:rsidRPr="00637680">
        <w:rPr>
          <w:rFonts w:ascii="Times New Roman" w:eastAsia="Times New Roman" w:hAnsi="Times New Roman" w:cs="Times New Roman"/>
          <w:b/>
          <w:color w:val="000000"/>
          <w:sz w:val="24"/>
          <w:szCs w:val="24"/>
          <w:lang w:val="uk-UA" w:eastAsia="uk-UA"/>
        </w:rPr>
        <w:t>.</w:t>
      </w:r>
    </w:p>
    <w:p w:rsidR="00637680" w:rsidRPr="00637680" w:rsidRDefault="00637680" w:rsidP="00637680">
      <w:pPr>
        <w:spacing w:after="0" w:line="240" w:lineRule="auto"/>
        <w:ind w:left="6946"/>
        <w:rPr>
          <w:rFonts w:ascii="Times New Roman" w:eastAsia="Times New Roman" w:hAnsi="Times New Roman" w:cs="Times New Roman"/>
          <w:bCs/>
          <w:sz w:val="18"/>
          <w:szCs w:val="18"/>
          <w:lang w:val="uk-UA"/>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5245"/>
        <w:gridCol w:w="709"/>
        <w:gridCol w:w="709"/>
        <w:gridCol w:w="2126"/>
      </w:tblGrid>
      <w:tr w:rsidR="00637680" w:rsidRPr="00637680" w:rsidTr="000E261E">
        <w:trPr>
          <w:cantSplit/>
          <w:trHeight w:val="1134"/>
          <w:jc w:val="center"/>
        </w:trPr>
        <w:tc>
          <w:tcPr>
            <w:tcW w:w="584" w:type="dxa"/>
            <w:shd w:val="clear" w:color="auto" w:fill="auto"/>
            <w:noWrap/>
            <w:vAlign w:val="center"/>
            <w:hideMark/>
          </w:tcPr>
          <w:p w:rsidR="00637680" w:rsidRPr="00637680" w:rsidRDefault="00637680" w:rsidP="00637680">
            <w:pPr>
              <w:spacing w:after="0" w:line="240" w:lineRule="auto"/>
              <w:jc w:val="center"/>
              <w:rPr>
                <w:rFonts w:ascii="Times New Roman" w:eastAsia="Times New Roman" w:hAnsi="Times New Roman" w:cs="Times New Roman"/>
                <w:b/>
                <w:bCs/>
                <w:color w:val="000000"/>
                <w:sz w:val="24"/>
                <w:szCs w:val="24"/>
                <w:lang w:val="uk-UA" w:eastAsia="uk-UA"/>
              </w:rPr>
            </w:pPr>
            <w:r w:rsidRPr="00637680">
              <w:rPr>
                <w:rFonts w:ascii="Times New Roman" w:eastAsia="Times New Roman" w:hAnsi="Times New Roman" w:cs="Times New Roman"/>
                <w:b/>
                <w:bCs/>
                <w:color w:val="000000"/>
                <w:sz w:val="24"/>
                <w:szCs w:val="24"/>
                <w:lang w:val="uk-UA" w:eastAsia="uk-UA"/>
              </w:rPr>
              <w:t>№ п/п</w:t>
            </w:r>
          </w:p>
        </w:tc>
        <w:tc>
          <w:tcPr>
            <w:tcW w:w="5245" w:type="dxa"/>
            <w:shd w:val="clear" w:color="auto" w:fill="auto"/>
            <w:vAlign w:val="center"/>
            <w:hideMark/>
          </w:tcPr>
          <w:p w:rsidR="00637680" w:rsidRPr="00637680" w:rsidRDefault="00637680" w:rsidP="00637680">
            <w:pPr>
              <w:spacing w:after="0" w:line="240" w:lineRule="auto"/>
              <w:jc w:val="center"/>
              <w:rPr>
                <w:rFonts w:ascii="Times New Roman" w:eastAsia="Times New Roman" w:hAnsi="Times New Roman" w:cs="Times New Roman"/>
                <w:b/>
                <w:bCs/>
                <w:color w:val="000000"/>
                <w:sz w:val="24"/>
                <w:szCs w:val="24"/>
                <w:lang w:val="uk-UA" w:eastAsia="uk-UA"/>
              </w:rPr>
            </w:pPr>
            <w:r w:rsidRPr="00637680">
              <w:rPr>
                <w:rFonts w:ascii="Times New Roman" w:eastAsia="Times New Roman" w:hAnsi="Times New Roman" w:cs="Times New Roman"/>
                <w:b/>
                <w:bCs/>
                <w:color w:val="000000"/>
                <w:sz w:val="24"/>
                <w:szCs w:val="24"/>
                <w:lang w:val="uk-UA" w:eastAsia="uk-UA"/>
              </w:rPr>
              <w:t>Найменування – послуги із гарантійного технічного обслуговування та поточного ремонту автомобілів із заміною:</w:t>
            </w:r>
          </w:p>
          <w:p w:rsidR="00637680" w:rsidRPr="00637680" w:rsidRDefault="00637680" w:rsidP="00637680">
            <w:pPr>
              <w:spacing w:after="0" w:line="240" w:lineRule="auto"/>
              <w:jc w:val="center"/>
              <w:rPr>
                <w:rFonts w:ascii="Times New Roman" w:eastAsia="Times New Roman" w:hAnsi="Times New Roman" w:cs="Times New Roman"/>
                <w:b/>
                <w:bCs/>
                <w:color w:val="000000"/>
                <w:sz w:val="24"/>
                <w:szCs w:val="24"/>
                <w:lang w:val="uk-UA" w:eastAsia="uk-UA"/>
              </w:rPr>
            </w:pPr>
          </w:p>
        </w:tc>
        <w:tc>
          <w:tcPr>
            <w:tcW w:w="709" w:type="dxa"/>
            <w:shd w:val="clear" w:color="auto" w:fill="auto"/>
            <w:noWrap/>
            <w:textDirection w:val="btLr"/>
            <w:vAlign w:val="center"/>
            <w:hideMark/>
          </w:tcPr>
          <w:p w:rsidR="00637680" w:rsidRPr="00637680" w:rsidRDefault="00637680" w:rsidP="00637680">
            <w:pPr>
              <w:spacing w:after="0" w:line="240" w:lineRule="auto"/>
              <w:ind w:left="113" w:right="113"/>
              <w:jc w:val="center"/>
              <w:rPr>
                <w:rFonts w:ascii="Times New Roman" w:eastAsia="Times New Roman" w:hAnsi="Times New Roman" w:cs="Times New Roman"/>
                <w:b/>
                <w:bCs/>
                <w:color w:val="000000"/>
                <w:sz w:val="20"/>
                <w:szCs w:val="20"/>
                <w:lang w:val="uk-UA" w:eastAsia="uk-UA"/>
              </w:rPr>
            </w:pPr>
            <w:r w:rsidRPr="00637680">
              <w:rPr>
                <w:rFonts w:ascii="Times New Roman" w:eastAsia="Times New Roman" w:hAnsi="Times New Roman" w:cs="Times New Roman"/>
                <w:b/>
                <w:bCs/>
                <w:color w:val="000000"/>
                <w:sz w:val="20"/>
                <w:szCs w:val="20"/>
                <w:lang w:val="uk-UA" w:eastAsia="uk-UA"/>
              </w:rPr>
              <w:t>Од.</w:t>
            </w:r>
          </w:p>
          <w:p w:rsidR="00637680" w:rsidRPr="00637680" w:rsidRDefault="00637680" w:rsidP="00637680">
            <w:pPr>
              <w:spacing w:after="0" w:line="240" w:lineRule="auto"/>
              <w:ind w:left="113" w:right="113"/>
              <w:jc w:val="center"/>
              <w:rPr>
                <w:rFonts w:ascii="Times New Roman" w:eastAsia="Times New Roman" w:hAnsi="Times New Roman" w:cs="Times New Roman"/>
                <w:b/>
                <w:bCs/>
                <w:color w:val="000000"/>
                <w:sz w:val="20"/>
                <w:szCs w:val="20"/>
                <w:lang w:val="uk-UA" w:eastAsia="uk-UA"/>
              </w:rPr>
            </w:pPr>
            <w:r w:rsidRPr="00637680">
              <w:rPr>
                <w:rFonts w:ascii="Times New Roman" w:eastAsia="Times New Roman" w:hAnsi="Times New Roman" w:cs="Times New Roman"/>
                <w:b/>
                <w:bCs/>
                <w:color w:val="000000"/>
                <w:sz w:val="20"/>
                <w:szCs w:val="20"/>
                <w:lang w:val="uk-UA" w:eastAsia="uk-UA"/>
              </w:rPr>
              <w:t>виміру</w:t>
            </w:r>
          </w:p>
        </w:tc>
        <w:tc>
          <w:tcPr>
            <w:tcW w:w="709" w:type="dxa"/>
            <w:shd w:val="clear" w:color="auto" w:fill="auto"/>
            <w:noWrap/>
            <w:vAlign w:val="center"/>
            <w:hideMark/>
          </w:tcPr>
          <w:p w:rsidR="00637680" w:rsidRPr="00637680" w:rsidRDefault="00637680" w:rsidP="00637680">
            <w:pPr>
              <w:spacing w:after="0" w:line="240" w:lineRule="auto"/>
              <w:jc w:val="center"/>
              <w:rPr>
                <w:rFonts w:ascii="Times New Roman" w:eastAsia="Times New Roman" w:hAnsi="Times New Roman" w:cs="Times New Roman"/>
                <w:b/>
                <w:bCs/>
                <w:color w:val="000000"/>
                <w:sz w:val="24"/>
                <w:szCs w:val="24"/>
                <w:lang w:val="uk-UA" w:eastAsia="uk-UA"/>
              </w:rPr>
            </w:pPr>
            <w:r w:rsidRPr="00637680">
              <w:rPr>
                <w:rFonts w:ascii="Times New Roman" w:eastAsia="Times New Roman" w:hAnsi="Times New Roman" w:cs="Times New Roman"/>
                <w:b/>
                <w:bCs/>
                <w:color w:val="000000"/>
                <w:sz w:val="24"/>
                <w:szCs w:val="24"/>
                <w:lang w:val="uk-UA" w:eastAsia="uk-UA"/>
              </w:rPr>
              <w:t>К-сть</w:t>
            </w:r>
          </w:p>
        </w:tc>
        <w:tc>
          <w:tcPr>
            <w:tcW w:w="2126" w:type="dxa"/>
            <w:vAlign w:val="center"/>
          </w:tcPr>
          <w:p w:rsidR="00637680" w:rsidRPr="00637680" w:rsidRDefault="00637680" w:rsidP="00637680">
            <w:pPr>
              <w:spacing w:after="0" w:line="240" w:lineRule="auto"/>
              <w:jc w:val="center"/>
              <w:rPr>
                <w:rFonts w:ascii="Times New Roman" w:eastAsia="Times New Roman" w:hAnsi="Times New Roman" w:cs="Times New Roman"/>
                <w:b/>
                <w:color w:val="000000"/>
                <w:sz w:val="16"/>
                <w:szCs w:val="16"/>
                <w:lang w:val="uk-UA" w:eastAsia="uk-UA"/>
              </w:rPr>
            </w:pPr>
            <w:r w:rsidRPr="00637680">
              <w:rPr>
                <w:rFonts w:ascii="Times New Roman" w:eastAsia="Times New Roman" w:hAnsi="Times New Roman" w:cs="Times New Roman"/>
                <w:b/>
                <w:color w:val="000000"/>
                <w:sz w:val="16"/>
                <w:szCs w:val="16"/>
                <w:lang w:val="uk-UA" w:eastAsia="uk-UA"/>
              </w:rPr>
              <w:t xml:space="preserve">Вартість послуг з урахуванням вартості використовуваних запасних частин та інших витратних матеріалів виконавця (грн.) </w:t>
            </w:r>
            <w:r w:rsidRPr="00637680">
              <w:rPr>
                <w:rFonts w:ascii="Times New Roman" w:eastAsia="Times New Roman" w:hAnsi="Times New Roman" w:cs="Times New Roman"/>
                <w:b/>
                <w:color w:val="000000"/>
                <w:sz w:val="16"/>
                <w:szCs w:val="16"/>
                <w:lang w:val="uk-UA"/>
              </w:rPr>
              <w:t>зазначається без або у тому числі ПДВ, враховуючи перебування учасника на відповідній системі оподаткування</w:t>
            </w:r>
          </w:p>
        </w:tc>
      </w:tr>
      <w:tr w:rsidR="00637680" w:rsidRPr="00637680" w:rsidTr="000E261E">
        <w:trPr>
          <w:trHeight w:val="315"/>
          <w:jc w:val="center"/>
        </w:trPr>
        <w:tc>
          <w:tcPr>
            <w:tcW w:w="9373" w:type="dxa"/>
            <w:gridSpan w:val="5"/>
            <w:shd w:val="clear" w:color="auto" w:fill="auto"/>
            <w:noWrap/>
            <w:vAlign w:val="bottom"/>
          </w:tcPr>
          <w:p w:rsidR="00637680" w:rsidRPr="00637680" w:rsidRDefault="00637680" w:rsidP="00637680">
            <w:pPr>
              <w:numPr>
                <w:ilvl w:val="0"/>
                <w:numId w:val="24"/>
              </w:numPr>
              <w:tabs>
                <w:tab w:val="left" w:pos="894"/>
              </w:tabs>
              <w:spacing w:after="0" w:line="240" w:lineRule="auto"/>
              <w:ind w:left="468" w:firstLine="0"/>
              <w:contextualSpacing/>
              <w:rPr>
                <w:rFonts w:ascii="Times New Roman" w:eastAsia="Times New Roman" w:hAnsi="Times New Roman" w:cs="Times New Roman"/>
                <w:b/>
                <w:color w:val="000000"/>
                <w:sz w:val="24"/>
                <w:szCs w:val="24"/>
                <w:lang w:val="uk-UA" w:eastAsia="uk-UA"/>
              </w:rPr>
            </w:pPr>
            <w:r w:rsidRPr="00637680">
              <w:rPr>
                <w:rFonts w:ascii="Times New Roman" w:eastAsia="Times New Roman" w:hAnsi="Times New Roman" w:cs="Times New Roman"/>
                <w:b/>
                <w:color w:val="000000"/>
                <w:sz w:val="24"/>
                <w:szCs w:val="24"/>
                <w:lang w:val="uk-UA" w:eastAsia="uk-UA"/>
              </w:rPr>
              <w:t xml:space="preserve">Kia Sportage, 2021 рік, </w:t>
            </w:r>
            <w:r w:rsidRPr="00637680">
              <w:rPr>
                <w:rFonts w:ascii="Times New Roman" w:eastAsia="Times New Roman" w:hAnsi="Times New Roman" w:cs="Times New Roman"/>
                <w:b/>
                <w:color w:val="000000"/>
                <w:sz w:val="24"/>
                <w:szCs w:val="24"/>
                <w:lang w:val="en-US" w:eastAsia="uk-UA"/>
              </w:rPr>
              <w:t>V</w:t>
            </w:r>
            <w:r w:rsidRPr="00637680">
              <w:rPr>
                <w:rFonts w:ascii="Times New Roman" w:eastAsia="Times New Roman" w:hAnsi="Times New Roman" w:cs="Times New Roman"/>
                <w:b/>
                <w:color w:val="000000"/>
                <w:sz w:val="24"/>
                <w:szCs w:val="24"/>
                <w:lang w:val="uk-UA" w:eastAsia="uk-UA"/>
              </w:rPr>
              <w:t xml:space="preserve">-1,6, № </w:t>
            </w:r>
            <w:r w:rsidRPr="00637680">
              <w:rPr>
                <w:rFonts w:ascii="Times New Roman" w:eastAsia="Times New Roman" w:hAnsi="Times New Roman" w:cs="Times New Roman"/>
                <w:b/>
                <w:color w:val="000000"/>
                <w:sz w:val="24"/>
                <w:szCs w:val="24"/>
                <w:lang w:val="en-US" w:eastAsia="uk-UA"/>
              </w:rPr>
              <w:t>U5YPG814AML050385</w:t>
            </w:r>
          </w:p>
          <w:p w:rsidR="00637680" w:rsidRPr="00637680" w:rsidRDefault="00637680" w:rsidP="00637680">
            <w:pPr>
              <w:numPr>
                <w:ilvl w:val="0"/>
                <w:numId w:val="24"/>
              </w:numPr>
              <w:tabs>
                <w:tab w:val="left" w:pos="894"/>
              </w:tabs>
              <w:spacing w:after="0" w:line="240" w:lineRule="auto"/>
              <w:ind w:left="468" w:firstLine="0"/>
              <w:contextualSpacing/>
              <w:rPr>
                <w:rFonts w:ascii="Times New Roman" w:eastAsia="Times New Roman" w:hAnsi="Times New Roman" w:cs="Times New Roman"/>
                <w:b/>
                <w:color w:val="000000"/>
                <w:sz w:val="24"/>
                <w:szCs w:val="24"/>
                <w:lang w:val="uk-UA" w:eastAsia="uk-UA"/>
              </w:rPr>
            </w:pPr>
            <w:r w:rsidRPr="00637680">
              <w:rPr>
                <w:rFonts w:ascii="Times New Roman" w:eastAsia="Times New Roman" w:hAnsi="Times New Roman" w:cs="Times New Roman"/>
                <w:b/>
                <w:color w:val="000000"/>
                <w:sz w:val="24"/>
                <w:szCs w:val="24"/>
                <w:lang w:val="uk-UA" w:eastAsia="uk-UA"/>
              </w:rPr>
              <w:t xml:space="preserve">Kia Sportage, 2021 рік, </w:t>
            </w:r>
            <w:r w:rsidRPr="00637680">
              <w:rPr>
                <w:rFonts w:ascii="Times New Roman" w:eastAsia="Times New Roman" w:hAnsi="Times New Roman" w:cs="Times New Roman"/>
                <w:b/>
                <w:color w:val="000000"/>
                <w:sz w:val="24"/>
                <w:szCs w:val="24"/>
                <w:lang w:val="en-US" w:eastAsia="uk-UA"/>
              </w:rPr>
              <w:t>V</w:t>
            </w:r>
            <w:r w:rsidRPr="00637680">
              <w:rPr>
                <w:rFonts w:ascii="Times New Roman" w:eastAsia="Times New Roman" w:hAnsi="Times New Roman" w:cs="Times New Roman"/>
                <w:b/>
                <w:color w:val="000000"/>
                <w:sz w:val="24"/>
                <w:szCs w:val="24"/>
                <w:lang w:val="uk-UA" w:eastAsia="uk-UA"/>
              </w:rPr>
              <w:t>-1,6, №</w:t>
            </w:r>
            <w:r w:rsidRPr="00637680">
              <w:rPr>
                <w:rFonts w:ascii="Times New Roman" w:eastAsia="Times New Roman" w:hAnsi="Times New Roman" w:cs="Times New Roman"/>
                <w:b/>
                <w:color w:val="000000"/>
                <w:sz w:val="24"/>
                <w:szCs w:val="24"/>
                <w:lang w:val="en-US" w:eastAsia="uk-UA"/>
              </w:rPr>
              <w:t xml:space="preserve"> </w:t>
            </w:r>
            <w:r w:rsidRPr="00637680">
              <w:rPr>
                <w:rFonts w:ascii="Times New Roman" w:eastAsia="Times New Roman" w:hAnsi="Times New Roman" w:cs="Times New Roman"/>
                <w:b/>
                <w:sz w:val="24"/>
                <w:szCs w:val="24"/>
                <w:lang w:val="uk-UA"/>
              </w:rPr>
              <w:t>U5YPG814AML047077</w:t>
            </w:r>
          </w:p>
          <w:p w:rsidR="00637680" w:rsidRPr="00637680" w:rsidRDefault="00637680" w:rsidP="00637680">
            <w:pPr>
              <w:numPr>
                <w:ilvl w:val="0"/>
                <w:numId w:val="24"/>
              </w:numPr>
              <w:tabs>
                <w:tab w:val="left" w:pos="894"/>
              </w:tabs>
              <w:spacing w:after="0" w:line="240" w:lineRule="auto"/>
              <w:ind w:left="468" w:firstLine="0"/>
              <w:contextualSpacing/>
              <w:rPr>
                <w:rFonts w:ascii="Times New Roman" w:eastAsia="Times New Roman" w:hAnsi="Times New Roman" w:cs="Times New Roman"/>
                <w:b/>
                <w:color w:val="000000"/>
                <w:sz w:val="24"/>
                <w:szCs w:val="24"/>
                <w:lang w:val="uk-UA" w:eastAsia="uk-UA"/>
              </w:rPr>
            </w:pPr>
            <w:r w:rsidRPr="00637680">
              <w:rPr>
                <w:rFonts w:ascii="Times New Roman" w:eastAsia="Times New Roman" w:hAnsi="Times New Roman" w:cs="Times New Roman"/>
                <w:b/>
                <w:color w:val="000000"/>
                <w:sz w:val="24"/>
                <w:szCs w:val="24"/>
                <w:lang w:val="uk-UA" w:eastAsia="uk-UA"/>
              </w:rPr>
              <w:t xml:space="preserve">Kia Sportage, 2021 рік, </w:t>
            </w:r>
            <w:r w:rsidRPr="00637680">
              <w:rPr>
                <w:rFonts w:ascii="Times New Roman" w:eastAsia="Times New Roman" w:hAnsi="Times New Roman" w:cs="Times New Roman"/>
                <w:b/>
                <w:color w:val="000000"/>
                <w:sz w:val="24"/>
                <w:szCs w:val="24"/>
                <w:lang w:val="en-US" w:eastAsia="uk-UA"/>
              </w:rPr>
              <w:t>V</w:t>
            </w:r>
            <w:r w:rsidRPr="00637680">
              <w:rPr>
                <w:rFonts w:ascii="Times New Roman" w:eastAsia="Times New Roman" w:hAnsi="Times New Roman" w:cs="Times New Roman"/>
                <w:b/>
                <w:color w:val="000000"/>
                <w:sz w:val="24"/>
                <w:szCs w:val="24"/>
                <w:lang w:val="uk-UA" w:eastAsia="uk-UA"/>
              </w:rPr>
              <w:t>-1,6, №</w:t>
            </w:r>
            <w:r w:rsidRPr="00637680">
              <w:rPr>
                <w:rFonts w:ascii="Times New Roman" w:eastAsia="Times New Roman" w:hAnsi="Times New Roman" w:cs="Times New Roman"/>
                <w:b/>
                <w:color w:val="000000"/>
                <w:sz w:val="24"/>
                <w:szCs w:val="24"/>
                <w:lang w:val="en-US" w:eastAsia="uk-UA"/>
              </w:rPr>
              <w:t xml:space="preserve"> </w:t>
            </w:r>
            <w:r w:rsidRPr="00637680">
              <w:rPr>
                <w:rFonts w:ascii="Times New Roman" w:eastAsia="Times New Roman" w:hAnsi="Times New Roman" w:cs="Times New Roman"/>
                <w:b/>
                <w:sz w:val="24"/>
                <w:szCs w:val="24"/>
                <w:lang w:val="uk-UA"/>
              </w:rPr>
              <w:t>U5YPG814AML047731</w:t>
            </w:r>
          </w:p>
        </w:tc>
      </w:tr>
      <w:tr w:rsidR="00637680" w:rsidRPr="00637680" w:rsidTr="000E261E">
        <w:trPr>
          <w:trHeight w:val="315"/>
          <w:jc w:val="center"/>
        </w:trPr>
        <w:tc>
          <w:tcPr>
            <w:tcW w:w="584"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eastAsia="uk-UA"/>
              </w:rPr>
              <w:t>1</w:t>
            </w:r>
          </w:p>
        </w:tc>
        <w:tc>
          <w:tcPr>
            <w:tcW w:w="5245" w:type="dxa"/>
            <w:shd w:val="clear" w:color="auto" w:fill="auto"/>
            <w:noWrap/>
            <w:vAlign w:val="bottom"/>
          </w:tcPr>
          <w:p w:rsidR="00637680" w:rsidRPr="00637680" w:rsidRDefault="00637680" w:rsidP="00637680">
            <w:pPr>
              <w:spacing w:after="0" w:line="240" w:lineRule="auto"/>
              <w:rPr>
                <w:rFonts w:ascii="Times New Roman" w:eastAsia="Times New Roman" w:hAnsi="Times New Roman" w:cs="Times New Roman"/>
                <w:sz w:val="28"/>
                <w:szCs w:val="28"/>
                <w:lang w:val="uk-UA"/>
              </w:rPr>
            </w:pPr>
            <w:r w:rsidRPr="00637680">
              <w:rPr>
                <w:rFonts w:ascii="Times New Roman" w:eastAsia="Times New Roman" w:hAnsi="Times New Roman" w:cs="Times New Roman"/>
                <w:sz w:val="28"/>
                <w:szCs w:val="28"/>
                <w:lang w:val="uk-UA"/>
              </w:rPr>
              <w:t>Базове ТО 15000 км.</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en-US"/>
              </w:rPr>
              <w:t>п-га</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en-US"/>
              </w:rPr>
            </w:pPr>
            <w:r w:rsidRPr="00637680">
              <w:rPr>
                <w:rFonts w:ascii="Times New Roman" w:eastAsia="Times New Roman" w:hAnsi="Times New Roman" w:cs="Times New Roman"/>
                <w:color w:val="000000"/>
                <w:sz w:val="28"/>
                <w:szCs w:val="28"/>
                <w:lang w:val="en-US"/>
              </w:rPr>
              <w:t>3</w:t>
            </w:r>
          </w:p>
        </w:tc>
        <w:tc>
          <w:tcPr>
            <w:tcW w:w="2126" w:type="dxa"/>
            <w:vAlign w:val="bottom"/>
          </w:tcPr>
          <w:p w:rsidR="00637680" w:rsidRPr="00637680" w:rsidRDefault="00637680" w:rsidP="00637680">
            <w:pPr>
              <w:spacing w:after="0" w:line="240" w:lineRule="auto"/>
              <w:jc w:val="right"/>
              <w:rPr>
                <w:rFonts w:ascii="Times New Roman" w:eastAsia="Times New Roman" w:hAnsi="Times New Roman" w:cs="Times New Roman"/>
                <w:sz w:val="28"/>
                <w:szCs w:val="28"/>
                <w:lang w:val="uk-UA"/>
              </w:rPr>
            </w:pPr>
          </w:p>
        </w:tc>
      </w:tr>
      <w:tr w:rsidR="00637680" w:rsidRPr="00637680" w:rsidTr="000E261E">
        <w:trPr>
          <w:trHeight w:val="315"/>
          <w:jc w:val="center"/>
        </w:trPr>
        <w:tc>
          <w:tcPr>
            <w:tcW w:w="584"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eastAsia="uk-UA"/>
              </w:rPr>
              <w:t>2</w:t>
            </w:r>
          </w:p>
        </w:tc>
        <w:tc>
          <w:tcPr>
            <w:tcW w:w="5245"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rPr>
              <w:t>Заміна мастила в ДВЗ</w:t>
            </w:r>
          </w:p>
        </w:tc>
        <w:tc>
          <w:tcPr>
            <w:tcW w:w="709"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en-US"/>
              </w:rPr>
              <w:t>п</w:t>
            </w:r>
            <w:r w:rsidRPr="00637680">
              <w:rPr>
                <w:rFonts w:ascii="Times New Roman" w:eastAsia="Times New Roman" w:hAnsi="Times New Roman" w:cs="Times New Roman"/>
                <w:color w:val="000000"/>
                <w:sz w:val="28"/>
                <w:szCs w:val="28"/>
                <w:lang w:val="uk-UA"/>
              </w:rPr>
              <w:t>-га</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en-US"/>
              </w:rPr>
            </w:pPr>
            <w:r w:rsidRPr="00637680">
              <w:rPr>
                <w:rFonts w:ascii="Times New Roman" w:eastAsia="Times New Roman" w:hAnsi="Times New Roman" w:cs="Times New Roman"/>
                <w:color w:val="000000"/>
                <w:sz w:val="28"/>
                <w:szCs w:val="28"/>
                <w:lang w:val="en-US"/>
              </w:rPr>
              <w:t>3</w:t>
            </w:r>
          </w:p>
        </w:tc>
        <w:tc>
          <w:tcPr>
            <w:tcW w:w="2126" w:type="dxa"/>
            <w:vAlign w:val="bottom"/>
          </w:tcPr>
          <w:p w:rsidR="00637680" w:rsidRPr="00637680" w:rsidRDefault="00637680" w:rsidP="00637680">
            <w:pPr>
              <w:spacing w:after="0" w:line="240" w:lineRule="auto"/>
              <w:jc w:val="right"/>
              <w:rPr>
                <w:rFonts w:ascii="Times New Roman" w:eastAsia="Times New Roman" w:hAnsi="Times New Roman" w:cs="Times New Roman"/>
                <w:sz w:val="28"/>
                <w:szCs w:val="28"/>
                <w:lang w:val="uk-UA"/>
              </w:rPr>
            </w:pPr>
          </w:p>
        </w:tc>
      </w:tr>
      <w:tr w:rsidR="00637680" w:rsidRPr="00637680" w:rsidTr="000E261E">
        <w:trPr>
          <w:trHeight w:val="315"/>
          <w:jc w:val="center"/>
        </w:trPr>
        <w:tc>
          <w:tcPr>
            <w:tcW w:w="584"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eastAsia="uk-UA"/>
              </w:rPr>
              <w:t>3</w:t>
            </w:r>
          </w:p>
        </w:tc>
        <w:tc>
          <w:tcPr>
            <w:tcW w:w="5245"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rPr>
              <w:t>Заміна фільтра масляного</w:t>
            </w:r>
          </w:p>
        </w:tc>
        <w:tc>
          <w:tcPr>
            <w:tcW w:w="709"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en-US"/>
              </w:rPr>
              <w:t>п</w:t>
            </w:r>
            <w:r w:rsidRPr="00637680">
              <w:rPr>
                <w:rFonts w:ascii="Times New Roman" w:eastAsia="Times New Roman" w:hAnsi="Times New Roman" w:cs="Times New Roman"/>
                <w:color w:val="000000"/>
                <w:sz w:val="28"/>
                <w:szCs w:val="28"/>
                <w:lang w:val="uk-UA"/>
              </w:rPr>
              <w:t>-га</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en-US"/>
              </w:rPr>
            </w:pPr>
            <w:r w:rsidRPr="00637680">
              <w:rPr>
                <w:rFonts w:ascii="Times New Roman" w:eastAsia="Times New Roman" w:hAnsi="Times New Roman" w:cs="Times New Roman"/>
                <w:color w:val="000000"/>
                <w:sz w:val="28"/>
                <w:szCs w:val="28"/>
                <w:lang w:val="en-US"/>
              </w:rPr>
              <w:t>3</w:t>
            </w:r>
          </w:p>
        </w:tc>
        <w:tc>
          <w:tcPr>
            <w:tcW w:w="2126" w:type="dxa"/>
            <w:vAlign w:val="bottom"/>
          </w:tcPr>
          <w:p w:rsidR="00637680" w:rsidRPr="00637680" w:rsidRDefault="00637680" w:rsidP="00637680">
            <w:pPr>
              <w:spacing w:after="0" w:line="240" w:lineRule="auto"/>
              <w:jc w:val="right"/>
              <w:rPr>
                <w:rFonts w:ascii="Times New Roman" w:eastAsia="Times New Roman" w:hAnsi="Times New Roman" w:cs="Times New Roman"/>
                <w:sz w:val="28"/>
                <w:szCs w:val="28"/>
                <w:lang w:val="uk-UA"/>
              </w:rPr>
            </w:pPr>
          </w:p>
        </w:tc>
      </w:tr>
      <w:tr w:rsidR="00637680" w:rsidRPr="00637680" w:rsidTr="000E261E">
        <w:trPr>
          <w:trHeight w:val="315"/>
          <w:jc w:val="center"/>
        </w:trPr>
        <w:tc>
          <w:tcPr>
            <w:tcW w:w="584"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eastAsia="uk-UA"/>
              </w:rPr>
              <w:t>4</w:t>
            </w:r>
          </w:p>
        </w:tc>
        <w:tc>
          <w:tcPr>
            <w:tcW w:w="5245"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rPr>
              <w:t xml:space="preserve">Заміна фільтра повітряного </w:t>
            </w:r>
          </w:p>
        </w:tc>
        <w:tc>
          <w:tcPr>
            <w:tcW w:w="709"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en-US"/>
              </w:rPr>
              <w:t>п</w:t>
            </w:r>
            <w:r w:rsidRPr="00637680">
              <w:rPr>
                <w:rFonts w:ascii="Times New Roman" w:eastAsia="Times New Roman" w:hAnsi="Times New Roman" w:cs="Times New Roman"/>
                <w:color w:val="000000"/>
                <w:sz w:val="28"/>
                <w:szCs w:val="28"/>
                <w:lang w:val="uk-UA"/>
              </w:rPr>
              <w:t>-га</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en-US"/>
              </w:rPr>
            </w:pPr>
            <w:r w:rsidRPr="00637680">
              <w:rPr>
                <w:rFonts w:ascii="Times New Roman" w:eastAsia="Times New Roman" w:hAnsi="Times New Roman" w:cs="Times New Roman"/>
                <w:color w:val="000000"/>
                <w:sz w:val="28"/>
                <w:szCs w:val="28"/>
                <w:lang w:val="en-US"/>
              </w:rPr>
              <w:t>3</w:t>
            </w:r>
          </w:p>
        </w:tc>
        <w:tc>
          <w:tcPr>
            <w:tcW w:w="2126" w:type="dxa"/>
            <w:vAlign w:val="bottom"/>
          </w:tcPr>
          <w:p w:rsidR="00637680" w:rsidRPr="00637680" w:rsidRDefault="00637680" w:rsidP="00637680">
            <w:pPr>
              <w:spacing w:after="0" w:line="240" w:lineRule="auto"/>
              <w:jc w:val="right"/>
              <w:rPr>
                <w:rFonts w:ascii="Times New Roman" w:eastAsia="Times New Roman" w:hAnsi="Times New Roman" w:cs="Times New Roman"/>
                <w:sz w:val="28"/>
                <w:szCs w:val="28"/>
                <w:lang w:val="uk-UA"/>
              </w:rPr>
            </w:pPr>
          </w:p>
        </w:tc>
      </w:tr>
      <w:tr w:rsidR="00637680" w:rsidRPr="00637680" w:rsidTr="000E261E">
        <w:trPr>
          <w:trHeight w:val="315"/>
          <w:jc w:val="center"/>
        </w:trPr>
        <w:tc>
          <w:tcPr>
            <w:tcW w:w="584"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eastAsia="uk-UA"/>
              </w:rPr>
              <w:t>5</w:t>
            </w:r>
          </w:p>
        </w:tc>
        <w:tc>
          <w:tcPr>
            <w:tcW w:w="5245"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uk-UA"/>
              </w:rPr>
              <w:t>Заміна фільтра повітря салону</w:t>
            </w:r>
          </w:p>
        </w:tc>
        <w:tc>
          <w:tcPr>
            <w:tcW w:w="709" w:type="dxa"/>
            <w:shd w:val="clear" w:color="auto" w:fill="auto"/>
            <w:noWrap/>
          </w:tcPr>
          <w:p w:rsidR="00637680" w:rsidRPr="00637680" w:rsidRDefault="00637680" w:rsidP="00637680">
            <w:pPr>
              <w:spacing w:after="0" w:line="240" w:lineRule="auto"/>
              <w:rPr>
                <w:rFonts w:ascii="Times New Roman" w:eastAsia="Times New Roman" w:hAnsi="Times New Roman" w:cs="Times New Roman"/>
                <w:color w:val="000000"/>
                <w:sz w:val="28"/>
                <w:szCs w:val="28"/>
                <w:lang w:val="uk-UA"/>
              </w:rPr>
            </w:pPr>
            <w:r w:rsidRPr="00637680">
              <w:rPr>
                <w:rFonts w:ascii="Times New Roman" w:eastAsia="Times New Roman" w:hAnsi="Times New Roman" w:cs="Times New Roman"/>
                <w:color w:val="000000"/>
                <w:sz w:val="28"/>
                <w:szCs w:val="28"/>
                <w:lang w:val="en-US"/>
              </w:rPr>
              <w:t>п</w:t>
            </w:r>
            <w:r w:rsidRPr="00637680">
              <w:rPr>
                <w:rFonts w:ascii="Times New Roman" w:eastAsia="Times New Roman" w:hAnsi="Times New Roman" w:cs="Times New Roman"/>
                <w:color w:val="000000"/>
                <w:sz w:val="28"/>
                <w:szCs w:val="28"/>
                <w:lang w:val="uk-UA"/>
              </w:rPr>
              <w:t>-га</w:t>
            </w:r>
          </w:p>
        </w:tc>
        <w:tc>
          <w:tcPr>
            <w:tcW w:w="709" w:type="dxa"/>
            <w:shd w:val="clear" w:color="auto" w:fill="auto"/>
            <w:noWrap/>
            <w:vAlign w:val="bottom"/>
          </w:tcPr>
          <w:p w:rsidR="00637680" w:rsidRPr="00637680" w:rsidRDefault="00637680" w:rsidP="00637680">
            <w:pPr>
              <w:spacing w:after="0" w:line="240" w:lineRule="auto"/>
              <w:jc w:val="center"/>
              <w:rPr>
                <w:rFonts w:ascii="Times New Roman" w:eastAsia="Times New Roman" w:hAnsi="Times New Roman" w:cs="Times New Roman"/>
                <w:color w:val="000000"/>
                <w:sz w:val="28"/>
                <w:szCs w:val="28"/>
                <w:lang w:val="en-US"/>
              </w:rPr>
            </w:pPr>
            <w:r w:rsidRPr="00637680">
              <w:rPr>
                <w:rFonts w:ascii="Times New Roman" w:eastAsia="Times New Roman" w:hAnsi="Times New Roman" w:cs="Times New Roman"/>
                <w:color w:val="000000"/>
                <w:sz w:val="28"/>
                <w:szCs w:val="28"/>
                <w:lang w:val="en-US"/>
              </w:rPr>
              <w:t>3</w:t>
            </w:r>
          </w:p>
        </w:tc>
        <w:tc>
          <w:tcPr>
            <w:tcW w:w="2126" w:type="dxa"/>
            <w:vAlign w:val="bottom"/>
          </w:tcPr>
          <w:p w:rsidR="00637680" w:rsidRPr="00637680" w:rsidRDefault="00637680" w:rsidP="00637680">
            <w:pPr>
              <w:spacing w:after="0" w:line="240" w:lineRule="auto"/>
              <w:jc w:val="right"/>
              <w:rPr>
                <w:rFonts w:ascii="Times New Roman" w:eastAsia="Times New Roman" w:hAnsi="Times New Roman" w:cs="Times New Roman"/>
                <w:sz w:val="28"/>
                <w:szCs w:val="28"/>
                <w:lang w:val="uk-UA"/>
              </w:rPr>
            </w:pPr>
          </w:p>
        </w:tc>
      </w:tr>
      <w:tr w:rsidR="00637680" w:rsidRPr="00637680" w:rsidTr="000E261E">
        <w:trPr>
          <w:trHeight w:val="315"/>
          <w:jc w:val="center"/>
        </w:trPr>
        <w:tc>
          <w:tcPr>
            <w:tcW w:w="6538" w:type="dxa"/>
            <w:gridSpan w:val="3"/>
            <w:shd w:val="clear" w:color="auto" w:fill="auto"/>
            <w:noWrap/>
            <w:vAlign w:val="bottom"/>
          </w:tcPr>
          <w:p w:rsidR="00637680" w:rsidRPr="00637680" w:rsidRDefault="00637680" w:rsidP="00637680">
            <w:pPr>
              <w:spacing w:after="0" w:line="240" w:lineRule="auto"/>
              <w:ind w:firstLine="610"/>
              <w:rPr>
                <w:rFonts w:ascii="Times New Roman" w:eastAsia="Times New Roman" w:hAnsi="Times New Roman" w:cs="Times New Roman"/>
                <w:b/>
                <w:color w:val="000000"/>
                <w:sz w:val="28"/>
                <w:szCs w:val="28"/>
                <w:lang w:val="uk-UA"/>
              </w:rPr>
            </w:pPr>
            <w:r w:rsidRPr="00637680">
              <w:rPr>
                <w:rFonts w:ascii="Times New Roman" w:eastAsia="Times New Roman" w:hAnsi="Times New Roman" w:cs="Times New Roman"/>
                <w:b/>
                <w:color w:val="000000"/>
                <w:sz w:val="28"/>
                <w:szCs w:val="28"/>
                <w:lang w:val="uk-UA"/>
              </w:rPr>
              <w:t>Загальна кількість транспортних засобів</w:t>
            </w:r>
          </w:p>
        </w:tc>
        <w:tc>
          <w:tcPr>
            <w:tcW w:w="2835" w:type="dxa"/>
            <w:gridSpan w:val="2"/>
            <w:shd w:val="clear" w:color="auto" w:fill="auto"/>
            <w:noWrap/>
            <w:vAlign w:val="bottom"/>
          </w:tcPr>
          <w:p w:rsidR="00637680" w:rsidRPr="00637680" w:rsidRDefault="00637680" w:rsidP="00637680">
            <w:pPr>
              <w:spacing w:after="0" w:line="240" w:lineRule="auto"/>
              <w:rPr>
                <w:rFonts w:ascii="Times New Roman" w:eastAsia="Times New Roman" w:hAnsi="Times New Roman" w:cs="Times New Roman"/>
                <w:b/>
                <w:color w:val="000000"/>
                <w:sz w:val="28"/>
                <w:szCs w:val="28"/>
                <w:lang w:val="en-US" w:eastAsia="uk-UA"/>
              </w:rPr>
            </w:pPr>
            <w:r w:rsidRPr="00637680">
              <w:rPr>
                <w:rFonts w:ascii="Times New Roman" w:eastAsia="Times New Roman" w:hAnsi="Times New Roman" w:cs="Times New Roman"/>
                <w:b/>
                <w:bCs/>
                <w:color w:val="000000"/>
                <w:sz w:val="28"/>
                <w:szCs w:val="28"/>
                <w:lang w:val="uk-UA" w:eastAsia="uk-UA"/>
              </w:rPr>
              <w:t xml:space="preserve">   </w:t>
            </w:r>
            <w:r w:rsidRPr="00637680">
              <w:rPr>
                <w:rFonts w:ascii="Times New Roman" w:eastAsia="Times New Roman" w:hAnsi="Times New Roman" w:cs="Times New Roman"/>
                <w:b/>
                <w:bCs/>
                <w:color w:val="000000"/>
                <w:sz w:val="28"/>
                <w:szCs w:val="28"/>
                <w:lang w:val="en-US" w:eastAsia="uk-UA"/>
              </w:rPr>
              <w:t>3</w:t>
            </w:r>
          </w:p>
        </w:tc>
      </w:tr>
      <w:tr w:rsidR="00637680" w:rsidRPr="00637680" w:rsidTr="000E261E">
        <w:trPr>
          <w:trHeight w:val="315"/>
          <w:jc w:val="center"/>
        </w:trPr>
        <w:tc>
          <w:tcPr>
            <w:tcW w:w="6538" w:type="dxa"/>
            <w:gridSpan w:val="3"/>
            <w:shd w:val="clear" w:color="auto" w:fill="auto"/>
            <w:noWrap/>
            <w:vAlign w:val="bottom"/>
          </w:tcPr>
          <w:p w:rsidR="00637680" w:rsidRPr="00637680" w:rsidRDefault="00637680" w:rsidP="00637680">
            <w:pPr>
              <w:spacing w:after="0" w:line="240" w:lineRule="auto"/>
              <w:ind w:firstLine="610"/>
              <w:rPr>
                <w:rFonts w:ascii="Times New Roman" w:eastAsia="Times New Roman" w:hAnsi="Times New Roman" w:cs="Times New Roman"/>
                <w:b/>
                <w:color w:val="000000"/>
                <w:sz w:val="28"/>
                <w:szCs w:val="28"/>
                <w:lang w:val="uk-UA"/>
              </w:rPr>
            </w:pPr>
            <w:r w:rsidRPr="00637680">
              <w:rPr>
                <w:rFonts w:ascii="Times New Roman" w:eastAsia="Times New Roman" w:hAnsi="Times New Roman" w:cs="Times New Roman"/>
                <w:b/>
                <w:color w:val="000000"/>
                <w:sz w:val="28"/>
                <w:szCs w:val="28"/>
                <w:lang w:val="uk-UA"/>
              </w:rPr>
              <w:t>Загальна кількість послуг</w:t>
            </w:r>
          </w:p>
        </w:tc>
        <w:tc>
          <w:tcPr>
            <w:tcW w:w="2835" w:type="dxa"/>
            <w:gridSpan w:val="2"/>
            <w:shd w:val="clear" w:color="auto" w:fill="auto"/>
            <w:noWrap/>
            <w:vAlign w:val="bottom"/>
          </w:tcPr>
          <w:p w:rsidR="00637680" w:rsidRPr="00637680" w:rsidRDefault="00637680" w:rsidP="00637680">
            <w:pPr>
              <w:spacing w:after="0" w:line="240" w:lineRule="auto"/>
              <w:rPr>
                <w:rFonts w:ascii="Times New Roman" w:eastAsia="Times New Roman" w:hAnsi="Times New Roman" w:cs="Times New Roman"/>
                <w:b/>
                <w:color w:val="000000"/>
                <w:sz w:val="28"/>
                <w:szCs w:val="28"/>
                <w:lang w:eastAsia="uk-UA"/>
              </w:rPr>
            </w:pPr>
            <w:r w:rsidRPr="00637680">
              <w:rPr>
                <w:rFonts w:ascii="Times New Roman" w:eastAsia="Times New Roman" w:hAnsi="Times New Roman" w:cs="Times New Roman"/>
                <w:b/>
                <w:bCs/>
                <w:color w:val="000000"/>
                <w:sz w:val="28"/>
                <w:szCs w:val="28"/>
                <w:lang w:val="uk-UA" w:eastAsia="uk-UA"/>
              </w:rPr>
              <w:t xml:space="preserve">  </w:t>
            </w:r>
            <w:r w:rsidRPr="00637680">
              <w:rPr>
                <w:rFonts w:ascii="Times New Roman" w:eastAsia="Times New Roman" w:hAnsi="Times New Roman" w:cs="Times New Roman"/>
                <w:b/>
                <w:bCs/>
                <w:color w:val="000000"/>
                <w:sz w:val="28"/>
                <w:szCs w:val="28"/>
                <w:lang w:eastAsia="uk-UA"/>
              </w:rPr>
              <w:t>15</w:t>
            </w:r>
          </w:p>
        </w:tc>
      </w:tr>
      <w:tr w:rsidR="00637680" w:rsidRPr="00637680" w:rsidTr="000E261E">
        <w:trPr>
          <w:trHeight w:val="315"/>
          <w:jc w:val="center"/>
        </w:trPr>
        <w:tc>
          <w:tcPr>
            <w:tcW w:w="7247" w:type="dxa"/>
            <w:gridSpan w:val="4"/>
            <w:shd w:val="clear" w:color="auto" w:fill="auto"/>
            <w:noWrap/>
            <w:vAlign w:val="bottom"/>
          </w:tcPr>
          <w:p w:rsidR="00637680" w:rsidRPr="00637680" w:rsidRDefault="00637680" w:rsidP="00637680">
            <w:pPr>
              <w:spacing w:after="0" w:line="240" w:lineRule="auto"/>
              <w:ind w:firstLine="610"/>
              <w:rPr>
                <w:rFonts w:ascii="Times New Roman" w:eastAsia="Times New Roman" w:hAnsi="Times New Roman" w:cs="Times New Roman"/>
                <w:b/>
                <w:bCs/>
                <w:color w:val="000000"/>
                <w:sz w:val="28"/>
                <w:szCs w:val="28"/>
                <w:lang w:val="uk-UA" w:eastAsia="uk-UA"/>
              </w:rPr>
            </w:pPr>
            <w:r w:rsidRPr="00637680">
              <w:rPr>
                <w:rFonts w:ascii="Times New Roman" w:eastAsia="Times New Roman" w:hAnsi="Times New Roman" w:cs="Times New Roman"/>
                <w:b/>
                <w:color w:val="000000"/>
                <w:sz w:val="28"/>
                <w:szCs w:val="28"/>
                <w:lang w:val="uk-UA"/>
              </w:rPr>
              <w:t>Загальна вартість послуг</w:t>
            </w:r>
          </w:p>
        </w:tc>
        <w:tc>
          <w:tcPr>
            <w:tcW w:w="2126" w:type="dxa"/>
          </w:tcPr>
          <w:p w:rsidR="00637680" w:rsidRPr="00637680" w:rsidRDefault="00637680" w:rsidP="00637680">
            <w:pPr>
              <w:spacing w:after="0" w:line="240" w:lineRule="auto"/>
              <w:jc w:val="center"/>
              <w:rPr>
                <w:rFonts w:ascii="Times New Roman" w:eastAsia="Times New Roman" w:hAnsi="Times New Roman" w:cs="Times New Roman"/>
                <w:sz w:val="28"/>
                <w:szCs w:val="28"/>
                <w:lang w:val="en-US"/>
              </w:rPr>
            </w:pPr>
          </w:p>
        </w:tc>
      </w:tr>
    </w:tbl>
    <w:p w:rsidR="00257CF9" w:rsidRDefault="00257CF9" w:rsidP="0044726F">
      <w:pPr>
        <w:widowControl w:val="0"/>
        <w:spacing w:after="0" w:line="240" w:lineRule="auto"/>
        <w:jc w:val="both"/>
        <w:rPr>
          <w:rFonts w:ascii="Times New Roman" w:hAnsi="Times New Roman" w:cs="Times New Roman"/>
          <w:sz w:val="28"/>
          <w:szCs w:val="28"/>
          <w:lang w:val="uk-UA" w:eastAsia="zh-CN"/>
        </w:rPr>
      </w:pPr>
    </w:p>
    <w:p w:rsidR="00257CF9" w:rsidRDefault="00257CF9" w:rsidP="0044726F">
      <w:pPr>
        <w:widowControl w:val="0"/>
        <w:spacing w:after="0" w:line="240" w:lineRule="auto"/>
        <w:jc w:val="both"/>
        <w:rPr>
          <w:rFonts w:ascii="Times New Roman" w:hAnsi="Times New Roman" w:cs="Times New Roman"/>
          <w:sz w:val="28"/>
          <w:szCs w:val="28"/>
          <w:lang w:val="uk-UA" w:eastAsia="zh-CN"/>
        </w:rPr>
      </w:pPr>
    </w:p>
    <w:p w:rsidR="005E0360" w:rsidRPr="002C06C1" w:rsidRDefault="00257CF9" w:rsidP="00CF02FB">
      <w:pPr>
        <w:widowControl w:val="0"/>
        <w:tabs>
          <w:tab w:val="left" w:pos="567"/>
          <w:tab w:val="left" w:pos="735"/>
          <w:tab w:val="center" w:pos="4677"/>
        </w:tabs>
        <w:spacing w:after="0" w:line="240" w:lineRule="atLeast"/>
        <w:ind w:firstLine="567"/>
        <w:jc w:val="both"/>
        <w:rPr>
          <w:rFonts w:ascii="Times New Roman" w:hAnsi="Times New Roman" w:cs="Times New Roman"/>
          <w:i/>
          <w:sz w:val="28"/>
          <w:szCs w:val="28"/>
          <w:lang w:val="uk-UA"/>
        </w:rPr>
      </w:pPr>
      <w:r w:rsidRPr="002C06C1">
        <w:rPr>
          <w:rFonts w:ascii="Times New Roman" w:hAnsi="Times New Roman" w:cs="Times New Roman"/>
          <w:i/>
          <w:sz w:val="28"/>
          <w:szCs w:val="28"/>
          <w:lang w:val="uk-UA"/>
        </w:rPr>
        <w:t xml:space="preserve"> </w:t>
      </w:r>
      <w:r w:rsidR="005E0360" w:rsidRPr="002C06C1">
        <w:rPr>
          <w:rFonts w:ascii="Times New Roman" w:hAnsi="Times New Roman" w:cs="Times New Roman"/>
          <w:i/>
          <w:sz w:val="28"/>
          <w:szCs w:val="28"/>
          <w:lang w:val="uk-UA"/>
        </w:rPr>
        <w:t>«З умовами технічного завдання ознайомлені, з вимогами погоджуємось»</w:t>
      </w:r>
    </w:p>
    <w:p w:rsidR="005E0360" w:rsidRPr="00853AD6" w:rsidRDefault="005E0360" w:rsidP="005E0360">
      <w:pPr>
        <w:widowControl w:val="0"/>
        <w:tabs>
          <w:tab w:val="left" w:pos="567"/>
          <w:tab w:val="left" w:pos="735"/>
          <w:tab w:val="center" w:pos="4677"/>
        </w:tabs>
        <w:spacing w:after="0" w:line="240" w:lineRule="atLeast"/>
        <w:ind w:firstLine="567"/>
        <w:jc w:val="both"/>
        <w:rPr>
          <w:rFonts w:ascii="Times New Roman" w:hAnsi="Times New Roman" w:cs="Times New Roman"/>
          <w:sz w:val="28"/>
          <w:szCs w:val="28"/>
          <w:lang w:val="uk-UA"/>
        </w:rPr>
      </w:pPr>
    </w:p>
    <w:p w:rsidR="005E0360" w:rsidRPr="00853AD6" w:rsidRDefault="005E0360" w:rsidP="005E0360">
      <w:pPr>
        <w:widowControl w:val="0"/>
        <w:tabs>
          <w:tab w:val="left" w:pos="567"/>
          <w:tab w:val="left" w:pos="735"/>
          <w:tab w:val="center" w:pos="4677"/>
        </w:tabs>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Датовано: "___" ________________ 20</w:t>
      </w:r>
      <w:r w:rsidR="003E286B" w:rsidRPr="00853AD6">
        <w:rPr>
          <w:rFonts w:ascii="Times New Roman" w:hAnsi="Times New Roman" w:cs="Times New Roman"/>
          <w:sz w:val="28"/>
          <w:szCs w:val="28"/>
          <w:lang w:val="uk-UA"/>
        </w:rPr>
        <w:t xml:space="preserve">22 </w:t>
      </w:r>
      <w:r w:rsidRPr="00853AD6">
        <w:rPr>
          <w:rFonts w:ascii="Times New Roman" w:hAnsi="Times New Roman" w:cs="Times New Roman"/>
          <w:sz w:val="28"/>
          <w:szCs w:val="28"/>
          <w:lang w:val="uk-UA"/>
        </w:rPr>
        <w:t xml:space="preserve"> року </w:t>
      </w:r>
    </w:p>
    <w:p w:rsidR="005E0360" w:rsidRPr="00853AD6" w:rsidRDefault="005E0360" w:rsidP="005E0360">
      <w:pPr>
        <w:widowControl w:val="0"/>
        <w:tabs>
          <w:tab w:val="left" w:pos="567"/>
          <w:tab w:val="left" w:pos="735"/>
          <w:tab w:val="center" w:pos="4677"/>
        </w:tabs>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________________________________________________</w:t>
      </w:r>
    </w:p>
    <w:p w:rsidR="005E0360" w:rsidRPr="00853AD6" w:rsidRDefault="005E0360" w:rsidP="005E0360">
      <w:pPr>
        <w:widowControl w:val="0"/>
        <w:tabs>
          <w:tab w:val="left" w:pos="567"/>
          <w:tab w:val="left" w:pos="735"/>
          <w:tab w:val="center" w:pos="4677"/>
        </w:tabs>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 xml:space="preserve">      [Підпис] </w:t>
      </w:r>
      <w:r w:rsidRPr="00853AD6">
        <w:rPr>
          <w:rFonts w:ascii="Times New Roman" w:hAnsi="Times New Roman" w:cs="Times New Roman"/>
          <w:sz w:val="28"/>
          <w:szCs w:val="28"/>
          <w:lang w:val="uk-UA"/>
        </w:rPr>
        <w:tab/>
        <w:t>[прізвище, ініціали, посада уповноваженої особи учасника]</w:t>
      </w:r>
    </w:p>
    <w:p w:rsidR="005E0360" w:rsidRPr="00853AD6" w:rsidRDefault="005E0360" w:rsidP="005E0360">
      <w:pPr>
        <w:widowControl w:val="0"/>
        <w:tabs>
          <w:tab w:val="left" w:pos="567"/>
          <w:tab w:val="left" w:pos="735"/>
          <w:tab w:val="center" w:pos="4677"/>
        </w:tabs>
        <w:spacing w:after="0" w:line="240" w:lineRule="atLeast"/>
        <w:ind w:firstLine="567"/>
        <w:jc w:val="both"/>
        <w:rPr>
          <w:rFonts w:ascii="Times New Roman" w:hAnsi="Times New Roman" w:cs="Times New Roman"/>
          <w:sz w:val="28"/>
          <w:szCs w:val="28"/>
          <w:lang w:val="uk-UA"/>
        </w:rPr>
      </w:pPr>
      <w:r w:rsidRPr="00853AD6">
        <w:rPr>
          <w:rFonts w:ascii="Times New Roman" w:hAnsi="Times New Roman" w:cs="Times New Roman"/>
          <w:sz w:val="28"/>
          <w:szCs w:val="28"/>
          <w:lang w:val="uk-UA"/>
        </w:rPr>
        <w:t>М.П. (у разі наявності печатки)</w:t>
      </w:r>
    </w:p>
    <w:p w:rsidR="001F2067" w:rsidRDefault="001F2067" w:rsidP="001F2067">
      <w:pPr>
        <w:suppressAutoHyphens/>
        <w:spacing w:after="0" w:line="240" w:lineRule="auto"/>
        <w:jc w:val="right"/>
        <w:rPr>
          <w:i/>
          <w:color w:val="000000"/>
          <w:highlight w:val="white"/>
          <w:lang w:val="uk-UA" w:eastAsia="uk-UA"/>
        </w:rPr>
      </w:pPr>
    </w:p>
    <w:p w:rsidR="001F2067" w:rsidRDefault="001F2067"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7C35B6" w:rsidRDefault="007C35B6" w:rsidP="001F2067">
      <w:pPr>
        <w:suppressAutoHyphens/>
        <w:spacing w:after="0" w:line="240" w:lineRule="auto"/>
        <w:jc w:val="right"/>
        <w:rPr>
          <w:i/>
          <w:color w:val="000000"/>
          <w:highlight w:val="white"/>
          <w:lang w:val="uk-UA" w:eastAsia="uk-UA"/>
        </w:rPr>
      </w:pPr>
    </w:p>
    <w:p w:rsidR="001F2067" w:rsidRPr="007C35B6" w:rsidRDefault="00127D1B" w:rsidP="001F2067">
      <w:pPr>
        <w:suppressAutoHyphens/>
        <w:spacing w:after="0" w:line="240" w:lineRule="auto"/>
        <w:jc w:val="right"/>
        <w:rPr>
          <w:rFonts w:ascii="Times New Roman" w:eastAsia="Times New Roman" w:hAnsi="Times New Roman" w:cs="Times New Roman"/>
          <w:b/>
          <w:bCs/>
          <w:color w:val="000000"/>
          <w:sz w:val="28"/>
          <w:szCs w:val="28"/>
          <w:lang w:val="uk-UA" w:eastAsia="ar-SA"/>
        </w:rPr>
      </w:pPr>
      <w:r w:rsidRPr="007C35B6">
        <w:rPr>
          <w:i/>
          <w:color w:val="000000"/>
          <w:sz w:val="28"/>
          <w:szCs w:val="28"/>
          <w:highlight w:val="white"/>
          <w:lang w:val="uk-UA" w:eastAsia="uk-UA"/>
        </w:rPr>
        <w:tab/>
      </w:r>
      <w:r w:rsidR="001F2067" w:rsidRPr="007C35B6">
        <w:rPr>
          <w:rFonts w:ascii="Times New Roman" w:eastAsia="Times New Roman" w:hAnsi="Times New Roman" w:cs="Times New Roman"/>
          <w:b/>
          <w:bCs/>
          <w:color w:val="000000"/>
          <w:sz w:val="28"/>
          <w:szCs w:val="28"/>
          <w:lang w:val="uk-UA" w:eastAsia="ar-SA"/>
        </w:rPr>
        <w:t>Додаток 3</w:t>
      </w:r>
    </w:p>
    <w:p w:rsidR="001F2067" w:rsidRPr="007C35B6" w:rsidRDefault="001F2067" w:rsidP="001F2067">
      <w:pPr>
        <w:spacing w:after="0" w:line="240" w:lineRule="auto"/>
        <w:ind w:left="2880"/>
        <w:jc w:val="right"/>
        <w:rPr>
          <w:rFonts w:ascii="Times New Roman" w:eastAsia="Times New Roman" w:hAnsi="Times New Roman" w:cs="Times New Roman"/>
          <w:i/>
          <w:color w:val="000000"/>
          <w:sz w:val="28"/>
          <w:szCs w:val="28"/>
          <w:highlight w:val="white"/>
          <w:lang w:val="uk-UA" w:eastAsia="uk-UA"/>
        </w:rPr>
      </w:pPr>
      <w:r w:rsidRPr="007C35B6">
        <w:rPr>
          <w:rFonts w:ascii="Times New Roman" w:eastAsia="Times New Roman" w:hAnsi="Times New Roman" w:cs="Times New Roman"/>
          <w:i/>
          <w:color w:val="000000"/>
          <w:sz w:val="28"/>
          <w:szCs w:val="28"/>
          <w:lang w:val="uk-UA" w:eastAsia="uk-UA"/>
        </w:rPr>
        <w:t xml:space="preserve">    до </w:t>
      </w:r>
      <w:r w:rsidRPr="007C35B6">
        <w:rPr>
          <w:rFonts w:ascii="Times New Roman" w:eastAsia="Times New Roman" w:hAnsi="Times New Roman" w:cs="Times New Roman"/>
          <w:i/>
          <w:color w:val="000000"/>
          <w:sz w:val="28"/>
          <w:szCs w:val="28"/>
          <w:highlight w:val="white"/>
          <w:lang w:val="uk-UA" w:eastAsia="uk-UA"/>
        </w:rPr>
        <w:t> Оголошення про проведення спрощеної закупівлі</w:t>
      </w:r>
    </w:p>
    <w:p w:rsidR="001F2067" w:rsidRPr="007C35B6" w:rsidRDefault="001F2067" w:rsidP="001F2067">
      <w:pPr>
        <w:suppressAutoHyphens/>
        <w:spacing w:after="0" w:line="240" w:lineRule="auto"/>
        <w:jc w:val="right"/>
        <w:rPr>
          <w:rFonts w:ascii="Times New Roman" w:eastAsia="Times New Roman" w:hAnsi="Times New Roman" w:cs="Times New Roman"/>
          <w:b/>
          <w:bCs/>
          <w:color w:val="000000"/>
          <w:sz w:val="28"/>
          <w:szCs w:val="28"/>
          <w:lang w:val="uk-UA" w:eastAsia="ar-SA"/>
        </w:rPr>
      </w:pPr>
    </w:p>
    <w:p w:rsidR="001F2067" w:rsidRPr="007C35B6" w:rsidRDefault="001F2067" w:rsidP="001F2067">
      <w:pPr>
        <w:spacing w:after="0" w:line="240" w:lineRule="auto"/>
        <w:jc w:val="both"/>
        <w:rPr>
          <w:rFonts w:ascii="Times New Roman" w:eastAsia="Times New Roman" w:hAnsi="Times New Roman" w:cs="Times New Roman"/>
          <w:b/>
          <w:color w:val="FF0000"/>
          <w:sz w:val="28"/>
          <w:szCs w:val="28"/>
          <w:lang w:val="uk-UA" w:eastAsia="en-US"/>
        </w:rPr>
      </w:pPr>
    </w:p>
    <w:p w:rsidR="001F2067" w:rsidRPr="007C35B6" w:rsidRDefault="001F2067" w:rsidP="001F2067">
      <w:pPr>
        <w:spacing w:after="0" w:line="200" w:lineRule="exact"/>
        <w:jc w:val="center"/>
        <w:rPr>
          <w:rFonts w:ascii="Times New Roman" w:eastAsia="Times New Roman" w:hAnsi="Times New Roman" w:cs="Times New Roman"/>
          <w:b/>
          <w:bCs/>
          <w:color w:val="000000"/>
          <w:sz w:val="28"/>
          <w:szCs w:val="28"/>
          <w:lang w:val="uk-UA"/>
        </w:rPr>
      </w:pPr>
      <w:r w:rsidRPr="007C35B6">
        <w:rPr>
          <w:rFonts w:ascii="Times New Roman" w:eastAsia="Times New Roman" w:hAnsi="Times New Roman" w:cs="Times New Roman"/>
          <w:b/>
          <w:bCs/>
          <w:color w:val="000000"/>
          <w:sz w:val="28"/>
          <w:szCs w:val="28"/>
          <w:lang w:val="uk-UA"/>
        </w:rPr>
        <w:t>Проєкт договору про закупівлю</w:t>
      </w:r>
    </w:p>
    <w:p w:rsidR="001F2067" w:rsidRPr="007C35B6" w:rsidRDefault="001F2067" w:rsidP="001F2067">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rPr>
      </w:pPr>
    </w:p>
    <w:p w:rsidR="001F2067" w:rsidRPr="007C35B6" w:rsidRDefault="001F2067" w:rsidP="001F2067">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м. Львів</w:t>
      </w:r>
      <w:r w:rsidRPr="007C35B6">
        <w:rPr>
          <w:rFonts w:ascii="Times New Roman" w:eastAsia="Times New Roman" w:hAnsi="Times New Roman" w:cs="Times New Roman"/>
          <w:sz w:val="28"/>
          <w:szCs w:val="28"/>
          <w:lang w:val="uk-UA"/>
        </w:rPr>
        <w:tab/>
        <w:t xml:space="preserve">                                                    "____"____________ 2022 р.</w:t>
      </w:r>
    </w:p>
    <w:p w:rsidR="001F2067" w:rsidRPr="007C35B6" w:rsidRDefault="001F2067" w:rsidP="001F2067">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rPr>
      </w:pPr>
    </w:p>
    <w:p w:rsidR="001F2067" w:rsidRPr="007C35B6" w:rsidRDefault="001F2067" w:rsidP="001F2067">
      <w:pPr>
        <w:widowControl w:val="0"/>
        <w:pBdr>
          <w:bottom w:val="single" w:sz="12" w:space="1" w:color="auto"/>
        </w:pBdr>
        <w:overflowPunct w:val="0"/>
        <w:autoSpaceDE w:val="0"/>
        <w:autoSpaceDN w:val="0"/>
        <w:adjustRightInd w:val="0"/>
        <w:spacing w:after="0" w:line="240" w:lineRule="auto"/>
        <w:ind w:right="-2" w:firstLine="567"/>
        <w:jc w:val="both"/>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b/>
          <w:sz w:val="28"/>
          <w:szCs w:val="28"/>
          <w:lang w:val="uk-UA"/>
        </w:rPr>
        <w:t xml:space="preserve">Головне управління Національної поліції у Львівській області, </w:t>
      </w:r>
      <w:r w:rsidRPr="007C35B6">
        <w:rPr>
          <w:rFonts w:ascii="Times New Roman" w:eastAsia="Times New Roman" w:hAnsi="Times New Roman" w:cs="Times New Roman"/>
          <w:sz w:val="28"/>
          <w:szCs w:val="28"/>
          <w:lang w:val="uk-UA"/>
        </w:rPr>
        <w:t>в особі ____________________________________________, що діє на підставі  _________________________________________  (далі – Замовник), з однієї сторони, та                    _____________________, в особі, що діє на підставі__________________( далі – Виконавець), з іншої сторони, разом – Сторони, уклали цей договір про таке ( далі – Договір ):</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I. Предмет Договору</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4" w:name="25"/>
      <w:bookmarkEnd w:id="4"/>
      <w:r w:rsidRPr="007C35B6">
        <w:rPr>
          <w:rFonts w:ascii="Times New Roman" w:eastAsia="Times New Roman" w:hAnsi="Times New Roman" w:cs="Times New Roman"/>
          <w:sz w:val="28"/>
          <w:szCs w:val="28"/>
          <w:lang w:val="uk-UA"/>
        </w:rPr>
        <w:tab/>
        <w:t xml:space="preserve">1.1. Виконавець зобов'язується надати Замовникові </w:t>
      </w:r>
      <w:r w:rsidR="00257CF9" w:rsidRPr="007C35B6">
        <w:rPr>
          <w:rFonts w:ascii="Times New Roman" w:eastAsia="Times New Roman" w:hAnsi="Times New Roman" w:cs="Times New Roman"/>
          <w:sz w:val="28"/>
          <w:szCs w:val="28"/>
          <w:lang w:val="uk-UA"/>
        </w:rPr>
        <w:t>послуги з ремонту і технічного обслуговування мототранспортних засобів і супутнього обладнання (Гарантійне технічне обслуговування та поточний ремонт транспортних засобів) за кодом ДК 021:2015: 50110000-9 — Послуги з ремонту і технічного обслуговування мототранспортних засобів і супутнього обладнання</w:t>
      </w:r>
      <w:r w:rsidRPr="007C35B6">
        <w:rPr>
          <w:rFonts w:ascii="Times New Roman" w:eastAsia="Times New Roman" w:hAnsi="Times New Roman" w:cs="Times New Roman"/>
          <w:sz w:val="28"/>
          <w:szCs w:val="28"/>
          <w:lang w:val="uk-UA"/>
        </w:rPr>
        <w:t xml:space="preserve"> </w:t>
      </w:r>
      <w:r w:rsidRPr="007C35B6">
        <w:rPr>
          <w:rFonts w:ascii="Times New Roman" w:eastAsia="Calibri" w:hAnsi="Times New Roman"/>
          <w:sz w:val="28"/>
          <w:szCs w:val="28"/>
          <w:lang w:val="uk-UA"/>
        </w:rPr>
        <w:t>(50112000-3 Послуги з ремонту і технічного обслуговування автомобілів) ,</w:t>
      </w:r>
      <w:r w:rsidRPr="007C35B6">
        <w:rPr>
          <w:rFonts w:ascii="Times New Roman" w:eastAsia="Calibri" w:hAnsi="Times New Roman"/>
          <w:b/>
          <w:sz w:val="28"/>
          <w:szCs w:val="28"/>
          <w:lang w:val="uk-UA"/>
        </w:rPr>
        <w:t xml:space="preserve"> </w:t>
      </w:r>
      <w:r w:rsidRPr="007C35B6">
        <w:rPr>
          <w:rFonts w:ascii="Times New Roman" w:eastAsia="Times New Roman" w:hAnsi="Times New Roman" w:cs="Times New Roman"/>
          <w:sz w:val="28"/>
          <w:szCs w:val="28"/>
          <w:lang w:val="uk-UA"/>
        </w:rPr>
        <w:t xml:space="preserve">далі – Послуги, </w:t>
      </w:r>
      <w:r w:rsidRPr="007C35B6">
        <w:rPr>
          <w:rFonts w:ascii="Times New Roman" w:eastAsia="Times New Roman" w:hAnsi="Times New Roman" w:cs="Times New Roman"/>
          <w:snapToGrid w:val="0"/>
          <w:sz w:val="28"/>
          <w:szCs w:val="28"/>
          <w:lang w:val="uk-UA"/>
        </w:rPr>
        <w:t>а Замовник зобов'язується оплатити надані йому послуги в розмірі, у строки та в порядку, що встановлені даним Договором.</w:t>
      </w:r>
    </w:p>
    <w:p w:rsidR="000045A5"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5" w:name="27"/>
      <w:bookmarkEnd w:id="5"/>
      <w:r w:rsidRPr="007C35B6">
        <w:rPr>
          <w:rFonts w:ascii="Times New Roman" w:eastAsia="Times New Roman" w:hAnsi="Times New Roman" w:cs="Times New Roman"/>
          <w:sz w:val="28"/>
          <w:szCs w:val="28"/>
          <w:lang w:val="uk-UA"/>
        </w:rPr>
        <w:tab/>
        <w:t xml:space="preserve">1.2. Найменування, перелік, кількість послуг </w:t>
      </w:r>
      <w:bookmarkStart w:id="6" w:name="31"/>
      <w:bookmarkEnd w:id="6"/>
      <w:r w:rsidRPr="007C35B6">
        <w:rPr>
          <w:rFonts w:ascii="Times New Roman" w:eastAsia="Times New Roman" w:hAnsi="Times New Roman" w:cs="Times New Roman"/>
          <w:sz w:val="28"/>
          <w:szCs w:val="28"/>
          <w:lang w:val="uk-UA"/>
        </w:rPr>
        <w:t>за цим Договором визначається</w:t>
      </w:r>
      <w:bookmarkStart w:id="7" w:name="34"/>
      <w:bookmarkEnd w:id="7"/>
      <w:r w:rsidRPr="007C35B6">
        <w:rPr>
          <w:rFonts w:ascii="Times New Roman" w:eastAsia="Times New Roman" w:hAnsi="Times New Roman" w:cs="Times New Roman"/>
          <w:sz w:val="28"/>
          <w:szCs w:val="28"/>
          <w:lang w:val="uk-UA"/>
        </w:rPr>
        <w:t xml:space="preserve">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w:t>
      </w:r>
      <w:r w:rsidR="00FE4EE2" w:rsidRPr="007C35B6">
        <w:rPr>
          <w:rFonts w:ascii="Times New Roman" w:eastAsia="Times New Roman" w:hAnsi="Times New Roman" w:cs="Times New Roman"/>
          <w:sz w:val="28"/>
          <w:szCs w:val="28"/>
          <w:lang w:val="uk-UA"/>
        </w:rPr>
        <w:t xml:space="preserve"> (нарядах - замовленнях).</w:t>
      </w:r>
      <w:r w:rsidRPr="007C35B6">
        <w:rPr>
          <w:rFonts w:ascii="Times New Roman" w:eastAsia="Times New Roman" w:hAnsi="Times New Roman" w:cs="Times New Roman"/>
          <w:sz w:val="28"/>
          <w:szCs w:val="28"/>
          <w:lang w:val="uk-UA"/>
        </w:rPr>
        <w:tab/>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8" w:name="_GoBack"/>
      <w:bookmarkEnd w:id="8"/>
      <w:r w:rsidRPr="007C35B6">
        <w:rPr>
          <w:rFonts w:ascii="Times New Roman" w:eastAsia="Times New Roman" w:hAnsi="Times New Roman" w:cs="Times New Roman"/>
          <w:sz w:val="28"/>
          <w:szCs w:val="28"/>
          <w:lang w:val="uk-UA"/>
        </w:rPr>
        <w:t xml:space="preserve">1.3. Обсяги закупівлі послуг можуть бути зменшені Замовником залежно від реального фінансування видатків, потреби та з інших причин. </w:t>
      </w:r>
    </w:p>
    <w:p w:rsidR="00AB1E45" w:rsidRPr="007C35B6" w:rsidRDefault="00AB1E45"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1F2067" w:rsidRPr="007C35B6" w:rsidRDefault="001F2067" w:rsidP="001F2067">
      <w:pPr>
        <w:widowControl w:val="0"/>
        <w:spacing w:after="0" w:line="240" w:lineRule="auto"/>
        <w:ind w:right="20" w:firstLine="851"/>
        <w:jc w:val="center"/>
        <w:rPr>
          <w:rFonts w:ascii="Times New Roman" w:eastAsia="Calibri" w:hAnsi="Times New Roman" w:cs="Times New Roman"/>
          <w:b/>
          <w:sz w:val="28"/>
          <w:szCs w:val="28"/>
          <w:lang w:val="uk-UA"/>
        </w:rPr>
      </w:pPr>
      <w:bookmarkStart w:id="9" w:name="38"/>
      <w:bookmarkEnd w:id="9"/>
      <w:r w:rsidRPr="007C35B6">
        <w:rPr>
          <w:rFonts w:ascii="Times New Roman" w:eastAsia="Calibri" w:hAnsi="Times New Roman" w:cs="Times New Roman"/>
          <w:b/>
          <w:sz w:val="28"/>
          <w:szCs w:val="28"/>
          <w:lang w:val="uk-UA"/>
        </w:rPr>
        <w:t>2. ЦІНА ДОГОВОРУ ТА ПОРЯДОК РОЗРАХУНКІВ</w:t>
      </w:r>
    </w:p>
    <w:p w:rsidR="001F2067" w:rsidRPr="007C35B6" w:rsidRDefault="001F2067" w:rsidP="001F2067">
      <w:pPr>
        <w:widowControl w:val="0"/>
        <w:spacing w:after="0" w:line="240" w:lineRule="auto"/>
        <w:jc w:val="both"/>
        <w:rPr>
          <w:rFonts w:ascii="Times New Roman" w:eastAsia="Calibri" w:hAnsi="Times New Roman" w:cs="Times New Roman"/>
          <w:b/>
          <w:snapToGrid w:val="0"/>
          <w:color w:val="000000"/>
          <w:sz w:val="28"/>
          <w:szCs w:val="28"/>
          <w:lang w:val="uk-UA"/>
        </w:rPr>
      </w:pPr>
      <w:r w:rsidRPr="007C35B6">
        <w:rPr>
          <w:rFonts w:ascii="Times New Roman" w:eastAsia="Calibri" w:hAnsi="Times New Roman" w:cs="Times New Roman"/>
          <w:snapToGrid w:val="0"/>
          <w:color w:val="000000"/>
          <w:sz w:val="28"/>
          <w:szCs w:val="28"/>
          <w:lang w:val="uk-UA"/>
        </w:rPr>
        <w:t xml:space="preserve">2.1. Загальна вартість Договору складає: </w:t>
      </w:r>
      <w:r w:rsidRPr="007C35B6">
        <w:rPr>
          <w:rFonts w:ascii="Times New Roman" w:eastAsia="Calibri" w:hAnsi="Times New Roman" w:cs="Times New Roman"/>
          <w:b/>
          <w:snapToGrid w:val="0"/>
          <w:color w:val="000000"/>
          <w:sz w:val="28"/>
          <w:szCs w:val="28"/>
        </w:rPr>
        <w:t>________________________________</w:t>
      </w:r>
      <w:r w:rsidRPr="007C35B6">
        <w:rPr>
          <w:rFonts w:ascii="Times New Roman" w:eastAsia="Calibri" w:hAnsi="Times New Roman" w:cs="Times New Roman"/>
          <w:b/>
          <w:snapToGrid w:val="0"/>
          <w:color w:val="000000"/>
          <w:sz w:val="28"/>
          <w:szCs w:val="28"/>
          <w:lang w:val="uk-UA"/>
        </w:rPr>
        <w:t xml:space="preserve"> грн. </w:t>
      </w:r>
      <w:r w:rsidRPr="007C35B6">
        <w:rPr>
          <w:rFonts w:ascii="Times New Roman" w:eastAsia="Calibri" w:hAnsi="Times New Roman" w:cs="Times New Roman"/>
          <w:b/>
          <w:snapToGrid w:val="0"/>
          <w:color w:val="000000"/>
          <w:sz w:val="28"/>
          <w:szCs w:val="28"/>
        </w:rPr>
        <w:t>__</w:t>
      </w:r>
      <w:r w:rsidRPr="007C35B6">
        <w:rPr>
          <w:rFonts w:ascii="Times New Roman" w:eastAsia="Calibri" w:hAnsi="Times New Roman" w:cs="Times New Roman"/>
          <w:b/>
          <w:snapToGrid w:val="0"/>
          <w:color w:val="000000"/>
          <w:sz w:val="28"/>
          <w:szCs w:val="28"/>
          <w:lang w:val="uk-UA"/>
        </w:rPr>
        <w:t xml:space="preserve"> коп.  (</w:t>
      </w:r>
      <w:r w:rsidRPr="007C35B6">
        <w:rPr>
          <w:rFonts w:ascii="Times New Roman" w:eastAsia="Calibri" w:hAnsi="Times New Roman" w:cs="Times New Roman"/>
          <w:b/>
          <w:snapToGrid w:val="0"/>
          <w:color w:val="000000"/>
          <w:sz w:val="28"/>
          <w:szCs w:val="28"/>
        </w:rPr>
        <w:t>___________________________</w:t>
      </w:r>
      <w:r w:rsidRPr="007C35B6">
        <w:rPr>
          <w:rFonts w:ascii="Times New Roman" w:eastAsia="Calibri" w:hAnsi="Times New Roman" w:cs="Times New Roman"/>
          <w:b/>
          <w:snapToGrid w:val="0"/>
          <w:color w:val="000000"/>
          <w:sz w:val="28"/>
          <w:szCs w:val="28"/>
          <w:lang w:val="uk-UA"/>
        </w:rPr>
        <w:t xml:space="preserve"> грн. </w:t>
      </w:r>
      <w:r w:rsidRPr="007C35B6">
        <w:rPr>
          <w:rFonts w:ascii="Times New Roman" w:eastAsia="Calibri" w:hAnsi="Times New Roman" w:cs="Times New Roman"/>
          <w:b/>
          <w:snapToGrid w:val="0"/>
          <w:color w:val="000000"/>
          <w:sz w:val="28"/>
          <w:szCs w:val="28"/>
        </w:rPr>
        <w:t>___</w:t>
      </w:r>
      <w:r w:rsidRPr="007C35B6">
        <w:rPr>
          <w:rFonts w:ascii="Times New Roman" w:eastAsia="Calibri" w:hAnsi="Times New Roman" w:cs="Times New Roman"/>
          <w:b/>
          <w:snapToGrid w:val="0"/>
          <w:color w:val="000000"/>
          <w:sz w:val="28"/>
          <w:szCs w:val="28"/>
          <w:lang w:val="uk-UA"/>
        </w:rPr>
        <w:t xml:space="preserve"> коп.), в т.ч. ПДВ 20% - </w:t>
      </w:r>
      <w:r w:rsidRPr="007C35B6">
        <w:rPr>
          <w:rFonts w:ascii="Times New Roman" w:eastAsia="Calibri" w:hAnsi="Times New Roman" w:cs="Times New Roman"/>
          <w:b/>
          <w:snapToGrid w:val="0"/>
          <w:color w:val="000000"/>
          <w:sz w:val="28"/>
          <w:szCs w:val="28"/>
        </w:rPr>
        <w:t>____________________</w:t>
      </w:r>
      <w:r w:rsidRPr="007C35B6">
        <w:rPr>
          <w:rFonts w:ascii="Times New Roman" w:eastAsia="Calibri" w:hAnsi="Times New Roman" w:cs="Times New Roman"/>
          <w:b/>
          <w:snapToGrid w:val="0"/>
          <w:color w:val="000000"/>
          <w:sz w:val="28"/>
          <w:szCs w:val="28"/>
          <w:lang w:val="uk-UA"/>
        </w:rPr>
        <w:t xml:space="preserve"> грн. </w:t>
      </w:r>
      <w:r w:rsidRPr="007C35B6">
        <w:rPr>
          <w:rFonts w:ascii="Times New Roman" w:eastAsia="Calibri" w:hAnsi="Times New Roman" w:cs="Times New Roman"/>
          <w:b/>
          <w:snapToGrid w:val="0"/>
          <w:color w:val="000000"/>
          <w:sz w:val="28"/>
          <w:szCs w:val="28"/>
        </w:rPr>
        <w:t>___</w:t>
      </w:r>
      <w:r w:rsidRPr="007C35B6">
        <w:rPr>
          <w:rFonts w:ascii="Times New Roman" w:eastAsia="Calibri" w:hAnsi="Times New Roman" w:cs="Times New Roman"/>
          <w:b/>
          <w:snapToGrid w:val="0"/>
          <w:color w:val="000000"/>
          <w:sz w:val="28"/>
          <w:szCs w:val="28"/>
          <w:lang w:val="uk-UA"/>
        </w:rPr>
        <w:t xml:space="preserve"> коп. (</w:t>
      </w:r>
      <w:r w:rsidRPr="007C35B6">
        <w:rPr>
          <w:rFonts w:ascii="Times New Roman" w:eastAsia="Calibri" w:hAnsi="Times New Roman" w:cs="Times New Roman"/>
          <w:b/>
          <w:snapToGrid w:val="0"/>
          <w:color w:val="000000"/>
          <w:sz w:val="28"/>
          <w:szCs w:val="28"/>
        </w:rPr>
        <w:t>______________________</w:t>
      </w:r>
      <w:r w:rsidRPr="007C35B6">
        <w:rPr>
          <w:rFonts w:ascii="Times New Roman" w:eastAsia="Calibri" w:hAnsi="Times New Roman" w:cs="Times New Roman"/>
          <w:b/>
          <w:snapToGrid w:val="0"/>
          <w:color w:val="000000"/>
          <w:sz w:val="28"/>
          <w:szCs w:val="28"/>
          <w:lang w:val="uk-UA"/>
        </w:rPr>
        <w:t xml:space="preserve"> грн. ___ коп.)/ без ПДВ.</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1F2067" w:rsidRPr="007C35B6" w:rsidRDefault="001F2067" w:rsidP="001F2067">
      <w:pPr>
        <w:widowControl w:val="0"/>
        <w:spacing w:after="0" w:line="240" w:lineRule="auto"/>
        <w:jc w:val="both"/>
        <w:rPr>
          <w:rFonts w:ascii="Times New Roman" w:eastAsia="Calibri" w:hAnsi="Times New Roman" w:cs="Times New Roman"/>
          <w:sz w:val="28"/>
          <w:szCs w:val="28"/>
          <w:highlight w:val="yellow"/>
          <w:lang w:val="uk-UA"/>
        </w:rPr>
      </w:pPr>
      <w:r w:rsidRPr="007C35B6">
        <w:rPr>
          <w:rFonts w:ascii="Times New Roman" w:eastAsia="Calibri" w:hAnsi="Times New Roman" w:cs="Times New Roman"/>
          <w:sz w:val="28"/>
          <w:szCs w:val="28"/>
          <w:lang w:val="uk-UA"/>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Державного бюджету на зазначені цілі останнього шляхом укладання відповідної додаткової угоди до даного Договору.</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 xml:space="preserve">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w:t>
      </w:r>
      <w:r w:rsidRPr="007C35B6">
        <w:rPr>
          <w:rFonts w:ascii="Times New Roman" w:eastAsia="Calibri" w:hAnsi="Times New Roman" w:cs="Times New Roman"/>
          <w:sz w:val="28"/>
          <w:szCs w:val="28"/>
          <w:lang w:val="uk-UA"/>
        </w:rPr>
        <w:lastRenderedPageBreak/>
        <w:t>Замовника рахунку Виконавця.</w:t>
      </w:r>
    </w:p>
    <w:p w:rsidR="001F2067" w:rsidRPr="007C35B6" w:rsidRDefault="001F2067" w:rsidP="001F2067">
      <w:pPr>
        <w:widowControl w:val="0"/>
        <w:spacing w:after="0" w:line="240" w:lineRule="auto"/>
        <w:ind w:firstLine="426"/>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2.6. Моментом оплати за надані Виконавцем Послуги є дата списання коштів</w:t>
      </w:r>
      <w:r w:rsidRPr="007C35B6">
        <w:rPr>
          <w:rFonts w:ascii="Times New Roman" w:eastAsia="Calibri" w:hAnsi="Times New Roman" w:cs="Times New Roman"/>
          <w:sz w:val="28"/>
          <w:szCs w:val="28"/>
          <w:lang w:val="uk-UA"/>
        </w:rPr>
        <w:br/>
        <w:t>з відповідних рахунків Замовника.</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2.7.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може бути подовжений з ініціативи Замовника на необмежений строк  в межах фінансового зобов’язання поточного року.</w:t>
      </w:r>
    </w:p>
    <w:p w:rsidR="001F2067" w:rsidRPr="007C35B6" w:rsidRDefault="001F2067" w:rsidP="001F2067">
      <w:pPr>
        <w:widowControl w:val="0"/>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2.8.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1F2067" w:rsidRPr="007C35B6" w:rsidRDefault="001F2067" w:rsidP="001F2067">
      <w:pPr>
        <w:spacing w:after="0" w:line="240" w:lineRule="auto"/>
        <w:jc w:val="both"/>
        <w:rPr>
          <w:rFonts w:ascii="Times New Roman" w:eastAsia="Times New Roman" w:hAnsi="Times New Roman" w:cs="Times New Roman"/>
          <w:color w:val="000000"/>
          <w:spacing w:val="1"/>
          <w:sz w:val="28"/>
          <w:szCs w:val="28"/>
          <w:lang w:val="uk-UA"/>
        </w:rPr>
      </w:pPr>
      <w:r w:rsidRPr="007C35B6">
        <w:rPr>
          <w:rFonts w:ascii="Times New Roman" w:eastAsia="Times New Roman" w:hAnsi="Times New Roman" w:cs="Times New Roman"/>
          <w:color w:val="000000"/>
          <w:spacing w:val="1"/>
          <w:sz w:val="28"/>
          <w:szCs w:val="28"/>
          <w:lang w:val="uk-UA"/>
        </w:rPr>
        <w:t>2.9. Ціна даного Договору може бути змінена за взаємною згодою Сторін відповідно до Закону України «Про публічні закупівлі»</w:t>
      </w:r>
      <w:r w:rsidRPr="007C35B6">
        <w:rPr>
          <w:rFonts w:ascii="Times New Roman" w:eastAsia="Calibri" w:hAnsi="Times New Roman" w:cs="Times New Roman"/>
          <w:sz w:val="28"/>
          <w:szCs w:val="28"/>
          <w:lang w:val="uk-UA"/>
        </w:rPr>
        <w:t xml:space="preserve"> </w:t>
      </w:r>
      <w:r w:rsidRPr="007C35B6">
        <w:rPr>
          <w:rFonts w:ascii="Times New Roman" w:eastAsia="Times New Roman" w:hAnsi="Times New Roman" w:cs="Times New Roman"/>
          <w:color w:val="000000"/>
          <w:spacing w:val="1"/>
          <w:sz w:val="28"/>
          <w:szCs w:val="28"/>
          <w:lang w:val="uk-UA"/>
        </w:rPr>
        <w:t>шляхом укладення відповідної додаткової угоди.</w:t>
      </w:r>
    </w:p>
    <w:p w:rsidR="001F2067" w:rsidRPr="007C35B6" w:rsidRDefault="001F2067" w:rsidP="001F2067">
      <w:pPr>
        <w:widowControl w:val="0"/>
        <w:snapToGrid w:val="0"/>
        <w:spacing w:after="0" w:line="240" w:lineRule="auto"/>
        <w:ind w:firstLine="851"/>
        <w:jc w:val="center"/>
        <w:rPr>
          <w:rFonts w:ascii="Times New Roman" w:eastAsia="Calibri" w:hAnsi="Times New Roman" w:cs="Times New Roman"/>
          <w:b/>
          <w:color w:val="000000"/>
          <w:sz w:val="28"/>
          <w:szCs w:val="28"/>
          <w:lang w:val="uk-UA"/>
        </w:rPr>
      </w:pPr>
    </w:p>
    <w:p w:rsidR="001F2067" w:rsidRPr="007C35B6" w:rsidRDefault="001F2067" w:rsidP="001F2067">
      <w:pPr>
        <w:widowControl w:val="0"/>
        <w:snapToGrid w:val="0"/>
        <w:spacing w:after="0" w:line="240" w:lineRule="auto"/>
        <w:ind w:firstLine="851"/>
        <w:jc w:val="center"/>
        <w:rPr>
          <w:rFonts w:ascii="Times New Roman" w:eastAsia="Calibri" w:hAnsi="Times New Roman" w:cs="Times New Roman"/>
          <w:b/>
          <w:color w:val="000000"/>
          <w:sz w:val="28"/>
          <w:szCs w:val="28"/>
          <w:lang w:val="uk-UA"/>
        </w:rPr>
      </w:pPr>
      <w:r w:rsidRPr="007C35B6">
        <w:rPr>
          <w:rFonts w:ascii="Times New Roman" w:eastAsia="Calibri" w:hAnsi="Times New Roman" w:cs="Times New Roman"/>
          <w:b/>
          <w:color w:val="000000"/>
          <w:sz w:val="28"/>
          <w:szCs w:val="28"/>
          <w:lang w:val="uk-UA"/>
        </w:rPr>
        <w:t>3. СТРОКИ ТА ПОРЯДОК НАДАННЯ І ПРИЙМАННЯ ПОСЛУГ</w:t>
      </w:r>
    </w:p>
    <w:p w:rsidR="001F2067" w:rsidRPr="007C35B6" w:rsidRDefault="001F2067" w:rsidP="001F2067">
      <w:pPr>
        <w:widowControl w:val="0"/>
        <w:snapToGrid w:val="0"/>
        <w:spacing w:after="0" w:line="240" w:lineRule="auto"/>
        <w:jc w:val="both"/>
        <w:rPr>
          <w:rFonts w:ascii="Times New Roman" w:eastAsia="Calibri" w:hAnsi="Times New Roman" w:cs="Times New Roman"/>
          <w:noProof/>
          <w:color w:val="000000"/>
          <w:sz w:val="28"/>
          <w:szCs w:val="28"/>
          <w:lang w:val="uk-UA" w:eastAsia="uk-UA" w:bidi="uk-UA"/>
        </w:rPr>
      </w:pPr>
      <w:r w:rsidRPr="007C35B6">
        <w:rPr>
          <w:rFonts w:ascii="Times New Roman" w:eastAsia="Calibri" w:hAnsi="Times New Roman" w:cs="Times New Roman"/>
          <w:color w:val="000000"/>
          <w:sz w:val="28"/>
          <w:szCs w:val="28"/>
          <w:lang w:val="uk-UA"/>
        </w:rPr>
        <w:t xml:space="preserve">3.1. Виконавець зобов’язується надати Послуги у повному обсязі власними силами, засобами, матеріалами, запчастинами, тощо в порядку, передбаченому даним Договором </w:t>
      </w:r>
      <w:r w:rsidRPr="007C35B6">
        <w:rPr>
          <w:rFonts w:ascii="Times New Roman" w:eastAsia="Calibri" w:hAnsi="Times New Roman" w:cs="Times New Roman"/>
          <w:noProof/>
          <w:color w:val="000000"/>
          <w:sz w:val="28"/>
          <w:szCs w:val="28"/>
          <w:lang w:val="uk-UA" w:eastAsia="uk-UA" w:bidi="uk-UA"/>
        </w:rPr>
        <w:t xml:space="preserve">протягом </w:t>
      </w:r>
      <w:r w:rsidR="001F2DF7" w:rsidRPr="007C35B6">
        <w:rPr>
          <w:rFonts w:ascii="Times New Roman" w:eastAsia="Calibri" w:hAnsi="Times New Roman" w:cs="Times New Roman"/>
          <w:noProof/>
          <w:color w:val="000000"/>
          <w:sz w:val="28"/>
          <w:szCs w:val="28"/>
          <w:lang w:val="uk-UA" w:eastAsia="uk-UA" w:bidi="uk-UA"/>
        </w:rPr>
        <w:t>5</w:t>
      </w:r>
      <w:r w:rsidRPr="007C35B6">
        <w:rPr>
          <w:rFonts w:ascii="Times New Roman" w:eastAsia="Calibri" w:hAnsi="Times New Roman" w:cs="Times New Roman"/>
          <w:noProof/>
          <w:color w:val="000000"/>
          <w:sz w:val="28"/>
          <w:szCs w:val="28"/>
          <w:lang w:val="uk-UA" w:eastAsia="uk-UA" w:bidi="uk-UA"/>
        </w:rPr>
        <w:t>-</w:t>
      </w:r>
      <w:r w:rsidR="001F2DF7" w:rsidRPr="007C35B6">
        <w:rPr>
          <w:rFonts w:ascii="Times New Roman" w:eastAsia="Calibri" w:hAnsi="Times New Roman" w:cs="Times New Roman"/>
          <w:noProof/>
          <w:color w:val="000000"/>
          <w:sz w:val="28"/>
          <w:szCs w:val="28"/>
          <w:lang w:val="uk-UA" w:eastAsia="uk-UA" w:bidi="uk-UA"/>
        </w:rPr>
        <w:t>ти</w:t>
      </w:r>
      <w:r w:rsidRPr="007C35B6">
        <w:rPr>
          <w:rFonts w:ascii="Times New Roman" w:eastAsia="Calibri" w:hAnsi="Times New Roman" w:cs="Times New Roman"/>
          <w:noProof/>
          <w:color w:val="000000"/>
          <w:sz w:val="28"/>
          <w:szCs w:val="28"/>
          <w:lang w:val="uk-UA" w:eastAsia="uk-UA" w:bidi="uk-UA"/>
        </w:rPr>
        <w:t xml:space="preserve"> робочих днів з моменту прийняття замовлення. </w:t>
      </w:r>
    </w:p>
    <w:p w:rsidR="001F2067" w:rsidRPr="007C35B6" w:rsidRDefault="001F2067" w:rsidP="001F2067">
      <w:pPr>
        <w:widowControl w:val="0"/>
        <w:snapToGrid w:val="0"/>
        <w:spacing w:after="0" w:line="240" w:lineRule="auto"/>
        <w:jc w:val="both"/>
        <w:rPr>
          <w:rFonts w:ascii="Times New Roman" w:eastAsia="Calibri" w:hAnsi="Times New Roman" w:cs="Times New Roman"/>
          <w:noProof/>
          <w:color w:val="000000"/>
          <w:sz w:val="28"/>
          <w:szCs w:val="28"/>
          <w:lang w:val="uk-UA" w:eastAsia="uk-UA" w:bidi="uk-UA"/>
        </w:rPr>
      </w:pPr>
      <w:r w:rsidRPr="007C35B6">
        <w:rPr>
          <w:rFonts w:ascii="Times New Roman" w:eastAsia="Calibri" w:hAnsi="Times New Roman" w:cs="Times New Roman"/>
          <w:noProof/>
          <w:color w:val="000000"/>
          <w:sz w:val="28"/>
          <w:szCs w:val="28"/>
          <w:lang w:val="uk-UA" w:eastAsia="uk-UA" w:bidi="uk-UA"/>
        </w:rPr>
        <w:t>3.2. Виконавець зобовязується надати Послуги за адресою: ________________________.</w:t>
      </w:r>
    </w:p>
    <w:p w:rsidR="001F2067" w:rsidRPr="007C35B6" w:rsidRDefault="001F2067" w:rsidP="001F2067">
      <w:pPr>
        <w:widowControl w:val="0"/>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rsidR="001F2067" w:rsidRPr="007C35B6" w:rsidRDefault="001F2067" w:rsidP="001F2067">
      <w:pPr>
        <w:widowControl w:val="0"/>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1F2067" w:rsidRPr="007C35B6" w:rsidRDefault="001F2067" w:rsidP="001F2067">
      <w:pPr>
        <w:widowControl w:val="0"/>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rsidR="001F2067" w:rsidRPr="007C35B6" w:rsidRDefault="001F2067" w:rsidP="001F2067">
      <w:pPr>
        <w:widowControl w:val="0"/>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3.6. Датою прийняття наданих Послуг вважається дата підписання Замовником (уповноваженим представником Замовника) Акту наданих послуг.</w:t>
      </w:r>
    </w:p>
    <w:p w:rsidR="001F2067" w:rsidRPr="007C35B6" w:rsidRDefault="001F2067" w:rsidP="001F2067">
      <w:pPr>
        <w:widowControl w:val="0"/>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3.7. Зобов’язання по складанню усіх необхідних Актів покладається на Виконавця.</w:t>
      </w:r>
    </w:p>
    <w:p w:rsidR="001F2067" w:rsidRPr="007C35B6" w:rsidRDefault="001F2067" w:rsidP="001F2067">
      <w:pPr>
        <w:widowControl w:val="0"/>
        <w:numPr>
          <w:ilvl w:val="0"/>
          <w:numId w:val="19"/>
        </w:numPr>
        <w:snapToGrid w:val="0"/>
        <w:spacing w:after="0" w:line="240" w:lineRule="auto"/>
        <w:ind w:firstLine="851"/>
        <w:jc w:val="center"/>
        <w:rPr>
          <w:rFonts w:ascii="Times New Roman" w:eastAsia="Calibri" w:hAnsi="Times New Roman" w:cs="Times New Roman"/>
          <w:b/>
          <w:color w:val="000000"/>
          <w:sz w:val="28"/>
          <w:szCs w:val="28"/>
          <w:lang w:val="uk-UA"/>
        </w:rPr>
      </w:pPr>
      <w:r w:rsidRPr="007C35B6">
        <w:rPr>
          <w:rFonts w:ascii="Times New Roman" w:eastAsia="Calibri" w:hAnsi="Times New Roman" w:cs="Times New Roman"/>
          <w:b/>
          <w:color w:val="000000"/>
          <w:sz w:val="28"/>
          <w:szCs w:val="28"/>
          <w:lang w:val="uk-UA"/>
        </w:rPr>
        <w:t>ПРАВА ТА ОБОВЯЗКИ СТОРІН</w:t>
      </w:r>
    </w:p>
    <w:p w:rsidR="001F2067" w:rsidRPr="007C35B6" w:rsidRDefault="001F2067" w:rsidP="001F2067">
      <w:pPr>
        <w:widowControl w:val="0"/>
        <w:numPr>
          <w:ilvl w:val="1"/>
          <w:numId w:val="19"/>
        </w:numPr>
        <w:snapToGrid w:val="0"/>
        <w:spacing w:after="0" w:line="240" w:lineRule="auto"/>
        <w:rPr>
          <w:rFonts w:ascii="Times New Roman" w:eastAsia="Calibri" w:hAnsi="Times New Roman" w:cs="Times New Roman"/>
          <w:b/>
          <w:color w:val="000000"/>
          <w:sz w:val="28"/>
          <w:szCs w:val="28"/>
          <w:lang w:val="uk-UA"/>
        </w:rPr>
      </w:pPr>
      <w:r w:rsidRPr="007C35B6">
        <w:rPr>
          <w:rFonts w:ascii="Times New Roman" w:eastAsia="Calibri" w:hAnsi="Times New Roman" w:cs="Times New Roman"/>
          <w:b/>
          <w:color w:val="000000"/>
          <w:sz w:val="28"/>
          <w:szCs w:val="28"/>
          <w:lang w:val="uk-UA"/>
        </w:rPr>
        <w:t>Виконавець має право:</w:t>
      </w:r>
    </w:p>
    <w:p w:rsidR="001F2067" w:rsidRPr="007C35B6"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 xml:space="preserve"> Отримувати плату за належним чином надані Послуги відповідно до умов даного Договору.</w:t>
      </w:r>
    </w:p>
    <w:p w:rsidR="001F2067" w:rsidRPr="007C35B6" w:rsidRDefault="001F2067" w:rsidP="001F2067">
      <w:pPr>
        <w:widowControl w:val="0"/>
        <w:numPr>
          <w:ilvl w:val="2"/>
          <w:numId w:val="19"/>
        </w:numPr>
        <w:snapToGrid w:val="0"/>
        <w:spacing w:after="0" w:line="240" w:lineRule="auto"/>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 xml:space="preserve"> На дострокове надання послуг.</w:t>
      </w:r>
    </w:p>
    <w:p w:rsidR="001F2067" w:rsidRPr="007C35B6" w:rsidRDefault="001F2067" w:rsidP="001F2067">
      <w:pPr>
        <w:widowControl w:val="0"/>
        <w:numPr>
          <w:ilvl w:val="2"/>
          <w:numId w:val="19"/>
        </w:numPr>
        <w:snapToGrid w:val="0"/>
        <w:spacing w:after="0" w:line="240" w:lineRule="auto"/>
        <w:contextualSpacing/>
        <w:jc w:val="both"/>
        <w:rPr>
          <w:rFonts w:ascii="Times New Roman" w:eastAsia="Calibri" w:hAnsi="Times New Roman" w:cs="Times New Roman"/>
          <w:color w:val="000000"/>
          <w:sz w:val="28"/>
          <w:szCs w:val="28"/>
          <w:lang w:val="uk-UA" w:eastAsia="en-US"/>
        </w:rPr>
      </w:pPr>
      <w:r w:rsidRPr="007C35B6">
        <w:rPr>
          <w:rFonts w:ascii="Times New Roman" w:eastAsia="Calibri" w:hAnsi="Times New Roman" w:cs="Times New Roman"/>
          <w:color w:val="000000"/>
          <w:sz w:val="28"/>
          <w:szCs w:val="28"/>
          <w:lang w:val="uk-UA" w:eastAsia="en-US"/>
        </w:rPr>
        <w:t>Ініціювати внесення змін до цього Договору у порядку, визначеному цим Договором та Законом «Про публічні закупівлі».</w:t>
      </w:r>
    </w:p>
    <w:p w:rsidR="001F2067" w:rsidRPr="007C35B6"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b/>
          <w:color w:val="000000"/>
          <w:sz w:val="28"/>
          <w:szCs w:val="28"/>
          <w:lang w:val="uk-UA"/>
        </w:rPr>
        <w:t xml:space="preserve"> </w:t>
      </w:r>
      <w:r w:rsidRPr="007C35B6">
        <w:rPr>
          <w:rFonts w:ascii="Times New Roman" w:eastAsia="Calibri" w:hAnsi="Times New Roman" w:cs="Times New Roman"/>
          <w:color w:val="000000"/>
          <w:sz w:val="28"/>
          <w:szCs w:val="28"/>
          <w:lang w:val="uk-UA"/>
        </w:rPr>
        <w:t xml:space="preserve">У разі невиконання зобов’язань Замовником достроково розірвати цей Договір, повідомивши про це Замовника за 10 (десять) календарних днів до </w:t>
      </w:r>
      <w:r w:rsidRPr="007C35B6">
        <w:rPr>
          <w:rFonts w:ascii="Times New Roman" w:eastAsia="Calibri" w:hAnsi="Times New Roman" w:cs="Times New Roman"/>
          <w:color w:val="000000"/>
          <w:sz w:val="28"/>
          <w:szCs w:val="28"/>
          <w:lang w:val="uk-UA"/>
        </w:rPr>
        <w:lastRenderedPageBreak/>
        <w:t>дати такого розірвання.</w:t>
      </w:r>
    </w:p>
    <w:p w:rsidR="001F2067" w:rsidRPr="007C35B6"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Інші права, передбачені даним Договором та законодавством України.</w:t>
      </w:r>
    </w:p>
    <w:p w:rsidR="001F2067" w:rsidRPr="007C35B6" w:rsidRDefault="001F2067" w:rsidP="001F2067">
      <w:pPr>
        <w:widowControl w:val="0"/>
        <w:numPr>
          <w:ilvl w:val="1"/>
          <w:numId w:val="19"/>
        </w:numPr>
        <w:snapToGrid w:val="0"/>
        <w:spacing w:after="0" w:line="240" w:lineRule="auto"/>
        <w:jc w:val="both"/>
        <w:rPr>
          <w:rFonts w:ascii="Times New Roman" w:eastAsia="Calibri" w:hAnsi="Times New Roman" w:cs="Times New Roman"/>
          <w:b/>
          <w:color w:val="000000"/>
          <w:sz w:val="28"/>
          <w:szCs w:val="28"/>
          <w:lang w:val="uk-UA"/>
        </w:rPr>
      </w:pPr>
      <w:r w:rsidRPr="007C35B6">
        <w:rPr>
          <w:rFonts w:ascii="Times New Roman" w:eastAsia="Calibri" w:hAnsi="Times New Roman" w:cs="Times New Roman"/>
          <w:b/>
          <w:color w:val="000000"/>
          <w:sz w:val="28"/>
          <w:szCs w:val="28"/>
          <w:lang w:val="uk-UA"/>
        </w:rPr>
        <w:t>Замовник має право:</w:t>
      </w:r>
    </w:p>
    <w:p w:rsidR="001F2067" w:rsidRPr="007C35B6" w:rsidRDefault="001F2067" w:rsidP="001F2067">
      <w:pPr>
        <w:numPr>
          <w:ilvl w:val="2"/>
          <w:numId w:val="19"/>
        </w:numPr>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Контролювати надання послуг у строки, встановлені цим Договором.</w:t>
      </w:r>
    </w:p>
    <w:p w:rsidR="001F2067" w:rsidRPr="007C35B6" w:rsidRDefault="001F2067" w:rsidP="001F2067">
      <w:pPr>
        <w:numPr>
          <w:ilvl w:val="2"/>
          <w:numId w:val="19"/>
        </w:numPr>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 xml:space="preserve"> Ініціювати внесення змін до цього Договору у порядку, визначеному цим Договором.</w:t>
      </w:r>
    </w:p>
    <w:p w:rsidR="001F2067" w:rsidRPr="007C35B6" w:rsidRDefault="001F2067" w:rsidP="001F2067">
      <w:pPr>
        <w:numPr>
          <w:ilvl w:val="2"/>
          <w:numId w:val="19"/>
        </w:num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rsidR="001F2067" w:rsidRPr="007C35B6"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8"/>
          <w:szCs w:val="28"/>
          <w:lang w:val="uk-UA"/>
        </w:rPr>
      </w:pPr>
      <w:r w:rsidRPr="007C35B6">
        <w:rPr>
          <w:rFonts w:ascii="Times New Roman" w:eastAsia="Calibri" w:hAnsi="Times New Roman" w:cs="Times New Roman"/>
          <w:color w:val="000000"/>
          <w:sz w:val="28"/>
          <w:szCs w:val="28"/>
          <w:lang w:val="uk-UA"/>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rsidR="001F2067" w:rsidRPr="007C35B6" w:rsidRDefault="001F2067" w:rsidP="001F2067">
      <w:pPr>
        <w:numPr>
          <w:ilvl w:val="2"/>
          <w:numId w:val="19"/>
        </w:numPr>
        <w:spacing w:after="0" w:line="259" w:lineRule="auto"/>
        <w:contextualSpacing/>
        <w:rPr>
          <w:rFonts w:ascii="Times New Roman" w:eastAsia="Calibri" w:hAnsi="Times New Roman" w:cs="Times New Roman"/>
          <w:color w:val="000000"/>
          <w:sz w:val="28"/>
          <w:szCs w:val="28"/>
          <w:lang w:val="uk-UA" w:eastAsia="en-US"/>
        </w:rPr>
      </w:pPr>
      <w:r w:rsidRPr="007C35B6">
        <w:rPr>
          <w:rFonts w:ascii="Times New Roman" w:eastAsia="Calibri" w:hAnsi="Times New Roman" w:cs="Times New Roman"/>
          <w:color w:val="000000"/>
          <w:sz w:val="28"/>
          <w:szCs w:val="28"/>
          <w:lang w:val="uk-UA" w:eastAsia="en-US"/>
        </w:rPr>
        <w:t>Інші права, передбачені даним Договором та законодавством України.</w:t>
      </w:r>
    </w:p>
    <w:p w:rsidR="001F2067" w:rsidRPr="007C35B6" w:rsidRDefault="001F2067" w:rsidP="001F2067">
      <w:pPr>
        <w:numPr>
          <w:ilvl w:val="1"/>
          <w:numId w:val="19"/>
        </w:numPr>
        <w:spacing w:after="0" w:line="240" w:lineRule="auto"/>
        <w:jc w:val="both"/>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Обов’язки Виконавця:</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Якісно та відповідно до умов даного Договору надавати послуги що є предметом даного Договору. </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Вживати необхідних заходів, потрібних для належного виконання своїх зобов’язань за цим Договором.</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Складати, підписувати та передавати Замовнику (представнику Замовника) акти наданих послуг.</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b/>
          <w:sz w:val="28"/>
          <w:szCs w:val="28"/>
          <w:lang w:val="uk-UA"/>
        </w:rPr>
      </w:pPr>
      <w:r w:rsidRPr="007C35B6">
        <w:rPr>
          <w:rFonts w:ascii="Times New Roman" w:eastAsia="Times New Roman" w:hAnsi="Times New Roman" w:cs="Times New Roman"/>
          <w:sz w:val="28"/>
          <w:szCs w:val="28"/>
          <w:lang w:val="uk-UA"/>
        </w:rPr>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 Відшкодувати Замовнику завдані з вини Виконавця збитки в повному обсязі.</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Виконувати інші обов’язки передбачені умовами Договору та/або чинним законодавством України.</w:t>
      </w:r>
    </w:p>
    <w:p w:rsidR="001F2067" w:rsidRPr="007C35B6" w:rsidRDefault="001F2067" w:rsidP="001F2067">
      <w:pPr>
        <w:numPr>
          <w:ilvl w:val="1"/>
          <w:numId w:val="19"/>
        </w:numPr>
        <w:spacing w:after="0" w:line="240" w:lineRule="auto"/>
        <w:jc w:val="both"/>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Обов'язки Замовника:</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За потреби забезпечити Виконавця всім необхідним для виконання своїх зобов’язань за цим Договором. </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Прийняти Послуги, що надані Виконавцем належним чином, шляхом підписання відповідного акту наданих послуг.</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Оплачувати фактично прийняті Послуги відповідно до умов даного Договору.</w:t>
      </w:r>
    </w:p>
    <w:p w:rsidR="001F2067" w:rsidRPr="007C35B6" w:rsidRDefault="001F2067" w:rsidP="001F2067">
      <w:pPr>
        <w:numPr>
          <w:ilvl w:val="2"/>
          <w:numId w:val="19"/>
        </w:num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lastRenderedPageBreak/>
        <w:t>Виконувати інші обов’язки передбачені умовами цього Договору та/або чинним законодавством України.</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5.</w:t>
      </w:r>
      <w:r w:rsidRPr="007C35B6">
        <w:rPr>
          <w:rFonts w:ascii="Times New Roman" w:eastAsia="Times New Roman" w:hAnsi="Times New Roman" w:cs="Times New Roman"/>
          <w:b/>
          <w:sz w:val="28"/>
          <w:szCs w:val="28"/>
          <w:lang w:val="uk-UA"/>
        </w:rPr>
        <w:tab/>
        <w:t>ЯКІСТЬ НАДАННЯ ПОСЛУГ</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5.1.Виконавець повинен надати Замовнику Послуги, якість яких відповідає умовам зазначеним в пункті 5.2. цього Договору. </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rsidR="001F2067" w:rsidRPr="007C35B6" w:rsidRDefault="001F2067" w:rsidP="001F2067">
      <w:pPr>
        <w:widowControl w:val="0"/>
        <w:numPr>
          <w:ilvl w:val="0"/>
          <w:numId w:val="20"/>
        </w:numPr>
        <w:snapToGrid w:val="0"/>
        <w:spacing w:after="0" w:line="240" w:lineRule="auto"/>
        <w:ind w:left="0" w:firstLine="851"/>
        <w:jc w:val="center"/>
        <w:rPr>
          <w:rFonts w:ascii="Times New Roman" w:eastAsia="Calibri" w:hAnsi="Times New Roman" w:cs="Times New Roman"/>
          <w:b/>
          <w:color w:val="000000"/>
          <w:sz w:val="28"/>
          <w:szCs w:val="28"/>
        </w:rPr>
      </w:pPr>
      <w:r w:rsidRPr="007C35B6">
        <w:rPr>
          <w:rFonts w:ascii="Times New Roman" w:eastAsia="Calibri" w:hAnsi="Times New Roman" w:cs="Times New Roman"/>
          <w:b/>
          <w:color w:val="000000"/>
          <w:sz w:val="28"/>
          <w:szCs w:val="28"/>
        </w:rPr>
        <w:t>ГАРАНТІЙНІ ЗОБОВ’ЯЗАННЯ</w:t>
      </w:r>
    </w:p>
    <w:p w:rsidR="001F2067" w:rsidRPr="007C35B6" w:rsidRDefault="001F2067" w:rsidP="001F2067">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8"/>
          <w:szCs w:val="28"/>
          <w:lang w:val="uk-UA"/>
        </w:rPr>
      </w:pPr>
      <w:r w:rsidRPr="007C35B6">
        <w:rPr>
          <w:rFonts w:ascii="Times New Roman CYR" w:eastAsia="Times New Roman" w:hAnsi="Times New Roman CYR" w:cs="Times New Roman CYR"/>
          <w:sz w:val="28"/>
          <w:szCs w:val="28"/>
          <w:lang w:val="uk-UA"/>
        </w:rPr>
        <w:t xml:space="preserve">6.1. Гарантійний строк на надані Виконавцем Послуги складає </w:t>
      </w:r>
      <w:r w:rsidRPr="007C35B6">
        <w:rPr>
          <w:rFonts w:ascii="Times New Roman CYR" w:eastAsia="Times New Roman" w:hAnsi="Times New Roman CYR" w:cs="Times New Roman CYR"/>
          <w:sz w:val="28"/>
          <w:szCs w:val="28"/>
        </w:rPr>
        <w:t>_____</w:t>
      </w:r>
      <w:r w:rsidRPr="007C35B6">
        <w:rPr>
          <w:rFonts w:ascii="Times New Roman CYR" w:eastAsia="Times New Roman" w:hAnsi="Times New Roman CYR" w:cs="Times New Roman CYR"/>
          <w:sz w:val="28"/>
          <w:szCs w:val="28"/>
          <w:lang w:val="uk-UA"/>
        </w:rPr>
        <w:t xml:space="preserve"> місяців з дати підписання уповноваженими представниками Сторін Акту  наданих послуг.</w:t>
      </w:r>
    </w:p>
    <w:p w:rsidR="001F2067" w:rsidRPr="007C35B6" w:rsidRDefault="001F2067" w:rsidP="001F2067">
      <w:pPr>
        <w:widowControl w:val="0"/>
        <w:suppressAutoHyphens/>
        <w:spacing w:after="0" w:line="271" w:lineRule="exact"/>
        <w:jc w:val="both"/>
        <w:rPr>
          <w:rFonts w:ascii="Times New Roman" w:eastAsia="Courier New" w:hAnsi="Times New Roman" w:cs="Times New Roman"/>
          <w:sz w:val="28"/>
          <w:szCs w:val="28"/>
          <w:lang w:val="uk-UA" w:eastAsia="zh-CN"/>
        </w:rPr>
      </w:pPr>
      <w:r w:rsidRPr="007C35B6">
        <w:rPr>
          <w:rFonts w:ascii="Times New Roman CYR" w:eastAsia="Times New Roman" w:hAnsi="Times New Roman CYR" w:cs="Times New Roman CYR"/>
          <w:sz w:val="28"/>
          <w:szCs w:val="28"/>
          <w:lang w:val="uk-UA"/>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7C35B6">
        <w:rPr>
          <w:rFonts w:ascii="Times New Roman" w:eastAsia="Courier New" w:hAnsi="Times New Roman" w:cs="Times New Roman"/>
          <w:sz w:val="28"/>
          <w:szCs w:val="28"/>
          <w:lang w:val="uk-UA" w:eastAsia="zh-CN"/>
        </w:rPr>
        <w:t xml:space="preserve">такі недоліки виникли з вини Замовника чи третьої особи. </w:t>
      </w:r>
    </w:p>
    <w:p w:rsidR="001F2067" w:rsidRPr="007C35B6" w:rsidRDefault="001F2067" w:rsidP="001F2067">
      <w:pPr>
        <w:widowControl w:val="0"/>
        <w:snapToGrid w:val="0"/>
        <w:spacing w:after="0" w:line="240" w:lineRule="auto"/>
        <w:jc w:val="both"/>
        <w:rPr>
          <w:rFonts w:ascii="Times New Roman CYR" w:eastAsia="Times New Roman" w:hAnsi="Times New Roman CYR" w:cs="Times New Roman CYR"/>
          <w:sz w:val="28"/>
          <w:szCs w:val="28"/>
          <w:lang w:val="uk-UA"/>
        </w:rPr>
      </w:pPr>
      <w:r w:rsidRPr="007C35B6">
        <w:rPr>
          <w:rFonts w:ascii="Times New Roman" w:eastAsia="Times New Roman" w:hAnsi="Times New Roman" w:cs="Times New Roman"/>
          <w:sz w:val="28"/>
          <w:szCs w:val="28"/>
          <w:shd w:val="clear" w:color="auto" w:fill="FFFFFF"/>
          <w:lang w:val="uk-UA"/>
        </w:rPr>
        <w:t xml:space="preserve">6.3. </w:t>
      </w:r>
      <w:r w:rsidRPr="007C35B6">
        <w:rPr>
          <w:rFonts w:ascii="Times New Roman CYR" w:eastAsia="Times New Roman" w:hAnsi="Times New Roman CYR" w:cs="Times New Roman CYR"/>
          <w:sz w:val="28"/>
          <w:szCs w:val="28"/>
          <w:lang w:val="uk-UA"/>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rsidR="001F2067" w:rsidRPr="007C35B6" w:rsidRDefault="001F2067" w:rsidP="001F2067">
      <w:pPr>
        <w:autoSpaceDE w:val="0"/>
        <w:autoSpaceDN w:val="0"/>
        <w:adjustRightInd w:val="0"/>
        <w:spacing w:after="0" w:line="240" w:lineRule="auto"/>
        <w:jc w:val="both"/>
        <w:rPr>
          <w:rFonts w:ascii="Times New Roman" w:eastAsia="Calibri" w:hAnsi="Times New Roman" w:cs="Times New Roman"/>
          <w:b/>
          <w:sz w:val="28"/>
          <w:szCs w:val="28"/>
          <w:lang w:val="uk-UA"/>
        </w:rPr>
      </w:pPr>
      <w:r w:rsidRPr="007C35B6">
        <w:rPr>
          <w:rFonts w:ascii="Times New Roman CYR" w:eastAsia="Times New Roman" w:hAnsi="Times New Roman CYR" w:cs="Times New Roman CYR"/>
          <w:sz w:val="28"/>
          <w:szCs w:val="28"/>
          <w:lang w:val="uk-UA"/>
        </w:rPr>
        <w:t xml:space="preserve">6.4. </w:t>
      </w:r>
      <w:r w:rsidRPr="007C35B6">
        <w:rPr>
          <w:rFonts w:ascii="Times New Roman" w:eastAsia="Times New Roman" w:hAnsi="Times New Roman" w:cs="Times New Roman"/>
          <w:sz w:val="28"/>
          <w:szCs w:val="28"/>
        </w:rPr>
        <w:t xml:space="preserve">Гарантія наданих послуг поширюється на все, що становить результат наданих  Послуг. </w:t>
      </w:r>
    </w:p>
    <w:p w:rsidR="001F2067" w:rsidRPr="007C35B6" w:rsidRDefault="001F2067" w:rsidP="001F206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uk-UA"/>
        </w:rPr>
      </w:pPr>
      <w:r w:rsidRPr="007C35B6">
        <w:rPr>
          <w:rFonts w:ascii="Times New Roman CYR" w:eastAsia="Times New Roman" w:hAnsi="Times New Roman CYR" w:cs="Times New Roman CYR"/>
          <w:sz w:val="28"/>
          <w:szCs w:val="28"/>
          <w:lang w:val="uk-UA"/>
        </w:rPr>
        <w:t xml:space="preserve">6.5. Дія гарантійних строків не залежить від строку дії даного Договору.  </w:t>
      </w:r>
    </w:p>
    <w:p w:rsidR="001F2067" w:rsidRPr="007C35B6" w:rsidRDefault="001F2067" w:rsidP="001F2067">
      <w:pPr>
        <w:widowControl w:val="0"/>
        <w:suppressAutoHyphens/>
        <w:spacing w:after="0" w:line="271" w:lineRule="exact"/>
        <w:jc w:val="both"/>
        <w:rPr>
          <w:rFonts w:ascii="Times New Roman" w:eastAsia="Courier New" w:hAnsi="Times New Roman" w:cs="Times New Roman"/>
          <w:sz w:val="28"/>
          <w:szCs w:val="28"/>
          <w:lang w:val="uk-UA" w:eastAsia="zh-CN"/>
        </w:rPr>
      </w:pPr>
      <w:r w:rsidRPr="007C35B6">
        <w:rPr>
          <w:rFonts w:ascii="Times New Roman" w:eastAsia="Courier New" w:hAnsi="Times New Roman" w:cs="Times New Roman"/>
          <w:sz w:val="28"/>
          <w:szCs w:val="28"/>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F2067" w:rsidRPr="007C35B6" w:rsidRDefault="001F2067" w:rsidP="001F2067">
      <w:pPr>
        <w:widowControl w:val="0"/>
        <w:snapToGrid w:val="0"/>
        <w:spacing w:after="0" w:line="240" w:lineRule="auto"/>
        <w:ind w:firstLine="851"/>
        <w:jc w:val="center"/>
        <w:rPr>
          <w:rFonts w:ascii="Times New Roman" w:eastAsia="Calibri" w:hAnsi="Times New Roman" w:cs="Times New Roman"/>
          <w:b/>
          <w:color w:val="000000"/>
          <w:sz w:val="28"/>
          <w:szCs w:val="28"/>
          <w:lang w:val="uk-UA"/>
        </w:rPr>
      </w:pPr>
      <w:bookmarkStart w:id="10" w:name="61"/>
      <w:bookmarkStart w:id="11" w:name="81"/>
      <w:bookmarkStart w:id="12" w:name="86"/>
      <w:bookmarkEnd w:id="10"/>
      <w:bookmarkEnd w:id="11"/>
      <w:bookmarkEnd w:id="12"/>
      <w:r w:rsidRPr="007C35B6">
        <w:rPr>
          <w:rFonts w:ascii="Times New Roman" w:eastAsia="Calibri" w:hAnsi="Times New Roman" w:cs="Times New Roman"/>
          <w:b/>
          <w:color w:val="000000"/>
          <w:sz w:val="28"/>
          <w:szCs w:val="28"/>
          <w:lang w:val="uk-UA"/>
        </w:rPr>
        <w:t>7. ВІДПОВІДАЛЬНІСТЬ СТОРІН</w:t>
      </w:r>
    </w:p>
    <w:p w:rsidR="001F2067" w:rsidRPr="007C35B6"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8"/>
          <w:szCs w:val="28"/>
          <w:lang w:val="uk-UA" w:eastAsia="uk-UA"/>
        </w:rPr>
      </w:pPr>
      <w:r w:rsidRPr="007C35B6">
        <w:rPr>
          <w:rFonts w:ascii="Times New Roman" w:eastAsia="Times New Roman" w:hAnsi="Times New Roman" w:cs="Times New Roman"/>
          <w:sz w:val="28"/>
          <w:szCs w:val="28"/>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F2067" w:rsidRPr="007C35B6"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8"/>
          <w:szCs w:val="28"/>
          <w:lang w:val="uk-UA" w:eastAsia="uk-UA"/>
        </w:rPr>
      </w:pPr>
      <w:r w:rsidRPr="007C35B6">
        <w:rPr>
          <w:rFonts w:ascii="Times New Roman" w:eastAsia="Times New Roman" w:hAnsi="Times New Roman" w:cs="Times New Roman"/>
          <w:sz w:val="28"/>
          <w:szCs w:val="28"/>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F2067" w:rsidRPr="007C35B6" w:rsidRDefault="001F2067" w:rsidP="001F2067">
      <w:pPr>
        <w:numPr>
          <w:ilvl w:val="1"/>
          <w:numId w:val="21"/>
        </w:numPr>
        <w:spacing w:after="0" w:line="240" w:lineRule="auto"/>
        <w:ind w:left="0" w:firstLine="0"/>
        <w:jc w:val="both"/>
        <w:rPr>
          <w:rFonts w:ascii="Times New Roman" w:eastAsia="Times New Roman" w:hAnsi="Times New Roman" w:cs="Times New Roman"/>
          <w:sz w:val="28"/>
          <w:szCs w:val="28"/>
          <w:lang w:val="uk-UA" w:eastAsia="x-none"/>
        </w:rPr>
      </w:pPr>
      <w:r w:rsidRPr="007C35B6">
        <w:rPr>
          <w:rFonts w:ascii="Times New Roman" w:eastAsia="Times New Roman" w:hAnsi="Times New Roman" w:cs="Times New Roman"/>
          <w:sz w:val="28"/>
          <w:szCs w:val="28"/>
          <w:lang w:val="uk-UA"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rsidR="001F2067" w:rsidRPr="007C35B6" w:rsidRDefault="001F2067" w:rsidP="001F2067">
      <w:pPr>
        <w:numPr>
          <w:ilvl w:val="1"/>
          <w:numId w:val="21"/>
        </w:numPr>
        <w:spacing w:after="0" w:line="240" w:lineRule="auto"/>
        <w:ind w:left="0" w:firstLine="0"/>
        <w:jc w:val="both"/>
        <w:rPr>
          <w:rFonts w:ascii="Times New Roman" w:eastAsia="Times New Roman" w:hAnsi="Times New Roman" w:cs="Times New Roman"/>
          <w:sz w:val="28"/>
          <w:szCs w:val="28"/>
          <w:lang w:val="uk-UA" w:eastAsia="x-none"/>
        </w:rPr>
      </w:pPr>
      <w:r w:rsidRPr="007C35B6">
        <w:rPr>
          <w:rFonts w:ascii="Times New Roman" w:eastAsia="Times New Roman" w:hAnsi="Times New Roman" w:cs="Times New Roman"/>
          <w:sz w:val="28"/>
          <w:szCs w:val="28"/>
          <w:lang w:val="uk-UA"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rsidR="001F2067" w:rsidRPr="007C35B6"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8"/>
          <w:szCs w:val="28"/>
          <w:lang w:val="uk-UA"/>
        </w:rPr>
      </w:pPr>
      <w:r w:rsidRPr="007C35B6">
        <w:rPr>
          <w:rFonts w:ascii="Times New Roman CYR" w:eastAsia="Times New Roman" w:hAnsi="Times New Roman CYR" w:cs="Times New Roman CYR"/>
          <w:sz w:val="28"/>
          <w:szCs w:val="28"/>
          <w:lang w:val="uk-UA"/>
        </w:rPr>
        <w:lastRenderedPageBreak/>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rsidR="001F2067" w:rsidRPr="007C35B6"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8"/>
          <w:szCs w:val="28"/>
          <w:lang w:val="uk-UA"/>
        </w:rPr>
      </w:pPr>
      <w:r w:rsidRPr="007C35B6">
        <w:rPr>
          <w:rFonts w:ascii="Times New Roman" w:eastAsia="Times New Roman" w:hAnsi="Times New Roman" w:cs="Times New Roman"/>
          <w:sz w:val="28"/>
          <w:szCs w:val="28"/>
          <w:lang w:val="uk-UA" w:eastAsia="uk-UA"/>
        </w:rPr>
        <w:t>Сплата штрафних санкцій не звільняє Сторони від належного виконання ними своїх зобов’язань за даним Договором.</w:t>
      </w:r>
    </w:p>
    <w:p w:rsidR="001F2067" w:rsidRPr="007C35B6"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8"/>
          <w:szCs w:val="28"/>
          <w:lang w:val="uk-UA"/>
        </w:rPr>
      </w:pPr>
      <w:r w:rsidRPr="007C35B6">
        <w:rPr>
          <w:rFonts w:ascii="Times New Roman" w:eastAsia="Times New Roman" w:hAnsi="Times New Roman" w:cs="Times New Roman"/>
          <w:sz w:val="28"/>
          <w:szCs w:val="28"/>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1F2067" w:rsidRPr="007C35B6" w:rsidRDefault="001F2067" w:rsidP="001F2067">
      <w:pPr>
        <w:shd w:val="clear" w:color="auto" w:fill="FFFFFF"/>
        <w:spacing w:after="0" w:line="240" w:lineRule="auto"/>
        <w:jc w:val="both"/>
        <w:rPr>
          <w:rFonts w:ascii="Times New Roman" w:eastAsia="Times New Roman" w:hAnsi="Times New Roman" w:cs="Times New Roman"/>
          <w:sz w:val="28"/>
          <w:szCs w:val="28"/>
          <w:lang w:val="uk-UA" w:eastAsia="uk-UA"/>
        </w:rPr>
      </w:pPr>
      <w:r w:rsidRPr="007C35B6">
        <w:rPr>
          <w:rFonts w:ascii="Times New Roman" w:eastAsia="Times New Roman" w:hAnsi="Times New Roman" w:cs="Times New Roman"/>
          <w:sz w:val="28"/>
          <w:szCs w:val="28"/>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1F2067" w:rsidRPr="007C35B6" w:rsidRDefault="001F2067" w:rsidP="001F2067">
      <w:pPr>
        <w:shd w:val="clear" w:color="auto" w:fill="FFFFFF"/>
        <w:spacing w:after="0" w:line="240" w:lineRule="auto"/>
        <w:jc w:val="both"/>
        <w:rPr>
          <w:rFonts w:ascii="Times New Roman" w:eastAsia="Times New Roman" w:hAnsi="Times New Roman" w:cs="Times New Roman"/>
          <w:sz w:val="28"/>
          <w:szCs w:val="28"/>
          <w:lang w:val="uk-UA" w:eastAsia="uk-UA"/>
        </w:rPr>
      </w:pPr>
    </w:p>
    <w:p w:rsidR="001F2067" w:rsidRPr="007C35B6" w:rsidRDefault="001F2067" w:rsidP="001F2067">
      <w:pPr>
        <w:widowControl w:val="0"/>
        <w:shd w:val="clear" w:color="auto" w:fill="FFFFFF"/>
        <w:autoSpaceDE w:val="0"/>
        <w:autoSpaceDN w:val="0"/>
        <w:adjustRightInd w:val="0"/>
        <w:spacing w:after="0" w:line="240" w:lineRule="auto"/>
        <w:ind w:firstLine="851"/>
        <w:jc w:val="center"/>
        <w:outlineLvl w:val="0"/>
        <w:rPr>
          <w:rFonts w:ascii="Times New Roman" w:eastAsia="Calibri" w:hAnsi="Times New Roman" w:cs="Times New Roman"/>
          <w:color w:val="000000"/>
          <w:spacing w:val="1"/>
          <w:sz w:val="28"/>
          <w:szCs w:val="28"/>
          <w:lang w:val="uk-UA"/>
        </w:rPr>
      </w:pPr>
      <w:r w:rsidRPr="007C35B6">
        <w:rPr>
          <w:rFonts w:ascii="Times New Roman" w:eastAsia="Calibri" w:hAnsi="Times New Roman" w:cs="Times New Roman"/>
          <w:b/>
          <w:color w:val="000000"/>
          <w:spacing w:val="-2"/>
          <w:sz w:val="28"/>
          <w:szCs w:val="28"/>
          <w:lang w:val="uk-UA"/>
        </w:rPr>
        <w:t>9. ОБСТАВИНИ НЕПЕРЕБОРНОЇ СИЛИ</w:t>
      </w:r>
    </w:p>
    <w:p w:rsidR="001F2067" w:rsidRPr="007C35B6" w:rsidRDefault="001F2067" w:rsidP="001F2067">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8"/>
          <w:szCs w:val="28"/>
          <w:lang w:val="uk-UA" w:eastAsia="uk-UA"/>
        </w:rPr>
      </w:pPr>
      <w:r w:rsidRPr="007C35B6">
        <w:rPr>
          <w:rFonts w:ascii="Times New Roman" w:eastAsia="Times New Roman" w:hAnsi="Times New Roman" w:cs="Times New Roman"/>
          <w:color w:val="000000"/>
          <w:spacing w:val="1"/>
          <w:sz w:val="28"/>
          <w:szCs w:val="28"/>
          <w:lang w:val="uk-UA" w:eastAsia="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w:t>
      </w:r>
    </w:p>
    <w:p w:rsidR="001F2067" w:rsidRPr="007C35B6" w:rsidRDefault="001F2067" w:rsidP="001F2067">
      <w:pPr>
        <w:shd w:val="clear" w:color="auto" w:fill="FFFFFF"/>
        <w:spacing w:after="0" w:line="240" w:lineRule="auto"/>
        <w:jc w:val="both"/>
        <w:rPr>
          <w:rFonts w:ascii="Times New Roman" w:eastAsia="Times New Roman" w:hAnsi="Times New Roman" w:cs="Times New Roman"/>
          <w:color w:val="000000"/>
          <w:sz w:val="28"/>
          <w:szCs w:val="28"/>
          <w:lang w:val="uk-UA"/>
        </w:rPr>
      </w:pPr>
      <w:r w:rsidRPr="007C35B6">
        <w:rPr>
          <w:rFonts w:ascii="Times New Roman" w:eastAsia="Times New Roman" w:hAnsi="Times New Roman" w:cs="Times New Roman"/>
          <w:color w:val="000000"/>
          <w:spacing w:val="1"/>
          <w:sz w:val="28"/>
          <w:szCs w:val="28"/>
          <w:lang w:val="uk-UA" w:eastAsia="uk-UA"/>
        </w:rPr>
        <w:t>9.2. О</w:t>
      </w:r>
      <w:r w:rsidRPr="007C35B6">
        <w:rPr>
          <w:rFonts w:ascii="Times New Roman" w:eastAsia="Times New Roman" w:hAnsi="Times New Roman" w:cs="Times New Roman"/>
          <w:color w:val="000000"/>
          <w:sz w:val="28"/>
          <w:szCs w:val="28"/>
          <w:lang w:val="uk-UA"/>
        </w:rPr>
        <w:t>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F2067" w:rsidRPr="007C35B6" w:rsidRDefault="001F2067" w:rsidP="001F2067">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bookmarkStart w:id="13" w:name="n39"/>
      <w:bookmarkEnd w:id="13"/>
      <w:r w:rsidRPr="007C35B6">
        <w:rPr>
          <w:rFonts w:ascii="Times New Roman" w:eastAsia="Times New Roman" w:hAnsi="Times New Roman" w:cs="Times New Roman"/>
          <w:color w:val="000000"/>
          <w:sz w:val="28"/>
          <w:szCs w:val="28"/>
          <w:lang w:val="uk-UA"/>
        </w:rPr>
        <w:t>Дія таких обставин може бути викликана:</w:t>
      </w:r>
    </w:p>
    <w:p w:rsidR="001F2067" w:rsidRPr="007C35B6" w:rsidRDefault="001F2067" w:rsidP="001F2067">
      <w:pPr>
        <w:shd w:val="clear" w:color="auto" w:fill="FFFFFF"/>
        <w:spacing w:after="0" w:line="240" w:lineRule="auto"/>
        <w:ind w:firstLine="284"/>
        <w:jc w:val="both"/>
        <w:rPr>
          <w:rFonts w:ascii="Times New Roman" w:eastAsia="Times New Roman" w:hAnsi="Times New Roman" w:cs="Times New Roman"/>
          <w:color w:val="000000"/>
          <w:sz w:val="28"/>
          <w:szCs w:val="28"/>
          <w:lang w:val="uk-UA"/>
        </w:rPr>
      </w:pPr>
      <w:bookmarkStart w:id="14" w:name="n40"/>
      <w:bookmarkEnd w:id="14"/>
      <w:r w:rsidRPr="007C35B6">
        <w:rPr>
          <w:rFonts w:ascii="Times New Roman" w:eastAsia="Times New Roman" w:hAnsi="Times New Roman" w:cs="Times New Roman"/>
          <w:color w:val="000000"/>
          <w:sz w:val="28"/>
          <w:szCs w:val="28"/>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F2067" w:rsidRPr="007C35B6" w:rsidRDefault="001F2067" w:rsidP="001F2067">
      <w:pPr>
        <w:shd w:val="clear" w:color="auto" w:fill="FFFFFF"/>
        <w:spacing w:after="0" w:line="240" w:lineRule="auto"/>
        <w:ind w:firstLine="284"/>
        <w:jc w:val="both"/>
        <w:rPr>
          <w:rFonts w:ascii="Times New Roman" w:eastAsia="Times New Roman" w:hAnsi="Times New Roman" w:cs="Times New Roman"/>
          <w:color w:val="000000"/>
          <w:sz w:val="28"/>
          <w:szCs w:val="28"/>
          <w:lang w:val="uk-UA"/>
        </w:rPr>
      </w:pPr>
      <w:bookmarkStart w:id="15" w:name="n41"/>
      <w:bookmarkEnd w:id="15"/>
      <w:r w:rsidRPr="007C35B6">
        <w:rPr>
          <w:rFonts w:ascii="Times New Roman" w:eastAsia="Times New Roman" w:hAnsi="Times New Roman" w:cs="Times New Roman"/>
          <w:color w:val="000000"/>
          <w:sz w:val="28"/>
          <w:szCs w:val="28"/>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F2067" w:rsidRPr="007C35B6" w:rsidRDefault="001F2067" w:rsidP="001F2067">
      <w:pPr>
        <w:shd w:val="clear" w:color="auto" w:fill="FFFFFF"/>
        <w:spacing w:after="0" w:line="240" w:lineRule="auto"/>
        <w:ind w:firstLine="284"/>
        <w:jc w:val="both"/>
        <w:rPr>
          <w:rFonts w:ascii="Times New Roman" w:eastAsia="Times New Roman" w:hAnsi="Times New Roman" w:cs="Times New Roman"/>
          <w:color w:val="000000"/>
          <w:sz w:val="28"/>
          <w:szCs w:val="28"/>
          <w:lang w:val="uk-UA"/>
        </w:rPr>
      </w:pPr>
      <w:bookmarkStart w:id="16" w:name="n42"/>
      <w:bookmarkEnd w:id="16"/>
      <w:r w:rsidRPr="007C35B6">
        <w:rPr>
          <w:rFonts w:ascii="Times New Roman" w:eastAsia="Times New Roman" w:hAnsi="Times New Roman" w:cs="Times New Roman"/>
          <w:color w:val="000000"/>
          <w:sz w:val="28"/>
          <w:szCs w:val="28"/>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1F2067" w:rsidRPr="007C35B6" w:rsidRDefault="001F2067" w:rsidP="001F2067">
      <w:pPr>
        <w:spacing w:after="0" w:line="240" w:lineRule="auto"/>
        <w:jc w:val="both"/>
        <w:textAlignment w:val="baseline"/>
        <w:rPr>
          <w:rFonts w:ascii="Times New Roman" w:eastAsia="Times New Roman" w:hAnsi="Times New Roman" w:cs="Times New Roman"/>
          <w:sz w:val="28"/>
          <w:szCs w:val="28"/>
          <w:lang w:val="uk-UA"/>
        </w:rPr>
      </w:pPr>
      <w:bookmarkStart w:id="17" w:name="n43"/>
      <w:bookmarkEnd w:id="17"/>
      <w:r w:rsidRPr="007C35B6">
        <w:rPr>
          <w:rFonts w:ascii="Times New Roman" w:eastAsia="Times New Roman" w:hAnsi="Times New Roman" w:cs="Times New Roman"/>
          <w:sz w:val="28"/>
          <w:szCs w:val="28"/>
          <w:lang w:val="uk-UA"/>
        </w:rPr>
        <w:t xml:space="preserve">9.3. Сторона, для якої склались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w:t>
      </w:r>
      <w:r w:rsidRPr="007C35B6">
        <w:rPr>
          <w:rFonts w:ascii="Times New Roman" w:eastAsia="Times New Roman" w:hAnsi="Times New Roman" w:cs="Times New Roman"/>
          <w:sz w:val="28"/>
          <w:szCs w:val="28"/>
          <w:lang w:val="uk-UA"/>
        </w:rPr>
        <w:lastRenderedPageBreak/>
        <w:t>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1F2067" w:rsidRPr="007C35B6" w:rsidRDefault="001F2067" w:rsidP="001F2067">
      <w:pPr>
        <w:shd w:val="clear" w:color="auto" w:fill="FFFFFF"/>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9.4.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F2067" w:rsidRPr="007C35B6" w:rsidRDefault="001F2067" w:rsidP="001F2067">
      <w:pPr>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9.5. В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w:t>
      </w:r>
    </w:p>
    <w:p w:rsidR="001F2067" w:rsidRPr="007C35B6" w:rsidRDefault="001F2067" w:rsidP="001F2067">
      <w:pPr>
        <w:spacing w:after="0" w:line="240" w:lineRule="auto"/>
        <w:jc w:val="both"/>
        <w:rPr>
          <w:rFonts w:ascii="Times New Roman" w:eastAsia="Times New Roman" w:hAnsi="Times New Roman" w:cs="Times New Roman"/>
          <w:sz w:val="28"/>
          <w:szCs w:val="28"/>
          <w:lang w:val="uk-UA"/>
        </w:rPr>
      </w:pPr>
    </w:p>
    <w:p w:rsidR="001F2067" w:rsidRPr="007C35B6" w:rsidRDefault="001F2067" w:rsidP="001F2067">
      <w:pPr>
        <w:spacing w:after="0" w:line="240" w:lineRule="auto"/>
        <w:ind w:firstLine="851"/>
        <w:jc w:val="center"/>
        <w:rPr>
          <w:rFonts w:ascii="Times New Roman" w:eastAsia="Calibri" w:hAnsi="Times New Roman" w:cs="Times New Roman"/>
          <w:b/>
          <w:sz w:val="28"/>
          <w:szCs w:val="28"/>
          <w:lang w:val="uk-UA"/>
        </w:rPr>
      </w:pPr>
      <w:bookmarkStart w:id="18" w:name="92"/>
      <w:bookmarkStart w:id="19" w:name="102"/>
      <w:bookmarkEnd w:id="18"/>
      <w:bookmarkEnd w:id="19"/>
      <w:r w:rsidRPr="007C35B6">
        <w:rPr>
          <w:rFonts w:ascii="Times New Roman" w:eastAsia="Calibri" w:hAnsi="Times New Roman" w:cs="Times New Roman"/>
          <w:b/>
          <w:sz w:val="28"/>
          <w:szCs w:val="28"/>
          <w:lang w:val="uk-UA"/>
        </w:rPr>
        <w:t>10. АНТИКОРУПЦІЙНЕ ЗАСТЕРЕЖЕННЯ</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10.1. Сторони зобов’язуються забезпечити повну відповідальність свого персоналу вимогам антикорупційного законодавства.</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10.5. Під діями працівника, здійснюваними на користь стимулюючої його Сторони, розуміються:</w:t>
      </w:r>
    </w:p>
    <w:p w:rsidR="001F2067" w:rsidRPr="007C35B6" w:rsidRDefault="001F2067" w:rsidP="001F2067">
      <w:pPr>
        <w:numPr>
          <w:ilvl w:val="0"/>
          <w:numId w:val="22"/>
        </w:numPr>
        <w:spacing w:after="0" w:line="240" w:lineRule="auto"/>
        <w:ind w:left="0" w:firstLine="426"/>
        <w:contextualSpacing/>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надання невиправданих переваг у порівнянні з іншими контрагентами;</w:t>
      </w:r>
    </w:p>
    <w:p w:rsidR="001F2067" w:rsidRPr="007C35B6" w:rsidRDefault="001F2067" w:rsidP="001F2067">
      <w:pPr>
        <w:numPr>
          <w:ilvl w:val="0"/>
          <w:numId w:val="22"/>
        </w:numPr>
        <w:spacing w:after="0" w:line="240" w:lineRule="auto"/>
        <w:ind w:left="0" w:firstLine="426"/>
        <w:contextualSpacing/>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надання будь – яких гарантій;</w:t>
      </w:r>
    </w:p>
    <w:p w:rsidR="001F2067" w:rsidRPr="007C35B6" w:rsidRDefault="001F2067" w:rsidP="001F2067">
      <w:pPr>
        <w:numPr>
          <w:ilvl w:val="0"/>
          <w:numId w:val="22"/>
        </w:numPr>
        <w:spacing w:after="0" w:line="240" w:lineRule="auto"/>
        <w:ind w:left="0" w:firstLine="426"/>
        <w:contextualSpacing/>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прискорення існуючих процедур;</w:t>
      </w:r>
    </w:p>
    <w:p w:rsidR="001F2067" w:rsidRPr="007C35B6" w:rsidRDefault="001F2067" w:rsidP="001F2067">
      <w:pPr>
        <w:numPr>
          <w:ilvl w:val="0"/>
          <w:numId w:val="22"/>
        </w:numPr>
        <w:spacing w:after="0" w:line="240" w:lineRule="auto"/>
        <w:ind w:left="0" w:firstLine="426"/>
        <w:contextualSpacing/>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w:t>
      </w:r>
      <w:r w:rsidRPr="007C35B6">
        <w:rPr>
          <w:rFonts w:ascii="Times New Roman" w:eastAsia="Calibri" w:hAnsi="Times New Roman" w:cs="Times New Roman"/>
          <w:sz w:val="28"/>
          <w:szCs w:val="28"/>
          <w:lang w:val="uk-UA"/>
        </w:rPr>
        <w:lastRenderedPageBreak/>
        <w:t>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r w:rsidRPr="007C35B6">
        <w:rPr>
          <w:rFonts w:ascii="Times New Roman" w:eastAsia="Calibri" w:hAnsi="Times New Roman" w:cs="Times New Roman"/>
          <w:sz w:val="28"/>
          <w:szCs w:val="28"/>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F2067" w:rsidRPr="007C35B6" w:rsidRDefault="001F2067" w:rsidP="001F2067">
      <w:pPr>
        <w:spacing w:after="0" w:line="240" w:lineRule="auto"/>
        <w:jc w:val="both"/>
        <w:rPr>
          <w:rFonts w:ascii="Times New Roman" w:eastAsia="Calibri" w:hAnsi="Times New Roman" w:cs="Times New Roman"/>
          <w:sz w:val="28"/>
          <w:szCs w:val="28"/>
          <w:lang w:val="uk-UA"/>
        </w:rPr>
      </w:pPr>
    </w:p>
    <w:p w:rsidR="001F2067" w:rsidRPr="007C35B6" w:rsidRDefault="001F2067" w:rsidP="001F2067">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0000"/>
          <w:spacing w:val="-2"/>
          <w:sz w:val="28"/>
          <w:szCs w:val="28"/>
          <w:lang w:eastAsia="uk-UA"/>
        </w:rPr>
      </w:pPr>
      <w:r w:rsidRPr="007C35B6">
        <w:rPr>
          <w:rFonts w:ascii="Times New Roman" w:eastAsia="Times New Roman" w:hAnsi="Times New Roman" w:cs="Times New Roman"/>
          <w:b/>
          <w:color w:val="000000"/>
          <w:spacing w:val="-2"/>
          <w:sz w:val="28"/>
          <w:szCs w:val="28"/>
          <w:lang w:val="uk-UA" w:eastAsia="uk-UA"/>
        </w:rPr>
        <w:t>11. ВРЕГУЛЮВАННЯ СПОРІВ</w:t>
      </w:r>
    </w:p>
    <w:p w:rsidR="001F2067" w:rsidRPr="007C35B6" w:rsidRDefault="001F2067" w:rsidP="001F2067">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7C35B6">
        <w:rPr>
          <w:rFonts w:ascii="Times New Roman" w:eastAsia="Times New Roman" w:hAnsi="Times New Roman" w:cs="Times New Roman"/>
          <w:color w:val="000000"/>
          <w:spacing w:val="1"/>
          <w:sz w:val="28"/>
          <w:szCs w:val="28"/>
          <w:lang w:val="uk-UA" w:eastAsia="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1F2067" w:rsidRPr="007C35B6" w:rsidRDefault="001F2067" w:rsidP="001F2067">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7C35B6">
        <w:rPr>
          <w:rFonts w:ascii="Times New Roman" w:eastAsia="Times New Roman" w:hAnsi="Times New Roman" w:cs="Times New Roman"/>
          <w:color w:val="000000"/>
          <w:spacing w:val="1"/>
          <w:sz w:val="28"/>
          <w:szCs w:val="28"/>
          <w:lang w:val="uk-UA" w:eastAsia="uk-UA"/>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rsidR="001F2067" w:rsidRPr="007C35B6" w:rsidRDefault="001F2067" w:rsidP="001F2067">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7C35B6">
        <w:rPr>
          <w:rFonts w:ascii="Times New Roman" w:eastAsia="Times New Roman" w:hAnsi="Times New Roman" w:cs="Times New Roman"/>
          <w:color w:val="000000"/>
          <w:spacing w:val="1"/>
          <w:sz w:val="28"/>
          <w:szCs w:val="28"/>
          <w:lang w:val="uk-UA" w:eastAsia="uk-UA"/>
        </w:rPr>
        <w:t>11.3. Сторона, яка порушила права і законні інтереси іншої Сторони, зобов’язана поновити їх, не чекаючи пред’явлення претензії чи позову.</w:t>
      </w:r>
    </w:p>
    <w:p w:rsidR="001F2067" w:rsidRPr="007C35B6" w:rsidRDefault="001F2067" w:rsidP="001F2067">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p>
    <w:p w:rsidR="007C35B6" w:rsidRDefault="007C35B6" w:rsidP="001F2067">
      <w:pPr>
        <w:spacing w:after="0" w:line="240" w:lineRule="auto"/>
        <w:ind w:firstLine="851"/>
        <w:jc w:val="center"/>
        <w:rPr>
          <w:rFonts w:ascii="Times New Roman" w:eastAsia="Calibri" w:hAnsi="Times New Roman" w:cs="Times New Roman"/>
          <w:b/>
          <w:color w:val="000000"/>
          <w:sz w:val="28"/>
          <w:szCs w:val="28"/>
          <w:lang w:val="uk-UA"/>
        </w:rPr>
      </w:pPr>
    </w:p>
    <w:p w:rsidR="001F2067" w:rsidRPr="007C35B6" w:rsidRDefault="001F2067" w:rsidP="001F2067">
      <w:pPr>
        <w:spacing w:after="0" w:line="240" w:lineRule="auto"/>
        <w:ind w:firstLine="851"/>
        <w:jc w:val="center"/>
        <w:rPr>
          <w:rFonts w:ascii="Times New Roman" w:eastAsia="Calibri" w:hAnsi="Times New Roman" w:cs="Times New Roman"/>
          <w:b/>
          <w:color w:val="000000"/>
          <w:sz w:val="28"/>
          <w:szCs w:val="28"/>
          <w:lang w:val="uk-UA"/>
        </w:rPr>
      </w:pPr>
      <w:r w:rsidRPr="007C35B6">
        <w:rPr>
          <w:rFonts w:ascii="Times New Roman" w:eastAsia="Calibri" w:hAnsi="Times New Roman" w:cs="Times New Roman"/>
          <w:b/>
          <w:color w:val="000000"/>
          <w:sz w:val="28"/>
          <w:szCs w:val="28"/>
          <w:lang w:val="uk-UA"/>
        </w:rPr>
        <w:t>12. СТРОК ДІЇ ДОГОВОРУ</w:t>
      </w:r>
    </w:p>
    <w:p w:rsidR="001F2067" w:rsidRPr="007C35B6" w:rsidRDefault="001F2067" w:rsidP="001F2067">
      <w:pPr>
        <w:widowControl w:val="0"/>
        <w:spacing w:after="0" w:line="240" w:lineRule="auto"/>
        <w:jc w:val="both"/>
        <w:rPr>
          <w:rFonts w:ascii="Times New Roman" w:eastAsia="Calibri" w:hAnsi="Times New Roman" w:cs="Times New Roman"/>
          <w:snapToGrid w:val="0"/>
          <w:color w:val="000000"/>
          <w:sz w:val="28"/>
          <w:szCs w:val="28"/>
          <w:lang w:val="uk-UA"/>
        </w:rPr>
      </w:pPr>
      <w:r w:rsidRPr="007C35B6">
        <w:rPr>
          <w:rFonts w:ascii="Times New Roman" w:eastAsia="Calibri" w:hAnsi="Times New Roman" w:cs="Times New Roman"/>
          <w:snapToGrid w:val="0"/>
          <w:color w:val="000000"/>
          <w:sz w:val="28"/>
          <w:szCs w:val="28"/>
          <w:lang w:val="uk-UA"/>
        </w:rPr>
        <w:t>12.1. Цей Договір набирає чинності з дати його підписання і діє  до скасування воєнного стану в Україні (оголошеного в порядку передбаченому чинним законодавством України) але не пізніше ніж до 31.12.2022, а в частині розрахунків — до повного виконання Сторонами узятих на себе зобов’язань за цим Договором.</w:t>
      </w:r>
    </w:p>
    <w:p w:rsidR="001F2067" w:rsidRPr="007C35B6" w:rsidRDefault="001F2067" w:rsidP="001F2067">
      <w:pPr>
        <w:shd w:val="clear" w:color="auto" w:fill="FFFFFF"/>
        <w:spacing w:after="0" w:line="240" w:lineRule="auto"/>
        <w:jc w:val="both"/>
        <w:rPr>
          <w:rFonts w:ascii="Times New Roman" w:eastAsia="Times New Roman" w:hAnsi="Times New Roman" w:cs="Times New Roman"/>
          <w:sz w:val="28"/>
          <w:szCs w:val="28"/>
          <w:lang w:val="uk-UA" w:eastAsia="uk-UA"/>
        </w:rPr>
      </w:pPr>
      <w:r w:rsidRPr="007C35B6">
        <w:rPr>
          <w:rFonts w:ascii="Times New Roman" w:eastAsia="Times New Roman" w:hAnsi="Times New Roman" w:cs="Times New Roman"/>
          <w:color w:val="000000"/>
          <w:sz w:val="28"/>
          <w:szCs w:val="28"/>
          <w:lang w:val="uk-UA" w:eastAsia="uk-UA"/>
        </w:rPr>
        <w:t>12.2. Цей Договір може бути достроково розірваний за взаємною згодою Сторін, що оформляється додатковою угодою до цього Договору.</w:t>
      </w:r>
    </w:p>
    <w:p w:rsidR="001F2067" w:rsidRPr="007C35B6" w:rsidRDefault="001F2067" w:rsidP="001F2067">
      <w:pPr>
        <w:spacing w:after="0" w:line="240" w:lineRule="auto"/>
        <w:jc w:val="both"/>
        <w:rPr>
          <w:rFonts w:ascii="Times New Roman" w:eastAsia="Times New Roman" w:hAnsi="Times New Roman" w:cs="Times New Roman"/>
          <w:color w:val="000000"/>
          <w:sz w:val="28"/>
          <w:szCs w:val="28"/>
          <w:lang w:val="uk-UA" w:eastAsia="uk-UA"/>
        </w:rPr>
      </w:pPr>
      <w:r w:rsidRPr="007C35B6">
        <w:rPr>
          <w:rFonts w:ascii="Times New Roman" w:eastAsia="Times New Roman" w:hAnsi="Times New Roman" w:cs="Times New Roman"/>
          <w:color w:val="000000"/>
          <w:sz w:val="28"/>
          <w:szCs w:val="28"/>
          <w:lang w:val="uk-UA" w:eastAsia="uk-UA"/>
        </w:rPr>
        <w:t xml:space="preserve">12.3. Замовник відповідно до ч.1 ст. 235 Господарського кодексу України за порушення Учасником господарських зобов’язань за цим Договором може застосувати оперативно-господарські санкції – заходи оперативного впливу на </w:t>
      </w:r>
      <w:r w:rsidRPr="007C35B6">
        <w:rPr>
          <w:rFonts w:ascii="Times New Roman" w:eastAsia="Times New Roman" w:hAnsi="Times New Roman" w:cs="Times New Roman"/>
          <w:color w:val="000000"/>
          <w:sz w:val="28"/>
          <w:szCs w:val="28"/>
          <w:lang w:val="uk-UA" w:eastAsia="uk-UA"/>
        </w:rPr>
        <w:lastRenderedPageBreak/>
        <w:t>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Замовнику відповідного письмового повідомлення. Даний договір у цьому випадку буде розірваний в день отримання Виконавцем письмового повідомлення.</w:t>
      </w:r>
    </w:p>
    <w:p w:rsidR="001F2067" w:rsidRPr="007C35B6" w:rsidRDefault="001F2067" w:rsidP="001F2067">
      <w:pPr>
        <w:spacing w:after="0" w:line="240" w:lineRule="auto"/>
        <w:jc w:val="both"/>
        <w:rPr>
          <w:rFonts w:ascii="Times New Roman" w:eastAsia="Times New Roman" w:hAnsi="Times New Roman" w:cs="Times New Roman"/>
          <w:color w:val="000000"/>
          <w:sz w:val="28"/>
          <w:szCs w:val="28"/>
          <w:lang w:val="uk-UA" w:eastAsia="uk-UA"/>
        </w:rPr>
      </w:pPr>
      <w:r w:rsidRPr="007C35B6">
        <w:rPr>
          <w:rFonts w:ascii="Times New Roman" w:eastAsia="Times New Roman" w:hAnsi="Times New Roman" w:cs="Times New Roman"/>
          <w:color w:val="000000"/>
          <w:sz w:val="28"/>
          <w:szCs w:val="28"/>
          <w:lang w:val="uk-UA" w:eastAsia="uk-UA"/>
        </w:rPr>
        <w:t>12.4. Цей Договір може бути припинено або розірвано в інших випадках, передбачених цим Договором та/або чинним законодавством України.</w:t>
      </w:r>
    </w:p>
    <w:p w:rsidR="001F2067" w:rsidRPr="007C35B6" w:rsidRDefault="001F2067" w:rsidP="001F2067">
      <w:pPr>
        <w:spacing w:after="0" w:line="240" w:lineRule="auto"/>
        <w:jc w:val="both"/>
        <w:rPr>
          <w:rFonts w:ascii="Times New Roman" w:eastAsia="Times New Roman" w:hAnsi="Times New Roman" w:cs="Times New Roman"/>
          <w:sz w:val="28"/>
          <w:szCs w:val="28"/>
          <w:lang w:val="uk-UA" w:eastAsia="uk-UA"/>
        </w:rPr>
      </w:pP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13. ІНШІ УМОВИ</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20" w:name="103"/>
      <w:bookmarkStart w:id="21" w:name="106"/>
      <w:bookmarkEnd w:id="20"/>
      <w:bookmarkEnd w:id="21"/>
      <w:r w:rsidRPr="007C35B6">
        <w:rPr>
          <w:rFonts w:ascii="Times New Roman" w:eastAsia="Times New Roman" w:hAnsi="Times New Roman" w:cs="Times New Roman"/>
          <w:sz w:val="28"/>
          <w:szCs w:val="28"/>
          <w:lang w:val="uk-UA"/>
        </w:rPr>
        <w:tab/>
        <w:t xml:space="preserve">13.1. Зміна або розірвання Договору будуть здійснюватися із урахуванням положень Загальних умов, Цивільного, Господарського кодексів України та </w:t>
      </w:r>
      <w:r w:rsidR="00257CF9" w:rsidRPr="007C35B6">
        <w:rPr>
          <w:rFonts w:ascii="Times New Roman" w:eastAsia="Times New Roman" w:hAnsi="Times New Roman" w:cs="Times New Roman"/>
          <w:sz w:val="28"/>
          <w:szCs w:val="28"/>
          <w:lang w:val="uk-UA"/>
        </w:rPr>
        <w:t xml:space="preserve"> чинного законодавства у сфері закупівель.</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               13.2.Зміна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               13.3.Якщо зміна умов Договору зумовлена обставинами, що залежать від діяльності однієї зі Сторін, а інша Сторона внаслідок цього понесе збитки, вона має право на їх відшкодування у встановленому порядку.</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ab/>
        <w:t>13.4. Жодна із Сторін не має права передавати свої права за Договором третій Стороні без письмової згоди другої Сторони.</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 xml:space="preserve">                                        </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rPr>
      </w:pPr>
      <w:r w:rsidRPr="007C35B6">
        <w:rPr>
          <w:rFonts w:ascii="Times New Roman" w:eastAsia="Times New Roman" w:hAnsi="Times New Roman" w:cs="Times New Roman"/>
          <w:sz w:val="28"/>
          <w:szCs w:val="28"/>
          <w:lang w:val="uk-UA"/>
        </w:rPr>
        <w:t xml:space="preserve">                                                        </w:t>
      </w:r>
      <w:r w:rsidRPr="007C35B6">
        <w:rPr>
          <w:rFonts w:ascii="Times New Roman" w:eastAsia="Times New Roman" w:hAnsi="Times New Roman" w:cs="Times New Roman"/>
          <w:b/>
          <w:sz w:val="28"/>
          <w:szCs w:val="28"/>
          <w:lang w:val="uk-UA"/>
        </w:rPr>
        <w:t>14. ДОДАТКИ ДО ДОГОВОРУ</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22" w:name="107"/>
      <w:bookmarkEnd w:id="22"/>
      <w:r w:rsidRPr="007C35B6">
        <w:rPr>
          <w:rFonts w:ascii="Times New Roman" w:eastAsia="Times New Roman" w:hAnsi="Times New Roman" w:cs="Times New Roman"/>
          <w:sz w:val="28"/>
          <w:szCs w:val="28"/>
          <w:lang w:val="uk-UA"/>
        </w:rPr>
        <w:tab/>
        <w:t>14.1. Невід'ємною частиною цього Договору є Специфікація.</w:t>
      </w:r>
    </w:p>
    <w:p w:rsidR="001F2067" w:rsidRPr="007C35B6"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1F2067" w:rsidRPr="007C35B6" w:rsidRDefault="001F2067" w:rsidP="001F2067">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15. МІСЦЕЗНАХОДЖЕННЯ ТА БАНКІВСЬКІ РЕКВІЗИТИ СТОРІН</w:t>
      </w: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1F2067" w:rsidRPr="007C35B6" w:rsidTr="0068509C">
        <w:trPr>
          <w:trHeight w:val="3969"/>
          <w:tblHeader/>
        </w:trPr>
        <w:tc>
          <w:tcPr>
            <w:tcW w:w="5117"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z w:val="28"/>
                <w:szCs w:val="28"/>
                <w:lang w:val="uk-UA" w:eastAsia="ar-SA"/>
              </w:rPr>
            </w:pPr>
            <w:r w:rsidRPr="007C35B6">
              <w:rPr>
                <w:rFonts w:ascii="Times New Roman" w:eastAsia="Times New Roman" w:hAnsi="Times New Roman" w:cs="Times New Roman"/>
                <w:b/>
                <w:sz w:val="28"/>
                <w:szCs w:val="28"/>
                <w:lang w:val="uk-UA" w:eastAsia="ar-SA"/>
              </w:rPr>
              <w:t>Замовник:</w:t>
            </w: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_____________________ / ______________ /</w:t>
            </w:r>
          </w:p>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p>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М.П.</w:t>
            </w: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tc>
        <w:tc>
          <w:tcPr>
            <w:tcW w:w="4664"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pacing w:val="-1"/>
                <w:sz w:val="28"/>
                <w:szCs w:val="28"/>
                <w:lang w:val="uk-UA" w:eastAsia="ar-SA"/>
              </w:rPr>
            </w:pPr>
            <w:r w:rsidRPr="007C35B6">
              <w:rPr>
                <w:rFonts w:ascii="Times New Roman" w:eastAsia="Times New Roman" w:hAnsi="Times New Roman" w:cs="Times New Roman"/>
                <w:b/>
                <w:sz w:val="28"/>
                <w:szCs w:val="28"/>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7C35B6" w:rsidTr="0068509C">
              <w:trPr>
                <w:trHeight w:val="1037"/>
                <w:tblHeader/>
              </w:trPr>
              <w:tc>
                <w:tcPr>
                  <w:tcW w:w="10052" w:type="dxa"/>
                </w:tcPr>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_________________________________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ЄДРПОУ ________________________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ІПН _____________________________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Місцезнаходження: ________________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_________________________________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р/р ________________, МФО ________</w:t>
                  </w: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5B1F9E">
                  <w:pPr>
                    <w:framePr w:hSpace="180" w:wrap="around" w:vAnchor="text" w:hAnchor="margin" w:y="173"/>
                    <w:suppressLineNumbers/>
                    <w:suppressAutoHyphens/>
                    <w:spacing w:after="0" w:line="240" w:lineRule="auto"/>
                    <w:rPr>
                      <w:rFonts w:ascii="Times New Roman" w:eastAsia="Times New Roman" w:hAnsi="Times New Roman" w:cs="Times New Roman"/>
                      <w:sz w:val="28"/>
                      <w:szCs w:val="28"/>
                      <w:lang w:val="uk-UA" w:eastAsia="ar-SA"/>
                    </w:rPr>
                  </w:pPr>
                </w:p>
                <w:p w:rsidR="001F2067" w:rsidRPr="007C35B6" w:rsidRDefault="001F2067" w:rsidP="005B1F9E">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___________________ / _________________ /</w:t>
                  </w:r>
                </w:p>
              </w:tc>
            </w:tr>
            <w:tr w:rsidR="001F2067" w:rsidRPr="007C35B6" w:rsidTr="0068509C">
              <w:trPr>
                <w:trHeight w:val="249"/>
                <w:tblHeader/>
              </w:trPr>
              <w:tc>
                <w:tcPr>
                  <w:tcW w:w="10052" w:type="dxa"/>
                </w:tcPr>
                <w:p w:rsidR="001F2067" w:rsidRPr="007C35B6" w:rsidRDefault="001F2067" w:rsidP="005B1F9E">
                  <w:pPr>
                    <w:framePr w:hSpace="180" w:wrap="around" w:vAnchor="text" w:hAnchor="margin" w:y="173"/>
                    <w:suppressLineNumbers/>
                    <w:suppressAutoHyphens/>
                    <w:spacing w:after="0" w:line="240" w:lineRule="auto"/>
                    <w:jc w:val="both"/>
                    <w:rPr>
                      <w:rFonts w:ascii="Times New Roman" w:eastAsia="Times New Roman" w:hAnsi="Times New Roman" w:cs="Times New Roman"/>
                      <w:sz w:val="28"/>
                      <w:szCs w:val="28"/>
                      <w:lang w:val="uk-UA" w:eastAsia="ar-SA"/>
                    </w:rPr>
                  </w:pPr>
                </w:p>
                <w:p w:rsidR="001F2067" w:rsidRPr="007C35B6" w:rsidRDefault="001F2067" w:rsidP="005B1F9E">
                  <w:pPr>
                    <w:framePr w:hSpace="180" w:wrap="around" w:vAnchor="text" w:hAnchor="margin" w:y="173"/>
                    <w:suppressLineNumbers/>
                    <w:suppressAutoHyphens/>
                    <w:spacing w:after="0" w:line="240" w:lineRule="auto"/>
                    <w:jc w:val="both"/>
                    <w:rPr>
                      <w:rFonts w:ascii="Times New Roman" w:eastAsia="Times New Roman" w:hAnsi="Times New Roman" w:cs="Times New Roman"/>
                      <w:sz w:val="28"/>
                      <w:szCs w:val="28"/>
                      <w:lang w:val="uk-UA" w:eastAsia="ar-SA"/>
                    </w:rPr>
                  </w:pPr>
                  <w:r w:rsidRPr="007C35B6">
                    <w:rPr>
                      <w:rFonts w:ascii="Times New Roman" w:eastAsia="Times New Roman" w:hAnsi="Times New Roman" w:cs="Times New Roman"/>
                      <w:sz w:val="28"/>
                      <w:szCs w:val="28"/>
                      <w:lang w:val="uk-UA" w:eastAsia="ar-SA"/>
                    </w:rPr>
                    <w:t>М.П.</w:t>
                  </w:r>
                </w:p>
                <w:p w:rsidR="001F2067" w:rsidRPr="007C35B6" w:rsidRDefault="001F2067" w:rsidP="005B1F9E">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8"/>
                      <w:szCs w:val="28"/>
                      <w:lang w:val="uk-UA" w:eastAsia="ar-SA"/>
                    </w:rPr>
                  </w:pPr>
                </w:p>
              </w:tc>
            </w:tr>
          </w:tbl>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p>
        </w:tc>
      </w:tr>
      <w:tr w:rsidR="001F2067" w:rsidRPr="007C35B6" w:rsidTr="0068509C">
        <w:trPr>
          <w:trHeight w:val="248"/>
          <w:tblHeader/>
        </w:trPr>
        <w:tc>
          <w:tcPr>
            <w:tcW w:w="5117"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z w:val="28"/>
                <w:szCs w:val="28"/>
                <w:lang w:val="uk-UA" w:eastAsia="ar-SA"/>
              </w:rPr>
            </w:pPr>
          </w:p>
        </w:tc>
        <w:tc>
          <w:tcPr>
            <w:tcW w:w="4664"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z w:val="28"/>
                <w:szCs w:val="28"/>
                <w:lang w:val="uk-UA" w:eastAsia="ar-SA"/>
              </w:rPr>
            </w:pPr>
          </w:p>
        </w:tc>
      </w:tr>
    </w:tbl>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7C35B6"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p>
    <w:p w:rsidR="001F2067" w:rsidRPr="007C35B6" w:rsidRDefault="001F2067"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Додаток №1</w:t>
      </w:r>
    </w:p>
    <w:p w:rsidR="001F2067" w:rsidRPr="007C35B6" w:rsidRDefault="001F2067"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 xml:space="preserve">до Договору № _______ від </w:t>
      </w:r>
      <w:r w:rsidRPr="007C35B6">
        <w:rPr>
          <w:rFonts w:ascii="Times New Roman" w:eastAsia="Times New Roman" w:hAnsi="Times New Roman" w:cs="Times New Roman"/>
          <w:b/>
          <w:sz w:val="28"/>
          <w:szCs w:val="28"/>
        </w:rPr>
        <w:t>“__”</w:t>
      </w:r>
      <w:r w:rsidRPr="007C35B6">
        <w:rPr>
          <w:rFonts w:ascii="Times New Roman" w:eastAsia="Times New Roman" w:hAnsi="Times New Roman" w:cs="Times New Roman"/>
          <w:b/>
          <w:sz w:val="28"/>
          <w:szCs w:val="28"/>
          <w:lang w:val="uk-UA"/>
        </w:rPr>
        <w:t xml:space="preserve"> ____ 2022року</w:t>
      </w:r>
    </w:p>
    <w:p w:rsidR="001F2067" w:rsidRPr="007C35B6" w:rsidRDefault="001F2067" w:rsidP="001F206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28"/>
          <w:szCs w:val="28"/>
          <w:lang w:val="uk-UA"/>
        </w:rPr>
      </w:pPr>
    </w:p>
    <w:p w:rsidR="001F2067" w:rsidRPr="007C35B6"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rPr>
      </w:pPr>
      <w:r w:rsidRPr="007C35B6">
        <w:rPr>
          <w:rFonts w:ascii="Times New Roman" w:eastAsia="Times New Roman" w:hAnsi="Times New Roman" w:cs="Times New Roman"/>
          <w:b/>
          <w:sz w:val="28"/>
          <w:szCs w:val="28"/>
          <w:lang w:val="uk-UA"/>
        </w:rPr>
        <w:t>СПЕЦИФІКАЦІЯ</w:t>
      </w:r>
    </w:p>
    <w:p w:rsidR="001F2067" w:rsidRPr="007C35B6"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bl>
      <w:tblPr>
        <w:tblpPr w:leftFromText="180" w:rightFromText="180" w:vertAnchor="text" w:tblpX="149" w:tblpY="1"/>
        <w:tblOverlap w:val="never"/>
        <w:tblW w:w="9493" w:type="dxa"/>
        <w:tblLayout w:type="fixed"/>
        <w:tblLook w:val="0000" w:firstRow="0" w:lastRow="0" w:firstColumn="0" w:lastColumn="0" w:noHBand="0" w:noVBand="0"/>
      </w:tblPr>
      <w:tblGrid>
        <w:gridCol w:w="675"/>
        <w:gridCol w:w="1872"/>
        <w:gridCol w:w="567"/>
        <w:gridCol w:w="1985"/>
        <w:gridCol w:w="992"/>
        <w:gridCol w:w="1559"/>
        <w:gridCol w:w="1843"/>
      </w:tblGrid>
      <w:tr w:rsidR="001F2067" w:rsidRPr="007C35B6" w:rsidTr="0068509C">
        <w:trPr>
          <w:cantSplit/>
          <w:trHeight w:val="16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bCs/>
                <w:sz w:val="24"/>
                <w:szCs w:val="24"/>
                <w:lang w:val="uk-UA"/>
              </w:rPr>
              <w:t>№ п/п</w:t>
            </w:r>
          </w:p>
        </w:tc>
        <w:tc>
          <w:tcPr>
            <w:tcW w:w="1872" w:type="dxa"/>
            <w:tcBorders>
              <w:top w:val="single" w:sz="4" w:space="0" w:color="auto"/>
              <w:left w:val="nil"/>
              <w:bottom w:val="single" w:sz="4" w:space="0" w:color="auto"/>
              <w:right w:val="single" w:sz="4" w:space="0" w:color="auto"/>
            </w:tcBorders>
            <w:shd w:val="clear" w:color="auto" w:fill="auto"/>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bCs/>
                <w:sz w:val="24"/>
                <w:szCs w:val="24"/>
                <w:lang w:val="uk-UA"/>
              </w:rPr>
              <w:t>Найменування</w:t>
            </w:r>
            <w:r w:rsidRPr="007C35B6">
              <w:rPr>
                <w:rFonts w:ascii="Times New Roman" w:eastAsia="Times New Roman" w:hAnsi="Times New Roman" w:cs="Times New Roman"/>
                <w:bCs/>
                <w:sz w:val="24"/>
                <w:szCs w:val="24"/>
                <w:lang w:val="uk-UA"/>
              </w:rPr>
              <w:br/>
              <w:t>послуги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bCs/>
                <w:sz w:val="24"/>
                <w:szCs w:val="24"/>
                <w:lang w:val="uk-UA"/>
              </w:rPr>
              <w:t xml:space="preserve">Кількість </w:t>
            </w:r>
          </w:p>
        </w:tc>
        <w:tc>
          <w:tcPr>
            <w:tcW w:w="1985" w:type="dxa"/>
            <w:tcBorders>
              <w:top w:val="single" w:sz="4" w:space="0" w:color="auto"/>
              <w:left w:val="nil"/>
              <w:bottom w:val="single" w:sz="4" w:space="0" w:color="auto"/>
              <w:right w:val="single" w:sz="4" w:space="0" w:color="auto"/>
            </w:tcBorders>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7C35B6">
              <w:rPr>
                <w:rFonts w:ascii="Times New Roman" w:eastAsia="Times New Roman" w:hAnsi="Times New Roman" w:cs="Times New Roman"/>
                <w:sz w:val="24"/>
                <w:szCs w:val="24"/>
                <w:lang w:val="uk-UA"/>
              </w:rPr>
              <w:t xml:space="preserve">Ціна за одиницю з ПДВ/без ПДВ </w:t>
            </w:r>
          </w:p>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val="uk-UA"/>
              </w:rPr>
            </w:pPr>
            <w:r w:rsidRPr="007C35B6">
              <w:rPr>
                <w:rFonts w:ascii="Times New Roman" w:eastAsia="Times New Roman" w:hAnsi="Times New Roman" w:cs="Times New Roman"/>
                <w:sz w:val="24"/>
                <w:szCs w:val="24"/>
                <w:lang w:val="uk-UA"/>
              </w:rPr>
              <w:t>(з урахуванням, вартості необхідних запасних частин та витратних матеріалів та робіт)</w:t>
            </w:r>
            <w:r w:rsidRPr="007C35B6">
              <w:rPr>
                <w:rFonts w:ascii="Times New Roman" w:eastAsia="Times New Roman" w:hAnsi="Times New Roman" w:cs="Times New Roman"/>
                <w:i/>
                <w:sz w:val="24"/>
                <w:szCs w:val="24"/>
                <w:lang w:val="uk-UA"/>
              </w:rPr>
              <w:t>*,</w:t>
            </w:r>
          </w:p>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sz w:val="24"/>
                <w:szCs w:val="24"/>
                <w:lang w:val="uk-UA"/>
              </w:rPr>
              <w:t>грн.</w:t>
            </w:r>
          </w:p>
        </w:tc>
        <w:tc>
          <w:tcPr>
            <w:tcW w:w="992" w:type="dxa"/>
            <w:tcBorders>
              <w:top w:val="single" w:sz="4" w:space="0" w:color="auto"/>
              <w:left w:val="nil"/>
              <w:bottom w:val="single" w:sz="4" w:space="0" w:color="auto"/>
              <w:right w:val="single" w:sz="4" w:space="0" w:color="auto"/>
            </w:tcBorders>
            <w:textDirection w:val="btL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7C35B6">
              <w:rPr>
                <w:rFonts w:ascii="Times New Roman" w:eastAsia="Times New Roman" w:hAnsi="Times New Roman" w:cs="Times New Roman"/>
                <w:sz w:val="24"/>
                <w:szCs w:val="24"/>
                <w:lang w:val="uk-UA"/>
              </w:rPr>
              <w:t xml:space="preserve">№ артикулу (каталожного номер запчастин) </w:t>
            </w:r>
            <w:r w:rsidR="00257CF9" w:rsidRPr="007C35B6">
              <w:rPr>
                <w:rFonts w:ascii="Times New Roman" w:eastAsia="Times New Roman" w:hAnsi="Times New Roman" w:cs="Times New Roman"/>
                <w:sz w:val="24"/>
                <w:szCs w:val="24"/>
                <w:lang w:val="uk-UA"/>
              </w:rPr>
              <w:t>при наявності</w:t>
            </w:r>
          </w:p>
        </w:tc>
        <w:tc>
          <w:tcPr>
            <w:tcW w:w="1559" w:type="dxa"/>
            <w:tcBorders>
              <w:top w:val="single" w:sz="4" w:space="0" w:color="auto"/>
              <w:left w:val="single" w:sz="4" w:space="0" w:color="auto"/>
              <w:bottom w:val="single" w:sz="4" w:space="0" w:color="auto"/>
              <w:right w:val="single" w:sz="4" w:space="0" w:color="auto"/>
            </w:tcBorders>
            <w:textDirection w:val="btL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7C35B6">
              <w:rPr>
                <w:rFonts w:ascii="Times New Roman" w:eastAsia="Times New Roman" w:hAnsi="Times New Roman" w:cs="Times New Roman"/>
                <w:sz w:val="24"/>
                <w:szCs w:val="24"/>
                <w:lang w:val="uk-UA"/>
              </w:rPr>
              <w:t>Найменування виробника</w:t>
            </w:r>
            <w:r w:rsidR="00257CF9" w:rsidRPr="007C35B6">
              <w:rPr>
                <w:rFonts w:ascii="Times New Roman" w:eastAsia="Times New Roman" w:hAnsi="Times New Roman" w:cs="Times New Roman"/>
                <w:sz w:val="24"/>
                <w:szCs w:val="24"/>
                <w:lang w:val="uk-UA"/>
              </w:rPr>
              <w:t xml:space="preserve"> (при наявності)</w:t>
            </w:r>
            <w:r w:rsidRPr="007C35B6">
              <w:rPr>
                <w:rFonts w:ascii="Times New Roman" w:eastAsia="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bCs/>
                <w:sz w:val="24"/>
                <w:szCs w:val="24"/>
                <w:lang w:val="uk-UA"/>
              </w:rPr>
              <w:t>Вартість послуг з урахуванням</w:t>
            </w:r>
          </w:p>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uk-UA"/>
              </w:rPr>
            </w:pPr>
            <w:r w:rsidRPr="007C35B6">
              <w:rPr>
                <w:rFonts w:ascii="Times New Roman" w:eastAsia="Times New Roman" w:hAnsi="Times New Roman" w:cs="Times New Roman"/>
                <w:bCs/>
                <w:sz w:val="24"/>
                <w:szCs w:val="24"/>
                <w:lang w:val="uk-UA"/>
              </w:rPr>
              <w:t>ПДВ/без ПДВ</w:t>
            </w:r>
            <w:r w:rsidRPr="007C35B6">
              <w:rPr>
                <w:rFonts w:ascii="Times New Roman" w:eastAsia="Times New Roman" w:hAnsi="Times New Roman" w:cs="Times New Roman"/>
                <w:i/>
                <w:sz w:val="24"/>
                <w:szCs w:val="24"/>
                <w:lang w:val="uk-UA"/>
              </w:rPr>
              <w:t>,</w:t>
            </w:r>
            <w:r w:rsidRPr="007C35B6">
              <w:rPr>
                <w:rFonts w:ascii="Times New Roman" w:eastAsia="Times New Roman" w:hAnsi="Times New Roman" w:cs="Times New Roman"/>
                <w:sz w:val="24"/>
                <w:szCs w:val="24"/>
                <w:lang w:val="uk-UA"/>
              </w:rPr>
              <w:t xml:space="preserve"> грн.</w:t>
            </w:r>
          </w:p>
        </w:tc>
      </w:tr>
      <w:tr w:rsidR="001F2067" w:rsidRPr="007C35B6" w:rsidTr="0068509C">
        <w:trPr>
          <w:trHeight w:val="137"/>
        </w:trPr>
        <w:tc>
          <w:tcPr>
            <w:tcW w:w="675" w:type="dxa"/>
            <w:tcBorders>
              <w:top w:val="nil"/>
              <w:left w:val="single" w:sz="4" w:space="0" w:color="auto"/>
              <w:bottom w:val="single" w:sz="4" w:space="0" w:color="auto"/>
              <w:right w:val="single" w:sz="4" w:space="0" w:color="auto"/>
            </w:tcBorders>
            <w:shd w:val="clear" w:color="auto" w:fill="auto"/>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1</w:t>
            </w:r>
          </w:p>
        </w:tc>
        <w:tc>
          <w:tcPr>
            <w:tcW w:w="1872" w:type="dxa"/>
            <w:tcBorders>
              <w:top w:val="nil"/>
              <w:left w:val="single" w:sz="4" w:space="0" w:color="auto"/>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2</w:t>
            </w:r>
          </w:p>
        </w:tc>
        <w:tc>
          <w:tcPr>
            <w:tcW w:w="567" w:type="dxa"/>
            <w:tcBorders>
              <w:top w:val="nil"/>
              <w:left w:val="nil"/>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3</w:t>
            </w:r>
          </w:p>
        </w:tc>
        <w:tc>
          <w:tcPr>
            <w:tcW w:w="1985" w:type="dxa"/>
            <w:tcBorders>
              <w:top w:val="nil"/>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4</w:t>
            </w:r>
          </w:p>
        </w:tc>
        <w:tc>
          <w:tcPr>
            <w:tcW w:w="992" w:type="dxa"/>
            <w:tcBorders>
              <w:top w:val="nil"/>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5</w:t>
            </w:r>
          </w:p>
        </w:tc>
        <w:tc>
          <w:tcPr>
            <w:tcW w:w="1559" w:type="dxa"/>
            <w:tcBorders>
              <w:top w:val="nil"/>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6</w:t>
            </w:r>
          </w:p>
        </w:tc>
        <w:tc>
          <w:tcPr>
            <w:tcW w:w="1843" w:type="dxa"/>
            <w:tcBorders>
              <w:top w:val="nil"/>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7</w:t>
            </w:r>
          </w:p>
        </w:tc>
      </w:tr>
      <w:tr w:rsidR="001F2067" w:rsidRPr="007C35B6" w:rsidTr="0068509C">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985" w:type="dxa"/>
            <w:tcBorders>
              <w:top w:val="single" w:sz="4" w:space="0" w:color="auto"/>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992" w:type="dxa"/>
            <w:tcBorders>
              <w:top w:val="single" w:sz="4" w:space="0" w:color="auto"/>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r>
      <w:tr w:rsidR="001F2067" w:rsidRPr="007C35B6" w:rsidTr="0068509C">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7C35B6">
              <w:rPr>
                <w:rFonts w:ascii="Times New Roman" w:eastAsia="Times New Roman" w:hAnsi="Times New Roman" w:cs="Times New Roman"/>
                <w:sz w:val="28"/>
                <w:szCs w:val="28"/>
                <w:lang w:val="uk-UA"/>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985" w:type="dxa"/>
            <w:tcBorders>
              <w:top w:val="single" w:sz="4" w:space="0" w:color="auto"/>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992" w:type="dxa"/>
            <w:tcBorders>
              <w:top w:val="single" w:sz="4" w:space="0" w:color="auto"/>
              <w:left w:val="nil"/>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1F2067" w:rsidRPr="007C35B6" w:rsidRDefault="001F2067" w:rsidP="0068509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tc>
      </w:tr>
    </w:tbl>
    <w:p w:rsidR="001F2067" w:rsidRPr="007C35B6"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p>
    <w:p w:rsidR="001F2067" w:rsidRPr="007C35B6" w:rsidRDefault="001F2067" w:rsidP="001F2067">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cs="Times New Roman"/>
          <w:i/>
          <w:color w:val="000000"/>
          <w:spacing w:val="-10"/>
          <w:sz w:val="28"/>
          <w:szCs w:val="28"/>
          <w:lang w:val="uk-UA"/>
        </w:rPr>
      </w:pPr>
      <w:r w:rsidRPr="007C35B6">
        <w:rPr>
          <w:rFonts w:ascii="Times New Roman" w:eastAsia="Times New Roman" w:hAnsi="Times New Roman" w:cs="Times New Roman"/>
          <w:i/>
          <w:color w:val="000000"/>
          <w:sz w:val="28"/>
          <w:szCs w:val="28"/>
          <w:lang w:val="uk-UA"/>
        </w:rPr>
        <w:t xml:space="preserve">* - </w:t>
      </w:r>
      <w:r w:rsidRPr="007C35B6">
        <w:rPr>
          <w:rFonts w:ascii="Times New Roman" w:eastAsia="Times New Roman" w:hAnsi="Times New Roman" w:cs="Times New Roman"/>
          <w:i/>
          <w:color w:val="000000"/>
          <w:spacing w:val="-10"/>
          <w:sz w:val="28"/>
          <w:szCs w:val="28"/>
          <w:lang w:val="uk-UA"/>
        </w:rPr>
        <w:t xml:space="preserve">у разі якщо Учасника не зареєстровано платником податку на додану вартість, Учасником зазначається ця обставина з посиланням на відповідні положення </w:t>
      </w:r>
      <w:r w:rsidRPr="007C35B6">
        <w:rPr>
          <w:rFonts w:ascii="Times New Roman" w:eastAsia="Times New Roman" w:hAnsi="Times New Roman" w:cs="Times New Roman"/>
          <w:i/>
          <w:color w:val="000000"/>
          <w:spacing w:val="-10"/>
          <w:sz w:val="28"/>
          <w:szCs w:val="28"/>
          <w:lang w:val="uk-UA"/>
        </w:rPr>
        <w:lastRenderedPageBreak/>
        <w:t>податкового законодавства.</w:t>
      </w:r>
    </w:p>
    <w:p w:rsidR="001F2067" w:rsidRPr="007C35B6"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bl>
      <w:tblPr>
        <w:tblpPr w:leftFromText="180" w:rightFromText="180" w:vertAnchor="text" w:horzAnchor="margin" w:tblpX="284" w:tblpY="173"/>
        <w:tblW w:w="9497" w:type="dxa"/>
        <w:tblLayout w:type="fixed"/>
        <w:tblCellMar>
          <w:left w:w="0" w:type="dxa"/>
          <w:right w:w="0" w:type="dxa"/>
        </w:tblCellMar>
        <w:tblLook w:val="04A0" w:firstRow="1" w:lastRow="0" w:firstColumn="1" w:lastColumn="0" w:noHBand="0" w:noVBand="1"/>
      </w:tblPr>
      <w:tblGrid>
        <w:gridCol w:w="4833"/>
        <w:gridCol w:w="4664"/>
      </w:tblGrid>
      <w:tr w:rsidR="001F2067" w:rsidRPr="007C35B6" w:rsidTr="0068509C">
        <w:trPr>
          <w:trHeight w:val="3969"/>
          <w:tblHeader/>
        </w:trPr>
        <w:tc>
          <w:tcPr>
            <w:tcW w:w="4833"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z w:val="28"/>
                <w:szCs w:val="28"/>
                <w:lang w:val="uk-UA" w:eastAsia="ar-SA"/>
              </w:rPr>
            </w:pPr>
            <w:r w:rsidRPr="007C35B6">
              <w:rPr>
                <w:rFonts w:ascii="Times New Roman" w:eastAsia="Times New Roman" w:hAnsi="Times New Roman" w:cs="Times New Roman"/>
                <w:b/>
                <w:sz w:val="28"/>
                <w:szCs w:val="28"/>
                <w:lang w:val="uk-UA" w:eastAsia="ar-SA"/>
              </w:rPr>
              <w:t>Замовник:</w:t>
            </w:r>
          </w:p>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p>
          <w:p w:rsidR="001F2067" w:rsidRPr="007C35B6" w:rsidRDefault="001F2067" w:rsidP="0068509C">
            <w:pPr>
              <w:suppressLineNumbers/>
              <w:suppressAutoHyphens/>
              <w:spacing w:after="0" w:line="240" w:lineRule="auto"/>
              <w:rPr>
                <w:rFonts w:ascii="Times New Roman" w:eastAsia="Times New Roman" w:hAnsi="Times New Roman" w:cs="Times New Roman"/>
                <w:sz w:val="28"/>
                <w:szCs w:val="28"/>
                <w:lang w:val="uk-UA" w:eastAsia="ar-SA"/>
              </w:rPr>
            </w:pPr>
          </w:p>
        </w:tc>
        <w:tc>
          <w:tcPr>
            <w:tcW w:w="4664" w:type="dxa"/>
          </w:tcPr>
          <w:p w:rsidR="001F2067" w:rsidRPr="007C35B6" w:rsidRDefault="001F2067" w:rsidP="0068509C">
            <w:pPr>
              <w:suppressLineNumbers/>
              <w:suppressAutoHyphens/>
              <w:spacing w:after="0" w:line="240" w:lineRule="auto"/>
              <w:rPr>
                <w:rFonts w:ascii="Times New Roman" w:eastAsia="Times New Roman" w:hAnsi="Times New Roman" w:cs="Times New Roman"/>
                <w:b/>
                <w:spacing w:val="-1"/>
                <w:sz w:val="28"/>
                <w:szCs w:val="28"/>
                <w:lang w:val="uk-UA" w:eastAsia="ar-SA"/>
              </w:rPr>
            </w:pPr>
            <w:r w:rsidRPr="007C35B6">
              <w:rPr>
                <w:rFonts w:ascii="Times New Roman" w:eastAsia="Times New Roman" w:hAnsi="Times New Roman" w:cs="Times New Roman"/>
                <w:b/>
                <w:sz w:val="28"/>
                <w:szCs w:val="28"/>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7C35B6" w:rsidTr="0068509C">
              <w:trPr>
                <w:trHeight w:val="1037"/>
                <w:tblHeader/>
              </w:trPr>
              <w:tc>
                <w:tcPr>
                  <w:tcW w:w="10052" w:type="dxa"/>
                </w:tcPr>
                <w:p w:rsidR="001F2067" w:rsidRPr="007C35B6" w:rsidRDefault="001F2067" w:rsidP="005B1F9E">
                  <w:pPr>
                    <w:framePr w:hSpace="180" w:wrap="around" w:vAnchor="text" w:hAnchor="margin" w:x="284"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p>
              </w:tc>
            </w:tr>
            <w:tr w:rsidR="001F2067" w:rsidRPr="007C35B6" w:rsidTr="0068509C">
              <w:trPr>
                <w:trHeight w:val="249"/>
                <w:tblHeader/>
              </w:trPr>
              <w:tc>
                <w:tcPr>
                  <w:tcW w:w="10052" w:type="dxa"/>
                </w:tcPr>
                <w:p w:rsidR="001F2067" w:rsidRPr="007C35B6" w:rsidRDefault="001F2067" w:rsidP="005B1F9E">
                  <w:pPr>
                    <w:framePr w:hSpace="180" w:wrap="around" w:vAnchor="text" w:hAnchor="margin" w:x="284" w:y="173"/>
                    <w:suppressLineNumbers/>
                    <w:suppressAutoHyphens/>
                    <w:spacing w:after="0" w:line="240" w:lineRule="auto"/>
                    <w:jc w:val="both"/>
                    <w:rPr>
                      <w:rFonts w:ascii="Times New Roman" w:eastAsia="Times New Roman" w:hAnsi="Times New Roman" w:cs="Times New Roman"/>
                      <w:b/>
                      <w:sz w:val="28"/>
                      <w:szCs w:val="28"/>
                      <w:lang w:val="uk-UA" w:eastAsia="ar-SA"/>
                    </w:rPr>
                  </w:pPr>
                </w:p>
              </w:tc>
            </w:tr>
          </w:tbl>
          <w:p w:rsidR="001F2067" w:rsidRPr="007C35B6"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p>
        </w:tc>
      </w:tr>
    </w:tbl>
    <w:p w:rsidR="001F2067" w:rsidRPr="007C35B6" w:rsidRDefault="001F2067" w:rsidP="001F2067">
      <w:pPr>
        <w:spacing w:after="0" w:line="240" w:lineRule="auto"/>
        <w:jc w:val="both"/>
        <w:rPr>
          <w:rFonts w:ascii="Times New Roman" w:eastAsia="Times New Roman" w:hAnsi="Times New Roman" w:cs="Times New Roman"/>
          <w:b/>
          <w:sz w:val="28"/>
          <w:szCs w:val="28"/>
          <w:lang w:val="uk-UA" w:eastAsia="en-US"/>
        </w:rPr>
      </w:pPr>
    </w:p>
    <w:p w:rsidR="001F2067" w:rsidRPr="007C35B6" w:rsidRDefault="001F2067" w:rsidP="001F2067">
      <w:pPr>
        <w:rPr>
          <w:sz w:val="28"/>
          <w:szCs w:val="28"/>
        </w:rPr>
      </w:pPr>
    </w:p>
    <w:p w:rsidR="00CB5EEF" w:rsidRPr="002C06C1" w:rsidRDefault="00CB5EEF" w:rsidP="001F2067">
      <w:pPr>
        <w:tabs>
          <w:tab w:val="left" w:pos="2880"/>
          <w:tab w:val="left" w:pos="8505"/>
        </w:tabs>
        <w:ind w:left="2880"/>
        <w:jc w:val="both"/>
        <w:rPr>
          <w:rFonts w:ascii="Times New Roman" w:hAnsi="Times New Roman" w:cs="Times New Roman"/>
          <w:sz w:val="28"/>
          <w:szCs w:val="28"/>
          <w:lang w:val="uk-UA"/>
        </w:rPr>
      </w:pPr>
    </w:p>
    <w:sectPr w:rsidR="00CB5EEF" w:rsidRPr="002C06C1" w:rsidSect="007C35B6">
      <w:pgSz w:w="11909" w:h="16834"/>
      <w:pgMar w:top="709" w:right="569" w:bottom="568" w:left="1418" w:header="720" w:footer="720"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51" w:rsidRDefault="00602A51">
      <w:pPr>
        <w:spacing w:line="240" w:lineRule="auto"/>
      </w:pPr>
      <w:r>
        <w:separator/>
      </w:r>
    </w:p>
  </w:endnote>
  <w:endnote w:type="continuationSeparator" w:id="0">
    <w:p w:rsidR="00602A51" w:rsidRDefault="00602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Dotum">
    <w:altName w:val="돋움"/>
    <w:panose1 w:val="020B0600000101010101"/>
    <w:charset w:val="81"/>
    <w:family w:val="modern"/>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51" w:rsidRDefault="00602A51">
      <w:pPr>
        <w:spacing w:after="0"/>
      </w:pPr>
      <w:r>
        <w:separator/>
      </w:r>
    </w:p>
  </w:footnote>
  <w:footnote w:type="continuationSeparator" w:id="0">
    <w:p w:rsidR="00602A51" w:rsidRDefault="00602A5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218" w:hanging="360"/>
      </w:pPr>
      <w:rPr>
        <w:color w:val="00000A"/>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CF741B"/>
    <w:multiLevelType w:val="multilevel"/>
    <w:tmpl w:val="EFA40D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C1DC8"/>
    <w:multiLevelType w:val="multilevel"/>
    <w:tmpl w:val="7DE8A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638A"/>
    <w:multiLevelType w:val="multilevel"/>
    <w:tmpl w:val="D0C6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25E90BC8"/>
    <w:multiLevelType w:val="multilevel"/>
    <w:tmpl w:val="3C226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C2D58"/>
    <w:multiLevelType w:val="multilevel"/>
    <w:tmpl w:val="A5E0E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83B6C"/>
    <w:multiLevelType w:val="multilevel"/>
    <w:tmpl w:val="B73E48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93621"/>
    <w:multiLevelType w:val="multilevel"/>
    <w:tmpl w:val="95789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13FD8"/>
    <w:multiLevelType w:val="multilevel"/>
    <w:tmpl w:val="23C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13496"/>
    <w:multiLevelType w:val="multilevel"/>
    <w:tmpl w:val="3DEE3258"/>
    <w:lvl w:ilvl="0">
      <w:start w:val="3"/>
      <w:numFmt w:val="decimal"/>
      <w:lvlText w:val="%1"/>
      <w:lvlJc w:val="left"/>
      <w:pPr>
        <w:ind w:left="375" w:hanging="375"/>
      </w:pPr>
      <w:rPr>
        <w:rFonts w:hint="default"/>
        <w:color w:val="000000"/>
      </w:rPr>
    </w:lvl>
    <w:lvl w:ilvl="1">
      <w:start w:val="2"/>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310C77"/>
    <w:multiLevelType w:val="multilevel"/>
    <w:tmpl w:val="BCA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F5A6C"/>
    <w:multiLevelType w:val="multilevel"/>
    <w:tmpl w:val="62164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E74AC"/>
    <w:multiLevelType w:val="multilevel"/>
    <w:tmpl w:val="761A52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E2728"/>
    <w:multiLevelType w:val="multilevel"/>
    <w:tmpl w:val="FB7682F4"/>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7" w15:restartNumberingAfterBreak="0">
    <w:nsid w:val="4EDD4968"/>
    <w:multiLevelType w:val="multilevel"/>
    <w:tmpl w:val="ABD6B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13965"/>
    <w:multiLevelType w:val="hybridMultilevel"/>
    <w:tmpl w:val="F06C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F613A"/>
    <w:multiLevelType w:val="multilevel"/>
    <w:tmpl w:val="65DF6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6B1207"/>
    <w:multiLevelType w:val="hybridMultilevel"/>
    <w:tmpl w:val="7166F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6E1DD7"/>
    <w:multiLevelType w:val="hybridMultilevel"/>
    <w:tmpl w:val="2708DF80"/>
    <w:lvl w:ilvl="0" w:tplc="7EA4E8F8">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23" w15:restartNumberingAfterBreak="0">
    <w:nsid w:val="7CE656F1"/>
    <w:multiLevelType w:val="multilevel"/>
    <w:tmpl w:val="21AA0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0"/>
  </w:num>
  <w:num w:numId="4">
    <w:abstractNumId w:val="20"/>
  </w:num>
  <w:num w:numId="5">
    <w:abstractNumId w:val="13"/>
  </w:num>
  <w:num w:numId="6">
    <w:abstractNumId w:val="6"/>
  </w:num>
  <w:num w:numId="7">
    <w:abstractNumId w:val="10"/>
  </w:num>
  <w:num w:numId="8">
    <w:abstractNumId w:val="17"/>
  </w:num>
  <w:num w:numId="9">
    <w:abstractNumId w:val="4"/>
  </w:num>
  <w:num w:numId="10">
    <w:abstractNumId w:val="9"/>
  </w:num>
  <w:num w:numId="11">
    <w:abstractNumId w:val="23"/>
  </w:num>
  <w:num w:numId="12">
    <w:abstractNumId w:val="3"/>
  </w:num>
  <w:num w:numId="13">
    <w:abstractNumId w:val="14"/>
  </w:num>
  <w:num w:numId="14">
    <w:abstractNumId w:val="7"/>
  </w:num>
  <w:num w:numId="15">
    <w:abstractNumId w:val="2"/>
  </w:num>
  <w:num w:numId="16">
    <w:abstractNumId w:val="15"/>
  </w:num>
  <w:num w:numId="17">
    <w:abstractNumId w:val="8"/>
  </w:num>
  <w:num w:numId="18">
    <w:abstractNumId w:val="11"/>
  </w:num>
  <w:num w:numId="19">
    <w:abstractNumId w:val="16"/>
  </w:num>
  <w:num w:numId="20">
    <w:abstractNumId w:val="12"/>
  </w:num>
  <w:num w:numId="21">
    <w:abstractNumId w:val="1"/>
  </w:num>
  <w:num w:numId="22">
    <w:abstractNumId w:val="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0"/>
    <w:rsid w:val="000045A5"/>
    <w:rsid w:val="000132B1"/>
    <w:rsid w:val="00042034"/>
    <w:rsid w:val="000420F9"/>
    <w:rsid w:val="00057167"/>
    <w:rsid w:val="000634BE"/>
    <w:rsid w:val="00073B65"/>
    <w:rsid w:val="00081AF0"/>
    <w:rsid w:val="0008787B"/>
    <w:rsid w:val="00092AA5"/>
    <w:rsid w:val="000A07B3"/>
    <w:rsid w:val="000A27B9"/>
    <w:rsid w:val="000C73AB"/>
    <w:rsid w:val="000E2831"/>
    <w:rsid w:val="000E4DB0"/>
    <w:rsid w:val="0012676C"/>
    <w:rsid w:val="00127D1B"/>
    <w:rsid w:val="00136A80"/>
    <w:rsid w:val="0015798C"/>
    <w:rsid w:val="0016399D"/>
    <w:rsid w:val="00174289"/>
    <w:rsid w:val="00180464"/>
    <w:rsid w:val="001820D5"/>
    <w:rsid w:val="00192E35"/>
    <w:rsid w:val="001A038F"/>
    <w:rsid w:val="001D3B3F"/>
    <w:rsid w:val="001F2067"/>
    <w:rsid w:val="001F2DF7"/>
    <w:rsid w:val="001F42B6"/>
    <w:rsid w:val="001F7062"/>
    <w:rsid w:val="00214930"/>
    <w:rsid w:val="00216AF8"/>
    <w:rsid w:val="0021790A"/>
    <w:rsid w:val="0022065D"/>
    <w:rsid w:val="002379F9"/>
    <w:rsid w:val="00247603"/>
    <w:rsid w:val="002506B8"/>
    <w:rsid w:val="00257CF9"/>
    <w:rsid w:val="0026105B"/>
    <w:rsid w:val="0026240D"/>
    <w:rsid w:val="00270A29"/>
    <w:rsid w:val="00280976"/>
    <w:rsid w:val="0028169E"/>
    <w:rsid w:val="002879FD"/>
    <w:rsid w:val="0029589F"/>
    <w:rsid w:val="002A58C7"/>
    <w:rsid w:val="002A67EF"/>
    <w:rsid w:val="002C06C1"/>
    <w:rsid w:val="002D403B"/>
    <w:rsid w:val="002D434B"/>
    <w:rsid w:val="002E028E"/>
    <w:rsid w:val="002E133D"/>
    <w:rsid w:val="00310040"/>
    <w:rsid w:val="00314A1D"/>
    <w:rsid w:val="00320EC4"/>
    <w:rsid w:val="00354904"/>
    <w:rsid w:val="00382911"/>
    <w:rsid w:val="003839E7"/>
    <w:rsid w:val="00383BB8"/>
    <w:rsid w:val="003961DF"/>
    <w:rsid w:val="003A795F"/>
    <w:rsid w:val="003B33D1"/>
    <w:rsid w:val="003B43CB"/>
    <w:rsid w:val="003B5CD8"/>
    <w:rsid w:val="003B6A45"/>
    <w:rsid w:val="003C319F"/>
    <w:rsid w:val="003D61D7"/>
    <w:rsid w:val="003E0453"/>
    <w:rsid w:val="003E286B"/>
    <w:rsid w:val="003E466F"/>
    <w:rsid w:val="003F146F"/>
    <w:rsid w:val="003F28A0"/>
    <w:rsid w:val="00405F3B"/>
    <w:rsid w:val="00413CE1"/>
    <w:rsid w:val="00431CCB"/>
    <w:rsid w:val="00436896"/>
    <w:rsid w:val="00442503"/>
    <w:rsid w:val="0044726F"/>
    <w:rsid w:val="00465A8C"/>
    <w:rsid w:val="004661DF"/>
    <w:rsid w:val="004753AB"/>
    <w:rsid w:val="004C181E"/>
    <w:rsid w:val="004E0F3B"/>
    <w:rsid w:val="004F3E64"/>
    <w:rsid w:val="004F78DF"/>
    <w:rsid w:val="00503C6C"/>
    <w:rsid w:val="00505422"/>
    <w:rsid w:val="00505B4E"/>
    <w:rsid w:val="00516DBD"/>
    <w:rsid w:val="00527E50"/>
    <w:rsid w:val="005327C4"/>
    <w:rsid w:val="0054192C"/>
    <w:rsid w:val="00542109"/>
    <w:rsid w:val="0055574C"/>
    <w:rsid w:val="0058591F"/>
    <w:rsid w:val="00597E9E"/>
    <w:rsid w:val="005A4F5B"/>
    <w:rsid w:val="005B1F9E"/>
    <w:rsid w:val="005B56D5"/>
    <w:rsid w:val="005C5464"/>
    <w:rsid w:val="005E0360"/>
    <w:rsid w:val="005E1609"/>
    <w:rsid w:val="005F1A99"/>
    <w:rsid w:val="005F70A2"/>
    <w:rsid w:val="00602A51"/>
    <w:rsid w:val="00605E4E"/>
    <w:rsid w:val="006079ED"/>
    <w:rsid w:val="00637680"/>
    <w:rsid w:val="00651750"/>
    <w:rsid w:val="006526F1"/>
    <w:rsid w:val="0065289A"/>
    <w:rsid w:val="00662020"/>
    <w:rsid w:val="00666695"/>
    <w:rsid w:val="00676F4C"/>
    <w:rsid w:val="0068503C"/>
    <w:rsid w:val="006945BA"/>
    <w:rsid w:val="006C2FB4"/>
    <w:rsid w:val="006C4A6E"/>
    <w:rsid w:val="006E0CA6"/>
    <w:rsid w:val="006F615D"/>
    <w:rsid w:val="00701ADB"/>
    <w:rsid w:val="00720A35"/>
    <w:rsid w:val="00735C0D"/>
    <w:rsid w:val="0074350F"/>
    <w:rsid w:val="00762C42"/>
    <w:rsid w:val="00773297"/>
    <w:rsid w:val="0077603E"/>
    <w:rsid w:val="007766A6"/>
    <w:rsid w:val="00796BC8"/>
    <w:rsid w:val="007B77FF"/>
    <w:rsid w:val="007C35B6"/>
    <w:rsid w:val="007C467B"/>
    <w:rsid w:val="007E2F9F"/>
    <w:rsid w:val="007E474A"/>
    <w:rsid w:val="007F3B2C"/>
    <w:rsid w:val="0081112F"/>
    <w:rsid w:val="00811533"/>
    <w:rsid w:val="008136CD"/>
    <w:rsid w:val="0081746C"/>
    <w:rsid w:val="008376EE"/>
    <w:rsid w:val="008419E8"/>
    <w:rsid w:val="008508FE"/>
    <w:rsid w:val="00850D89"/>
    <w:rsid w:val="00853AD6"/>
    <w:rsid w:val="008630E9"/>
    <w:rsid w:val="00867B36"/>
    <w:rsid w:val="00881856"/>
    <w:rsid w:val="00893E8B"/>
    <w:rsid w:val="008A6FD1"/>
    <w:rsid w:val="008B452D"/>
    <w:rsid w:val="008D769D"/>
    <w:rsid w:val="008E391B"/>
    <w:rsid w:val="008F0263"/>
    <w:rsid w:val="0090178E"/>
    <w:rsid w:val="00903A69"/>
    <w:rsid w:val="009051BD"/>
    <w:rsid w:val="00917BF6"/>
    <w:rsid w:val="00931A06"/>
    <w:rsid w:val="0093284E"/>
    <w:rsid w:val="00947911"/>
    <w:rsid w:val="00951C70"/>
    <w:rsid w:val="00954D43"/>
    <w:rsid w:val="00956C93"/>
    <w:rsid w:val="00962A57"/>
    <w:rsid w:val="00974F65"/>
    <w:rsid w:val="00977873"/>
    <w:rsid w:val="009B5DBA"/>
    <w:rsid w:val="009B7AD9"/>
    <w:rsid w:val="009C782A"/>
    <w:rsid w:val="00A04CA8"/>
    <w:rsid w:val="00A050F7"/>
    <w:rsid w:val="00A060B0"/>
    <w:rsid w:val="00A26F24"/>
    <w:rsid w:val="00A27A27"/>
    <w:rsid w:val="00A34A68"/>
    <w:rsid w:val="00A66BD7"/>
    <w:rsid w:val="00A752B5"/>
    <w:rsid w:val="00A8025D"/>
    <w:rsid w:val="00A91C90"/>
    <w:rsid w:val="00AA08DB"/>
    <w:rsid w:val="00AA63A3"/>
    <w:rsid w:val="00AB1E45"/>
    <w:rsid w:val="00AF503F"/>
    <w:rsid w:val="00AF6922"/>
    <w:rsid w:val="00B053AB"/>
    <w:rsid w:val="00B066D7"/>
    <w:rsid w:val="00B103DE"/>
    <w:rsid w:val="00B375D7"/>
    <w:rsid w:val="00B658DB"/>
    <w:rsid w:val="00BA3647"/>
    <w:rsid w:val="00BA4E77"/>
    <w:rsid w:val="00BC127F"/>
    <w:rsid w:val="00BC1BFF"/>
    <w:rsid w:val="00BD1F3C"/>
    <w:rsid w:val="00BD2D11"/>
    <w:rsid w:val="00C01D37"/>
    <w:rsid w:val="00C0244E"/>
    <w:rsid w:val="00C07DCF"/>
    <w:rsid w:val="00C13BDD"/>
    <w:rsid w:val="00C15D03"/>
    <w:rsid w:val="00C23099"/>
    <w:rsid w:val="00C30EBB"/>
    <w:rsid w:val="00C40D34"/>
    <w:rsid w:val="00C526BD"/>
    <w:rsid w:val="00C852ED"/>
    <w:rsid w:val="00CA36D1"/>
    <w:rsid w:val="00CA7EAA"/>
    <w:rsid w:val="00CB025C"/>
    <w:rsid w:val="00CB5EEF"/>
    <w:rsid w:val="00CB6887"/>
    <w:rsid w:val="00CC0696"/>
    <w:rsid w:val="00CC0888"/>
    <w:rsid w:val="00CC3E51"/>
    <w:rsid w:val="00CD29EF"/>
    <w:rsid w:val="00CD6C20"/>
    <w:rsid w:val="00CE248C"/>
    <w:rsid w:val="00CE2D5D"/>
    <w:rsid w:val="00CE391F"/>
    <w:rsid w:val="00CF02FB"/>
    <w:rsid w:val="00CF1372"/>
    <w:rsid w:val="00CF6010"/>
    <w:rsid w:val="00D01F7F"/>
    <w:rsid w:val="00D10C84"/>
    <w:rsid w:val="00D110B8"/>
    <w:rsid w:val="00D20C1D"/>
    <w:rsid w:val="00D2693D"/>
    <w:rsid w:val="00D30793"/>
    <w:rsid w:val="00D34187"/>
    <w:rsid w:val="00D3506D"/>
    <w:rsid w:val="00D41D9A"/>
    <w:rsid w:val="00D4341C"/>
    <w:rsid w:val="00D61C70"/>
    <w:rsid w:val="00D64057"/>
    <w:rsid w:val="00D759DA"/>
    <w:rsid w:val="00D940EE"/>
    <w:rsid w:val="00DA7699"/>
    <w:rsid w:val="00DE10F3"/>
    <w:rsid w:val="00DE1137"/>
    <w:rsid w:val="00DE4DA2"/>
    <w:rsid w:val="00DF73C4"/>
    <w:rsid w:val="00DF7C3C"/>
    <w:rsid w:val="00E11C60"/>
    <w:rsid w:val="00E251AB"/>
    <w:rsid w:val="00E27751"/>
    <w:rsid w:val="00E403CD"/>
    <w:rsid w:val="00E40CFC"/>
    <w:rsid w:val="00E41312"/>
    <w:rsid w:val="00E550BC"/>
    <w:rsid w:val="00E61609"/>
    <w:rsid w:val="00E62A7D"/>
    <w:rsid w:val="00E645AE"/>
    <w:rsid w:val="00E65819"/>
    <w:rsid w:val="00E74D64"/>
    <w:rsid w:val="00E91DFA"/>
    <w:rsid w:val="00EA079F"/>
    <w:rsid w:val="00EA07D9"/>
    <w:rsid w:val="00EB7850"/>
    <w:rsid w:val="00EC40D8"/>
    <w:rsid w:val="00ED5831"/>
    <w:rsid w:val="00EE0DC7"/>
    <w:rsid w:val="00EE204E"/>
    <w:rsid w:val="00EE337B"/>
    <w:rsid w:val="00EE4107"/>
    <w:rsid w:val="00EE6476"/>
    <w:rsid w:val="00F10AC8"/>
    <w:rsid w:val="00F111D2"/>
    <w:rsid w:val="00F15FCF"/>
    <w:rsid w:val="00F2708F"/>
    <w:rsid w:val="00F81103"/>
    <w:rsid w:val="00F82359"/>
    <w:rsid w:val="00FA1DDA"/>
    <w:rsid w:val="00FB0717"/>
    <w:rsid w:val="00FC0012"/>
    <w:rsid w:val="00FC2672"/>
    <w:rsid w:val="00FC30A1"/>
    <w:rsid w:val="00FD3438"/>
    <w:rsid w:val="00FD3B77"/>
    <w:rsid w:val="00FE4EE2"/>
    <w:rsid w:val="18ED4227"/>
    <w:rsid w:val="462A3EB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F7B"/>
  <w15:docId w15:val="{0808494B-95BF-432C-8F8A-47A4F23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qFormat/>
    <w:rPr>
      <w:b/>
      <w:bCs/>
    </w:rPr>
  </w:style>
  <w:style w:type="paragraph" w:styleId="a5">
    <w:name w:val="footnote text"/>
    <w:basedOn w:val="a"/>
    <w:link w:val="a6"/>
    <w:pPr>
      <w:suppressAutoHyphens/>
      <w:spacing w:after="0" w:line="240" w:lineRule="auto"/>
    </w:pPr>
    <w:rPr>
      <w:rFonts w:ascii="Times New Roman" w:eastAsia="Times New Roman" w:hAnsi="Times New Roman" w:cs="Times New Roman"/>
      <w:bCs/>
      <w:sz w:val="20"/>
      <w:szCs w:val="20"/>
      <w:lang w:val="uk-UA" w:eastAsia="ar-SA"/>
    </w:rPr>
  </w:style>
  <w:style w:type="paragraph" w:styleId="a7">
    <w:name w:val="header"/>
    <w:basedOn w:val="a"/>
    <w:link w:val="a8"/>
    <w:unhideWhenUsed/>
    <w:pPr>
      <w:tabs>
        <w:tab w:val="center" w:pos="4677"/>
        <w:tab w:val="right" w:pos="9355"/>
      </w:tabs>
      <w:spacing w:after="0" w:line="240" w:lineRule="auto"/>
    </w:pPr>
  </w:style>
  <w:style w:type="paragraph" w:styleId="a9">
    <w:name w:val="footer"/>
    <w:basedOn w:val="a"/>
    <w:link w:val="aa"/>
    <w:uiPriority w:val="99"/>
    <w:semiHidden/>
    <w:unhideWhenUsed/>
    <w:qFormat/>
    <w:pPr>
      <w:tabs>
        <w:tab w:val="center" w:pos="4677"/>
        <w:tab w:val="right" w:pos="9355"/>
      </w:tabs>
      <w:spacing w:after="0" w:line="240" w:lineRule="auto"/>
    </w:pPr>
    <w:rPr>
      <w:rFonts w:ascii="Calibri" w:eastAsia="Calibri" w:hAnsi="Calibri" w:cs="Times New Roman"/>
      <w:lang w:eastAsia="en-US"/>
    </w:rPr>
  </w:style>
  <w:style w:type="paragraph" w:styleId="ab">
    <w:name w:val="Normal (Web)"/>
    <w:basedOn w:val="a"/>
    <w:link w:val="ac"/>
    <w:unhideWhenUsed/>
    <w:qFormat/>
    <w:pPr>
      <w:spacing w:before="150" w:after="150" w:line="240" w:lineRule="auto"/>
    </w:pPr>
    <w:rPr>
      <w:sz w:val="24"/>
      <w:szCs w:val="24"/>
    </w:rPr>
  </w:style>
  <w:style w:type="paragraph" w:styleId="21">
    <w:name w:val="Body Text Indent 2"/>
    <w:basedOn w:val="a"/>
    <w:link w:val="22"/>
    <w:uiPriority w:val="99"/>
    <w:qFormat/>
    <w:pPr>
      <w:spacing w:before="100" w:beforeAutospacing="1" w:after="100" w:afterAutospacing="1" w:line="240" w:lineRule="auto"/>
      <w:ind w:firstLine="252"/>
    </w:pPr>
    <w:rPr>
      <w:rFonts w:ascii="Times New Roman" w:eastAsia="Times New Roman" w:hAnsi="Times New Roman" w:cs="Times New Roman"/>
      <w:sz w:val="24"/>
      <w:szCs w:val="24"/>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table" w:styleId="ad">
    <w:name w:val="Table Grid"/>
    <w:basedOn w:val="a1"/>
    <w:uiPriority w:val="59"/>
    <w:qFormat/>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qFormat/>
    <w:rPr>
      <w:rFonts w:ascii="Cambria" w:eastAsia="Times New Roman" w:hAnsi="Cambria" w:cs="Times New Roman"/>
      <w:b/>
      <w:bCs/>
      <w:color w:val="4F81BD"/>
      <w:sz w:val="26"/>
      <w:szCs w:val="26"/>
    </w:rPr>
  </w:style>
  <w:style w:type="character" w:customStyle="1" w:styleId="ac">
    <w:name w:val="Обычный (веб) Знак"/>
    <w:link w:val="ab"/>
    <w:qFormat/>
    <w:locked/>
    <w:rPr>
      <w:sz w:val="24"/>
      <w:szCs w:val="24"/>
    </w:rPr>
  </w:style>
  <w:style w:type="paragraph" w:customStyle="1" w:styleId="1">
    <w:name w:val="Обычный1"/>
    <w:qFormat/>
    <w:pPr>
      <w:spacing w:line="276" w:lineRule="auto"/>
    </w:pPr>
    <w:rPr>
      <w:rFonts w:ascii="Arial" w:eastAsia="Arial" w:hAnsi="Arial" w:cs="Arial"/>
      <w:color w:val="000000"/>
      <w:sz w:val="22"/>
      <w:lang w:val="ru-RU" w:eastAsia="ru-RU"/>
    </w:rPr>
  </w:style>
  <w:style w:type="character" w:customStyle="1" w:styleId="23">
    <w:name w:val="Основной текст (2)_"/>
    <w:link w:val="24"/>
    <w:qFormat/>
    <w:rPr>
      <w:b/>
      <w:bCs/>
      <w:sz w:val="23"/>
      <w:szCs w:val="23"/>
      <w:shd w:val="clear" w:color="auto" w:fill="FFFFFF"/>
    </w:rPr>
  </w:style>
  <w:style w:type="paragraph" w:customStyle="1" w:styleId="24">
    <w:name w:val="Основной текст (2)"/>
    <w:basedOn w:val="a"/>
    <w:link w:val="23"/>
    <w:qFormat/>
    <w:pPr>
      <w:widowControl w:val="0"/>
      <w:shd w:val="clear" w:color="auto" w:fill="FFFFFF"/>
      <w:spacing w:after="360" w:line="0" w:lineRule="atLeast"/>
    </w:pPr>
    <w:rPr>
      <w:b/>
      <w:bCs/>
      <w:sz w:val="23"/>
      <w:szCs w:val="23"/>
      <w:shd w:val="clear" w:color="auto" w:fill="FFFFFF"/>
    </w:rPr>
  </w:style>
  <w:style w:type="paragraph" w:styleId="ae">
    <w:name w:val="No Spacing"/>
    <w:link w:val="af"/>
    <w:uiPriority w:val="1"/>
    <w:qFormat/>
    <w:rPr>
      <w:rFonts w:ascii="Calibri" w:eastAsia="Calibri" w:hAnsi="Calibri" w:cs="Times New Roman"/>
      <w:sz w:val="22"/>
      <w:szCs w:val="22"/>
      <w:lang w:val="ru-RU"/>
    </w:rPr>
  </w:style>
  <w:style w:type="paragraph" w:customStyle="1" w:styleId="af0">
    <w:name w:val="Содержимое таблицы"/>
    <w:basedOn w:val="a"/>
    <w:qFormat/>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0">
    <w:name w:val="Абзац списка1"/>
    <w:basedOn w:val="a"/>
    <w:uiPriority w:val="99"/>
    <w:qFormat/>
    <w:pPr>
      <w:suppressAutoHyphens/>
      <w:ind w:left="720"/>
    </w:pPr>
    <w:rPr>
      <w:rFonts w:ascii="Calibri" w:eastAsia="Times New Roman" w:hAnsi="Calibri" w:cs="Times New Roman"/>
      <w:lang w:eastAsia="zh-CN"/>
    </w:rPr>
  </w:style>
  <w:style w:type="character" w:customStyle="1" w:styleId="a6">
    <w:name w:val="Текст сноски Знак"/>
    <w:basedOn w:val="a0"/>
    <w:link w:val="a5"/>
    <w:qFormat/>
    <w:rPr>
      <w:rFonts w:ascii="Times New Roman" w:eastAsia="Times New Roman" w:hAnsi="Times New Roman" w:cs="Times New Roman"/>
      <w:bCs/>
      <w:sz w:val="20"/>
      <w:szCs w:val="20"/>
      <w:lang w:val="uk-UA" w:eastAsia="ar-SA"/>
    </w:rPr>
  </w:style>
  <w:style w:type="paragraph" w:customStyle="1" w:styleId="Style3">
    <w:name w:val="Style3"/>
    <w:basedOn w:val="a"/>
    <w:qFormat/>
    <w:pPr>
      <w:widowControl w:val="0"/>
      <w:suppressAutoHyphens/>
      <w:autoSpaceDE w:val="0"/>
      <w:spacing w:after="0" w:line="277" w:lineRule="exact"/>
    </w:pPr>
    <w:rPr>
      <w:rFonts w:ascii="Times New Roman" w:eastAsia="Times New Roman" w:hAnsi="Times New Roman" w:cs="Times New Roman"/>
      <w:sz w:val="24"/>
      <w:szCs w:val="24"/>
      <w:lang w:eastAsia="zh-CN"/>
    </w:rPr>
  </w:style>
  <w:style w:type="character" w:customStyle="1" w:styleId="FontStyle23">
    <w:name w:val="Font Style23"/>
    <w:qFormat/>
    <w:rPr>
      <w:rFonts w:ascii="Times New Roman" w:hAnsi="Times New Roman" w:cs="Times New Roman"/>
      <w:b/>
      <w:bCs/>
      <w:sz w:val="24"/>
      <w:szCs w:val="24"/>
    </w:rPr>
  </w:style>
  <w:style w:type="paragraph" w:styleId="af1">
    <w:name w:val="List Paragraph"/>
    <w:basedOn w:val="a"/>
    <w:link w:val="af2"/>
    <w:uiPriority w:val="34"/>
    <w:qFormat/>
    <w:pPr>
      <w:ind w:left="720"/>
      <w:contextualSpacing/>
    </w:pPr>
    <w:rPr>
      <w:rFonts w:ascii="Calibri" w:eastAsia="Times New Roman" w:hAnsi="Calibri" w:cs="Times New Roman"/>
    </w:rPr>
  </w:style>
  <w:style w:type="character" w:customStyle="1" w:styleId="11">
    <w:name w:val="Слабое выделение1"/>
    <w:basedOn w:val="a0"/>
    <w:uiPriority w:val="19"/>
    <w:qFormat/>
    <w:rPr>
      <w:i/>
      <w:iCs/>
      <w:color w:val="808080"/>
    </w:rPr>
  </w:style>
  <w:style w:type="character" w:customStyle="1" w:styleId="af">
    <w:name w:val="Без интервала Знак"/>
    <w:link w:val="ae"/>
    <w:uiPriority w:val="1"/>
    <w:qFormat/>
    <w:rPr>
      <w:rFonts w:ascii="Calibri" w:eastAsia="Calibri" w:hAnsi="Calibri" w:cs="Times New Roman"/>
      <w:lang w:eastAsia="en-US"/>
    </w:rPr>
  </w:style>
  <w:style w:type="character" w:customStyle="1" w:styleId="a8">
    <w:name w:val="Верхний колонтитул Знак"/>
    <w:basedOn w:val="a0"/>
    <w:link w:val="a7"/>
    <w:qFormat/>
  </w:style>
  <w:style w:type="character" w:customStyle="1" w:styleId="HTML0">
    <w:name w:val="Стандартный HTML Знак"/>
    <w:qFormat/>
    <w:locked/>
    <w:rPr>
      <w:rFonts w:ascii="Courier New" w:hAnsi="Courier New" w:cs="Courier New"/>
      <w:lang w:val="uk-UA" w:eastAsia="ar-SA"/>
    </w:rPr>
  </w:style>
  <w:style w:type="character" w:customStyle="1" w:styleId="HTML1">
    <w:name w:val="Стандартный HTML Знак1"/>
    <w:basedOn w:val="a0"/>
    <w:link w:val="HTML"/>
    <w:uiPriority w:val="99"/>
    <w:semiHidden/>
    <w:qFormat/>
    <w:rPr>
      <w:rFonts w:ascii="Consolas" w:hAnsi="Consolas" w:cs="Consolas"/>
      <w:sz w:val="20"/>
      <w:szCs w:val="20"/>
    </w:rPr>
  </w:style>
  <w:style w:type="character" w:customStyle="1" w:styleId="aa">
    <w:name w:val="Нижний колонтитул Знак"/>
    <w:basedOn w:val="a0"/>
    <w:link w:val="a9"/>
    <w:uiPriority w:val="99"/>
    <w:semiHidden/>
    <w:qFormat/>
    <w:rPr>
      <w:rFonts w:ascii="Calibri" w:eastAsia="Calibri" w:hAnsi="Calibri" w:cs="Times New Roman"/>
      <w:lang w:eastAsia="en-US"/>
    </w:rPr>
  </w:style>
  <w:style w:type="character" w:customStyle="1" w:styleId="h-hidden">
    <w:name w:val="h-hidden"/>
    <w:basedOn w:val="a0"/>
    <w:qFormat/>
  </w:style>
  <w:style w:type="paragraph" w:customStyle="1" w:styleId="Style4">
    <w:name w:val="Style4"/>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
    <w:name w:val="Font Style13"/>
    <w:rPr>
      <w:rFonts w:ascii="Times New Roman" w:hAnsi="Times New Roman" w:cs="Times New Roman" w:hint="default"/>
      <w:b/>
      <w:bCs/>
      <w:sz w:val="18"/>
      <w:szCs w:val="18"/>
    </w:rPr>
  </w:style>
  <w:style w:type="character" w:customStyle="1" w:styleId="FontStyle15">
    <w:name w:val="Font Style15"/>
    <w:rPr>
      <w:rFonts w:ascii="Times New Roman" w:hAnsi="Times New Roman" w:cs="Times New Roman" w:hint="default"/>
      <w:spacing w:val="10"/>
      <w:sz w:val="18"/>
      <w:szCs w:val="18"/>
    </w:rPr>
  </w:style>
  <w:style w:type="paragraph" w:customStyle="1" w:styleId="Style5">
    <w:name w:val="Style5"/>
    <w:basedOn w:val="a"/>
    <w:semiHidden/>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Без интервала1"/>
    <w:qFormat/>
    <w:rPr>
      <w:rFonts w:ascii="Calibri" w:eastAsia="Times New Roman" w:hAnsi="Calibri" w:cs="Times New Roman"/>
      <w:sz w:val="22"/>
      <w:szCs w:val="22"/>
      <w:lang w:val="ru-RU"/>
    </w:rPr>
  </w:style>
  <w:style w:type="paragraph" w:customStyle="1" w:styleId="Style1">
    <w:name w:val="Style1"/>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qFormat/>
    <w:rPr>
      <w:rFonts w:ascii="Book Antiqua" w:hAnsi="Book Antiqua" w:cs="Book Antiqua" w:hint="default"/>
      <w:sz w:val="30"/>
      <w:szCs w:val="30"/>
    </w:rPr>
  </w:style>
  <w:style w:type="character" w:customStyle="1" w:styleId="FontStyle14">
    <w:name w:val="Font Style14"/>
    <w:qFormat/>
    <w:rPr>
      <w:rFonts w:ascii="Times New Roman" w:hAnsi="Times New Roman" w:cs="Times New Roman" w:hint="default"/>
      <w:b/>
      <w:bCs/>
      <w:i/>
      <w:iCs/>
      <w:sz w:val="18"/>
      <w:szCs w:val="18"/>
    </w:rPr>
  </w:style>
  <w:style w:type="character" w:customStyle="1" w:styleId="22">
    <w:name w:val="Основной текст с отступом 2 Знак"/>
    <w:basedOn w:val="a0"/>
    <w:link w:val="21"/>
    <w:uiPriority w:val="99"/>
    <w:qFormat/>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2">
    <w:name w:val="Абзац списка Знак"/>
    <w:link w:val="af1"/>
    <w:uiPriority w:val="34"/>
    <w:qFormat/>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7D9A-3193-4EF4-B230-5A959535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25361</Words>
  <Characters>14456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Ольга</cp:lastModifiedBy>
  <cp:revision>8</cp:revision>
  <cp:lastPrinted>2022-08-05T08:14:00Z</cp:lastPrinted>
  <dcterms:created xsi:type="dcterms:W3CDTF">2022-09-13T15:00:00Z</dcterms:created>
  <dcterms:modified xsi:type="dcterms:W3CDTF">2022-09-13T15:59:00Z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D3AF202075334FABBB4476EFD7967EEF</vt:lpwstr>
  </property>
</Properties>
</file>