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8F44F"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p>
    <w:p w14:paraId="3FB164DF"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val="ru-RU" w:eastAsia="ar-SA"/>
        </w:rPr>
      </w:pPr>
      <w:r>
        <w:rPr>
          <w:rFonts w:ascii="Times New Roman" w:eastAsia="Times New Roman" w:hAnsi="Times New Roman" w:cs="Times New Roman"/>
          <w:b/>
          <w:bCs/>
          <w:sz w:val="24"/>
          <w:szCs w:val="24"/>
          <w:lang w:eastAsia="ar-SA"/>
        </w:rPr>
        <w:t xml:space="preserve">ДОДАТОК № </w:t>
      </w:r>
      <w:r>
        <w:rPr>
          <w:rFonts w:ascii="Times New Roman" w:eastAsia="Times New Roman" w:hAnsi="Times New Roman" w:cs="Times New Roman"/>
          <w:b/>
          <w:bCs/>
          <w:sz w:val="24"/>
          <w:szCs w:val="24"/>
          <w:lang w:val="ru-RU" w:eastAsia="ar-SA"/>
        </w:rPr>
        <w:t>5</w:t>
      </w:r>
    </w:p>
    <w:p w14:paraId="1377A7B1"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тендерної документації</w:t>
      </w:r>
    </w:p>
    <w:p w14:paraId="7068DB42" w14:textId="77777777" w:rsidR="00CC333B" w:rsidRDefault="00CC333B" w:rsidP="00CC333B">
      <w:pPr>
        <w:suppressAutoHyphens/>
        <w:spacing w:after="0" w:line="240" w:lineRule="auto"/>
        <w:ind w:left="-284"/>
        <w:jc w:val="right"/>
        <w:rPr>
          <w:rFonts w:ascii="Times New Roman" w:eastAsia="Times New Roman" w:hAnsi="Times New Roman" w:cs="Times New Roman"/>
          <w:b/>
          <w:bCs/>
          <w:sz w:val="24"/>
          <w:szCs w:val="24"/>
          <w:lang w:eastAsia="ar-SA"/>
        </w:rPr>
      </w:pPr>
    </w:p>
    <w:p w14:paraId="01B06865"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ПРОЕКТ ДОГОВОРУ</w:t>
      </w:r>
    </w:p>
    <w:p w14:paraId="67A19014" w14:textId="77777777" w:rsidR="00CC333B" w:rsidRDefault="00CC333B" w:rsidP="00CC333B">
      <w:pPr>
        <w:suppressAutoHyphens/>
        <w:spacing w:after="0" w:line="240" w:lineRule="auto"/>
        <w:ind w:left="-284"/>
        <w:jc w:val="center"/>
        <w:rPr>
          <w:rFonts w:ascii="Times New Roman" w:eastAsia="Times New Roman" w:hAnsi="Times New Roman" w:cs="Times New Roman"/>
          <w:b/>
          <w:bCs/>
          <w:sz w:val="24"/>
          <w:szCs w:val="24"/>
          <w:lang w:eastAsia="ar-SA"/>
        </w:rPr>
      </w:pPr>
    </w:p>
    <w:p w14:paraId="3C21419C"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ДОГОВІР № ______</w:t>
      </w:r>
    </w:p>
    <w:p w14:paraId="62DECF3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 закупівлю товарів за державні кошти</w:t>
      </w:r>
    </w:p>
    <w:p w14:paraId="18BF7C9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051C8FD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 Київ</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____ ____________2024 року </w:t>
      </w:r>
    </w:p>
    <w:p w14:paraId="33C802A7"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1B1A93B1"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5A0AAA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Управління освіти Святошинської районної в місті Києві державної адміністрації</w:t>
      </w:r>
      <w:r>
        <w:rPr>
          <w:rFonts w:ascii="Times New Roman" w:eastAsia="Times New Roman" w:hAnsi="Times New Roman" w:cs="Times New Roman"/>
          <w:sz w:val="24"/>
          <w:szCs w:val="24"/>
          <w:lang w:eastAsia="ar-SA"/>
        </w:rPr>
        <w:t xml:space="preserve"> в особі начальника </w:t>
      </w:r>
      <w:proofErr w:type="spellStart"/>
      <w:r>
        <w:rPr>
          <w:rFonts w:ascii="Times New Roman" w:eastAsia="Times New Roman" w:hAnsi="Times New Roman" w:cs="Times New Roman"/>
          <w:b/>
          <w:sz w:val="24"/>
          <w:szCs w:val="24"/>
          <w:lang w:eastAsia="ar-SA"/>
        </w:rPr>
        <w:t>Сукеннікова</w:t>
      </w:r>
      <w:proofErr w:type="spellEnd"/>
      <w:r>
        <w:rPr>
          <w:rFonts w:ascii="Times New Roman" w:eastAsia="Times New Roman" w:hAnsi="Times New Roman" w:cs="Times New Roman"/>
          <w:b/>
          <w:sz w:val="24"/>
          <w:szCs w:val="24"/>
          <w:lang w:eastAsia="ar-SA"/>
        </w:rPr>
        <w:t xml:space="preserve"> Олексія </w:t>
      </w:r>
      <w:proofErr w:type="spellStart"/>
      <w:r>
        <w:rPr>
          <w:rFonts w:ascii="Times New Roman" w:eastAsia="Times New Roman" w:hAnsi="Times New Roman" w:cs="Times New Roman"/>
          <w:b/>
          <w:sz w:val="24"/>
          <w:szCs w:val="24"/>
          <w:lang w:eastAsia="ar-SA"/>
        </w:rPr>
        <w:t>Вячеславовича</w:t>
      </w:r>
      <w:proofErr w:type="spellEnd"/>
      <w:r>
        <w:rPr>
          <w:rFonts w:ascii="Times New Roman" w:eastAsia="Times New Roman" w:hAnsi="Times New Roman" w:cs="Times New Roman"/>
          <w:sz w:val="24"/>
          <w:szCs w:val="24"/>
          <w:lang w:eastAsia="ar-SA"/>
        </w:rPr>
        <w:t xml:space="preserve">, який діє на підставі Положення (далі - Замовник), з однієї сторони, та </w:t>
      </w:r>
    </w:p>
    <w:p w14:paraId="5FC032E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(організаційно – правова форма та назва/найменування) </w:t>
      </w:r>
      <w:r>
        <w:rPr>
          <w:rFonts w:ascii="Times New Roman" w:eastAsia="Times New Roman" w:hAnsi="Times New Roman" w:cs="Times New Roman"/>
          <w:sz w:val="24"/>
          <w:szCs w:val="24"/>
          <w:lang w:eastAsia="ar-SA"/>
        </w:rPr>
        <w:t>в особі (посада та П.І.Б), який(а) діє на підставі (установчі документи, довіреність тощо) (далі - Постачальник), з іншої сторони, (далі разом - Сторони, а кожна окремо Сторона), уклали цей Договір (далі - Договір) про наступне:</w:t>
      </w:r>
    </w:p>
    <w:p w14:paraId="6B6D4DAF"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5B4A3240" w14:textId="77777777" w:rsidR="00CC333B" w:rsidRDefault="00CC333B" w:rsidP="00CC333B">
      <w:pPr>
        <w:numPr>
          <w:ilvl w:val="0"/>
          <w:numId w:val="1"/>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ПРЕДМЕТ ДОГОВОРУ</w:t>
      </w:r>
    </w:p>
    <w:p w14:paraId="4876AEDF" w14:textId="77777777" w:rsidR="00CC333B" w:rsidRDefault="00CC333B" w:rsidP="00CC333B">
      <w:pPr>
        <w:keepNext/>
        <w:suppressAutoHyphens/>
        <w:snapToGrid w:val="0"/>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Договір укладається відповідно до вимог Закону України «Про публічні закупівлі» (далі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C1F70E4" w14:textId="75A14DEA" w:rsidR="00CC333B" w:rsidRDefault="00CC333B" w:rsidP="00CC333B">
      <w:pPr>
        <w:keepNext/>
        <w:suppressAutoHyphens/>
        <w:snapToGrid w:val="0"/>
        <w:spacing w:after="0" w:line="240" w:lineRule="auto"/>
        <w:ind w:left="-284"/>
        <w:jc w:val="both"/>
        <w:rPr>
          <w:rFonts w:ascii="Times New Roman" w:eastAsia="Times New Roman" w:hAnsi="Times New Roman" w:cs="Times New Roman"/>
          <w:bCs/>
          <w:kern w:val="2"/>
          <w:sz w:val="24"/>
          <w:szCs w:val="24"/>
          <w:lang w:val="ru-RU" w:eastAsia="ar-SA"/>
        </w:rPr>
      </w:pPr>
      <w:r>
        <w:rPr>
          <w:rFonts w:ascii="Times New Roman" w:eastAsia="Times New Roman" w:hAnsi="Times New Roman" w:cs="Times New Roman"/>
          <w:sz w:val="24"/>
          <w:szCs w:val="24"/>
          <w:lang w:eastAsia="ar-SA"/>
        </w:rPr>
        <w:t xml:space="preserve">1.2. Постачальник зобов'язується протягом дії Договору поставляти Замовникові продукцію харчової промисловості – </w:t>
      </w:r>
      <w:r w:rsidR="006C5AEF" w:rsidRPr="006C5AEF">
        <w:rPr>
          <w:rFonts w:ascii="Times New Roman" w:eastAsia="Times New Roman" w:hAnsi="Times New Roman" w:cs="Times New Roman"/>
          <w:b/>
          <w:bCs/>
          <w:kern w:val="2"/>
          <w:sz w:val="24"/>
          <w:szCs w:val="24"/>
          <w:lang w:eastAsia="ar-SA"/>
        </w:rPr>
        <w:t>«ДК 021:2015 –15870000-7 - Заправки та приправи» (лавровий лист, приправа хмелі-</w:t>
      </w:r>
      <w:proofErr w:type="spellStart"/>
      <w:r w:rsidR="006C5AEF" w:rsidRPr="006C5AEF">
        <w:rPr>
          <w:rFonts w:ascii="Times New Roman" w:eastAsia="Times New Roman" w:hAnsi="Times New Roman" w:cs="Times New Roman"/>
          <w:b/>
          <w:bCs/>
          <w:kern w:val="2"/>
          <w:sz w:val="24"/>
          <w:szCs w:val="24"/>
          <w:lang w:eastAsia="ar-SA"/>
        </w:rPr>
        <w:t>сунелі</w:t>
      </w:r>
      <w:proofErr w:type="spellEnd"/>
      <w:r w:rsidR="006C5AEF" w:rsidRPr="006C5AEF">
        <w:rPr>
          <w:rFonts w:ascii="Times New Roman" w:eastAsia="Times New Roman" w:hAnsi="Times New Roman" w:cs="Times New Roman"/>
          <w:b/>
          <w:bCs/>
          <w:kern w:val="2"/>
          <w:sz w:val="24"/>
          <w:szCs w:val="24"/>
          <w:lang w:eastAsia="ar-SA"/>
        </w:rPr>
        <w:t>, сіль йодована, ванільний цукор)»</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sz w:val="24"/>
          <w:szCs w:val="24"/>
          <w:lang w:eastAsia="ar-SA"/>
        </w:rPr>
        <w:t>зазначений у специфікації (Додаток 1 до Договору), що є невід’ємною частиною Договору, а Замовник – прийняти і оплатити такий Товар.</w:t>
      </w:r>
    </w:p>
    <w:p w14:paraId="2D3A801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Обсяги закупівлі Товарів можуть бути зменшені залежно від реального фінансування видатків.</w:t>
      </w:r>
    </w:p>
    <w:p w14:paraId="384FF09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 Істотні умови Договору про закупівлю не повинні змінюватися після його підписання до повного виконання зобов’язань Сторонами, крім випадків, передбачених чинним законодавством України, а саме:</w:t>
      </w:r>
    </w:p>
    <w:p w14:paraId="6DCD46E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зменшення обсягів закупівлі, зокрема з урахуванням фактичного обсягу видатків замовника;</w:t>
      </w:r>
    </w:p>
    <w:p w14:paraId="77256C9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1C4066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83712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D9643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05E77E96"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sz w:val="24"/>
          <w:szCs w:val="24"/>
          <w:lang w:eastAsia="ar-SA"/>
        </w:rPr>
        <w:t>пропорційно</w:t>
      </w:r>
      <w:proofErr w:type="spellEnd"/>
      <w:r>
        <w:rPr>
          <w:rFonts w:ascii="Times New Roman" w:eastAsia="Times New Roman" w:hAnsi="Times New Roman" w:cs="Times New Roman"/>
          <w:sz w:val="24"/>
          <w:szCs w:val="24"/>
          <w:lang w:eastAsia="ar-SA"/>
        </w:rPr>
        <w:t xml:space="preserve"> до зміни податкового навантаження внаслідок зміни системи оподаткування;</w:t>
      </w:r>
    </w:p>
    <w:p w14:paraId="1CEFEEB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ar-SA"/>
        </w:rPr>
        <w:t>Platts</w:t>
      </w:r>
      <w:proofErr w:type="spellEnd"/>
      <w:r>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A60BD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bookmarkStart w:id="0" w:name="_Hlk143855297"/>
      <w:r>
        <w:rPr>
          <w:rFonts w:ascii="Times New Roman" w:eastAsia="Times New Roman" w:hAnsi="Times New Roman" w:cs="Times New Roman"/>
          <w:sz w:val="24"/>
          <w:szCs w:val="24"/>
          <w:lang w:eastAsia="ar-SA"/>
        </w:rPr>
        <w:t>8)зміни умов у зв’язку із застосуванням положень частини шостої статті 41 Закону</w:t>
      </w:r>
      <w:bookmarkEnd w:id="0"/>
      <w:r>
        <w:rPr>
          <w:rFonts w:ascii="Times New Roman" w:eastAsia="Times New Roman" w:hAnsi="Times New Roman" w:cs="Times New Roman"/>
          <w:sz w:val="24"/>
          <w:szCs w:val="24"/>
          <w:lang w:eastAsia="ar-SA"/>
        </w:rPr>
        <w:t>.</w:t>
      </w:r>
    </w:p>
    <w:p w14:paraId="6C203E3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C00D14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 У разі звернення Постачальника до Замовника з пропозицією про підвищення ціни за одиницю товару, Постачальник зобов’язаний надати підтверджуючі документи щодо підвищення закупівельної ціни (експертні висновки Торгово-промислової палати України та її регіональних підрозділів, витяги та довідки Державної служби статистики України, тощо).</w:t>
      </w:r>
    </w:p>
    <w:p w14:paraId="3668607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5D4A65E3" w14:textId="77777777" w:rsidR="00CC333B" w:rsidRDefault="00CC333B" w:rsidP="00CC333B">
      <w:pPr>
        <w:numPr>
          <w:ilvl w:val="0"/>
          <w:numId w:val="1"/>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СТРОКИ ПОСТАВКИ</w:t>
      </w:r>
    </w:p>
    <w:p w14:paraId="0A33A47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 Строк поставки Товару за цим Договором – з моменту підписання договору про закупівлю сторонами до 31.12.2024 р.</w:t>
      </w:r>
    </w:p>
    <w:p w14:paraId="7A381089" w14:textId="77777777" w:rsidR="00CC333B" w:rsidRDefault="00CC333B" w:rsidP="00CC333B">
      <w:pPr>
        <w:suppressAutoHyphens/>
        <w:spacing w:after="0" w:line="240" w:lineRule="auto"/>
        <w:ind w:left="-28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sz w:val="24"/>
          <w:szCs w:val="24"/>
          <w:lang w:eastAsia="ar-SA"/>
        </w:rPr>
        <w:t xml:space="preserve">2.2. </w:t>
      </w:r>
      <w:r>
        <w:rPr>
          <w:rFonts w:ascii="Times New Roman" w:eastAsia="Times New Roman" w:hAnsi="Times New Roman" w:cs="Times New Roman"/>
          <w:color w:val="000000"/>
          <w:sz w:val="24"/>
          <w:szCs w:val="24"/>
          <w:lang w:val="ru-RU" w:eastAsia="ru-RU"/>
        </w:rPr>
        <w:t xml:space="preserve">Поставка товару за договором </w:t>
      </w:r>
      <w:proofErr w:type="spellStart"/>
      <w:r>
        <w:rPr>
          <w:rFonts w:ascii="Times New Roman" w:eastAsia="Times New Roman" w:hAnsi="Times New Roman" w:cs="Times New Roman"/>
          <w:color w:val="000000"/>
          <w:sz w:val="24"/>
          <w:szCs w:val="24"/>
          <w:lang w:val="ru-RU" w:eastAsia="ru-RU"/>
        </w:rPr>
        <w:t>здійснюється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частинами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відповідно</w:t>
      </w:r>
      <w:proofErr w:type="spellEnd"/>
      <w:r>
        <w:rPr>
          <w:rFonts w:ascii="Times New Roman" w:eastAsia="Times New Roman" w:hAnsi="Times New Roman" w:cs="Times New Roman"/>
          <w:color w:val="000000"/>
          <w:sz w:val="24"/>
          <w:szCs w:val="24"/>
          <w:lang w:val="ru-RU" w:eastAsia="ru-RU"/>
        </w:rPr>
        <w:t xml:space="preserve"> до заявок </w:t>
      </w:r>
      <w:proofErr w:type="spellStart"/>
      <w:r>
        <w:rPr>
          <w:rFonts w:ascii="Times New Roman" w:eastAsia="Times New Roman" w:hAnsi="Times New Roman" w:cs="Times New Roman"/>
          <w:color w:val="000000"/>
          <w:sz w:val="24"/>
          <w:szCs w:val="24"/>
          <w:lang w:val="ru-RU" w:eastAsia="ru-RU"/>
        </w:rPr>
        <w:t>представників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закладів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освіти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підпорядкованих</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Замовнику</w:t>
      </w:r>
      <w:proofErr w:type="spellEnd"/>
      <w:r>
        <w:rPr>
          <w:rFonts w:ascii="Times New Roman" w:eastAsia="Times New Roman" w:hAnsi="Times New Roman" w:cs="Times New Roman"/>
          <w:color w:val="000000"/>
          <w:sz w:val="24"/>
          <w:szCs w:val="24"/>
          <w:lang w:val="ru-RU" w:eastAsia="ru-RU"/>
        </w:rPr>
        <w:t xml:space="preserve">, не </w:t>
      </w:r>
      <w:proofErr w:type="spellStart"/>
      <w:r>
        <w:rPr>
          <w:rFonts w:ascii="Times New Roman" w:eastAsia="Times New Roman" w:hAnsi="Times New Roman" w:cs="Times New Roman"/>
          <w:color w:val="000000"/>
          <w:sz w:val="24"/>
          <w:szCs w:val="24"/>
          <w:lang w:val="ru-RU" w:eastAsia="ru-RU"/>
        </w:rPr>
        <w:t>пізніше</w:t>
      </w:r>
      <w:proofErr w:type="spellEnd"/>
      <w:r>
        <w:rPr>
          <w:rFonts w:ascii="Times New Roman" w:eastAsia="Times New Roman" w:hAnsi="Times New Roman" w:cs="Times New Roman"/>
          <w:color w:val="000000"/>
          <w:sz w:val="24"/>
          <w:szCs w:val="24"/>
          <w:lang w:val="ru-RU" w:eastAsia="ru-RU"/>
        </w:rPr>
        <w:t xml:space="preserve"> одного </w:t>
      </w:r>
      <w:proofErr w:type="spellStart"/>
      <w:r>
        <w:rPr>
          <w:rFonts w:ascii="Times New Roman" w:eastAsia="Times New Roman" w:hAnsi="Times New Roman" w:cs="Times New Roman"/>
          <w:color w:val="000000"/>
          <w:sz w:val="24"/>
          <w:szCs w:val="24"/>
          <w:lang w:val="ru-RU" w:eastAsia="ru-RU"/>
        </w:rPr>
        <w:t>робочого</w:t>
      </w:r>
      <w:proofErr w:type="spellEnd"/>
      <w:r>
        <w:rPr>
          <w:rFonts w:ascii="Times New Roman" w:eastAsia="Times New Roman" w:hAnsi="Times New Roman" w:cs="Times New Roman"/>
          <w:color w:val="000000"/>
          <w:sz w:val="24"/>
          <w:szCs w:val="24"/>
          <w:lang w:val="ru-RU" w:eastAsia="ru-RU"/>
        </w:rPr>
        <w:t xml:space="preserve"> дня з моменту </w:t>
      </w:r>
      <w:proofErr w:type="spellStart"/>
      <w:r>
        <w:rPr>
          <w:rFonts w:ascii="Times New Roman" w:eastAsia="Times New Roman" w:hAnsi="Times New Roman" w:cs="Times New Roman"/>
          <w:color w:val="000000"/>
          <w:sz w:val="24"/>
          <w:szCs w:val="24"/>
          <w:lang w:val="ru-RU" w:eastAsia="ru-RU"/>
        </w:rPr>
        <w:t>одержання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відповідної</w:t>
      </w:r>
      <w:proofErr w:type="spellEnd"/>
      <w:r>
        <w:rPr>
          <w:rFonts w:ascii="Times New Roman" w:eastAsia="Times New Roman" w:hAnsi="Times New Roman" w:cs="Times New Roman"/>
          <w:color w:val="000000"/>
          <w:sz w:val="24"/>
          <w:szCs w:val="24"/>
          <w:lang w:val="ru-RU" w:eastAsia="ru-RU"/>
        </w:rPr>
        <w:t xml:space="preserve"> заявки. Заявка </w:t>
      </w:r>
      <w:proofErr w:type="spellStart"/>
      <w:r>
        <w:rPr>
          <w:rFonts w:ascii="Times New Roman" w:eastAsia="Times New Roman" w:hAnsi="Times New Roman" w:cs="Times New Roman"/>
          <w:color w:val="000000"/>
          <w:sz w:val="24"/>
          <w:szCs w:val="24"/>
          <w:lang w:val="ru-RU" w:eastAsia="ru-RU"/>
        </w:rPr>
        <w:t>має</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містити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інформацію</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щодо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кількості</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місця</w:t>
      </w:r>
      <w:proofErr w:type="spellEnd"/>
      <w:r>
        <w:rPr>
          <w:rFonts w:ascii="Times New Roman" w:eastAsia="Times New Roman" w:hAnsi="Times New Roman" w:cs="Times New Roman"/>
          <w:color w:val="000000"/>
          <w:sz w:val="24"/>
          <w:szCs w:val="24"/>
          <w:lang w:val="ru-RU" w:eastAsia="ru-RU"/>
        </w:rPr>
        <w:t xml:space="preserve"> та </w:t>
      </w:r>
      <w:proofErr w:type="spellStart"/>
      <w:r>
        <w:rPr>
          <w:rFonts w:ascii="Times New Roman" w:eastAsia="Times New Roman" w:hAnsi="Times New Roman" w:cs="Times New Roman"/>
          <w:color w:val="000000"/>
          <w:sz w:val="24"/>
          <w:szCs w:val="24"/>
          <w:lang w:val="ru-RU" w:eastAsia="ru-RU"/>
        </w:rPr>
        <w:t>терміну</w:t>
      </w:r>
      <w:proofErr w:type="spellEnd"/>
      <w:r>
        <w:rPr>
          <w:rFonts w:ascii="Times New Roman" w:eastAsia="Times New Roman" w:hAnsi="Times New Roman" w:cs="Times New Roman"/>
          <w:color w:val="000000"/>
          <w:sz w:val="24"/>
          <w:szCs w:val="24"/>
          <w:lang w:val="ru-RU" w:eastAsia="ru-RU"/>
        </w:rPr>
        <w:t xml:space="preserve"> поставки товару. Датою поставки товару є дата, коли товар </w:t>
      </w:r>
      <w:proofErr w:type="spellStart"/>
      <w:r>
        <w:rPr>
          <w:rFonts w:ascii="Times New Roman" w:eastAsia="Times New Roman" w:hAnsi="Times New Roman" w:cs="Times New Roman"/>
          <w:color w:val="000000"/>
          <w:sz w:val="24"/>
          <w:szCs w:val="24"/>
          <w:lang w:val="ru-RU" w:eastAsia="ru-RU"/>
        </w:rPr>
        <w:t>був</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переданий</w:t>
      </w:r>
      <w:proofErr w:type="spellEnd"/>
      <w:r>
        <w:rPr>
          <w:rFonts w:ascii="Times New Roman" w:eastAsia="Times New Roman" w:hAnsi="Times New Roman" w:cs="Times New Roman"/>
          <w:color w:val="000000"/>
          <w:sz w:val="24"/>
          <w:szCs w:val="24"/>
          <w:lang w:val="ru-RU" w:eastAsia="ru-RU"/>
        </w:rPr>
        <w:t xml:space="preserve"> у </w:t>
      </w:r>
      <w:proofErr w:type="spellStart"/>
      <w:r>
        <w:rPr>
          <w:rFonts w:ascii="Times New Roman" w:eastAsia="Times New Roman" w:hAnsi="Times New Roman" w:cs="Times New Roman"/>
          <w:color w:val="000000"/>
          <w:sz w:val="24"/>
          <w:szCs w:val="24"/>
          <w:lang w:val="ru-RU" w:eastAsia="ru-RU"/>
        </w:rPr>
        <w:t>власність</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Замовника</w:t>
      </w:r>
      <w:proofErr w:type="spellEnd"/>
      <w:r>
        <w:rPr>
          <w:rFonts w:ascii="Times New Roman" w:eastAsia="Times New Roman" w:hAnsi="Times New Roman" w:cs="Times New Roman"/>
          <w:color w:val="000000"/>
          <w:sz w:val="24"/>
          <w:szCs w:val="24"/>
          <w:lang w:val="ru-RU" w:eastAsia="ru-RU"/>
        </w:rPr>
        <w:t xml:space="preserve"> в </w:t>
      </w:r>
      <w:proofErr w:type="spellStart"/>
      <w:r>
        <w:rPr>
          <w:rFonts w:ascii="Times New Roman" w:eastAsia="Times New Roman" w:hAnsi="Times New Roman" w:cs="Times New Roman"/>
          <w:color w:val="000000"/>
          <w:sz w:val="24"/>
          <w:szCs w:val="24"/>
          <w:lang w:val="ru-RU" w:eastAsia="ru-RU"/>
        </w:rPr>
        <w:t>місце</w:t>
      </w:r>
      <w:proofErr w:type="spellEnd"/>
      <w:r>
        <w:rPr>
          <w:rFonts w:ascii="Times New Roman" w:eastAsia="Times New Roman" w:hAnsi="Times New Roman" w:cs="Times New Roman"/>
          <w:color w:val="000000"/>
          <w:sz w:val="24"/>
          <w:szCs w:val="24"/>
          <w:lang w:val="ru-RU" w:eastAsia="ru-RU"/>
        </w:rPr>
        <w:t xml:space="preserve"> поставки, </w:t>
      </w:r>
      <w:proofErr w:type="spellStart"/>
      <w:r>
        <w:rPr>
          <w:rFonts w:ascii="Times New Roman" w:eastAsia="Times New Roman" w:hAnsi="Times New Roman" w:cs="Times New Roman"/>
          <w:color w:val="000000"/>
          <w:sz w:val="24"/>
          <w:szCs w:val="24"/>
          <w:lang w:val="ru-RU" w:eastAsia="ru-RU"/>
        </w:rPr>
        <w:t>що</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підтверджується</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відповідними</w:t>
      </w:r>
      <w:proofErr w:type="spellEnd"/>
      <w:r>
        <w:rPr>
          <w:rFonts w:ascii="Times New Roman" w:eastAsia="Times New Roman" w:hAnsi="Times New Roman" w:cs="Times New Roman"/>
          <w:color w:val="000000"/>
          <w:sz w:val="24"/>
          <w:szCs w:val="24"/>
          <w:lang w:val="ru-RU" w:eastAsia="ru-RU"/>
        </w:rPr>
        <w:t xml:space="preserve"> документами.</w:t>
      </w:r>
    </w:p>
    <w:p w14:paraId="53DF4C4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387E516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ЯКІСТЬ ТОВАРУ</w:t>
      </w:r>
    </w:p>
    <w:p w14:paraId="6104CD4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 Постачальник повинен поставити Замовнику Товар, якість якого відповідає наступним умовам:</w:t>
      </w:r>
    </w:p>
    <w:p w14:paraId="104505B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w:t>
      </w:r>
    </w:p>
    <w:p w14:paraId="42F9629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7449547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товару.</w:t>
      </w:r>
    </w:p>
    <w:p w14:paraId="3C3B1A60" w14:textId="270F55EA"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3.3. Залишок терміну зберігання Товару на момент поставки повинен бути не менше  </w:t>
      </w:r>
      <w:r w:rsidR="008C3E70">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0% від терміну зберігання, який встановлений виробником.</w:t>
      </w:r>
    </w:p>
    <w:p w14:paraId="426F9C2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 У випадку поставки неякісного товару, Замовник не приймає привезений товар. Сторони складають відповідний акт. Постачальник зобов’язується замінити такий Товар або здійснити додаткову його поставку протягом двох днів з моменту виявлення такої обставини. Всі витрати, пов’язані із заміною Товару несе Постачальник.</w:t>
      </w:r>
    </w:p>
    <w:p w14:paraId="4EC59439"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 Якість Товару повинна повністю відповідати діючим в Україні державним стандартам і підтверджуватись документами, передбаченими діючим законодавством, копії яких подаються Постачальником Замовнику при передачі Товару.</w:t>
      </w:r>
    </w:p>
    <w:p w14:paraId="0CD440A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3.6. Товар повинен бути спакований Постачальником таким чином, щоб не допустити псування та/або знищення його на період постачання до прийняття Замовником. </w:t>
      </w:r>
    </w:p>
    <w:p w14:paraId="45C1EAE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3.7.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w:t>
      </w:r>
    </w:p>
    <w:p w14:paraId="3B5CEF9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3.8.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 </w:t>
      </w:r>
    </w:p>
    <w:p w14:paraId="7760479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3.9. Терміни реалізації визначаються підприємством-виробником або підприємством-постачальником.  </w:t>
      </w:r>
    </w:p>
    <w:p w14:paraId="43A8A1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37547690" w14:textId="77777777" w:rsidR="00CC333B" w:rsidRDefault="00CC333B" w:rsidP="00CC333B">
      <w:pPr>
        <w:numPr>
          <w:ilvl w:val="0"/>
          <w:numId w:val="2"/>
        </w:numPr>
        <w:suppressAutoHyphens/>
        <w:spacing w:after="0" w:line="240" w:lineRule="auto"/>
        <w:ind w:left="-284" w:firstLine="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ЦІНА ДОГОВОРУ</w:t>
      </w:r>
    </w:p>
    <w:p w14:paraId="3E554F86"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 Ціна цього Договору визначена в межах бюджетного призначення та складає ___________ грн. _________ коп. (___________ гривень __________ копійок), в тому числі ПДВ – 20%  – ___________ грн. ___________ коп. (______________ гривень ___________ копійок).</w:t>
      </w:r>
    </w:p>
    <w:p w14:paraId="69D8A005" w14:textId="77777777" w:rsidR="00CC333B" w:rsidRDefault="00CC333B" w:rsidP="00CC333B">
      <w:pPr>
        <w:widowControl w:val="0"/>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Ціна цього Договору може бути зменшена за взаємною згодою Сторін та в порядку, встановленому чинним законодавством України.</w:t>
      </w:r>
    </w:p>
    <w:p w14:paraId="367FBF93" w14:textId="77777777" w:rsidR="00CC333B" w:rsidRDefault="00CC333B" w:rsidP="00CC333B">
      <w:pPr>
        <w:widowControl w:val="0"/>
        <w:spacing w:after="0" w:line="240" w:lineRule="auto"/>
        <w:ind w:left="-284"/>
        <w:jc w:val="both"/>
        <w:rPr>
          <w:rFonts w:ascii="Times New Roman" w:eastAsia="Times New Roman" w:hAnsi="Times New Roman" w:cs="Times New Roman"/>
          <w:sz w:val="24"/>
          <w:szCs w:val="24"/>
          <w:lang w:eastAsia="ar-SA"/>
        </w:rPr>
      </w:pPr>
    </w:p>
    <w:p w14:paraId="5DE5497C" w14:textId="77777777" w:rsidR="00CC333B" w:rsidRDefault="00CC333B" w:rsidP="00CC333B">
      <w:pPr>
        <w:numPr>
          <w:ilvl w:val="0"/>
          <w:numId w:val="2"/>
        </w:numPr>
        <w:suppressAutoHyphens/>
        <w:spacing w:after="0" w:line="240" w:lineRule="auto"/>
        <w:ind w:left="-284" w:firstLine="0"/>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ПОРЯДОК РОЗРАХУНКІВ</w:t>
      </w:r>
    </w:p>
    <w:p w14:paraId="4041072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 Розрахунки проводяться наступним чином:</w:t>
      </w:r>
    </w:p>
    <w:p w14:paraId="19BBDBE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5.1.1. Замовник проводить оплату вартості кожної партії поставленого Товару протягом 10 (десяти) банківських днів з моменту поставки Товару за кінцевим місцем призначення.</w:t>
      </w:r>
    </w:p>
    <w:p w14:paraId="56EFEF0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4DB0DB2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14D3F5D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 Форми розрахунків: безготівкова.</w:t>
      </w:r>
    </w:p>
    <w:p w14:paraId="228B9D1D"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6117311B" w14:textId="77777777" w:rsidR="00CC333B" w:rsidRDefault="00CC333B" w:rsidP="00CC333B">
      <w:pPr>
        <w:numPr>
          <w:ilvl w:val="0"/>
          <w:numId w:val="2"/>
        </w:numPr>
        <w:suppressAutoHyphens/>
        <w:spacing w:after="0" w:line="240" w:lineRule="auto"/>
        <w:ind w:left="-284" w:firstLine="0"/>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ПОСТАВКА ТОВАРУ</w:t>
      </w:r>
    </w:p>
    <w:p w14:paraId="51C3D54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 Місце поставки товарів: заклади освіти Святошинського району м. Києва, згідно з Додатком № 2, який є невід’ємною частиною даного Договору</w:t>
      </w:r>
    </w:p>
    <w:p w14:paraId="60D9603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 Поставка товару повинна підтверджуватись накладною та документами, що підтверджують якість товару.</w:t>
      </w:r>
    </w:p>
    <w:p w14:paraId="0E4D78B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 Учасник зобов’язується забезпечити, поставку товару(партії товару) до кожного окремого закладу освіти.</w:t>
      </w:r>
    </w:p>
    <w:p w14:paraId="4D1C268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 Поставка повинна виконуватись транспортом, що спеціально облаштований для перевезення товару, визначеного у Додатку № 1 до цього Договору, та має санітарний паспорт.</w:t>
      </w:r>
    </w:p>
    <w:p w14:paraId="4BFE9EB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 </w:t>
      </w:r>
    </w:p>
    <w:p w14:paraId="021AFF7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w:t>
      </w:r>
    </w:p>
    <w:p w14:paraId="60C721D0"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52692180"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ПРАВА ТА ОБОВ’ЯЗКИ СТОРІН</w:t>
      </w:r>
    </w:p>
    <w:p w14:paraId="2636FC6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 Замовник зобов’язаний:</w:t>
      </w:r>
    </w:p>
    <w:p w14:paraId="267E9BA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7.1.1. Своєчасно та в повному обсязі сплачувати за поставлені Товари згідно з умовами, визначеними цим Договором. </w:t>
      </w:r>
    </w:p>
    <w:p w14:paraId="6226C03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03A8062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 Замовник має право:</w:t>
      </w:r>
    </w:p>
    <w:p w14:paraId="60018ED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7.2.1. Достроково розірвати в односторонньому порядку цей Договір у разі невиконання зобов’язань постачальником, повідомивши Постачальника 10 календарних днів до розірвання.</w:t>
      </w:r>
    </w:p>
    <w:p w14:paraId="36D0B0A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7.2.2. Контролювати поставку Товарів у строки, встановлені цим Договором.</w:t>
      </w:r>
    </w:p>
    <w:p w14:paraId="7F16EB5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2D5014B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7436B64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 Постачальник зобов’язаний:</w:t>
      </w:r>
    </w:p>
    <w:p w14:paraId="71FB6B73"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7.3.1. Забезпечити поставку Товарів Замовнику в кількості та в строки, встановлені цим Договором.</w:t>
      </w:r>
    </w:p>
    <w:p w14:paraId="55561AAE"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7.3.2. Забезпечити поставку Товарів, якість яких відповідає умовам, установленим розділом 3 цього Договору.</w:t>
      </w:r>
    </w:p>
    <w:p w14:paraId="634A617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7.3.3. Попередити Замовника про всі права третіх осіб на Товар, що постачається.</w:t>
      </w:r>
    </w:p>
    <w:p w14:paraId="3789434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27E6039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7.3.5. У разі, якщо Замовник відмовиться від прийняття Товару, якість якого не відповідає умовам Договору, використати на власний розсуд Товар протягом 24 годин з моменту одержання повідомлення від Замовника про невідповідність Товару.</w:t>
      </w:r>
    </w:p>
    <w:p w14:paraId="3E244558"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10850F1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 Постачальник має право:</w:t>
      </w:r>
    </w:p>
    <w:p w14:paraId="5BA1DD0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7.4.1. Своєчасно та в повному обсязі отримувати плату за поставлені Товари.</w:t>
      </w:r>
    </w:p>
    <w:p w14:paraId="6BA9E57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FD49A02"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 ВІДПОВІДАЛЬНІСТЬ СТОРІН</w:t>
      </w:r>
    </w:p>
    <w:p w14:paraId="4A253D2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1A70551"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4F839E3C"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 У випадку  порушення строків поставки, порушення обсягів поставки Постачальник сплачує пеню у розмірі 1% від суми договору за кожен день прострочки. У разі порушення вимог щодо якості товару  Постачальник сплачує одноразовий штраф у розмірі 1% від суми договору за кожний випадок.</w:t>
      </w:r>
    </w:p>
    <w:p w14:paraId="075A4B47" w14:textId="77777777" w:rsidR="00CC333B" w:rsidRDefault="00CC333B" w:rsidP="00CC333B">
      <w:pPr>
        <w:shd w:val="clear" w:color="auto" w:fill="FFFFFF"/>
        <w:tabs>
          <w:tab w:val="left" w:pos="389"/>
        </w:tabs>
        <w:suppressAutoHyphens/>
        <w:spacing w:after="0" w:line="240" w:lineRule="auto"/>
        <w:ind w:left="-284" w:right="-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 Сплата штрафних санкцій не звільняє Сторону, яка їх сплатила, від виконання зобов’язань за цим Договором.</w:t>
      </w:r>
    </w:p>
    <w:p w14:paraId="2E06905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8.5. У випадках, не передбачених цим Договором, Сторони несуть відповідальність, передбачену чинним законодавством України.</w:t>
      </w:r>
    </w:p>
    <w:p w14:paraId="4CDC90F4" w14:textId="77777777" w:rsidR="00CC333B" w:rsidRDefault="00CC333B" w:rsidP="00CC333B">
      <w:pPr>
        <w:shd w:val="clear" w:color="auto" w:fill="FFFFFF"/>
        <w:tabs>
          <w:tab w:val="left" w:pos="389"/>
        </w:tabs>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8.6.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44B1CCB0"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40652ED"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31A849E1"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 ОБСТАВИНИ НЕПЕРЕБОРНОЇ СИЛИ</w:t>
      </w:r>
    </w:p>
    <w:p w14:paraId="2027194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170178C9"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2E836F2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34B93CB"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057192D0"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7119F4A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 ВИРІШЕННЯ СПОРІВ</w:t>
      </w:r>
    </w:p>
    <w:p w14:paraId="0BCB9942"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1CC32137"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04DE033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542E0C5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СТРОК ДІЇ ДОГОВОРУ</w:t>
      </w:r>
    </w:p>
    <w:p w14:paraId="059CBB74"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 Цей Договір набирає чинності з дати укладання і діє до 31 грудня 20</w:t>
      </w:r>
      <w:r>
        <w:rPr>
          <w:rFonts w:ascii="Times New Roman" w:eastAsia="Times New Roman" w:hAnsi="Times New Roman" w:cs="Times New Roman"/>
          <w:sz w:val="24"/>
          <w:szCs w:val="24"/>
          <w:lang w:val="ru-RU" w:eastAsia="ar-SA"/>
        </w:rPr>
        <w:t>2</w:t>
      </w:r>
      <w:r>
        <w:rPr>
          <w:rFonts w:ascii="Times New Roman" w:eastAsia="Times New Roman" w:hAnsi="Times New Roman" w:cs="Times New Roman"/>
          <w:sz w:val="24"/>
          <w:szCs w:val="24"/>
          <w:lang w:eastAsia="ar-SA"/>
        </w:rPr>
        <w:t>4 року, а в частині розрахунків – до повного їх виконання.</w:t>
      </w:r>
    </w:p>
    <w:p w14:paraId="68D0140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19E186F"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p>
    <w:p w14:paraId="791C0867"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 ІНШІ УМОВИ</w:t>
      </w:r>
    </w:p>
    <w:p w14:paraId="437B4C75"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12.1. Жодна із Сторін не має права передавати права та обов’язки за цим Договором третій особі без отримання письмової згоди іншої Сторони.</w:t>
      </w:r>
    </w:p>
    <w:p w14:paraId="6C30F3DA"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12.2. Будь-які зміни, що стосуються самого договору проводяться за взаємною згодою Сторін, про що складається Додаткова угода.</w:t>
      </w:r>
    </w:p>
    <w:p w14:paraId="2D07D9BF"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12.3. 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5 (п’яти) календарних днів.</w:t>
      </w:r>
    </w:p>
    <w:p w14:paraId="21394F6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12.4. Покупець є неприбутковою установою.</w:t>
      </w:r>
    </w:p>
    <w:p w14:paraId="2EA8D6AD" w14:textId="77777777" w:rsidR="00CC333B" w:rsidRDefault="00CC333B" w:rsidP="00CC333B">
      <w:pPr>
        <w:suppressAutoHyphens/>
        <w:spacing w:after="0" w:line="240" w:lineRule="auto"/>
        <w:ind w:left="-284"/>
        <w:jc w:val="both"/>
        <w:rPr>
          <w:rFonts w:ascii="Times New Roman" w:eastAsia="Times New Roman" w:hAnsi="Times New Roman" w:cs="Times New Roman"/>
          <w:sz w:val="24"/>
          <w:szCs w:val="24"/>
          <w:lang w:eastAsia="ar-SA"/>
        </w:rPr>
      </w:pPr>
    </w:p>
    <w:p w14:paraId="1E4068A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 ДОДАТКИ ДО ДОГОВОРУ</w:t>
      </w:r>
    </w:p>
    <w:p w14:paraId="27FC15FB"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13.1. Невід’ємними частинами цього Договору є: </w:t>
      </w:r>
    </w:p>
    <w:p w14:paraId="0CE3F7F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Додаток 1 – Специфікація.</w:t>
      </w:r>
    </w:p>
    <w:p w14:paraId="20AC2735"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Додаток 2 – Дислокація «Перелік та місцезнаходження закладів освіти, підпорядкованих </w:t>
      </w:r>
    </w:p>
    <w:p w14:paraId="0768CE62"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Управлінню освіти Святошинського району міста Києва».</w:t>
      </w:r>
    </w:p>
    <w:p w14:paraId="5AC24CEF" w14:textId="77777777" w:rsidR="00CC333B" w:rsidRDefault="00CC333B" w:rsidP="00CC333B">
      <w:pPr>
        <w:suppressAutoHyphens/>
        <w:spacing w:after="0" w:line="240" w:lineRule="auto"/>
        <w:ind w:left="-284"/>
        <w:rPr>
          <w:rFonts w:ascii="Times New Roman" w:eastAsia="Times New Roman" w:hAnsi="Times New Roman" w:cs="Times New Roman"/>
          <w:sz w:val="24"/>
          <w:szCs w:val="24"/>
          <w:lang w:eastAsia="ar-SA"/>
        </w:rPr>
      </w:pPr>
    </w:p>
    <w:p w14:paraId="6B0E43AA" w14:textId="77777777" w:rsidR="00CC333B" w:rsidRDefault="00CC333B" w:rsidP="00CC333B">
      <w:pPr>
        <w:suppressAutoHyphens/>
        <w:spacing w:after="0" w:line="240" w:lineRule="auto"/>
        <w:ind w:left="-284"/>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eastAsia="ar-SA"/>
        </w:rPr>
        <w:t>14. МІСЦЕЗНАХОДЖЕННЯ ТА БАНКІВСЬКІ РЕКВІЗИТИ СТОРІН</w:t>
      </w:r>
    </w:p>
    <w:tbl>
      <w:tblPr>
        <w:tblW w:w="0" w:type="auto"/>
        <w:tblLook w:val="04A0" w:firstRow="1" w:lastRow="0" w:firstColumn="1" w:lastColumn="0" w:noHBand="0" w:noVBand="1"/>
      </w:tblPr>
      <w:tblGrid>
        <w:gridCol w:w="5095"/>
        <w:gridCol w:w="4544"/>
      </w:tblGrid>
      <w:tr w:rsidR="00CC333B" w14:paraId="46E0A48D" w14:textId="77777777" w:rsidTr="00CC333B">
        <w:tc>
          <w:tcPr>
            <w:tcW w:w="5095" w:type="dxa"/>
            <w:hideMark/>
          </w:tcPr>
          <w:p w14:paraId="1D46BE9B"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c>
          <w:tcPr>
            <w:tcW w:w="4544" w:type="dxa"/>
            <w:hideMark/>
          </w:tcPr>
          <w:p w14:paraId="3E0AFEE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r>
      <w:tr w:rsidR="00CC333B" w14:paraId="151FE0F8" w14:textId="77777777" w:rsidTr="00CC333B">
        <w:tc>
          <w:tcPr>
            <w:tcW w:w="5095" w:type="dxa"/>
          </w:tcPr>
          <w:p w14:paraId="3315928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освіти Святошинської районної в місті Києві державної адміністрації </w:t>
            </w:r>
          </w:p>
          <w:p w14:paraId="5DA2648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03148,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Якуба</w:t>
            </w:r>
            <w:proofErr w:type="spellEnd"/>
            <w:r>
              <w:rPr>
                <w:rFonts w:ascii="Times New Roman" w:eastAsia="Times New Roman" w:hAnsi="Times New Roman" w:cs="Times New Roman"/>
                <w:sz w:val="24"/>
                <w:szCs w:val="24"/>
                <w:lang w:val="ru-RU" w:eastAsia="ru-RU"/>
              </w:rPr>
              <w:t xml:space="preserve"> Коласа, 6-А</w:t>
            </w:r>
          </w:p>
          <w:p w14:paraId="39F7B76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тел. 044-403-30-03</w:t>
            </w:r>
          </w:p>
          <w:p w14:paraId="6F43F03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 № ______________________</w:t>
            </w:r>
          </w:p>
          <w:p w14:paraId="1C643DB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ГУДКСУ м. </w:t>
            </w:r>
            <w:proofErr w:type="spellStart"/>
            <w:r>
              <w:rPr>
                <w:rFonts w:ascii="Times New Roman" w:eastAsia="Times New Roman" w:hAnsi="Times New Roman" w:cs="Times New Roman"/>
                <w:sz w:val="24"/>
                <w:szCs w:val="24"/>
                <w:lang w:val="ru-RU" w:eastAsia="ru-RU"/>
              </w:rPr>
              <w:t>Києва</w:t>
            </w:r>
            <w:proofErr w:type="spellEnd"/>
          </w:p>
          <w:p w14:paraId="4CA12C96"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банку ________________</w:t>
            </w:r>
          </w:p>
          <w:p w14:paraId="5E3867C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за ЄДРПОУ – 37498536</w:t>
            </w:r>
          </w:p>
          <w:p w14:paraId="34F25613"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val="ru-RU" w:eastAsia="ru-RU"/>
              </w:rPr>
            </w:pPr>
          </w:p>
          <w:p w14:paraId="4FDCD86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Начальник</w:t>
            </w:r>
          </w:p>
          <w:p w14:paraId="666644B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p>
          <w:p w14:paraId="7C676996"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______________________ О.В. </w:t>
            </w:r>
            <w:proofErr w:type="spellStart"/>
            <w:r>
              <w:rPr>
                <w:rFonts w:ascii="Times New Roman" w:eastAsia="Times New Roman" w:hAnsi="Times New Roman" w:cs="Times New Roman"/>
                <w:b/>
                <w:sz w:val="24"/>
                <w:szCs w:val="24"/>
                <w:lang w:eastAsia="ru-RU"/>
              </w:rPr>
              <w:t>Сукенніков</w:t>
            </w:r>
            <w:proofErr w:type="spellEnd"/>
          </w:p>
        </w:tc>
        <w:tc>
          <w:tcPr>
            <w:tcW w:w="4544" w:type="dxa"/>
          </w:tcPr>
          <w:p w14:paraId="264A8D6A"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284"/>
              <w:jc w:val="both"/>
              <w:rPr>
                <w:rFonts w:ascii="Times New Roman" w:eastAsia="Times New Roman" w:hAnsi="Times New Roman" w:cs="Times New Roman"/>
                <w:b/>
                <w:sz w:val="24"/>
                <w:szCs w:val="24"/>
                <w:lang w:eastAsia="ru-RU"/>
              </w:rPr>
            </w:pPr>
          </w:p>
        </w:tc>
      </w:tr>
    </w:tbl>
    <w:p w14:paraId="03064C2F" w14:textId="77777777" w:rsidR="00CC333B" w:rsidRDefault="00CC333B" w:rsidP="00CC333B">
      <w:pPr>
        <w:suppressAutoHyphens/>
        <w:spacing w:after="0" w:line="240" w:lineRule="auto"/>
        <w:rPr>
          <w:rFonts w:ascii="Times New Roman" w:eastAsia="Times New Roman" w:hAnsi="Times New Roman" w:cs="Times New Roman"/>
          <w:sz w:val="24"/>
          <w:szCs w:val="24"/>
          <w:lang w:val="en-US" w:eastAsia="ar-SA"/>
        </w:rPr>
      </w:pPr>
    </w:p>
    <w:p w14:paraId="23A5627F"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1AC05731"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5FDDADFE"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5668D625"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val="en-US" w:eastAsia="ar-SA"/>
        </w:rPr>
      </w:pPr>
    </w:p>
    <w:p w14:paraId="0EEC205D"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bookmarkStart w:id="1" w:name="_Hlk57302691"/>
      <w:r>
        <w:rPr>
          <w:rFonts w:ascii="Times New Roman" w:eastAsia="Times New Roman" w:hAnsi="Times New Roman" w:cs="Times New Roman"/>
          <w:sz w:val="24"/>
          <w:szCs w:val="24"/>
          <w:lang w:eastAsia="ar-SA"/>
        </w:rPr>
        <w:lastRenderedPageBreak/>
        <w:t xml:space="preserve">Додаток 1 </w:t>
      </w:r>
    </w:p>
    <w:p w14:paraId="13A237E0"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 Договору № ________ </w:t>
      </w:r>
    </w:p>
    <w:p w14:paraId="514646AB"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 ______________ 20</w:t>
      </w:r>
      <w:r>
        <w:rPr>
          <w:rFonts w:ascii="Times New Roman" w:eastAsia="Times New Roman" w:hAnsi="Times New Roman" w:cs="Times New Roman"/>
          <w:sz w:val="24"/>
          <w:szCs w:val="24"/>
          <w:lang w:val="ru-RU" w:eastAsia="ar-SA"/>
        </w:rPr>
        <w:t>2</w:t>
      </w:r>
      <w:r>
        <w:rPr>
          <w:rFonts w:ascii="Times New Roman" w:eastAsia="Times New Roman" w:hAnsi="Times New Roman" w:cs="Times New Roman"/>
          <w:sz w:val="24"/>
          <w:szCs w:val="24"/>
          <w:lang w:eastAsia="ar-SA"/>
        </w:rPr>
        <w:t>4 року</w:t>
      </w:r>
    </w:p>
    <w:p w14:paraId="1011F41A"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p>
    <w:bookmarkEnd w:id="1"/>
    <w:p w14:paraId="1BCE4517" w14:textId="77777777" w:rsidR="00CC333B" w:rsidRDefault="00CC333B" w:rsidP="00CC3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СПЕЦИФІКАЦІЯ</w:t>
      </w:r>
    </w:p>
    <w:p w14:paraId="533D4D4F" w14:textId="77777777" w:rsidR="00CC333B" w:rsidRDefault="00CC333B" w:rsidP="00CC3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291"/>
        <w:gridCol w:w="1246"/>
        <w:gridCol w:w="1336"/>
        <w:gridCol w:w="2122"/>
        <w:gridCol w:w="1424"/>
      </w:tblGrid>
      <w:tr w:rsidR="00CC333B" w14:paraId="15D9169B" w14:textId="77777777" w:rsidTr="00CC333B">
        <w:tc>
          <w:tcPr>
            <w:tcW w:w="646" w:type="dxa"/>
            <w:tcBorders>
              <w:top w:val="single" w:sz="4" w:space="0" w:color="auto"/>
              <w:left w:val="single" w:sz="4" w:space="0" w:color="auto"/>
              <w:bottom w:val="single" w:sz="4" w:space="0" w:color="auto"/>
              <w:right w:val="single" w:sz="4" w:space="0" w:color="auto"/>
            </w:tcBorders>
            <w:hideMark/>
          </w:tcPr>
          <w:p w14:paraId="71CBB440"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п/п</w:t>
            </w:r>
          </w:p>
        </w:tc>
        <w:tc>
          <w:tcPr>
            <w:tcW w:w="3291" w:type="dxa"/>
            <w:tcBorders>
              <w:top w:val="single" w:sz="4" w:space="0" w:color="auto"/>
              <w:left w:val="single" w:sz="4" w:space="0" w:color="auto"/>
              <w:bottom w:val="single" w:sz="4" w:space="0" w:color="auto"/>
              <w:right w:val="single" w:sz="4" w:space="0" w:color="auto"/>
            </w:tcBorders>
            <w:hideMark/>
          </w:tcPr>
          <w:p w14:paraId="2ECEF250"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Найменування товару</w:t>
            </w:r>
          </w:p>
        </w:tc>
        <w:tc>
          <w:tcPr>
            <w:tcW w:w="1246" w:type="dxa"/>
            <w:tcBorders>
              <w:top w:val="single" w:sz="4" w:space="0" w:color="auto"/>
              <w:left w:val="single" w:sz="4" w:space="0" w:color="auto"/>
              <w:bottom w:val="single" w:sz="4" w:space="0" w:color="auto"/>
              <w:right w:val="single" w:sz="4" w:space="0" w:color="auto"/>
            </w:tcBorders>
          </w:tcPr>
          <w:p w14:paraId="5432B2AA"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Одиниця виміру</w:t>
            </w:r>
          </w:p>
          <w:p w14:paraId="37FD082A"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p>
        </w:tc>
        <w:tc>
          <w:tcPr>
            <w:tcW w:w="1336" w:type="dxa"/>
            <w:tcBorders>
              <w:top w:val="single" w:sz="4" w:space="0" w:color="auto"/>
              <w:left w:val="single" w:sz="4" w:space="0" w:color="auto"/>
              <w:bottom w:val="single" w:sz="4" w:space="0" w:color="auto"/>
              <w:right w:val="single" w:sz="4" w:space="0" w:color="auto"/>
            </w:tcBorders>
            <w:hideMark/>
          </w:tcPr>
          <w:p w14:paraId="012EF606"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Кількість</w:t>
            </w:r>
          </w:p>
        </w:tc>
        <w:tc>
          <w:tcPr>
            <w:tcW w:w="2122" w:type="dxa"/>
            <w:tcBorders>
              <w:top w:val="single" w:sz="4" w:space="0" w:color="auto"/>
              <w:left w:val="single" w:sz="4" w:space="0" w:color="auto"/>
              <w:bottom w:val="single" w:sz="4" w:space="0" w:color="auto"/>
              <w:right w:val="single" w:sz="4" w:space="0" w:color="auto"/>
            </w:tcBorders>
            <w:hideMark/>
          </w:tcPr>
          <w:p w14:paraId="01A0F197"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vertAlign w:val="superscript"/>
                <w:lang w:eastAsia="ru-RU"/>
              </w:rPr>
            </w:pPr>
            <w:r>
              <w:rPr>
                <w:rFonts w:ascii="Times New Roman" w:eastAsia="MS Mincho" w:hAnsi="Times New Roman" w:cs="Times New Roman"/>
                <w:sz w:val="24"/>
                <w:szCs w:val="24"/>
                <w:lang w:eastAsia="ru-RU"/>
              </w:rPr>
              <w:t>Ціна за одиницю грн., без/з ПДВ</w:t>
            </w:r>
          </w:p>
        </w:tc>
        <w:tc>
          <w:tcPr>
            <w:tcW w:w="1424" w:type="dxa"/>
            <w:tcBorders>
              <w:top w:val="single" w:sz="4" w:space="0" w:color="auto"/>
              <w:left w:val="single" w:sz="4" w:space="0" w:color="auto"/>
              <w:bottom w:val="single" w:sz="4" w:space="0" w:color="auto"/>
              <w:right w:val="single" w:sz="4" w:space="0" w:color="auto"/>
            </w:tcBorders>
            <w:hideMark/>
          </w:tcPr>
          <w:p w14:paraId="1660E42F"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Загальна вартість,</w:t>
            </w:r>
          </w:p>
          <w:p w14:paraId="1E1E9223" w14:textId="77777777" w:rsidR="00CC333B" w:rsidRDefault="00CC333B">
            <w:pPr>
              <w:widowControl w:val="0"/>
              <w:autoSpaceDE w:val="0"/>
              <w:autoSpaceDN w:val="0"/>
              <w:adjustRightInd w:val="0"/>
              <w:spacing w:after="0" w:line="276" w:lineRule="auto"/>
              <w:jc w:val="center"/>
              <w:rPr>
                <w:rFonts w:ascii="Times New Roman" w:eastAsia="MS Mincho" w:hAnsi="Times New Roman" w:cs="Times New Roman"/>
                <w:sz w:val="24"/>
                <w:szCs w:val="24"/>
                <w:vertAlign w:val="superscript"/>
                <w:lang w:eastAsia="ru-RU"/>
              </w:rPr>
            </w:pPr>
            <w:r>
              <w:rPr>
                <w:rFonts w:ascii="Times New Roman" w:eastAsia="MS Mincho" w:hAnsi="Times New Roman" w:cs="Times New Roman"/>
                <w:sz w:val="24"/>
                <w:szCs w:val="24"/>
                <w:lang w:eastAsia="ru-RU"/>
              </w:rPr>
              <w:t>грн., без/з ПДВ</w:t>
            </w:r>
          </w:p>
        </w:tc>
      </w:tr>
      <w:tr w:rsidR="006C5AEF" w14:paraId="23D52C23" w14:textId="77777777" w:rsidTr="00616DBD">
        <w:trPr>
          <w:trHeight w:val="318"/>
        </w:trPr>
        <w:tc>
          <w:tcPr>
            <w:tcW w:w="646" w:type="dxa"/>
            <w:tcBorders>
              <w:top w:val="single" w:sz="4" w:space="0" w:color="auto"/>
              <w:left w:val="single" w:sz="4" w:space="0" w:color="auto"/>
              <w:bottom w:val="single" w:sz="4" w:space="0" w:color="auto"/>
              <w:right w:val="single" w:sz="4" w:space="0" w:color="auto"/>
            </w:tcBorders>
            <w:hideMark/>
          </w:tcPr>
          <w:p w14:paraId="4444F7E3" w14:textId="77777777" w:rsidR="006C5AEF" w:rsidRPr="00CC333B" w:rsidRDefault="006C5AEF" w:rsidP="006C5AE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C333B">
              <w:rPr>
                <w:rFonts w:ascii="Times New Roman" w:eastAsia="MS Mincho" w:hAnsi="Times New Roman" w:cs="Times New Roman"/>
                <w:sz w:val="24"/>
                <w:szCs w:val="24"/>
                <w:lang w:eastAsia="ru-RU"/>
              </w:rPr>
              <w:t>1</w:t>
            </w:r>
          </w:p>
        </w:tc>
        <w:tc>
          <w:tcPr>
            <w:tcW w:w="3291" w:type="dxa"/>
            <w:tcBorders>
              <w:top w:val="single" w:sz="4" w:space="0" w:color="000000"/>
              <w:left w:val="single" w:sz="4" w:space="0" w:color="000000"/>
              <w:bottom w:val="single" w:sz="4" w:space="0" w:color="000000"/>
              <w:right w:val="single" w:sz="6" w:space="0" w:color="000000"/>
            </w:tcBorders>
          </w:tcPr>
          <w:p w14:paraId="24E68ACF" w14:textId="3B0D5B61" w:rsidR="006C5AEF" w:rsidRPr="006C5AEF" w:rsidRDefault="006C5AEF" w:rsidP="006C5AEF">
            <w:pPr>
              <w:shd w:val="clear" w:color="auto" w:fill="FFFFFF"/>
              <w:suppressAutoHyphens/>
              <w:spacing w:after="0" w:line="240" w:lineRule="auto"/>
              <w:jc w:val="both"/>
              <w:rPr>
                <w:rFonts w:ascii="Times New Roman" w:eastAsia="Courier New" w:hAnsi="Times New Roman" w:cs="Times New Roman"/>
                <w:bCs/>
                <w:color w:val="000000"/>
                <w:sz w:val="24"/>
                <w:szCs w:val="24"/>
                <w:lang w:val="ru-RU" w:eastAsia="zh-CN"/>
              </w:rPr>
            </w:pPr>
            <w:r w:rsidRPr="006C5AEF">
              <w:rPr>
                <w:rFonts w:ascii="Times New Roman" w:hAnsi="Times New Roman" w:cs="Times New Roman"/>
                <w:sz w:val="24"/>
                <w:szCs w:val="24"/>
              </w:rPr>
              <w:t>Лавровий лист</w:t>
            </w:r>
          </w:p>
        </w:tc>
        <w:tc>
          <w:tcPr>
            <w:tcW w:w="1246" w:type="dxa"/>
            <w:tcBorders>
              <w:top w:val="single" w:sz="4" w:space="0" w:color="auto"/>
              <w:left w:val="single" w:sz="4" w:space="0" w:color="auto"/>
              <w:bottom w:val="single" w:sz="4" w:space="0" w:color="auto"/>
              <w:right w:val="single" w:sz="4" w:space="0" w:color="auto"/>
            </w:tcBorders>
            <w:hideMark/>
          </w:tcPr>
          <w:p w14:paraId="3B67DFFF" w14:textId="77777777" w:rsidR="006C5AEF" w:rsidRPr="006C5AEF" w:rsidRDefault="006C5AEF" w:rsidP="006C5AEF">
            <w:pPr>
              <w:spacing w:after="200" w:line="276" w:lineRule="auto"/>
              <w:jc w:val="center"/>
              <w:rPr>
                <w:rFonts w:ascii="Times New Roman" w:eastAsia="Times New Roman" w:hAnsi="Times New Roman" w:cs="Times New Roman"/>
                <w:sz w:val="24"/>
                <w:szCs w:val="24"/>
                <w:lang w:val="ru-RU" w:eastAsia="ru-RU"/>
              </w:rPr>
            </w:pPr>
            <w:r w:rsidRPr="006C5AEF">
              <w:rPr>
                <w:rFonts w:ascii="Times New Roman" w:eastAsia="Times New Roman" w:hAnsi="Times New Roman" w:cs="Times New Roman"/>
                <w:sz w:val="24"/>
                <w:szCs w:val="24"/>
                <w:lang w:val="ru-RU" w:eastAsia="ru-RU"/>
              </w:rPr>
              <w:t>кг</w:t>
            </w:r>
          </w:p>
        </w:tc>
        <w:tc>
          <w:tcPr>
            <w:tcW w:w="1336" w:type="dxa"/>
            <w:tcBorders>
              <w:top w:val="single" w:sz="4" w:space="0" w:color="000000"/>
              <w:left w:val="single" w:sz="4" w:space="0" w:color="000000"/>
              <w:bottom w:val="single" w:sz="4" w:space="0" w:color="000000"/>
              <w:right w:val="single" w:sz="6" w:space="0" w:color="000000"/>
            </w:tcBorders>
          </w:tcPr>
          <w:p w14:paraId="1B090757" w14:textId="42F3B562" w:rsidR="006C5AEF" w:rsidRPr="006C5AEF" w:rsidRDefault="006C5AEF" w:rsidP="006C5AEF">
            <w:pPr>
              <w:spacing w:after="200" w:line="276" w:lineRule="auto"/>
              <w:jc w:val="center"/>
              <w:rPr>
                <w:rFonts w:ascii="Times New Roman" w:eastAsia="Times New Roman" w:hAnsi="Times New Roman" w:cs="Times New Roman"/>
                <w:sz w:val="24"/>
                <w:szCs w:val="24"/>
                <w:lang w:eastAsia="ru-RU"/>
              </w:rPr>
            </w:pPr>
            <w:r w:rsidRPr="006C5AEF">
              <w:rPr>
                <w:rFonts w:ascii="Times New Roman" w:eastAsia="Times New Roman" w:hAnsi="Times New Roman" w:cs="Times New Roman"/>
                <w:sz w:val="24"/>
                <w:szCs w:val="24"/>
                <w:lang w:eastAsia="ru-RU"/>
              </w:rPr>
              <w:t>103</w:t>
            </w:r>
          </w:p>
        </w:tc>
        <w:tc>
          <w:tcPr>
            <w:tcW w:w="2122" w:type="dxa"/>
            <w:tcBorders>
              <w:top w:val="single" w:sz="4" w:space="0" w:color="auto"/>
              <w:left w:val="single" w:sz="4" w:space="0" w:color="auto"/>
              <w:bottom w:val="single" w:sz="4" w:space="0" w:color="auto"/>
              <w:right w:val="single" w:sz="4" w:space="0" w:color="auto"/>
            </w:tcBorders>
          </w:tcPr>
          <w:p w14:paraId="446B55F1" w14:textId="77777777" w:rsidR="006C5AEF" w:rsidRDefault="006C5AEF" w:rsidP="006C5AE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1424" w:type="dxa"/>
            <w:tcBorders>
              <w:top w:val="single" w:sz="4" w:space="0" w:color="auto"/>
              <w:left w:val="single" w:sz="4" w:space="0" w:color="auto"/>
              <w:bottom w:val="single" w:sz="4" w:space="0" w:color="auto"/>
              <w:right w:val="single" w:sz="4" w:space="0" w:color="auto"/>
            </w:tcBorders>
          </w:tcPr>
          <w:p w14:paraId="64CCE760" w14:textId="77777777" w:rsidR="006C5AEF" w:rsidRDefault="006C5AEF" w:rsidP="006C5AEF">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r w:rsidR="006C5AEF" w14:paraId="0C171316" w14:textId="77777777" w:rsidTr="00616DBD">
        <w:trPr>
          <w:trHeight w:val="460"/>
        </w:trPr>
        <w:tc>
          <w:tcPr>
            <w:tcW w:w="646" w:type="dxa"/>
            <w:tcBorders>
              <w:top w:val="single" w:sz="4" w:space="0" w:color="auto"/>
              <w:left w:val="single" w:sz="4" w:space="0" w:color="auto"/>
              <w:bottom w:val="single" w:sz="4" w:space="0" w:color="auto"/>
              <w:right w:val="single" w:sz="4" w:space="0" w:color="auto"/>
            </w:tcBorders>
            <w:hideMark/>
          </w:tcPr>
          <w:p w14:paraId="440B0186" w14:textId="77777777" w:rsidR="006C5AEF" w:rsidRPr="00CC333B" w:rsidRDefault="006C5AEF" w:rsidP="006C5AE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C333B">
              <w:rPr>
                <w:rFonts w:ascii="Times New Roman" w:eastAsia="MS Mincho" w:hAnsi="Times New Roman" w:cs="Times New Roman"/>
                <w:sz w:val="24"/>
                <w:szCs w:val="24"/>
                <w:lang w:eastAsia="ru-RU"/>
              </w:rPr>
              <w:t>2</w:t>
            </w:r>
          </w:p>
        </w:tc>
        <w:tc>
          <w:tcPr>
            <w:tcW w:w="3291" w:type="dxa"/>
            <w:tcBorders>
              <w:top w:val="single" w:sz="4" w:space="0" w:color="000000"/>
              <w:left w:val="single" w:sz="4" w:space="0" w:color="000000"/>
              <w:bottom w:val="single" w:sz="4" w:space="0" w:color="000000"/>
              <w:right w:val="single" w:sz="6" w:space="0" w:color="000000"/>
            </w:tcBorders>
          </w:tcPr>
          <w:p w14:paraId="75463E1B" w14:textId="0A7770CF" w:rsidR="006C5AEF" w:rsidRPr="006C5AEF" w:rsidRDefault="006C5AEF" w:rsidP="006C5AEF">
            <w:pPr>
              <w:shd w:val="clear" w:color="auto" w:fill="FFFFFF"/>
              <w:suppressAutoHyphens/>
              <w:spacing w:after="0" w:line="240" w:lineRule="auto"/>
              <w:jc w:val="both"/>
              <w:rPr>
                <w:rFonts w:ascii="Times New Roman" w:eastAsia="Courier New" w:hAnsi="Times New Roman" w:cs="Times New Roman"/>
                <w:bCs/>
                <w:color w:val="000000"/>
                <w:sz w:val="24"/>
                <w:szCs w:val="24"/>
                <w:lang w:val="ru-RU" w:eastAsia="zh-CN"/>
              </w:rPr>
            </w:pPr>
            <w:r w:rsidRPr="006C5AEF">
              <w:rPr>
                <w:rFonts w:ascii="Times New Roman" w:hAnsi="Times New Roman" w:cs="Times New Roman"/>
                <w:sz w:val="24"/>
                <w:szCs w:val="24"/>
              </w:rPr>
              <w:t>Приправа хмелі-</w:t>
            </w:r>
            <w:proofErr w:type="spellStart"/>
            <w:r w:rsidRPr="006C5AEF">
              <w:rPr>
                <w:rFonts w:ascii="Times New Roman" w:hAnsi="Times New Roman" w:cs="Times New Roman"/>
                <w:sz w:val="24"/>
                <w:szCs w:val="24"/>
              </w:rPr>
              <w:t>сунелі</w:t>
            </w:r>
            <w:proofErr w:type="spellEnd"/>
          </w:p>
        </w:tc>
        <w:tc>
          <w:tcPr>
            <w:tcW w:w="1246" w:type="dxa"/>
            <w:tcBorders>
              <w:top w:val="single" w:sz="4" w:space="0" w:color="auto"/>
              <w:left w:val="single" w:sz="4" w:space="0" w:color="auto"/>
              <w:bottom w:val="single" w:sz="4" w:space="0" w:color="auto"/>
              <w:right w:val="single" w:sz="4" w:space="0" w:color="auto"/>
            </w:tcBorders>
            <w:hideMark/>
          </w:tcPr>
          <w:p w14:paraId="22C97624" w14:textId="77777777" w:rsidR="006C5AEF" w:rsidRPr="006C5AEF" w:rsidRDefault="006C5AEF" w:rsidP="006C5AEF">
            <w:pPr>
              <w:spacing w:after="200" w:line="276" w:lineRule="auto"/>
              <w:jc w:val="center"/>
              <w:rPr>
                <w:rFonts w:ascii="Times New Roman" w:eastAsia="Times New Roman" w:hAnsi="Times New Roman" w:cs="Times New Roman"/>
                <w:sz w:val="24"/>
                <w:szCs w:val="24"/>
                <w:lang w:val="ru-RU" w:eastAsia="ru-RU"/>
              </w:rPr>
            </w:pPr>
            <w:r w:rsidRPr="006C5AEF">
              <w:rPr>
                <w:rFonts w:ascii="Times New Roman" w:eastAsia="Times New Roman" w:hAnsi="Times New Roman" w:cs="Times New Roman"/>
                <w:sz w:val="24"/>
                <w:szCs w:val="24"/>
                <w:lang w:val="ru-RU" w:eastAsia="ru-RU"/>
              </w:rPr>
              <w:t>кг</w:t>
            </w:r>
          </w:p>
        </w:tc>
        <w:tc>
          <w:tcPr>
            <w:tcW w:w="1336" w:type="dxa"/>
            <w:tcBorders>
              <w:top w:val="single" w:sz="4" w:space="0" w:color="000000"/>
              <w:left w:val="single" w:sz="4" w:space="0" w:color="000000"/>
              <w:bottom w:val="single" w:sz="4" w:space="0" w:color="000000"/>
              <w:right w:val="single" w:sz="6" w:space="0" w:color="000000"/>
            </w:tcBorders>
          </w:tcPr>
          <w:p w14:paraId="25C5FEF3" w14:textId="1A825109" w:rsidR="006C5AEF" w:rsidRPr="006C5AEF" w:rsidRDefault="006C5AEF" w:rsidP="006C5AEF">
            <w:pPr>
              <w:spacing w:after="200" w:line="276" w:lineRule="auto"/>
              <w:jc w:val="center"/>
              <w:rPr>
                <w:rFonts w:ascii="Times New Roman" w:eastAsia="Times New Roman" w:hAnsi="Times New Roman" w:cs="Times New Roman"/>
                <w:sz w:val="24"/>
                <w:szCs w:val="24"/>
                <w:lang w:eastAsia="ru-RU"/>
              </w:rPr>
            </w:pPr>
            <w:r w:rsidRPr="006C5AEF">
              <w:rPr>
                <w:rFonts w:ascii="Times New Roman" w:eastAsia="Times New Roman" w:hAnsi="Times New Roman" w:cs="Times New Roman"/>
                <w:sz w:val="24"/>
                <w:szCs w:val="24"/>
                <w:lang w:eastAsia="ru-RU"/>
              </w:rPr>
              <w:t>83</w:t>
            </w:r>
          </w:p>
        </w:tc>
        <w:tc>
          <w:tcPr>
            <w:tcW w:w="2122" w:type="dxa"/>
            <w:tcBorders>
              <w:top w:val="single" w:sz="4" w:space="0" w:color="auto"/>
              <w:left w:val="single" w:sz="4" w:space="0" w:color="auto"/>
              <w:bottom w:val="single" w:sz="4" w:space="0" w:color="auto"/>
              <w:right w:val="single" w:sz="4" w:space="0" w:color="auto"/>
            </w:tcBorders>
          </w:tcPr>
          <w:p w14:paraId="37D268C6" w14:textId="77777777" w:rsidR="006C5AEF" w:rsidRDefault="006C5AEF" w:rsidP="006C5AE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1424" w:type="dxa"/>
            <w:tcBorders>
              <w:top w:val="single" w:sz="4" w:space="0" w:color="auto"/>
              <w:left w:val="single" w:sz="4" w:space="0" w:color="auto"/>
              <w:bottom w:val="single" w:sz="4" w:space="0" w:color="auto"/>
              <w:right w:val="single" w:sz="4" w:space="0" w:color="auto"/>
            </w:tcBorders>
          </w:tcPr>
          <w:p w14:paraId="1E0A4C1F" w14:textId="77777777" w:rsidR="006C5AEF" w:rsidRDefault="006C5AEF" w:rsidP="006C5AEF">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r w:rsidR="006C5AEF" w14:paraId="5DE6D481" w14:textId="77777777" w:rsidTr="00616DBD">
        <w:trPr>
          <w:trHeight w:val="460"/>
        </w:trPr>
        <w:tc>
          <w:tcPr>
            <w:tcW w:w="646" w:type="dxa"/>
            <w:tcBorders>
              <w:top w:val="single" w:sz="4" w:space="0" w:color="auto"/>
              <w:left w:val="single" w:sz="4" w:space="0" w:color="auto"/>
              <w:bottom w:val="single" w:sz="4" w:space="0" w:color="auto"/>
              <w:right w:val="single" w:sz="4" w:space="0" w:color="auto"/>
            </w:tcBorders>
            <w:hideMark/>
          </w:tcPr>
          <w:p w14:paraId="6C43F3F4" w14:textId="77777777" w:rsidR="006C5AEF" w:rsidRPr="00CC333B" w:rsidRDefault="006C5AEF" w:rsidP="006C5AE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C333B">
              <w:rPr>
                <w:rFonts w:ascii="Times New Roman" w:eastAsia="MS Mincho" w:hAnsi="Times New Roman" w:cs="Times New Roman"/>
                <w:sz w:val="24"/>
                <w:szCs w:val="24"/>
                <w:lang w:eastAsia="ru-RU"/>
              </w:rPr>
              <w:t>3</w:t>
            </w:r>
          </w:p>
        </w:tc>
        <w:tc>
          <w:tcPr>
            <w:tcW w:w="3291" w:type="dxa"/>
            <w:tcBorders>
              <w:top w:val="single" w:sz="4" w:space="0" w:color="000000"/>
              <w:left w:val="single" w:sz="4" w:space="0" w:color="000000"/>
              <w:bottom w:val="single" w:sz="4" w:space="0" w:color="000000"/>
              <w:right w:val="single" w:sz="6" w:space="0" w:color="000000"/>
            </w:tcBorders>
          </w:tcPr>
          <w:p w14:paraId="05F2C3FE" w14:textId="232F5D23" w:rsidR="006C5AEF" w:rsidRPr="006C5AEF" w:rsidRDefault="006C5AEF" w:rsidP="006C5AEF">
            <w:pPr>
              <w:shd w:val="clear" w:color="auto" w:fill="FFFFFF"/>
              <w:suppressAutoHyphens/>
              <w:spacing w:after="0" w:line="240" w:lineRule="auto"/>
              <w:jc w:val="both"/>
              <w:rPr>
                <w:rFonts w:ascii="Times New Roman" w:hAnsi="Times New Roman" w:cs="Times New Roman"/>
                <w:sz w:val="24"/>
                <w:szCs w:val="24"/>
              </w:rPr>
            </w:pPr>
            <w:r w:rsidRPr="006C5AEF">
              <w:rPr>
                <w:rFonts w:ascii="Times New Roman" w:hAnsi="Times New Roman" w:cs="Times New Roman"/>
                <w:sz w:val="24"/>
                <w:szCs w:val="24"/>
              </w:rPr>
              <w:t>Сіль йодована</w:t>
            </w:r>
          </w:p>
        </w:tc>
        <w:tc>
          <w:tcPr>
            <w:tcW w:w="1246" w:type="dxa"/>
            <w:tcBorders>
              <w:top w:val="single" w:sz="4" w:space="0" w:color="auto"/>
              <w:left w:val="single" w:sz="4" w:space="0" w:color="auto"/>
              <w:bottom w:val="single" w:sz="4" w:space="0" w:color="auto"/>
              <w:right w:val="single" w:sz="4" w:space="0" w:color="auto"/>
            </w:tcBorders>
            <w:hideMark/>
          </w:tcPr>
          <w:p w14:paraId="4D558D90" w14:textId="77777777" w:rsidR="006C5AEF" w:rsidRPr="006C5AEF" w:rsidRDefault="006C5AEF" w:rsidP="006C5AEF">
            <w:pPr>
              <w:spacing w:after="200" w:line="276" w:lineRule="auto"/>
              <w:jc w:val="center"/>
              <w:rPr>
                <w:rFonts w:ascii="Times New Roman" w:eastAsia="Times New Roman" w:hAnsi="Times New Roman" w:cs="Times New Roman"/>
                <w:sz w:val="24"/>
                <w:szCs w:val="24"/>
                <w:lang w:val="ru-RU" w:eastAsia="ru-RU"/>
              </w:rPr>
            </w:pPr>
            <w:r w:rsidRPr="006C5AEF">
              <w:rPr>
                <w:rFonts w:ascii="Times New Roman" w:hAnsi="Times New Roman" w:cs="Times New Roman"/>
                <w:sz w:val="24"/>
                <w:szCs w:val="24"/>
              </w:rPr>
              <w:t>кг</w:t>
            </w:r>
          </w:p>
        </w:tc>
        <w:tc>
          <w:tcPr>
            <w:tcW w:w="1336" w:type="dxa"/>
            <w:tcBorders>
              <w:top w:val="single" w:sz="4" w:space="0" w:color="000000"/>
              <w:left w:val="single" w:sz="4" w:space="0" w:color="000000"/>
              <w:bottom w:val="single" w:sz="4" w:space="0" w:color="000000"/>
              <w:right w:val="single" w:sz="6" w:space="0" w:color="000000"/>
            </w:tcBorders>
          </w:tcPr>
          <w:p w14:paraId="6624A02E" w14:textId="146B9758" w:rsidR="006C5AEF" w:rsidRPr="006C5AEF" w:rsidRDefault="006C5AEF" w:rsidP="006C5AEF">
            <w:pPr>
              <w:spacing w:after="200" w:line="276" w:lineRule="auto"/>
              <w:jc w:val="center"/>
              <w:rPr>
                <w:rFonts w:ascii="Times New Roman" w:eastAsia="Times New Roman" w:hAnsi="Times New Roman" w:cs="Times New Roman"/>
                <w:sz w:val="24"/>
                <w:szCs w:val="24"/>
                <w:lang w:eastAsia="ru-RU"/>
              </w:rPr>
            </w:pPr>
            <w:r w:rsidRPr="006C5AEF">
              <w:rPr>
                <w:rFonts w:ascii="Times New Roman" w:hAnsi="Times New Roman" w:cs="Times New Roman"/>
                <w:sz w:val="24"/>
                <w:szCs w:val="24"/>
              </w:rPr>
              <w:t>3 830</w:t>
            </w:r>
          </w:p>
        </w:tc>
        <w:tc>
          <w:tcPr>
            <w:tcW w:w="2122" w:type="dxa"/>
            <w:tcBorders>
              <w:top w:val="single" w:sz="4" w:space="0" w:color="auto"/>
              <w:left w:val="single" w:sz="4" w:space="0" w:color="auto"/>
              <w:bottom w:val="single" w:sz="4" w:space="0" w:color="auto"/>
              <w:right w:val="single" w:sz="4" w:space="0" w:color="auto"/>
            </w:tcBorders>
          </w:tcPr>
          <w:p w14:paraId="262200DE" w14:textId="77777777" w:rsidR="006C5AEF" w:rsidRDefault="006C5AEF" w:rsidP="006C5AE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1424" w:type="dxa"/>
            <w:tcBorders>
              <w:top w:val="single" w:sz="4" w:space="0" w:color="auto"/>
              <w:left w:val="single" w:sz="4" w:space="0" w:color="auto"/>
              <w:bottom w:val="single" w:sz="4" w:space="0" w:color="auto"/>
              <w:right w:val="single" w:sz="4" w:space="0" w:color="auto"/>
            </w:tcBorders>
          </w:tcPr>
          <w:p w14:paraId="01881DAB" w14:textId="77777777" w:rsidR="006C5AEF" w:rsidRDefault="006C5AEF" w:rsidP="006C5AEF">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r w:rsidR="006C5AEF" w14:paraId="41364026" w14:textId="77777777" w:rsidTr="00616DBD">
        <w:trPr>
          <w:trHeight w:val="460"/>
        </w:trPr>
        <w:tc>
          <w:tcPr>
            <w:tcW w:w="646" w:type="dxa"/>
            <w:tcBorders>
              <w:top w:val="single" w:sz="4" w:space="0" w:color="auto"/>
              <w:left w:val="single" w:sz="4" w:space="0" w:color="auto"/>
              <w:bottom w:val="single" w:sz="4" w:space="0" w:color="auto"/>
              <w:right w:val="single" w:sz="4" w:space="0" w:color="auto"/>
            </w:tcBorders>
            <w:hideMark/>
          </w:tcPr>
          <w:p w14:paraId="7B733938" w14:textId="77777777" w:rsidR="006C5AEF" w:rsidRPr="00CC333B" w:rsidRDefault="006C5AEF" w:rsidP="006C5AE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r w:rsidRPr="00CC333B">
              <w:rPr>
                <w:rFonts w:ascii="Times New Roman" w:eastAsia="MS Mincho" w:hAnsi="Times New Roman" w:cs="Times New Roman"/>
                <w:sz w:val="24"/>
                <w:szCs w:val="24"/>
                <w:lang w:eastAsia="ru-RU"/>
              </w:rPr>
              <w:t>4</w:t>
            </w:r>
          </w:p>
        </w:tc>
        <w:tc>
          <w:tcPr>
            <w:tcW w:w="3291" w:type="dxa"/>
            <w:tcBorders>
              <w:top w:val="single" w:sz="4" w:space="0" w:color="000000"/>
              <w:left w:val="single" w:sz="4" w:space="0" w:color="000000"/>
              <w:bottom w:val="single" w:sz="4" w:space="0" w:color="000000"/>
              <w:right w:val="single" w:sz="6" w:space="0" w:color="000000"/>
            </w:tcBorders>
          </w:tcPr>
          <w:p w14:paraId="0E671547" w14:textId="6B14DA6F" w:rsidR="006C5AEF" w:rsidRPr="006C5AEF" w:rsidRDefault="006C5AEF" w:rsidP="006C5AEF">
            <w:pPr>
              <w:shd w:val="clear" w:color="auto" w:fill="FFFFFF"/>
              <w:suppressAutoHyphens/>
              <w:spacing w:after="0" w:line="240" w:lineRule="auto"/>
              <w:jc w:val="both"/>
              <w:rPr>
                <w:rFonts w:ascii="Times New Roman" w:hAnsi="Times New Roman" w:cs="Times New Roman"/>
                <w:sz w:val="24"/>
                <w:szCs w:val="24"/>
              </w:rPr>
            </w:pPr>
            <w:r w:rsidRPr="006C5AEF">
              <w:rPr>
                <w:rFonts w:ascii="Times New Roman" w:hAnsi="Times New Roman" w:cs="Times New Roman"/>
                <w:sz w:val="24"/>
                <w:szCs w:val="24"/>
              </w:rPr>
              <w:t>Ванільний цукор</w:t>
            </w:r>
          </w:p>
        </w:tc>
        <w:tc>
          <w:tcPr>
            <w:tcW w:w="1246" w:type="dxa"/>
            <w:tcBorders>
              <w:top w:val="single" w:sz="4" w:space="0" w:color="auto"/>
              <w:left w:val="single" w:sz="4" w:space="0" w:color="auto"/>
              <w:bottom w:val="single" w:sz="4" w:space="0" w:color="auto"/>
              <w:right w:val="single" w:sz="4" w:space="0" w:color="auto"/>
            </w:tcBorders>
            <w:hideMark/>
          </w:tcPr>
          <w:p w14:paraId="23A8090E" w14:textId="77777777" w:rsidR="006C5AEF" w:rsidRPr="006C5AEF" w:rsidRDefault="006C5AEF" w:rsidP="006C5AEF">
            <w:pPr>
              <w:spacing w:after="200" w:line="276" w:lineRule="auto"/>
              <w:jc w:val="center"/>
              <w:rPr>
                <w:rFonts w:ascii="Times New Roman" w:eastAsia="Times New Roman" w:hAnsi="Times New Roman" w:cs="Times New Roman"/>
                <w:sz w:val="24"/>
                <w:szCs w:val="24"/>
                <w:lang w:val="ru-RU" w:eastAsia="ru-RU"/>
              </w:rPr>
            </w:pPr>
            <w:r w:rsidRPr="006C5AEF">
              <w:rPr>
                <w:rFonts w:ascii="Times New Roman" w:hAnsi="Times New Roman" w:cs="Times New Roman"/>
                <w:sz w:val="24"/>
                <w:szCs w:val="24"/>
              </w:rPr>
              <w:t>кг</w:t>
            </w:r>
          </w:p>
        </w:tc>
        <w:tc>
          <w:tcPr>
            <w:tcW w:w="1336" w:type="dxa"/>
            <w:tcBorders>
              <w:top w:val="single" w:sz="4" w:space="0" w:color="000000"/>
              <w:left w:val="single" w:sz="4" w:space="0" w:color="000000"/>
              <w:bottom w:val="single" w:sz="4" w:space="0" w:color="000000"/>
              <w:right w:val="single" w:sz="6" w:space="0" w:color="000000"/>
            </w:tcBorders>
          </w:tcPr>
          <w:p w14:paraId="007023C6" w14:textId="7E99D2F9" w:rsidR="006C5AEF" w:rsidRPr="006C5AEF" w:rsidRDefault="006C5AEF" w:rsidP="006C5AEF">
            <w:pPr>
              <w:spacing w:after="200" w:line="276" w:lineRule="auto"/>
              <w:jc w:val="center"/>
              <w:rPr>
                <w:rFonts w:ascii="Times New Roman" w:eastAsia="Times New Roman" w:hAnsi="Times New Roman" w:cs="Times New Roman"/>
                <w:sz w:val="24"/>
                <w:szCs w:val="24"/>
                <w:lang w:eastAsia="ru-RU"/>
              </w:rPr>
            </w:pPr>
            <w:r w:rsidRPr="006C5AEF">
              <w:rPr>
                <w:rFonts w:ascii="Times New Roman" w:hAnsi="Times New Roman" w:cs="Times New Roman"/>
                <w:sz w:val="24"/>
                <w:szCs w:val="24"/>
              </w:rPr>
              <w:t>105</w:t>
            </w:r>
          </w:p>
        </w:tc>
        <w:tc>
          <w:tcPr>
            <w:tcW w:w="2122" w:type="dxa"/>
            <w:tcBorders>
              <w:top w:val="single" w:sz="4" w:space="0" w:color="auto"/>
              <w:left w:val="single" w:sz="4" w:space="0" w:color="auto"/>
              <w:bottom w:val="single" w:sz="4" w:space="0" w:color="auto"/>
              <w:right w:val="single" w:sz="4" w:space="0" w:color="auto"/>
            </w:tcBorders>
          </w:tcPr>
          <w:p w14:paraId="6919138E" w14:textId="77777777" w:rsidR="006C5AEF" w:rsidRDefault="006C5AEF" w:rsidP="006C5AEF">
            <w:pPr>
              <w:widowControl w:val="0"/>
              <w:autoSpaceDE w:val="0"/>
              <w:autoSpaceDN w:val="0"/>
              <w:adjustRightInd w:val="0"/>
              <w:spacing w:after="0" w:line="240" w:lineRule="auto"/>
              <w:jc w:val="center"/>
              <w:rPr>
                <w:rFonts w:ascii="Times New Roman" w:eastAsia="MS Mincho" w:hAnsi="Times New Roman" w:cs="Times New Roman"/>
                <w:sz w:val="24"/>
                <w:szCs w:val="24"/>
                <w:lang w:eastAsia="ru-RU"/>
              </w:rPr>
            </w:pPr>
          </w:p>
        </w:tc>
        <w:tc>
          <w:tcPr>
            <w:tcW w:w="1424" w:type="dxa"/>
            <w:tcBorders>
              <w:top w:val="single" w:sz="4" w:space="0" w:color="auto"/>
              <w:left w:val="single" w:sz="4" w:space="0" w:color="auto"/>
              <w:bottom w:val="single" w:sz="4" w:space="0" w:color="auto"/>
              <w:right w:val="single" w:sz="4" w:space="0" w:color="auto"/>
            </w:tcBorders>
          </w:tcPr>
          <w:p w14:paraId="02102A5F" w14:textId="77777777" w:rsidR="006C5AEF" w:rsidRDefault="006C5AEF" w:rsidP="006C5AEF">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r w:rsidR="00CC333B" w14:paraId="094BFA6E" w14:textId="77777777" w:rsidTr="00CC333B">
        <w:tc>
          <w:tcPr>
            <w:tcW w:w="8641" w:type="dxa"/>
            <w:gridSpan w:val="5"/>
            <w:tcBorders>
              <w:top w:val="single" w:sz="4" w:space="0" w:color="auto"/>
              <w:left w:val="single" w:sz="4" w:space="0" w:color="auto"/>
              <w:bottom w:val="single" w:sz="4" w:space="0" w:color="auto"/>
              <w:right w:val="single" w:sz="4" w:space="0" w:color="auto"/>
            </w:tcBorders>
            <w:hideMark/>
          </w:tcPr>
          <w:p w14:paraId="34DEDD38" w14:textId="77777777" w:rsidR="00CC333B" w:rsidRDefault="00CC333B">
            <w:pPr>
              <w:widowControl w:val="0"/>
              <w:autoSpaceDE w:val="0"/>
              <w:autoSpaceDN w:val="0"/>
              <w:adjustRightInd w:val="0"/>
              <w:spacing w:after="0" w:line="240"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Всього:</w:t>
            </w:r>
          </w:p>
        </w:tc>
        <w:tc>
          <w:tcPr>
            <w:tcW w:w="1424" w:type="dxa"/>
            <w:tcBorders>
              <w:top w:val="single" w:sz="4" w:space="0" w:color="auto"/>
              <w:left w:val="single" w:sz="4" w:space="0" w:color="auto"/>
              <w:bottom w:val="single" w:sz="4" w:space="0" w:color="auto"/>
              <w:right w:val="single" w:sz="4" w:space="0" w:color="auto"/>
            </w:tcBorders>
          </w:tcPr>
          <w:p w14:paraId="64D98EE6" w14:textId="77777777" w:rsidR="00CC333B" w:rsidRDefault="00CC333B">
            <w:pPr>
              <w:widowControl w:val="0"/>
              <w:autoSpaceDE w:val="0"/>
              <w:autoSpaceDN w:val="0"/>
              <w:adjustRightInd w:val="0"/>
              <w:spacing w:after="0" w:line="240" w:lineRule="auto"/>
              <w:jc w:val="center"/>
              <w:rPr>
                <w:rFonts w:ascii="Times New Roman" w:eastAsia="MS Mincho" w:hAnsi="Times New Roman" w:cs="Times New Roman"/>
                <w:b/>
                <w:sz w:val="24"/>
                <w:szCs w:val="24"/>
                <w:lang w:eastAsia="ru-RU"/>
              </w:rPr>
            </w:pPr>
          </w:p>
        </w:tc>
      </w:tr>
    </w:tbl>
    <w:p w14:paraId="42D2FE84"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7ADC67"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p>
    <w:p w14:paraId="0B663C14"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C1B8AE1" w14:textId="77777777" w:rsidR="00CC333B" w:rsidRDefault="00CC333B" w:rsidP="00CC333B">
      <w:pPr>
        <w:widowControl w:val="0"/>
        <w:tabs>
          <w:tab w:val="left" w:pos="567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89"/>
        <w:gridCol w:w="5076"/>
      </w:tblGrid>
      <w:tr w:rsidR="00CC333B" w14:paraId="629FE63B" w14:textId="77777777" w:rsidTr="00CC333B">
        <w:tc>
          <w:tcPr>
            <w:tcW w:w="4989" w:type="dxa"/>
            <w:hideMark/>
          </w:tcPr>
          <w:p w14:paraId="77ABBBB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bookmarkStart w:id="2" w:name="_Hlk127370384"/>
            <w:r>
              <w:rPr>
                <w:rFonts w:ascii="Times New Roman" w:eastAsia="Times New Roman" w:hAnsi="Times New Roman" w:cs="Times New Roman"/>
                <w:b/>
                <w:sz w:val="24"/>
                <w:szCs w:val="24"/>
                <w:lang w:eastAsia="ru-RU"/>
              </w:rPr>
              <w:t>Замовник:</w:t>
            </w:r>
          </w:p>
        </w:tc>
        <w:tc>
          <w:tcPr>
            <w:tcW w:w="5076" w:type="dxa"/>
            <w:hideMark/>
          </w:tcPr>
          <w:p w14:paraId="124E585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r>
      <w:tr w:rsidR="00CC333B" w14:paraId="68643538" w14:textId="77777777" w:rsidTr="00CC333B">
        <w:tc>
          <w:tcPr>
            <w:tcW w:w="4989" w:type="dxa"/>
          </w:tcPr>
          <w:p w14:paraId="2B50637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освіти Святошинської районної в місті Києві державної адміністрації </w:t>
            </w:r>
          </w:p>
          <w:p w14:paraId="460493A3"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03148, м. </w:t>
            </w:r>
            <w:proofErr w:type="spellStart"/>
            <w:r>
              <w:rPr>
                <w:rFonts w:ascii="Times New Roman" w:eastAsia="Times New Roman" w:hAnsi="Times New Roman" w:cs="Times New Roman"/>
                <w:sz w:val="24"/>
                <w:szCs w:val="24"/>
                <w:lang w:val="ru-RU" w:eastAsia="ru-RU"/>
              </w:rPr>
              <w:t>Київ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Якуба</w:t>
            </w:r>
            <w:proofErr w:type="spellEnd"/>
            <w:r>
              <w:rPr>
                <w:rFonts w:ascii="Times New Roman" w:eastAsia="Times New Roman" w:hAnsi="Times New Roman" w:cs="Times New Roman"/>
                <w:sz w:val="24"/>
                <w:szCs w:val="24"/>
                <w:lang w:val="ru-RU" w:eastAsia="ru-RU"/>
              </w:rPr>
              <w:t xml:space="preserve"> Коласа, 6-А</w:t>
            </w:r>
          </w:p>
          <w:p w14:paraId="38A0B20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тел. 044-403-30-03</w:t>
            </w:r>
          </w:p>
          <w:p w14:paraId="07DA79E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 № ______________________</w:t>
            </w:r>
          </w:p>
          <w:p w14:paraId="6383781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ГУДКСУ м. </w:t>
            </w:r>
            <w:proofErr w:type="spellStart"/>
            <w:r>
              <w:rPr>
                <w:rFonts w:ascii="Times New Roman" w:eastAsia="Times New Roman" w:hAnsi="Times New Roman" w:cs="Times New Roman"/>
                <w:sz w:val="24"/>
                <w:szCs w:val="24"/>
                <w:lang w:val="ru-RU" w:eastAsia="ru-RU"/>
              </w:rPr>
              <w:t>Києва</w:t>
            </w:r>
            <w:proofErr w:type="spellEnd"/>
          </w:p>
          <w:p w14:paraId="45A22C9F"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банку ________________</w:t>
            </w:r>
          </w:p>
          <w:p w14:paraId="7996A0A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Код за ЄДРПОУ – 37498536</w:t>
            </w:r>
          </w:p>
          <w:p w14:paraId="229F3A0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val="ru-RU" w:eastAsia="ru-RU"/>
              </w:rPr>
            </w:pPr>
          </w:p>
          <w:p w14:paraId="51812FE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Начальник</w:t>
            </w:r>
          </w:p>
          <w:p w14:paraId="6416735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eastAsia="Times New Roman" w:hAnsi="Times New Roman" w:cs="Times New Roman"/>
                <w:b/>
                <w:sz w:val="24"/>
                <w:szCs w:val="24"/>
              </w:rPr>
            </w:pPr>
          </w:p>
          <w:p w14:paraId="4C54086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 xml:space="preserve">______________________ О.В. </w:t>
            </w:r>
            <w:proofErr w:type="spellStart"/>
            <w:r>
              <w:rPr>
                <w:rFonts w:ascii="Times New Roman" w:eastAsia="Times New Roman" w:hAnsi="Times New Roman" w:cs="Times New Roman"/>
                <w:b/>
                <w:sz w:val="24"/>
                <w:szCs w:val="24"/>
              </w:rPr>
              <w:t>Сукенніков</w:t>
            </w:r>
            <w:proofErr w:type="spellEnd"/>
          </w:p>
        </w:tc>
        <w:tc>
          <w:tcPr>
            <w:tcW w:w="5076" w:type="dxa"/>
          </w:tcPr>
          <w:p w14:paraId="4ED346E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1A543D4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2CBF7E1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49554C7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tc>
      </w:tr>
      <w:bookmarkEnd w:id="2"/>
    </w:tbl>
    <w:p w14:paraId="675A8F11"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p>
    <w:p w14:paraId="06E83D80" w14:textId="77777777" w:rsidR="008C3E70" w:rsidRDefault="008C3E70" w:rsidP="00CC333B">
      <w:pPr>
        <w:suppressAutoHyphens/>
        <w:spacing w:after="0" w:line="240" w:lineRule="auto"/>
        <w:jc w:val="right"/>
        <w:rPr>
          <w:rFonts w:ascii="Times New Roman" w:eastAsia="Times New Roman" w:hAnsi="Times New Roman" w:cs="Times New Roman"/>
          <w:sz w:val="24"/>
          <w:szCs w:val="24"/>
          <w:lang w:eastAsia="ar-SA"/>
        </w:rPr>
      </w:pPr>
    </w:p>
    <w:p w14:paraId="14DBB283" w14:textId="77777777" w:rsidR="008C3E70" w:rsidRDefault="008C3E70" w:rsidP="00CC333B">
      <w:pPr>
        <w:suppressAutoHyphens/>
        <w:spacing w:after="0" w:line="240" w:lineRule="auto"/>
        <w:jc w:val="right"/>
        <w:rPr>
          <w:rFonts w:ascii="Times New Roman" w:eastAsia="Times New Roman" w:hAnsi="Times New Roman" w:cs="Times New Roman"/>
          <w:sz w:val="24"/>
          <w:szCs w:val="24"/>
          <w:lang w:eastAsia="ar-SA"/>
        </w:rPr>
      </w:pPr>
    </w:p>
    <w:p w14:paraId="182F6455" w14:textId="168C0655"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5F02F199" w14:textId="77777777" w:rsidR="006C5AEF" w:rsidRDefault="006C5AEF" w:rsidP="00CC333B">
      <w:pPr>
        <w:suppressAutoHyphens/>
        <w:spacing w:after="0" w:line="240" w:lineRule="auto"/>
        <w:jc w:val="right"/>
        <w:rPr>
          <w:rFonts w:ascii="Times New Roman" w:eastAsia="Times New Roman" w:hAnsi="Times New Roman" w:cs="Times New Roman"/>
          <w:sz w:val="24"/>
          <w:szCs w:val="24"/>
          <w:lang w:eastAsia="ar-SA"/>
        </w:rPr>
      </w:pPr>
    </w:p>
    <w:p w14:paraId="5FBC4D09" w14:textId="77777777" w:rsidR="006C5AEF" w:rsidRDefault="006C5AEF" w:rsidP="00CC333B">
      <w:pPr>
        <w:suppressAutoHyphens/>
        <w:spacing w:after="0" w:line="240" w:lineRule="auto"/>
        <w:jc w:val="right"/>
        <w:rPr>
          <w:rFonts w:ascii="Times New Roman" w:eastAsia="Times New Roman" w:hAnsi="Times New Roman" w:cs="Times New Roman"/>
          <w:sz w:val="24"/>
          <w:szCs w:val="24"/>
          <w:lang w:eastAsia="ar-SA"/>
        </w:rPr>
      </w:pPr>
    </w:p>
    <w:p w14:paraId="30D5994E" w14:textId="77777777" w:rsidR="006C5AEF" w:rsidRDefault="006C5AEF" w:rsidP="00CC333B">
      <w:pPr>
        <w:suppressAutoHyphens/>
        <w:spacing w:after="0" w:line="240" w:lineRule="auto"/>
        <w:jc w:val="right"/>
        <w:rPr>
          <w:rFonts w:ascii="Times New Roman" w:eastAsia="Times New Roman" w:hAnsi="Times New Roman" w:cs="Times New Roman"/>
          <w:sz w:val="24"/>
          <w:szCs w:val="24"/>
          <w:lang w:eastAsia="ar-SA"/>
        </w:rPr>
      </w:pPr>
    </w:p>
    <w:p w14:paraId="48015492" w14:textId="77777777" w:rsidR="006C5AEF" w:rsidRDefault="006C5AEF" w:rsidP="00CC333B">
      <w:pPr>
        <w:suppressAutoHyphens/>
        <w:spacing w:after="0" w:line="240" w:lineRule="auto"/>
        <w:jc w:val="right"/>
        <w:rPr>
          <w:rFonts w:ascii="Times New Roman" w:eastAsia="Times New Roman" w:hAnsi="Times New Roman" w:cs="Times New Roman"/>
          <w:sz w:val="24"/>
          <w:szCs w:val="24"/>
          <w:lang w:eastAsia="ar-SA"/>
        </w:rPr>
      </w:pPr>
    </w:p>
    <w:p w14:paraId="500F3D0C" w14:textId="77777777" w:rsidR="006C5AEF" w:rsidRDefault="006C5AEF" w:rsidP="00CC333B">
      <w:pPr>
        <w:suppressAutoHyphens/>
        <w:spacing w:after="0" w:line="240" w:lineRule="auto"/>
        <w:jc w:val="right"/>
        <w:rPr>
          <w:rFonts w:ascii="Times New Roman" w:eastAsia="Times New Roman" w:hAnsi="Times New Roman" w:cs="Times New Roman"/>
          <w:sz w:val="24"/>
          <w:szCs w:val="24"/>
          <w:lang w:eastAsia="ar-SA"/>
        </w:rPr>
      </w:pPr>
    </w:p>
    <w:p w14:paraId="3983BACA" w14:textId="77777777" w:rsidR="006C5AEF" w:rsidRDefault="006C5AEF" w:rsidP="00CC333B">
      <w:pPr>
        <w:suppressAutoHyphens/>
        <w:spacing w:after="0" w:line="240" w:lineRule="auto"/>
        <w:jc w:val="right"/>
        <w:rPr>
          <w:rFonts w:ascii="Times New Roman" w:eastAsia="Times New Roman" w:hAnsi="Times New Roman" w:cs="Times New Roman"/>
          <w:sz w:val="24"/>
          <w:szCs w:val="24"/>
          <w:lang w:eastAsia="ar-SA"/>
        </w:rPr>
      </w:pPr>
    </w:p>
    <w:p w14:paraId="0CCE43C4" w14:textId="77777777" w:rsidR="006C5AEF" w:rsidRDefault="006C5AEF" w:rsidP="00CC333B">
      <w:pPr>
        <w:suppressAutoHyphens/>
        <w:spacing w:after="0" w:line="240" w:lineRule="auto"/>
        <w:jc w:val="right"/>
        <w:rPr>
          <w:rFonts w:ascii="Times New Roman" w:eastAsia="Times New Roman" w:hAnsi="Times New Roman" w:cs="Times New Roman"/>
          <w:sz w:val="24"/>
          <w:szCs w:val="24"/>
          <w:lang w:eastAsia="ar-SA"/>
        </w:rPr>
      </w:pPr>
    </w:p>
    <w:p w14:paraId="09F5505A" w14:textId="77777777" w:rsidR="006C5AEF" w:rsidRDefault="006C5AEF" w:rsidP="00CC333B">
      <w:pPr>
        <w:suppressAutoHyphens/>
        <w:spacing w:after="0" w:line="240" w:lineRule="auto"/>
        <w:jc w:val="right"/>
        <w:rPr>
          <w:rFonts w:ascii="Times New Roman" w:eastAsia="Times New Roman" w:hAnsi="Times New Roman" w:cs="Times New Roman"/>
          <w:sz w:val="24"/>
          <w:szCs w:val="24"/>
          <w:lang w:eastAsia="ar-SA"/>
        </w:rPr>
      </w:pPr>
    </w:p>
    <w:p w14:paraId="6D28CC98" w14:textId="600A65EE"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Додаток 2 </w:t>
      </w:r>
    </w:p>
    <w:p w14:paraId="513DDA81"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 Договору № ___________</w:t>
      </w:r>
    </w:p>
    <w:p w14:paraId="4CF4674C" w14:textId="77777777" w:rsidR="00CC333B" w:rsidRDefault="00CC333B" w:rsidP="00CC333B">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від ___________ 20</w:t>
      </w:r>
      <w:r>
        <w:rPr>
          <w:rFonts w:ascii="Times New Roman" w:eastAsia="Times New Roman" w:hAnsi="Times New Roman" w:cs="Times New Roman"/>
          <w:sz w:val="24"/>
          <w:szCs w:val="24"/>
          <w:lang w:val="en-US" w:eastAsia="ar-SA"/>
        </w:rPr>
        <w:t>2</w:t>
      </w:r>
      <w:r>
        <w:rPr>
          <w:rFonts w:ascii="Times New Roman" w:eastAsia="Times New Roman" w:hAnsi="Times New Roman" w:cs="Times New Roman"/>
          <w:sz w:val="24"/>
          <w:szCs w:val="24"/>
          <w:lang w:eastAsia="ar-SA"/>
        </w:rPr>
        <w:t>4 року</w:t>
      </w:r>
    </w:p>
    <w:p w14:paraId="572B9FAE" w14:textId="77777777" w:rsidR="00CC333B" w:rsidRDefault="00CC333B" w:rsidP="00CC333B">
      <w:pPr>
        <w:suppressAutoHyphens/>
        <w:spacing w:after="0" w:line="240" w:lineRule="auto"/>
        <w:ind w:left="6300"/>
        <w:rPr>
          <w:rFonts w:ascii="Times New Roman" w:eastAsia="Times New Roman" w:hAnsi="Times New Roman" w:cs="Times New Roman"/>
          <w:b/>
          <w:sz w:val="24"/>
          <w:szCs w:val="24"/>
          <w:lang w:eastAsia="ar-SA"/>
        </w:rPr>
      </w:pPr>
    </w:p>
    <w:p w14:paraId="3F99C495" w14:textId="77777777" w:rsidR="00CC333B" w:rsidRDefault="00CC333B" w:rsidP="00CC333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Дислокація</w:t>
      </w:r>
    </w:p>
    <w:p w14:paraId="091750F6"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«Перелік та місцезнаходження закладів освіти, підпорядкованих </w:t>
      </w:r>
    </w:p>
    <w:p w14:paraId="5E89B61F" w14:textId="77777777" w:rsidR="00CC333B" w:rsidRDefault="00CC333B" w:rsidP="00CC333B">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Управлінню освіти Святошинського району міста Києва»</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669"/>
        <w:gridCol w:w="3120"/>
        <w:gridCol w:w="1702"/>
        <w:gridCol w:w="3008"/>
      </w:tblGrid>
      <w:tr w:rsidR="00CC333B" w14:paraId="5D40DD5C" w14:textId="77777777" w:rsidTr="00CC333B">
        <w:trPr>
          <w:trHeight w:val="602"/>
        </w:trPr>
        <w:tc>
          <w:tcPr>
            <w:tcW w:w="566" w:type="dxa"/>
            <w:tcBorders>
              <w:top w:val="single" w:sz="4" w:space="0" w:color="auto"/>
              <w:left w:val="single" w:sz="4" w:space="0" w:color="auto"/>
              <w:bottom w:val="single" w:sz="4" w:space="0" w:color="auto"/>
              <w:right w:val="single" w:sz="4" w:space="0" w:color="auto"/>
            </w:tcBorders>
            <w:vAlign w:val="center"/>
            <w:hideMark/>
          </w:tcPr>
          <w:p w14:paraId="641CAB69" w14:textId="77777777" w:rsidR="00CC333B" w:rsidRDefault="00CC333B">
            <w:pPr>
              <w:spacing w:after="0" w:line="240" w:lineRule="auto"/>
              <w:jc w:val="center"/>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w:t>
            </w:r>
          </w:p>
          <w:p w14:paraId="3AE8C76B" w14:textId="77777777" w:rsidR="00CC333B" w:rsidRDefault="00CC333B">
            <w:pPr>
              <w:spacing w:after="0" w:line="240" w:lineRule="auto"/>
              <w:jc w:val="center"/>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п/п</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F371968" w14:textId="77777777" w:rsidR="00CC333B" w:rsidRDefault="00CC333B">
            <w:pPr>
              <w:tabs>
                <w:tab w:val="left" w:pos="708"/>
              </w:tabs>
              <w:suppressAutoHyphens/>
              <w:spacing w:after="0" w:line="240" w:lineRule="auto"/>
              <w:ind w:left="-54" w:firstLine="54"/>
              <w:jc w:val="center"/>
              <w:outlineLvl w:val="3"/>
              <w:rPr>
                <w:rFonts w:ascii="Times New Roman" w:eastAsia="Times New Roman" w:hAnsi="Times New Roman" w:cs="Times New Roman"/>
                <w:b/>
                <w:sz w:val="18"/>
                <w:szCs w:val="18"/>
                <w:lang w:val="ru-RU" w:eastAsia="ru-RU"/>
              </w:rPr>
            </w:pPr>
            <w:proofErr w:type="spellStart"/>
            <w:r>
              <w:rPr>
                <w:rFonts w:ascii="Times New Roman" w:eastAsia="Times New Roman" w:hAnsi="Times New Roman" w:cs="Times New Roman"/>
                <w:b/>
                <w:sz w:val="18"/>
                <w:szCs w:val="18"/>
                <w:lang w:val="ru-RU" w:eastAsia="ru-RU"/>
              </w:rPr>
              <w:t>Назва</w:t>
            </w:r>
            <w:proofErr w:type="spellEnd"/>
            <w:r>
              <w:rPr>
                <w:rFonts w:ascii="Times New Roman" w:eastAsia="Times New Roman" w:hAnsi="Times New Roman" w:cs="Times New Roman"/>
                <w:b/>
                <w:sz w:val="18"/>
                <w:szCs w:val="18"/>
                <w:lang w:val="ru-RU" w:eastAsia="ru-RU"/>
              </w:rPr>
              <w:t xml:space="preserve"> закладу</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FD673D6" w14:textId="77777777" w:rsidR="00CC333B" w:rsidRDefault="00CC333B">
            <w:pPr>
              <w:spacing w:before="240" w:after="0" w:line="240" w:lineRule="auto"/>
              <w:jc w:val="center"/>
              <w:outlineLvl w:val="4"/>
              <w:rPr>
                <w:rFonts w:ascii="Times New Roman" w:eastAsia="Times New Roman" w:hAnsi="Times New Roman" w:cs="Times New Roman"/>
                <w:b/>
                <w:bCs/>
                <w:iCs/>
                <w:sz w:val="18"/>
                <w:szCs w:val="18"/>
                <w:lang w:eastAsia="uk-UA"/>
              </w:rPr>
            </w:pPr>
            <w:r>
              <w:rPr>
                <w:rFonts w:ascii="Times New Roman" w:eastAsia="Times New Roman" w:hAnsi="Times New Roman" w:cs="Times New Roman"/>
                <w:b/>
                <w:bCs/>
                <w:iCs/>
                <w:sz w:val="18"/>
                <w:szCs w:val="18"/>
                <w:lang w:eastAsia="uk-UA"/>
              </w:rPr>
              <w:t>Фактична адреса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26B666" w14:textId="77777777" w:rsidR="00CC333B" w:rsidRDefault="00CC333B">
            <w:pPr>
              <w:keepNext/>
              <w:widowControl w:val="0"/>
              <w:tabs>
                <w:tab w:val="num" w:pos="576"/>
                <w:tab w:val="left" w:pos="708"/>
              </w:tabs>
              <w:suppressAutoHyphens/>
              <w:spacing w:after="0" w:line="240" w:lineRule="auto"/>
              <w:jc w:val="center"/>
              <w:outlineLvl w:val="1"/>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Телефон</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306934" w14:textId="77777777" w:rsidR="00CC333B" w:rsidRDefault="00CC333B">
            <w:pPr>
              <w:keepNext/>
              <w:widowControl w:val="0"/>
              <w:tabs>
                <w:tab w:val="num" w:pos="347"/>
                <w:tab w:val="left" w:pos="630"/>
                <w:tab w:val="left" w:pos="708"/>
              </w:tabs>
              <w:suppressAutoHyphens/>
              <w:spacing w:after="0" w:line="240" w:lineRule="auto"/>
              <w:jc w:val="center"/>
              <w:outlineLvl w:val="1"/>
              <w:rPr>
                <w:rFonts w:ascii="Times New Roman" w:eastAsia="Times New Roman" w:hAnsi="Times New Roman" w:cs="Times New Roman"/>
                <w:b/>
                <w:sz w:val="18"/>
                <w:szCs w:val="18"/>
                <w:lang w:eastAsia="uk-UA"/>
              </w:rPr>
            </w:pPr>
            <w:r>
              <w:rPr>
                <w:rFonts w:ascii="Times New Roman" w:eastAsia="Times New Roman" w:hAnsi="Times New Roman" w:cs="Times New Roman"/>
                <w:b/>
                <w:sz w:val="18"/>
                <w:szCs w:val="18"/>
                <w:lang w:eastAsia="uk-UA"/>
              </w:rPr>
              <w:t>П. І. Б. керівника закладу</w:t>
            </w:r>
          </w:p>
        </w:tc>
      </w:tr>
      <w:tr w:rsidR="00CC333B" w14:paraId="7CD896E1" w14:textId="77777777" w:rsidTr="00CC333B">
        <w:trPr>
          <w:trHeight w:val="245"/>
        </w:trPr>
        <w:tc>
          <w:tcPr>
            <w:tcW w:w="566" w:type="dxa"/>
            <w:tcBorders>
              <w:top w:val="single" w:sz="4" w:space="0" w:color="auto"/>
              <w:left w:val="single" w:sz="4" w:space="0" w:color="auto"/>
              <w:bottom w:val="single" w:sz="4" w:space="0" w:color="auto"/>
              <w:right w:val="single" w:sz="4" w:space="0" w:color="auto"/>
            </w:tcBorders>
            <w:vAlign w:val="center"/>
            <w:hideMark/>
          </w:tcPr>
          <w:p w14:paraId="1C78FAC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83A3EEC" w14:textId="77777777" w:rsidR="00CC333B" w:rsidRDefault="00CC333B">
            <w:pPr>
              <w:tabs>
                <w:tab w:val="left" w:pos="708"/>
              </w:tabs>
              <w:suppressAutoHyphens/>
              <w:spacing w:after="0" w:line="276" w:lineRule="auto"/>
              <w:jc w:val="center"/>
              <w:outlineLvl w:val="3"/>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№594 «Довіра»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D8CC345" w14:textId="77777777" w:rsidR="00CC333B" w:rsidRDefault="00CC333B">
            <w:pPr>
              <w:spacing w:after="0" w:line="276"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2BF8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274-34-65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DDF5BF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Зименко</w:t>
            </w:r>
            <w:proofErr w:type="spellEnd"/>
            <w:r>
              <w:rPr>
                <w:rFonts w:ascii="Times New Roman" w:eastAsia="Times New Roman" w:hAnsi="Times New Roman" w:cs="Times New Roman"/>
                <w:sz w:val="18"/>
                <w:szCs w:val="18"/>
                <w:lang w:eastAsia="uk-UA"/>
              </w:rPr>
              <w:t xml:space="preserve"> Тетяна Іванівна</w:t>
            </w:r>
          </w:p>
        </w:tc>
      </w:tr>
      <w:tr w:rsidR="00CC333B" w14:paraId="66D8B8F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C2128C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F2547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НВК «Сузір’я»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423E737"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Героїв Космосу, 15а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69D78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403-00-51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77D8EB6"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Банітова</w:t>
            </w:r>
            <w:proofErr w:type="spellEnd"/>
            <w:r>
              <w:rPr>
                <w:rFonts w:ascii="Times New Roman" w:eastAsia="Times New Roman" w:hAnsi="Times New Roman" w:cs="Times New Roman"/>
                <w:sz w:val="18"/>
                <w:szCs w:val="18"/>
                <w:lang w:eastAsia="uk-UA"/>
              </w:rPr>
              <w:t xml:space="preserve">  Тетяна Петрівна</w:t>
            </w:r>
          </w:p>
        </w:tc>
      </w:tr>
      <w:tr w:rsidR="00CC333B" w14:paraId="4A5AE35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33C448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A1CD6D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№761«Інтел»</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6BB98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Кіпріанова,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8157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407-60-01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B1CC91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Монета Інна Анатоліївна</w:t>
            </w:r>
          </w:p>
        </w:tc>
      </w:tr>
      <w:tr w:rsidR="00CC333B" w14:paraId="257E6FF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BD0D16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val="en-US" w:eastAsia="uk-UA"/>
              </w:rPr>
              <w:t>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FF4BB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СНВК «Лілея»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0894C1" w14:textId="77777777" w:rsidR="00CC333B" w:rsidRDefault="00CC333B">
            <w:pPr>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Ореста Васкули, 52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3F91D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452-27-28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EC9F9B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Толмачова</w:t>
            </w:r>
            <w:proofErr w:type="spellEnd"/>
            <w:r>
              <w:rPr>
                <w:rFonts w:ascii="Times New Roman" w:eastAsia="Times New Roman" w:hAnsi="Times New Roman" w:cs="Times New Roman"/>
                <w:sz w:val="18"/>
                <w:szCs w:val="18"/>
                <w:lang w:eastAsia="uk-UA"/>
              </w:rPr>
              <w:t xml:space="preserve"> Тетяна Миколаївна</w:t>
            </w:r>
          </w:p>
        </w:tc>
      </w:tr>
      <w:tr w:rsidR="00CC333B" w14:paraId="6777477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E9A7E3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7E81CB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СШДС «Лісова казка»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A30062"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Чистяківська, 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52904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400-51-79   </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0751A1B"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Пліш Ірина Валеріївна</w:t>
            </w:r>
          </w:p>
        </w:tc>
      </w:tr>
      <w:tr w:rsidR="00CC333B" w14:paraId="356D561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5FD68E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5AE93D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№33 «</w:t>
            </w:r>
            <w:proofErr w:type="spellStart"/>
            <w:r>
              <w:rPr>
                <w:rFonts w:ascii="Times New Roman" w:eastAsia="Times New Roman" w:hAnsi="Times New Roman" w:cs="Times New Roman"/>
                <w:sz w:val="18"/>
                <w:szCs w:val="18"/>
                <w:lang w:eastAsia="uk-UA"/>
              </w:rPr>
              <w:t>Дивограй</w:t>
            </w:r>
            <w:proofErr w:type="spellEnd"/>
            <w:r>
              <w:rPr>
                <w:rFonts w:ascii="Times New Roman" w:eastAsia="Times New Roman" w:hAnsi="Times New Roman" w:cs="Times New Roman"/>
                <w:sz w:val="18"/>
                <w:szCs w:val="18"/>
                <w:lang w:eastAsia="uk-UA"/>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69F60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Осіння, 33-А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10EF8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424-99-36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DC18DE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Паливода Ганна Володимирівна</w:t>
            </w:r>
          </w:p>
        </w:tc>
      </w:tr>
      <w:tr w:rsidR="00CC333B" w14:paraId="7842F33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E8CB0B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663EF5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2E293E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Львівська, 32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5206C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450-93-39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ADBAB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Лимар Олена Олегівна</w:t>
            </w:r>
          </w:p>
        </w:tc>
      </w:tr>
      <w:tr w:rsidR="00CC333B" w14:paraId="2DABFF0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B78F68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A9624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68 «Дзвіночок»</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F221D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08755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274-02-85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F8A74B4"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Вацюк</w:t>
            </w:r>
            <w:proofErr w:type="spellEnd"/>
            <w:r>
              <w:rPr>
                <w:rFonts w:ascii="Times New Roman" w:eastAsia="Times New Roman" w:hAnsi="Times New Roman" w:cs="Times New Roman"/>
                <w:sz w:val="18"/>
                <w:szCs w:val="18"/>
                <w:lang w:eastAsia="uk-UA"/>
              </w:rPr>
              <w:t xml:space="preserve"> Світлана Віталіївна</w:t>
            </w:r>
          </w:p>
        </w:tc>
      </w:tr>
      <w:tr w:rsidR="00CC333B" w14:paraId="18F96FF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A6356B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0031DB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29726B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Чорнобильська,19-А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B5B17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424-20-51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465304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Ковальчук Любов Володимирівна</w:t>
            </w:r>
          </w:p>
        </w:tc>
      </w:tr>
      <w:tr w:rsidR="00CC333B" w14:paraId="738FD9C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449AA6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91B106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520BB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Леся Курбаса, 12-Є</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98A82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405-12-22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777A20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Омельчук Людмила Володимирівна</w:t>
            </w:r>
          </w:p>
        </w:tc>
      </w:tr>
      <w:tr w:rsidR="00CC333B" w14:paraId="527E0DD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0A2B56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D172CD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№85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1FA23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9E488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402-38-43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0525B1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Сіренко Людмила Анатоліївна</w:t>
            </w:r>
          </w:p>
        </w:tc>
      </w:tr>
      <w:tr w:rsidR="00CC333B" w14:paraId="7E61005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8E52A8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A9D2C7A"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95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ABFF6F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Жуля Верна, 4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72803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276-05-22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0AD2B4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Тафінцева</w:t>
            </w:r>
            <w:proofErr w:type="spellEnd"/>
            <w:r>
              <w:rPr>
                <w:rFonts w:ascii="Times New Roman" w:eastAsia="Times New Roman" w:hAnsi="Times New Roman" w:cs="Times New Roman"/>
                <w:sz w:val="18"/>
                <w:szCs w:val="18"/>
                <w:lang w:eastAsia="uk-UA"/>
              </w:rPr>
              <w:t xml:space="preserve"> Зоя Миколаївна</w:t>
            </w:r>
          </w:p>
        </w:tc>
      </w:tr>
      <w:tr w:rsidR="00CC333B" w14:paraId="194DAA0F"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576F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7514CE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127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4FFB97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24-Б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7B06F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405-34-67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7C7DBF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Ракітіна Світлана Василівна</w:t>
            </w:r>
          </w:p>
        </w:tc>
      </w:tr>
      <w:tr w:rsidR="00CC333B" w14:paraId="7E22916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381BE7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373C95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134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C001C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Вітрука, 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41B5F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424-82-82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2EF372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Алтухова</w:t>
            </w:r>
            <w:proofErr w:type="spellEnd"/>
            <w:r>
              <w:rPr>
                <w:rFonts w:ascii="Times New Roman" w:eastAsia="Times New Roman" w:hAnsi="Times New Roman" w:cs="Times New Roman"/>
                <w:sz w:val="18"/>
                <w:szCs w:val="18"/>
                <w:lang w:eastAsia="uk-UA"/>
              </w:rPr>
              <w:t xml:space="preserve"> Лілія Олександрівна</w:t>
            </w:r>
          </w:p>
        </w:tc>
      </w:tr>
      <w:tr w:rsidR="00CC333B" w14:paraId="34BE5C31"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F3100E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5FC415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139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643D0B"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Гната Юри, 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86819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403-07-45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425AF2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Гризодуб</w:t>
            </w:r>
            <w:proofErr w:type="spellEnd"/>
            <w:r>
              <w:rPr>
                <w:rFonts w:ascii="Times New Roman" w:eastAsia="Times New Roman" w:hAnsi="Times New Roman" w:cs="Times New Roman"/>
                <w:sz w:val="18"/>
                <w:szCs w:val="18"/>
                <w:lang w:eastAsia="uk-UA"/>
              </w:rPr>
              <w:t xml:space="preserve"> Євдокія Михайлівна</w:t>
            </w:r>
          </w:p>
        </w:tc>
      </w:tr>
      <w:tr w:rsidR="00CC333B" w14:paraId="746F24F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E38D8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B96A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145 «Материнка»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526782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20-Б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DC143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405-81-22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001D4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Дяченко Ольга Іванівна</w:t>
            </w:r>
          </w:p>
        </w:tc>
      </w:tr>
      <w:tr w:rsidR="00CC333B" w14:paraId="076E2B9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6E94C0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F177D8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156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33809C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40-А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DBC75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405-10-30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57A7F3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Москалюк</w:t>
            </w:r>
            <w:proofErr w:type="spellEnd"/>
            <w:r>
              <w:rPr>
                <w:rFonts w:ascii="Times New Roman" w:eastAsia="Times New Roman" w:hAnsi="Times New Roman" w:cs="Times New Roman"/>
                <w:sz w:val="18"/>
                <w:szCs w:val="18"/>
                <w:lang w:eastAsia="uk-UA"/>
              </w:rPr>
              <w:t xml:space="preserve"> Галина Миколаївна</w:t>
            </w:r>
          </w:p>
        </w:tc>
      </w:tr>
      <w:tr w:rsidR="00CC333B" w14:paraId="3B27379F" w14:textId="77777777" w:rsidTr="00CC333B">
        <w:trPr>
          <w:trHeight w:val="470"/>
        </w:trPr>
        <w:tc>
          <w:tcPr>
            <w:tcW w:w="566" w:type="dxa"/>
            <w:tcBorders>
              <w:top w:val="single" w:sz="4" w:space="0" w:color="auto"/>
              <w:left w:val="single" w:sz="4" w:space="0" w:color="auto"/>
              <w:bottom w:val="single" w:sz="4" w:space="0" w:color="auto"/>
              <w:right w:val="single" w:sz="4" w:space="0" w:color="auto"/>
            </w:tcBorders>
            <w:vAlign w:val="center"/>
            <w:hideMark/>
          </w:tcPr>
          <w:p w14:paraId="288AB01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18.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B93698E" w14:textId="77777777" w:rsidR="00CC333B" w:rsidRDefault="00CC333B">
            <w:pPr>
              <w:spacing w:after="0" w:line="276"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ЗДО №179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14553B1" w14:textId="77777777" w:rsidR="00CC333B" w:rsidRDefault="00CC333B">
            <w:pPr>
              <w:spacing w:after="0" w:line="276"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вул. Якуба Колоса, 19-А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A85E61" w14:textId="77777777" w:rsidR="00CC333B" w:rsidRDefault="00CC333B">
            <w:pPr>
              <w:spacing w:after="0" w:line="276"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097-077-24-68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39881A" w14:textId="77777777" w:rsidR="00CC333B" w:rsidRDefault="00CC333B">
            <w:pPr>
              <w:spacing w:after="0" w:line="240" w:lineRule="auto"/>
              <w:jc w:val="center"/>
              <w:rPr>
                <w:rFonts w:ascii="Times New Roman" w:eastAsia="Times New Roman" w:hAnsi="Times New Roman" w:cs="Times New Roman"/>
                <w:color w:val="000000"/>
                <w:sz w:val="18"/>
                <w:szCs w:val="18"/>
                <w:lang w:eastAsia="uk-UA"/>
              </w:rPr>
            </w:pPr>
            <w:proofErr w:type="spellStart"/>
            <w:r>
              <w:rPr>
                <w:rFonts w:ascii="Times New Roman" w:eastAsia="Times New Roman" w:hAnsi="Times New Roman" w:cs="Times New Roman"/>
                <w:color w:val="000000"/>
                <w:sz w:val="18"/>
                <w:szCs w:val="18"/>
                <w:lang w:eastAsia="uk-UA"/>
              </w:rPr>
              <w:t>Лізунова</w:t>
            </w:r>
            <w:proofErr w:type="spellEnd"/>
            <w:r>
              <w:rPr>
                <w:rFonts w:ascii="Times New Roman" w:eastAsia="Times New Roman" w:hAnsi="Times New Roman" w:cs="Times New Roman"/>
                <w:color w:val="000000"/>
                <w:sz w:val="18"/>
                <w:szCs w:val="18"/>
                <w:lang w:eastAsia="uk-UA"/>
              </w:rPr>
              <w:t xml:space="preserve"> Оксана </w:t>
            </w:r>
            <w:proofErr w:type="spellStart"/>
            <w:r>
              <w:rPr>
                <w:rFonts w:ascii="Times New Roman" w:eastAsia="Times New Roman" w:hAnsi="Times New Roman" w:cs="Times New Roman"/>
                <w:color w:val="000000"/>
                <w:sz w:val="18"/>
                <w:szCs w:val="18"/>
                <w:lang w:eastAsia="uk-UA"/>
              </w:rPr>
              <w:t>Генадіївна</w:t>
            </w:r>
            <w:proofErr w:type="spellEnd"/>
          </w:p>
        </w:tc>
      </w:tr>
      <w:tr w:rsidR="00CC333B" w14:paraId="6F9012F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8D9112" w14:textId="77777777" w:rsidR="00CC333B" w:rsidRDefault="00CC333B">
            <w:pPr>
              <w:spacing w:after="0" w:line="240" w:lineRule="auto"/>
              <w:jc w:val="center"/>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19. </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403563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199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0FBE1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Леся Курбаса,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FD76F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407-65-45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BC8C08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Каплун Тетяна Іванівна</w:t>
            </w:r>
          </w:p>
        </w:tc>
      </w:tr>
      <w:tr w:rsidR="00CC333B" w14:paraId="44DE995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33EEC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5C6E4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200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8FEC0A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Єфремова, 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30B47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452-22-79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788C44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Григорович Марія Василівна</w:t>
            </w:r>
          </w:p>
        </w:tc>
      </w:tr>
      <w:tr w:rsidR="00CC333B" w14:paraId="70CFAEE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AAE0F6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2929A7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203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D3DC2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 22-А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4AEE6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405-43-11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6A8B25E"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Жеребко</w:t>
            </w:r>
            <w:proofErr w:type="spellEnd"/>
            <w:r>
              <w:rPr>
                <w:rFonts w:ascii="Times New Roman" w:eastAsia="Times New Roman" w:hAnsi="Times New Roman" w:cs="Times New Roman"/>
                <w:sz w:val="18"/>
                <w:szCs w:val="18"/>
                <w:lang w:eastAsia="uk-UA"/>
              </w:rPr>
              <w:t xml:space="preserve"> Галина Павлівна</w:t>
            </w:r>
          </w:p>
        </w:tc>
      </w:tr>
      <w:tr w:rsidR="00CC333B" w14:paraId="23E5E46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754C7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104A51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A3E2DFD"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Котельникова, 44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76F31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424-13-53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4588B5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Мозгова Лідія Григорівна</w:t>
            </w:r>
          </w:p>
        </w:tc>
      </w:tr>
      <w:tr w:rsidR="00CC333B" w14:paraId="2C32C19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5789A9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ED0464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72542C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64-А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7F811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067-683-57-89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8937E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Дем’яненко Олександра Миколаївна</w:t>
            </w:r>
          </w:p>
        </w:tc>
      </w:tr>
      <w:tr w:rsidR="00CC333B" w14:paraId="4273C29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239462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A45E60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219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6970897"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Кольцова, 7-А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31657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067-936-11-78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10E738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Рожко Ніна Миколаївна</w:t>
            </w:r>
          </w:p>
        </w:tc>
      </w:tr>
      <w:tr w:rsidR="00CC333B" w14:paraId="26AF3CF7"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DFCD09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6DAA0A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249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52B75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Жуля Верна, 3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50115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274-73-24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6B6322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Яценко Світлана Павлівна</w:t>
            </w:r>
          </w:p>
        </w:tc>
      </w:tr>
      <w:tr w:rsidR="00CC333B" w14:paraId="0D956C5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BC2A30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4F602F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251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CDC7E05"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 32-А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DB59D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405-35-77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7114BC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Скибенко</w:t>
            </w:r>
            <w:proofErr w:type="spellEnd"/>
            <w:r>
              <w:rPr>
                <w:rFonts w:ascii="Times New Roman" w:eastAsia="Times New Roman" w:hAnsi="Times New Roman" w:cs="Times New Roman"/>
                <w:sz w:val="18"/>
                <w:szCs w:val="18"/>
                <w:lang w:eastAsia="uk-UA"/>
              </w:rPr>
              <w:t xml:space="preserve">  Ніна Петрівна</w:t>
            </w:r>
          </w:p>
        </w:tc>
      </w:tr>
      <w:tr w:rsidR="00CC333B" w14:paraId="1ED1A8D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868EA11"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BE8601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257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CBA80D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Кучера , 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ED539A"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276-19-24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0AD2E2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Сисоєва Наталія </w:t>
            </w:r>
            <w:proofErr w:type="spellStart"/>
            <w:r>
              <w:rPr>
                <w:rFonts w:ascii="Times New Roman" w:eastAsia="Times New Roman" w:hAnsi="Times New Roman" w:cs="Times New Roman"/>
                <w:sz w:val="18"/>
                <w:szCs w:val="18"/>
                <w:lang w:eastAsia="uk-UA"/>
              </w:rPr>
              <w:t>Сергієвна</w:t>
            </w:r>
            <w:proofErr w:type="spellEnd"/>
          </w:p>
        </w:tc>
      </w:tr>
      <w:tr w:rsidR="00CC333B" w14:paraId="601B3607"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C477C9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D84E04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276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D9C57F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Туполєва, 11-Г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E7483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068-687-21-51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0CB3E21"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Міжевич</w:t>
            </w:r>
            <w:proofErr w:type="spellEnd"/>
            <w:r>
              <w:rPr>
                <w:rFonts w:ascii="Times New Roman" w:eastAsia="Times New Roman" w:hAnsi="Times New Roman" w:cs="Times New Roman"/>
                <w:sz w:val="18"/>
                <w:szCs w:val="18"/>
                <w:lang w:eastAsia="uk-UA"/>
              </w:rPr>
              <w:t xml:space="preserve"> Тетяна Андріївна</w:t>
            </w:r>
          </w:p>
        </w:tc>
      </w:tr>
      <w:tr w:rsidR="00CC333B" w14:paraId="550BCCB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F493A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7D1DAE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ЗДО № 277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8C7398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Кучера ,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F64AE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276-97-33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CA36FFA"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Манукян</w:t>
            </w:r>
            <w:proofErr w:type="spellEnd"/>
            <w:r>
              <w:rPr>
                <w:rFonts w:ascii="Times New Roman" w:eastAsia="Times New Roman" w:hAnsi="Times New Roman" w:cs="Times New Roman"/>
                <w:sz w:val="18"/>
                <w:szCs w:val="18"/>
                <w:lang w:eastAsia="uk-UA"/>
              </w:rPr>
              <w:t xml:space="preserve"> Ірина Олександрівна</w:t>
            </w:r>
          </w:p>
        </w:tc>
      </w:tr>
      <w:tr w:rsidR="00CC333B" w14:paraId="628DEB4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0B9954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AA05D8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284 «Обрій»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5308EE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54-А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E7411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096-143-78-79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CB8A48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Бондаренко Інна Анатоліївна</w:t>
            </w:r>
          </w:p>
        </w:tc>
      </w:tr>
      <w:tr w:rsidR="00CC333B" w14:paraId="3BFAFEF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988AB4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B1FDFD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390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0DB308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9В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E129F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403-03-45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014E0A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Кириленко Людмила Василівна</w:t>
            </w:r>
          </w:p>
        </w:tc>
      </w:tr>
      <w:tr w:rsidR="00CC333B" w14:paraId="4DBC4B0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7135E1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D0C4C4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442 «Свічадо»</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BD6152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бульв. Академіка Вернадцького, 71-А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76F0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096-220-16-51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56C7B20" w14:textId="77777777" w:rsidR="00CC333B" w:rsidRDefault="00CC333B">
            <w:pPr>
              <w:spacing w:after="0" w:line="240"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Романенко </w:t>
            </w:r>
            <w:proofErr w:type="spellStart"/>
            <w:r>
              <w:rPr>
                <w:rFonts w:ascii="Times New Roman" w:eastAsia="Times New Roman" w:hAnsi="Times New Roman" w:cs="Times New Roman"/>
                <w:sz w:val="18"/>
                <w:szCs w:val="18"/>
                <w:lang w:eastAsia="uk-UA"/>
              </w:rPr>
              <w:t>НаталіяОлександрівна</w:t>
            </w:r>
            <w:proofErr w:type="spellEnd"/>
          </w:p>
        </w:tc>
      </w:tr>
      <w:tr w:rsidR="00CC333B" w14:paraId="37D5584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B96FB32"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A2F9B1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463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F5D606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вул. Академіка Доброхотова, </w:t>
            </w:r>
          </w:p>
          <w:p w14:paraId="0C47248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24-А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505CB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424-00-62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601383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Москаленко Лідія Андріївна</w:t>
            </w:r>
          </w:p>
        </w:tc>
      </w:tr>
      <w:tr w:rsidR="00CC333B" w14:paraId="7B4C138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A7DF7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lastRenderedPageBreak/>
              <w:t>34.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59351CB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469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59A962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80416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097-851-25-53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15A967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Михайленко Тетяна Петрівна</w:t>
            </w:r>
          </w:p>
        </w:tc>
      </w:tr>
      <w:tr w:rsidR="00CC333B" w14:paraId="7FB998D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096CF6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49F91D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472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AA9C6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Ореста Васкули, 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3EF73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424-73-26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E9E734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Майко Лариса Михайлівна</w:t>
            </w:r>
          </w:p>
        </w:tc>
      </w:tr>
      <w:tr w:rsidR="00CC333B" w14:paraId="3DC28C5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E29BB2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1FDF75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497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06066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5 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30F3A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477-92-45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FF99F7"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Тернуза</w:t>
            </w:r>
            <w:proofErr w:type="spellEnd"/>
            <w:r>
              <w:rPr>
                <w:rFonts w:ascii="Times New Roman" w:eastAsia="Times New Roman" w:hAnsi="Times New Roman" w:cs="Times New Roman"/>
                <w:sz w:val="18"/>
                <w:szCs w:val="18"/>
                <w:lang w:eastAsia="uk-UA"/>
              </w:rPr>
              <w:t xml:space="preserve"> Ніна Григорівна</w:t>
            </w:r>
          </w:p>
        </w:tc>
      </w:tr>
      <w:tr w:rsidR="00CC333B" w14:paraId="75EF5DE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B8EF03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5A295E5"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516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95D4E4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Зодчих, 50А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90DCB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096-344-43-26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F6F8FD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Чупак</w:t>
            </w:r>
            <w:proofErr w:type="spellEnd"/>
            <w:r>
              <w:rPr>
                <w:rFonts w:ascii="Times New Roman" w:eastAsia="Times New Roman" w:hAnsi="Times New Roman" w:cs="Times New Roman"/>
                <w:sz w:val="18"/>
                <w:szCs w:val="18"/>
                <w:lang w:eastAsia="uk-UA"/>
              </w:rPr>
              <w:t xml:space="preserve"> Лариса Василівна</w:t>
            </w:r>
          </w:p>
        </w:tc>
      </w:tr>
      <w:tr w:rsidR="00CC333B" w14:paraId="5953557A"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AF2B63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C46597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532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E213B3"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Ушакова, 10-А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1A9717"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424-72-43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C2317C3"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Братанова</w:t>
            </w:r>
            <w:proofErr w:type="spellEnd"/>
            <w:r>
              <w:rPr>
                <w:rFonts w:ascii="Times New Roman" w:eastAsia="Times New Roman" w:hAnsi="Times New Roman" w:cs="Times New Roman"/>
                <w:sz w:val="18"/>
                <w:szCs w:val="18"/>
                <w:lang w:eastAsia="uk-UA"/>
              </w:rPr>
              <w:t xml:space="preserve"> Леся Василівна</w:t>
            </w:r>
          </w:p>
        </w:tc>
      </w:tr>
      <w:tr w:rsidR="00CC333B" w14:paraId="0CE64CC2"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D0307A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39.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84985C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536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79F1EA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Бахмацька, 35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67DF5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067-367-25-03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1EEB018"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Садовнікова</w:t>
            </w:r>
            <w:proofErr w:type="spellEnd"/>
            <w:r>
              <w:rPr>
                <w:rFonts w:ascii="Times New Roman" w:eastAsia="Times New Roman" w:hAnsi="Times New Roman" w:cs="Times New Roman"/>
                <w:sz w:val="18"/>
                <w:szCs w:val="18"/>
                <w:lang w:eastAsia="uk-UA"/>
              </w:rPr>
              <w:t xml:space="preserve"> Алла Володимирівна</w:t>
            </w:r>
          </w:p>
        </w:tc>
      </w:tr>
      <w:tr w:rsidR="00CC333B" w14:paraId="64B40BA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A1B5F4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72223F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547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3CAB58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Корольова, 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A33DC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403-30-72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B86FD66"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Рибак Тетяна Валентинівна</w:t>
            </w:r>
          </w:p>
        </w:tc>
      </w:tr>
      <w:tr w:rsidR="00CC333B" w14:paraId="03CD012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30824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201B70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6D66E7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Якуба Коласа, 6Г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58A18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407-92-71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23A5B4A"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Кормановська</w:t>
            </w:r>
            <w:proofErr w:type="spellEnd"/>
            <w:r>
              <w:rPr>
                <w:rFonts w:ascii="Times New Roman" w:eastAsia="Times New Roman" w:hAnsi="Times New Roman" w:cs="Times New Roman"/>
                <w:sz w:val="18"/>
                <w:szCs w:val="18"/>
                <w:lang w:eastAsia="uk-UA"/>
              </w:rPr>
              <w:t xml:space="preserve"> Лариса Анатоліївна</w:t>
            </w:r>
          </w:p>
        </w:tc>
      </w:tr>
      <w:tr w:rsidR="00CC333B" w14:paraId="0445944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AB1CB6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1D5C60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11BB611"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Генерала Наумова, 25-А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247FB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093-396-91-27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645868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Химерик</w:t>
            </w:r>
            <w:proofErr w:type="spellEnd"/>
            <w:r>
              <w:rPr>
                <w:rFonts w:ascii="Times New Roman" w:eastAsia="Times New Roman" w:hAnsi="Times New Roman" w:cs="Times New Roman"/>
                <w:sz w:val="18"/>
                <w:szCs w:val="18"/>
                <w:lang w:eastAsia="uk-UA"/>
              </w:rPr>
              <w:t xml:space="preserve"> Світлана Володимирівна</w:t>
            </w:r>
          </w:p>
        </w:tc>
      </w:tr>
      <w:tr w:rsidR="00CC333B" w14:paraId="0EB2A0E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C55141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6F1BDE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567 «Калинонька»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3103730"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 28-А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22239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424-11-69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8BB90E6"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Шавкун</w:t>
            </w:r>
            <w:proofErr w:type="spellEnd"/>
            <w:r>
              <w:rPr>
                <w:rFonts w:ascii="Times New Roman" w:eastAsia="Times New Roman" w:hAnsi="Times New Roman" w:cs="Times New Roman"/>
                <w:sz w:val="18"/>
                <w:szCs w:val="18"/>
                <w:lang w:eastAsia="uk-UA"/>
              </w:rPr>
              <w:t xml:space="preserve"> Олена Миколаївна</w:t>
            </w:r>
          </w:p>
        </w:tc>
      </w:tr>
      <w:tr w:rsidR="00CC333B" w14:paraId="09996879"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75D260A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2D2D81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571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DB984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Володимира Покотила, 5-В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15B8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274-24-35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4A11C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Сологуб Тамара Георгіївна</w:t>
            </w:r>
          </w:p>
        </w:tc>
      </w:tr>
      <w:tr w:rsidR="00CC333B" w14:paraId="5F2C2DE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D49A79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DB06B6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ЗДО № 587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4155D2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Булаховського,32-А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A3A26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096-849-01-02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A9AC96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Мотора Тетяна Василівна</w:t>
            </w:r>
          </w:p>
        </w:tc>
      </w:tr>
      <w:tr w:rsidR="00CC333B" w14:paraId="7736FA5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CEAFD4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E040D6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599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C83C6A6"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Василя Стуса, 26-А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687CB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098-254-71-67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184301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Носач Людмила Володимирівна</w:t>
            </w:r>
          </w:p>
        </w:tc>
      </w:tr>
      <w:tr w:rsidR="00CC333B" w14:paraId="5399AB8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32EB6C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22765D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C7A7F49"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Верховинна, 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71E45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424-70-31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652DA9E"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Одноколова  Олена Володимирівна</w:t>
            </w:r>
          </w:p>
        </w:tc>
      </w:tr>
      <w:tr w:rsidR="00CC333B" w14:paraId="19335304"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956228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87654C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9F2CB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Булаховського, 38А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821FF8"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424-11-36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A116A9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Сидоренко Валентина Іванівна</w:t>
            </w:r>
          </w:p>
        </w:tc>
      </w:tr>
      <w:tr w:rsidR="00CC333B" w14:paraId="106B7FDD"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104755A"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316E0A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669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FB624A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Жмеринська, 26А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A9631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403-02-53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24BC90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Мірошниченко Тетяна Володимирівна</w:t>
            </w:r>
          </w:p>
        </w:tc>
      </w:tr>
      <w:tr w:rsidR="00CC333B" w14:paraId="6A35872B"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714F9D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4AC225B8" w14:textId="77777777" w:rsidR="00CC333B" w:rsidRDefault="00CC333B">
            <w:pPr>
              <w:suppressAutoHyphens/>
              <w:spacing w:after="0" w:line="276" w:lineRule="auto"/>
              <w:jc w:val="center"/>
              <w:outlineLvl w:val="2"/>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674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2DD18C"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Академіка Доброхотова, 1Б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CCA933"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450-39-60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B83CBFD"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Ніжник</w:t>
            </w:r>
            <w:proofErr w:type="spellEnd"/>
            <w:r>
              <w:rPr>
                <w:rFonts w:ascii="Times New Roman" w:eastAsia="Times New Roman" w:hAnsi="Times New Roman" w:cs="Times New Roman"/>
                <w:sz w:val="18"/>
                <w:szCs w:val="18"/>
                <w:lang w:eastAsia="uk-UA"/>
              </w:rPr>
              <w:t xml:space="preserve"> Олена Іванівна</w:t>
            </w:r>
          </w:p>
        </w:tc>
      </w:tr>
      <w:tr w:rsidR="00CC333B" w14:paraId="3F17800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228F69C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2DA5D2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 xml:space="preserve"> ЗДО № 681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3545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12-К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B0F04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402-27-01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AFF4C1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Олійник Ніна Андріївна</w:t>
            </w:r>
          </w:p>
        </w:tc>
      </w:tr>
      <w:tr w:rsidR="00CC333B" w14:paraId="7DEB0E0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39651D3"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8CDCC9E"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682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A2F8F6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Синьоозерна, 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9C6F1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067-239-56-58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155F23BF"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Аврамчук</w:t>
            </w:r>
            <w:proofErr w:type="spellEnd"/>
            <w:r>
              <w:rPr>
                <w:rFonts w:ascii="Times New Roman" w:eastAsia="Times New Roman" w:hAnsi="Times New Roman" w:cs="Times New Roman"/>
                <w:sz w:val="18"/>
                <w:szCs w:val="18"/>
                <w:lang w:eastAsia="uk-UA"/>
              </w:rPr>
              <w:t xml:space="preserve"> Людмила Василівна</w:t>
            </w:r>
          </w:p>
        </w:tc>
      </w:tr>
      <w:tr w:rsidR="00CC333B" w14:paraId="2567463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D872DB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F19E6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№693 «Волошка»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1576004"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Григоровича-Барського, 5-А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0B379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068-303-61-53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95FA5C5"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Носко</w:t>
            </w:r>
            <w:proofErr w:type="spellEnd"/>
            <w:r>
              <w:rPr>
                <w:rFonts w:ascii="Times New Roman" w:eastAsia="Times New Roman" w:hAnsi="Times New Roman" w:cs="Times New Roman"/>
                <w:sz w:val="18"/>
                <w:szCs w:val="18"/>
                <w:lang w:eastAsia="uk-UA"/>
              </w:rPr>
              <w:t xml:space="preserve"> Наталія Валеріївна</w:t>
            </w:r>
          </w:p>
        </w:tc>
      </w:tr>
      <w:tr w:rsidR="00CC333B" w14:paraId="07404D66"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05FD890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A7F3566"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694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D30720E"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Академіка Корольова, 12-Д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94616C"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402-12-60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56A3A02"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Лук’яненко Тетяна Іванівна</w:t>
            </w:r>
          </w:p>
        </w:tc>
      </w:tr>
      <w:tr w:rsidR="00CC333B" w14:paraId="6F524C4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8E6007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55.</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AACE13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735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4820B2"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Чистяківська,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1B04DD"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400-92-14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6964E9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Русавська</w:t>
            </w:r>
            <w:proofErr w:type="spellEnd"/>
            <w:r>
              <w:rPr>
                <w:rFonts w:ascii="Times New Roman" w:eastAsia="Times New Roman" w:hAnsi="Times New Roman" w:cs="Times New Roman"/>
                <w:sz w:val="18"/>
                <w:szCs w:val="18"/>
                <w:lang w:eastAsia="uk-UA"/>
              </w:rPr>
              <w:t xml:space="preserve"> Катерина Іванівна</w:t>
            </w:r>
          </w:p>
        </w:tc>
      </w:tr>
      <w:tr w:rsidR="00CC333B" w14:paraId="20259FB3"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344191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682E86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747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71ADD50"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Українського відродження, 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A8FF62"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068-419-91-96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A5A2AB7"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Великсар</w:t>
            </w:r>
            <w:proofErr w:type="spellEnd"/>
            <w:r>
              <w:rPr>
                <w:rFonts w:ascii="Times New Roman" w:eastAsia="Times New Roman" w:hAnsi="Times New Roman" w:cs="Times New Roman"/>
                <w:sz w:val="18"/>
                <w:szCs w:val="18"/>
                <w:lang w:eastAsia="uk-UA"/>
              </w:rPr>
              <w:t xml:space="preserve"> Світлана Миколаївна</w:t>
            </w:r>
          </w:p>
        </w:tc>
      </w:tr>
      <w:tr w:rsidR="00CC333B" w14:paraId="7A243F85"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E6C5B1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7DF02D2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200B47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Симиренка, 2-А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1812C4"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458-92-01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694EBBB"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Конотоп Лариса Анатоліївна</w:t>
            </w:r>
          </w:p>
        </w:tc>
      </w:tr>
      <w:tr w:rsidR="00CC333B" w14:paraId="41C4C750"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5BA5C24F"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58.</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11C273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01A477F"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Спартаківська, 1А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35A209"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450-64-57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39622E0"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Скотенко</w:t>
            </w:r>
            <w:proofErr w:type="spellEnd"/>
            <w:r>
              <w:rPr>
                <w:rFonts w:ascii="Times New Roman" w:eastAsia="Times New Roman" w:hAnsi="Times New Roman" w:cs="Times New Roman"/>
                <w:sz w:val="18"/>
                <w:szCs w:val="18"/>
                <w:lang w:eastAsia="uk-UA"/>
              </w:rPr>
              <w:t xml:space="preserve"> Людмила Вікторівна</w:t>
            </w:r>
          </w:p>
        </w:tc>
      </w:tr>
      <w:tr w:rsidR="00CC333B" w14:paraId="381EFEF1"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351F1D08"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59.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5A99500"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789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C5D35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Підлісна, 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49FFEF"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096-494-27-89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EEC3E4E"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Ігуменова</w:t>
            </w:r>
            <w:proofErr w:type="spellEnd"/>
            <w:r>
              <w:rPr>
                <w:rFonts w:ascii="Times New Roman" w:eastAsia="Times New Roman" w:hAnsi="Times New Roman" w:cs="Times New Roman"/>
                <w:sz w:val="18"/>
                <w:szCs w:val="18"/>
                <w:lang w:eastAsia="uk-UA"/>
              </w:rPr>
              <w:t xml:space="preserve"> Світлана Миколаївна</w:t>
            </w:r>
          </w:p>
        </w:tc>
      </w:tr>
      <w:tr w:rsidR="00CC333B" w14:paraId="12BC891E"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18273DC4"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60.</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479565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814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DF2A5D8"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Булгакова, 10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D11F9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067-291-33-24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1B4DE30"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Охріменко  Надія Петрівна</w:t>
            </w:r>
          </w:p>
        </w:tc>
      </w:tr>
      <w:tr w:rsidR="00CC333B" w14:paraId="3D9CFBA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65E507C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61.</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E688A3B"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ЗДО  № 819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B8BB59A" w14:textId="77777777" w:rsidR="00CC333B" w:rsidRDefault="00CC333B">
            <w:pPr>
              <w:spacing w:after="0" w:line="276" w:lineRule="auto"/>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Симиренка, 29-А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C2A951" w14:textId="77777777" w:rsidR="00CC333B" w:rsidRDefault="00CC333B">
            <w:pPr>
              <w:spacing w:after="0" w:line="276"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097-800-00-30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BE65022"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МакаренкоЛариса</w:t>
            </w:r>
            <w:proofErr w:type="spellEnd"/>
            <w:r>
              <w:rPr>
                <w:rFonts w:ascii="Times New Roman" w:eastAsia="Times New Roman" w:hAnsi="Times New Roman" w:cs="Times New Roman"/>
                <w:sz w:val="18"/>
                <w:szCs w:val="18"/>
                <w:lang w:eastAsia="uk-UA"/>
              </w:rPr>
              <w:t xml:space="preserve"> Миколаївна</w:t>
            </w:r>
          </w:p>
        </w:tc>
      </w:tr>
      <w:tr w:rsidR="00CC333B" w14:paraId="1D57C198"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A6FCEB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62.</w:t>
            </w:r>
          </w:p>
        </w:tc>
        <w:tc>
          <w:tcPr>
            <w:tcW w:w="1668" w:type="dxa"/>
            <w:tcBorders>
              <w:top w:val="single" w:sz="4" w:space="0" w:color="auto"/>
              <w:left w:val="single" w:sz="4" w:space="0" w:color="auto"/>
              <w:bottom w:val="single" w:sz="4" w:space="0" w:color="auto"/>
              <w:right w:val="single" w:sz="4" w:space="0" w:color="auto"/>
            </w:tcBorders>
            <w:vAlign w:val="center"/>
            <w:hideMark/>
          </w:tcPr>
          <w:p w14:paraId="3E5A75DC"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 № 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F684CEB"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просп. Берестейський , 113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5B9E99"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450-92-55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8E03B83" w14:textId="77777777" w:rsidR="00CC333B" w:rsidRDefault="006C5AEF">
            <w:pPr>
              <w:spacing w:after="0" w:line="240" w:lineRule="auto"/>
              <w:jc w:val="center"/>
              <w:rPr>
                <w:rFonts w:ascii="Times New Roman" w:eastAsia="Times New Roman" w:hAnsi="Times New Roman" w:cs="Times New Roman"/>
                <w:sz w:val="18"/>
                <w:szCs w:val="18"/>
                <w:lang w:eastAsia="uk-UA"/>
              </w:rPr>
            </w:pPr>
            <w:hyperlink r:id="rId5" w:history="1">
              <w:r w:rsidR="00CC333B">
                <w:rPr>
                  <w:rStyle w:val="a3"/>
                  <w:rFonts w:ascii="Times New Roman" w:eastAsia="Times New Roman" w:hAnsi="Times New Roman" w:cs="Times New Roman"/>
                  <w:sz w:val="18"/>
                  <w:szCs w:val="18"/>
                  <w:shd w:val="clear" w:color="auto" w:fill="FFFFFF"/>
                  <w:lang w:val="ru-RU" w:eastAsia="ru-RU"/>
                </w:rPr>
                <w:t xml:space="preserve">Остапенко </w:t>
              </w:r>
              <w:proofErr w:type="spellStart"/>
              <w:r w:rsidR="00CC333B">
                <w:rPr>
                  <w:rStyle w:val="a3"/>
                  <w:rFonts w:ascii="Times New Roman" w:eastAsia="Times New Roman" w:hAnsi="Times New Roman" w:cs="Times New Roman"/>
                  <w:sz w:val="18"/>
                  <w:szCs w:val="18"/>
                  <w:shd w:val="clear" w:color="auto" w:fill="FFFFFF"/>
                  <w:lang w:val="ru-RU" w:eastAsia="ru-RU"/>
                </w:rPr>
                <w:t>Тетяна</w:t>
              </w:r>
              <w:proofErr w:type="spellEnd"/>
              <w:r w:rsidR="00CC333B">
                <w:rPr>
                  <w:rStyle w:val="a3"/>
                  <w:rFonts w:ascii="Times New Roman" w:eastAsia="Times New Roman" w:hAnsi="Times New Roman" w:cs="Times New Roman"/>
                  <w:sz w:val="18"/>
                  <w:szCs w:val="18"/>
                  <w:shd w:val="clear" w:color="auto" w:fill="FFFFFF"/>
                  <w:lang w:val="ru-RU" w:eastAsia="ru-RU"/>
                </w:rPr>
                <w:t xml:space="preserve"> </w:t>
              </w:r>
              <w:proofErr w:type="spellStart"/>
              <w:r w:rsidR="00CC333B">
                <w:rPr>
                  <w:rStyle w:val="a3"/>
                  <w:rFonts w:ascii="Times New Roman" w:eastAsia="Times New Roman" w:hAnsi="Times New Roman" w:cs="Times New Roman"/>
                  <w:sz w:val="18"/>
                  <w:szCs w:val="18"/>
                  <w:shd w:val="clear" w:color="auto" w:fill="FFFFFF"/>
                  <w:lang w:val="ru-RU" w:eastAsia="ru-RU"/>
                </w:rPr>
                <w:t>Володимирівна</w:t>
              </w:r>
              <w:proofErr w:type="spellEnd"/>
            </w:hyperlink>
          </w:p>
        </w:tc>
      </w:tr>
      <w:tr w:rsidR="00CC333B" w14:paraId="63E0F88C" w14:textId="77777777" w:rsidTr="00CC333B">
        <w:trPr>
          <w:trHeight w:val="330"/>
        </w:trPr>
        <w:tc>
          <w:tcPr>
            <w:tcW w:w="566" w:type="dxa"/>
            <w:tcBorders>
              <w:top w:val="single" w:sz="4" w:space="0" w:color="auto"/>
              <w:left w:val="single" w:sz="4" w:space="0" w:color="auto"/>
              <w:bottom w:val="single" w:sz="4" w:space="0" w:color="auto"/>
              <w:right w:val="single" w:sz="4" w:space="0" w:color="auto"/>
            </w:tcBorders>
            <w:vAlign w:val="center"/>
            <w:hideMark/>
          </w:tcPr>
          <w:p w14:paraId="4AAAB61D"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63.</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21964D5"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СШ № 16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33E013D" w14:textId="77777777" w:rsidR="00CC333B" w:rsidRDefault="00CC333B">
            <w:pPr>
              <w:spacing w:after="0" w:line="240" w:lineRule="auto"/>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вул. Депутатська,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C27467" w14:textId="77777777" w:rsidR="00CC333B" w:rsidRDefault="00CC333B">
            <w:pPr>
              <w:spacing w:after="0" w:line="240" w:lineRule="auto"/>
              <w:jc w:val="center"/>
              <w:rPr>
                <w:rFonts w:ascii="Times New Roman" w:eastAsia="Times New Roman" w:hAnsi="Times New Roman" w:cs="Times New Roman"/>
                <w:sz w:val="18"/>
                <w:szCs w:val="18"/>
                <w:lang w:eastAsia="uk-UA"/>
              </w:rPr>
            </w:pPr>
            <w:r>
              <w:rPr>
                <w:rFonts w:ascii="Times New Roman" w:eastAsia="Times New Roman" w:hAnsi="Times New Roman" w:cs="Times New Roman"/>
                <w:sz w:val="18"/>
                <w:szCs w:val="18"/>
                <w:lang w:eastAsia="uk-UA"/>
              </w:rPr>
              <w:t>424-75-83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AF854FB" w14:textId="77777777" w:rsidR="00CC333B" w:rsidRDefault="00CC333B">
            <w:pPr>
              <w:spacing w:after="0" w:line="240" w:lineRule="auto"/>
              <w:jc w:val="center"/>
              <w:rPr>
                <w:rFonts w:ascii="Times New Roman" w:eastAsia="Times New Roman" w:hAnsi="Times New Roman" w:cs="Times New Roman"/>
                <w:sz w:val="18"/>
                <w:szCs w:val="18"/>
                <w:lang w:eastAsia="uk-UA"/>
              </w:rPr>
            </w:pPr>
            <w:proofErr w:type="spellStart"/>
            <w:r>
              <w:rPr>
                <w:rFonts w:ascii="Times New Roman" w:eastAsia="Times New Roman" w:hAnsi="Times New Roman" w:cs="Times New Roman"/>
                <w:sz w:val="18"/>
                <w:szCs w:val="18"/>
                <w:lang w:eastAsia="uk-UA"/>
              </w:rPr>
              <w:t>Нікуленкова</w:t>
            </w:r>
            <w:proofErr w:type="spellEnd"/>
            <w:r>
              <w:rPr>
                <w:rFonts w:ascii="Times New Roman" w:eastAsia="Times New Roman" w:hAnsi="Times New Roman" w:cs="Times New Roman"/>
                <w:sz w:val="18"/>
                <w:szCs w:val="18"/>
                <w:lang w:eastAsia="uk-UA"/>
              </w:rPr>
              <w:t xml:space="preserve"> Наталія Михайлівна</w:t>
            </w:r>
          </w:p>
        </w:tc>
      </w:tr>
    </w:tbl>
    <w:p w14:paraId="48AC0B1E" w14:textId="77777777" w:rsidR="00CC333B" w:rsidRDefault="00CC333B" w:rsidP="00CC333B">
      <w:pPr>
        <w:suppressAutoHyphens/>
        <w:spacing w:after="0" w:line="240" w:lineRule="auto"/>
        <w:rPr>
          <w:rFonts w:ascii="Times New Roman" w:eastAsia="Times New Roman" w:hAnsi="Times New Roman" w:cs="Times New Roman"/>
          <w:b/>
          <w:sz w:val="24"/>
          <w:szCs w:val="24"/>
          <w:lang w:eastAsia="ar-SA"/>
        </w:rPr>
      </w:pPr>
    </w:p>
    <w:tbl>
      <w:tblPr>
        <w:tblW w:w="0" w:type="auto"/>
        <w:tblLook w:val="04A0" w:firstRow="1" w:lastRow="0" w:firstColumn="1" w:lastColumn="0" w:noHBand="0" w:noVBand="1"/>
      </w:tblPr>
      <w:tblGrid>
        <w:gridCol w:w="5119"/>
        <w:gridCol w:w="4946"/>
      </w:tblGrid>
      <w:tr w:rsidR="00CC333B" w14:paraId="4904E56B" w14:textId="77777777" w:rsidTr="00CC333B">
        <w:trPr>
          <w:trHeight w:val="448"/>
        </w:trPr>
        <w:tc>
          <w:tcPr>
            <w:tcW w:w="5178" w:type="dxa"/>
            <w:hideMark/>
          </w:tcPr>
          <w:p w14:paraId="0B336C32"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Замовник:</w:t>
            </w:r>
          </w:p>
        </w:tc>
        <w:tc>
          <w:tcPr>
            <w:tcW w:w="5087" w:type="dxa"/>
            <w:hideMark/>
          </w:tcPr>
          <w:p w14:paraId="4ECA7C07"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Постачальник:</w:t>
            </w:r>
          </w:p>
        </w:tc>
      </w:tr>
      <w:tr w:rsidR="00CC333B" w14:paraId="770D08C5" w14:textId="77777777" w:rsidTr="00CC333B">
        <w:trPr>
          <w:trHeight w:val="448"/>
        </w:trPr>
        <w:tc>
          <w:tcPr>
            <w:tcW w:w="5178" w:type="dxa"/>
          </w:tcPr>
          <w:p w14:paraId="5BE221A5"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Управління освіти Святошинської районної в місті Києві державної адміністрації </w:t>
            </w:r>
          </w:p>
          <w:p w14:paraId="0D31A6B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03148, м. </w:t>
            </w:r>
            <w:proofErr w:type="spellStart"/>
            <w:r>
              <w:rPr>
                <w:rFonts w:ascii="Times New Roman" w:eastAsia="Times New Roman" w:hAnsi="Times New Roman" w:cs="Times New Roman"/>
                <w:lang w:val="ru-RU" w:eastAsia="ru-RU"/>
              </w:rPr>
              <w:t>Київ</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вул</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Якуба</w:t>
            </w:r>
            <w:proofErr w:type="spellEnd"/>
            <w:r>
              <w:rPr>
                <w:rFonts w:ascii="Times New Roman" w:eastAsia="Times New Roman" w:hAnsi="Times New Roman" w:cs="Times New Roman"/>
                <w:lang w:val="ru-RU" w:eastAsia="ru-RU"/>
              </w:rPr>
              <w:t xml:space="preserve"> Коласа, 6-А</w:t>
            </w:r>
          </w:p>
          <w:p w14:paraId="44D65470"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тел. 044-403-30-03</w:t>
            </w:r>
          </w:p>
          <w:p w14:paraId="6D7213DE"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р/р № ______________________</w:t>
            </w:r>
          </w:p>
          <w:p w14:paraId="4C711AEB"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в ГУДКСУ м. </w:t>
            </w:r>
            <w:proofErr w:type="spellStart"/>
            <w:r>
              <w:rPr>
                <w:rFonts w:ascii="Times New Roman" w:eastAsia="Times New Roman" w:hAnsi="Times New Roman" w:cs="Times New Roman"/>
                <w:lang w:val="ru-RU" w:eastAsia="ru-RU"/>
              </w:rPr>
              <w:t>Києва</w:t>
            </w:r>
            <w:proofErr w:type="spellEnd"/>
          </w:p>
          <w:p w14:paraId="2A22792C"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Код банку ________________</w:t>
            </w:r>
          </w:p>
          <w:p w14:paraId="078F519F"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Код за ЄДРПОУ – 37498536</w:t>
            </w:r>
          </w:p>
          <w:p w14:paraId="203B02E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
          <w:p w14:paraId="12EC007D"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p>
          <w:p w14:paraId="02DB6C58"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Начальник</w:t>
            </w:r>
          </w:p>
          <w:p w14:paraId="36D81089"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p>
          <w:p w14:paraId="19FF23D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w:t>
            </w:r>
            <w:proofErr w:type="spellStart"/>
            <w:r>
              <w:rPr>
                <w:rFonts w:ascii="Times New Roman" w:eastAsia="Times New Roman" w:hAnsi="Times New Roman" w:cs="Times New Roman"/>
                <w:b/>
                <w:lang w:eastAsia="ru-RU"/>
              </w:rPr>
              <w:t>О.В.Сукенніков</w:t>
            </w:r>
            <w:proofErr w:type="spellEnd"/>
          </w:p>
        </w:tc>
        <w:tc>
          <w:tcPr>
            <w:tcW w:w="5087" w:type="dxa"/>
          </w:tcPr>
          <w:p w14:paraId="6C0E2E24" w14:textId="77777777" w:rsidR="00CC333B" w:rsidRDefault="00CC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lang w:eastAsia="ru-RU"/>
              </w:rPr>
            </w:pPr>
          </w:p>
        </w:tc>
      </w:tr>
    </w:tbl>
    <w:p w14:paraId="4BA6D847" w14:textId="77777777" w:rsidR="008B3256" w:rsidRDefault="008B3256">
      <w:bookmarkStart w:id="3" w:name="_GoBack"/>
      <w:bookmarkEnd w:id="3"/>
    </w:p>
    <w:sectPr w:rsidR="008B3256" w:rsidSect="00CC333B">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5FA0"/>
    <w:multiLevelType w:val="hybridMultilevel"/>
    <w:tmpl w:val="A7C6C482"/>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EF5377F"/>
    <w:multiLevelType w:val="hybridMultilevel"/>
    <w:tmpl w:val="AF9A2D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A7"/>
    <w:rsid w:val="006C5AEF"/>
    <w:rsid w:val="008B3256"/>
    <w:rsid w:val="008C3E70"/>
    <w:rsid w:val="00C32AA7"/>
    <w:rsid w:val="00CC33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6986"/>
  <w15:chartTrackingRefBased/>
  <w15:docId w15:val="{98F022DC-1095-4A00-A601-2D4C1848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33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33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databot.ua/p/4JHF4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15001</Words>
  <Characters>8552</Characters>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2024-03-07T09:37:00Z</cp:lastPrinted>
  <dcterms:created xsi:type="dcterms:W3CDTF">2024-02-23T11:26:00Z</dcterms:created>
  <dcterms:modified xsi:type="dcterms:W3CDTF">2024-03-07T09:37:00Z</dcterms:modified>
</cp:coreProperties>
</file>