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Комунальне некомерційне підприємство</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w:t>
      </w:r>
      <w:proofErr w:type="spellStart"/>
      <w:r w:rsidRPr="00C543AE">
        <w:rPr>
          <w:rFonts w:ascii="Times New Roman" w:eastAsia="Times New Roman" w:hAnsi="Times New Roman" w:cs="Times New Roman"/>
          <w:b/>
          <w:sz w:val="32"/>
          <w:szCs w:val="32"/>
        </w:rPr>
        <w:t>Шосткинський</w:t>
      </w:r>
      <w:proofErr w:type="spellEnd"/>
      <w:r w:rsidRPr="00C543AE">
        <w:rPr>
          <w:rFonts w:ascii="Times New Roman" w:eastAsia="Times New Roman" w:hAnsi="Times New Roman" w:cs="Times New Roman"/>
          <w:b/>
          <w:sz w:val="32"/>
          <w:szCs w:val="32"/>
        </w:rPr>
        <w:t xml:space="preserve"> міський центр первинної медико-санітарної допомоги» </w:t>
      </w:r>
      <w:proofErr w:type="spellStart"/>
      <w:r w:rsidRPr="00C543AE">
        <w:rPr>
          <w:rFonts w:ascii="Times New Roman" w:eastAsia="Times New Roman" w:hAnsi="Times New Roman" w:cs="Times New Roman"/>
          <w:b/>
          <w:sz w:val="32"/>
          <w:szCs w:val="32"/>
        </w:rPr>
        <w:t>Шосткинської</w:t>
      </w:r>
      <w:proofErr w:type="spellEnd"/>
      <w:r w:rsidRPr="00C543AE">
        <w:rPr>
          <w:rFonts w:ascii="Times New Roman" w:eastAsia="Times New Roman" w:hAnsi="Times New Roman" w:cs="Times New Roman"/>
          <w:b/>
          <w:sz w:val="32"/>
          <w:szCs w:val="32"/>
        </w:rPr>
        <w:t xml:space="preserve"> міської ради</w:t>
      </w:r>
    </w:p>
    <w:p w:rsid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(КНП «ШОСТКИНСЬКИЙ МЦПМСД»)</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p>
    <w:p w:rsidR="00C543AE" w:rsidRPr="00C543AE" w:rsidRDefault="00C543AE" w:rsidP="00C543AE">
      <w:pPr>
        <w:spacing w:after="0" w:line="240" w:lineRule="auto"/>
        <w:jc w:val="right"/>
        <w:rPr>
          <w:rFonts w:ascii="Times New Roman" w:eastAsia="Times New Roman" w:hAnsi="Times New Roman" w:cs="Times New Roman"/>
          <w:b/>
          <w:sz w:val="24"/>
          <w:szCs w:val="24"/>
        </w:rPr>
      </w:pPr>
      <w:r w:rsidRPr="00C543AE">
        <w:rPr>
          <w:rFonts w:ascii="Times New Roman" w:eastAsia="Times New Roman" w:hAnsi="Times New Roman" w:cs="Times New Roman"/>
          <w:b/>
          <w:sz w:val="24"/>
          <w:szCs w:val="24"/>
        </w:rPr>
        <w:t xml:space="preserve"> ЗАТВЕРДЖЕНО</w:t>
      </w:r>
    </w:p>
    <w:p w:rsid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рішенням  економіста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(уповноважена особа)</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Протокол №</w:t>
      </w:r>
      <w:r w:rsidR="00C25A32">
        <w:rPr>
          <w:rFonts w:ascii="Times New Roman" w:eastAsia="Times New Roman" w:hAnsi="Times New Roman" w:cs="Times New Roman"/>
          <w:sz w:val="24"/>
          <w:szCs w:val="24"/>
        </w:rPr>
        <w:t>247</w:t>
      </w:r>
      <w:r w:rsidRPr="00C543AE">
        <w:rPr>
          <w:rFonts w:ascii="Times New Roman" w:eastAsia="Times New Roman" w:hAnsi="Times New Roman" w:cs="Times New Roman"/>
          <w:sz w:val="24"/>
          <w:szCs w:val="24"/>
        </w:rPr>
        <w:t xml:space="preserve">  від </w:t>
      </w:r>
      <w:r w:rsidR="00F952A2">
        <w:rPr>
          <w:rFonts w:ascii="Times New Roman" w:eastAsia="Times New Roman" w:hAnsi="Times New Roman" w:cs="Times New Roman"/>
          <w:sz w:val="24"/>
          <w:szCs w:val="24"/>
        </w:rPr>
        <w:t>1</w:t>
      </w:r>
      <w:r w:rsidR="000009A1">
        <w:rPr>
          <w:rFonts w:ascii="Times New Roman" w:eastAsia="Times New Roman" w:hAnsi="Times New Roman" w:cs="Times New Roman"/>
          <w:sz w:val="24"/>
          <w:szCs w:val="24"/>
        </w:rPr>
        <w:t>3</w:t>
      </w:r>
      <w:r w:rsidRPr="00C543AE">
        <w:rPr>
          <w:rFonts w:ascii="Times New Roman" w:eastAsia="Times New Roman" w:hAnsi="Times New Roman" w:cs="Times New Roman"/>
          <w:sz w:val="24"/>
          <w:szCs w:val="24"/>
        </w:rPr>
        <w:t>.</w:t>
      </w:r>
      <w:r w:rsidR="00F952A2">
        <w:rPr>
          <w:rFonts w:ascii="Times New Roman" w:eastAsia="Times New Roman" w:hAnsi="Times New Roman" w:cs="Times New Roman"/>
          <w:sz w:val="24"/>
          <w:szCs w:val="24"/>
        </w:rPr>
        <w:t>11</w:t>
      </w:r>
      <w:r w:rsidRPr="00C543AE">
        <w:rPr>
          <w:rFonts w:ascii="Times New Roman" w:eastAsia="Times New Roman" w:hAnsi="Times New Roman" w:cs="Times New Roman"/>
          <w:sz w:val="24"/>
          <w:szCs w:val="24"/>
        </w:rPr>
        <w:t>.2023р.</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Євгенія ШИЛО</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________________</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4"/>
          <w:szCs w:val="24"/>
        </w:rPr>
      </w:pPr>
    </w:p>
    <w:tbl>
      <w:tblPr>
        <w:tblW w:w="10065" w:type="dxa"/>
        <w:tblInd w:w="-176" w:type="dxa"/>
        <w:tblLayout w:type="fixed"/>
        <w:tblLook w:val="0000" w:firstRow="0" w:lastRow="0" w:firstColumn="0" w:lastColumn="0" w:noHBand="0" w:noVBand="0"/>
      </w:tblPr>
      <w:tblGrid>
        <w:gridCol w:w="10065"/>
      </w:tblGrid>
      <w:tr w:rsidR="00F952A2" w:rsidRPr="009E3F36" w:rsidTr="0061087E">
        <w:trPr>
          <w:trHeight w:val="331"/>
        </w:trPr>
        <w:tc>
          <w:tcPr>
            <w:tcW w:w="10065" w:type="dxa"/>
            <w:shd w:val="clear" w:color="auto" w:fill="auto"/>
          </w:tcPr>
          <w:p w:rsidR="00F952A2" w:rsidRDefault="00F952A2" w:rsidP="0061087E">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F952A2" w:rsidRPr="00032233" w:rsidRDefault="00F952A2" w:rsidP="0082101E">
            <w:pPr>
              <w:spacing w:after="0"/>
              <w:jc w:val="both"/>
              <w:rPr>
                <w:lang w:eastAsia="en-US"/>
              </w:rPr>
            </w:pPr>
            <w:r w:rsidRPr="006438D9">
              <w:rPr>
                <w:rFonts w:ascii="Times New Roman" w:hAnsi="Times New Roman"/>
                <w:b/>
                <w:sz w:val="24"/>
                <w:szCs w:val="24"/>
                <w:lang w:eastAsia="en-US"/>
              </w:rPr>
              <w:t>Назва предмета закупівлі:</w:t>
            </w:r>
            <w:r w:rsidRPr="00FD078B">
              <w:rPr>
                <w:rFonts w:ascii="Times New Roman" w:hAnsi="Times New Roman" w:cs="Times New Roman"/>
                <w:sz w:val="23"/>
                <w:szCs w:val="23"/>
              </w:rPr>
              <w:t xml:space="preserve"> </w:t>
            </w: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r>
              <w:rPr>
                <w:rFonts w:ascii="Times New Roman" w:hAnsi="Times New Roman" w:cs="Times New Roman"/>
                <w:sz w:val="24"/>
                <w:szCs w:val="24"/>
              </w:rPr>
              <w:t>;</w:t>
            </w:r>
            <w:r w:rsidRPr="004B7FCA">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B6546D">
              <w:rPr>
                <w:rFonts w:ascii="Times New Roman" w:hAnsi="Times New Roman" w:cs="Times New Roman"/>
                <w:sz w:val="24"/>
                <w:szCs w:val="24"/>
              </w:rPr>
              <w:t>алопри</w:t>
            </w:r>
            <w:r>
              <w:rPr>
                <w:rFonts w:ascii="Times New Roman" w:hAnsi="Times New Roman" w:cs="Times New Roman"/>
                <w:sz w:val="24"/>
                <w:szCs w:val="24"/>
              </w:rPr>
              <w:t>ймач</w:t>
            </w:r>
            <w:proofErr w:type="spellEnd"/>
            <w:r>
              <w:rPr>
                <w:rFonts w:ascii="Times New Roman" w:hAnsi="Times New Roman" w:cs="Times New Roman"/>
                <w:sz w:val="24"/>
                <w:szCs w:val="24"/>
              </w:rPr>
              <w:t xml:space="preserve"> двокомпонентний – пластина;</w:t>
            </w:r>
            <w:r w:rsidRPr="004B7FCA">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B6546D">
              <w:rPr>
                <w:rFonts w:ascii="Times New Roman" w:hAnsi="Times New Roman" w:cs="Times New Roman"/>
                <w:sz w:val="24"/>
                <w:szCs w:val="24"/>
              </w:rPr>
              <w:t>алоприймач</w:t>
            </w:r>
            <w:proofErr w:type="spellEnd"/>
            <w:r w:rsidRPr="00B6546D">
              <w:rPr>
                <w:rFonts w:ascii="Times New Roman" w:hAnsi="Times New Roman" w:cs="Times New Roman"/>
                <w:sz w:val="24"/>
                <w:szCs w:val="24"/>
              </w:rPr>
              <w:t xml:space="preserve"> однокомпонентний</w:t>
            </w:r>
            <w:r>
              <w:rPr>
                <w:rFonts w:ascii="Times New Roman" w:hAnsi="Times New Roman" w:cs="Times New Roman"/>
                <w:sz w:val="24"/>
                <w:szCs w:val="24"/>
              </w:rPr>
              <w:t>;</w:t>
            </w:r>
            <w:r w:rsidRPr="007F01F1">
              <w:rPr>
                <w:rFonts w:ascii="Times New Roman" w:eastAsia="SimSun" w:hAnsi="Times New Roman" w:cs="Times New Roman"/>
                <w:color w:val="000000" w:themeColor="text1"/>
                <w:sz w:val="24"/>
                <w:szCs w:val="24"/>
              </w:rPr>
              <w:t xml:space="preserve"> </w:t>
            </w:r>
            <w:proofErr w:type="spellStart"/>
            <w:r>
              <w:rPr>
                <w:rFonts w:ascii="Times New Roman" w:eastAsia="SimSun" w:hAnsi="Times New Roman" w:cs="Times New Roman"/>
                <w:color w:val="000000" w:themeColor="text1"/>
                <w:sz w:val="24"/>
                <w:szCs w:val="24"/>
              </w:rPr>
              <w:t>у</w:t>
            </w:r>
            <w:r w:rsidRPr="00B6546D">
              <w:rPr>
                <w:rFonts w:ascii="Times New Roman" w:eastAsia="SimSun" w:hAnsi="Times New Roman" w:cs="Times New Roman"/>
                <w:color w:val="000000" w:themeColor="text1"/>
                <w:sz w:val="24"/>
                <w:szCs w:val="24"/>
              </w:rPr>
              <w:t>ропрезерватив</w:t>
            </w:r>
            <w:proofErr w:type="spellEnd"/>
            <w:r>
              <w:rPr>
                <w:rFonts w:ascii="Times New Roman" w:eastAsia="SimSun" w:hAnsi="Times New Roman" w:cs="Times New Roman"/>
                <w:color w:val="000000" w:themeColor="text1"/>
                <w:sz w:val="24"/>
                <w:szCs w:val="24"/>
              </w:rPr>
              <w:t>;</w:t>
            </w:r>
            <w:r w:rsidRPr="007F01F1">
              <w:rPr>
                <w:rFonts w:ascii="Times New Roman" w:eastAsia="SimSun" w:hAnsi="Times New Roman" w:cs="Times New Roman"/>
                <w:color w:val="000000" w:themeColor="text1"/>
                <w:sz w:val="24"/>
                <w:szCs w:val="24"/>
              </w:rPr>
              <w:t xml:space="preserve"> </w:t>
            </w:r>
            <w:r>
              <w:rPr>
                <w:rFonts w:ascii="Times New Roman" w:hAnsi="Times New Roman" w:cs="Times New Roman"/>
                <w:sz w:val="24"/>
                <w:szCs w:val="24"/>
              </w:rPr>
              <w:t>к</w:t>
            </w:r>
            <w:r w:rsidRPr="00A821AD">
              <w:rPr>
                <w:rFonts w:ascii="Times New Roman" w:hAnsi="Times New Roman" w:cs="Times New Roman"/>
                <w:sz w:val="24"/>
                <w:szCs w:val="24"/>
              </w:rPr>
              <w:t xml:space="preserve">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w:t>
            </w:r>
            <w:r w:rsidR="00BD6B62">
              <w:rPr>
                <w:rFonts w:ascii="Times New Roman" w:hAnsi="Times New Roman" w:cs="Times New Roman"/>
                <w:sz w:val="24"/>
                <w:szCs w:val="24"/>
              </w:rPr>
              <w:t xml:space="preserve">; катетер тип </w:t>
            </w:r>
            <w:proofErr w:type="spellStart"/>
            <w:r w:rsidR="00BD6B62">
              <w:rPr>
                <w:rFonts w:ascii="Times New Roman" w:hAnsi="Times New Roman" w:cs="Times New Roman"/>
                <w:sz w:val="24"/>
                <w:szCs w:val="24"/>
              </w:rPr>
              <w:t>Фолея</w:t>
            </w:r>
            <w:proofErr w:type="spellEnd"/>
            <w:r>
              <w:rPr>
                <w:rFonts w:ascii="Times New Roman" w:hAnsi="Times New Roman" w:cs="Times New Roman"/>
                <w:sz w:val="24"/>
                <w:szCs w:val="24"/>
              </w:rPr>
              <w:t>;</w:t>
            </w:r>
            <w:r w:rsidRPr="007F01F1">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с</w:t>
            </w:r>
            <w:r w:rsidRPr="00B6546D">
              <w:rPr>
                <w:rFonts w:ascii="Times New Roman" w:eastAsia="SimSun" w:hAnsi="Times New Roman" w:cs="Times New Roman"/>
                <w:color w:val="000000" w:themeColor="text1"/>
                <w:sz w:val="24"/>
                <w:szCs w:val="24"/>
              </w:rPr>
              <w:t>ечоприймач</w:t>
            </w:r>
            <w:r>
              <w:rPr>
                <w:rFonts w:ascii="Times New Roman" w:eastAsia="SimSun" w:hAnsi="Times New Roman" w:cs="Times New Roman"/>
                <w:color w:val="000000" w:themeColor="text1"/>
                <w:sz w:val="24"/>
                <w:szCs w:val="24"/>
              </w:rPr>
              <w:t>; п</w:t>
            </w:r>
            <w:r w:rsidRPr="007F01F1">
              <w:rPr>
                <w:rFonts w:ascii="Times New Roman" w:eastAsia="SimSun" w:hAnsi="Times New Roman" w:cs="Times New Roman"/>
                <w:color w:val="000000" w:themeColor="text1"/>
                <w:sz w:val="24"/>
                <w:szCs w:val="24"/>
              </w:rPr>
              <w:t xml:space="preserve">аста </w:t>
            </w:r>
            <w:proofErr w:type="spellStart"/>
            <w:r w:rsidR="00856150">
              <w:rPr>
                <w:rFonts w:ascii="Times New Roman" w:eastAsia="SimSun" w:hAnsi="Times New Roman" w:cs="Times New Roman"/>
                <w:color w:val="000000" w:themeColor="text1"/>
                <w:sz w:val="24"/>
                <w:szCs w:val="24"/>
              </w:rPr>
              <w:t>герметизуюч</w:t>
            </w:r>
            <w:r w:rsidR="0082101E">
              <w:rPr>
                <w:rFonts w:ascii="Times New Roman" w:eastAsia="SimSun" w:hAnsi="Times New Roman" w:cs="Times New Roman"/>
                <w:color w:val="000000" w:themeColor="text1"/>
                <w:sz w:val="24"/>
                <w:szCs w:val="24"/>
              </w:rPr>
              <w:t>а</w:t>
            </w:r>
            <w:proofErr w:type="spellEnd"/>
            <w:r w:rsidR="00856150">
              <w:rPr>
                <w:rFonts w:ascii="Times New Roman" w:eastAsia="SimSun" w:hAnsi="Times New Roman" w:cs="Times New Roman"/>
                <w:color w:val="000000" w:themeColor="text1"/>
                <w:sz w:val="24"/>
                <w:szCs w:val="24"/>
              </w:rPr>
              <w:t>.</w:t>
            </w:r>
          </w:p>
        </w:tc>
      </w:tr>
    </w:tbl>
    <w:p w:rsidR="00F952A2" w:rsidRPr="006438D9" w:rsidRDefault="00F952A2" w:rsidP="00F952A2">
      <w:pPr>
        <w:spacing w:after="0"/>
        <w:ind w:left="-284"/>
        <w:rPr>
          <w:rFonts w:ascii="Times New Roman" w:eastAsia="SimSun" w:hAnsi="Times New Roman" w:cs="Times New Roman"/>
          <w:color w:val="000000" w:themeColor="text1"/>
          <w:sz w:val="24"/>
          <w:szCs w:val="24"/>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Pr="006438D9">
        <w:rPr>
          <w:rFonts w:ascii="Times New Roman" w:eastAsia="SimSun" w:hAnsi="Times New Roman" w:cs="Times New Roman"/>
          <w:color w:val="000000" w:themeColor="text1"/>
          <w:sz w:val="24"/>
          <w:szCs w:val="24"/>
        </w:rPr>
        <w:t>33140000-3 "Медичні матеріали"</w:t>
      </w:r>
      <w:r>
        <w:rPr>
          <w:rFonts w:ascii="Times New Roman" w:eastAsia="SimSun" w:hAnsi="Times New Roman" w:cs="Times New Roman"/>
          <w:color w:val="000000" w:themeColor="text1"/>
          <w:sz w:val="24"/>
          <w:szCs w:val="24"/>
        </w:rPr>
        <w:t>.</w:t>
      </w:r>
    </w:p>
    <w:p w:rsidR="00F952A2" w:rsidRPr="0049219D" w:rsidRDefault="00F952A2" w:rsidP="00F952A2">
      <w:pPr>
        <w:spacing w:after="0"/>
        <w:ind w:left="-284"/>
        <w:jc w:val="both"/>
        <w:rPr>
          <w:rFonts w:ascii="Times New Roman" w:hAnsi="Times New Roman" w:cs="Times New Roman"/>
          <w:bCs/>
          <w:sz w:val="24"/>
          <w:szCs w:val="24"/>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Pr="008941E7">
        <w:rPr>
          <w:rFonts w:ascii="Times New Roman" w:hAnsi="Times New Roman" w:cs="Times New Roman"/>
          <w:bCs/>
          <w:sz w:val="24"/>
          <w:szCs w:val="24"/>
        </w:rPr>
        <w:t>31076 – «</w:t>
      </w:r>
      <w:proofErr w:type="spellStart"/>
      <w:r w:rsidRPr="008941E7">
        <w:rPr>
          <w:rFonts w:ascii="Times New Roman" w:hAnsi="Times New Roman" w:cs="Times New Roman"/>
          <w:bCs/>
          <w:sz w:val="24"/>
          <w:szCs w:val="24"/>
        </w:rPr>
        <w:t>Калоприймач</w:t>
      </w:r>
      <w:proofErr w:type="spellEnd"/>
      <w:r w:rsidRPr="008941E7">
        <w:rPr>
          <w:rFonts w:ascii="Times New Roman" w:hAnsi="Times New Roman" w:cs="Times New Roman"/>
          <w:bCs/>
          <w:sz w:val="24"/>
          <w:szCs w:val="24"/>
        </w:rPr>
        <w:t xml:space="preserve"> для кишкової стоми відкритого типу, багатокомпонентний»;</w:t>
      </w:r>
      <w:r w:rsidRPr="0049219D">
        <w:rPr>
          <w:rFonts w:ascii="Times New Roman" w:hAnsi="Times New Roman" w:cs="Times New Roman"/>
          <w:bCs/>
          <w:sz w:val="24"/>
          <w:szCs w:val="24"/>
        </w:rPr>
        <w:t xml:space="preserve"> </w:t>
      </w:r>
      <w:r w:rsidRPr="008941E7">
        <w:rPr>
          <w:rFonts w:ascii="Times New Roman" w:hAnsi="Times New Roman" w:cs="Times New Roman"/>
          <w:bCs/>
          <w:sz w:val="24"/>
          <w:szCs w:val="24"/>
        </w:rPr>
        <w:t>31075 «</w:t>
      </w:r>
      <w:proofErr w:type="spellStart"/>
      <w:r w:rsidRPr="008941E7">
        <w:rPr>
          <w:rFonts w:ascii="Times New Roman" w:hAnsi="Times New Roman" w:cs="Times New Roman"/>
          <w:bCs/>
          <w:sz w:val="24"/>
          <w:szCs w:val="24"/>
        </w:rPr>
        <w:t>Калоприймач</w:t>
      </w:r>
      <w:proofErr w:type="spellEnd"/>
      <w:r w:rsidRPr="008941E7">
        <w:rPr>
          <w:rFonts w:ascii="Times New Roman" w:hAnsi="Times New Roman" w:cs="Times New Roman"/>
          <w:bCs/>
          <w:sz w:val="24"/>
          <w:szCs w:val="24"/>
        </w:rPr>
        <w:t xml:space="preserve"> для кишкової стоми відкритого типу, однокомпонентний»;</w:t>
      </w:r>
      <w:r w:rsidRPr="0049219D">
        <w:rPr>
          <w:rFonts w:ascii="Times New Roman" w:eastAsia="SimSun" w:hAnsi="Times New Roman" w:cs="Times New Roman"/>
          <w:color w:val="000000" w:themeColor="text1"/>
          <w:sz w:val="24"/>
          <w:szCs w:val="24"/>
        </w:rPr>
        <w:t xml:space="preserve"> </w:t>
      </w:r>
      <w:r w:rsidRPr="008941E7">
        <w:rPr>
          <w:rFonts w:ascii="Times New Roman" w:eastAsia="SimSun" w:hAnsi="Times New Roman" w:cs="Times New Roman"/>
          <w:color w:val="000000" w:themeColor="text1"/>
          <w:sz w:val="24"/>
          <w:szCs w:val="24"/>
        </w:rPr>
        <w:t>34929 «</w:t>
      </w:r>
      <w:proofErr w:type="spellStart"/>
      <w:r w:rsidRPr="008941E7">
        <w:rPr>
          <w:rFonts w:ascii="Times New Roman" w:eastAsia="SimSun" w:hAnsi="Times New Roman" w:cs="Times New Roman"/>
          <w:color w:val="000000" w:themeColor="text1"/>
          <w:sz w:val="24"/>
          <w:szCs w:val="24"/>
        </w:rPr>
        <w:t>Уропрезерватив</w:t>
      </w:r>
      <w:proofErr w:type="spellEnd"/>
      <w:r w:rsidRPr="008941E7">
        <w:rPr>
          <w:rFonts w:ascii="Times New Roman" w:eastAsia="SimSun" w:hAnsi="Times New Roman" w:cs="Times New Roman"/>
          <w:color w:val="000000" w:themeColor="text1"/>
          <w:sz w:val="24"/>
          <w:szCs w:val="24"/>
        </w:rPr>
        <w:t xml:space="preserve"> для </w:t>
      </w:r>
      <w:proofErr w:type="spellStart"/>
      <w:r w:rsidRPr="008941E7">
        <w:rPr>
          <w:rFonts w:ascii="Times New Roman" w:eastAsia="SimSun" w:hAnsi="Times New Roman" w:cs="Times New Roman"/>
          <w:color w:val="000000" w:themeColor="text1"/>
          <w:sz w:val="24"/>
          <w:szCs w:val="24"/>
        </w:rPr>
        <w:t>пеніса</w:t>
      </w:r>
      <w:proofErr w:type="spellEnd"/>
      <w:r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Pr="0049219D">
        <w:rPr>
          <w:rFonts w:ascii="Times New Roman" w:hAnsi="Times New Roman" w:cs="Times New Roman"/>
          <w:bCs/>
          <w:sz w:val="24"/>
          <w:szCs w:val="24"/>
        </w:rPr>
        <w:t xml:space="preserve"> </w:t>
      </w:r>
      <w:r w:rsidRPr="008941E7">
        <w:rPr>
          <w:rFonts w:ascii="Times New Roman" w:hAnsi="Times New Roman" w:cs="Times New Roman"/>
          <w:bCs/>
          <w:sz w:val="24"/>
          <w:szCs w:val="24"/>
        </w:rPr>
        <w:t>45603 «Уретральний к</w:t>
      </w:r>
      <w:r>
        <w:rPr>
          <w:rFonts w:ascii="Times New Roman" w:hAnsi="Times New Roman" w:cs="Times New Roman"/>
          <w:bCs/>
          <w:sz w:val="24"/>
          <w:szCs w:val="24"/>
        </w:rPr>
        <w:t xml:space="preserve">атетер для разового дренування»; </w:t>
      </w:r>
      <w:r w:rsidRPr="008941E7">
        <w:rPr>
          <w:rFonts w:ascii="Times New Roman" w:hAnsi="Times New Roman" w:cs="Times New Roman"/>
          <w:bCs/>
          <w:sz w:val="24"/>
          <w:szCs w:val="24"/>
        </w:rPr>
        <w:t>58924</w:t>
      </w:r>
      <w:r w:rsidRPr="008941E7">
        <w:t xml:space="preserve"> «</w:t>
      </w:r>
      <w:r w:rsidRPr="008941E7">
        <w:rPr>
          <w:rFonts w:ascii="Times New Roman" w:hAnsi="Times New Roman" w:cs="Times New Roman"/>
          <w:bCs/>
          <w:sz w:val="24"/>
          <w:szCs w:val="24"/>
        </w:rPr>
        <w:t>Сечоприймач переносний ножний із зливним краном, нестерильний».</w:t>
      </w:r>
      <w:r>
        <w:rPr>
          <w:rFonts w:ascii="Times New Roman" w:hAnsi="Times New Roman" w:cs="Times New Roman"/>
          <w:bCs/>
          <w:sz w:val="24"/>
          <w:szCs w:val="24"/>
        </w:rPr>
        <w:t xml:space="preserve"> </w:t>
      </w:r>
      <w:r w:rsidRPr="008941E7">
        <w:rPr>
          <w:rFonts w:ascii="Times New Roman" w:hAnsi="Times New Roman" w:cs="Times New Roman"/>
          <w:bCs/>
          <w:sz w:val="24"/>
          <w:szCs w:val="24"/>
        </w:rPr>
        <w:t>5892</w:t>
      </w:r>
      <w:r>
        <w:rPr>
          <w:rFonts w:ascii="Times New Roman" w:hAnsi="Times New Roman" w:cs="Times New Roman"/>
          <w:bCs/>
          <w:sz w:val="24"/>
          <w:szCs w:val="24"/>
        </w:rPr>
        <w:t>1</w:t>
      </w:r>
      <w:r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Pr="008941E7">
        <w:rPr>
          <w:rFonts w:ascii="Times New Roman" w:hAnsi="Times New Roman" w:cs="Times New Roman"/>
          <w:bCs/>
          <w:sz w:val="24"/>
          <w:szCs w:val="24"/>
        </w:rPr>
        <w:t>».</w:t>
      </w:r>
      <w:r w:rsidRPr="00D56D8E">
        <w:rPr>
          <w:rFonts w:ascii="Times New Roman" w:hAnsi="Times New Roman" w:cs="Times New Roman"/>
          <w:bCs/>
          <w:sz w:val="24"/>
          <w:szCs w:val="24"/>
        </w:rPr>
        <w:t xml:space="preserve"> 46207 «</w:t>
      </w:r>
      <w:proofErr w:type="spellStart"/>
      <w:r w:rsidRPr="00D56D8E">
        <w:rPr>
          <w:rFonts w:ascii="Times New Roman" w:hAnsi="Times New Roman" w:cs="Times New Roman"/>
          <w:bCs/>
          <w:sz w:val="24"/>
          <w:szCs w:val="24"/>
        </w:rPr>
        <w:t>Перистомна</w:t>
      </w:r>
      <w:proofErr w:type="spellEnd"/>
      <w:r w:rsidRPr="00D56D8E">
        <w:rPr>
          <w:rFonts w:ascii="Times New Roman" w:hAnsi="Times New Roman" w:cs="Times New Roman"/>
          <w:bCs/>
          <w:sz w:val="24"/>
          <w:szCs w:val="24"/>
        </w:rPr>
        <w:t xml:space="preserve">/ </w:t>
      </w:r>
      <w:proofErr w:type="spellStart"/>
      <w:r w:rsidRPr="00D56D8E">
        <w:rPr>
          <w:rFonts w:ascii="Times New Roman" w:hAnsi="Times New Roman" w:cs="Times New Roman"/>
          <w:bCs/>
          <w:sz w:val="24"/>
          <w:szCs w:val="24"/>
        </w:rPr>
        <w:t>навколоранева</w:t>
      </w:r>
      <w:proofErr w:type="spellEnd"/>
      <w:r w:rsidRPr="00D56D8E">
        <w:rPr>
          <w:rFonts w:ascii="Times New Roman" w:hAnsi="Times New Roman" w:cs="Times New Roman"/>
          <w:bCs/>
          <w:sz w:val="24"/>
          <w:szCs w:val="24"/>
        </w:rPr>
        <w:t xml:space="preserve"> пов'язка»</w:t>
      </w:r>
      <w:r>
        <w:rPr>
          <w:rFonts w:ascii="Times New Roman" w:hAnsi="Times New Roman" w:cs="Times New Roman"/>
          <w:bCs/>
          <w:sz w:val="24"/>
          <w:szCs w:val="24"/>
        </w:rPr>
        <w:t>.</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Процедура закупівлі: відкриті торги</w:t>
      </w: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(з особливостями)</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sz w:val="24"/>
          <w:szCs w:val="24"/>
        </w:rPr>
      </w:pPr>
      <w:r w:rsidRPr="00C543AE">
        <w:rPr>
          <w:rFonts w:ascii="Times New Roman" w:eastAsia="Times New Roman" w:hAnsi="Times New Roman" w:cs="Times New Roman"/>
          <w:b/>
          <w:sz w:val="24"/>
          <w:szCs w:val="24"/>
        </w:rPr>
        <w:t>м. Шостка – 2023р</w:t>
      </w:r>
      <w:r w:rsidRPr="00C543AE">
        <w:rPr>
          <w:rFonts w:ascii="Times New Roman" w:eastAsia="Times New Roman" w:hAnsi="Times New Roman" w:cs="Times New Roman"/>
          <w:sz w:val="24"/>
          <w:szCs w:val="24"/>
        </w:rPr>
        <w:t>.</w:t>
      </w: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41"/>
        <w:gridCol w:w="629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FE05A3">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9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FE05A3">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FE05A3">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9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FE05A3">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9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FE05A3">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9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FE05A3">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FE05A3">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95" w:type="dxa"/>
          </w:tcPr>
          <w:p w:rsidR="00B8386E" w:rsidRPr="00C543AE" w:rsidRDefault="00A955F2" w:rsidP="0082101E">
            <w:pPr>
              <w:jc w:val="both"/>
              <w:rPr>
                <w:rFonts w:ascii="Times New Roman" w:eastAsia="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r>
              <w:rPr>
                <w:rFonts w:ascii="Times New Roman" w:hAnsi="Times New Roman" w:cs="Times New Roman"/>
                <w:sz w:val="24"/>
                <w:szCs w:val="24"/>
              </w:rPr>
              <w:t>;</w:t>
            </w:r>
            <w:r w:rsidRPr="004B7FCA">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B6546D">
              <w:rPr>
                <w:rFonts w:ascii="Times New Roman" w:hAnsi="Times New Roman" w:cs="Times New Roman"/>
                <w:sz w:val="24"/>
                <w:szCs w:val="24"/>
              </w:rPr>
              <w:t>алопри</w:t>
            </w:r>
            <w:r>
              <w:rPr>
                <w:rFonts w:ascii="Times New Roman" w:hAnsi="Times New Roman" w:cs="Times New Roman"/>
                <w:sz w:val="24"/>
                <w:szCs w:val="24"/>
              </w:rPr>
              <w:t>ймач</w:t>
            </w:r>
            <w:proofErr w:type="spellEnd"/>
            <w:r>
              <w:rPr>
                <w:rFonts w:ascii="Times New Roman" w:hAnsi="Times New Roman" w:cs="Times New Roman"/>
                <w:sz w:val="24"/>
                <w:szCs w:val="24"/>
              </w:rPr>
              <w:t xml:space="preserve"> двокомпонентний – пластина;</w:t>
            </w:r>
            <w:r w:rsidRPr="004B7FCA">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B6546D">
              <w:rPr>
                <w:rFonts w:ascii="Times New Roman" w:hAnsi="Times New Roman" w:cs="Times New Roman"/>
                <w:sz w:val="24"/>
                <w:szCs w:val="24"/>
              </w:rPr>
              <w:t>алоприймач</w:t>
            </w:r>
            <w:proofErr w:type="spellEnd"/>
            <w:r w:rsidRPr="00B6546D">
              <w:rPr>
                <w:rFonts w:ascii="Times New Roman" w:hAnsi="Times New Roman" w:cs="Times New Roman"/>
                <w:sz w:val="24"/>
                <w:szCs w:val="24"/>
              </w:rPr>
              <w:t xml:space="preserve"> однокомпонентний</w:t>
            </w:r>
            <w:r>
              <w:rPr>
                <w:rFonts w:ascii="Times New Roman" w:hAnsi="Times New Roman" w:cs="Times New Roman"/>
                <w:sz w:val="24"/>
                <w:szCs w:val="24"/>
              </w:rPr>
              <w:t>;</w:t>
            </w:r>
            <w:r w:rsidRPr="007F01F1">
              <w:rPr>
                <w:rFonts w:ascii="Times New Roman" w:eastAsia="SimSun" w:hAnsi="Times New Roman" w:cs="Times New Roman"/>
                <w:color w:val="000000" w:themeColor="text1"/>
                <w:sz w:val="24"/>
                <w:szCs w:val="24"/>
              </w:rPr>
              <w:t xml:space="preserve"> </w:t>
            </w:r>
            <w:proofErr w:type="spellStart"/>
            <w:r>
              <w:rPr>
                <w:rFonts w:ascii="Times New Roman" w:eastAsia="SimSun" w:hAnsi="Times New Roman" w:cs="Times New Roman"/>
                <w:color w:val="000000" w:themeColor="text1"/>
                <w:sz w:val="24"/>
                <w:szCs w:val="24"/>
              </w:rPr>
              <w:t>у</w:t>
            </w:r>
            <w:r w:rsidRPr="00B6546D">
              <w:rPr>
                <w:rFonts w:ascii="Times New Roman" w:eastAsia="SimSun" w:hAnsi="Times New Roman" w:cs="Times New Roman"/>
                <w:color w:val="000000" w:themeColor="text1"/>
                <w:sz w:val="24"/>
                <w:szCs w:val="24"/>
              </w:rPr>
              <w:t>ропрезерватив</w:t>
            </w:r>
            <w:proofErr w:type="spellEnd"/>
            <w:r>
              <w:rPr>
                <w:rFonts w:ascii="Times New Roman" w:eastAsia="SimSun" w:hAnsi="Times New Roman" w:cs="Times New Roman"/>
                <w:color w:val="000000" w:themeColor="text1"/>
                <w:sz w:val="24"/>
                <w:szCs w:val="24"/>
              </w:rPr>
              <w:t>;</w:t>
            </w:r>
            <w:r w:rsidRPr="007F01F1">
              <w:rPr>
                <w:rFonts w:ascii="Times New Roman" w:eastAsia="SimSun" w:hAnsi="Times New Roman" w:cs="Times New Roman"/>
                <w:color w:val="000000" w:themeColor="text1"/>
                <w:sz w:val="24"/>
                <w:szCs w:val="24"/>
              </w:rPr>
              <w:t xml:space="preserve"> </w:t>
            </w:r>
            <w:r>
              <w:rPr>
                <w:rFonts w:ascii="Times New Roman" w:hAnsi="Times New Roman" w:cs="Times New Roman"/>
                <w:sz w:val="24"/>
                <w:szCs w:val="24"/>
              </w:rPr>
              <w:t>к</w:t>
            </w:r>
            <w:r w:rsidRPr="00A821AD">
              <w:rPr>
                <w:rFonts w:ascii="Times New Roman" w:hAnsi="Times New Roman" w:cs="Times New Roman"/>
                <w:sz w:val="24"/>
                <w:szCs w:val="24"/>
              </w:rPr>
              <w:t xml:space="preserve">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w:t>
            </w:r>
            <w:r>
              <w:rPr>
                <w:rFonts w:ascii="Times New Roman" w:hAnsi="Times New Roman" w:cs="Times New Roman"/>
                <w:sz w:val="24"/>
                <w:szCs w:val="24"/>
              </w:rPr>
              <w:t xml:space="preserve">; катетер тип </w:t>
            </w:r>
            <w:proofErr w:type="spellStart"/>
            <w:r>
              <w:rPr>
                <w:rFonts w:ascii="Times New Roman" w:hAnsi="Times New Roman" w:cs="Times New Roman"/>
                <w:sz w:val="24"/>
                <w:szCs w:val="24"/>
              </w:rPr>
              <w:t>Фолея</w:t>
            </w:r>
            <w:proofErr w:type="spellEnd"/>
            <w:r>
              <w:rPr>
                <w:rFonts w:ascii="Times New Roman" w:hAnsi="Times New Roman" w:cs="Times New Roman"/>
                <w:sz w:val="24"/>
                <w:szCs w:val="24"/>
              </w:rPr>
              <w:t>;</w:t>
            </w:r>
            <w:r w:rsidRPr="007F01F1">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с</w:t>
            </w:r>
            <w:r w:rsidRPr="00B6546D">
              <w:rPr>
                <w:rFonts w:ascii="Times New Roman" w:eastAsia="SimSun" w:hAnsi="Times New Roman" w:cs="Times New Roman"/>
                <w:color w:val="000000" w:themeColor="text1"/>
                <w:sz w:val="24"/>
                <w:szCs w:val="24"/>
              </w:rPr>
              <w:t>ечоприймач</w:t>
            </w:r>
            <w:r>
              <w:rPr>
                <w:rFonts w:ascii="Times New Roman" w:eastAsia="SimSun" w:hAnsi="Times New Roman" w:cs="Times New Roman"/>
                <w:color w:val="000000" w:themeColor="text1"/>
                <w:sz w:val="24"/>
                <w:szCs w:val="24"/>
              </w:rPr>
              <w:t>; п</w:t>
            </w:r>
            <w:r w:rsidRPr="007F01F1">
              <w:rPr>
                <w:rFonts w:ascii="Times New Roman" w:eastAsia="SimSun" w:hAnsi="Times New Roman" w:cs="Times New Roman"/>
                <w:color w:val="000000" w:themeColor="text1"/>
                <w:sz w:val="24"/>
                <w:szCs w:val="24"/>
              </w:rPr>
              <w:t xml:space="preserve">аста </w:t>
            </w:r>
            <w:proofErr w:type="spellStart"/>
            <w:r>
              <w:rPr>
                <w:rFonts w:ascii="Times New Roman" w:eastAsia="SimSun" w:hAnsi="Times New Roman" w:cs="Times New Roman"/>
                <w:color w:val="000000" w:themeColor="text1"/>
                <w:sz w:val="24"/>
                <w:szCs w:val="24"/>
              </w:rPr>
              <w:t>герметизуюч</w:t>
            </w:r>
            <w:r w:rsidR="0082101E">
              <w:rPr>
                <w:rFonts w:ascii="Times New Roman" w:eastAsia="SimSun" w:hAnsi="Times New Roman" w:cs="Times New Roman"/>
                <w:color w:val="000000" w:themeColor="text1"/>
                <w:sz w:val="24"/>
                <w:szCs w:val="24"/>
              </w:rPr>
              <w:t>а</w:t>
            </w:r>
            <w:proofErr w:type="spellEnd"/>
            <w:r>
              <w:rPr>
                <w:rFonts w:ascii="Times New Roman" w:eastAsia="SimSun" w:hAnsi="Times New Roman" w:cs="Times New Roman"/>
                <w:color w:val="000000" w:themeColor="text1"/>
                <w:sz w:val="24"/>
                <w:szCs w:val="24"/>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4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95" w:type="dxa"/>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386E" w:rsidRDefault="00B8386E" w:rsidP="0008004A">
            <w:pPr>
              <w:widowControl w:val="0"/>
              <w:ind w:right="120"/>
              <w:jc w:val="both"/>
              <w:rPr>
                <w:rFonts w:ascii="Times New Roman" w:eastAsia="Times New Roman" w:hAnsi="Times New Roman" w:cs="Times New Roman"/>
                <w:i/>
                <w:color w:val="FF0000"/>
                <w:sz w:val="24"/>
                <w:szCs w:val="24"/>
                <w:highlight w:val="yellow"/>
              </w:rPr>
            </w:pPr>
          </w:p>
        </w:tc>
      </w:tr>
      <w:tr w:rsidR="00856150" w:rsidTr="00FE05A3">
        <w:trPr>
          <w:trHeight w:val="1119"/>
          <w:jc w:val="center"/>
        </w:trPr>
        <w:tc>
          <w:tcPr>
            <w:tcW w:w="924" w:type="dxa"/>
            <w:gridSpan w:val="2"/>
          </w:tcPr>
          <w:p w:rsidR="00856150" w:rsidRDefault="00856150"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41" w:type="dxa"/>
          </w:tcPr>
          <w:p w:rsidR="00856150" w:rsidRDefault="00856150" w:rsidP="0061087E">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856150" w:rsidRPr="007411B6" w:rsidRDefault="00856150" w:rsidP="0061087E">
            <w:pPr>
              <w:widowControl w:val="0"/>
              <w:rPr>
                <w:rFonts w:ascii="Times New Roman" w:eastAsia="Times New Roman" w:hAnsi="Times New Roman" w:cs="Times New Roman"/>
                <w:color w:val="000000"/>
                <w:sz w:val="24"/>
                <w:szCs w:val="24"/>
              </w:rPr>
            </w:pPr>
          </w:p>
        </w:tc>
        <w:tc>
          <w:tcPr>
            <w:tcW w:w="6295" w:type="dxa"/>
          </w:tcPr>
          <w:p w:rsidR="00856150" w:rsidRDefault="00856150" w:rsidP="0061087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згідно Додатку №2</w:t>
            </w:r>
          </w:p>
          <w:p w:rsidR="00856150" w:rsidRDefault="00856150" w:rsidP="0061087E">
            <w:pPr>
              <w:widowControl w:val="0"/>
              <w:ind w:right="120"/>
              <w:jc w:val="both"/>
              <w:rPr>
                <w:i/>
                <w:color w:val="4A86E8"/>
                <w:highlight w:val="white"/>
              </w:rPr>
            </w:pPr>
          </w:p>
        </w:tc>
      </w:tr>
      <w:tr w:rsidR="00B8386E" w:rsidTr="00FE05A3">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w:t>
            </w:r>
            <w:r>
              <w:rPr>
                <w:rFonts w:ascii="Times New Roman" w:eastAsia="Times New Roman" w:hAnsi="Times New Roman" w:cs="Times New Roman"/>
                <w:color w:val="000000"/>
                <w:sz w:val="24"/>
                <w:szCs w:val="24"/>
              </w:rPr>
              <w:lastRenderedPageBreak/>
              <w:t>робіт, надання послуг</w:t>
            </w:r>
          </w:p>
        </w:tc>
        <w:tc>
          <w:tcPr>
            <w:tcW w:w="6295" w:type="dxa"/>
          </w:tcPr>
          <w:p w:rsidR="00B8386E" w:rsidRPr="00FD4F45" w:rsidRDefault="0008004A" w:rsidP="00EB370B">
            <w:pPr>
              <w:widowControl w:val="0"/>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lastRenderedPageBreak/>
              <w:t xml:space="preserve">до  </w:t>
            </w:r>
            <w:r w:rsidR="00EB370B">
              <w:rPr>
                <w:rFonts w:ascii="Times New Roman" w:eastAsia="Times New Roman" w:hAnsi="Times New Roman" w:cs="Times New Roman"/>
                <w:sz w:val="24"/>
                <w:szCs w:val="24"/>
              </w:rPr>
              <w:t>31</w:t>
            </w:r>
            <w:r w:rsidR="00856150">
              <w:rPr>
                <w:rFonts w:ascii="Times New Roman" w:eastAsia="Times New Roman" w:hAnsi="Times New Roman" w:cs="Times New Roman"/>
                <w:sz w:val="24"/>
                <w:szCs w:val="24"/>
              </w:rPr>
              <w:t xml:space="preserve"> грудня </w:t>
            </w:r>
            <w:r w:rsidRPr="00FD4F45">
              <w:rPr>
                <w:rFonts w:ascii="Times New Roman" w:eastAsia="Times New Roman" w:hAnsi="Times New Roman" w:cs="Times New Roman"/>
                <w:sz w:val="24"/>
                <w:szCs w:val="24"/>
              </w:rPr>
              <w:t xml:space="preserve"> 20</w:t>
            </w:r>
            <w:r w:rsidR="00FD4F45" w:rsidRPr="00FD4F45">
              <w:rPr>
                <w:rFonts w:ascii="Times New Roman" w:eastAsia="Times New Roman" w:hAnsi="Times New Roman" w:cs="Times New Roman"/>
                <w:sz w:val="24"/>
                <w:szCs w:val="24"/>
              </w:rPr>
              <w:t xml:space="preserve">23 </w:t>
            </w:r>
            <w:r w:rsidRPr="00FD4F45">
              <w:rPr>
                <w:rFonts w:ascii="Times New Roman" w:eastAsia="Times New Roman" w:hAnsi="Times New Roman" w:cs="Times New Roman"/>
                <w:sz w:val="24"/>
                <w:szCs w:val="24"/>
              </w:rPr>
              <w:t>року включно</w:t>
            </w:r>
            <w:r w:rsidR="0025721B">
              <w:rPr>
                <w:rFonts w:ascii="Times New Roman" w:eastAsia="Times New Roman" w:hAnsi="Times New Roman" w:cs="Times New Roman"/>
                <w:sz w:val="24"/>
                <w:szCs w:val="24"/>
              </w:rPr>
              <w:t>.</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9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FE05A3">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9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9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04168C">
              <w:rPr>
                <w:rFonts w:ascii="Times New Roman" w:eastAsia="Times New Roman" w:hAnsi="Times New Roman" w:cs="Times New Roman"/>
                <w:b/>
                <w:color w:val="000000"/>
                <w:sz w:val="24"/>
                <w:szCs w:val="24"/>
              </w:rPr>
              <w:lastRenderedPageBreak/>
              <w:t>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FE05A3">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9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FE05A3">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FE05A3">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Pr>
                <w:rFonts w:ascii="Times New Roman" w:eastAsia="Times New Roman" w:hAnsi="Times New Roman" w:cs="Times New Roman"/>
                <w:sz w:val="24"/>
                <w:szCs w:val="24"/>
              </w:rPr>
              <w:lastRenderedPageBreak/>
              <w:t>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91742">
              <w:rPr>
                <w:rFonts w:ascii="Times New Roman" w:eastAsia="Times New Roman" w:hAnsi="Times New Roman" w:cs="Times New Roman"/>
                <w:sz w:val="24"/>
                <w:szCs w:val="24"/>
              </w:rPr>
              <w:t xml:space="preserve">здійснення у неї публічних закупівель товарів, робіт і послуг згідно із Законом України “Про санкції”, крім </w:t>
            </w:r>
            <w:r w:rsidRPr="00A91742">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95" w:type="dxa"/>
            <w:vAlign w:val="center"/>
          </w:tcPr>
          <w:p w:rsidR="00B8386E" w:rsidRDefault="00867A4E" w:rsidP="0008004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Не передбачено.  Закупівля товарів.</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rFonts w:ascii="Times New Roman" w:eastAsia="Times New Roman" w:hAnsi="Times New Roman" w:cs="Times New Roman"/>
                <w:sz w:val="24"/>
                <w:szCs w:val="24"/>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9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sidR="00603C68" w:rsidRPr="00603C68">
              <w:rPr>
                <w:rFonts w:ascii="Times New Roman" w:eastAsia="Times New Roman" w:hAnsi="Times New Roman" w:cs="Times New Roman"/>
                <w:i/>
                <w:sz w:val="24"/>
                <w:szCs w:val="24"/>
                <w:highlight w:val="white"/>
              </w:rPr>
              <w:t xml:space="preserve">ель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12214A">
              <w:rPr>
                <w:rFonts w:ascii="Times New Roman" w:eastAsia="Times New Roman" w:hAnsi="Times New Roman" w:cs="Times New Roman"/>
                <w:b/>
                <w:sz w:val="24"/>
                <w:szCs w:val="24"/>
                <w:lang w:val="ru-RU"/>
              </w:rPr>
              <w:t>21</w:t>
            </w:r>
            <w:bookmarkStart w:id="5" w:name="_GoBack"/>
            <w:bookmarkEnd w:id="5"/>
            <w:r w:rsidR="00867A4E">
              <w:rPr>
                <w:rFonts w:ascii="Times New Roman" w:eastAsia="Times New Roman" w:hAnsi="Times New Roman" w:cs="Times New Roman"/>
                <w:b/>
                <w:sz w:val="24"/>
                <w:szCs w:val="24"/>
                <w:lang w:val="ru-RU"/>
              </w:rPr>
              <w:t>.1</w:t>
            </w:r>
            <w:r w:rsidR="00BC14A8">
              <w:rPr>
                <w:rFonts w:ascii="Times New Roman" w:eastAsia="Times New Roman" w:hAnsi="Times New Roman" w:cs="Times New Roman"/>
                <w:b/>
                <w:sz w:val="24"/>
                <w:szCs w:val="24"/>
                <w:lang w:val="ru-RU"/>
              </w:rPr>
              <w:t>1</w:t>
            </w:r>
            <w:r w:rsidR="00673B3E" w:rsidRPr="00673B3E">
              <w:rPr>
                <w:rFonts w:ascii="Times New Roman" w:eastAsia="Times New Roman" w:hAnsi="Times New Roman" w:cs="Times New Roman"/>
                <w:b/>
                <w:sz w:val="24"/>
                <w:szCs w:val="24"/>
                <w:lang w:val="ru-RU"/>
              </w:rPr>
              <w:t>.</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23</w:t>
            </w:r>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FE05A3">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603C68" w:rsidRPr="00D16A8A">
              <w:rPr>
                <w:rFonts w:ascii="Times New Roman" w:eastAsia="Times New Roman" w:hAnsi="Times New Roman" w:cs="Times New Roman"/>
                <w:b/>
                <w:sz w:val="24"/>
                <w:szCs w:val="24"/>
              </w:rPr>
              <w:t>послуги</w:t>
            </w:r>
            <w:r w:rsidRPr="00D16A8A">
              <w:rPr>
                <w:rFonts w:ascii="Times New Roman" w:eastAsia="Times New Roman" w:hAnsi="Times New Roman" w:cs="Times New Roman"/>
                <w:sz w:val="24"/>
                <w:szCs w:val="24"/>
              </w:rPr>
              <w:t xml:space="preserve">, що він пропонує </w:t>
            </w:r>
            <w:r w:rsidRPr="00D16A8A">
              <w:rPr>
                <w:rFonts w:ascii="Times New Roman" w:eastAsia="Times New Roman" w:hAnsi="Times New Roman" w:cs="Times New Roman"/>
                <w:b/>
                <w:sz w:val="24"/>
                <w:szCs w:val="24"/>
              </w:rPr>
              <w:t>надати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16A8A">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w:t>
            </w:r>
            <w:r>
              <w:rPr>
                <w:rFonts w:ascii="Times New Roman" w:eastAsia="Times New Roman" w:hAnsi="Times New Roman" w:cs="Times New Roman"/>
                <w:color w:val="000000"/>
                <w:sz w:val="24"/>
                <w:szCs w:val="24"/>
              </w:rPr>
              <w:lastRenderedPageBreak/>
              <w:t>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highlight w:val="white"/>
              </w:rPr>
              <w:lastRenderedPageBreak/>
              <w:t xml:space="preserve">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9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9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FE05A3">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85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4"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EA" w:rsidRDefault="00B403EA">
      <w:pPr>
        <w:spacing w:after="0" w:line="240" w:lineRule="auto"/>
      </w:pPr>
      <w:r>
        <w:separator/>
      </w:r>
    </w:p>
  </w:endnote>
  <w:endnote w:type="continuationSeparator" w:id="0">
    <w:p w:rsidR="00B403EA" w:rsidRDefault="00B4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14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EA" w:rsidRDefault="00B403EA">
      <w:pPr>
        <w:spacing w:after="0" w:line="240" w:lineRule="auto"/>
      </w:pPr>
      <w:r>
        <w:separator/>
      </w:r>
    </w:p>
  </w:footnote>
  <w:footnote w:type="continuationSeparator" w:id="0">
    <w:p w:rsidR="00B403EA" w:rsidRDefault="00B4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009A1"/>
    <w:rsid w:val="00026BFB"/>
    <w:rsid w:val="000302E7"/>
    <w:rsid w:val="0004168C"/>
    <w:rsid w:val="00042700"/>
    <w:rsid w:val="0008004A"/>
    <w:rsid w:val="0012214A"/>
    <w:rsid w:val="001234EB"/>
    <w:rsid w:val="001A2CE3"/>
    <w:rsid w:val="0025721B"/>
    <w:rsid w:val="002723E6"/>
    <w:rsid w:val="00332E4C"/>
    <w:rsid w:val="0034264F"/>
    <w:rsid w:val="003835AC"/>
    <w:rsid w:val="003D402E"/>
    <w:rsid w:val="00436E1D"/>
    <w:rsid w:val="00476D4A"/>
    <w:rsid w:val="004C1FD7"/>
    <w:rsid w:val="004D606A"/>
    <w:rsid w:val="004E7DD2"/>
    <w:rsid w:val="00522624"/>
    <w:rsid w:val="0052778E"/>
    <w:rsid w:val="00603C68"/>
    <w:rsid w:val="006721C4"/>
    <w:rsid w:val="00673B3E"/>
    <w:rsid w:val="00722E0F"/>
    <w:rsid w:val="00797986"/>
    <w:rsid w:val="0082101E"/>
    <w:rsid w:val="00856150"/>
    <w:rsid w:val="00867A4E"/>
    <w:rsid w:val="008E5FF7"/>
    <w:rsid w:val="00925501"/>
    <w:rsid w:val="009928BE"/>
    <w:rsid w:val="00A91742"/>
    <w:rsid w:val="00A955F2"/>
    <w:rsid w:val="00B20C36"/>
    <w:rsid w:val="00B31B66"/>
    <w:rsid w:val="00B403EA"/>
    <w:rsid w:val="00B8386E"/>
    <w:rsid w:val="00B95356"/>
    <w:rsid w:val="00BA319E"/>
    <w:rsid w:val="00BC14A8"/>
    <w:rsid w:val="00BD6B62"/>
    <w:rsid w:val="00C17EF8"/>
    <w:rsid w:val="00C25A32"/>
    <w:rsid w:val="00C543AE"/>
    <w:rsid w:val="00C6725B"/>
    <w:rsid w:val="00C72CA7"/>
    <w:rsid w:val="00C83B47"/>
    <w:rsid w:val="00D16A8A"/>
    <w:rsid w:val="00D4675D"/>
    <w:rsid w:val="00D84136"/>
    <w:rsid w:val="00D9782D"/>
    <w:rsid w:val="00E21ECD"/>
    <w:rsid w:val="00EB370B"/>
    <w:rsid w:val="00F06DFE"/>
    <w:rsid w:val="00F1470E"/>
    <w:rsid w:val="00F43A34"/>
    <w:rsid w:val="00F952A2"/>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33701</Words>
  <Characters>19210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23</cp:revision>
  <dcterms:created xsi:type="dcterms:W3CDTF">2023-09-13T05:14:00Z</dcterms:created>
  <dcterms:modified xsi:type="dcterms:W3CDTF">2023-11-13T07:35:00Z</dcterms:modified>
</cp:coreProperties>
</file>