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jc w:val="right"/>
        <w:rPr>
          <w:rFonts w:ascii="Times New Roman" w:hAnsi="Times New Roman"/>
          <w:sz w:val="24"/>
          <w:szCs w:val="24"/>
        </w:rPr>
      </w:pPr>
      <w:r>
        <w:rPr>
          <w:rFonts w:cs="Times New Roman" w:ascii="Times New Roman" w:hAnsi="Times New Roman"/>
          <w:b/>
          <w:bCs/>
          <w:sz w:val="24"/>
          <w:szCs w:val="24"/>
          <w:lang w:val="uk-UA"/>
        </w:rPr>
        <w:t>Додаток № 2</w:t>
      </w:r>
    </w:p>
    <w:p>
      <w:pPr>
        <w:pStyle w:val="Normal"/>
        <w:jc w:val="right"/>
        <w:rPr>
          <w:rFonts w:ascii="Times New Roman" w:hAnsi="Times New Roman"/>
          <w:sz w:val="24"/>
          <w:szCs w:val="24"/>
        </w:rPr>
      </w:pPr>
      <w:r>
        <w:rPr>
          <w:rFonts w:cs="Times New Roman" w:ascii="Times New Roman" w:hAnsi="Times New Roman"/>
          <w:b/>
          <w:bCs/>
          <w:sz w:val="24"/>
          <w:szCs w:val="24"/>
          <w:lang w:val="uk-UA"/>
        </w:rPr>
        <w:t>до тендерної документації</w:t>
      </w:r>
    </w:p>
    <w:p>
      <w:pPr>
        <w:pStyle w:val="Normal"/>
        <w:jc w:val="right"/>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b/>
          <w:sz w:val="24"/>
          <w:szCs w:val="24"/>
          <w:lang w:val="uk-UA"/>
        </w:rPr>
        <w:t xml:space="preserve">Договір </w:t>
      </w:r>
    </w:p>
    <w:p>
      <w:pPr>
        <w:pStyle w:val="Normal"/>
        <w:jc w:val="center"/>
        <w:rPr>
          <w:rFonts w:ascii="Times New Roman" w:hAnsi="Times New Roman"/>
          <w:sz w:val="24"/>
          <w:szCs w:val="24"/>
        </w:rPr>
      </w:pPr>
      <w:r>
        <w:rPr>
          <w:rFonts w:ascii="Times New Roman" w:hAnsi="Times New Roman"/>
          <w:b/>
          <w:bCs/>
          <w:sz w:val="24"/>
          <w:szCs w:val="24"/>
          <w:lang w:val="uk-UA"/>
        </w:rPr>
        <w:t>про закупівлю п</w:t>
      </w:r>
      <w:r>
        <w:rPr>
          <w:rFonts w:ascii="Times New Roman" w:hAnsi="Times New Roman"/>
          <w:b/>
          <w:bCs/>
          <w:sz w:val="24"/>
          <w:szCs w:val="24"/>
        </w:rPr>
        <w:t>ослуг</w:t>
      </w:r>
      <w:r>
        <w:rPr>
          <w:rFonts w:ascii="Times New Roman" w:hAnsi="Times New Roman"/>
          <w:b/>
          <w:bCs/>
          <w:sz w:val="24"/>
          <w:szCs w:val="24"/>
          <w:lang w:val="uk-UA"/>
        </w:rPr>
        <w:t xml:space="preserve"> </w:t>
      </w:r>
      <w:r>
        <w:rPr>
          <w:rFonts w:ascii="Times New Roman" w:hAnsi="Times New Roman"/>
          <w:b/>
          <w:sz w:val="24"/>
          <w:szCs w:val="24"/>
          <w:lang w:val="uk-UA"/>
        </w:rPr>
        <w:t>№_____</w:t>
      </w:r>
    </w:p>
    <w:p>
      <w:pPr>
        <w:pStyle w:val="Normal"/>
        <w:jc w:val="center"/>
        <w:rPr>
          <w:b/>
          <w:b/>
          <w:lang w:val="uk-UA"/>
        </w:rPr>
      </w:pPr>
      <w:r>
        <w:rPr>
          <w:b/>
          <w:lang w:val="uk-UA"/>
        </w:rPr>
      </w:r>
    </w:p>
    <w:p>
      <w:pPr>
        <w:pStyle w:val="3"/>
        <w:numPr>
          <w:ilvl w:val="2"/>
          <w:numId w:val="1"/>
        </w:numPr>
        <w:spacing w:before="0" w:after="0"/>
        <w:jc w:val="both"/>
        <w:rPr>
          <w:rFonts w:ascii="Times New Roman" w:hAnsi="Times New Roman"/>
          <w:sz w:val="24"/>
          <w:szCs w:val="24"/>
        </w:rPr>
      </w:pPr>
      <w:r>
        <w:rPr>
          <w:rFonts w:cs="Times New Roman" w:ascii="Times New Roman" w:hAnsi="Times New Roman"/>
          <w:sz w:val="24"/>
          <w:szCs w:val="24"/>
          <w:lang w:val="uk-UA"/>
        </w:rPr>
        <w:t xml:space="preserve">м. Славута                                                                                          «___» __________ </w:t>
      </w:r>
      <w:r>
        <w:rPr>
          <w:rFonts w:cs="Times New Roman" w:ascii="Times New Roman" w:hAnsi="Times New Roman"/>
          <w:sz w:val="24"/>
          <w:szCs w:val="24"/>
          <w:lang w:val="ru-RU"/>
        </w:rPr>
        <w:t>2024</w:t>
      </w:r>
      <w:r>
        <w:rPr>
          <w:rFonts w:cs="Times New Roman" w:ascii="Times New Roman" w:hAnsi="Times New Roman"/>
          <w:sz w:val="24"/>
          <w:szCs w:val="24"/>
          <w:lang w:val="uk-UA"/>
        </w:rPr>
        <w:t xml:space="preserve"> р.</w:t>
      </w:r>
    </w:p>
    <w:p>
      <w:pPr>
        <w:pStyle w:val="Normal"/>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ind w:left="0" w:right="0" w:firstLine="720"/>
        <w:jc w:val="both"/>
        <w:rPr>
          <w:rFonts w:ascii="Times New Roman" w:hAnsi="Times New Roman"/>
          <w:sz w:val="24"/>
          <w:szCs w:val="24"/>
        </w:rPr>
      </w:pPr>
      <w:r>
        <w:rPr>
          <w:rFonts w:ascii="Times New Roman" w:hAnsi="Times New Roman"/>
          <w:b/>
          <w:sz w:val="24"/>
          <w:szCs w:val="24"/>
          <w:lang w:val="uk-UA"/>
        </w:rPr>
        <w:t>Виконавчий комітет Славутської міської ради</w:t>
      </w:r>
      <w:r>
        <w:rPr>
          <w:rFonts w:ascii="Times New Roman" w:hAnsi="Times New Roman"/>
          <w:sz w:val="24"/>
          <w:szCs w:val="24"/>
          <w:lang w:val="uk-UA"/>
        </w:rPr>
        <w:t xml:space="preserve"> в особі першого заступника міського голови з питань діяльності виконавчих органів ради Микульського Сергія Володимировича, який діє на підставі довіреності №04-29/3120 від 23.12.2020 року та Закону України «Про місцеве самоврядування в Україні», (далі - Замовник), з однієї сторони, та</w:t>
      </w:r>
    </w:p>
    <w:p>
      <w:pPr>
        <w:pStyle w:val="Normal"/>
        <w:ind w:firstLine="708"/>
        <w:jc w:val="both"/>
        <w:rPr>
          <w:rFonts w:ascii="Times New Roman" w:hAnsi="Times New Roman"/>
          <w:sz w:val="24"/>
          <w:szCs w:val="24"/>
        </w:rPr>
      </w:pPr>
      <w:r>
        <w:rPr>
          <w:rFonts w:cs="Times New Roman" w:ascii="Times New Roman" w:hAnsi="Times New Roman"/>
          <w:bCs w:val="false"/>
          <w:sz w:val="24"/>
          <w:szCs w:val="24"/>
          <w:lang w:val="uk-UA"/>
        </w:rPr>
        <w:t xml:space="preserve">_______________________________________________________________________ </w:t>
      </w:r>
      <w:r>
        <w:rPr>
          <w:rFonts w:cs="Times New Roman" w:ascii="Times New Roman" w:hAnsi="Times New Roman"/>
          <w:b w:val="false"/>
          <w:bCs w:val="false"/>
          <w:sz w:val="24"/>
          <w:szCs w:val="24"/>
          <w:lang w:val="uk-UA"/>
        </w:rPr>
        <w:t>в о</w:t>
      </w:r>
      <w:r>
        <w:rPr>
          <w:rFonts w:cs="Times New Roman" w:ascii="Times New Roman" w:hAnsi="Times New Roman"/>
          <w:b w:val="false"/>
          <w:sz w:val="24"/>
          <w:szCs w:val="24"/>
          <w:lang w:val="uk-UA"/>
        </w:rPr>
        <w:t>собі ________________________________________________, що діє на підставі ______________ (далі - Виконавець), з іншої сторони, разом - Сторони, керуючись положеннями Закону України «</w:t>
      </w:r>
      <w:r>
        <w:rPr>
          <w:rFonts w:cs="Times New Roman" w:ascii="Times New Roman" w:hAnsi="Times New Roman"/>
          <w:b w:val="false"/>
          <w:bCs/>
          <w:sz w:val="24"/>
          <w:szCs w:val="24"/>
          <w:lang w:val="uk-UA"/>
        </w:rPr>
        <w:t xml:space="preserve">Про транспортно-експедиторську діяльність» та </w:t>
      </w:r>
      <w:r>
        <w:rPr>
          <w:rFonts w:cs="Times New Roman" w:ascii="Times New Roman" w:hAnsi="Times New Roman"/>
          <w:b w:val="false"/>
          <w:sz w:val="24"/>
          <w:szCs w:val="24"/>
          <w:lang w:val="uk-UA"/>
        </w:rPr>
        <w:t>постановою КМУ №1178, уклали цей договір про таке (далі - Договір).</w:t>
      </w:r>
    </w:p>
    <w:p>
      <w:pPr>
        <w:pStyle w:val="Normal"/>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13"/>
        <w:keepNext w:val="true"/>
        <w:keepLines/>
        <w:shd w:val="clear" w:fill="auto"/>
        <w:tabs>
          <w:tab w:val="clear" w:pos="708"/>
          <w:tab w:val="left" w:pos="311" w:leader="none"/>
        </w:tabs>
        <w:rPr>
          <w:rFonts w:ascii="Times New Roman" w:hAnsi="Times New Roman"/>
          <w:sz w:val="24"/>
          <w:szCs w:val="24"/>
        </w:rPr>
      </w:pPr>
      <w:r>
        <w:rPr>
          <w:rFonts w:ascii="Times New Roman" w:hAnsi="Times New Roman"/>
          <w:sz w:val="24"/>
          <w:szCs w:val="24"/>
        </w:rPr>
        <w:t xml:space="preserve">1. </w:t>
      </w:r>
      <w:bookmarkStart w:id="0" w:name="bookmark2"/>
      <w:bookmarkStart w:id="1" w:name="bookmark3"/>
      <w:r>
        <w:rPr>
          <w:rFonts w:ascii="Times New Roman" w:hAnsi="Times New Roman"/>
          <w:sz w:val="24"/>
          <w:szCs w:val="24"/>
        </w:rPr>
        <w:t>Предмет Договору</w:t>
      </w:r>
      <w:bookmarkEnd w:id="0"/>
      <w:bookmarkEnd w:id="1"/>
    </w:p>
    <w:p>
      <w:pPr>
        <w:pStyle w:val="12"/>
        <w:numPr>
          <w:ilvl w:val="0"/>
          <w:numId w:val="2"/>
        </w:numPr>
        <w:shd w:val="clear" w:fill="auto"/>
        <w:tabs>
          <w:tab w:val="clear" w:pos="708"/>
          <w:tab w:val="left" w:pos="1074" w:leader="none"/>
        </w:tabs>
        <w:ind w:left="0" w:right="0" w:firstLine="620"/>
        <w:jc w:val="both"/>
        <w:rPr>
          <w:rFonts w:ascii="Times New Roman" w:hAnsi="Times New Roman"/>
          <w:sz w:val="24"/>
          <w:szCs w:val="24"/>
        </w:rPr>
      </w:pPr>
      <w:r>
        <w:rPr>
          <w:rFonts w:ascii="Times New Roman" w:hAnsi="Times New Roman"/>
          <w:sz w:val="24"/>
          <w:szCs w:val="24"/>
        </w:rPr>
        <w:t xml:space="preserve">У порядку та на умовах, визначених цим Договором, Виконавець зобов’язується </w:t>
      </w:r>
      <w:r>
        <w:rPr>
          <w:rFonts w:ascii="Times New Roman" w:hAnsi="Times New Roman"/>
          <w:sz w:val="24"/>
          <w:szCs w:val="24"/>
          <w:lang w:val="uk-UA"/>
        </w:rPr>
        <w:t xml:space="preserve">надавати, а Замовник оплатити </w:t>
      </w:r>
      <w:r>
        <w:rPr>
          <w:rFonts w:eastAsia="Arial" w:cs="Times New Roman" w:ascii="Times New Roman" w:hAnsi="Times New Roman"/>
          <w:b/>
          <w:bCs/>
          <w:i w:val="false"/>
          <w:iCs w:val="false"/>
          <w:color w:val="000000"/>
          <w:kern w:val="2"/>
          <w:sz w:val="24"/>
          <w:szCs w:val="24"/>
          <w:shd w:fill="FDFEFD" w:val="clear"/>
          <w:lang w:val="uk-UA" w:eastAsia="zh-CN" w:bidi="hi-IN"/>
        </w:rPr>
        <w:t>т</w:t>
      </w:r>
      <w:r>
        <w:rPr>
          <w:rFonts w:eastAsia="Arial" w:cs="Times New Roman" w:ascii="Times New Roman" w:hAnsi="Times New Roman"/>
          <w:b/>
          <w:bCs/>
          <w:i w:val="false"/>
          <w:iCs w:val="false"/>
          <w:caps w:val="false"/>
          <w:smallCaps w:val="false"/>
          <w:strike w:val="false"/>
          <w:dstrike w:val="false"/>
          <w:color w:val="000000"/>
          <w:spacing w:val="-1"/>
          <w:kern w:val="2"/>
          <w:sz w:val="24"/>
          <w:szCs w:val="24"/>
          <w:u w:val="none"/>
          <w:shd w:fill="FDFEFD" w:val="clear"/>
          <w:lang w:val="uk-UA" w:eastAsia="zh-CN" w:bidi="hi-IN"/>
        </w:rPr>
        <w:t>ранспортно-експедиторські послуги щодо перевезення гуманітарної допомоги (організація транспортування 2-х автобусів) з м. Мілан Італія</w:t>
      </w:r>
      <w:r>
        <w:rPr>
          <w:rFonts w:ascii="Times New Roman" w:hAnsi="Times New Roman"/>
          <w:sz w:val="24"/>
          <w:szCs w:val="24"/>
        </w:rPr>
        <w:t xml:space="preserve"> (</w:t>
      </w:r>
      <w:r>
        <w:rPr>
          <w:rFonts w:ascii="Times New Roman" w:hAnsi="Times New Roman"/>
          <w:sz w:val="24"/>
          <w:szCs w:val="24"/>
          <w:lang w:val="uk-UA"/>
        </w:rPr>
        <w:t>далі — Послуги).</w:t>
      </w:r>
    </w:p>
    <w:p>
      <w:pPr>
        <w:pStyle w:val="12"/>
        <w:numPr>
          <w:ilvl w:val="0"/>
          <w:numId w:val="2"/>
        </w:numPr>
        <w:shd w:val="clear" w:fill="auto"/>
        <w:tabs>
          <w:tab w:val="clear" w:pos="708"/>
          <w:tab w:val="left" w:pos="1074" w:leader="none"/>
        </w:tabs>
        <w:ind w:left="0" w:right="0" w:firstLine="620"/>
        <w:jc w:val="both"/>
        <w:rPr>
          <w:rFonts w:ascii="Times New Roman" w:hAnsi="Times New Roman"/>
          <w:sz w:val="24"/>
          <w:szCs w:val="24"/>
          <w:highlight w:val="none"/>
          <w:shd w:fill="auto" w:val="clear"/>
        </w:rPr>
      </w:pPr>
      <w:r>
        <w:rPr>
          <w:rFonts w:cs="Times New Roman" w:ascii="Times New Roman" w:hAnsi="Times New Roman"/>
          <w:sz w:val="24"/>
          <w:szCs w:val="24"/>
          <w:shd w:fill="auto" w:val="clear"/>
          <w:lang w:val="uk-UA"/>
        </w:rPr>
        <w:t xml:space="preserve"> </w:t>
      </w:r>
      <w:r>
        <w:rPr>
          <w:rFonts w:cs="Times New Roman" w:ascii="Times New Roman" w:hAnsi="Times New Roman"/>
          <w:sz w:val="24"/>
          <w:szCs w:val="24"/>
          <w:shd w:fill="auto" w:val="clear"/>
          <w:lang w:val="uk-UA"/>
        </w:rPr>
        <w:t xml:space="preserve">ДК 021:2015: </w:t>
      </w:r>
      <w:r>
        <w:rPr>
          <w:rFonts w:eastAsia="Arial" w:cs="Times New Roman" w:ascii="Times New Roman" w:hAnsi="Times New Roman"/>
          <w:b w:val="false"/>
          <w:bCs w:val="false"/>
          <w:color w:val="000000"/>
          <w:kern w:val="2"/>
          <w:sz w:val="24"/>
          <w:szCs w:val="24"/>
          <w:shd w:fill="auto" w:val="clear"/>
          <w:lang w:val="uk-UA" w:eastAsia="zh-CN"/>
        </w:rPr>
        <w:t>63520000-0 Послуги транспортних агентств.</w:t>
      </w:r>
    </w:p>
    <w:p>
      <w:pPr>
        <w:pStyle w:val="Normal"/>
        <w:numPr>
          <w:ilvl w:val="0"/>
          <w:numId w:val="2"/>
        </w:numPr>
        <w:tabs>
          <w:tab w:val="clear" w:pos="708"/>
          <w:tab w:val="left" w:pos="1074" w:leader="none"/>
        </w:tabs>
        <w:ind w:left="0" w:right="0" w:firstLine="620"/>
        <w:jc w:val="both"/>
        <w:rPr>
          <w:rFonts w:ascii="Times New Roman" w:hAnsi="Times New Roman"/>
          <w:sz w:val="24"/>
          <w:szCs w:val="24"/>
          <w:highlight w:val="none"/>
          <w:shd w:fill="auto" w:val="clear"/>
        </w:rPr>
      </w:pPr>
      <w:r>
        <w:rPr>
          <w:rFonts w:eastAsia="Arial" w:cs="Times New Roman" w:ascii="Times New Roman" w:hAnsi="Times New Roman"/>
          <w:b w:val="false"/>
          <w:bCs w:val="false"/>
          <w:color w:val="000000"/>
          <w:kern w:val="2"/>
          <w:sz w:val="24"/>
          <w:szCs w:val="24"/>
          <w:shd w:fill="auto" w:val="clear"/>
          <w:lang w:val="uk-UA" w:eastAsia="zh-CN"/>
        </w:rPr>
        <w:t>Перелік автобусів, що мають бути доставлені, згідно умов Договору:</w:t>
      </w:r>
    </w:p>
    <w:tbl>
      <w:tblPr>
        <w:tblW w:w="5000" w:type="pct"/>
        <w:jc w:val="left"/>
        <w:tblInd w:w="55" w:type="dxa"/>
        <w:tblLayout w:type="fixed"/>
        <w:tblCellMar>
          <w:top w:w="55" w:type="dxa"/>
          <w:left w:w="55" w:type="dxa"/>
          <w:bottom w:w="55" w:type="dxa"/>
          <w:right w:w="55" w:type="dxa"/>
        </w:tblCellMar>
      </w:tblPr>
      <w:tblGrid>
        <w:gridCol w:w="509"/>
        <w:gridCol w:w="4649"/>
        <w:gridCol w:w="4652"/>
      </w:tblGrid>
      <w:tr>
        <w:trPr/>
        <w:tc>
          <w:tcPr>
            <w:tcW w:w="509" w:type="dxa"/>
            <w:tcBorders>
              <w:top w:val="single" w:sz="4" w:space="0" w:color="000000"/>
              <w:left w:val="single" w:sz="4" w:space="0" w:color="000000"/>
              <w:bottom w:val="single" w:sz="4" w:space="0" w:color="000000"/>
            </w:tcBorders>
          </w:tcPr>
          <w:p>
            <w:pPr>
              <w:pStyle w:val="HTML"/>
              <w:widowControl w:val="false"/>
              <w:numPr>
                <w:ilvl w:val="0"/>
                <w:numId w:val="0"/>
              </w:numPr>
              <w:shd w:val="clear" w:fill="FFFFFF"/>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hanging="0"/>
              <w:jc w:val="center"/>
              <w:textAlignment w:val="baseline"/>
              <w:rPr>
                <w:rFonts w:ascii="Times New Roman" w:hAnsi="Times New Roman"/>
                <w:sz w:val="24"/>
                <w:szCs w:val="24"/>
                <w:highlight w:val="none"/>
                <w:shd w:fill="auto" w:val="clear"/>
                <w:lang w:val="en-US"/>
              </w:rPr>
            </w:pPr>
            <w:r>
              <w:rPr>
                <w:rFonts w:ascii="Times New Roman" w:hAnsi="Times New Roman"/>
                <w:sz w:val="24"/>
                <w:szCs w:val="24"/>
                <w:shd w:fill="auto" w:val="clear"/>
                <w:lang w:val="en-US"/>
              </w:rPr>
              <w:t>1</w:t>
            </w:r>
          </w:p>
        </w:tc>
        <w:tc>
          <w:tcPr>
            <w:tcW w:w="4649" w:type="dxa"/>
            <w:tcBorders>
              <w:top w:val="single" w:sz="4" w:space="0" w:color="000000"/>
              <w:left w:val="single" w:sz="4" w:space="0" w:color="000000"/>
              <w:bottom w:val="single" w:sz="4" w:space="0" w:color="000000"/>
            </w:tcBorders>
          </w:tcPr>
          <w:p>
            <w:pPr>
              <w:pStyle w:val="HTML"/>
              <w:widowControl w:val="false"/>
              <w:numPr>
                <w:ilvl w:val="0"/>
                <w:numId w:val="0"/>
              </w:numPr>
              <w:shd w:val="clear" w:fill="FFFFFF"/>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hanging="0"/>
              <w:jc w:val="center"/>
              <w:textAlignment w:val="baseline"/>
              <w:rPr>
                <w:rFonts w:ascii="Times New Roman" w:hAnsi="Times New Roman"/>
                <w:sz w:val="24"/>
                <w:szCs w:val="24"/>
                <w:highlight w:val="none"/>
                <w:shd w:fill="auto" w:val="clear"/>
              </w:rPr>
            </w:pPr>
            <w:r>
              <w:rPr>
                <w:rFonts w:eastAsia="Arial" w:cs="Times New Roman" w:ascii="Times New Roman" w:hAnsi="Times New Roman"/>
                <w:b w:val="false"/>
                <w:bCs w:val="false"/>
                <w:i w:val="false"/>
                <w:caps w:val="false"/>
                <w:smallCaps w:val="false"/>
                <w:color w:val="000000"/>
                <w:spacing w:val="0"/>
                <w:kern w:val="2"/>
                <w:sz w:val="24"/>
                <w:szCs w:val="24"/>
                <w:shd w:fill="auto" w:val="clear"/>
                <w:lang w:val="uk-UA" w:eastAsia="zh-CN"/>
              </w:rPr>
              <w:t>Приміський автобус</w:t>
            </w:r>
            <w:r>
              <w:rPr>
                <w:rFonts w:eastAsia="Arial" w:cs="Times New Roman" w:ascii="Times New Roman" w:hAnsi="Times New Roman"/>
                <w:b w:val="false"/>
                <w:bCs w:val="false"/>
                <w:i w:val="false"/>
                <w:caps w:val="false"/>
                <w:smallCaps w:val="false"/>
                <w:color w:val="000000"/>
                <w:spacing w:val="0"/>
                <w:kern w:val="2"/>
                <w:sz w:val="24"/>
                <w:szCs w:val="24"/>
                <w:shd w:fill="auto" w:val="clear"/>
                <w:lang w:val="en-US" w:eastAsia="zh-CN"/>
              </w:rPr>
              <w:t xml:space="preserve"> IRISBUS </w:t>
            </w:r>
            <w:r>
              <w:rPr>
                <w:rFonts w:eastAsia="Arial" w:cs="Times New Roman" w:ascii="Times New Roman" w:hAnsi="Times New Roman"/>
                <w:b w:val="false"/>
                <w:bCs w:val="false"/>
                <w:i w:val="false"/>
                <w:caps w:val="false"/>
                <w:smallCaps w:val="false"/>
                <w:color w:val="000000"/>
                <w:spacing w:val="0"/>
                <w:kern w:val="2"/>
                <w:sz w:val="24"/>
                <w:szCs w:val="24"/>
                <w:shd w:fill="auto" w:val="clear"/>
                <w:lang w:val="uk-UA" w:eastAsia="zh-CN"/>
              </w:rPr>
              <w:t>5</w:t>
            </w:r>
            <w:r>
              <w:rPr>
                <w:rFonts w:eastAsia="Arial" w:cs="Times New Roman" w:ascii="Times New Roman" w:hAnsi="Times New Roman"/>
                <w:b w:val="false"/>
                <w:bCs w:val="false"/>
                <w:i w:val="false"/>
                <w:caps w:val="false"/>
                <w:smallCaps w:val="false"/>
                <w:color w:val="000000"/>
                <w:spacing w:val="0"/>
                <w:kern w:val="2"/>
                <w:sz w:val="24"/>
                <w:szCs w:val="24"/>
                <w:shd w:fill="auto" w:val="clear"/>
                <w:lang w:val="en-US" w:eastAsia="zh-CN"/>
              </w:rPr>
              <w:t>91.12.29</w:t>
            </w:r>
          </w:p>
        </w:tc>
        <w:tc>
          <w:tcPr>
            <w:tcW w:w="4652" w:type="dxa"/>
            <w:tcBorders>
              <w:top w:val="single" w:sz="4" w:space="0" w:color="000000"/>
              <w:left w:val="single" w:sz="4" w:space="0" w:color="000000"/>
              <w:bottom w:val="single" w:sz="4" w:space="0" w:color="000000"/>
              <w:right w:val="single" w:sz="4" w:space="0" w:color="000000"/>
            </w:tcBorders>
          </w:tcPr>
          <w:p>
            <w:pPr>
              <w:pStyle w:val="Style22"/>
              <w:widowControl w:val="false"/>
              <w:jc w:val="center"/>
              <w:rPr>
                <w:highlight w:val="none"/>
                <w:shd w:fill="auto" w:val="clear"/>
                <w:lang w:val="en-US"/>
              </w:rPr>
            </w:pPr>
            <w:r>
              <w:rPr>
                <w:shd w:fill="auto" w:val="clear"/>
                <w:lang w:val="en-US"/>
              </w:rPr>
              <w:t>VIN: ZGA482M0006005137</w:t>
            </w:r>
          </w:p>
        </w:tc>
      </w:tr>
      <w:tr>
        <w:trPr/>
        <w:tc>
          <w:tcPr>
            <w:tcW w:w="509" w:type="dxa"/>
            <w:tcBorders>
              <w:left w:val="single" w:sz="4" w:space="0" w:color="000000"/>
              <w:bottom w:val="single" w:sz="4" w:space="0" w:color="000000"/>
            </w:tcBorders>
          </w:tcPr>
          <w:p>
            <w:pPr>
              <w:pStyle w:val="HTML"/>
              <w:widowControl w:val="false"/>
              <w:numPr>
                <w:ilvl w:val="0"/>
                <w:numId w:val="0"/>
              </w:numPr>
              <w:shd w:val="clear" w:fill="FFFFFF"/>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hanging="0"/>
              <w:jc w:val="center"/>
              <w:textAlignment w:val="baseline"/>
              <w:rPr>
                <w:rFonts w:ascii="Times New Roman" w:hAnsi="Times New Roman"/>
                <w:sz w:val="24"/>
                <w:szCs w:val="24"/>
                <w:highlight w:val="none"/>
                <w:shd w:fill="auto" w:val="clear"/>
                <w:lang w:val="en-US"/>
              </w:rPr>
            </w:pPr>
            <w:r>
              <w:rPr>
                <w:rFonts w:ascii="Times New Roman" w:hAnsi="Times New Roman"/>
                <w:sz w:val="24"/>
                <w:szCs w:val="24"/>
                <w:shd w:fill="auto" w:val="clear"/>
                <w:lang w:val="en-US"/>
              </w:rPr>
              <w:t>2</w:t>
            </w:r>
          </w:p>
        </w:tc>
        <w:tc>
          <w:tcPr>
            <w:tcW w:w="4649" w:type="dxa"/>
            <w:tcBorders>
              <w:left w:val="single" w:sz="4" w:space="0" w:color="000000"/>
              <w:bottom w:val="single" w:sz="4" w:space="0" w:color="000000"/>
            </w:tcBorders>
          </w:tcPr>
          <w:p>
            <w:pPr>
              <w:pStyle w:val="HTML"/>
              <w:widowControl w:val="false"/>
              <w:numPr>
                <w:ilvl w:val="0"/>
                <w:numId w:val="0"/>
              </w:numPr>
              <w:shd w:val="clear" w:fill="FFFFFF"/>
              <w:tabs>
                <w:tab w:val="clear" w:pos="916"/>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hanging="0"/>
              <w:jc w:val="center"/>
              <w:textAlignment w:val="baseline"/>
              <w:rPr>
                <w:rFonts w:ascii="Times New Roman" w:hAnsi="Times New Roman"/>
                <w:sz w:val="24"/>
                <w:szCs w:val="24"/>
                <w:highlight w:val="none"/>
                <w:shd w:fill="auto" w:val="clear"/>
              </w:rPr>
            </w:pPr>
            <w:r>
              <w:rPr>
                <w:rFonts w:eastAsia="Arial" w:cs="Times New Roman" w:ascii="Times New Roman" w:hAnsi="Times New Roman"/>
                <w:b w:val="false"/>
                <w:bCs w:val="false"/>
                <w:i w:val="false"/>
                <w:caps w:val="false"/>
                <w:smallCaps w:val="false"/>
                <w:color w:val="000000"/>
                <w:spacing w:val="0"/>
                <w:kern w:val="2"/>
                <w:sz w:val="24"/>
                <w:szCs w:val="24"/>
                <w:shd w:fill="auto" w:val="clear"/>
                <w:lang w:val="uk-UA" w:eastAsia="zh-CN"/>
              </w:rPr>
              <w:t>Приміський автобус</w:t>
            </w:r>
            <w:r>
              <w:rPr>
                <w:rFonts w:eastAsia="Arial" w:cs="Times New Roman" w:ascii="Times New Roman" w:hAnsi="Times New Roman"/>
                <w:b w:val="false"/>
                <w:bCs w:val="false"/>
                <w:i w:val="false"/>
                <w:caps w:val="false"/>
                <w:smallCaps w:val="false"/>
                <w:color w:val="000000"/>
                <w:spacing w:val="0"/>
                <w:kern w:val="2"/>
                <w:sz w:val="24"/>
                <w:szCs w:val="24"/>
                <w:shd w:fill="auto" w:val="clear"/>
                <w:lang w:val="en-US" w:eastAsia="zh-CN"/>
              </w:rPr>
              <w:t xml:space="preserve"> IRISBUS </w:t>
            </w:r>
            <w:r>
              <w:rPr>
                <w:rFonts w:eastAsia="Arial" w:cs="Times New Roman" w:ascii="Times New Roman" w:hAnsi="Times New Roman"/>
                <w:b w:val="false"/>
                <w:bCs w:val="false"/>
                <w:i w:val="false"/>
                <w:caps w:val="false"/>
                <w:smallCaps w:val="false"/>
                <w:color w:val="000000"/>
                <w:spacing w:val="0"/>
                <w:kern w:val="2"/>
                <w:sz w:val="24"/>
                <w:szCs w:val="24"/>
                <w:shd w:fill="auto" w:val="clear"/>
                <w:lang w:val="uk-UA" w:eastAsia="zh-CN"/>
              </w:rPr>
              <w:t>5</w:t>
            </w:r>
            <w:r>
              <w:rPr>
                <w:rFonts w:eastAsia="Arial" w:cs="Times New Roman" w:ascii="Times New Roman" w:hAnsi="Times New Roman"/>
                <w:b w:val="false"/>
                <w:bCs w:val="false"/>
                <w:i w:val="false"/>
                <w:caps w:val="false"/>
                <w:smallCaps w:val="false"/>
                <w:color w:val="000000"/>
                <w:spacing w:val="0"/>
                <w:kern w:val="2"/>
                <w:sz w:val="24"/>
                <w:szCs w:val="24"/>
                <w:shd w:fill="auto" w:val="clear"/>
                <w:lang w:val="en-US" w:eastAsia="zh-CN"/>
              </w:rPr>
              <w:t>91.12.29</w:t>
            </w:r>
          </w:p>
        </w:tc>
        <w:tc>
          <w:tcPr>
            <w:tcW w:w="4652" w:type="dxa"/>
            <w:tcBorders>
              <w:left w:val="single" w:sz="4" w:space="0" w:color="000000"/>
              <w:bottom w:val="single" w:sz="4" w:space="0" w:color="000000"/>
              <w:right w:val="single" w:sz="4" w:space="0" w:color="000000"/>
            </w:tcBorders>
          </w:tcPr>
          <w:p>
            <w:pPr>
              <w:pStyle w:val="Style22"/>
              <w:widowControl w:val="false"/>
              <w:jc w:val="center"/>
              <w:rPr>
                <w:highlight w:val="none"/>
                <w:shd w:fill="auto" w:val="clear"/>
                <w:lang w:val="en-US"/>
              </w:rPr>
            </w:pPr>
            <w:r>
              <w:rPr>
                <w:shd w:fill="auto" w:val="clear"/>
                <w:lang w:val="en-US"/>
              </w:rPr>
              <w:t>VIN: ZGA482M0006005164</w:t>
            </w:r>
          </w:p>
        </w:tc>
      </w:tr>
    </w:tbl>
    <w:p>
      <w:pPr>
        <w:pStyle w:val="Normal"/>
        <w:numPr>
          <w:ilvl w:val="0"/>
          <w:numId w:val="0"/>
        </w:numPr>
        <w:tabs>
          <w:tab w:val="clear" w:pos="708"/>
          <w:tab w:val="left" w:pos="1074" w:leader="none"/>
        </w:tabs>
        <w:ind w:left="0" w:right="0" w:hanging="0"/>
        <w:jc w:val="both"/>
        <w:rPr>
          <w:rFonts w:ascii="Times New Roman" w:hAnsi="Times New Roman"/>
          <w:sz w:val="24"/>
          <w:szCs w:val="24"/>
          <w:highlight w:val="none"/>
          <w:shd w:fill="auto" w:val="clear"/>
        </w:rPr>
      </w:pPr>
      <w:r>
        <w:rPr>
          <w:rFonts w:ascii="Times New Roman" w:hAnsi="Times New Roman"/>
          <w:sz w:val="24"/>
          <w:szCs w:val="24"/>
          <w:shd w:fill="auto" w:val="clear"/>
        </w:rPr>
      </w:r>
    </w:p>
    <w:p>
      <w:pPr>
        <w:pStyle w:val="Normal"/>
        <w:tabs>
          <w:tab w:val="clear" w:pos="708"/>
          <w:tab w:val="left" w:pos="1074" w:leader="none"/>
        </w:tabs>
        <w:ind w:left="0" w:right="0" w:hanging="0"/>
        <w:jc w:val="center"/>
        <w:rPr>
          <w:rFonts w:ascii="Times New Roman" w:hAnsi="Times New Roman"/>
          <w:b/>
          <w:b/>
          <w:bCs/>
          <w:sz w:val="24"/>
          <w:szCs w:val="24"/>
          <w:lang w:val="uk-UA"/>
        </w:rPr>
      </w:pPr>
      <w:r>
        <w:rPr>
          <w:rFonts w:ascii="Times New Roman" w:hAnsi="Times New Roman"/>
          <w:b/>
          <w:bCs/>
          <w:sz w:val="24"/>
          <w:szCs w:val="24"/>
          <w:lang w:val="uk-UA"/>
        </w:rPr>
        <w:t>2. Якість Послуг</w:t>
      </w:r>
    </w:p>
    <w:p>
      <w:pPr>
        <w:pStyle w:val="Normal"/>
        <w:ind w:firstLine="709"/>
        <w:jc w:val="both"/>
        <w:rPr>
          <w:rFonts w:ascii="Times New Roman" w:hAnsi="Times New Roman"/>
          <w:sz w:val="24"/>
          <w:szCs w:val="24"/>
        </w:rPr>
      </w:pPr>
      <w:r>
        <w:rPr>
          <w:rFonts w:cs="Times New Roman" w:ascii="Times New Roman" w:hAnsi="Times New Roman"/>
          <w:color w:val="121212"/>
          <w:sz w:val="24"/>
          <w:szCs w:val="24"/>
          <w:lang w:val="uk-UA" w:eastAsia="uk-UA"/>
        </w:rPr>
        <w:t xml:space="preserve">2.1. </w:t>
      </w:r>
      <w:r>
        <w:rPr>
          <w:rFonts w:cs="Times New Roman" w:ascii="Times New Roman" w:hAnsi="Times New Roman"/>
          <w:b/>
          <w:color w:val="121212"/>
          <w:sz w:val="24"/>
          <w:szCs w:val="24"/>
          <w:lang w:val="uk-UA" w:eastAsia="uk-UA"/>
        </w:rPr>
        <w:t xml:space="preserve">Виконавець </w:t>
      </w:r>
      <w:r>
        <w:rPr>
          <w:rFonts w:cs="Times New Roman" w:ascii="Times New Roman" w:hAnsi="Times New Roman"/>
          <w:sz w:val="24"/>
          <w:szCs w:val="24"/>
          <w:lang w:val="uk-UA"/>
        </w:rPr>
        <w:t xml:space="preserve">повинен надати </w:t>
      </w:r>
      <w:r>
        <w:rPr>
          <w:rFonts w:cs="Times New Roman" w:ascii="Times New Roman" w:hAnsi="Times New Roman"/>
          <w:b/>
          <w:sz w:val="24"/>
          <w:szCs w:val="24"/>
          <w:lang w:val="uk-UA"/>
        </w:rPr>
        <w:t xml:space="preserve">Замовнику </w:t>
      </w:r>
      <w:r>
        <w:rPr>
          <w:rFonts w:cs="Times New Roman" w:ascii="Times New Roman" w:hAnsi="Times New Roman"/>
          <w:sz w:val="24"/>
          <w:szCs w:val="24"/>
          <w:lang w:val="uk-UA"/>
        </w:rPr>
        <w:t>послугу, яка відповідатиме чинним нормам законодавства для такого виду послуг, вимогам цього Договору, чинного законодавства України, що регулює транспортно-експедиторську і митно-брокерську діяльність, та держав, територією яких надається послуга, вимогам міжнародних конвенцій, угод в галузі міжнародних перевезень.</w:t>
      </w:r>
    </w:p>
    <w:p>
      <w:pPr>
        <w:pStyle w:val="Normal"/>
        <w:ind w:hanging="0"/>
        <w:jc w:val="both"/>
        <w:rPr>
          <w:rFonts w:ascii="Times New Roman" w:hAnsi="Times New Roman"/>
          <w:sz w:val="24"/>
          <w:szCs w:val="24"/>
        </w:rPr>
      </w:pPr>
      <w:r>
        <w:rPr>
          <w:rFonts w:ascii="Times New Roman" w:hAnsi="Times New Roman"/>
          <w:sz w:val="24"/>
          <w:szCs w:val="24"/>
        </w:rPr>
      </w:r>
    </w:p>
    <w:p>
      <w:pPr>
        <w:pStyle w:val="Normal"/>
        <w:ind w:hanging="0"/>
        <w:jc w:val="center"/>
        <w:rPr>
          <w:rFonts w:ascii="Times New Roman" w:hAnsi="Times New Roman"/>
          <w:b/>
          <w:b/>
          <w:bCs/>
          <w:sz w:val="24"/>
          <w:szCs w:val="24"/>
          <w:lang w:val="uk-UA"/>
        </w:rPr>
      </w:pPr>
      <w:r>
        <w:rPr>
          <w:rFonts w:ascii="Times New Roman" w:hAnsi="Times New Roman"/>
          <w:b/>
          <w:bCs/>
          <w:sz w:val="24"/>
          <w:szCs w:val="24"/>
          <w:lang w:val="uk-UA"/>
        </w:rPr>
        <w:t>3. Ціна Договору  та порядок проведення розрахунків</w:t>
      </w:r>
    </w:p>
    <w:p>
      <w:pPr>
        <w:pStyle w:val="Normal"/>
        <w:spacing w:before="0" w:after="0"/>
        <w:ind w:firstLine="709"/>
        <w:contextualSpacing/>
        <w:jc w:val="both"/>
        <w:rPr>
          <w:rFonts w:ascii="Times New Roman" w:hAnsi="Times New Roman"/>
          <w:sz w:val="24"/>
          <w:szCs w:val="24"/>
        </w:rPr>
      </w:pPr>
      <w:r>
        <w:rPr>
          <w:rFonts w:cs="Times New Roman" w:ascii="Times New Roman" w:hAnsi="Times New Roman"/>
          <w:sz w:val="24"/>
          <w:szCs w:val="24"/>
          <w:lang w:val="uk-UA"/>
        </w:rPr>
        <w:t xml:space="preserve">3.1. </w:t>
      </w:r>
      <w:r>
        <w:rPr>
          <w:rFonts w:ascii="Times New Roman" w:hAnsi="Times New Roman"/>
          <w:sz w:val="24"/>
          <w:szCs w:val="24"/>
          <w:lang w:val="uk-UA"/>
        </w:rPr>
        <w:t>Загальна ціна Договору становить</w:t>
      </w:r>
      <w:r>
        <w:rPr>
          <w:rFonts w:cs="Times New Roman" w:ascii="Times New Roman" w:hAnsi="Times New Roman"/>
          <w:sz w:val="24"/>
          <w:szCs w:val="24"/>
          <w:lang w:val="uk-UA"/>
        </w:rPr>
        <w:t xml:space="preserve"> </w:t>
      </w:r>
      <w:r>
        <w:rPr>
          <w:rFonts w:cs="Times New Roman" w:ascii="Times New Roman" w:hAnsi="Times New Roman"/>
          <w:color w:val="000000"/>
          <w:spacing w:val="10"/>
          <w:sz w:val="24"/>
          <w:szCs w:val="24"/>
          <w:lang w:val="uk-UA"/>
        </w:rPr>
        <w:t>___________</w:t>
      </w:r>
      <w:r>
        <w:rPr>
          <w:rFonts w:cs="Times New Roman" w:ascii="Times New Roman" w:hAnsi="Times New Roman"/>
          <w:sz w:val="24"/>
          <w:szCs w:val="24"/>
          <w:lang w:val="uk-UA"/>
        </w:rPr>
        <w:t>грн.  з/без ПДВ.</w:t>
      </w:r>
    </w:p>
    <w:p>
      <w:pPr>
        <w:pStyle w:val="1"/>
        <w:shd w:val="clear" w:color="auto" w:fill="FDFEFD"/>
        <w:spacing w:beforeAutospacing="0" w:before="0" w:afterAutospacing="0" w:after="0"/>
        <w:ind w:firstLine="709"/>
        <w:jc w:val="both"/>
        <w:textAlignment w:val="baseline"/>
        <w:rPr>
          <w:rFonts w:ascii="Times New Roman" w:hAnsi="Times New Roman"/>
          <w:sz w:val="24"/>
          <w:szCs w:val="24"/>
          <w:highlight w:val="none"/>
          <w:shd w:fill="auto" w:val="clear"/>
        </w:rPr>
      </w:pPr>
      <w:r>
        <w:rPr>
          <w:rFonts w:eastAsia="Cambria"/>
          <w:b w:val="false"/>
          <w:bCs w:val="false"/>
          <w:kern w:val="0"/>
          <w:sz w:val="24"/>
          <w:szCs w:val="24"/>
          <w:shd w:fill="auto" w:val="clear"/>
          <w:lang w:val="uk-UA" w:eastAsia="ru-RU"/>
        </w:rPr>
        <w:t>3.2. Оплата за Послугу здійснюється в безготівковій формі</w:t>
      </w:r>
      <w:r>
        <w:rPr>
          <w:b w:val="false"/>
          <w:bCs w:val="false"/>
          <w:color w:val="000000"/>
          <w:sz w:val="24"/>
          <w:szCs w:val="24"/>
          <w:shd w:fill="auto" w:val="clear"/>
          <w:lang w:val="uk-UA"/>
        </w:rPr>
        <w:t>, протягом 10</w:t>
      </w:r>
      <w:r>
        <w:rPr>
          <w:b w:val="false"/>
          <w:color w:val="000000"/>
          <w:sz w:val="24"/>
          <w:szCs w:val="24"/>
          <w:shd w:fill="auto" w:val="clear"/>
          <w:lang w:val="uk-UA"/>
        </w:rPr>
        <w:t xml:space="preserve"> (десяти) робочих днів від дати передання транспортних засобів, визначених у п.1.3 цього Договору, в пункті доставки на підставі підписаного Сторонами Акта приймання-передачі наданих послуг.</w:t>
      </w:r>
    </w:p>
    <w:p>
      <w:pPr>
        <w:pStyle w:val="Normal"/>
        <w:ind w:firstLine="709"/>
        <w:jc w:val="both"/>
        <w:rPr>
          <w:rFonts w:ascii="Times New Roman" w:hAnsi="Times New Roman"/>
          <w:sz w:val="24"/>
          <w:szCs w:val="24"/>
        </w:rPr>
      </w:pPr>
      <w:r>
        <w:rPr>
          <w:rFonts w:cs="Times New Roman" w:ascii="Times New Roman" w:hAnsi="Times New Roman"/>
          <w:color w:val="000000"/>
          <w:sz w:val="24"/>
          <w:szCs w:val="24"/>
          <w:lang w:val="uk-UA"/>
        </w:rPr>
        <w:t>3.3. Оплата за послуги здійснюється Замовником в національній валюті України - гривні, у безготівковій формі, на поточний рахунок Виконавця згідно з банківськими реквізитами, зазначеними в цьому Догово</w:t>
      </w:r>
      <w:r>
        <w:rPr>
          <w:rFonts w:ascii="Times New Roman" w:hAnsi="Times New Roman"/>
          <w:color w:val="000000"/>
          <w:sz w:val="24"/>
          <w:szCs w:val="24"/>
          <w:lang w:val="uk-UA"/>
        </w:rPr>
        <w:t>рі.</w:t>
      </w:r>
    </w:p>
    <w:p>
      <w:pPr>
        <w:pStyle w:val="Normal"/>
        <w:spacing w:lineRule="auto" w:line="259" w:before="0" w:after="0"/>
        <w:ind w:hanging="0"/>
        <w:contextualSpacing/>
        <w:jc w:val="both"/>
        <w:rPr>
          <w:color w:val="000000"/>
          <w:lang w:val="uk-UA"/>
        </w:rPr>
      </w:pPr>
      <w:r>
        <w:rPr>
          <w:color w:val="000000"/>
          <w:lang w:val="uk-UA"/>
        </w:rPr>
      </w:r>
    </w:p>
    <w:p>
      <w:pPr>
        <w:pStyle w:val="Normal"/>
        <w:spacing w:lineRule="auto" w:line="259" w:before="0" w:after="0"/>
        <w:ind w:hanging="0"/>
        <w:contextualSpacing/>
        <w:jc w:val="center"/>
        <w:rPr>
          <w:rFonts w:ascii="Times New Roman" w:hAnsi="Times New Roman"/>
          <w:b/>
          <w:b/>
          <w:bCs/>
          <w:sz w:val="24"/>
          <w:szCs w:val="24"/>
        </w:rPr>
      </w:pPr>
      <w:r>
        <w:rPr>
          <w:rFonts w:ascii="Times New Roman" w:hAnsi="Times New Roman"/>
          <w:b/>
          <w:bCs/>
          <w:color w:val="000000"/>
          <w:sz w:val="24"/>
          <w:szCs w:val="24"/>
          <w:lang w:val="uk-UA"/>
        </w:rPr>
        <w:t>4. Порядок надання та приймання-передачі Послуг</w:t>
      </w:r>
    </w:p>
    <w:p>
      <w:pPr>
        <w:pStyle w:val="Normal"/>
        <w:ind w:firstLine="709"/>
        <w:jc w:val="both"/>
        <w:rPr>
          <w:rFonts w:ascii="Times New Roman" w:hAnsi="Times New Roman"/>
          <w:sz w:val="24"/>
          <w:szCs w:val="24"/>
        </w:rPr>
      </w:pPr>
      <w:r>
        <w:rPr>
          <w:rFonts w:ascii="Times New Roman" w:hAnsi="Times New Roman"/>
          <w:sz w:val="24"/>
          <w:szCs w:val="24"/>
          <w:lang w:val="uk-UA"/>
        </w:rPr>
        <w:t xml:space="preserve">4.1. Послуга </w:t>
      </w:r>
      <w:r>
        <w:rPr>
          <w:rFonts w:ascii="Times New Roman" w:hAnsi="Times New Roman"/>
          <w:color w:val="000000"/>
          <w:sz w:val="24"/>
          <w:szCs w:val="24"/>
          <w:lang w:val="uk-UA"/>
        </w:rPr>
        <w:t xml:space="preserve">надається </w:t>
      </w:r>
      <w:r>
        <w:rPr>
          <w:rFonts w:ascii="Times New Roman" w:hAnsi="Times New Roman"/>
          <w:b w:val="false"/>
          <w:bCs w:val="false"/>
          <w:color w:val="000000"/>
          <w:sz w:val="24"/>
          <w:szCs w:val="24"/>
          <w:lang w:val="uk-UA"/>
        </w:rPr>
        <w:t>Виконавцем</w:t>
      </w:r>
      <w:r>
        <w:rPr>
          <w:rFonts w:ascii="Times New Roman" w:hAnsi="Times New Roman"/>
          <w:b/>
          <w:color w:val="000000"/>
          <w:sz w:val="24"/>
          <w:szCs w:val="24"/>
          <w:lang w:val="uk-UA"/>
        </w:rPr>
        <w:t xml:space="preserve"> </w:t>
      </w:r>
      <w:r>
        <w:rPr>
          <w:rFonts w:ascii="Times New Roman" w:hAnsi="Times New Roman"/>
          <w:color w:val="000000"/>
          <w:sz w:val="24"/>
          <w:szCs w:val="24"/>
          <w:lang w:val="uk-UA"/>
        </w:rPr>
        <w:t>на підставі даного договору у об’ємі визначеному у  Додатку 1 до Договору.</w:t>
      </w:r>
    </w:p>
    <w:p>
      <w:pPr>
        <w:pStyle w:val="Normal"/>
        <w:ind w:firstLine="709"/>
        <w:jc w:val="both"/>
        <w:rPr>
          <w:rFonts w:ascii="Times New Roman" w:hAnsi="Times New Roman"/>
          <w:sz w:val="24"/>
          <w:szCs w:val="24"/>
        </w:rPr>
      </w:pPr>
      <w:r>
        <w:rPr>
          <w:rFonts w:ascii="Times New Roman" w:hAnsi="Times New Roman"/>
          <w:color w:val="000000"/>
          <w:sz w:val="24"/>
          <w:szCs w:val="24"/>
          <w:lang w:val="uk-UA"/>
        </w:rPr>
        <w:t xml:space="preserve">4.2. </w:t>
      </w:r>
      <w:r>
        <w:rPr>
          <w:rFonts w:ascii="Times New Roman" w:hAnsi="Times New Roman"/>
          <w:b/>
          <w:bCs/>
          <w:color w:val="000000"/>
          <w:sz w:val="24"/>
          <w:szCs w:val="24"/>
          <w:lang w:val="uk-UA"/>
        </w:rPr>
        <w:t>Місце надання послуги:</w:t>
      </w:r>
      <w:r>
        <w:rPr>
          <w:rFonts w:ascii="Times New Roman" w:hAnsi="Times New Roman"/>
          <w:b/>
          <w:bCs/>
          <w:sz w:val="24"/>
          <w:szCs w:val="24"/>
          <w:lang w:val="uk-UA"/>
        </w:rPr>
        <w:t xml:space="preserve"> </w:t>
      </w:r>
    </w:p>
    <w:p>
      <w:pPr>
        <w:pStyle w:val="Normal"/>
        <w:tabs>
          <w:tab w:val="clear" w:pos="708"/>
          <w:tab w:val="left" w:pos="540" w:leader="none"/>
          <w:tab w:val="left" w:pos="567" w:leader="none"/>
        </w:tabs>
        <w:ind w:right="57" w:firstLine="426"/>
        <w:jc w:val="both"/>
        <w:rPr>
          <w:rFonts w:ascii="Times New Roman" w:hAnsi="Times New Roman"/>
          <w:sz w:val="24"/>
          <w:szCs w:val="24"/>
        </w:rPr>
      </w:pPr>
      <w:r>
        <w:rPr>
          <w:rFonts w:ascii="Times New Roman" w:hAnsi="Times New Roman"/>
          <w:bCs/>
          <w:sz w:val="24"/>
          <w:szCs w:val="24"/>
          <w:lang w:val="uk-UA"/>
        </w:rPr>
        <w:tab/>
        <w:tab/>
        <w:tab/>
        <w:t>4.2.1. Пункт відправлення автобусів: м. Мілан Італія.</w:t>
      </w:r>
      <w:r>
        <w:rPr>
          <w:rFonts w:ascii="Times New Roman" w:hAnsi="Times New Roman"/>
          <w:sz w:val="24"/>
          <w:szCs w:val="24"/>
          <w:lang w:val="uk-UA"/>
        </w:rPr>
        <w:t xml:space="preserve"> </w:t>
      </w:r>
      <w:r>
        <w:rPr>
          <w:rFonts w:ascii="Times New Roman" w:hAnsi="Times New Roman"/>
          <w:color w:val="C9211E"/>
          <w:sz w:val="24"/>
          <w:szCs w:val="24"/>
          <w:lang w:val="uk-UA"/>
        </w:rPr>
        <w:t>(</w:t>
      </w:r>
      <w:r>
        <w:rPr>
          <w:rFonts w:ascii="Times New Roman" w:hAnsi="Times New Roman"/>
          <w:i/>
          <w:color w:val="C9211E"/>
          <w:sz w:val="24"/>
          <w:szCs w:val="24"/>
          <w:lang w:val="uk-UA"/>
        </w:rPr>
        <w:t>фактична адреса зазначається та узгоджується з Виконавцем під час укладення Договору)</w:t>
      </w:r>
    </w:p>
    <w:p>
      <w:pPr>
        <w:pStyle w:val="Normal"/>
        <w:ind w:firstLine="709"/>
        <w:jc w:val="both"/>
        <w:rPr>
          <w:rFonts w:ascii="Times New Roman" w:hAnsi="Times New Roman"/>
          <w:sz w:val="24"/>
          <w:szCs w:val="24"/>
        </w:rPr>
      </w:pPr>
      <w:r>
        <w:rPr>
          <w:rFonts w:ascii="Times New Roman" w:hAnsi="Times New Roman"/>
          <w:bCs/>
          <w:sz w:val="24"/>
          <w:szCs w:val="24"/>
          <w:lang w:val="uk-UA"/>
        </w:rPr>
        <w:t xml:space="preserve">4.2.2. Пункт доставки автобусів: </w:t>
      </w:r>
      <w:r>
        <w:rPr>
          <w:rFonts w:eastAsia="Times New Roman" w:cs="Times New Roman" w:ascii="Times New Roman" w:hAnsi="Times New Roman"/>
          <w:b w:val="false"/>
          <w:bCs w:val="false"/>
          <w:color w:val="auto"/>
          <w:kern w:val="0"/>
          <w:sz w:val="24"/>
          <w:szCs w:val="24"/>
          <w:lang w:val="uk-UA" w:eastAsia="zh-CN" w:bidi="hi-IN"/>
        </w:rPr>
        <w:t>вул.Здоров’я 3А, м.Славута, Шепетівський р-н, Хмельницька обл., Україна</w:t>
      </w:r>
    </w:p>
    <w:p>
      <w:pPr>
        <w:pStyle w:val="Normal"/>
        <w:spacing w:lineRule="auto" w:line="259" w:before="0" w:after="0"/>
        <w:ind w:firstLine="709"/>
        <w:contextualSpacing/>
        <w:jc w:val="both"/>
        <w:rPr>
          <w:rFonts w:ascii="Times New Roman" w:hAnsi="Times New Roman"/>
          <w:sz w:val="24"/>
          <w:szCs w:val="24"/>
        </w:rPr>
      </w:pPr>
      <w:r>
        <w:rPr>
          <w:rFonts w:ascii="Times New Roman" w:hAnsi="Times New Roman"/>
          <w:color w:val="000000"/>
          <w:sz w:val="24"/>
          <w:szCs w:val="24"/>
          <w:lang w:val="uk-UA"/>
        </w:rPr>
        <w:t xml:space="preserve">4.3. </w:t>
      </w:r>
      <w:r>
        <w:rPr>
          <w:rFonts w:eastAsia="Times New Roman" w:cs="Times New Roman" w:ascii="Times New Roman" w:hAnsi="Times New Roman"/>
          <w:b/>
          <w:bCs/>
          <w:i w:val="false"/>
          <w:caps w:val="false"/>
          <w:smallCaps w:val="false"/>
          <w:color w:val="auto"/>
          <w:spacing w:val="0"/>
          <w:kern w:val="0"/>
          <w:sz w:val="24"/>
          <w:szCs w:val="24"/>
          <w:lang w:val="uk-UA" w:eastAsia="zh-CN" w:bidi="hi-IN"/>
        </w:rPr>
        <w:t>Строк надання Послуги</w:t>
      </w:r>
      <w:r>
        <w:rPr>
          <w:rFonts w:eastAsia="Times New Roman" w:cs="Times New Roman" w:ascii="Times New Roman" w:hAnsi="Times New Roman"/>
          <w:b w:val="false"/>
          <w:i w:val="false"/>
          <w:caps w:val="false"/>
          <w:smallCaps w:val="false"/>
          <w:color w:val="auto"/>
          <w:spacing w:val="0"/>
          <w:kern w:val="0"/>
          <w:sz w:val="24"/>
          <w:szCs w:val="24"/>
          <w:lang w:val="uk-UA" w:eastAsia="zh-CN" w:bidi="hi-IN"/>
        </w:rPr>
        <w:t xml:space="preserve"> не повинен перевищувати 25 (двадцять п’ять) календарних днів від дати отримання Виконавцем замовлення на перевезення (транспортування) вантажу (фактичний строк надання послуги уточняється із Виконавцем та визначається  під час укладання договору).</w:t>
      </w:r>
    </w:p>
    <w:p>
      <w:pPr>
        <w:pStyle w:val="Normal"/>
        <w:ind w:firstLine="709"/>
        <w:jc w:val="both"/>
        <w:rPr>
          <w:rFonts w:ascii="Times New Roman" w:hAnsi="Times New Roman"/>
          <w:sz w:val="24"/>
          <w:szCs w:val="24"/>
        </w:rPr>
      </w:pPr>
      <w:r>
        <w:rPr>
          <w:rFonts w:ascii="Times New Roman" w:hAnsi="Times New Roman"/>
          <w:color w:val="000000"/>
          <w:sz w:val="24"/>
          <w:szCs w:val="24"/>
          <w:lang w:val="uk-UA" w:eastAsia="uk-UA"/>
        </w:rPr>
        <w:t xml:space="preserve">4.4. Приймання-передача наданої Послуги здійснюється шляхом підписання уповноваженими представниками Сторін Акта приймання-передачі наданих послуг. </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eastAsia="uk-UA"/>
        </w:rPr>
        <w:t>4.5. Виконавець надає Замовнику оформлений належним чином Акт приймання-передачі наданих послуг у 2-х примірниках, а Замовник протягом 10 (десяти) календарних днів від дня його отримання повертає Виконавцю один примірник Акта приймання-передачі наданих послуг, підписаний уповноваженим представником, або надає мотивовану відмову від приймання наданих послуг.</w:t>
      </w:r>
    </w:p>
    <w:p>
      <w:pPr>
        <w:pStyle w:val="Normal"/>
        <w:tabs>
          <w:tab w:val="clear" w:pos="708"/>
          <w:tab w:val="left" w:pos="0" w:leader="none"/>
        </w:tabs>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 xml:space="preserve">У випадку мотивованої відмови Замовника від приймання наданих послуг Сторонами складається двосторонній акт з переліком виявлених недоліків і порядком їх усунення (далі — акт). </w:t>
      </w:r>
    </w:p>
    <w:p>
      <w:pPr>
        <w:pStyle w:val="Normal"/>
        <w:tabs>
          <w:tab w:val="clear" w:pos="708"/>
          <w:tab w:val="left" w:pos="0" w:leader="none"/>
        </w:tabs>
        <w:ind w:firstLine="709"/>
        <w:jc w:val="both"/>
        <w:rPr>
          <w:rFonts w:ascii="Times New Roman" w:hAnsi="Times New Roman"/>
          <w:b w:val="false"/>
          <w:b w:val="false"/>
          <w:bCs w:val="false"/>
          <w:sz w:val="24"/>
          <w:szCs w:val="24"/>
        </w:rPr>
      </w:pPr>
      <w:r>
        <w:rPr>
          <w:rFonts w:ascii="Times New Roman" w:hAnsi="Times New Roman"/>
          <w:b w:val="false"/>
          <w:bCs w:val="false"/>
          <w:sz w:val="24"/>
          <w:szCs w:val="24"/>
          <w:lang w:val="uk-UA"/>
        </w:rPr>
        <w:t>4.6. Виконавець усуває недоліки власним коштом у строки, визначені актом.</w:t>
      </w:r>
    </w:p>
    <w:p>
      <w:pPr>
        <w:pStyle w:val="Normal"/>
        <w:ind w:firstLine="709"/>
        <w:jc w:val="both"/>
        <w:rPr>
          <w:rFonts w:ascii="Times New Roman" w:hAnsi="Times New Roman"/>
          <w:sz w:val="24"/>
          <w:szCs w:val="24"/>
        </w:rPr>
      </w:pPr>
      <w:r>
        <w:rPr>
          <w:rFonts w:ascii="Times New Roman" w:hAnsi="Times New Roman"/>
          <w:b w:val="false"/>
          <w:bCs w:val="false"/>
          <w:sz w:val="24"/>
          <w:szCs w:val="24"/>
          <w:lang w:val="uk-UA"/>
        </w:rPr>
        <w:t>4.7. Зобов’язання Виконавця що</w:t>
      </w:r>
      <w:r>
        <w:rPr>
          <w:rFonts w:ascii="Times New Roman" w:hAnsi="Times New Roman"/>
          <w:sz w:val="24"/>
          <w:szCs w:val="24"/>
          <w:lang w:val="uk-UA"/>
        </w:rPr>
        <w:t>до надання послуги за цим Договором вважаються виконаними з дати підписання Сторонами Акта приймання-передачі наданої послуги.</w:t>
      </w:r>
    </w:p>
    <w:p>
      <w:pPr>
        <w:pStyle w:val="Normal"/>
        <w:ind w:firstLine="709"/>
        <w:jc w:val="center"/>
        <w:rPr>
          <w:rFonts w:ascii="Times New Roman" w:hAnsi="Times New Roman"/>
          <w:b/>
          <w:b/>
          <w:sz w:val="24"/>
          <w:szCs w:val="24"/>
          <w:lang w:val="uk-UA" w:eastAsia="uk-UA"/>
        </w:rPr>
      </w:pPr>
      <w:r>
        <w:rPr>
          <w:rFonts w:ascii="Times New Roman" w:hAnsi="Times New Roman"/>
          <w:b/>
          <w:sz w:val="24"/>
          <w:szCs w:val="24"/>
          <w:lang w:val="uk-UA" w:eastAsia="uk-UA"/>
        </w:rPr>
      </w:r>
    </w:p>
    <w:p>
      <w:pPr>
        <w:pStyle w:val="Normal"/>
        <w:ind w:firstLine="709"/>
        <w:jc w:val="center"/>
        <w:rPr>
          <w:rFonts w:ascii="Times New Roman" w:hAnsi="Times New Roman"/>
          <w:sz w:val="24"/>
          <w:szCs w:val="24"/>
        </w:rPr>
      </w:pPr>
      <w:r>
        <w:rPr>
          <w:rFonts w:ascii="Times New Roman" w:hAnsi="Times New Roman"/>
          <w:b/>
          <w:sz w:val="24"/>
          <w:szCs w:val="24"/>
          <w:lang w:val="uk-UA"/>
        </w:rPr>
        <w:t>5. Обов’язки та права Сторін</w:t>
      </w:r>
    </w:p>
    <w:p>
      <w:pPr>
        <w:pStyle w:val="Normal"/>
        <w:ind w:firstLine="709"/>
        <w:jc w:val="both"/>
        <w:rPr>
          <w:rFonts w:ascii="Times New Roman" w:hAnsi="Times New Roman"/>
          <w:b w:val="false"/>
          <w:b w:val="false"/>
          <w:sz w:val="24"/>
          <w:szCs w:val="24"/>
        </w:rPr>
      </w:pPr>
      <w:r>
        <w:rPr>
          <w:rFonts w:ascii="Times New Roman" w:hAnsi="Times New Roman"/>
          <w:b w:val="false"/>
          <w:bCs w:val="false"/>
          <w:sz w:val="24"/>
          <w:szCs w:val="24"/>
          <w:lang w:val="uk-UA"/>
        </w:rPr>
        <w:t>5.1. Виконавець зобов’язаний:</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 xml:space="preserve">5.1.1. Діяти в інтересах Замовника відповідно до Договору. </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5.1.2. Надавати Послугу в порядку, в строки та в обсязі, що обумовлені умовами цього Договору.</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5.1.3. Негайно (не довше як протягом 1 (</w:t>
      </w:r>
      <w:r>
        <w:rPr>
          <w:rFonts w:ascii="Times New Roman" w:hAnsi="Times New Roman"/>
          <w:b w:val="false"/>
          <w:bCs w:val="false"/>
          <w:sz w:val="24"/>
          <w:szCs w:val="24"/>
          <w:lang w:val="uk-UA"/>
        </w:rPr>
        <w:t>однієї) доби)</w:t>
      </w:r>
      <w:r>
        <w:rPr>
          <w:rFonts w:ascii="Times New Roman" w:hAnsi="Times New Roman"/>
          <w:b w:val="false"/>
          <w:bCs w:val="false"/>
          <w:color w:val="000000"/>
          <w:sz w:val="24"/>
          <w:szCs w:val="24"/>
          <w:lang w:val="uk-UA"/>
        </w:rPr>
        <w:t xml:space="preserve"> інформувати Замовника про будь-які затримки чи проблеми, що пов’язані з наданням послуги за цим Договором. </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5.1.4. Надавати послугу відповідно до міжнародних вимог та вимог законодавства України.</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5.1.5. Організувати виконання міжнародних та внутрішніх перевезень згідно з маршрутом перевезення попередньо узгодженим з Замовником.</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 xml:space="preserve">5.1.6. </w:t>
      </w:r>
      <w:r>
        <w:rPr>
          <w:rFonts w:ascii="Times New Roman" w:hAnsi="Times New Roman"/>
          <w:b w:val="false"/>
          <w:bCs w:val="false"/>
          <w:color w:val="000000"/>
          <w:sz w:val="24"/>
          <w:szCs w:val="24"/>
        </w:rPr>
        <w:t>О</w:t>
      </w:r>
      <w:r>
        <w:rPr>
          <w:rFonts w:ascii="Times New Roman" w:hAnsi="Times New Roman"/>
          <w:b w:val="false"/>
          <w:bCs w:val="false"/>
          <w:color w:val="000000"/>
          <w:sz w:val="24"/>
          <w:szCs w:val="24"/>
          <w:lang w:val="uk-UA"/>
        </w:rPr>
        <w:t>тримувати всі відповідні дозволи, ліцензії, висновки, необхідні для вчасного виконання умов цього Договору.</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5.1.7. Виконати митне оформлення автобусів в пунктах митного оформлення країни відправлення та країни доставки вантажу.</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5.1.8. Здійснити декларування автобусів, як гуманітарну допомогу у встановленому чинним законодавством та нормативними актами України порядку.</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5.1.9. Під час митного оформлення надавати Замовнику інформацію про процес митного оформлення, яка може впливати на порядок, строки митного оформлення, про вимоги митних органів до документів, необхідних для оформлення автобусів (гуманітарна допомога) Замовника в митних установах згідно чинного законодавства.</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5.1.10. Докладати зусиль для оперативного, ефективного та вигідного для Замовника митного оформлення автобусів з дотриманням положень чинного законодавства України.</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 xml:space="preserve">5.1.11. Забезпечити збереження автобусів від моменту прийняття їх до перевезення </w:t>
      </w:r>
      <w:r>
        <w:rPr>
          <w:rFonts w:ascii="Times New Roman" w:hAnsi="Times New Roman"/>
          <w:b w:val="false"/>
          <w:bCs w:val="false"/>
          <w:color w:val="000000"/>
          <w:sz w:val="24"/>
          <w:szCs w:val="24"/>
          <w:shd w:fill="F9FBFF" w:val="clear"/>
          <w:lang w:val="uk-UA"/>
        </w:rPr>
        <w:t xml:space="preserve">і до </w:t>
      </w:r>
      <w:r>
        <w:rPr>
          <w:rFonts w:ascii="Times New Roman" w:hAnsi="Times New Roman"/>
          <w:b w:val="false"/>
          <w:bCs w:val="false"/>
          <w:color w:val="000000"/>
          <w:sz w:val="24"/>
          <w:szCs w:val="24"/>
          <w:lang w:val="uk-UA"/>
        </w:rPr>
        <w:t>передання їх Замовнику. Вживати всіх необхідних заходів для доставки автобусів Замовника без пошкоджень, втрат, нестачі та псування.</w:t>
      </w:r>
    </w:p>
    <w:p>
      <w:pPr>
        <w:pStyle w:val="Normal"/>
        <w:ind w:firstLine="709"/>
        <w:jc w:val="both"/>
        <w:rPr>
          <w:rFonts w:ascii="Times New Roman" w:hAnsi="Times New Roman"/>
          <w:sz w:val="24"/>
          <w:szCs w:val="24"/>
        </w:rPr>
      </w:pPr>
      <w:r>
        <w:rPr>
          <w:rFonts w:ascii="Times New Roman" w:hAnsi="Times New Roman"/>
          <w:color w:val="000000"/>
          <w:sz w:val="24"/>
          <w:szCs w:val="24"/>
          <w:lang w:val="uk-UA"/>
        </w:rPr>
        <w:t xml:space="preserve">5.1.12. Своєчасно передати представнику Замовника в пункті доставки всі супровідні документи, які стосуються автобусів та виконаного перевезення. </w:t>
      </w:r>
    </w:p>
    <w:p>
      <w:pPr>
        <w:pStyle w:val="Normal"/>
        <w:ind w:firstLine="709"/>
        <w:jc w:val="both"/>
        <w:rPr>
          <w:rFonts w:ascii="Times New Roman" w:hAnsi="Times New Roman"/>
          <w:sz w:val="24"/>
          <w:szCs w:val="24"/>
        </w:rPr>
      </w:pPr>
      <w:r>
        <w:rPr>
          <w:rFonts w:ascii="Times New Roman" w:hAnsi="Times New Roman"/>
          <w:color w:val="000000"/>
          <w:sz w:val="24"/>
          <w:szCs w:val="24"/>
          <w:lang w:val="uk-UA"/>
        </w:rPr>
        <w:t>5.1.13 Виконувати інші зобов’язання, передбачені цим Договором та чинним законодавством.</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5.2. Замовник зобов’язаний:</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5.2.1. Надати Виконавцю всю необхідну інформацію для організації перевезення.</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5.2.2. За запитом Виконавця надавати оригінали та/або копії документів, що оформлюються за цим Договором Замовником або перебувають у його розпорядженні та необхідні для виконання цього Договору.</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5.2.3. У випадку зміни умов виконання замовлення повідомляти письмово Виконавця, зокрема електронною поштою на електронну адресу контактної особи Виконавця, не пізніше 1 (однієї) доби до дати запланованої зміни.</w:t>
      </w:r>
    </w:p>
    <w:p>
      <w:pPr>
        <w:pStyle w:val="Normal"/>
        <w:ind w:firstLine="709"/>
        <w:jc w:val="both"/>
        <w:rPr>
          <w:rFonts w:ascii="Times New Roman" w:hAnsi="Times New Roman"/>
          <w:sz w:val="24"/>
          <w:szCs w:val="24"/>
        </w:rPr>
      </w:pPr>
      <w:r>
        <w:rPr>
          <w:rFonts w:ascii="Times New Roman" w:hAnsi="Times New Roman"/>
          <w:b w:val="false"/>
          <w:bCs w:val="false"/>
          <w:color w:val="000000"/>
          <w:sz w:val="24"/>
          <w:szCs w:val="24"/>
          <w:lang w:val="uk-UA"/>
        </w:rPr>
        <w:t>5.2.4. Прийняти надані належним чином послугу за Актом приймання-передачі наданих</w:t>
      </w:r>
      <w:r>
        <w:rPr>
          <w:rFonts w:ascii="Times New Roman" w:hAnsi="Times New Roman"/>
          <w:color w:val="000000"/>
          <w:sz w:val="24"/>
          <w:szCs w:val="24"/>
          <w:lang w:val="uk-UA"/>
        </w:rPr>
        <w:t xml:space="preserve"> послуг.</w:t>
      </w:r>
    </w:p>
    <w:p>
      <w:pPr>
        <w:pStyle w:val="Normal"/>
        <w:ind w:firstLine="709"/>
        <w:jc w:val="both"/>
        <w:rPr>
          <w:rFonts w:ascii="Times New Roman" w:hAnsi="Times New Roman"/>
          <w:sz w:val="24"/>
          <w:szCs w:val="24"/>
        </w:rPr>
      </w:pPr>
      <w:r>
        <w:rPr>
          <w:rFonts w:ascii="Times New Roman" w:hAnsi="Times New Roman"/>
          <w:color w:val="000000"/>
          <w:sz w:val="24"/>
          <w:szCs w:val="24"/>
          <w:lang w:val="uk-UA"/>
        </w:rPr>
        <w:t>5.2.5. Своєчасно оплатити надані належним чином послугу згідно умов договору.</w:t>
      </w:r>
    </w:p>
    <w:p>
      <w:pPr>
        <w:pStyle w:val="Normal"/>
        <w:ind w:firstLine="709"/>
        <w:jc w:val="both"/>
        <w:rPr>
          <w:rFonts w:ascii="Times New Roman" w:hAnsi="Times New Roman"/>
          <w:sz w:val="24"/>
          <w:szCs w:val="24"/>
        </w:rPr>
      </w:pPr>
      <w:r>
        <w:rPr>
          <w:rFonts w:ascii="Times New Roman" w:hAnsi="Times New Roman"/>
          <w:color w:val="000000"/>
          <w:sz w:val="24"/>
          <w:szCs w:val="24"/>
          <w:lang w:val="uk-UA"/>
        </w:rPr>
        <w:t>5.2.6. Виконувати інші зобов’язання, передбачені цим Договором та чинним законодавством.</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5.3. Виконавець має право:</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5.3.1. Вимагати від Замовника належного виконання взятих на себе зобов’язань за цим Договором.</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sz w:val="24"/>
          <w:szCs w:val="24"/>
          <w:lang w:val="uk-UA"/>
        </w:rPr>
        <w:t xml:space="preserve">5.3.2. Своєчасно та в повному обсязі отримувати плату за надану належним чином послугу </w:t>
      </w:r>
      <w:r>
        <w:rPr>
          <w:rFonts w:ascii="Times New Roman" w:hAnsi="Times New Roman"/>
          <w:b w:val="false"/>
          <w:bCs w:val="false"/>
          <w:color w:val="000000"/>
          <w:sz w:val="24"/>
          <w:szCs w:val="24"/>
          <w:lang w:val="uk-UA"/>
        </w:rPr>
        <w:t>згідно умов договору</w:t>
      </w:r>
      <w:r>
        <w:rPr>
          <w:rFonts w:ascii="Times New Roman" w:hAnsi="Times New Roman"/>
          <w:b w:val="false"/>
          <w:bCs w:val="false"/>
          <w:sz w:val="24"/>
          <w:szCs w:val="24"/>
          <w:lang w:val="uk-UA"/>
        </w:rPr>
        <w:t>.</w:t>
      </w:r>
    </w:p>
    <w:p>
      <w:pPr>
        <w:pStyle w:val="Normal"/>
        <w:tabs>
          <w:tab w:val="clear" w:pos="708"/>
          <w:tab w:val="left" w:pos="1418" w:leader="none"/>
        </w:tabs>
        <w:ind w:firstLine="709"/>
        <w:jc w:val="both"/>
        <w:rPr>
          <w:rFonts w:ascii="Times New Roman" w:hAnsi="Times New Roman"/>
          <w:b w:val="false"/>
          <w:b w:val="false"/>
          <w:bCs w:val="false"/>
          <w:sz w:val="24"/>
          <w:szCs w:val="24"/>
        </w:rPr>
      </w:pPr>
      <w:r>
        <w:rPr>
          <w:rFonts w:ascii="Times New Roman" w:hAnsi="Times New Roman"/>
          <w:b w:val="false"/>
          <w:bCs w:val="false"/>
          <w:sz w:val="24"/>
          <w:szCs w:val="24"/>
          <w:lang w:val="uk-UA"/>
        </w:rPr>
        <w:t>5.4. Замовник має право:</w:t>
      </w:r>
    </w:p>
    <w:p>
      <w:pPr>
        <w:pStyle w:val="Normal"/>
        <w:tabs>
          <w:tab w:val="clear" w:pos="708"/>
          <w:tab w:val="left" w:pos="1418" w:leader="none"/>
        </w:tabs>
        <w:ind w:firstLine="709"/>
        <w:jc w:val="both"/>
        <w:rPr>
          <w:rFonts w:ascii="Times New Roman" w:hAnsi="Times New Roman"/>
          <w:b w:val="false"/>
          <w:b w:val="false"/>
          <w:bCs w:val="false"/>
          <w:sz w:val="24"/>
          <w:szCs w:val="24"/>
        </w:rPr>
      </w:pPr>
      <w:r>
        <w:rPr>
          <w:rFonts w:ascii="Times New Roman" w:hAnsi="Times New Roman"/>
          <w:b w:val="false"/>
          <w:bCs w:val="false"/>
          <w:sz w:val="24"/>
          <w:szCs w:val="24"/>
          <w:lang w:val="uk-UA"/>
        </w:rPr>
        <w:t>5.4.1. Вимагати від Виконавця належного виконання взятих на себе зобов’язань за цим Договором.</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sz w:val="24"/>
          <w:szCs w:val="24"/>
          <w:lang w:val="uk-UA"/>
        </w:rPr>
        <w:t>5.4.2. Контролювати надання послуги у строки, встановлені цим Договором.</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5.5. Кожна зі Сторін повинна виконувати свої зобов’язання за Договором належним чином, сприяючи другій Стороні у виконанні своїх зобов’язань, та має право на взаємне отримання інформації, необхідної для виконання нею своїх обов’язків за цим Договором.</w:t>
      </w:r>
    </w:p>
    <w:p>
      <w:pPr>
        <w:pStyle w:val="Normal"/>
        <w:tabs>
          <w:tab w:val="clear" w:pos="708"/>
          <w:tab w:val="left" w:pos="1418" w:leader="none"/>
        </w:tabs>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r>
    </w:p>
    <w:p>
      <w:pPr>
        <w:pStyle w:val="Normal"/>
        <w:ind w:firstLine="709"/>
        <w:jc w:val="center"/>
        <w:rPr>
          <w:rFonts w:ascii="Times New Roman" w:hAnsi="Times New Roman"/>
          <w:sz w:val="24"/>
          <w:szCs w:val="24"/>
        </w:rPr>
      </w:pPr>
      <w:r>
        <w:rPr>
          <w:rFonts w:ascii="Times New Roman" w:hAnsi="Times New Roman"/>
          <w:b/>
          <w:bCs/>
          <w:color w:val="000000"/>
          <w:sz w:val="24"/>
          <w:szCs w:val="24"/>
          <w:lang w:val="uk-UA"/>
        </w:rPr>
        <w:t xml:space="preserve">6. Відповідальність </w:t>
      </w:r>
      <w:r>
        <w:rPr>
          <w:rFonts w:ascii="Times New Roman" w:hAnsi="Times New Roman"/>
          <w:b/>
          <w:bCs/>
          <w:sz w:val="24"/>
          <w:szCs w:val="24"/>
          <w:lang w:val="uk-UA"/>
        </w:rPr>
        <w:t>Сторін</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sz w:val="24"/>
          <w:szCs w:val="24"/>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pStyle w:val="Normal"/>
        <w:tabs>
          <w:tab w:val="clear" w:pos="708"/>
          <w:tab w:val="left" w:pos="567" w:leader="none"/>
        </w:tabs>
        <w:ind w:firstLine="709"/>
        <w:jc w:val="both"/>
        <w:rPr>
          <w:rFonts w:ascii="Times New Roman" w:hAnsi="Times New Roman"/>
          <w:b w:val="false"/>
          <w:b w:val="false"/>
          <w:bCs w:val="false"/>
          <w:sz w:val="24"/>
          <w:szCs w:val="24"/>
        </w:rPr>
      </w:pPr>
      <w:r>
        <w:rPr>
          <w:rFonts w:eastAsia="Calibri" w:ascii="Times New Roman" w:hAnsi="Times New Roman"/>
          <w:b w:val="false"/>
          <w:bCs w:val="false"/>
          <w:sz w:val="24"/>
          <w:szCs w:val="24"/>
          <w:lang w:val="uk-UA"/>
        </w:rPr>
        <w:t xml:space="preserve">6.2. У разі невиконання, неналежного виконання зобов’язань щодо строків надання послуг або надання послуг не в повному обсязі, Виконавець сплачує </w:t>
      </w:r>
      <w:r>
        <w:rPr>
          <w:rFonts w:ascii="Times New Roman" w:hAnsi="Times New Roman"/>
          <w:b w:val="false"/>
          <w:bCs w:val="false"/>
          <w:sz w:val="24"/>
          <w:szCs w:val="24"/>
          <w:lang w:val="uk-UA"/>
        </w:rPr>
        <w:t xml:space="preserve">Замовнику </w:t>
      </w:r>
      <w:r>
        <w:rPr>
          <w:rFonts w:eastAsia="Calibri" w:ascii="Times New Roman" w:hAnsi="Times New Roman"/>
          <w:b w:val="false"/>
          <w:bCs w:val="false"/>
          <w:sz w:val="24"/>
          <w:szCs w:val="24"/>
          <w:lang w:val="uk-UA"/>
        </w:rPr>
        <w:t>штраф у розмірі 0,1 % вартості ненаданих/неналежно наданої послуги за кожний день порушення виконання зобов’язань за Договором, а за прострочення понад 30 (тридцять) днів додатково стягується штраф у розмірі 7% вартості ненаданої послуги.</w:t>
      </w:r>
    </w:p>
    <w:p>
      <w:pPr>
        <w:pStyle w:val="Normal"/>
        <w:tabs>
          <w:tab w:val="clear" w:pos="708"/>
          <w:tab w:val="left" w:pos="720" w:leader="none"/>
          <w:tab w:val="left" w:pos="1170" w:leader="none"/>
        </w:tabs>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6.3. Виконавець не несе відповідальності за недостовірну інформацію в документах, наданих Замовником.</w:t>
      </w:r>
    </w:p>
    <w:p>
      <w:pPr>
        <w:pStyle w:val="Normal"/>
        <w:tabs>
          <w:tab w:val="clear" w:pos="708"/>
          <w:tab w:val="left" w:pos="567" w:leader="none"/>
        </w:tabs>
        <w:ind w:firstLine="709"/>
        <w:jc w:val="both"/>
        <w:rPr>
          <w:rFonts w:ascii="Times New Roman" w:hAnsi="Times New Roman"/>
          <w:b w:val="false"/>
          <w:b w:val="false"/>
          <w:bCs w:val="false"/>
          <w:sz w:val="24"/>
          <w:szCs w:val="24"/>
        </w:rPr>
      </w:pPr>
      <w:r>
        <w:rPr>
          <w:rFonts w:ascii="Times New Roman" w:hAnsi="Times New Roman"/>
          <w:b w:val="false"/>
          <w:bCs w:val="false"/>
          <w:color w:val="000000"/>
          <w:sz w:val="24"/>
          <w:szCs w:val="24"/>
          <w:lang w:val="uk-UA"/>
        </w:rPr>
        <w:t xml:space="preserve">6.4. Виконавець несе повну матеріальну відповідальність за збереження та цілісність автобусів від моменту прийняття його до моменту передання його Замовнику та відшкодовує Замовнику завдані збитки, якщо не доведе, що втрата, нестача, псування або пошкодження автобусів сталося не з вини Виконавця, а внаслідок обставин, які останній об’єктивно не міг передбачити та/або запобігти (форс-мажорні обставини). </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sz w:val="24"/>
          <w:szCs w:val="24"/>
          <w:lang w:val="uk-UA" w:eastAsia="uk-UA"/>
        </w:rPr>
        <w:t>6.5. Сплата штрафних санкцій не звільняє винну Сторону від виконання своїх зобов’язань за цим Договором.</w:t>
      </w:r>
    </w:p>
    <w:p>
      <w:pPr>
        <w:pStyle w:val="Normal"/>
        <w:ind w:firstLine="709"/>
        <w:jc w:val="both"/>
        <w:rPr>
          <w:rFonts w:ascii="Times New Roman" w:hAnsi="Times New Roman"/>
          <w:b w:val="false"/>
          <w:b w:val="false"/>
          <w:bCs w:val="false"/>
          <w:sz w:val="24"/>
          <w:szCs w:val="24"/>
        </w:rPr>
      </w:pPr>
      <w:r>
        <w:rPr>
          <w:rFonts w:ascii="Times New Roman" w:hAnsi="Times New Roman"/>
          <w:b w:val="false"/>
          <w:bCs w:val="false"/>
          <w:sz w:val="24"/>
          <w:szCs w:val="24"/>
          <w:lang w:val="uk-UA" w:eastAsia="uk-UA"/>
        </w:rPr>
        <w:t>6.6. Замовник не несе відповідальності за затримку проведення платежів органами казначейської служби України.</w:t>
      </w:r>
    </w:p>
    <w:p>
      <w:pPr>
        <w:pStyle w:val="Normal"/>
        <w:ind w:firstLine="709"/>
        <w:jc w:val="center"/>
        <w:rPr>
          <w:rFonts w:ascii="Times New Roman" w:hAnsi="Times New Roman"/>
          <w:b/>
          <w:b/>
          <w:sz w:val="24"/>
          <w:szCs w:val="24"/>
          <w:lang w:val="uk-UA" w:eastAsia="uk-UA"/>
        </w:rPr>
      </w:pPr>
      <w:r>
        <w:rPr>
          <w:rFonts w:ascii="Times New Roman" w:hAnsi="Times New Roman"/>
          <w:b/>
          <w:sz w:val="24"/>
          <w:szCs w:val="24"/>
          <w:lang w:val="uk-UA" w:eastAsia="uk-UA"/>
        </w:rPr>
      </w:r>
    </w:p>
    <w:p>
      <w:pPr>
        <w:pStyle w:val="Normal"/>
        <w:ind w:firstLine="709"/>
        <w:jc w:val="center"/>
        <w:rPr>
          <w:rFonts w:ascii="Times New Roman" w:hAnsi="Times New Roman"/>
          <w:sz w:val="24"/>
          <w:szCs w:val="24"/>
        </w:rPr>
      </w:pPr>
      <w:r>
        <w:rPr>
          <w:rFonts w:ascii="Times New Roman" w:hAnsi="Times New Roman"/>
          <w:b/>
          <w:sz w:val="24"/>
          <w:szCs w:val="24"/>
          <w:lang w:val="uk-UA" w:eastAsia="uk-UA"/>
        </w:rPr>
        <w:t>7. Обставини непереборної сили</w:t>
      </w:r>
    </w:p>
    <w:p>
      <w:pPr>
        <w:pStyle w:val="Normal"/>
        <w:tabs>
          <w:tab w:val="clear" w:pos="708"/>
          <w:tab w:val="left" w:pos="993" w:leader="none"/>
        </w:tabs>
        <w:ind w:firstLine="709"/>
        <w:jc w:val="both"/>
        <w:rPr>
          <w:rFonts w:ascii="Times New Roman" w:hAnsi="Times New Roman"/>
          <w:sz w:val="24"/>
          <w:szCs w:val="24"/>
        </w:rPr>
      </w:pPr>
      <w:r>
        <w:rPr>
          <w:rFonts w:ascii="Times New Roman" w:hAnsi="Times New Roman"/>
          <w:sz w:val="24"/>
          <w:szCs w:val="24"/>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Pr>
          <w:rFonts w:ascii="Times New Roman" w:hAnsi="Times New Roman"/>
          <w:color w:val="000000"/>
          <w:sz w:val="24"/>
          <w:szCs w:val="24"/>
          <w:lang w:val="uk-UA"/>
        </w:rPr>
        <w:t>(форс-мажорних обставин)</w:t>
      </w:r>
      <w:r>
        <w:rPr>
          <w:rFonts w:ascii="Times New Roman" w:hAnsi="Times New Roman"/>
          <w:sz w:val="24"/>
          <w:szCs w:val="24"/>
          <w:lang w:val="uk-UA"/>
        </w:rPr>
        <w:t>, яких не існувало під час укладення Договору та які виникли поза волею Сторін,</w:t>
      </w:r>
      <w:r>
        <w:rPr>
          <w:rFonts w:ascii="Times New Roman" w:hAnsi="Times New Roman"/>
          <w:sz w:val="24"/>
          <w:szCs w:val="24"/>
          <w:lang w:val="uk-UA" w:eastAsia="uk-UA"/>
        </w:rPr>
        <w:t xml:space="preserve"> —</w:t>
      </w:r>
      <w:r>
        <w:rPr>
          <w:rFonts w:ascii="Times New Roman" w:hAnsi="Times New Roman"/>
          <w:sz w:val="24"/>
          <w:szCs w:val="24"/>
          <w:lang w:val="uk-UA"/>
        </w:rPr>
        <w:t xml:space="preserve"> таких як пожежі, стихійні лиха, воєнні дії, торгове ембарго, прийняття законів, що суттєво ускладнюють, обмежують або забороняють надання послуг, передбачених цим Договором.</w:t>
      </w:r>
    </w:p>
    <w:p>
      <w:pPr>
        <w:pStyle w:val="Normal"/>
        <w:tabs>
          <w:tab w:val="clear" w:pos="708"/>
          <w:tab w:val="left" w:pos="993" w:leader="none"/>
        </w:tabs>
        <w:ind w:firstLine="709"/>
        <w:jc w:val="both"/>
        <w:rPr>
          <w:rFonts w:ascii="Times New Roman" w:hAnsi="Times New Roman"/>
          <w:sz w:val="24"/>
          <w:szCs w:val="24"/>
        </w:rPr>
      </w:pPr>
      <w:r>
        <w:rPr>
          <w:rFonts w:ascii="Times New Roman" w:hAnsi="Times New Roman"/>
          <w:sz w:val="24"/>
          <w:szCs w:val="24"/>
          <w:lang w:val="uk-UA"/>
        </w:rPr>
        <w:t>7.2. Сторона, яка не може виконувати зобов’язання за цим Договором унаслідок дії обставин непереборної сили (форс-мажорних обставин), повинна не пізніше ніж протягом 2 (двох) календарних днів від моменту їх виникнення повідомити у письмовій формі або листом на електронну пошту про це другу Сторону. Таке повідомлення має містити: опис конкретних обставини непереборної сили, дату й місце виникнення таких обставин, їх очікувана тривалість (якщо її можна визначити) та реквізити цього Договору (номер і дату).</w:t>
      </w:r>
    </w:p>
    <w:p>
      <w:pPr>
        <w:pStyle w:val="Normal"/>
        <w:tabs>
          <w:tab w:val="clear" w:pos="708"/>
          <w:tab w:val="left" w:pos="993" w:leader="none"/>
        </w:tabs>
        <w:ind w:firstLine="709"/>
        <w:jc w:val="both"/>
        <w:rPr>
          <w:rFonts w:ascii="Times New Roman" w:hAnsi="Times New Roman"/>
          <w:sz w:val="24"/>
          <w:szCs w:val="24"/>
        </w:rPr>
      </w:pPr>
      <w:r>
        <w:rPr>
          <w:rFonts w:ascii="Times New Roman" w:hAnsi="Times New Roman"/>
          <w:sz w:val="24"/>
          <w:szCs w:val="24"/>
          <w:lang w:val="uk-UA"/>
        </w:rPr>
        <w:t>7.3. Доказом виникнення обставин непереборної сили (форс-мажорних обставин) є сертифікат Торгово-промислової палати України та/або відповідний документ торгово-промислової палати чи іншого уповноваженого на це органу країни, у якій виникли такі обставини, внаслідок чого постраждала Сторона.</w:t>
      </w:r>
    </w:p>
    <w:p>
      <w:pPr>
        <w:pStyle w:val="Normal"/>
        <w:tabs>
          <w:tab w:val="clear" w:pos="708"/>
          <w:tab w:val="left" w:pos="993" w:leader="none"/>
        </w:tabs>
        <w:ind w:firstLine="709"/>
        <w:jc w:val="both"/>
        <w:rPr>
          <w:rFonts w:ascii="Times New Roman" w:hAnsi="Times New Roman"/>
          <w:sz w:val="24"/>
          <w:szCs w:val="24"/>
        </w:rPr>
      </w:pPr>
      <w:r>
        <w:rPr>
          <w:rFonts w:ascii="Times New Roman" w:hAnsi="Times New Roman"/>
          <w:sz w:val="24"/>
          <w:szCs w:val="24"/>
          <w:lang w:val="uk-UA"/>
        </w:rPr>
        <w:t xml:space="preserve">У випадку, якщо Сторона надає документи, що є доказом виникнення обставин непереборної сили (форс-мажорних обставин), видані іншим уповноваженим органом, ніж торгово-промислова палата, така Сторона зобов’язана надати документи, що підтверджують повноваження такого органу. </w:t>
      </w:r>
    </w:p>
    <w:p>
      <w:pPr>
        <w:pStyle w:val="Normal"/>
        <w:tabs>
          <w:tab w:val="clear" w:pos="708"/>
          <w:tab w:val="left" w:pos="993" w:leader="none"/>
        </w:tabs>
        <w:ind w:firstLine="709"/>
        <w:jc w:val="both"/>
        <w:rPr>
          <w:rFonts w:ascii="Times New Roman" w:hAnsi="Times New Roman"/>
          <w:sz w:val="24"/>
          <w:szCs w:val="24"/>
        </w:rPr>
      </w:pPr>
      <w:r>
        <w:rPr>
          <w:rFonts w:ascii="Times New Roman" w:hAnsi="Times New Roman"/>
          <w:sz w:val="24"/>
          <w:szCs w:val="24"/>
          <w:lang w:val="uk-UA"/>
        </w:rPr>
        <w:t>Якщо документ видається уповноваженими органами іноземних держав (не України), такий документ повинен бути легалізованим, якщо інше не передбачено законом або міжнародним договором України.</w:t>
      </w:r>
    </w:p>
    <w:p>
      <w:pPr>
        <w:pStyle w:val="Normal"/>
        <w:tabs>
          <w:tab w:val="clear" w:pos="708"/>
          <w:tab w:val="left" w:pos="993" w:leader="none"/>
        </w:tabs>
        <w:ind w:firstLine="709"/>
        <w:jc w:val="both"/>
        <w:rPr>
          <w:rFonts w:ascii="Times New Roman" w:hAnsi="Times New Roman"/>
          <w:sz w:val="24"/>
          <w:szCs w:val="24"/>
        </w:rPr>
      </w:pPr>
      <w:r>
        <w:rPr>
          <w:rFonts w:ascii="Times New Roman" w:hAnsi="Times New Roman"/>
          <w:sz w:val="24"/>
          <w:szCs w:val="24"/>
          <w:lang w:val="uk-UA"/>
        </w:rPr>
        <w:t xml:space="preserve">Сторона, яка надає документи, видані уповноваженими органами іноземних держав (не України), повинна забезпечити їх переклад українською </w:t>
      </w:r>
      <w:r>
        <w:rPr>
          <w:rFonts w:ascii="Times New Roman" w:hAnsi="Times New Roman"/>
          <w:sz w:val="24"/>
          <w:szCs w:val="24"/>
          <w:lang w:val="uk-UA" w:eastAsia="uk-UA"/>
        </w:rPr>
        <w:t>мовою, засвідчений печаткою організації бюро перекладів, що здійснювала переклад</w:t>
      </w:r>
      <w:r>
        <w:rPr>
          <w:rFonts w:ascii="Times New Roman" w:hAnsi="Times New Roman"/>
          <w:sz w:val="24"/>
          <w:szCs w:val="24"/>
          <w:lang w:val="uk-UA"/>
        </w:rPr>
        <w:t xml:space="preserve">. </w:t>
      </w:r>
    </w:p>
    <w:p>
      <w:pPr>
        <w:pStyle w:val="Normal"/>
        <w:tabs>
          <w:tab w:val="clear" w:pos="708"/>
          <w:tab w:val="left" w:pos="993" w:leader="none"/>
        </w:tabs>
        <w:ind w:firstLine="709"/>
        <w:jc w:val="both"/>
        <w:rPr>
          <w:rFonts w:ascii="Times New Roman" w:hAnsi="Times New Roman"/>
          <w:sz w:val="24"/>
          <w:szCs w:val="24"/>
        </w:rPr>
      </w:pPr>
      <w:r>
        <w:rPr>
          <w:rFonts w:ascii="Times New Roman" w:hAnsi="Times New Roman"/>
          <w:sz w:val="24"/>
          <w:szCs w:val="24"/>
          <w:lang w:val="uk-UA"/>
        </w:rPr>
        <w:t>7.4. Ненадання документів або невідповідність вимог до таких документів та/або інформації, яка повинна в них міститися відповідно до п. 7.2. та п. 7.3. Договору, позбавляє відповідну Сторону права посилатися на обставини непереборної сили (форс-мажорні обставини) як на підставу невиконання або порушення строку виконання договірних зобов’язань та звільнення від відповідальності.</w:t>
      </w:r>
    </w:p>
    <w:p>
      <w:pPr>
        <w:pStyle w:val="Normal"/>
        <w:tabs>
          <w:tab w:val="clear" w:pos="708"/>
          <w:tab w:val="left" w:pos="993" w:leader="none"/>
        </w:tabs>
        <w:ind w:firstLine="709"/>
        <w:jc w:val="both"/>
        <w:rPr>
          <w:rFonts w:ascii="Times New Roman" w:hAnsi="Times New Roman"/>
          <w:sz w:val="24"/>
          <w:szCs w:val="24"/>
        </w:rPr>
      </w:pPr>
      <w:r>
        <w:rPr>
          <w:rFonts w:ascii="Times New Roman" w:hAnsi="Times New Roman"/>
          <w:sz w:val="24"/>
          <w:szCs w:val="24"/>
          <w:lang w:val="uk-UA"/>
        </w:rPr>
        <w:t>7.5. Витрати, які нестиме Виконавець у разі виникнення обставин не передбачених умовами цього Договору, що призупиняють та/або унеможливлюють надання Послуг (аварії, поломки, страйки на кордонах тощо), можуть бути відшкодовані Замовником шляхом укладення окремого договору.</w:t>
      </w:r>
    </w:p>
    <w:p>
      <w:pPr>
        <w:pStyle w:val="Normal"/>
        <w:ind w:firstLine="709"/>
        <w:jc w:val="both"/>
        <w:rPr>
          <w:rFonts w:ascii="Times New Roman" w:hAnsi="Times New Roman"/>
          <w:sz w:val="24"/>
          <w:szCs w:val="24"/>
          <w:lang w:val="uk-UA" w:eastAsia="uk-UA"/>
        </w:rPr>
      </w:pPr>
      <w:r>
        <w:rPr>
          <w:rFonts w:ascii="Times New Roman" w:hAnsi="Times New Roman"/>
          <w:sz w:val="24"/>
          <w:szCs w:val="24"/>
          <w:lang w:val="uk-UA" w:eastAsia="uk-UA"/>
        </w:rPr>
      </w:r>
    </w:p>
    <w:p>
      <w:pPr>
        <w:pStyle w:val="Normal"/>
        <w:ind w:firstLine="709"/>
        <w:jc w:val="center"/>
        <w:rPr>
          <w:rFonts w:ascii="Times New Roman" w:hAnsi="Times New Roman"/>
          <w:sz w:val="24"/>
          <w:szCs w:val="24"/>
        </w:rPr>
      </w:pPr>
      <w:r>
        <w:rPr>
          <w:rFonts w:ascii="Times New Roman" w:hAnsi="Times New Roman"/>
          <w:b/>
          <w:sz w:val="24"/>
          <w:szCs w:val="24"/>
          <w:lang w:val="uk-UA" w:eastAsia="uk-UA"/>
        </w:rPr>
        <w:t>8. Вирішення спорів</w:t>
      </w:r>
    </w:p>
    <w:p>
      <w:pPr>
        <w:pStyle w:val="Normal"/>
        <w:tabs>
          <w:tab w:val="clear" w:pos="708"/>
          <w:tab w:val="left" w:pos="540" w:leader="none"/>
        </w:tabs>
        <w:ind w:firstLine="709"/>
        <w:jc w:val="both"/>
        <w:rPr>
          <w:rFonts w:ascii="Times New Roman" w:hAnsi="Times New Roman"/>
          <w:sz w:val="24"/>
          <w:szCs w:val="24"/>
        </w:rPr>
      </w:pPr>
      <w:r>
        <w:rPr>
          <w:rFonts w:ascii="Times New Roman" w:hAnsi="Times New Roman"/>
          <w:sz w:val="24"/>
          <w:szCs w:val="24"/>
          <w:lang w:val="uk-UA" w:eastAsia="uk-UA"/>
        </w:rPr>
        <w:t>8.1. У випадку виникнення спорів або розбіжностей Сторони зобов’язуються вирішувати їх шляхом переговорів.</w:t>
      </w:r>
    </w:p>
    <w:p>
      <w:pPr>
        <w:pStyle w:val="Normal"/>
        <w:tabs>
          <w:tab w:val="clear" w:pos="708"/>
          <w:tab w:val="left" w:pos="540" w:leader="none"/>
        </w:tabs>
        <w:ind w:firstLine="709"/>
        <w:jc w:val="both"/>
        <w:rPr>
          <w:rFonts w:ascii="Times New Roman" w:hAnsi="Times New Roman"/>
          <w:sz w:val="24"/>
          <w:szCs w:val="24"/>
        </w:rPr>
      </w:pPr>
      <w:r>
        <w:rPr>
          <w:rFonts w:ascii="Times New Roman" w:hAnsi="Times New Roman"/>
          <w:sz w:val="24"/>
          <w:szCs w:val="24"/>
          <w:lang w:val="uk-UA" w:eastAsia="uk-UA"/>
        </w:rPr>
        <w:t>8.2.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pPr>
        <w:pStyle w:val="Normal"/>
        <w:tabs>
          <w:tab w:val="clear" w:pos="708"/>
          <w:tab w:val="left" w:pos="540" w:leader="none"/>
        </w:tabs>
        <w:ind w:firstLine="709"/>
        <w:jc w:val="both"/>
        <w:rPr>
          <w:rFonts w:ascii="Times New Roman" w:hAnsi="Times New Roman"/>
          <w:sz w:val="24"/>
          <w:szCs w:val="24"/>
          <w:lang w:val="uk-UA"/>
        </w:rPr>
      </w:pPr>
      <w:r>
        <w:rPr>
          <w:rFonts w:ascii="Times New Roman" w:hAnsi="Times New Roman"/>
          <w:sz w:val="24"/>
          <w:szCs w:val="24"/>
          <w:lang w:val="uk-UA"/>
        </w:rPr>
      </w:r>
    </w:p>
    <w:p>
      <w:pPr>
        <w:pStyle w:val="Normal"/>
        <w:ind w:firstLine="709"/>
        <w:jc w:val="center"/>
        <w:rPr>
          <w:rFonts w:ascii="Times New Roman" w:hAnsi="Times New Roman"/>
          <w:sz w:val="24"/>
          <w:szCs w:val="24"/>
        </w:rPr>
      </w:pPr>
      <w:r>
        <w:rPr>
          <w:rFonts w:ascii="Times New Roman" w:hAnsi="Times New Roman"/>
          <w:b/>
          <w:sz w:val="24"/>
          <w:szCs w:val="24"/>
          <w:lang w:val="uk-UA"/>
        </w:rPr>
        <w:t>9. Термін дії Договору</w:t>
      </w:r>
    </w:p>
    <w:p>
      <w:pPr>
        <w:pStyle w:val="Normal"/>
        <w:ind w:firstLine="709"/>
        <w:jc w:val="both"/>
        <w:rPr>
          <w:rFonts w:ascii="Times New Roman" w:hAnsi="Times New Roman"/>
          <w:sz w:val="24"/>
          <w:szCs w:val="24"/>
        </w:rPr>
      </w:pPr>
      <w:r>
        <w:rPr>
          <w:rFonts w:ascii="Times New Roman" w:hAnsi="Times New Roman"/>
          <w:sz w:val="24"/>
          <w:szCs w:val="24"/>
          <w:lang w:val="uk-UA"/>
        </w:rPr>
        <w:t xml:space="preserve">9.1. Договір набирає чинності з моменту його підписання уповноваженими представниками обох Сторін </w:t>
      </w:r>
      <w:r>
        <w:rPr>
          <w:rFonts w:ascii="Times New Roman" w:hAnsi="Times New Roman"/>
          <w:i w:val="false"/>
          <w:iCs w:val="false"/>
          <w:sz w:val="24"/>
          <w:szCs w:val="24"/>
          <w:lang w:val="uk-UA"/>
        </w:rPr>
        <w:t>та скріплення підписів печатками Сторін (за наявності)</w:t>
      </w:r>
      <w:r>
        <w:rPr>
          <w:rFonts w:ascii="Times New Roman" w:hAnsi="Times New Roman"/>
          <w:sz w:val="24"/>
          <w:szCs w:val="24"/>
          <w:lang w:val="uk-UA"/>
        </w:rPr>
        <w:t xml:space="preserve"> і діє включно </w:t>
      </w:r>
      <w:r>
        <w:rPr>
          <w:rFonts w:ascii="Times New Roman" w:hAnsi="Times New Roman"/>
          <w:b/>
          <w:sz w:val="24"/>
          <w:szCs w:val="24"/>
          <w:lang w:val="uk-UA"/>
        </w:rPr>
        <w:t>по «31» грудня 2024 року,</w:t>
      </w:r>
      <w:r>
        <w:rPr>
          <w:rFonts w:eastAsia="Cambria" w:ascii="Times New Roman" w:hAnsi="Times New Roman"/>
          <w:sz w:val="24"/>
          <w:szCs w:val="24"/>
          <w:lang w:val="uk-UA"/>
        </w:rPr>
        <w:t xml:space="preserve"> але у будь-якому разі до повного виконання Сторонами зобов’язань.</w:t>
      </w:r>
    </w:p>
    <w:p>
      <w:pPr>
        <w:pStyle w:val="Normal"/>
        <w:ind w:firstLine="709"/>
        <w:jc w:val="both"/>
        <w:rPr>
          <w:rFonts w:ascii="Times New Roman" w:hAnsi="Times New Roman"/>
          <w:sz w:val="24"/>
          <w:szCs w:val="24"/>
        </w:rPr>
      </w:pPr>
      <w:r>
        <w:rPr>
          <w:rFonts w:eastAsia="Cambria" w:ascii="Times New Roman" w:hAnsi="Times New Roman"/>
          <w:sz w:val="24"/>
          <w:szCs w:val="24"/>
          <w:lang w:val="uk-UA"/>
        </w:rPr>
        <w:t xml:space="preserve">9.2. </w:t>
      </w:r>
      <w:r>
        <w:rPr>
          <w:rFonts w:ascii="Times New Roman" w:hAnsi="Times New Roman"/>
          <w:sz w:val="24"/>
          <w:szCs w:val="24"/>
          <w:lang w:val="uk-UA"/>
        </w:rPr>
        <w:t xml:space="preserve">Закінчення строку цього Договору не звільняє Сторони від відповідальності за його порушення, яке мало місце під час дії цього Договору.  </w:t>
      </w:r>
    </w:p>
    <w:p>
      <w:pPr>
        <w:pStyle w:val="Normal"/>
        <w:ind w:firstLine="851"/>
        <w:jc w:val="both"/>
        <w:rPr>
          <w:rFonts w:ascii="Times New Roman" w:hAnsi="Times New Roman"/>
          <w:sz w:val="24"/>
          <w:szCs w:val="24"/>
          <w:lang w:val="uk-UA"/>
        </w:rPr>
      </w:pPr>
      <w:r>
        <w:rPr>
          <w:rFonts w:ascii="Times New Roman" w:hAnsi="Times New Roman"/>
          <w:sz w:val="24"/>
          <w:szCs w:val="24"/>
          <w:lang w:val="uk-UA"/>
        </w:rPr>
      </w:r>
    </w:p>
    <w:p>
      <w:pPr>
        <w:pStyle w:val="Normal"/>
        <w:ind w:firstLine="851"/>
        <w:jc w:val="center"/>
        <w:rPr>
          <w:rFonts w:ascii="Times New Roman" w:hAnsi="Times New Roman"/>
          <w:sz w:val="24"/>
          <w:szCs w:val="24"/>
        </w:rPr>
      </w:pPr>
      <w:r>
        <w:rPr>
          <w:rFonts w:ascii="Times New Roman" w:hAnsi="Times New Roman"/>
          <w:b/>
          <w:bCs/>
          <w:sz w:val="24"/>
          <w:szCs w:val="24"/>
          <w:lang w:val="uk-UA"/>
        </w:rPr>
        <w:t>10. Внесення змін у Договір та його розірвання</w:t>
      </w:r>
    </w:p>
    <w:p>
      <w:pPr>
        <w:pStyle w:val="Normal"/>
        <w:tabs>
          <w:tab w:val="clear" w:pos="708"/>
          <w:tab w:val="left" w:pos="900" w:leader="none"/>
        </w:tabs>
        <w:ind w:left="0" w:right="0" w:firstLine="720"/>
        <w:jc w:val="both"/>
        <w:rPr/>
      </w:pPr>
      <w:r>
        <w:rPr>
          <w:spacing w:val="-8"/>
          <w:sz w:val="24"/>
          <w:szCs w:val="24"/>
          <w:lang w:val="uk-UA"/>
        </w:rPr>
        <w:t xml:space="preserve">10.1. </w:t>
      </w:r>
      <w:r>
        <w:rPr>
          <w:rFonts w:cs="Times New Roman"/>
          <w:color w:val="000000"/>
          <w:spacing w:val="-8"/>
          <w:sz w:val="24"/>
          <w:szCs w:val="24"/>
          <w:lang w:val="uk-UA"/>
        </w:rPr>
        <w:t>Істотними умовами цього Договору є: предмет (найменування, кількість, якість), ціна, строк дії договору.</w:t>
      </w:r>
    </w:p>
    <w:p>
      <w:pPr>
        <w:pStyle w:val="Normal"/>
        <w:tabs>
          <w:tab w:val="clear" w:pos="708"/>
          <w:tab w:val="left" w:pos="900" w:leader="none"/>
        </w:tabs>
        <w:ind w:left="0" w:right="0" w:firstLine="720"/>
        <w:jc w:val="both"/>
        <w:rPr>
          <w:rFonts w:ascii="Times New Roman" w:hAnsi="Times New Roman" w:cs="Times New Roman"/>
          <w:color w:val="000000"/>
          <w:spacing w:val="-8"/>
          <w:sz w:val="24"/>
          <w:szCs w:val="24"/>
          <w:lang w:val="uk-UA"/>
        </w:rPr>
      </w:pPr>
      <w:r>
        <w:rPr>
          <w:rFonts w:cs="Times New Roman" w:ascii="Times New Roman" w:hAnsi="Times New Roman"/>
          <w:color w:val="000000"/>
          <w:spacing w:val="-8"/>
          <w:sz w:val="24"/>
          <w:szCs w:val="24"/>
          <w:lang w:val="uk-UA"/>
        </w:rPr>
        <w:t>Інші умови Договору істотними не є та можуть змінюватися відповідно до норм Господарського та Цивільного кодексів.</w:t>
      </w:r>
    </w:p>
    <w:p>
      <w:pPr>
        <w:pStyle w:val="Normal"/>
        <w:tabs>
          <w:tab w:val="clear" w:pos="708"/>
          <w:tab w:val="left" w:pos="900" w:leader="none"/>
        </w:tabs>
        <w:ind w:left="0" w:right="0" w:firstLine="720"/>
        <w:jc w:val="both"/>
        <w:rPr>
          <w:rFonts w:ascii="Times New Roman" w:hAnsi="Times New Roman" w:cs="Times New Roman"/>
          <w:color w:val="000000"/>
          <w:spacing w:val="-8"/>
          <w:sz w:val="24"/>
          <w:szCs w:val="24"/>
          <w:lang w:val="uk-UA"/>
        </w:rPr>
      </w:pPr>
      <w:r>
        <w:rPr>
          <w:rFonts w:cs="Times New Roman" w:ascii="Times New Roman" w:hAnsi="Times New Roman"/>
          <w:color w:val="000000"/>
          <w:spacing w:val="-8"/>
          <w:sz w:val="24"/>
          <w:szCs w:val="24"/>
          <w:lang w:val="uk-UA"/>
        </w:rPr>
        <w:t xml:space="preserve">10.2. Істотні умови договору не можуть змінюватися після його підписання до виконання зобов’язань сторонами в повному обсязі, крім випадків, передбачених цим договором та законодавством, зокрема пунктом 19 Особливостей </w:t>
      </w:r>
      <w:r>
        <w:rPr>
          <w:rFonts w:eastAsia="Times New Roman" w:cs="Times New Roman" w:ascii="Times New Roman" w:hAnsi="Times New Roman"/>
          <w:b w:val="false"/>
          <w:bCs w:val="false"/>
          <w:i w:val="false"/>
          <w:caps w:val="false"/>
          <w:smallCaps w:val="false"/>
          <w:strike w:val="false"/>
          <w:dstrike w:val="false"/>
          <w:color w:val="000000"/>
          <w:spacing w:val="0"/>
          <w:kern w:val="0"/>
          <w:sz w:val="24"/>
          <w:szCs w:val="24"/>
          <w:u w:val="none"/>
          <w:shd w:fill="FFFFFA" w:val="clear"/>
          <w:lang w:val="uk-UA" w:eastAsia="uk-UA" w:bidi="ar-SA"/>
        </w:rPr>
        <w:t>здійснення публічних закупівель товарів, робіт і послуг для замовників, передбачених </w:t>
      </w:r>
      <w:hyperlink r:id="rId2" w:tgtFrame="_blank">
        <w:r>
          <w:rPr>
            <w:rFonts w:eastAsia="Times New Roman" w:cs="Times New Roman" w:ascii="Times New Roman" w:hAnsi="Times New Roman"/>
            <w:b w:val="false"/>
            <w:bCs w:val="false"/>
            <w:i w:val="false"/>
            <w:caps w:val="false"/>
            <w:smallCaps w:val="false"/>
            <w:color w:val="000000"/>
            <w:spacing w:val="0"/>
            <w:kern w:val="0"/>
            <w:sz w:val="24"/>
            <w:szCs w:val="24"/>
            <w:u w:val="single"/>
            <w:shd w:fill="FFFFFA" w:val="clear"/>
            <w:lang w:val="uk-UA" w:eastAsia="uk-UA" w:bidi="ar-SA"/>
          </w:rPr>
          <w:t>Законом України</w:t>
        </w:r>
      </w:hyperlink>
      <w:r>
        <w:rPr>
          <w:rFonts w:eastAsia="Times New Roman" w:cs="Times New Roman" w:ascii="Times New Roman" w:hAnsi="Times New Roman"/>
          <w:b w:val="false"/>
          <w:bCs w:val="false"/>
          <w:i w:val="false"/>
          <w:caps w:val="false"/>
          <w:smallCaps w:val="false"/>
          <w:strike w:val="false"/>
          <w:dstrike w:val="false"/>
          <w:color w:val="000000"/>
          <w:spacing w:val="0"/>
          <w:kern w:val="0"/>
          <w:sz w:val="24"/>
          <w:szCs w:val="24"/>
          <w:u w:val="none"/>
          <w:shd w:fill="FFFFFA" w:val="clear"/>
          <w:lang w:val="uk-UA" w:eastAsia="uk-UA" w:bidi="ar-SA"/>
        </w:rPr>
        <w:t>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cs="Times New Roman" w:ascii="Times New Roman" w:hAnsi="Times New Roman"/>
          <w:b w:val="false"/>
          <w:bCs w:val="false"/>
          <w:i w:val="false"/>
          <w:caps w:val="false"/>
          <w:smallCaps w:val="false"/>
          <w:color w:val="000000"/>
          <w:spacing w:val="0"/>
          <w:kern w:val="0"/>
          <w:sz w:val="24"/>
          <w:szCs w:val="24"/>
          <w:shd w:fill="FFFFFA" w:val="clear"/>
          <w:lang w:val="uk-UA" w:eastAsia="uk-UA" w:bidi="ar-SA"/>
        </w:rPr>
        <w:t>, затверджених постановою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shd w:val="clear" w:fill="FFFFFF"/>
        <w:tabs>
          <w:tab w:val="clear" w:pos="708"/>
          <w:tab w:val="left" w:pos="295" w:leader="none"/>
        </w:tabs>
        <w:spacing w:lineRule="auto" w:line="240"/>
        <w:ind w:left="0" w:right="0" w:firstLine="567"/>
        <w:jc w:val="both"/>
        <w:rPr/>
      </w:pPr>
      <w:r>
        <w:rPr>
          <w:rFonts w:cs="Times New Roman"/>
          <w:color w:val="000000"/>
          <w:sz w:val="24"/>
          <w:szCs w:val="24"/>
          <w:lang w:val="uk-UA"/>
        </w:rPr>
        <w:t>1) З</w:t>
      </w:r>
      <w:r>
        <w:rPr>
          <w:rFonts w:cs="Times New Roman"/>
          <w:color w:val="000000"/>
          <w:sz w:val="24"/>
        </w:rPr>
        <w:t>меншення обсягів закупівлі, зокрема з урахуванням фактичного обсягу видатків Замовника.</w:t>
      </w:r>
      <w:r>
        <w:rPr>
          <w:rFonts w:cs="Times New Roman"/>
          <w:color w:val="000000"/>
          <w:sz w:val="24"/>
          <w:szCs w:val="24"/>
          <w:lang w:val="uk-UA"/>
        </w:rPr>
        <w:t xml:space="preserve">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потреби у наданні послуг. У такому випадку ціна Договору зменшується.</w:t>
      </w:r>
    </w:p>
    <w:p>
      <w:pPr>
        <w:pStyle w:val="Normal"/>
        <w:shd w:val="clear" w:fill="FFFFFF"/>
        <w:tabs>
          <w:tab w:val="clear" w:pos="708"/>
          <w:tab w:val="left" w:pos="295" w:leader="none"/>
        </w:tabs>
        <w:spacing w:lineRule="auto" w:line="240"/>
        <w:ind w:left="0" w:right="0" w:firstLine="567"/>
        <w:jc w:val="both"/>
        <w:rPr>
          <w:rFonts w:cs="Times New Roman"/>
          <w:color w:val="000000"/>
          <w:sz w:val="24"/>
          <w:szCs w:val="24"/>
          <w:lang w:val="uk-UA"/>
        </w:rPr>
      </w:pPr>
      <w:r>
        <w:rPr>
          <w:rFonts w:cs="Times New Roman"/>
          <w:color w:val="000000"/>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hd w:val="clear" w:fill="FFFFFF"/>
        <w:tabs>
          <w:tab w:val="clear" w:pos="708"/>
          <w:tab w:val="left" w:pos="295" w:leader="none"/>
        </w:tabs>
        <w:spacing w:lineRule="auto" w:line="240"/>
        <w:ind w:left="0" w:right="0" w:firstLine="567"/>
        <w:jc w:val="both"/>
        <w:rPr>
          <w:rFonts w:cs="Times New Roman"/>
          <w:color w:val="000000"/>
          <w:sz w:val="24"/>
          <w:szCs w:val="24"/>
          <w:lang w:val="uk-UA"/>
        </w:rPr>
      </w:pPr>
      <w:r>
        <w:rPr>
          <w:rFonts w:cs="Times New Roman"/>
          <w:color w:val="000000"/>
          <w:sz w:val="24"/>
          <w:szCs w:val="24"/>
          <w:lang w:val="uk-UA"/>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pPr>
        <w:pStyle w:val="Normal"/>
        <w:shd w:val="clear" w:fill="FFFFFF"/>
        <w:tabs>
          <w:tab w:val="clear" w:pos="708"/>
          <w:tab w:val="left" w:pos="295" w:leader="none"/>
        </w:tabs>
        <w:spacing w:lineRule="auto" w:line="240"/>
        <w:ind w:left="0" w:right="0" w:firstLine="567"/>
        <w:jc w:val="both"/>
        <w:rPr/>
      </w:pPr>
      <w:r>
        <w:rPr>
          <w:rFonts w:cs="Times New Roman"/>
          <w:color w:val="000000"/>
          <w:sz w:val="24"/>
          <w:szCs w:val="24"/>
          <w:lang w:val="uk-UA"/>
        </w:rPr>
        <w:t>3) П</w:t>
      </w:r>
      <w:r>
        <w:rPr>
          <w:rFonts w:cs="Times New Roman"/>
          <w:color w:val="000000"/>
          <w:sz w:val="24"/>
        </w:rPr>
        <w:t>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cs="Times New Roman"/>
          <w:color w:val="000000"/>
          <w:sz w:val="24"/>
          <w:szCs w:val="24"/>
          <w:lang w:val="uk-UA"/>
        </w:rPr>
        <w:t>.</w:t>
      </w:r>
    </w:p>
    <w:p>
      <w:pPr>
        <w:pStyle w:val="Normal"/>
        <w:shd w:val="clear" w:fill="FFFFFF"/>
        <w:tabs>
          <w:tab w:val="clear" w:pos="708"/>
          <w:tab w:val="left" w:pos="295" w:leader="none"/>
        </w:tabs>
        <w:spacing w:lineRule="auto" w:line="240"/>
        <w:ind w:left="0" w:right="0" w:firstLine="567"/>
        <w:jc w:val="both"/>
        <w:rPr>
          <w:rFonts w:cs="Times New Roman"/>
          <w:color w:val="000000"/>
          <w:sz w:val="24"/>
          <w:szCs w:val="24"/>
          <w:lang w:val="uk-UA"/>
        </w:rPr>
      </w:pPr>
      <w:r>
        <w:rPr>
          <w:rFonts w:cs="Times New Roman"/>
          <w:color w:val="000000"/>
          <w:sz w:val="24"/>
          <w:szCs w:val="24"/>
          <w:lang w:val="uk-UA"/>
        </w:rPr>
        <w:t xml:space="preserve">4) Погодження зміни ціни в договорі про закупівлю в бік зменшення (без зміни кількості (обсягу) та якості послуг). </w:t>
      </w:r>
    </w:p>
    <w:p>
      <w:pPr>
        <w:pStyle w:val="Normal"/>
        <w:shd w:val="clear" w:fill="FFFFFF"/>
        <w:tabs>
          <w:tab w:val="clear" w:pos="708"/>
          <w:tab w:val="left" w:pos="295" w:leader="none"/>
        </w:tabs>
        <w:spacing w:lineRule="auto" w:line="240"/>
        <w:ind w:left="0" w:right="0" w:firstLine="567"/>
        <w:jc w:val="both"/>
        <w:rPr>
          <w:rFonts w:cs="Times New Roman"/>
          <w:color w:val="000000"/>
          <w:sz w:val="24"/>
          <w:szCs w:val="24"/>
          <w:lang w:val="uk-UA"/>
        </w:rPr>
      </w:pPr>
      <w:r>
        <w:rPr>
          <w:rFonts w:cs="Times New Roman"/>
          <w:color w:val="000000"/>
          <w:sz w:val="24"/>
          <w:szCs w:val="24"/>
          <w:lang w:val="uk-UA"/>
        </w:rPr>
        <w:t>Сторони можуть внести зміни до Договору в разі узгодженої зміни ціни в бік зменшення (без зміни кількості (обсягу) та якості послуг.</w:t>
      </w:r>
    </w:p>
    <w:p>
      <w:pPr>
        <w:pStyle w:val="Normal"/>
        <w:shd w:val="clear" w:fill="FFFFFF"/>
        <w:tabs>
          <w:tab w:val="clear" w:pos="708"/>
          <w:tab w:val="left" w:pos="295" w:leader="none"/>
        </w:tabs>
        <w:spacing w:lineRule="auto" w:line="240"/>
        <w:ind w:left="0" w:right="0" w:firstLine="567"/>
        <w:jc w:val="both"/>
        <w:rPr>
          <w:rFonts w:cs="Times New Roman"/>
          <w:color w:val="000000"/>
          <w:sz w:val="24"/>
          <w:szCs w:val="24"/>
          <w:lang w:val="uk-UA"/>
        </w:rPr>
      </w:pPr>
      <w:r>
        <w:rPr>
          <w:rFonts w:cs="Times New Roman"/>
          <w:color w:val="000000"/>
          <w:sz w:val="24"/>
          <w:szCs w:val="24"/>
          <w:lang w:val="uk-U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Normal"/>
        <w:shd w:val="clear" w:fill="FFFFFF"/>
        <w:tabs>
          <w:tab w:val="clear" w:pos="708"/>
          <w:tab w:val="left" w:pos="295" w:leader="none"/>
        </w:tabs>
        <w:spacing w:lineRule="auto" w:line="240"/>
        <w:ind w:left="0" w:right="0" w:firstLine="567"/>
        <w:jc w:val="both"/>
        <w:rPr>
          <w:u w:val="none"/>
        </w:rPr>
      </w:pPr>
      <w:r>
        <w:rPr>
          <w:rFonts w:cs="Times New Roman" w:ascii="Times New Roman" w:hAnsi="Times New Roman"/>
          <w:b w:val="false"/>
          <w:i w:val="false"/>
          <w:caps w:val="false"/>
          <w:smallCaps w:val="false"/>
          <w:color w:val="333333"/>
          <w:spacing w:val="0"/>
          <w:sz w:val="24"/>
          <w:szCs w:val="24"/>
          <w:lang w:val="uk-UA"/>
        </w:rPr>
        <w:t>6) Зміни умов у зв’язку із застосуванням положень</w:t>
      </w:r>
      <w:r>
        <w:rPr>
          <w:rFonts w:cs="Times New Roman" w:ascii="Times New Roman" w:hAnsi="Times New Roman"/>
          <w:b w:val="false"/>
          <w:i w:val="false"/>
          <w:caps w:val="false"/>
          <w:smallCaps w:val="false"/>
          <w:color w:val="333333"/>
          <w:spacing w:val="0"/>
          <w:sz w:val="24"/>
          <w:szCs w:val="24"/>
          <w:u w:val="none"/>
          <w:lang w:val="uk-UA"/>
        </w:rPr>
        <w:t xml:space="preserve"> </w:t>
      </w:r>
      <w:hyperlink r:id="rId3">
        <w:r>
          <w:rPr>
            <w:rFonts w:cs="Times New Roman" w:ascii="Times New Roman" w:hAnsi="Times New Roman"/>
            <w:b w:val="false"/>
            <w:i w:val="false"/>
            <w:caps w:val="false"/>
            <w:smallCaps w:val="false"/>
            <w:color w:val="000099"/>
            <w:spacing w:val="0"/>
            <w:sz w:val="24"/>
            <w:szCs w:val="24"/>
            <w:u w:val="none"/>
            <w:shd w:fill="FFFFFF" w:val="clear"/>
            <w:lang w:val="uk-UA"/>
          </w:rPr>
          <w:t>частини шостої</w:t>
        </w:r>
      </w:hyperlink>
      <w:r>
        <w:rPr>
          <w:rStyle w:val="Style14"/>
          <w:rFonts w:cs="Times New Roman" w:ascii="Times New Roman" w:hAnsi="Times New Roman"/>
          <w:b w:val="false"/>
          <w:i w:val="false"/>
          <w:caps w:val="false"/>
          <w:smallCaps w:val="false"/>
          <w:color w:val="000099"/>
          <w:spacing w:val="0"/>
          <w:sz w:val="24"/>
          <w:szCs w:val="24"/>
          <w:u w:val="none"/>
          <w:shd w:fill="FFFFFF" w:val="clear"/>
          <w:lang w:val="uk-UA"/>
        </w:rPr>
        <w:t xml:space="preserve"> </w:t>
      </w:r>
      <w:r>
        <w:rPr>
          <w:rFonts w:cs="Times New Roman" w:ascii="Times New Roman" w:hAnsi="Times New Roman"/>
          <w:b w:val="false"/>
          <w:i w:val="false"/>
          <w:caps w:val="false"/>
          <w:smallCaps w:val="false"/>
          <w:color w:val="333333"/>
          <w:spacing w:val="0"/>
          <w:sz w:val="24"/>
          <w:szCs w:val="24"/>
          <w:u w:val="none"/>
          <w:lang w:val="uk-UA"/>
        </w:rPr>
        <w:t>статті 41 Закону України «Про публічні закупівлі».</w:t>
      </w:r>
    </w:p>
    <w:p>
      <w:pPr>
        <w:pStyle w:val="Normal"/>
        <w:shd w:val="clear" w:fill="FFFFFF"/>
        <w:tabs>
          <w:tab w:val="clear" w:pos="708"/>
          <w:tab w:val="left" w:pos="295" w:leader="none"/>
        </w:tabs>
        <w:spacing w:lineRule="auto" w:line="240"/>
        <w:ind w:left="0" w:right="0" w:firstLine="567"/>
        <w:jc w:val="both"/>
        <w:rPr>
          <w:rFonts w:cs="Times New Roman"/>
          <w:color w:val="000000"/>
          <w:sz w:val="24"/>
          <w:szCs w:val="24"/>
          <w:lang w:val="uk-UA"/>
        </w:rPr>
      </w:pPr>
      <w:r>
        <w:rPr>
          <w:rFonts w:cs="Times New Roman"/>
          <w:color w:val="000000"/>
          <w:sz w:val="24"/>
          <w:szCs w:val="24"/>
          <w:lang w:val="uk-UA"/>
        </w:rPr>
        <w:t>10.3.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pPr>
        <w:pStyle w:val="Normal"/>
        <w:tabs>
          <w:tab w:val="clear" w:pos="708"/>
          <w:tab w:val="left" w:pos="4445" w:leader="none"/>
          <w:tab w:val="left" w:pos="7513" w:leader="none"/>
        </w:tabs>
        <w:ind w:left="0" w:right="0" w:firstLine="567"/>
        <w:jc w:val="both"/>
        <w:rPr/>
      </w:pPr>
      <w:r>
        <w:rPr>
          <w:lang w:val="uk-UA"/>
        </w:rPr>
        <w:t xml:space="preserve">10.4. </w:t>
      </w:r>
      <w:r>
        <w:rPr/>
        <w:t xml:space="preserve">Сторона, яка вважає за необхідне внести зміни до умов Договору, повинна надіслати пропозиції про це другій Стороні з обов’язковою аргументацією підстав. Сторона, яка одержала пропозицію про внесення змін до Договору, у двадцяти денний строк після одержання пропозиції повідомляє другу Сторону про результати її розгляду. </w:t>
      </w:r>
    </w:p>
    <w:p>
      <w:pPr>
        <w:pStyle w:val="Normal"/>
        <w:shd w:val="clear" w:fill="FFFFFF"/>
        <w:tabs>
          <w:tab w:val="clear" w:pos="708"/>
          <w:tab w:val="left" w:pos="4445" w:leader="none"/>
          <w:tab w:val="left" w:pos="7513" w:leader="none"/>
        </w:tabs>
        <w:spacing w:lineRule="auto" w:line="240"/>
        <w:ind w:left="0" w:right="0" w:firstLine="709"/>
        <w:jc w:val="both"/>
        <w:rPr>
          <w:rFonts w:ascii="Times New Roman" w:hAnsi="Times New Roman" w:cs="Times New Roman"/>
          <w:color w:val="000000"/>
          <w:spacing w:val="-8"/>
          <w:sz w:val="24"/>
          <w:szCs w:val="24"/>
          <w:lang w:val="uk-UA"/>
        </w:rPr>
      </w:pPr>
      <w:r>
        <w:rPr>
          <w:rFonts w:cs="Times New Roman" w:ascii="Times New Roman" w:hAnsi="Times New Roman"/>
          <w:color w:val="000000"/>
          <w:spacing w:val="-8"/>
          <w:sz w:val="24"/>
          <w:szCs w:val="24"/>
          <w:u w:val="none"/>
          <w:lang w:val="uk-UA"/>
        </w:rPr>
        <w:t>Якщо Сторони не дійшли згоди щодо можливості та/чи доцільності внесення змін у Договір, а також у випадку неотримання відповіді на пропозицію про внесення змін у цей Договір у встановлений термін, зацікавлена Сторона має право передати спір на вирішення суду.</w:t>
      </w:r>
    </w:p>
    <w:p>
      <w:pPr>
        <w:pStyle w:val="Normal"/>
        <w:shd w:val="clear" w:fill="FFFFFF"/>
        <w:tabs>
          <w:tab w:val="clear" w:pos="708"/>
          <w:tab w:val="left" w:pos="295" w:leader="none"/>
        </w:tabs>
        <w:spacing w:lineRule="auto" w:line="240"/>
        <w:ind w:left="0" w:right="0" w:firstLine="540"/>
        <w:jc w:val="both"/>
        <w:rPr>
          <w:rFonts w:ascii="Times New Roman" w:hAnsi="Times New Roman" w:cs="Times New Roman"/>
          <w:color w:val="000000"/>
          <w:spacing w:val="-8"/>
          <w:sz w:val="24"/>
          <w:szCs w:val="24"/>
          <w:lang w:val="uk-UA"/>
        </w:rPr>
      </w:pPr>
      <w:r>
        <w:rPr>
          <w:rFonts w:cs="Times New Roman" w:ascii="Times New Roman" w:hAnsi="Times New Roman"/>
          <w:color w:val="000000"/>
          <w:spacing w:val="-8"/>
          <w:sz w:val="24"/>
          <w:szCs w:val="24"/>
          <w:u w:val="none"/>
          <w:lang w:val="uk-UA"/>
        </w:rPr>
        <w:t>10.5. Розірвання Договору в односторонньому порядку не допускається. Сторона, яка вважає за необхідне розірвати Договір, повинна надіслати пропозиції про це другій Стороні. Сторона, яка одержала пропозицію про розірвання договору, у двадцятиденний строк після одержання пропозиції повідомляє другу Сторону про результати її розгляду.</w:t>
      </w:r>
    </w:p>
    <w:p>
      <w:pPr>
        <w:pStyle w:val="Normal"/>
        <w:shd w:val="clear" w:fill="FFFFFF"/>
        <w:tabs>
          <w:tab w:val="clear" w:pos="708"/>
          <w:tab w:val="left" w:pos="295" w:leader="none"/>
        </w:tabs>
        <w:spacing w:lineRule="auto" w:line="240"/>
        <w:ind w:left="0" w:right="0" w:firstLine="540"/>
        <w:jc w:val="both"/>
        <w:rPr>
          <w:u w:val="none"/>
        </w:rPr>
      </w:pPr>
      <w:r>
        <w:rPr>
          <w:u w:val="none"/>
        </w:rPr>
      </w:r>
    </w:p>
    <w:p>
      <w:pPr>
        <w:pStyle w:val="Normal"/>
        <w:shd w:val="clear" w:fill="FFFFFF"/>
        <w:tabs>
          <w:tab w:val="clear" w:pos="708"/>
          <w:tab w:val="left" w:pos="295" w:leader="none"/>
        </w:tabs>
        <w:spacing w:lineRule="auto" w:line="240"/>
        <w:ind w:left="0" w:right="0" w:firstLine="540"/>
        <w:jc w:val="center"/>
        <w:rPr>
          <w:rFonts w:ascii="Times New Roman" w:hAnsi="Times New Roman" w:cs="Times New Roman"/>
          <w:b/>
          <w:b/>
          <w:bCs/>
          <w:color w:val="000000"/>
          <w:spacing w:val="-8"/>
          <w:sz w:val="24"/>
          <w:szCs w:val="24"/>
          <w:lang w:val="uk-UA"/>
        </w:rPr>
      </w:pPr>
      <w:r>
        <w:rPr>
          <w:rFonts w:cs="Times New Roman" w:ascii="Times New Roman" w:hAnsi="Times New Roman"/>
          <w:b/>
          <w:bCs/>
          <w:color w:val="000000"/>
          <w:spacing w:val="-8"/>
          <w:sz w:val="24"/>
          <w:szCs w:val="24"/>
          <w:u w:val="none"/>
          <w:lang w:val="uk-UA"/>
        </w:rPr>
        <w:t>11. Прикінцеві положення</w:t>
      </w:r>
    </w:p>
    <w:p>
      <w:pPr>
        <w:pStyle w:val="Normal"/>
        <w:ind w:firstLine="709"/>
        <w:jc w:val="both"/>
        <w:rPr>
          <w:rFonts w:ascii="Times New Roman" w:hAnsi="Times New Roman"/>
          <w:sz w:val="24"/>
          <w:szCs w:val="24"/>
        </w:rPr>
      </w:pPr>
      <w:r>
        <w:rPr>
          <w:rFonts w:ascii="Times New Roman" w:hAnsi="Times New Roman"/>
          <w:sz w:val="24"/>
          <w:szCs w:val="24"/>
          <w:lang w:val="uk-UA" w:eastAsia="uk-UA"/>
        </w:rPr>
        <w:t xml:space="preserve">11.1. </w:t>
      </w:r>
      <w:r>
        <w:rPr>
          <w:rFonts w:ascii="Times New Roman" w:hAnsi="Times New Roman"/>
          <w:sz w:val="24"/>
          <w:szCs w:val="24"/>
          <w:lang w:val="uk-UA"/>
        </w:rPr>
        <w:t xml:space="preserve">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податку(-ів), інших реквізитів протягом 5 (п’яти) календарних днів від моменту їх зміни, а в разі неповідомлення в установлений строк несуть </w:t>
      </w:r>
      <w:r>
        <w:rPr>
          <w:rFonts w:ascii="Times New Roman" w:hAnsi="Times New Roman"/>
          <w:color w:val="000000"/>
          <w:sz w:val="24"/>
          <w:szCs w:val="24"/>
          <w:lang w:val="uk-UA"/>
        </w:rPr>
        <w:t xml:space="preserve">ризик настання пов’язаних з цим несприятливих наслідків. </w:t>
      </w:r>
      <w:r>
        <w:rPr>
          <w:rFonts w:ascii="Times New Roman" w:hAnsi="Times New Roman"/>
          <w:color w:val="000000"/>
          <w:sz w:val="24"/>
          <w:szCs w:val="24"/>
          <w:lang w:val="uk-UA" w:eastAsia="uk-UA"/>
        </w:rPr>
        <w:t>В таких випадках Сторони вносять зміни до Договору шляхом укладання додаткової угоди.</w:t>
      </w:r>
    </w:p>
    <w:p>
      <w:pPr>
        <w:pStyle w:val="Normal"/>
        <w:ind w:firstLine="709"/>
        <w:jc w:val="both"/>
        <w:rPr>
          <w:rFonts w:ascii="Times New Roman" w:hAnsi="Times New Roman"/>
          <w:sz w:val="24"/>
          <w:szCs w:val="24"/>
        </w:rPr>
      </w:pPr>
      <w:r>
        <w:rPr>
          <w:rFonts w:ascii="Times New Roman" w:hAnsi="Times New Roman"/>
          <w:color w:val="000000"/>
          <w:sz w:val="24"/>
          <w:szCs w:val="24"/>
          <w:lang w:val="uk-UA" w:eastAsia="uk-UA"/>
        </w:rPr>
        <w:t>11.2. Представники Сторін, уповноважені на укладення цього Договору, погодились, що їхні персональні дані, які стали відомі Сторонам у зв’язку з укладенням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а також у випадках та в порядку, передбачених законодавством України.</w:t>
      </w:r>
    </w:p>
    <w:p>
      <w:pPr>
        <w:pStyle w:val="Normal"/>
        <w:ind w:firstLine="709"/>
        <w:jc w:val="both"/>
        <w:rPr>
          <w:rFonts w:ascii="Times New Roman" w:hAnsi="Times New Roman"/>
          <w:sz w:val="24"/>
          <w:szCs w:val="24"/>
        </w:rPr>
      </w:pPr>
      <w:r>
        <w:rPr>
          <w:rFonts w:ascii="Times New Roman" w:hAnsi="Times New Roman"/>
          <w:color w:val="000000"/>
          <w:sz w:val="24"/>
          <w:szCs w:val="24"/>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pPr>
        <w:pStyle w:val="Normal"/>
        <w:ind w:firstLine="709"/>
        <w:jc w:val="both"/>
        <w:rPr>
          <w:rFonts w:ascii="Times New Roman" w:hAnsi="Times New Roman"/>
          <w:sz w:val="24"/>
          <w:szCs w:val="24"/>
        </w:rPr>
      </w:pPr>
      <w:r>
        <w:rPr>
          <w:rFonts w:ascii="Times New Roman" w:hAnsi="Times New Roman"/>
          <w:sz w:val="24"/>
          <w:szCs w:val="24"/>
          <w:lang w:val="uk-UA"/>
        </w:rPr>
        <w:t>11.3. Жодна зі Сторін не має права передавати права та обов’язки за цим Договором третім особам.</w:t>
      </w:r>
    </w:p>
    <w:p>
      <w:pPr>
        <w:pStyle w:val="Normal"/>
        <w:ind w:firstLine="709"/>
        <w:jc w:val="both"/>
        <w:rPr>
          <w:rFonts w:ascii="Times New Roman" w:hAnsi="Times New Roman"/>
          <w:sz w:val="24"/>
          <w:szCs w:val="24"/>
        </w:rPr>
      </w:pPr>
      <w:r>
        <w:rPr>
          <w:rFonts w:ascii="Times New Roman" w:hAnsi="Times New Roman"/>
          <w:sz w:val="24"/>
          <w:szCs w:val="24"/>
          <w:lang w:val="uk-UA" w:eastAsia="uk-UA"/>
        </w:rPr>
        <w:t>11.4</w:t>
      </w:r>
      <w:r>
        <w:rPr>
          <w:rFonts w:cs="Times New Roman" w:ascii="Times New Roman" w:hAnsi="Times New Roman"/>
          <w:sz w:val="24"/>
          <w:szCs w:val="24"/>
          <w:lang w:val="uk-UA" w:eastAsia="uk-UA"/>
        </w:rPr>
        <w:t xml:space="preserve">. </w:t>
      </w:r>
      <w:r>
        <w:rPr>
          <w:rFonts w:cs="Times New Roman" w:ascii="Times New Roman" w:hAnsi="Times New Roman"/>
          <w:sz w:val="24"/>
          <w:szCs w:val="24"/>
          <w:lang w:val="uk-UA"/>
        </w:rPr>
        <w:t>У всьому іншому, що не передбачено цим Договором, Сторони керуються чинним законодавством України</w:t>
      </w:r>
      <w:r>
        <w:rPr>
          <w:rFonts w:cs="Times New Roman" w:ascii="Times New Roman" w:hAnsi="Times New Roman"/>
          <w:sz w:val="24"/>
          <w:szCs w:val="24"/>
          <w:lang w:val="uk-UA" w:eastAsia="uk-UA"/>
        </w:rPr>
        <w:t>.</w:t>
      </w:r>
    </w:p>
    <w:p>
      <w:pPr>
        <w:pStyle w:val="Normal"/>
        <w:ind w:firstLine="709"/>
        <w:jc w:val="both"/>
        <w:rPr>
          <w:rFonts w:ascii="Times New Roman" w:hAnsi="Times New Roman"/>
          <w:sz w:val="24"/>
          <w:szCs w:val="24"/>
        </w:rPr>
      </w:pPr>
      <w:r>
        <w:rPr>
          <w:rFonts w:cs="Times New Roman" w:ascii="Times New Roman" w:hAnsi="Times New Roman"/>
          <w:sz w:val="24"/>
          <w:szCs w:val="24"/>
          <w:lang w:val="uk-UA" w:eastAsia="uk-UA"/>
        </w:rPr>
        <w:t>11.7. Договір викладений українською мовою в двох примірниках, які мають однакову юридичну силу, по одному для кожної зі Сторін.</w:t>
      </w:r>
    </w:p>
    <w:p>
      <w:pPr>
        <w:pStyle w:val="Normal"/>
        <w:ind w:firstLine="709"/>
        <w:jc w:val="both"/>
        <w:rPr>
          <w:lang w:val="uk-UA" w:eastAsia="uk-UA"/>
        </w:rPr>
      </w:pPr>
      <w:r>
        <w:rPr>
          <w:lang w:val="uk-UA" w:eastAsia="uk-UA"/>
        </w:rPr>
      </w:r>
    </w:p>
    <w:p>
      <w:pPr>
        <w:pStyle w:val="Normal"/>
        <w:ind w:firstLine="709"/>
        <w:jc w:val="center"/>
        <w:rPr>
          <w:rFonts w:ascii="Times New Roman" w:hAnsi="Times New Roman"/>
          <w:b/>
          <w:b/>
          <w:bCs/>
          <w:sz w:val="24"/>
          <w:szCs w:val="24"/>
        </w:rPr>
      </w:pPr>
      <w:r>
        <w:rPr>
          <w:rFonts w:ascii="Times New Roman" w:hAnsi="Times New Roman"/>
          <w:b/>
          <w:bCs/>
          <w:sz w:val="24"/>
          <w:szCs w:val="24"/>
          <w:lang w:val="uk-UA" w:eastAsia="uk-UA"/>
        </w:rPr>
        <w:t>12. Реквізити Сторін</w:t>
      </w:r>
    </w:p>
    <w:p>
      <w:pPr>
        <w:pStyle w:val="Normal"/>
        <w:ind w:firstLine="709"/>
        <w:jc w:val="both"/>
        <w:rPr>
          <w:lang w:val="uk-UA" w:eastAsia="uk-UA"/>
        </w:rPr>
      </w:pPr>
      <w:r>
        <w:rPr>
          <w:lang w:val="uk-UA" w:eastAsia="uk-UA"/>
        </w:rPr>
      </w:r>
    </w:p>
    <w:tbl>
      <w:tblPr>
        <w:tblW w:w="9930" w:type="dxa"/>
        <w:jc w:val="left"/>
        <w:tblInd w:w="0" w:type="dxa"/>
        <w:tblLayout w:type="fixed"/>
        <w:tblCellMar>
          <w:top w:w="0" w:type="dxa"/>
          <w:left w:w="108" w:type="dxa"/>
          <w:bottom w:w="0" w:type="dxa"/>
          <w:right w:w="108" w:type="dxa"/>
        </w:tblCellMar>
      </w:tblPr>
      <w:tblGrid>
        <w:gridCol w:w="5100"/>
        <w:gridCol w:w="4539"/>
        <w:gridCol w:w="291"/>
      </w:tblGrid>
      <w:tr>
        <w:trPr/>
        <w:tc>
          <w:tcPr>
            <w:tcW w:w="5100" w:type="dxa"/>
            <w:tcBorders/>
          </w:tcPr>
          <w:p>
            <w:pPr>
              <w:pStyle w:val="Normal"/>
              <w:keepNext w:val="true"/>
              <w:widowControl w:val="false"/>
              <w:numPr>
                <w:ilvl w:val="0"/>
                <w:numId w:val="0"/>
              </w:numPr>
              <w:ind w:left="0" w:right="0" w:hanging="0"/>
              <w:jc w:val="center"/>
              <w:outlineLvl w:val="2"/>
              <w:rPr>
                <w:b/>
                <w:b/>
              </w:rPr>
            </w:pPr>
            <w:r>
              <w:rPr>
                <w:b/>
              </w:rPr>
              <w:t>Замовник</w:t>
            </w:r>
          </w:p>
        </w:tc>
        <w:tc>
          <w:tcPr>
            <w:tcW w:w="4539" w:type="dxa"/>
            <w:tcBorders/>
          </w:tcPr>
          <w:p>
            <w:pPr>
              <w:pStyle w:val="Normal"/>
              <w:keepNext w:val="true"/>
              <w:widowControl w:val="false"/>
              <w:numPr>
                <w:ilvl w:val="0"/>
                <w:numId w:val="0"/>
              </w:numPr>
              <w:ind w:left="0" w:right="0" w:hanging="0"/>
              <w:jc w:val="center"/>
              <w:outlineLvl w:val="2"/>
              <w:rPr>
                <w:b/>
                <w:b/>
                <w:lang w:val="uk-UA"/>
              </w:rPr>
            </w:pPr>
            <w:r>
              <w:rPr>
                <w:b/>
                <w:lang w:val="uk-UA"/>
              </w:rPr>
              <w:t>Виконавець</w:t>
            </w:r>
          </w:p>
        </w:tc>
        <w:tc>
          <w:tcPr>
            <w:tcW w:w="291" w:type="dxa"/>
            <w:tcBorders/>
            <w:tcMar>
              <w:left w:w="0" w:type="dxa"/>
              <w:right w:w="0" w:type="dxa"/>
            </w:tcMar>
          </w:tcPr>
          <w:p>
            <w:pPr>
              <w:pStyle w:val="Normal"/>
              <w:widowControl w:val="false"/>
              <w:snapToGrid w:val="false"/>
              <w:rPr>
                <w:b/>
                <w:b/>
                <w:sz w:val="20"/>
                <w:szCs w:val="20"/>
              </w:rPr>
            </w:pPr>
            <w:r>
              <w:rPr>
                <w:b/>
                <w:sz w:val="20"/>
                <w:szCs w:val="20"/>
              </w:rPr>
            </w:r>
          </w:p>
        </w:tc>
      </w:tr>
      <w:tr>
        <w:trPr/>
        <w:tc>
          <w:tcPr>
            <w:tcW w:w="5100" w:type="dxa"/>
            <w:tcBorders/>
          </w:tcPr>
          <w:p>
            <w:pPr>
              <w:pStyle w:val="Normal"/>
              <w:widowControl w:val="false"/>
              <w:jc w:val="both"/>
              <w:rPr>
                <w:b/>
                <w:b/>
              </w:rPr>
            </w:pPr>
            <w:r>
              <w:rPr>
                <w:b/>
              </w:rPr>
              <w:t>Виконавчий комітет Славутської</w:t>
            </w:r>
          </w:p>
          <w:p>
            <w:pPr>
              <w:pStyle w:val="Normal"/>
              <w:keepNext w:val="true"/>
              <w:widowControl w:val="false"/>
              <w:numPr>
                <w:ilvl w:val="0"/>
                <w:numId w:val="0"/>
              </w:numPr>
              <w:ind w:left="0" w:right="0" w:hanging="0"/>
              <w:jc w:val="both"/>
              <w:outlineLvl w:val="2"/>
              <w:rPr>
                <w:b/>
                <w:b/>
              </w:rPr>
            </w:pPr>
            <w:r>
              <w:rPr>
                <w:b/>
              </w:rPr>
              <w:t>міської ради</w:t>
            </w:r>
          </w:p>
        </w:tc>
        <w:tc>
          <w:tcPr>
            <w:tcW w:w="4830" w:type="dxa"/>
            <w:gridSpan w:val="2"/>
            <w:tcBorders/>
          </w:tcPr>
          <w:p>
            <w:pPr>
              <w:pStyle w:val="Normal"/>
              <w:keepNext w:val="true"/>
              <w:widowControl w:val="false"/>
              <w:numPr>
                <w:ilvl w:val="0"/>
                <w:numId w:val="0"/>
              </w:numPr>
              <w:snapToGrid w:val="false"/>
              <w:ind w:left="0" w:right="0" w:hanging="0"/>
              <w:jc w:val="both"/>
              <w:outlineLvl w:val="2"/>
              <w:rPr/>
            </w:pPr>
            <w:r>
              <w:rPr/>
            </w:r>
          </w:p>
        </w:tc>
      </w:tr>
      <w:tr>
        <w:trPr/>
        <w:tc>
          <w:tcPr>
            <w:tcW w:w="5100" w:type="dxa"/>
            <w:tcBorders/>
            <w:vAlign w:val="center"/>
          </w:tcPr>
          <w:p>
            <w:pPr>
              <w:pStyle w:val="Normal"/>
              <w:widowControl w:val="false"/>
              <w:jc w:val="both"/>
              <w:rPr/>
            </w:pPr>
            <w:r>
              <w:rPr>
                <w:lang w:val="uk-UA"/>
              </w:rPr>
              <w:t>Код ЄДРПОУ</w:t>
            </w:r>
            <w:r>
              <w:rPr/>
              <w:t>:  23563639</w:t>
            </w:r>
          </w:p>
        </w:tc>
        <w:tc>
          <w:tcPr>
            <w:tcW w:w="4830" w:type="dxa"/>
            <w:gridSpan w:val="2"/>
            <w:tcBorders/>
            <w:vAlign w:val="center"/>
          </w:tcPr>
          <w:p>
            <w:pPr>
              <w:pStyle w:val="Normal"/>
              <w:widowControl w:val="false"/>
              <w:snapToGrid w:val="false"/>
              <w:jc w:val="both"/>
              <w:rPr/>
            </w:pPr>
            <w:r>
              <w:rPr/>
            </w:r>
          </w:p>
        </w:tc>
      </w:tr>
      <w:tr>
        <w:trPr/>
        <w:tc>
          <w:tcPr>
            <w:tcW w:w="5100" w:type="dxa"/>
            <w:tcBorders/>
          </w:tcPr>
          <w:p>
            <w:pPr>
              <w:pStyle w:val="Normal"/>
              <w:widowControl w:val="false"/>
              <w:jc w:val="both"/>
              <w:rPr/>
            </w:pPr>
            <w:r>
              <w:rPr/>
              <w:t>Адреса: 30000, Хмельницька обл.</w:t>
            </w:r>
          </w:p>
          <w:p>
            <w:pPr>
              <w:pStyle w:val="Normal"/>
              <w:widowControl w:val="false"/>
              <w:jc w:val="both"/>
              <w:rPr/>
            </w:pPr>
            <w:r>
              <w:rPr/>
              <w:t xml:space="preserve">              </w:t>
            </w:r>
            <w:r>
              <w:rPr/>
              <w:t>м. Славута, вул. Соборності, 7.</w:t>
            </w:r>
          </w:p>
          <w:p>
            <w:pPr>
              <w:pStyle w:val="Normal"/>
              <w:keepNext w:val="true"/>
              <w:widowControl w:val="false"/>
              <w:numPr>
                <w:ilvl w:val="0"/>
                <w:numId w:val="0"/>
              </w:numPr>
              <w:ind w:left="0" w:right="0" w:hanging="0"/>
              <w:jc w:val="both"/>
              <w:outlineLvl w:val="2"/>
              <w:rPr/>
            </w:pPr>
            <w:r>
              <w:rPr/>
              <w:t xml:space="preserve">              </w:t>
            </w:r>
            <w:r>
              <w:rPr/>
              <w:t>Тел. (03842)</w:t>
            </w:r>
            <w:r>
              <w:rPr>
                <w:lang w:val="uk-UA"/>
              </w:rPr>
              <w:t xml:space="preserve"> 7</w:t>
            </w:r>
            <w:r>
              <w:rPr/>
              <w:t>-1</w:t>
            </w:r>
            <w:r>
              <w:rPr>
                <w:lang w:val="uk-UA"/>
              </w:rPr>
              <w:t>1</w:t>
            </w:r>
            <w:r>
              <w:rPr/>
              <w:t>-</w:t>
            </w:r>
            <w:r>
              <w:rPr>
                <w:lang w:val="uk-UA"/>
              </w:rPr>
              <w:t>67</w:t>
            </w:r>
            <w:r>
              <w:rPr/>
              <w:t>, факс 7-12-33</w:t>
            </w:r>
          </w:p>
        </w:tc>
        <w:tc>
          <w:tcPr>
            <w:tcW w:w="4830" w:type="dxa"/>
            <w:gridSpan w:val="2"/>
            <w:tcBorders/>
          </w:tcPr>
          <w:p>
            <w:pPr>
              <w:pStyle w:val="Normal"/>
              <w:keepNext w:val="true"/>
              <w:widowControl w:val="false"/>
              <w:numPr>
                <w:ilvl w:val="0"/>
                <w:numId w:val="0"/>
              </w:numPr>
              <w:snapToGrid w:val="false"/>
              <w:ind w:left="0" w:right="0" w:hanging="0"/>
              <w:jc w:val="both"/>
              <w:outlineLvl w:val="2"/>
              <w:rPr/>
            </w:pPr>
            <w:r>
              <w:rPr/>
            </w:r>
          </w:p>
        </w:tc>
      </w:tr>
      <w:tr>
        <w:trPr/>
        <w:tc>
          <w:tcPr>
            <w:tcW w:w="5100" w:type="dxa"/>
            <w:tcBorders/>
          </w:tcPr>
          <w:p>
            <w:pPr>
              <w:pStyle w:val="Normal"/>
              <w:widowControl w:val="false"/>
              <w:jc w:val="both"/>
              <w:rPr>
                <w:lang w:val="uk-UA"/>
              </w:rPr>
            </w:pPr>
            <w:r>
              <w:rPr>
                <w:lang w:val="uk-UA"/>
              </w:rPr>
              <w:t>р/р___________________________</w:t>
            </w:r>
          </w:p>
          <w:p>
            <w:pPr>
              <w:pStyle w:val="Normal"/>
              <w:keepNext w:val="true"/>
              <w:widowControl w:val="false"/>
              <w:numPr>
                <w:ilvl w:val="0"/>
                <w:numId w:val="0"/>
              </w:numPr>
              <w:ind w:left="0" w:right="0" w:hanging="0"/>
              <w:jc w:val="both"/>
              <w:outlineLvl w:val="2"/>
              <w:rPr>
                <w:lang w:val="uk-UA"/>
              </w:rPr>
            </w:pPr>
            <w:r>
              <w:rPr>
                <w:lang w:val="uk-UA"/>
              </w:rPr>
              <w:t>Державна казначейська служба України, м.Київ</w:t>
            </w:r>
          </w:p>
        </w:tc>
        <w:tc>
          <w:tcPr>
            <w:tcW w:w="4830" w:type="dxa"/>
            <w:gridSpan w:val="2"/>
            <w:tcBorders/>
          </w:tcPr>
          <w:p>
            <w:pPr>
              <w:pStyle w:val="Normal"/>
              <w:widowControl w:val="false"/>
              <w:snapToGrid w:val="false"/>
              <w:jc w:val="both"/>
              <w:rPr>
                <w:lang w:val="uk-UA"/>
              </w:rPr>
            </w:pPr>
            <w:r>
              <w:rPr>
                <w:lang w:val="uk-UA"/>
              </w:rPr>
            </w:r>
          </w:p>
        </w:tc>
      </w:tr>
      <w:tr>
        <w:trPr/>
        <w:tc>
          <w:tcPr>
            <w:tcW w:w="5100" w:type="dxa"/>
            <w:tcBorders/>
          </w:tcPr>
          <w:p>
            <w:pPr>
              <w:pStyle w:val="Normal"/>
              <w:keepNext w:val="true"/>
              <w:widowControl w:val="false"/>
              <w:numPr>
                <w:ilvl w:val="0"/>
                <w:numId w:val="0"/>
              </w:numPr>
              <w:snapToGrid w:val="false"/>
              <w:ind w:left="0" w:right="0" w:hanging="0"/>
              <w:jc w:val="both"/>
              <w:outlineLvl w:val="2"/>
              <w:rPr>
                <w:sz w:val="20"/>
                <w:szCs w:val="20"/>
                <w:lang w:val="uk-UA"/>
              </w:rPr>
            </w:pPr>
            <w:r>
              <w:rPr>
                <w:sz w:val="20"/>
                <w:szCs w:val="20"/>
                <w:lang w:val="uk-UA"/>
              </w:rPr>
            </w:r>
          </w:p>
        </w:tc>
        <w:tc>
          <w:tcPr>
            <w:tcW w:w="4830" w:type="dxa"/>
            <w:gridSpan w:val="2"/>
            <w:tcBorders/>
          </w:tcPr>
          <w:p>
            <w:pPr>
              <w:pStyle w:val="Normal"/>
              <w:keepNext w:val="true"/>
              <w:widowControl w:val="false"/>
              <w:numPr>
                <w:ilvl w:val="0"/>
                <w:numId w:val="0"/>
              </w:numPr>
              <w:snapToGrid w:val="false"/>
              <w:ind w:left="0" w:right="0" w:hanging="0"/>
              <w:jc w:val="both"/>
              <w:outlineLvl w:val="2"/>
              <w:rPr>
                <w:sz w:val="20"/>
                <w:szCs w:val="20"/>
                <w:lang w:val="uk-UA"/>
              </w:rPr>
            </w:pPr>
            <w:r>
              <w:rPr>
                <w:sz w:val="20"/>
                <w:szCs w:val="20"/>
                <w:lang w:val="uk-UA"/>
              </w:rPr>
            </w:r>
          </w:p>
        </w:tc>
      </w:tr>
      <w:tr>
        <w:trPr/>
        <w:tc>
          <w:tcPr>
            <w:tcW w:w="5100" w:type="dxa"/>
            <w:tcBorders/>
          </w:tcPr>
          <w:p>
            <w:pPr>
              <w:pStyle w:val="Normal"/>
              <w:widowControl w:val="false"/>
              <w:jc w:val="both"/>
              <w:rPr/>
            </w:pPr>
            <w:r>
              <w:rPr>
                <w:b/>
              </w:rPr>
              <w:t>Перший заступник міського голови</w:t>
            </w:r>
            <w:r>
              <w:rPr>
                <w:b/>
                <w:lang w:val="uk-UA"/>
              </w:rPr>
              <w:t xml:space="preserve"> з питань діяльності виконавчих органів ради</w:t>
            </w:r>
          </w:p>
          <w:p>
            <w:pPr>
              <w:pStyle w:val="Normal"/>
              <w:widowControl w:val="false"/>
              <w:jc w:val="both"/>
              <w:rPr>
                <w:b/>
                <w:b/>
                <w:lang w:val="uk-UA"/>
              </w:rPr>
            </w:pPr>
            <w:r>
              <w:rPr>
                <w:b/>
                <w:lang w:val="uk-UA"/>
              </w:rPr>
            </w:r>
          </w:p>
        </w:tc>
        <w:tc>
          <w:tcPr>
            <w:tcW w:w="4830" w:type="dxa"/>
            <w:gridSpan w:val="2"/>
            <w:tcBorders/>
          </w:tcPr>
          <w:p>
            <w:pPr>
              <w:pStyle w:val="Normal"/>
              <w:keepNext w:val="true"/>
              <w:widowControl w:val="false"/>
              <w:numPr>
                <w:ilvl w:val="0"/>
                <w:numId w:val="0"/>
              </w:numPr>
              <w:snapToGrid w:val="false"/>
              <w:ind w:left="0" w:right="0" w:hanging="0"/>
              <w:jc w:val="both"/>
              <w:outlineLvl w:val="2"/>
              <w:rPr>
                <w:b/>
                <w:b/>
                <w:lang w:val="uk-UA"/>
              </w:rPr>
            </w:pPr>
            <w:r>
              <w:rPr>
                <w:b/>
                <w:lang w:val="uk-UA"/>
              </w:rPr>
            </w:r>
          </w:p>
        </w:tc>
      </w:tr>
      <w:tr>
        <w:trPr/>
        <w:tc>
          <w:tcPr>
            <w:tcW w:w="5100" w:type="dxa"/>
            <w:tcBorders/>
          </w:tcPr>
          <w:p>
            <w:pPr>
              <w:pStyle w:val="Normal"/>
              <w:keepNext w:val="true"/>
              <w:widowControl w:val="false"/>
              <w:numPr>
                <w:ilvl w:val="0"/>
                <w:numId w:val="0"/>
              </w:numPr>
              <w:ind w:left="0" w:right="0" w:hanging="0"/>
              <w:jc w:val="both"/>
              <w:outlineLvl w:val="2"/>
              <w:rPr>
                <w:b/>
                <w:b/>
              </w:rPr>
            </w:pPr>
            <w:r>
              <w:rPr>
                <w:b/>
              </w:rPr>
              <w:t>_____________________Микульський С.В.</w:t>
            </w:r>
          </w:p>
        </w:tc>
        <w:tc>
          <w:tcPr>
            <w:tcW w:w="4830" w:type="dxa"/>
            <w:gridSpan w:val="2"/>
            <w:tcBorders/>
          </w:tcPr>
          <w:p>
            <w:pPr>
              <w:pStyle w:val="Normal"/>
              <w:keepNext w:val="true"/>
              <w:widowControl w:val="false"/>
              <w:numPr>
                <w:ilvl w:val="0"/>
                <w:numId w:val="0"/>
              </w:numPr>
              <w:snapToGrid w:val="false"/>
              <w:ind w:left="0" w:right="0" w:hanging="0"/>
              <w:jc w:val="both"/>
              <w:outlineLvl w:val="2"/>
              <w:rPr>
                <w:b/>
                <w:b/>
              </w:rPr>
            </w:pPr>
            <w:r>
              <w:rPr>
                <w:b/>
              </w:rPr>
            </w:r>
          </w:p>
        </w:tc>
      </w:tr>
      <w:tr>
        <w:trPr/>
        <w:tc>
          <w:tcPr>
            <w:tcW w:w="5100" w:type="dxa"/>
            <w:tcBorders/>
          </w:tcPr>
          <w:p>
            <w:pPr>
              <w:pStyle w:val="Normal"/>
              <w:keepNext w:val="true"/>
              <w:widowControl w:val="false"/>
              <w:numPr>
                <w:ilvl w:val="0"/>
                <w:numId w:val="0"/>
              </w:numPr>
              <w:snapToGrid w:val="false"/>
              <w:ind w:left="0" w:right="0" w:hanging="0"/>
              <w:jc w:val="both"/>
              <w:outlineLvl w:val="2"/>
              <w:rPr>
                <w:b/>
                <w:b/>
                <w:sz w:val="20"/>
                <w:szCs w:val="20"/>
              </w:rPr>
            </w:pPr>
            <w:r>
              <w:rPr>
                <w:b/>
                <w:sz w:val="20"/>
                <w:szCs w:val="20"/>
              </w:rPr>
            </w:r>
          </w:p>
        </w:tc>
        <w:tc>
          <w:tcPr>
            <w:tcW w:w="4830" w:type="dxa"/>
            <w:gridSpan w:val="2"/>
            <w:tcBorders/>
          </w:tcPr>
          <w:p>
            <w:pPr>
              <w:pStyle w:val="Normal"/>
              <w:keepNext w:val="true"/>
              <w:widowControl w:val="false"/>
              <w:numPr>
                <w:ilvl w:val="0"/>
                <w:numId w:val="0"/>
              </w:numPr>
              <w:snapToGrid w:val="false"/>
              <w:ind w:left="0" w:right="0" w:hanging="0"/>
              <w:jc w:val="both"/>
              <w:outlineLvl w:val="2"/>
              <w:rPr>
                <w:b/>
                <w:b/>
                <w:sz w:val="20"/>
                <w:szCs w:val="20"/>
              </w:rPr>
            </w:pPr>
            <w:r>
              <w:rPr>
                <w:b/>
                <w:sz w:val="20"/>
                <w:szCs w:val="20"/>
              </w:rPr>
            </w:r>
          </w:p>
        </w:tc>
      </w:tr>
      <w:tr>
        <w:trPr/>
        <w:tc>
          <w:tcPr>
            <w:tcW w:w="5100" w:type="dxa"/>
            <w:tcBorders/>
          </w:tcPr>
          <w:p>
            <w:pPr>
              <w:pStyle w:val="Normal"/>
              <w:keepNext w:val="true"/>
              <w:widowControl w:val="false"/>
              <w:numPr>
                <w:ilvl w:val="0"/>
                <w:numId w:val="0"/>
              </w:numPr>
              <w:snapToGrid w:val="false"/>
              <w:ind w:left="0" w:right="0" w:hanging="0"/>
              <w:jc w:val="both"/>
              <w:outlineLvl w:val="2"/>
              <w:rPr>
                <w:b/>
                <w:b/>
                <w:sz w:val="20"/>
                <w:szCs w:val="20"/>
              </w:rPr>
            </w:pPr>
            <w:r>
              <w:rPr>
                <w:b/>
                <w:sz w:val="20"/>
                <w:szCs w:val="20"/>
              </w:rPr>
            </w:r>
          </w:p>
        </w:tc>
        <w:tc>
          <w:tcPr>
            <w:tcW w:w="4539" w:type="dxa"/>
            <w:tcBorders/>
          </w:tcPr>
          <w:p>
            <w:pPr>
              <w:pStyle w:val="Normal"/>
              <w:keepNext w:val="true"/>
              <w:widowControl w:val="false"/>
              <w:numPr>
                <w:ilvl w:val="0"/>
                <w:numId w:val="0"/>
              </w:numPr>
              <w:snapToGrid w:val="false"/>
              <w:ind w:left="0" w:right="0" w:hanging="0"/>
              <w:jc w:val="both"/>
              <w:outlineLvl w:val="2"/>
              <w:rPr>
                <w:b/>
                <w:b/>
                <w:sz w:val="20"/>
                <w:szCs w:val="20"/>
              </w:rPr>
            </w:pPr>
            <w:r>
              <w:rPr>
                <w:b/>
                <w:sz w:val="20"/>
                <w:szCs w:val="20"/>
              </w:rPr>
            </w:r>
          </w:p>
        </w:tc>
        <w:tc>
          <w:tcPr>
            <w:tcW w:w="291" w:type="dxa"/>
            <w:tcBorders/>
            <w:tcMar>
              <w:left w:w="0" w:type="dxa"/>
              <w:right w:w="0" w:type="dxa"/>
            </w:tcMar>
          </w:tcPr>
          <w:p>
            <w:pPr>
              <w:pStyle w:val="Normal"/>
              <w:widowControl w:val="false"/>
              <w:snapToGrid w:val="false"/>
              <w:rPr>
                <w:b/>
                <w:b/>
                <w:sz w:val="20"/>
                <w:szCs w:val="20"/>
              </w:rPr>
            </w:pPr>
            <w:r>
              <w:rPr>
                <w:b/>
                <w:sz w:val="20"/>
                <w:szCs w:val="20"/>
              </w:rPr>
            </w:r>
          </w:p>
        </w:tc>
      </w:tr>
    </w:tbl>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lang w:val="uk-UA"/>
        </w:rPr>
      </w:r>
    </w:p>
    <w:p>
      <w:pPr>
        <w:pStyle w:val="Normal"/>
        <w:jc w:val="both"/>
        <w:rPr>
          <w:lang w:val="uk-UA"/>
        </w:rPr>
      </w:pPr>
      <w:r>
        <w:rPr/>
      </w:r>
    </w:p>
    <w:sectPr>
      <w:type w:val="nextPage"/>
      <w:pgSz w:w="11906" w:h="16838"/>
      <w:pgMar w:left="1417" w:right="679" w:gutter="0" w:header="0" w:top="850" w:footer="0" w:bottom="8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Times New Roman">
    <w:charset w:val="cc"/>
    <w:family w:val="roman"/>
    <w:pitch w:val="variable"/>
  </w:font>
  <w:font w:name="Arial">
    <w:charset w:val="cc"/>
    <w:family w:val="roman"/>
    <w:pitch w:val="variable"/>
  </w:font>
  <w:font w:name="Garamond">
    <w:charset w:val="cc"/>
    <w:family w:val="roman"/>
    <w:pitch w:val="variable"/>
  </w:font>
  <w:font w:name="Symbol">
    <w:charset w:val="cc"/>
    <w:family w:val="roman"/>
    <w:pitch w:val="variable"/>
  </w:font>
  <w:font w:name="Wingdings">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sz w:val="24"/>
        <w:rFonts w:ascii="Times New Roman" w:hAnsi="Times New Roman"/>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1."/>
      <w:lvlJc w:val="left"/>
      <w:pPr>
        <w:tabs>
          <w:tab w:val="num" w:pos="708"/>
        </w:tabs>
        <w:ind w:left="0" w:hanging="0"/>
      </w:pPr>
      <w:rPr>
        <w:smallCaps w:val="false"/>
        <w:caps w:val="false"/>
        <w:dstrike w:val="false"/>
        <w:strike w:val="false"/>
        <w:vertAlign w:val="baseline"/>
        <w:position w:val="0"/>
        <w:sz w:val="24"/>
        <w:sz w:val="24"/>
        <w:spacing w:val="0"/>
        <w:i w:val="false"/>
        <w:u w:val="none"/>
        <w:b w:val="false"/>
        <w:szCs w:val="24"/>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rFonts w:cs="Times New Roman"/>
      </w:rPr>
    </w:lvl>
    <w:lvl w:ilvl="2">
      <w:start w:val="0"/>
      <w:numFmt w:val="decimal"/>
      <w:lvlText w:val=""/>
      <w:lvlJc w:val="left"/>
      <w:pPr>
        <w:tabs>
          <w:tab w:val="num" w:pos="0"/>
        </w:tabs>
        <w:ind w:left="0" w:hanging="0"/>
      </w:pPr>
      <w:rPr>
        <w:rFonts w:cs="Times New Roman"/>
      </w:rPr>
    </w:lvl>
    <w:lvl w:ilvl="3">
      <w:start w:val="0"/>
      <w:numFmt w:val="decimal"/>
      <w:lvlText w:val=""/>
      <w:lvlJc w:val="left"/>
      <w:pPr>
        <w:tabs>
          <w:tab w:val="num" w:pos="0"/>
        </w:tabs>
        <w:ind w:left="0" w:hanging="0"/>
      </w:pPr>
      <w:rPr>
        <w:rFonts w:cs="Times New Roman"/>
      </w:rPr>
    </w:lvl>
    <w:lvl w:ilvl="4">
      <w:start w:val="0"/>
      <w:numFmt w:val="decimal"/>
      <w:lvlText w:val=""/>
      <w:lvlJc w:val="left"/>
      <w:pPr>
        <w:tabs>
          <w:tab w:val="num" w:pos="0"/>
        </w:tabs>
        <w:ind w:left="0" w:hanging="0"/>
      </w:pPr>
      <w:rPr>
        <w:rFonts w:cs="Times New Roman"/>
      </w:rPr>
    </w:lvl>
    <w:lvl w:ilvl="5">
      <w:start w:val="0"/>
      <w:numFmt w:val="decimal"/>
      <w:lvlText w:val=""/>
      <w:lvlJc w:val="left"/>
      <w:pPr>
        <w:tabs>
          <w:tab w:val="num" w:pos="0"/>
        </w:tabs>
        <w:ind w:left="0" w:hanging="0"/>
      </w:pPr>
      <w:rPr>
        <w:rFonts w:cs="Times New Roman"/>
      </w:rPr>
    </w:lvl>
    <w:lvl w:ilvl="6">
      <w:start w:val="0"/>
      <w:numFmt w:val="decimal"/>
      <w:lvlText w:val=""/>
      <w:lvlJc w:val="left"/>
      <w:pPr>
        <w:tabs>
          <w:tab w:val="num" w:pos="0"/>
        </w:tabs>
        <w:ind w:left="0" w:hanging="0"/>
      </w:pPr>
      <w:rPr>
        <w:rFonts w:cs="Times New Roman"/>
      </w:rPr>
    </w:lvl>
    <w:lvl w:ilvl="7">
      <w:start w:val="0"/>
      <w:numFmt w:val="decimal"/>
      <w:lvlText w:val=""/>
      <w:lvlJc w:val="left"/>
      <w:pPr>
        <w:tabs>
          <w:tab w:val="num" w:pos="0"/>
        </w:tabs>
        <w:ind w:left="0" w:hanging="0"/>
      </w:pPr>
      <w:rPr>
        <w:rFonts w:cs="Times New Roman"/>
      </w:rPr>
    </w:lvl>
    <w:lvl w:ilvl="8">
      <w:start w:val="0"/>
      <w:numFmt w:val="decimal"/>
      <w:lvlText w:val=""/>
      <w:lvlJc w:val="left"/>
      <w:pPr>
        <w:tabs>
          <w:tab w:val="num" w:pos="0"/>
        </w:tabs>
        <w:ind w:left="0" w:hanging="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57b0f"/>
    <w:pPr>
      <w:widowControl w:val="false"/>
      <w:suppressAutoHyphens w:val="true"/>
      <w:bidi w:val="0"/>
      <w:spacing w:lineRule="auto" w:line="240" w:before="0" w:after="0"/>
      <w:jc w:val="left"/>
    </w:pPr>
    <w:rPr>
      <w:rFonts w:ascii="Times New Roman CYR" w:hAnsi="Times New Roman CYR" w:eastAsia="Times New Roman" w:cs="Times New Roman CYR"/>
      <w:color w:val="auto"/>
      <w:kern w:val="0"/>
      <w:sz w:val="24"/>
      <w:szCs w:val="24"/>
      <w:lang w:val="ru-RU" w:eastAsia="zh-CN" w:bidi="ar-SA"/>
    </w:rPr>
  </w:style>
  <w:style w:type="paragraph" w:styleId="1">
    <w:name w:val="Heading 1"/>
    <w:basedOn w:val="Normal"/>
    <w:link w:val="11"/>
    <w:uiPriority w:val="9"/>
    <w:qFormat/>
    <w:rsid w:val="006114e7"/>
    <w:pPr>
      <w:widowControl/>
      <w:spacing w:beforeAutospacing="1" w:afterAutospacing="1"/>
      <w:outlineLvl w:val="0"/>
    </w:pPr>
    <w:rPr>
      <w:rFonts w:ascii="Times New Roman" w:hAnsi="Times New Roman" w:cs="Times New Roman"/>
      <w:b/>
      <w:bCs/>
      <w:kern w:val="2"/>
      <w:sz w:val="48"/>
      <w:szCs w:val="48"/>
      <w:lang w:val="x-none" w:eastAsia="x-none"/>
    </w:rPr>
  </w:style>
  <w:style w:type="paragraph" w:styleId="3">
    <w:name w:val="Heading 3"/>
    <w:basedOn w:val="Normal"/>
    <w:next w:val="Normal"/>
    <w:qFormat/>
    <w:pPr>
      <w:keepNext w:val="true"/>
      <w:widowControl w:val="false"/>
      <w:numPr>
        <w:ilvl w:val="2"/>
        <w:numId w:val="1"/>
      </w:numPr>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Style12" w:customStyle="1">
    <w:name w:val="Заголовок Знак"/>
    <w:basedOn w:val="DefaultParagraphFont"/>
    <w:qFormat/>
    <w:rsid w:val="00557b0f"/>
    <w:rPr>
      <w:rFonts w:ascii="Garamond" w:hAnsi="Garamond" w:eastAsia="Times New Roman" w:cs="Garamond"/>
      <w:b/>
      <w:w w:val="90"/>
      <w:sz w:val="26"/>
      <w:szCs w:val="26"/>
      <w:lang w:eastAsia="zh-CN"/>
    </w:rPr>
  </w:style>
  <w:style w:type="character" w:styleId="Style13" w:customStyle="1">
    <w:name w:val="Основной текст Знак"/>
    <w:basedOn w:val="DefaultParagraphFont"/>
    <w:uiPriority w:val="99"/>
    <w:semiHidden/>
    <w:qFormat/>
    <w:rsid w:val="00557b0f"/>
    <w:rPr>
      <w:rFonts w:ascii="Times New Roman CYR" w:hAnsi="Times New Roman CYR" w:eastAsia="Times New Roman" w:cs="Times New Roman CYR"/>
      <w:sz w:val="24"/>
      <w:szCs w:val="24"/>
      <w:lang w:val="ru-RU" w:eastAsia="zh-CN"/>
    </w:rPr>
  </w:style>
  <w:style w:type="character" w:styleId="11" w:customStyle="1">
    <w:name w:val="Заголовок 1 Знак"/>
    <w:basedOn w:val="DefaultParagraphFont"/>
    <w:uiPriority w:val="9"/>
    <w:qFormat/>
    <w:rsid w:val="006114e7"/>
    <w:rPr>
      <w:rFonts w:ascii="Times New Roman" w:hAnsi="Times New Roman" w:eastAsia="Times New Roman" w:cs="Times New Roman"/>
      <w:b/>
      <w:bCs/>
      <w:kern w:val="2"/>
      <w:sz w:val="48"/>
      <w:szCs w:val="48"/>
      <w:lang w:val="x-none" w:eastAsia="x-none"/>
    </w:rPr>
  </w:style>
  <w:style w:type="character" w:styleId="WW8Num2z0">
    <w:name w:val="WW8Num2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2z1">
    <w:name w:val="WW8Num2z1"/>
    <w:qFormat/>
    <w:rPr>
      <w:rFonts w:cs="Times New Roman"/>
    </w:rPr>
  </w:style>
  <w:style w:type="character" w:styleId="WW8Num5z0">
    <w:name w:val="WW8Num5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szCs w:val="24"/>
      <w:u w:val="none"/>
      <w:vertAlign w:val="baseline"/>
    </w:rPr>
  </w:style>
  <w:style w:type="character" w:styleId="WW8Num5z1">
    <w:name w:val="WW8Num5z1"/>
    <w:qFormat/>
    <w:rPr>
      <w:rFonts w:cs="Times New Roman"/>
    </w:rPr>
  </w:style>
  <w:style w:type="character" w:styleId="Style14">
    <w:name w:val="Гіперпосилання"/>
    <w:rPr>
      <w:color w:val="000080"/>
      <w:u w:val="single"/>
      <w:lang w:val="zxx" w:eastAsia="zxx" w:bidi="zxx"/>
    </w:rPr>
  </w:style>
  <w:style w:type="character" w:styleId="WW8Num2z3">
    <w:name w:val="WW8Num2z3"/>
    <w:qFormat/>
    <w:rPr>
      <w:rFonts w:ascii="Symbol" w:hAnsi="Symbol" w:cs="Symbol"/>
    </w:rPr>
  </w:style>
  <w:style w:type="character" w:styleId="WW8Num2z2">
    <w:name w:val="WW8Num2z2"/>
    <w:qFormat/>
    <w:rPr>
      <w:rFonts w:ascii="Wingdings" w:hAnsi="Wingdings" w:cs="Wingdings"/>
    </w:rPr>
  </w:style>
  <w:style w:type="character" w:styleId="2">
    <w:name w:val="Основний текст (2) + Напівжирний"/>
    <w:qFormat/>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uk-UA" w:bidi="uk-UA"/>
    </w:rPr>
  </w:style>
  <w:style w:type="character" w:styleId="Qowtfont2timesnewroman">
    <w:name w:val="qowt-font2-timesnewroman"/>
    <w:qFormat/>
    <w:rPr>
      <w:rFonts w:cs="Times New Roman"/>
    </w:rPr>
  </w:style>
  <w:style w:type="character" w:styleId="Style15">
    <w:name w:val="Текст у виносці Знак"/>
    <w:qFormat/>
    <w:rPr>
      <w:rFonts w:ascii="Segoe UI" w:hAnsi="Segoe UI" w:cs="Segoe UI"/>
      <w:sz w:val="18"/>
      <w:szCs w:val="18"/>
    </w:rPr>
  </w:style>
  <w:style w:type="character" w:styleId="UnresolvedMention">
    <w:name w:val="Unresolved Mention"/>
    <w:qFormat/>
    <w:rPr>
      <w:color w:val="605E5C"/>
      <w:shd w:fill="E1DFDD" w:val="clear"/>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link w:val="Style13"/>
    <w:uiPriority w:val="99"/>
    <w:semiHidden/>
    <w:unhideWhenUsed/>
    <w:rsid w:val="00557b0f"/>
    <w:pPr>
      <w:spacing w:before="0" w:after="12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Покажчик"/>
    <w:basedOn w:val="Normal"/>
    <w:qFormat/>
    <w:pPr>
      <w:suppressLineNumbers/>
    </w:pPr>
    <w:rPr>
      <w:rFonts w:cs="Lucida Sans"/>
      <w:lang w:val="zxx" w:eastAsia="zxx" w:bidi="zxx"/>
    </w:rPr>
  </w:style>
  <w:style w:type="paragraph" w:styleId="Style21">
    <w:name w:val="Title"/>
    <w:basedOn w:val="Normal"/>
    <w:next w:val="Style17"/>
    <w:link w:val="Style12"/>
    <w:qFormat/>
    <w:rsid w:val="00557b0f"/>
    <w:pPr>
      <w:tabs>
        <w:tab w:val="clear" w:pos="708"/>
        <w:tab w:val="left" w:pos="10206" w:leader="none"/>
      </w:tabs>
      <w:ind w:firstLine="720"/>
      <w:jc w:val="center"/>
    </w:pPr>
    <w:rPr>
      <w:rFonts w:ascii="Garamond" w:hAnsi="Garamond" w:cs="Garamond"/>
      <w:b/>
      <w:w w:val="90"/>
      <w:sz w:val="26"/>
      <w:szCs w:val="26"/>
      <w:lang w:val="uk-UA"/>
    </w:rPr>
  </w:style>
  <w:style w:type="paragraph" w:styleId="ListParagraph">
    <w:name w:val="List Paragraph"/>
    <w:basedOn w:val="Normal"/>
    <w:uiPriority w:val="34"/>
    <w:qFormat/>
    <w:rsid w:val="00557b0f"/>
    <w:pPr>
      <w:widowControl/>
      <w:spacing w:lineRule="auto" w:line="252" w:before="0" w:after="160"/>
      <w:ind w:left="720" w:hanging="0"/>
      <w:contextualSpacing/>
    </w:pPr>
    <w:rPr>
      <w:rFonts w:ascii="Calibri" w:hAnsi="Calibri" w:eastAsia="Calibri" w:cs="Times New Roman"/>
      <w:sz w:val="22"/>
      <w:szCs w:val="22"/>
    </w:rPr>
  </w:style>
  <w:style w:type="paragraph" w:styleId="TableParagraph" w:customStyle="1">
    <w:name w:val="Table Paragraph"/>
    <w:basedOn w:val="Normal"/>
    <w:uiPriority w:val="1"/>
    <w:qFormat/>
    <w:rsid w:val="006a1ac7"/>
    <w:pPr>
      <w:ind w:left="131" w:hanging="0"/>
    </w:pPr>
    <w:rPr>
      <w:rFonts w:ascii="Times New Roman" w:hAnsi="Times New Roman" w:cs="Times New Roman"/>
      <w:sz w:val="22"/>
      <w:szCs w:val="22"/>
      <w:lang w:val="uk-UA" w:eastAsia="en-US"/>
    </w:rPr>
  </w:style>
  <w:style w:type="paragraph" w:styleId="12">
    <w:name w:val="Основний текст1"/>
    <w:basedOn w:val="Normal"/>
    <w:qFormat/>
    <w:pPr>
      <w:widowControl w:val="false"/>
      <w:shd w:val="clear" w:fill="FFFFFF"/>
      <w:ind w:left="0" w:right="0" w:firstLine="400"/>
    </w:pPr>
    <w:rPr>
      <w:sz w:val="20"/>
      <w:szCs w:val="20"/>
      <w:lang w:val="uk-UA" w:eastAsia="uk-UA"/>
    </w:rPr>
  </w:style>
  <w:style w:type="paragraph" w:styleId="13">
    <w:name w:val="Заголовок №1"/>
    <w:basedOn w:val="Normal"/>
    <w:qFormat/>
    <w:pPr>
      <w:widowControl w:val="false"/>
      <w:shd w:val="clear" w:fill="FFFFFF"/>
      <w:jc w:val="center"/>
      <w:outlineLvl w:val="0"/>
    </w:pPr>
    <w:rPr>
      <w:b/>
      <w:bCs/>
      <w:sz w:val="20"/>
      <w:szCs w:val="20"/>
      <w:lang w:val="uk-UA" w:eastAsia="uk-UA"/>
    </w:rPr>
  </w:style>
  <w:style w:type="paragraph" w:styleId="Style22">
    <w:name w:val="Вміст таблиці"/>
    <w:basedOn w:val="Normal"/>
    <w:qFormat/>
    <w:pPr>
      <w:widowControl w:val="false"/>
      <w:suppressLineNumbers/>
    </w:pPr>
    <w:rPr/>
  </w:style>
  <w:style w:type="paragraph" w:styleId="Style23">
    <w:name w:val="Заголовок таблиці"/>
    <w:basedOn w:val="Style22"/>
    <w:qFormat/>
    <w:pPr>
      <w:suppressLineNumbers/>
      <w:jc w:val="center"/>
    </w:pPr>
    <w:rPr>
      <w:b/>
      <w:bCs/>
    </w:rPr>
  </w:style>
  <w:style w:type="paragraph" w:styleId="HTML">
    <w:name w:val="Стандартни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color w:val="000000"/>
      <w:sz w:val="20"/>
      <w:szCs w:val="20"/>
    </w:rPr>
  </w:style>
  <w:style w:type="paragraph" w:styleId="Annotationtext">
    <w:name w:val="annotation text"/>
    <w:basedOn w:val="Normal"/>
    <w:qFormat/>
    <w:pPr/>
    <w:rPr/>
  </w:style>
  <w:style w:type="paragraph" w:styleId="14">
    <w:name w:val="Абзац списка1"/>
    <w:basedOn w:val="Normal"/>
    <w:qFormat/>
    <w:pPr>
      <w:spacing w:before="0" w:after="200"/>
      <w:ind w:left="720" w:hanging="0"/>
      <w:contextualSpacing/>
    </w:pPr>
    <w:rPr/>
  </w:style>
  <w:style w:type="paragraph" w:styleId="15">
    <w:name w:val="Без интервала1"/>
    <w:qFormat/>
    <w:pPr>
      <w:widowControl/>
      <w:suppressAutoHyphens w:val="true"/>
      <w:bidi w:val="0"/>
      <w:spacing w:lineRule="auto" w:line="240" w:before="0" w:after="0"/>
      <w:jc w:val="left"/>
    </w:pPr>
    <w:rPr>
      <w:rFonts w:ascii="Calibri" w:hAnsi="Calibri" w:eastAsia="Arial" w:cs="Calibri"/>
      <w:color w:val="auto"/>
      <w:kern w:val="0"/>
      <w:sz w:val="22"/>
      <w:szCs w:val="22"/>
      <w:lang w:val="ru-RU" w:eastAsia="ar-SA" w:bidi="hi-IN"/>
    </w:rPr>
  </w:style>
  <w:style w:type="paragraph" w:styleId="NoSpacing">
    <w:name w:val="No Spacing"/>
    <w:qFormat/>
    <w:pPr>
      <w:widowControl/>
      <w:suppressAutoHyphens w:val="true"/>
      <w:bidi w:val="0"/>
      <w:spacing w:lineRule="auto" w:line="240" w:before="0" w:after="0"/>
      <w:jc w:val="left"/>
    </w:pPr>
    <w:rPr>
      <w:rFonts w:ascii="Calibri" w:hAnsi="Calibri" w:eastAsia="Arial" w:cs="Calibri"/>
      <w:color w:val="auto"/>
      <w:kern w:val="0"/>
      <w:sz w:val="22"/>
      <w:szCs w:val="22"/>
      <w:lang w:val="ru-RU" w:eastAsia="ar-SA" w:bidi="hi-IN"/>
    </w:rPr>
  </w:style>
  <w:style w:type="paragraph" w:styleId="Style24">
    <w:name w:val="Звичайний (веб)"/>
    <w:basedOn w:val="Normal"/>
    <w:qFormat/>
    <w:pPr>
      <w:spacing w:lineRule="auto" w:line="240" w:before="280" w:after="280"/>
    </w:pPr>
    <w:rPr>
      <w:rFonts w:ascii="Times New Roman" w:hAnsi="Times New Roman" w:eastAsia="Times New Roman" w:cs="Times New Roman"/>
      <w:color w:val="000000"/>
    </w:rPr>
  </w:style>
  <w:style w:type="paragraph" w:styleId="Style25">
    <w:name w:val="Абзац списку"/>
    <w:basedOn w:val="Normal"/>
    <w:qFormat/>
    <w:pPr>
      <w:suppressAutoHyphens w:val="false"/>
      <w:spacing w:before="0" w:after="200"/>
      <w:ind w:left="720" w:hanging="0"/>
      <w:contextualSpacing/>
    </w:pPr>
    <w:rPr>
      <w:rFonts w:ascii="Calibri" w:hAnsi="Calibri" w:eastAsia="Times New Roman" w:cs="Times New Roman"/>
      <w:color w:val="000000"/>
      <w:szCs w:val="20"/>
    </w:rPr>
  </w:style>
  <w:style w:type="paragraph" w:styleId="Standard">
    <w:name w:val="Standard"/>
    <w:qFormat/>
    <w:pPr>
      <w:widowControl w:val="false"/>
      <w:suppressAutoHyphens w:val="true"/>
      <w:bidi w:val="0"/>
      <w:spacing w:before="0" w:after="0"/>
      <w:jc w:val="left"/>
      <w:textAlignment w:val="baseline"/>
    </w:pPr>
    <w:rPr>
      <w:rFonts w:ascii="Liberation Serif" w:hAnsi="Liberation Serif" w:eastAsia="Segoe UI" w:cs="Tahoma"/>
      <w:color w:val="000000"/>
      <w:kern w:val="2"/>
      <w:sz w:val="24"/>
      <w:szCs w:val="24"/>
      <w:lang w:val="uk-UA" w:eastAsia="zh-CN" w:bidi="hi-IN"/>
    </w:rPr>
  </w:style>
  <w:style w:type="paragraph" w:styleId="16">
    <w:name w:val="Звичайний1"/>
    <w:qFormat/>
    <w:pPr>
      <w:widowControl/>
      <w:suppressAutoHyphens w:val="true"/>
      <w:bidi w:val="0"/>
      <w:spacing w:lineRule="auto" w:line="276" w:before="0" w:after="0"/>
      <w:jc w:val="left"/>
    </w:pPr>
    <w:rPr>
      <w:rFonts w:ascii="Arial" w:hAnsi="Arial" w:eastAsia="Arial" w:cs="Arial"/>
      <w:color w:val="000000"/>
      <w:kern w:val="0"/>
      <w:sz w:val="22"/>
      <w:szCs w:val="22"/>
      <w:lang w:val="ru-RU" w:eastAsia="ar-SA" w:bidi="hi-IN"/>
    </w:rPr>
  </w:style>
  <w:style w:type="paragraph" w:styleId="LOnormal3">
    <w:name w:val="LO-normal3"/>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LOnormal">
    <w:name w:val="LO-normal"/>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26">
    <w:name w:val="Содержимое таблицы"/>
    <w:basedOn w:val="Normal"/>
    <w:qFormat/>
    <w:pPr>
      <w:widowControl w:val="false"/>
    </w:pPr>
    <w:rPr>
      <w:rFonts w:ascii="Times New Roman" w:hAnsi="Times New Roman" w:eastAsia="Lucida Sans Unicode" w:cs="Tahoma"/>
      <w:lang w:bidi="en-US"/>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color w:val="000000"/>
      <w:sz w:val="20"/>
      <w:szCs w:val="20"/>
    </w:rPr>
  </w:style>
  <w:style w:type="paragraph" w:styleId="Rvps2">
    <w:name w:val="rvps2"/>
    <w:basedOn w:val="Normal"/>
    <w:qFormat/>
    <w:pPr>
      <w:spacing w:lineRule="auto" w:line="240"/>
    </w:pPr>
    <w:rPr>
      <w:rFonts w:ascii="Times New Roman" w:hAnsi="Times New Roman" w:eastAsia="Times New Roman" w:cs="Times New Roman"/>
    </w:rPr>
  </w:style>
  <w:style w:type="paragraph" w:styleId="Tj">
    <w:name w:val="tj"/>
    <w:basedOn w:val="Normal"/>
    <w:qFormat/>
    <w:pPr>
      <w:spacing w:beforeAutospacing="1" w:afterAutospacing="1"/>
    </w:pPr>
    <w:rPr>
      <w:rFonts w:ascii="Times New Roman" w:hAnsi="Times New Roman" w:eastAsia="Times New Roman" w:cs="Times New Roman"/>
    </w:rPr>
  </w:style>
  <w:style w:type="paragraph" w:styleId="NormalWeb">
    <w:name w:val="Normal (Web)"/>
    <w:basedOn w:val="Normal"/>
    <w:qFormat/>
    <w:pPr>
      <w:spacing w:before="280" w:after="280"/>
    </w:pPr>
    <w:rPr>
      <w:rFonts w:ascii="Times New Roman" w:hAnsi="Times New Roman" w:eastAsia="Times New Roman" w:cs="Times New Roman"/>
      <w:color w:val="000000"/>
    </w:rPr>
  </w:style>
  <w:style w:type="paragraph" w:styleId="BalloonText">
    <w:name w:val="Balloon Text"/>
    <w:basedOn w:val="Normal"/>
    <w:qFormat/>
    <w:pPr/>
    <w:rPr>
      <w:rFonts w:ascii="Segoe UI" w:hAnsi="Segoe UI" w:cs="Segoe UI"/>
      <w:sz w:val="18"/>
      <w:szCs w:val="18"/>
    </w:rPr>
  </w:style>
  <w:style w:type="paragraph" w:styleId="LOnormal1">
    <w:name w:val="LO-normal1"/>
    <w:qFormat/>
    <w:pPr>
      <w:widowControl/>
      <w:suppressAutoHyphens w:val="true"/>
      <w:bidi w:val="0"/>
      <w:spacing w:lineRule="auto" w:line="254" w:before="0" w:after="160"/>
      <w:jc w:val="left"/>
    </w:pPr>
    <w:rPr>
      <w:rFonts w:ascii="Calibri" w:hAnsi="Calibri" w:eastAsia="Calibri" w:cs="Calibri"/>
      <w:color w:val="auto"/>
      <w:kern w:val="0"/>
      <w:sz w:val="22"/>
      <w:szCs w:val="22"/>
      <w:lang w:val="uk-UA" w:eastAsia="zh-CN" w:bidi="hi-IN"/>
    </w:rPr>
  </w:style>
  <w:style w:type="paragraph" w:styleId="Caption">
    <w:name w:val="caption"/>
    <w:basedOn w:val="Normal"/>
    <w:qFormat/>
    <w:pPr>
      <w:spacing w:before="120" w:after="120"/>
    </w:pPr>
    <w:rPr>
      <w:i/>
      <w:iCs/>
    </w:rPr>
  </w:style>
  <w:style w:type="numbering" w:styleId="NoList" w:default="1">
    <w:name w:val="No List"/>
    <w:uiPriority w:val="99"/>
    <w:semiHidden/>
    <w:unhideWhenUsed/>
    <w:qFormat/>
  </w:style>
  <w:style w:type="numbering" w:styleId="WW8Num2">
    <w:name w:val="WW8Num2"/>
    <w:qFormat/>
  </w:style>
  <w:style w:type="numbering" w:styleId="WW8Num5">
    <w:name w:val="WW8Num5"/>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39"/>
    <w:rsid w:val="006a1ac7"/>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922-19" TargetMode="External"/><Relationship Id="rId3" Type="http://schemas.openxmlformats.org/officeDocument/2006/relationships/hyperlink" Target="_blan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Application>LibreOffice/7.3.0.3$Windows_X86_64 LibreOffice_project/0f246aa12d0eee4a0f7adcefbf7c878fc2238db3</Application>
  <AppVersion>15.0000</AppVersion>
  <Pages>6</Pages>
  <Words>2335</Words>
  <Characters>15646</Characters>
  <CharactersWithSpaces>18002</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Лещенко</dc:creator>
  <dc:description/>
  <dc:language>uk-UA</dc:language>
  <cp:lastModifiedBy/>
  <cp:lastPrinted>2024-04-24T09:34:44Z</cp:lastPrinted>
  <dcterms:modified xsi:type="dcterms:W3CDTF">2024-04-24T09:34:53Z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