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Content>
        <w:p w14:paraId="44625AAD" w14:textId="77777777" w:rsidR="00701302" w:rsidRPr="00701302" w:rsidRDefault="00701302" w:rsidP="00701302">
          <w:pPr>
            <w:spacing w:after="0" w:line="240" w:lineRule="auto"/>
            <w:jc w:val="center"/>
            <w:rPr>
              <w:rFonts w:ascii="Times New Roman" w:eastAsia="Arial" w:hAnsi="Times New Roman" w:cs="Times New Roman"/>
              <w:b/>
              <w:color w:val="000000"/>
              <w:sz w:val="28"/>
              <w:szCs w:val="28"/>
              <w:lang w:val="uk-UA" w:eastAsia="zh-CN"/>
            </w:rPr>
          </w:pPr>
          <w:r w:rsidRPr="00701302">
            <w:rPr>
              <w:rFonts w:ascii="Times New Roman" w:eastAsia="Arial" w:hAnsi="Times New Roman" w:cs="Times New Roman"/>
              <w:b/>
              <w:color w:val="000000"/>
              <w:sz w:val="28"/>
              <w:szCs w:val="28"/>
              <w:lang w:val="uk-UA" w:eastAsia="zh-CN"/>
            </w:rPr>
            <w:t>Черкаська митниця</w:t>
          </w:r>
        </w:p>
        <w:p w14:paraId="0C3D7B50"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2DB06516"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6322B93C" w14:textId="77777777" w:rsidR="00701302" w:rsidRPr="00701302" w:rsidRDefault="00701302" w:rsidP="00701302">
          <w:pPr>
            <w:spacing w:after="0" w:line="240" w:lineRule="auto"/>
            <w:ind w:left="4111" w:firstLine="709"/>
            <w:rPr>
              <w:rFonts w:ascii="Times New Roman" w:eastAsia="Calibri" w:hAnsi="Times New Roman" w:cs="Times New Roman"/>
              <w:b/>
              <w:sz w:val="28"/>
              <w:szCs w:val="28"/>
            </w:rPr>
          </w:pPr>
          <w:r w:rsidRPr="00701302">
            <w:rPr>
              <w:rFonts w:ascii="Times New Roman" w:eastAsia="Calibri" w:hAnsi="Times New Roman" w:cs="Times New Roman"/>
              <w:b/>
              <w:sz w:val="28"/>
              <w:szCs w:val="28"/>
            </w:rPr>
            <w:t>ЗАТВЕРДЖЕНО</w:t>
          </w:r>
        </w:p>
        <w:p w14:paraId="46290E22" w14:textId="29C93C3F" w:rsidR="00701302" w:rsidRPr="00045F3E"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color w:val="000000"/>
              <w:sz w:val="28"/>
              <w:szCs w:val="28"/>
            </w:rPr>
            <w:t>протокольним рішенням уповноваженої особи уповноваженої на організацію та проведення процедур закупівель/спрощених закупівель</w:t>
          </w:r>
          <w:r w:rsidRPr="00701302">
            <w:rPr>
              <w:rFonts w:ascii="Times New Roman" w:eastAsia="Calibri" w:hAnsi="Times New Roman" w:cs="Times New Roman"/>
              <w:color w:val="000000"/>
              <w:sz w:val="28"/>
              <w:szCs w:val="28"/>
            </w:rPr>
            <w:br/>
          </w:r>
          <w:r w:rsidRPr="00535CB0">
            <w:rPr>
              <w:rFonts w:ascii="Times New Roman" w:eastAsia="Calibri" w:hAnsi="Times New Roman" w:cs="Times New Roman"/>
              <w:color w:val="FF0000"/>
              <w:sz w:val="28"/>
              <w:szCs w:val="28"/>
            </w:rPr>
            <w:t xml:space="preserve">№ </w:t>
          </w:r>
          <w:r w:rsidR="0004459B" w:rsidRPr="00535CB0">
            <w:rPr>
              <w:rFonts w:ascii="Times New Roman" w:eastAsia="Calibri" w:hAnsi="Times New Roman" w:cs="Times New Roman"/>
              <w:color w:val="FF0000"/>
              <w:sz w:val="28"/>
              <w:szCs w:val="28"/>
              <w:lang w:val="uk-UA"/>
            </w:rPr>
            <w:t>3</w:t>
          </w:r>
          <w:r w:rsidR="00045F3E" w:rsidRPr="00535CB0">
            <w:rPr>
              <w:rFonts w:ascii="Times New Roman" w:eastAsia="Calibri" w:hAnsi="Times New Roman" w:cs="Times New Roman"/>
              <w:color w:val="FF0000"/>
              <w:sz w:val="28"/>
              <w:szCs w:val="28"/>
              <w:lang w:val="uk-UA"/>
            </w:rPr>
            <w:t>2</w:t>
          </w:r>
          <w:r w:rsidRPr="00535CB0">
            <w:rPr>
              <w:rFonts w:ascii="Times New Roman" w:eastAsia="Calibri" w:hAnsi="Times New Roman" w:cs="Times New Roman"/>
              <w:color w:val="FF0000"/>
              <w:sz w:val="28"/>
              <w:szCs w:val="28"/>
            </w:rPr>
            <w:t xml:space="preserve"> від </w:t>
          </w:r>
          <w:r w:rsidR="00045F3E" w:rsidRPr="00535CB0">
            <w:rPr>
              <w:rFonts w:ascii="Times New Roman" w:eastAsia="Calibri" w:hAnsi="Times New Roman" w:cs="Times New Roman"/>
              <w:color w:val="FF0000"/>
              <w:sz w:val="28"/>
              <w:szCs w:val="28"/>
              <w:lang w:val="uk-UA"/>
            </w:rPr>
            <w:t>01</w:t>
          </w:r>
          <w:r w:rsidR="00E8143E" w:rsidRPr="00535CB0">
            <w:rPr>
              <w:rFonts w:ascii="Times New Roman" w:eastAsia="Calibri" w:hAnsi="Times New Roman" w:cs="Times New Roman"/>
              <w:color w:val="FF0000"/>
              <w:sz w:val="28"/>
              <w:szCs w:val="28"/>
              <w:lang w:val="uk-UA"/>
            </w:rPr>
            <w:t>.0</w:t>
          </w:r>
          <w:r w:rsidR="00045F3E" w:rsidRPr="00535CB0">
            <w:rPr>
              <w:rFonts w:ascii="Times New Roman" w:eastAsia="Calibri" w:hAnsi="Times New Roman" w:cs="Times New Roman"/>
              <w:color w:val="FF0000"/>
              <w:sz w:val="28"/>
              <w:szCs w:val="28"/>
              <w:lang w:val="uk-UA"/>
            </w:rPr>
            <w:t>5</w:t>
          </w:r>
          <w:r w:rsidR="0004459B" w:rsidRPr="00535CB0">
            <w:rPr>
              <w:rFonts w:ascii="Times New Roman" w:eastAsia="Calibri" w:hAnsi="Times New Roman" w:cs="Times New Roman"/>
              <w:color w:val="FF0000"/>
              <w:sz w:val="28"/>
              <w:szCs w:val="28"/>
              <w:lang w:val="uk-UA"/>
            </w:rPr>
            <w:t>.2023</w:t>
          </w:r>
          <w:r w:rsidRPr="00535CB0">
            <w:rPr>
              <w:rFonts w:ascii="Times New Roman" w:eastAsia="Calibri" w:hAnsi="Times New Roman" w:cs="Times New Roman"/>
              <w:color w:val="FF0000"/>
              <w:sz w:val="28"/>
              <w:szCs w:val="28"/>
            </w:rPr>
            <w:t xml:space="preserve"> </w:t>
          </w:r>
        </w:p>
        <w:p w14:paraId="3010184D" w14:textId="77777777" w:rsidR="00701302" w:rsidRPr="00701302"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sz w:val="28"/>
              <w:szCs w:val="28"/>
            </w:rPr>
            <w:t xml:space="preserve"> </w:t>
          </w:r>
        </w:p>
        <w:p w14:paraId="748115A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701302" w:rsidRDefault="00701302" w:rsidP="00701302">
          <w:pPr>
            <w:spacing w:after="0" w:line="240" w:lineRule="auto"/>
            <w:jc w:val="center"/>
            <w:rPr>
              <w:rFonts w:ascii="Times New Roman" w:eastAsia="Calibri" w:hAnsi="Times New Roman" w:cs="Times New Roman"/>
              <w:b/>
              <w:sz w:val="28"/>
              <w:szCs w:val="28"/>
            </w:rPr>
          </w:pPr>
        </w:p>
        <w:p w14:paraId="580E8084" w14:textId="77777777" w:rsidR="00701302" w:rsidRPr="00701302" w:rsidRDefault="00701302" w:rsidP="00701302">
          <w:pPr>
            <w:spacing w:after="0" w:line="240" w:lineRule="auto"/>
            <w:ind w:right="-25"/>
            <w:jc w:val="center"/>
            <w:rPr>
              <w:rFonts w:ascii="Times New Roman" w:eastAsia="Times New Roman" w:hAnsi="Times New Roman" w:cs="Times New Roman"/>
              <w:sz w:val="28"/>
              <w:szCs w:val="28"/>
              <w:lang w:val="uk-UA" w:eastAsia="ru-RU"/>
            </w:rPr>
          </w:pPr>
          <w:r w:rsidRPr="00701302">
            <w:rPr>
              <w:rFonts w:ascii="Times New Roman" w:eastAsia="Times New Roman" w:hAnsi="Times New Roman" w:cs="Times New Roman"/>
              <w:b/>
              <w:sz w:val="28"/>
              <w:szCs w:val="28"/>
              <w:lang w:val="uk-UA" w:eastAsia="ru-RU"/>
            </w:rPr>
            <w:t>ТЕНДЕРНА ДОКУМЕНТАЦІЯ</w:t>
          </w:r>
        </w:p>
        <w:p w14:paraId="4C24C5B3" w14:textId="658F3560" w:rsidR="00701302" w:rsidRPr="00701302" w:rsidRDefault="00701302" w:rsidP="009D57AF">
          <w:pPr>
            <w:keepNext/>
            <w:spacing w:after="0" w:line="240" w:lineRule="auto"/>
            <w:jc w:val="center"/>
            <w:outlineLvl w:val="5"/>
            <w:rPr>
              <w:rFonts w:ascii="Times New Roman" w:eastAsia="Times New Roman" w:hAnsi="Times New Roman" w:cs="Times New Roman"/>
              <w:b/>
              <w:sz w:val="28"/>
              <w:szCs w:val="28"/>
              <w:lang w:val="uk-UA" w:eastAsia="x-none"/>
            </w:rPr>
          </w:pPr>
          <w:r w:rsidRPr="00701302">
            <w:rPr>
              <w:rFonts w:ascii="Times New Roman" w:eastAsia="Times New Roman" w:hAnsi="Times New Roman" w:cs="Times New Roman"/>
              <w:b/>
              <w:sz w:val="28"/>
              <w:szCs w:val="28"/>
              <w:lang w:val="uk-UA" w:eastAsia="x-none"/>
            </w:rPr>
            <w:t xml:space="preserve"> на закупівлю предмета </w:t>
          </w:r>
          <w:r w:rsidR="000108F3">
            <w:rPr>
              <w:rFonts w:ascii="Times New Roman" w:eastAsia="Times New Roman" w:hAnsi="Times New Roman" w:cs="Times New Roman"/>
              <w:b/>
              <w:sz w:val="28"/>
              <w:szCs w:val="28"/>
              <w:lang w:val="uk-UA" w:eastAsia="x-none"/>
            </w:rPr>
            <w:t>Послуги з діагностування та перезарядки вогнегасників</w:t>
          </w:r>
        </w:p>
        <w:p w14:paraId="219B06EE" w14:textId="0EC04ED7" w:rsidR="009D57AF" w:rsidRDefault="009D57AF" w:rsidP="009D57AF">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ДК 021:2015</w:t>
          </w:r>
          <w:r w:rsidRPr="009D57AF">
            <w:rPr>
              <w:rFonts w:ascii="Times New Roman" w:eastAsia="Times New Roman" w:hAnsi="Times New Roman" w:cs="Times New Roman"/>
              <w:b/>
              <w:sz w:val="28"/>
              <w:szCs w:val="28"/>
              <w:lang w:val="uk-UA" w:eastAsia="uk-UA"/>
            </w:rPr>
            <w:t xml:space="preserve">: </w:t>
          </w:r>
          <w:r w:rsidR="000108F3">
            <w:rPr>
              <w:rFonts w:ascii="Times New Roman" w:eastAsia="Times New Roman" w:hAnsi="Times New Roman" w:cs="Times New Roman"/>
              <w:b/>
              <w:sz w:val="28"/>
              <w:szCs w:val="28"/>
              <w:lang w:val="uk-UA" w:eastAsia="uk-UA"/>
            </w:rPr>
            <w:t>50410000-2 Послуги з ремонту і технічного обслуговування вимірбвальних, випробувальних і контрольних виробів</w:t>
          </w:r>
        </w:p>
        <w:p w14:paraId="30A99881" w14:textId="63C898CE" w:rsidR="009D57AF" w:rsidRPr="009D57AF" w:rsidRDefault="009D57AF" w:rsidP="009D57AF">
          <w:pPr>
            <w:spacing w:after="0" w:line="240" w:lineRule="auto"/>
            <w:jc w:val="center"/>
            <w:rPr>
              <w:rFonts w:ascii="Times New Roman" w:eastAsia="Times New Roman" w:hAnsi="Times New Roman" w:cs="Times New Roman"/>
              <w:b/>
              <w:sz w:val="28"/>
              <w:szCs w:val="28"/>
              <w:lang w:val="uk-UA" w:eastAsia="uk-UA"/>
            </w:rPr>
          </w:pPr>
          <w:r w:rsidRPr="00701302">
            <w:rPr>
              <w:rFonts w:ascii="Times New Roman" w:eastAsia="Times New Roman" w:hAnsi="Times New Roman" w:cs="Times New Roman"/>
              <w:b/>
              <w:sz w:val="28"/>
              <w:szCs w:val="28"/>
              <w:lang w:val="uk-UA" w:eastAsia="x-none"/>
            </w:rPr>
            <w:t>за процедурою відкритих торгів з особливостями</w:t>
          </w:r>
        </w:p>
        <w:p w14:paraId="47100C91" w14:textId="77777777" w:rsidR="00701302" w:rsidRPr="00701302" w:rsidRDefault="00701302" w:rsidP="00701302">
          <w:pPr>
            <w:spacing w:after="0" w:line="240" w:lineRule="auto"/>
            <w:rPr>
              <w:rFonts w:ascii="Times New Roman" w:eastAsia="Calibri" w:hAnsi="Times New Roman" w:cs="Times New Roman"/>
              <w:b/>
              <w:sz w:val="28"/>
              <w:szCs w:val="28"/>
              <w:lang w:val="uk-UA"/>
            </w:rPr>
          </w:pPr>
        </w:p>
        <w:p w14:paraId="4DBF0053" w14:textId="77777777" w:rsidR="00701302" w:rsidRPr="00701302" w:rsidRDefault="00701302" w:rsidP="00701302">
          <w:pPr>
            <w:spacing w:after="0" w:line="240" w:lineRule="auto"/>
            <w:rPr>
              <w:rFonts w:ascii="Times New Roman" w:eastAsia="Calibri" w:hAnsi="Times New Roman" w:cs="Times New Roman"/>
              <w:b/>
              <w:sz w:val="28"/>
              <w:szCs w:val="28"/>
              <w:lang w:eastAsia="ar-SA"/>
            </w:rPr>
          </w:pPr>
        </w:p>
        <w:p w14:paraId="337C4E57" w14:textId="77777777" w:rsidR="00701302" w:rsidRPr="00701302"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eastAsia="zh-CN"/>
            </w:rPr>
          </w:pPr>
        </w:p>
        <w:p w14:paraId="42D61F72"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B8128F7"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50D495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ABE2B02" w14:textId="0BE4635A"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53C42EE3" w14:textId="77777777" w:rsidR="00701302" w:rsidRP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1C84CEDC"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E008D50"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63A0329"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5A983893" w14:textId="5365A81C" w:rsid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DEF173B" w14:textId="77777777" w:rsidR="009D57AF" w:rsidRPr="00701302" w:rsidRDefault="009D57AF"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CBF42D6"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073C0A4"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3B2368F" w14:textId="6DD0C631"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7D502ED9" w14:textId="77777777" w:rsidR="00120D82" w:rsidRPr="00701302" w:rsidRDefault="00120D8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06E3E3D8" w14:textId="77777777" w:rsidR="00701302" w:rsidRPr="00701302" w:rsidRDefault="00701302" w:rsidP="0070130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14:paraId="5CA7EB04" w14:textId="77777777" w:rsidR="00E20465" w:rsidRDefault="00E20465"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6FA88B6A" w14:textId="568237EA" w:rsidR="00701302" w:rsidRPr="00701302" w:rsidRDefault="00701302"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r w:rsidRPr="00701302">
            <w:rPr>
              <w:rFonts w:ascii="Times New Roman" w:eastAsia="Arial" w:hAnsi="Times New Roman" w:cs="Times New Roman"/>
              <w:bCs/>
              <w:color w:val="000000"/>
              <w:sz w:val="28"/>
              <w:szCs w:val="28"/>
              <w:lang w:val="uk-UA" w:eastAsia="zh-CN"/>
            </w:rPr>
            <w:lastRenderedPageBreak/>
            <w:t>м. Черкаси 2023</w:t>
          </w:r>
        </w:p>
        <w:p w14:paraId="4FA19EEF" w14:textId="2FF95952" w:rsidR="00CF103F" w:rsidRPr="00F8603F" w:rsidRDefault="000108F3" w:rsidP="0070130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sdtContent>
    </w:sdt>
    <w:p w14:paraId="47C1349C" w14:textId="77777777" w:rsidR="00CF103F" w:rsidRDefault="00CF103F"/>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4"/>
        <w:gridCol w:w="2986"/>
        <w:gridCol w:w="6216"/>
      </w:tblGrid>
      <w:tr w:rsidR="00B413F2" w:rsidRPr="00B413F2" w14:paraId="6D0CB1D4" w14:textId="77777777" w:rsidTr="0004459B">
        <w:tc>
          <w:tcPr>
            <w:tcW w:w="294" w:type="pct"/>
            <w:shd w:val="clear" w:color="auto" w:fill="FFFFFF"/>
            <w:hideMark/>
          </w:tcPr>
          <w:p w14:paraId="6F281E66"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6" w:type="pct"/>
            <w:gridSpan w:val="2"/>
            <w:shd w:val="clear" w:color="auto" w:fill="FFFFFF"/>
            <w:hideMark/>
          </w:tcPr>
          <w:p w14:paraId="712329EF"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04459B">
        <w:trPr>
          <w:trHeight w:val="17"/>
        </w:trPr>
        <w:tc>
          <w:tcPr>
            <w:tcW w:w="294" w:type="pct"/>
            <w:shd w:val="clear" w:color="auto" w:fill="FFFFFF"/>
            <w:hideMark/>
          </w:tcPr>
          <w:p w14:paraId="1B0F0389"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0108F3" w14:paraId="532C9F6D" w14:textId="77777777" w:rsidTr="0004459B">
        <w:tc>
          <w:tcPr>
            <w:tcW w:w="294" w:type="pct"/>
            <w:shd w:val="clear" w:color="auto" w:fill="FFFFFF"/>
            <w:hideMark/>
          </w:tcPr>
          <w:p w14:paraId="5B1E225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6579B602" w:rsidR="00B413F2" w:rsidRPr="00B413F2" w:rsidRDefault="006343C2"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FF22BE" w:rsidRPr="00FF22BE">
              <w:rPr>
                <w:rFonts w:ascii="Times New Roman" w:eastAsia="Times New Roman" w:hAnsi="Times New Roman" w:cs="Times New Roman"/>
                <w:sz w:val="24"/>
                <w:szCs w:val="24"/>
                <w:lang w:val="uk-UA" w:eastAsia="ru-RU"/>
              </w:rPr>
              <w:t>(</w:t>
            </w:r>
            <w:r w:rsidR="00FF22BE">
              <w:rPr>
                <w:rFonts w:ascii="Times New Roman" w:eastAsia="Times New Roman" w:hAnsi="Times New Roman" w:cs="Times New Roman"/>
                <w:sz w:val="24"/>
                <w:szCs w:val="24"/>
                <w:lang w:val="uk-UA" w:eastAsia="ru-RU"/>
              </w:rPr>
              <w:t>зі змінами</w:t>
            </w:r>
            <w:r w:rsidR="000108F3">
              <w:rPr>
                <w:rFonts w:ascii="Times New Roman" w:eastAsia="Times New Roman" w:hAnsi="Times New Roman" w:cs="Times New Roman"/>
                <w:sz w:val="24"/>
                <w:szCs w:val="24"/>
                <w:lang w:val="uk-UA" w:eastAsia="ru-RU"/>
              </w:rPr>
              <w:t xml:space="preserve"> внесеними ПКМУ від 12.05.2023 № 471</w:t>
            </w:r>
            <w:r w:rsidR="00FF22B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0108F3" w14:paraId="696EE130" w14:textId="77777777" w:rsidTr="0004459B">
        <w:tc>
          <w:tcPr>
            <w:tcW w:w="294" w:type="pct"/>
            <w:shd w:val="clear" w:color="auto" w:fill="FFFFFF"/>
            <w:hideMark/>
          </w:tcPr>
          <w:p w14:paraId="71ED0D8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0108F3"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0108F3">
              <w:rPr>
                <w:rFonts w:ascii="Times New Roman" w:hAnsi="Times New Roman" w:cs="Times New Roman"/>
                <w:sz w:val="24"/>
                <w:szCs w:val="24"/>
                <w:lang w:val="uk-UA"/>
              </w:rPr>
              <w:t xml:space="preserve"> митниця</w:t>
            </w:r>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0108F3">
              <w:rPr>
                <w:rFonts w:ascii="Times New Roman" w:hAnsi="Times New Roman" w:cs="Times New Roman"/>
                <w:sz w:val="24"/>
                <w:szCs w:val="24"/>
                <w:lang w:val="uk-UA"/>
              </w:rPr>
              <w:t>18007</w:t>
            </w:r>
            <w:r>
              <w:rPr>
                <w:rFonts w:ascii="Times New Roman" w:hAnsi="Times New Roman" w:cs="Times New Roman"/>
                <w:sz w:val="24"/>
                <w:szCs w:val="24"/>
              </w:rPr>
              <w:t>, Черкаська область, м.Черкаси, вул. Дашковича Остафія, 76</w:t>
            </w:r>
          </w:p>
        </w:tc>
      </w:tr>
      <w:tr w:rsidR="00475FEA" w:rsidRPr="000108F3"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7E28233A" w14:textId="566085B8" w:rsidR="00475FEA" w:rsidRDefault="00B13547"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Степаненко Олег Володимирович</w:t>
            </w:r>
            <w:r w:rsidR="00475FEA" w:rsidRPr="00716065">
              <w:rPr>
                <w:rFonts w:ascii="Times New Roman" w:hAnsi="Times New Roman" w:cs="Times New Roman"/>
                <w:sz w:val="24"/>
                <w:szCs w:val="24"/>
              </w:rPr>
              <w:t xml:space="preserve">, головний державний інспектор </w:t>
            </w:r>
            <w:r w:rsidR="00475FEA">
              <w:rPr>
                <w:rFonts w:ascii="Times New Roman" w:hAnsi="Times New Roman" w:cs="Times New Roman"/>
                <w:sz w:val="24"/>
                <w:szCs w:val="24"/>
              </w:rPr>
              <w:t>сектору</w:t>
            </w:r>
            <w:r w:rsidR="00475FEA" w:rsidRPr="00716065">
              <w:rPr>
                <w:rFonts w:ascii="Times New Roman" w:hAnsi="Times New Roman" w:cs="Times New Roman"/>
                <w:sz w:val="24"/>
                <w:szCs w:val="24"/>
              </w:rPr>
              <w:t xml:space="preserve"> </w:t>
            </w:r>
            <w:r w:rsidR="00475FEA" w:rsidRPr="00EF30DA">
              <w:rPr>
                <w:rFonts w:ascii="Times New Roman" w:hAnsi="Times New Roman" w:cs="Times New Roman"/>
                <w:sz w:val="24"/>
                <w:szCs w:val="24"/>
              </w:rPr>
              <w:t xml:space="preserve">адміністративно-господарської діяльності, </w:t>
            </w:r>
            <w:r w:rsidR="00475FEA">
              <w:rPr>
                <w:rFonts w:ascii="Times New Roman" w:hAnsi="Times New Roman" w:cs="Times New Roman"/>
                <w:sz w:val="24"/>
                <w:szCs w:val="24"/>
              </w:rPr>
              <w:t xml:space="preserve">+380472336743, </w:t>
            </w:r>
            <w:r w:rsidR="00475FEA" w:rsidRPr="003D27E8">
              <w:rPr>
                <w:rFonts w:ascii="Times New Roman" w:hAnsi="Times New Roman" w:cs="Times New Roman"/>
                <w:sz w:val="24"/>
                <w:szCs w:val="24"/>
              </w:rPr>
              <w:t>+38</w:t>
            </w:r>
            <w:r w:rsidR="00475FEA" w:rsidRPr="00EF30DA">
              <w:rPr>
                <w:rFonts w:ascii="Times New Roman" w:hAnsi="Times New Roman" w:cs="Times New Roman"/>
                <w:sz w:val="24"/>
                <w:szCs w:val="24"/>
              </w:rPr>
              <w:t>0</w:t>
            </w:r>
            <w:r w:rsidR="00475FEA">
              <w:rPr>
                <w:rFonts w:ascii="Times New Roman" w:hAnsi="Times New Roman" w:cs="Times New Roman"/>
                <w:sz w:val="24"/>
                <w:szCs w:val="24"/>
              </w:rPr>
              <w:t>673010287</w:t>
            </w:r>
            <w:r w:rsidR="00475FEA" w:rsidRPr="00EF30DA">
              <w:rPr>
                <w:rFonts w:ascii="Times New Roman" w:hAnsi="Times New Roman" w:cs="Times New Roman"/>
                <w:sz w:val="24"/>
                <w:szCs w:val="24"/>
              </w:rPr>
              <w:t xml:space="preserve">, </w:t>
            </w:r>
          </w:p>
          <w:p w14:paraId="64DC72C3" w14:textId="77777777" w:rsidR="00475FEA" w:rsidRPr="00475FEA" w:rsidRDefault="00475FEA" w:rsidP="00475FEA">
            <w:pPr>
              <w:widowControl w:val="0"/>
              <w:tabs>
                <w:tab w:val="left" w:pos="0"/>
              </w:tabs>
              <w:spacing w:after="0" w:line="240" w:lineRule="auto"/>
              <w:rPr>
                <w:rFonts w:ascii="Times New Roman" w:hAnsi="Times New Roman" w:cs="Times New Roman"/>
                <w:sz w:val="24"/>
                <w:szCs w:val="24"/>
                <w:lang w:val="en-US"/>
              </w:rPr>
            </w:pPr>
            <w:r w:rsidRPr="00475FEA">
              <w:rPr>
                <w:rFonts w:ascii="Times New Roman" w:hAnsi="Times New Roman" w:cs="Times New Roman"/>
                <w:sz w:val="24"/>
                <w:szCs w:val="24"/>
                <w:lang w:val="en-US"/>
              </w:rPr>
              <w:t xml:space="preserve">e-mail: </w:t>
            </w:r>
            <w:hyperlink r:id="rId5" w:history="1">
              <w:r w:rsidRPr="00475FEA">
                <w:rPr>
                  <w:rStyle w:val="a3"/>
                  <w:rFonts w:ascii="Times New Roman" w:eastAsia="Batang" w:hAnsi="Times New Roman" w:cs="Times New Roman"/>
                  <w:sz w:val="24"/>
                  <w:szCs w:val="24"/>
                  <w:lang w:val="en-US"/>
                </w:rPr>
                <w:t>cktender@customs.gov.ua</w:t>
              </w:r>
            </w:hyperlink>
          </w:p>
          <w:p w14:paraId="4CD7B9E8" w14:textId="0827E92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2C4E19C5" w14:textId="77777777" w:rsidTr="009D57AF">
        <w:trPr>
          <w:trHeight w:val="551"/>
        </w:trPr>
        <w:tc>
          <w:tcPr>
            <w:tcW w:w="294" w:type="pct"/>
            <w:shd w:val="clear" w:color="auto" w:fill="FFFFFF"/>
            <w:hideMark/>
          </w:tcPr>
          <w:p w14:paraId="42FB84E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1B52B6EA" w14:textId="7B525714" w:rsidR="00475FEA" w:rsidRPr="00432A97" w:rsidRDefault="000108F3" w:rsidP="00475FEA">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Послуги з діагностування та перезарядки вогнегасників</w:t>
            </w:r>
          </w:p>
          <w:p w14:paraId="57C7EFF9" w14:textId="013E51CA" w:rsidR="00475FEA" w:rsidRPr="00B413F2" w:rsidRDefault="00475FEA" w:rsidP="000108F3">
            <w:pPr>
              <w:spacing w:after="0" w:line="240" w:lineRule="auto"/>
              <w:rPr>
                <w:rFonts w:ascii="Times New Roman" w:eastAsia="Times New Roman" w:hAnsi="Times New Roman" w:cs="Times New Roman"/>
                <w:sz w:val="24"/>
                <w:szCs w:val="24"/>
                <w:lang w:val="uk-UA" w:eastAsia="ru-RU"/>
              </w:rPr>
            </w:pPr>
            <w:r w:rsidRPr="009D57AF">
              <w:rPr>
                <w:rFonts w:ascii="Times New Roman" w:eastAsia="Times New Roman" w:hAnsi="Times New Roman"/>
                <w:sz w:val="24"/>
                <w:szCs w:val="24"/>
                <w:lang w:val="uk-UA" w:eastAsia="uk-UA"/>
              </w:rPr>
              <w:t xml:space="preserve">код </w:t>
            </w:r>
            <w:r w:rsidR="009D57AF">
              <w:rPr>
                <w:rFonts w:ascii="Times New Roman" w:eastAsia="Times New Roman" w:hAnsi="Times New Roman" w:cs="Times New Roman"/>
                <w:sz w:val="24"/>
                <w:szCs w:val="24"/>
                <w:lang w:val="uk-UA" w:eastAsia="uk-UA"/>
              </w:rPr>
              <w:t>ДК 021:2015</w:t>
            </w:r>
            <w:r w:rsidR="009D57AF" w:rsidRPr="009D57AF">
              <w:rPr>
                <w:rFonts w:ascii="Times New Roman" w:eastAsia="Times New Roman" w:hAnsi="Times New Roman" w:cs="Times New Roman"/>
                <w:sz w:val="24"/>
                <w:szCs w:val="24"/>
                <w:lang w:val="uk-UA" w:eastAsia="uk-UA"/>
              </w:rPr>
              <w:t xml:space="preserve">: </w:t>
            </w:r>
            <w:r w:rsidR="000108F3">
              <w:rPr>
                <w:rFonts w:ascii="Times New Roman" w:eastAsia="Times New Roman" w:hAnsi="Times New Roman" w:cs="Times New Roman"/>
                <w:sz w:val="24"/>
                <w:szCs w:val="24"/>
                <w:lang w:val="uk-UA" w:eastAsia="uk-UA"/>
              </w:rPr>
              <w:t>50410000-2 Послуги з ремонту і технічного обслуговування вимірювальних, випробувальних і контрольних приладів</w:t>
            </w:r>
            <w:r w:rsidR="009D57AF" w:rsidRPr="009D57AF">
              <w:rPr>
                <w:rFonts w:ascii="Times New Roman" w:eastAsia="Times New Roman" w:hAnsi="Times New Roman" w:cs="Times New Roman"/>
                <w:sz w:val="24"/>
                <w:szCs w:val="24"/>
                <w:lang w:val="uk-UA" w:eastAsia="uk-UA"/>
              </w:rPr>
              <w:t xml:space="preserve"> </w:t>
            </w:r>
          </w:p>
        </w:tc>
      </w:tr>
      <w:tr w:rsidR="00475FEA" w:rsidRPr="00B413F2"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5C819B22" w14:textId="441AD40D"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color w:val="000000"/>
                <w:sz w:val="24"/>
                <w:szCs w:val="24"/>
                <w:lang w:val="uk-UA"/>
              </w:rPr>
              <w:t>Закупівля здійснюється щодо предмету закупівлі в цілому</w:t>
            </w:r>
            <w:r w:rsidR="00B50862">
              <w:rPr>
                <w:rFonts w:ascii="Times New Roman" w:eastAsia="Times New Roman" w:hAnsi="Times New Roman" w:cs="Times New Roman"/>
                <w:color w:val="000000"/>
                <w:sz w:val="24"/>
                <w:szCs w:val="24"/>
                <w:lang w:val="uk-UA"/>
              </w:rPr>
              <w:t xml:space="preserve"> без поділу на лоти</w:t>
            </w:r>
          </w:p>
        </w:tc>
      </w:tr>
      <w:tr w:rsidR="008B2882" w:rsidRPr="008B2882" w14:paraId="26B847D9" w14:textId="77777777" w:rsidTr="0004459B">
        <w:tc>
          <w:tcPr>
            <w:tcW w:w="294" w:type="pct"/>
            <w:shd w:val="clear" w:color="auto" w:fill="FFFFFF"/>
            <w:hideMark/>
          </w:tcPr>
          <w:p w14:paraId="150694D0" w14:textId="77777777" w:rsidR="00475FEA" w:rsidRPr="008B2882" w:rsidRDefault="00475FEA" w:rsidP="00475FEA">
            <w:pPr>
              <w:spacing w:after="0" w:line="240" w:lineRule="auto"/>
              <w:jc w:val="center"/>
              <w:rPr>
                <w:rFonts w:ascii="Times New Roman" w:eastAsia="Times New Roman" w:hAnsi="Times New Roman" w:cs="Times New Roman"/>
                <w:sz w:val="24"/>
                <w:szCs w:val="24"/>
                <w:lang w:val="uk-UA" w:eastAsia="ru-RU"/>
              </w:rPr>
            </w:pPr>
            <w:r w:rsidRPr="008B2882">
              <w:rPr>
                <w:rFonts w:ascii="Times New Roman" w:eastAsia="Times New Roman" w:hAnsi="Times New Roman" w:cs="Times New Roman"/>
                <w:sz w:val="24"/>
                <w:szCs w:val="24"/>
                <w:lang w:val="uk-UA" w:eastAsia="ru-RU"/>
              </w:rPr>
              <w:t>4.3</w:t>
            </w:r>
          </w:p>
        </w:tc>
        <w:tc>
          <w:tcPr>
            <w:tcW w:w="1527" w:type="pct"/>
            <w:shd w:val="clear" w:color="auto" w:fill="FFFFFF"/>
            <w:hideMark/>
          </w:tcPr>
          <w:p w14:paraId="3887BF83" w14:textId="0AABF841" w:rsidR="00475FEA" w:rsidRPr="008B2882" w:rsidRDefault="00475FEA" w:rsidP="00475FEA">
            <w:pPr>
              <w:spacing w:after="0" w:line="240" w:lineRule="auto"/>
              <w:rPr>
                <w:rFonts w:ascii="Times New Roman" w:eastAsia="Times New Roman" w:hAnsi="Times New Roman" w:cs="Times New Roman"/>
                <w:sz w:val="24"/>
                <w:szCs w:val="24"/>
                <w:lang w:val="uk-UA" w:eastAsia="ru-RU"/>
              </w:rPr>
            </w:pPr>
            <w:r w:rsidRPr="008B2882">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79" w:type="pct"/>
            <w:hideMark/>
          </w:tcPr>
          <w:p w14:paraId="1AA307A2" w14:textId="0D421197" w:rsidR="009B027D" w:rsidRPr="009B027D" w:rsidRDefault="009D57AF" w:rsidP="009B027D">
            <w:pPr>
              <w:tabs>
                <w:tab w:val="left" w:pos="269"/>
              </w:tabs>
              <w:spacing w:after="0" w:line="240" w:lineRule="auto"/>
              <w:contextualSpacing/>
              <w:jc w:val="both"/>
              <w:rPr>
                <w:rFonts w:ascii="Times New Roman" w:eastAsia="Calibri" w:hAnsi="Times New Roman" w:cs="Times New Roman"/>
                <w:sz w:val="24"/>
                <w:szCs w:val="24"/>
                <w:lang w:val="uk-UA"/>
              </w:rPr>
            </w:pPr>
            <w:r w:rsidRPr="009B027D">
              <w:rPr>
                <w:rFonts w:ascii="Times New Roman" w:eastAsia="Calibri" w:hAnsi="Times New Roman" w:cs="Times New Roman"/>
                <w:color w:val="000000"/>
                <w:sz w:val="24"/>
                <w:szCs w:val="24"/>
                <w:lang w:val="uk-UA" w:eastAsia="uk-UA"/>
              </w:rPr>
              <w:t>Черкаська область</w:t>
            </w:r>
            <w:r>
              <w:rPr>
                <w:rFonts w:ascii="Times New Roman" w:eastAsia="Calibri" w:hAnsi="Times New Roman" w:cs="Times New Roman"/>
                <w:color w:val="000000"/>
                <w:sz w:val="24"/>
                <w:szCs w:val="24"/>
                <w:lang w:val="uk-UA" w:eastAsia="uk-UA"/>
              </w:rPr>
              <w:t>,</w:t>
            </w:r>
            <w:r w:rsidR="009B027D" w:rsidRPr="009B027D">
              <w:rPr>
                <w:rFonts w:ascii="Times New Roman" w:eastAsia="Calibri" w:hAnsi="Times New Roman" w:cs="Times New Roman"/>
                <w:sz w:val="24"/>
                <w:szCs w:val="24"/>
                <w:lang w:val="uk-UA"/>
              </w:rPr>
              <w:t>  </w:t>
            </w:r>
            <w:r w:rsidRPr="009B027D">
              <w:rPr>
                <w:rFonts w:ascii="Times New Roman" w:eastAsia="Calibri" w:hAnsi="Times New Roman" w:cs="Times New Roman"/>
                <w:color w:val="000000"/>
                <w:sz w:val="24"/>
                <w:szCs w:val="24"/>
                <w:lang w:val="uk-UA" w:eastAsia="uk-UA"/>
              </w:rPr>
              <w:t>м.</w:t>
            </w:r>
            <w:r>
              <w:rPr>
                <w:rFonts w:ascii="Times New Roman" w:eastAsia="Calibri" w:hAnsi="Times New Roman" w:cs="Times New Roman"/>
                <w:color w:val="000000"/>
                <w:sz w:val="24"/>
                <w:szCs w:val="24"/>
                <w:lang w:val="uk-UA" w:eastAsia="uk-UA"/>
              </w:rPr>
              <w:t xml:space="preserve"> </w:t>
            </w:r>
            <w:r w:rsidRPr="009B027D">
              <w:rPr>
                <w:rFonts w:ascii="Times New Roman" w:eastAsia="Calibri" w:hAnsi="Times New Roman" w:cs="Times New Roman"/>
                <w:color w:val="000000"/>
                <w:sz w:val="24"/>
                <w:szCs w:val="24"/>
                <w:lang w:val="uk-UA" w:eastAsia="uk-UA"/>
              </w:rPr>
              <w:t>Черкаси,</w:t>
            </w:r>
            <w:r>
              <w:rPr>
                <w:rFonts w:ascii="Times New Roman" w:eastAsia="Calibri" w:hAnsi="Times New Roman" w:cs="Times New Roman"/>
                <w:color w:val="000000"/>
                <w:sz w:val="24"/>
                <w:szCs w:val="24"/>
                <w:lang w:val="uk-UA" w:eastAsia="uk-UA"/>
              </w:rPr>
              <w:t xml:space="preserve"> вул. Дашковича Остафія, 76</w:t>
            </w:r>
            <w:r w:rsidR="009B027D" w:rsidRPr="009B027D">
              <w:rPr>
                <w:rFonts w:ascii="Times New Roman" w:eastAsia="Calibri" w:hAnsi="Times New Roman" w:cs="Times New Roman"/>
                <w:sz w:val="24"/>
                <w:szCs w:val="24"/>
                <w:lang w:val="uk-UA"/>
              </w:rPr>
              <w:t xml:space="preserve">    </w:t>
            </w:r>
          </w:p>
          <w:p w14:paraId="62AD202D" w14:textId="2D9E9107" w:rsidR="00475FEA" w:rsidRPr="008B2882" w:rsidRDefault="00016BB2" w:rsidP="00D345C4">
            <w:pPr>
              <w:spacing w:after="0" w:line="240" w:lineRule="auto"/>
              <w:rPr>
                <w:rFonts w:ascii="Times New Roman" w:eastAsia="Times New Roman" w:hAnsi="Times New Roman" w:cs="Times New Roman"/>
                <w:sz w:val="24"/>
                <w:szCs w:val="24"/>
                <w:lang w:val="uk-UA" w:eastAsia="ru-RU"/>
              </w:rPr>
            </w:pPr>
            <w:r w:rsidRPr="00016BB2">
              <w:rPr>
                <w:rFonts w:ascii="Times New Roman" w:eastAsia="Times New Roman" w:hAnsi="Times New Roman" w:cs="Times New Roman"/>
                <w:sz w:val="24"/>
                <w:szCs w:val="24"/>
                <w:lang w:val="uk-UA"/>
              </w:rPr>
              <w:t xml:space="preserve">Кількість: </w:t>
            </w:r>
            <w:r w:rsidR="00D345C4">
              <w:rPr>
                <w:rFonts w:ascii="Times New Roman" w:eastAsia="Times New Roman" w:hAnsi="Times New Roman" w:cs="Times New Roman"/>
                <w:sz w:val="24"/>
                <w:szCs w:val="24"/>
                <w:lang w:val="uk-UA"/>
              </w:rPr>
              <w:t>70 вогнегасників</w:t>
            </w:r>
          </w:p>
        </w:tc>
      </w:tr>
      <w:tr w:rsidR="00475FEA" w:rsidRPr="00B413F2" w14:paraId="62A55201" w14:textId="77777777" w:rsidTr="0004459B">
        <w:tc>
          <w:tcPr>
            <w:tcW w:w="294" w:type="pct"/>
            <w:shd w:val="clear" w:color="auto" w:fill="FFFFFF"/>
            <w:hideMark/>
          </w:tcPr>
          <w:p w14:paraId="06A9201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3468958"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79" w:type="pct"/>
            <w:hideMark/>
          </w:tcPr>
          <w:p w14:paraId="44894EEA" w14:textId="0E01A8FF" w:rsidR="00475FEA" w:rsidRPr="00016BB2" w:rsidRDefault="00016BB2" w:rsidP="00D345C4">
            <w:pPr>
              <w:spacing w:after="0" w:line="240" w:lineRule="auto"/>
              <w:rPr>
                <w:rFonts w:ascii="Times New Roman" w:eastAsia="Times New Roman" w:hAnsi="Times New Roman" w:cs="Times New Roman"/>
                <w:sz w:val="24"/>
                <w:szCs w:val="24"/>
                <w:lang w:val="uk-UA" w:eastAsia="ru-RU"/>
              </w:rPr>
            </w:pPr>
            <w:r w:rsidRPr="00016BB2">
              <w:rPr>
                <w:rFonts w:ascii="Times New Roman" w:eastAsia="Times New Roman" w:hAnsi="Times New Roman" w:cs="Times New Roman"/>
                <w:sz w:val="24"/>
                <w:szCs w:val="24"/>
              </w:rPr>
              <w:t>по 31.</w:t>
            </w:r>
            <w:r w:rsidRPr="00016BB2">
              <w:rPr>
                <w:rFonts w:ascii="Times New Roman" w:eastAsia="Times New Roman" w:hAnsi="Times New Roman" w:cs="Times New Roman"/>
                <w:sz w:val="24"/>
                <w:szCs w:val="24"/>
                <w:lang w:val="uk-UA"/>
              </w:rPr>
              <w:t>12</w:t>
            </w:r>
            <w:r w:rsidRPr="00016BB2">
              <w:rPr>
                <w:rFonts w:ascii="Times New Roman" w:eastAsia="Times New Roman" w:hAnsi="Times New Roman" w:cs="Times New Roman"/>
                <w:sz w:val="24"/>
                <w:szCs w:val="24"/>
              </w:rPr>
              <w:t xml:space="preserve">.2023 </w:t>
            </w: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0108F3"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9A7F70">
              <w:rPr>
                <w:rFonts w:ascii="Times New Roman" w:eastAsia="Times New Roman" w:hAnsi="Times New Roman" w:cs="Times New Roman"/>
                <w:sz w:val="24"/>
                <w:szCs w:val="24"/>
                <w:lang w:val="uk-UA" w:eastAsia="ru-RU"/>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0108F3"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6B6C3AF3"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19926C0D" w:rsidR="00475FEA" w:rsidRPr="003A1563" w:rsidRDefault="00475FEA" w:rsidP="00BD15DB">
            <w:pPr>
              <w:pStyle w:val="a4"/>
              <w:numPr>
                <w:ilvl w:val="0"/>
                <w:numId w:val="15"/>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3A156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Pr>
                <w:rFonts w:ascii="Times New Roman" w:eastAsia="Times New Roman" w:hAnsi="Times New Roman" w:cs="Times New Roman"/>
                <w:sz w:val="24"/>
                <w:szCs w:val="24"/>
                <w:lang w:val="uk-UA" w:eastAsia="ru-RU"/>
              </w:rPr>
              <w:t>,</w:t>
            </w:r>
            <w:r w:rsidRPr="00475FEA">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53B199B3" w:rsidR="008F0871" w:rsidRPr="00475FEA" w:rsidRDefault="006A4EBC"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Тендерної пропозиції</w:t>
            </w:r>
            <w:r w:rsidR="008F0871">
              <w:rPr>
                <w:rFonts w:ascii="Times New Roman" w:eastAsia="Times New Roman" w:hAnsi="Times New Roman" w:cs="Times New Roman"/>
                <w:sz w:val="24"/>
                <w:szCs w:val="24"/>
                <w:lang w:val="uk-UA" w:eastAsia="ru-RU"/>
              </w:rPr>
              <w:t xml:space="preserve"> за формою</w:t>
            </w:r>
            <w:r>
              <w:rPr>
                <w:rFonts w:ascii="Times New Roman" w:eastAsia="Times New Roman" w:hAnsi="Times New Roman" w:cs="Times New Roman"/>
                <w:sz w:val="24"/>
                <w:szCs w:val="24"/>
                <w:lang w:val="uk-UA" w:eastAsia="ru-RU"/>
              </w:rPr>
              <w:t>,</w:t>
            </w:r>
            <w:r w:rsidR="008F0871">
              <w:rPr>
                <w:rFonts w:ascii="Times New Roman" w:eastAsia="Times New Roman" w:hAnsi="Times New Roman" w:cs="Times New Roman"/>
                <w:sz w:val="24"/>
                <w:szCs w:val="24"/>
                <w:lang w:val="uk-UA" w:eastAsia="ru-RU"/>
              </w:rPr>
              <w:t xml:space="preserve"> відповідно Додатку № 5 до тендерної документації.  </w:t>
            </w:r>
          </w:p>
          <w:p w14:paraId="1E6D69B8" w14:textId="0A86E5BA"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12944">
              <w:rPr>
                <w:rFonts w:ascii="Times New Roman" w:eastAsia="Times New Roman" w:hAnsi="Times New Roman" w:cs="Times New Roman"/>
                <w:sz w:val="24"/>
                <w:szCs w:val="24"/>
                <w:lang w:val="uk-UA" w:eastAsia="ru-RU"/>
              </w:rPr>
              <w:t xml:space="preserve"> (в разі залучення)</w:t>
            </w:r>
            <w:r w:rsidRPr="00475FEA">
              <w:rPr>
                <w:rFonts w:ascii="Times New Roman" w:eastAsia="Times New Roman" w:hAnsi="Times New Roman" w:cs="Times New Roman"/>
                <w:sz w:val="24"/>
                <w:szCs w:val="24"/>
                <w:lang w:val="uk-UA" w:eastAsia="ru-RU"/>
              </w:rPr>
              <w:t>;</w:t>
            </w:r>
          </w:p>
          <w:p w14:paraId="5DD214A6" w14:textId="7229EC0B"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BD15DB">
            <w:pPr>
              <w:pStyle w:val="a4"/>
              <w:numPr>
                <w:ilvl w:val="0"/>
                <w:numId w:val="2"/>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w:t>
            </w:r>
            <w:r w:rsidRPr="00475FEA">
              <w:rPr>
                <w:rFonts w:ascii="Times New Roman" w:eastAsia="Times New Roman" w:hAnsi="Times New Roman" w:cs="Times New Roman"/>
                <w:sz w:val="24"/>
                <w:szCs w:val="24"/>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BD15DB">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BD15DB">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0108F3"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BD15DB">
            <w:pPr>
              <w:pStyle w:val="a4"/>
              <w:numPr>
                <w:ilvl w:val="0"/>
                <w:numId w:val="4"/>
              </w:numPr>
              <w:spacing w:after="0" w:line="240" w:lineRule="auto"/>
              <w:ind w:left="-73" w:firstLine="433"/>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BD15DB">
            <w:pPr>
              <w:pStyle w:val="a4"/>
              <w:numPr>
                <w:ilvl w:val="0"/>
                <w:numId w:val="4"/>
              </w:numPr>
              <w:spacing w:after="0" w:line="240" w:lineRule="auto"/>
              <w:ind w:left="0" w:firstLine="36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0108F3" w14:paraId="6A22E26F" w14:textId="77777777" w:rsidTr="0004459B">
        <w:tc>
          <w:tcPr>
            <w:tcW w:w="294" w:type="pct"/>
            <w:shd w:val="clear" w:color="auto" w:fill="FFFFFF"/>
            <w:hideMark/>
          </w:tcPr>
          <w:p w14:paraId="5FAD85D3" w14:textId="77777777" w:rsidR="00475FEA" w:rsidRPr="00721BDB" w:rsidRDefault="00475FEA" w:rsidP="00475FEA">
            <w:pPr>
              <w:spacing w:after="0" w:line="240" w:lineRule="auto"/>
              <w:jc w:val="center"/>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721BDB" w:rsidRDefault="00475FEA" w:rsidP="00475FEA">
            <w:pPr>
              <w:spacing w:after="0" w:line="240" w:lineRule="auto"/>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79" w:type="pct"/>
            <w:shd w:val="clear" w:color="auto" w:fill="FFFFFF"/>
            <w:hideMark/>
          </w:tcPr>
          <w:p w14:paraId="0D798AED" w14:textId="017A7DD4"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Кваліфікаційні критерії </w:t>
            </w:r>
            <w:r w:rsidR="00D76339">
              <w:rPr>
                <w:rFonts w:ascii="Times New Roman" w:eastAsia="Times New Roman" w:hAnsi="Times New Roman" w:cs="Times New Roman"/>
                <w:sz w:val="24"/>
                <w:szCs w:val="24"/>
                <w:lang w:val="uk-UA" w:eastAsia="ru-RU"/>
              </w:rPr>
              <w:t xml:space="preserve">учасника </w:t>
            </w:r>
            <w:r w:rsidRPr="00721BDB">
              <w:rPr>
                <w:rFonts w:ascii="Times New Roman" w:eastAsia="Times New Roman" w:hAnsi="Times New Roman" w:cs="Times New Roman"/>
                <w:sz w:val="24"/>
                <w:szCs w:val="24"/>
                <w:lang w:val="uk-UA" w:eastAsia="ru-RU"/>
              </w:rPr>
              <w:t>та інформація про спосіб їх підтвердження викладені у Додатку № 1 до тендерної документації.</w:t>
            </w:r>
          </w:p>
          <w:p w14:paraId="0AD36052" w14:textId="1B64B543"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552594" w:rsidRPr="00552594" w14:paraId="41AB5BAD" w14:textId="77777777" w:rsidTr="0004459B">
        <w:tc>
          <w:tcPr>
            <w:tcW w:w="294" w:type="pct"/>
            <w:shd w:val="clear" w:color="auto" w:fill="FFFFFF"/>
            <w:hideMark/>
          </w:tcPr>
          <w:p w14:paraId="5755A273" w14:textId="77777777" w:rsidR="00475FEA" w:rsidRPr="00552594" w:rsidRDefault="00475FEA" w:rsidP="00475FEA">
            <w:pPr>
              <w:spacing w:after="0" w:line="240" w:lineRule="auto"/>
              <w:jc w:val="center"/>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6</w:t>
            </w:r>
          </w:p>
        </w:tc>
        <w:tc>
          <w:tcPr>
            <w:tcW w:w="1527" w:type="pct"/>
            <w:shd w:val="clear" w:color="auto" w:fill="FFFFFF"/>
            <w:hideMark/>
          </w:tcPr>
          <w:p w14:paraId="0B4605B9" w14:textId="77777777" w:rsidR="00475FEA" w:rsidRPr="00552594" w:rsidRDefault="00475FEA" w:rsidP="00475FEA">
            <w:pPr>
              <w:spacing w:after="0" w:line="240" w:lineRule="auto"/>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1FE41C95" w:rsidR="00475FEA" w:rsidRPr="00552594" w:rsidRDefault="00475FEA" w:rsidP="00475FEA">
            <w:pPr>
              <w:spacing w:after="0" w:line="240" w:lineRule="auto"/>
              <w:jc w:val="both"/>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21BDB" w:rsidRPr="00721BDB">
              <w:rPr>
                <w:rFonts w:ascii="Times New Roman" w:eastAsia="Times New Roman" w:hAnsi="Times New Roman" w:cs="Times New Roman"/>
                <w:sz w:val="24"/>
                <w:szCs w:val="24"/>
                <w:lang w:eastAsia="ru-RU"/>
              </w:rPr>
              <w:t xml:space="preserve">                   </w:t>
            </w:r>
            <w:r w:rsidRPr="00552594">
              <w:rPr>
                <w:rFonts w:ascii="Times New Roman" w:eastAsia="Times New Roman" w:hAnsi="Times New Roman" w:cs="Times New Roman"/>
                <w:sz w:val="24"/>
                <w:szCs w:val="24"/>
                <w:lang w:val="uk-UA" w:eastAsia="ru-RU"/>
              </w:rPr>
              <w:t>Додатку № 3.</w:t>
            </w:r>
          </w:p>
        </w:tc>
      </w:tr>
      <w:tr w:rsidR="00475FEA" w:rsidRPr="000108F3"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FD5E275"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sidR="00F12944">
              <w:rPr>
                <w:rFonts w:ascii="Times New Roman" w:eastAsia="Times New Roman" w:hAnsi="Times New Roman" w:cs="Times New Roman"/>
                <w:sz w:val="24"/>
                <w:szCs w:val="24"/>
                <w:lang w:val="uk-UA" w:eastAsia="ru-RU"/>
              </w:rPr>
              <w:t xml:space="preserve"> ( в разі залучення)</w:t>
            </w:r>
            <w:r>
              <w:rPr>
                <w:rFonts w:ascii="Times New Roman" w:eastAsia="Times New Roman" w:hAnsi="Times New Roman" w:cs="Times New Roman"/>
                <w:sz w:val="24"/>
                <w:szCs w:val="24"/>
                <w:lang w:val="uk-UA" w:eastAsia="ru-RU"/>
              </w:rPr>
              <w:t>.</w:t>
            </w:r>
          </w:p>
        </w:tc>
      </w:tr>
      <w:tr w:rsidR="00475FEA" w:rsidRPr="000108F3"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432A97" w:rsidRPr="00077140" w14:paraId="4708C387" w14:textId="77777777" w:rsidTr="0004459B">
        <w:tc>
          <w:tcPr>
            <w:tcW w:w="294" w:type="pct"/>
            <w:shd w:val="clear" w:color="auto" w:fill="FFFFFF"/>
            <w:hideMark/>
          </w:tcPr>
          <w:p w14:paraId="53352705" w14:textId="77777777" w:rsidR="00475FEA" w:rsidRPr="00077140" w:rsidRDefault="00475FEA" w:rsidP="00475FEA">
            <w:pPr>
              <w:spacing w:after="0" w:line="240" w:lineRule="auto"/>
              <w:jc w:val="center"/>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lastRenderedPageBreak/>
              <w:t>1</w:t>
            </w:r>
          </w:p>
        </w:tc>
        <w:tc>
          <w:tcPr>
            <w:tcW w:w="1527" w:type="pct"/>
            <w:shd w:val="clear" w:color="auto" w:fill="FFFFFF"/>
            <w:hideMark/>
          </w:tcPr>
          <w:p w14:paraId="3926D0B8" w14:textId="77777777" w:rsidR="00475FEA" w:rsidRPr="00077140" w:rsidRDefault="00475FEA" w:rsidP="00475FEA">
            <w:pPr>
              <w:spacing w:after="0" w:line="240" w:lineRule="auto"/>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5CABF5FF" w:rsidR="00475FEA" w:rsidRPr="00077140"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тендерних пропозицій</w:t>
            </w:r>
            <w:r w:rsidR="00C83B2B">
              <w:rPr>
                <w:rFonts w:ascii="Times New Roman" w:eastAsia="Times New Roman" w:hAnsi="Times New Roman" w:cs="Times New Roman"/>
                <w:sz w:val="24"/>
                <w:szCs w:val="24"/>
                <w:lang w:val="uk-UA" w:eastAsia="ru-RU"/>
              </w:rPr>
              <w:t xml:space="preserve"> визначається електронною системою закупівель автоматично.</w:t>
            </w:r>
          </w:p>
          <w:p w14:paraId="3015952E" w14:textId="41A978F8" w:rsidR="00475FEA" w:rsidRPr="00077140" w:rsidRDefault="00475FEA" w:rsidP="00475FEA">
            <w:pPr>
              <w:spacing w:after="0" w:line="240" w:lineRule="auto"/>
              <w:jc w:val="both"/>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75FEA" w:rsidRPr="000108F3"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0D533279" w14:textId="77777777" w:rsidR="00F12944"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w:t>
            </w:r>
            <w:r w:rsidR="00F12944">
              <w:rPr>
                <w:rFonts w:ascii="Times New Roman" w:eastAsia="Times New Roman" w:hAnsi="Times New Roman"/>
                <w:sz w:val="24"/>
                <w:szCs w:val="24"/>
                <w:lang w:val="uk-UA" w:eastAsia="ru-RU"/>
              </w:rPr>
              <w:t>з</w:t>
            </w:r>
            <w:r w:rsidRPr="0024015B">
              <w:rPr>
                <w:rFonts w:ascii="Times New Roman" w:eastAsia="Times New Roman" w:hAnsi="Times New Roman"/>
                <w:sz w:val="24"/>
                <w:szCs w:val="24"/>
                <w:lang w:val="uk-UA" w:eastAsia="ru-RU"/>
              </w:rPr>
              <w:t xml:space="preserve"> застосування</w:t>
            </w:r>
            <w:r w:rsidR="00F12944">
              <w:rPr>
                <w:rFonts w:ascii="Times New Roman" w:eastAsia="Times New Roman" w:hAnsi="Times New Roman"/>
                <w:sz w:val="24"/>
                <w:szCs w:val="24"/>
                <w:lang w:val="uk-UA" w:eastAsia="ru-RU"/>
              </w:rPr>
              <w:t>м</w:t>
            </w:r>
            <w:r w:rsidRPr="0024015B">
              <w:rPr>
                <w:rFonts w:ascii="Times New Roman" w:eastAsia="Times New Roman" w:hAnsi="Times New Roman"/>
                <w:sz w:val="24"/>
                <w:szCs w:val="24"/>
                <w:lang w:val="uk-UA" w:eastAsia="ru-RU"/>
              </w:rPr>
              <w:t xml:space="preserve"> електронного аукціону. </w:t>
            </w:r>
          </w:p>
          <w:p w14:paraId="391F9784" w14:textId="5482066E" w:rsidR="00F12944" w:rsidRDefault="00F12944" w:rsidP="00475FEA">
            <w:pPr>
              <w:spacing w:after="0" w:line="240" w:lineRule="auto"/>
              <w:jc w:val="both"/>
              <w:rPr>
                <w:rFonts w:ascii="Times New Roman" w:eastAsia="Times New Roman" w:hAnsi="Times New Roman"/>
                <w:sz w:val="24"/>
                <w:szCs w:val="24"/>
                <w:lang w:val="uk-UA" w:eastAsia="ru-RU"/>
              </w:rPr>
            </w:pPr>
            <w:r w:rsidRPr="00F12944">
              <w:rPr>
                <w:rFonts w:ascii="Times New Roman" w:eastAsia="Calibri"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D380962" w14:textId="77777777" w:rsidR="009E293C"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E293C">
              <w:rPr>
                <w:rFonts w:ascii="Times New Roman" w:eastAsia="Times New Roman" w:hAnsi="Times New Roman"/>
                <w:sz w:val="24"/>
                <w:szCs w:val="24"/>
                <w:lang w:val="uk-UA" w:eastAsia="ru-RU"/>
              </w:rPr>
              <w:t>пунктом 47 Особливостей</w:t>
            </w:r>
            <w:r w:rsidRPr="0024015B">
              <w:rPr>
                <w:rFonts w:ascii="Times New Roman" w:eastAsia="Times New Roman" w:hAnsi="Times New Roman"/>
                <w:sz w:val="24"/>
                <w:szCs w:val="24"/>
                <w:lang w:val="uk-UA" w:eastAsia="ru-RU"/>
              </w:rPr>
              <w:t xml:space="preserve">. </w:t>
            </w:r>
          </w:p>
          <w:p w14:paraId="721B64D1" w14:textId="107C5791"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3B99585" w14:textId="50E6BE8A" w:rsidR="00475FEA" w:rsidRPr="00B413F2" w:rsidRDefault="009E293C"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Розгляд та оцінка тендерних пропозицій здійснюється відповідно до статті 29 Закону (положення частин 2, 12, 16, абзаців 2 і 3 частини 15 статті 29 Закону не застосовуються) з урахування положень пункту 43 Особливостей.</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42F7778A" w:rsidR="00475FEA" w:rsidRPr="00B413F2" w:rsidRDefault="00F12944"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w:t>
            </w:r>
            <w:r w:rsidR="00475FEA">
              <w:rPr>
                <w:rFonts w:ascii="Times New Roman" w:eastAsia="Times New Roman" w:hAnsi="Times New Roman" w:cs="Times New Roman"/>
                <w:sz w:val="24"/>
                <w:szCs w:val="24"/>
                <w:lang w:val="uk-UA" w:eastAsia="ru-RU"/>
              </w:rPr>
              <w:t xml:space="preserve"> тендерної </w:t>
            </w:r>
            <w:r w:rsidR="00475FEA"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00475FEA">
              <w:rPr>
                <w:rFonts w:ascii="Times New Roman" w:eastAsia="Times New Roman" w:hAnsi="Times New Roman" w:cs="Times New Roman"/>
                <w:sz w:val="24"/>
                <w:szCs w:val="24"/>
                <w:lang w:val="uk-UA" w:eastAsia="ru-RU"/>
              </w:rPr>
              <w:t xml:space="preserve">тендерної </w:t>
            </w:r>
            <w:r w:rsidR="00475FEA"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0108F3"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24015B">
              <w:rPr>
                <w:rFonts w:ascii="Times New Roman" w:eastAsia="Times New Roman" w:hAnsi="Times New Roman" w:cs="Times New Roman"/>
                <w:sz w:val="24"/>
                <w:szCs w:val="24"/>
                <w:lang w:val="uk-UA"/>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1ECD836E"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9E293C" w:rsidRPr="009E293C">
              <w:rPr>
                <w:rFonts w:ascii="Times New Roman" w:eastAsia="Times New Roman" w:hAnsi="Times New Roman" w:cs="Times New Roman"/>
                <w:sz w:val="24"/>
                <w:szCs w:val="24"/>
                <w:lang w:val="uk-UA"/>
              </w:rPr>
              <w:t>Особливостей</w:t>
            </w:r>
            <w:r w:rsidRPr="009E293C">
              <w:rPr>
                <w:rFonts w:ascii="Times New Roman" w:eastAsia="Times New Roman" w:hAnsi="Times New Roman" w:cs="Times New Roman"/>
                <w:sz w:val="24"/>
                <w:szCs w:val="24"/>
                <w:lang w:val="uk-UA"/>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w:t>
            </w:r>
            <w:r w:rsidRPr="0024015B">
              <w:rPr>
                <w:rFonts w:ascii="Times New Roman" w:eastAsia="Times New Roman" w:hAnsi="Times New Roman" w:cs="Times New Roman"/>
                <w:sz w:val="24"/>
                <w:szCs w:val="24"/>
                <w:lang w:val="uk-UA"/>
              </w:rPr>
              <w:t xml:space="preserve">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5A0E76">
              <w:rPr>
                <w:rFonts w:ascii="Times New Roman" w:eastAsia="Times New Roman" w:hAnsi="Times New Roman" w:cs="Times New Roman"/>
                <w:sz w:val="24"/>
                <w:szCs w:val="24"/>
                <w:lang w:val="uk-UA"/>
              </w:rPr>
              <w:t>Особливостей</w:t>
            </w:r>
            <w:r w:rsidRPr="0024015B">
              <w:rPr>
                <w:rFonts w:ascii="Times New Roman" w:eastAsia="Times New Roman" w:hAnsi="Times New Roman" w:cs="Times New Roman"/>
                <w:sz w:val="24"/>
                <w:szCs w:val="24"/>
                <w:lang w:val="uk-UA"/>
              </w:rPr>
              <w:t>).</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4A11CAA1"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5A0E76">
              <w:rPr>
                <w:rFonts w:ascii="Times New Roman" w:eastAsia="Times New Roman" w:hAnsi="Times New Roman" w:cs="Times New Roman"/>
                <w:sz w:val="24"/>
                <w:szCs w:val="24"/>
                <w:lang w:val="uk-UA"/>
              </w:rPr>
              <w:t>9</w:t>
            </w:r>
            <w:r w:rsidRPr="0024015B">
              <w:rPr>
                <w:rFonts w:ascii="Times New Roman" w:eastAsia="Times New Roman" w:hAnsi="Times New Roman" w:cs="Times New Roman"/>
                <w:sz w:val="24"/>
                <w:szCs w:val="24"/>
                <w:lang w:val="uk-UA"/>
              </w:rPr>
              <w:t xml:space="preserve"> підпункту </w:t>
            </w:r>
            <w:r w:rsidR="005A0E76">
              <w:rPr>
                <w:rFonts w:ascii="Times New Roman" w:eastAsia="Times New Roman" w:hAnsi="Times New Roman" w:cs="Times New Roman"/>
                <w:sz w:val="24"/>
                <w:szCs w:val="24"/>
                <w:lang w:val="uk-UA"/>
              </w:rPr>
              <w:t>1</w:t>
            </w:r>
            <w:r w:rsidRPr="0024015B">
              <w:rPr>
                <w:rFonts w:ascii="Times New Roman" w:eastAsia="Times New Roman" w:hAnsi="Times New Roman" w:cs="Times New Roman"/>
                <w:sz w:val="24"/>
                <w:szCs w:val="24"/>
                <w:lang w:val="uk-UA"/>
              </w:rPr>
              <w:t xml:space="preserve"> пункту 4</w:t>
            </w:r>
            <w:r w:rsidR="005A0E76">
              <w:rPr>
                <w:rFonts w:ascii="Times New Roman" w:eastAsia="Times New Roman" w:hAnsi="Times New Roman" w:cs="Times New Roman"/>
                <w:sz w:val="24"/>
                <w:szCs w:val="24"/>
                <w:lang w:val="uk-UA"/>
              </w:rPr>
              <w:t>4 Особливостей.</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BD15DB">
            <w:pPr>
              <w:pStyle w:val="a4"/>
              <w:numPr>
                <w:ilvl w:val="0"/>
                <w:numId w:val="6"/>
              </w:numPr>
              <w:spacing w:after="0" w:line="240" w:lineRule="auto"/>
              <w:ind w:left="69" w:firstLine="357"/>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BD15DB">
            <w:pPr>
              <w:pStyle w:val="a4"/>
              <w:numPr>
                <w:ilvl w:val="0"/>
                <w:numId w:val="6"/>
              </w:numPr>
              <w:spacing w:after="0" w:line="240" w:lineRule="auto"/>
              <w:ind w:left="69" w:firstLine="357"/>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BD15DB">
            <w:pPr>
              <w:pStyle w:val="a4"/>
              <w:numPr>
                <w:ilvl w:val="0"/>
                <w:numId w:val="6"/>
              </w:numPr>
              <w:spacing w:after="0" w:line="240" w:lineRule="auto"/>
              <w:ind w:left="69" w:firstLine="357"/>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4015B">
              <w:rPr>
                <w:rFonts w:ascii="Times New Roman" w:eastAsia="Times New Roman" w:hAnsi="Times New Roman" w:cs="Times New Roman"/>
                <w:sz w:val="24"/>
                <w:szCs w:val="24"/>
                <w:lang w:val="uk-UA" w:eastAsia="ru-RU"/>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0108F3"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6AD23D3D"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w:t>
            </w:r>
            <w:r w:rsidR="00BF6A09">
              <w:rPr>
                <w:rFonts w:ascii="Times New Roman" w:eastAsia="Times New Roman" w:hAnsi="Times New Roman"/>
                <w:sz w:val="24"/>
                <w:szCs w:val="24"/>
                <w:lang w:val="uk-UA" w:eastAsia="ru-RU"/>
              </w:rPr>
              <w:t xml:space="preserve">приймає рішення про відмову учаснику процедури закупівлі в участіу відкритих торгах та </w:t>
            </w:r>
            <w:r w:rsidRPr="0024015B">
              <w:rPr>
                <w:rFonts w:ascii="Times New Roman" w:eastAsia="Times New Roman" w:hAnsi="Times New Roman"/>
                <w:sz w:val="24"/>
                <w:szCs w:val="24"/>
                <w:lang w:val="uk-UA" w:eastAsia="ru-RU"/>
              </w:rPr>
              <w:t>відхиляє тендерну пропозицію із зазначенням аргументації в електронній системі закупівель у разі, коли:</w:t>
            </w:r>
          </w:p>
          <w:p w14:paraId="2D78C7CE" w14:textId="5875D366" w:rsidR="00BF6A09" w:rsidRPr="00BF6A09" w:rsidRDefault="00BF6A09" w:rsidP="00BF6A09">
            <w:pPr>
              <w:pStyle w:val="a4"/>
              <w:ind w:left="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r w:rsidRPr="00BF6A09">
              <w:rPr>
                <w:rFonts w:ascii="Times New Roman" w:eastAsia="Times New Roman" w:hAnsi="Times New Roman"/>
                <w:sz w:val="24"/>
                <w:szCs w:val="24"/>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BF6A09">
              <w:rPr>
                <w:rFonts w:ascii="Times New Roman" w:eastAsia="Times New Roman" w:hAnsi="Times New Roman"/>
                <w:sz w:val="24"/>
                <w:szCs w:val="24"/>
                <w:lang w:val="uk-UA" w:eastAsia="ru-RU"/>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95EC27"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913E21"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9470A"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history="1">
              <w:r w:rsidRPr="00BF6A09">
                <w:rPr>
                  <w:rStyle w:val="a3"/>
                  <w:rFonts w:ascii="Times New Roman" w:eastAsia="Times New Roman" w:hAnsi="Times New Roman"/>
                  <w:sz w:val="24"/>
                  <w:szCs w:val="24"/>
                  <w:lang w:val="uk-UA" w:eastAsia="ru-RU"/>
                </w:rPr>
                <w:t>пунктом 4</w:t>
              </w:r>
            </w:hyperlink>
            <w:r w:rsidRPr="00BF6A09">
              <w:rPr>
                <w:rFonts w:ascii="Times New Roman" w:eastAsia="Times New Roman" w:hAnsi="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F7164F"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1FC012"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18578B"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E343A4"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CA6C3BE"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B02FB4"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230ADE"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964D7DE" w14:textId="77777777" w:rsidR="00BF6A09" w:rsidRPr="00BF6A09" w:rsidRDefault="00BF6A09" w:rsidP="00BF6A09">
            <w:pPr>
              <w:pStyle w:val="a4"/>
              <w:spacing w:after="0"/>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B76E2" w14:textId="006B833F" w:rsidR="00475FEA" w:rsidRPr="00BF6A09" w:rsidRDefault="003E0BA3" w:rsidP="00BF6A09">
            <w:pPr>
              <w:spacing w:after="0" w:line="240" w:lineRule="auto"/>
              <w:ind w:left="360"/>
              <w:jc w:val="both"/>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Т</w:t>
            </w:r>
            <w:r w:rsidR="00475FEA" w:rsidRPr="00BF6A09">
              <w:rPr>
                <w:rFonts w:ascii="Times New Roman" w:eastAsia="Times New Roman" w:hAnsi="Times New Roman"/>
                <w:sz w:val="24"/>
                <w:szCs w:val="24"/>
                <w:lang w:val="uk-UA" w:eastAsia="ru-RU"/>
              </w:rPr>
              <w:t>ендерна пропозиція:</w:t>
            </w:r>
          </w:p>
          <w:p w14:paraId="2C2C763F" w14:textId="7C53123A"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E0BA3">
              <w:rPr>
                <w:rFonts w:ascii="Times New Roman" w:eastAsia="Times New Roman" w:hAnsi="Times New Roman"/>
                <w:sz w:val="24"/>
                <w:szCs w:val="24"/>
                <w:lang w:val="uk-UA" w:eastAsia="ru-RU"/>
              </w:rPr>
              <w:t>, окрім невідповідностей інформації та/або документах, що може бути усунено учасником процедуру закупівлі, відповідно до пункту Особливостей</w:t>
            </w:r>
            <w:r w:rsidRPr="0024015B">
              <w:rPr>
                <w:rFonts w:ascii="Times New Roman" w:eastAsia="Times New Roman" w:hAnsi="Times New Roman"/>
                <w:sz w:val="24"/>
                <w:szCs w:val="24"/>
                <w:lang w:val="uk-UA" w:eastAsia="ru-RU"/>
              </w:rPr>
              <w:t>;</w:t>
            </w:r>
          </w:p>
          <w:p w14:paraId="40C126EE"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0D3FC07A" w:rsidR="00475FEA" w:rsidRPr="0024015B" w:rsidRDefault="0054167B" w:rsidP="0054167B">
            <w:pPr>
              <w:pStyle w:val="a4"/>
              <w:numPr>
                <w:ilvl w:val="0"/>
                <w:numId w:val="10"/>
              </w:numPr>
              <w:tabs>
                <w:tab w:val="left" w:pos="297"/>
              </w:tabs>
              <w:spacing w:after="0" w:line="240" w:lineRule="auto"/>
              <w:ind w:left="0" w:hanging="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475FEA"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9533B1" w14:textId="6BE7FCCF" w:rsidR="00475FEA" w:rsidRPr="0054167B" w:rsidRDefault="003E0BA3" w:rsidP="0054167B">
            <w:pPr>
              <w:spacing w:after="0" w:line="240" w:lineRule="auto"/>
              <w:jc w:val="both"/>
              <w:rPr>
                <w:rFonts w:ascii="Times New Roman" w:eastAsia="Times New Roman" w:hAnsi="Times New Roman"/>
                <w:sz w:val="24"/>
                <w:szCs w:val="24"/>
                <w:lang w:val="uk-UA" w:eastAsia="ru-RU"/>
              </w:rPr>
            </w:pPr>
            <w:r w:rsidRPr="0054167B">
              <w:rPr>
                <w:rFonts w:ascii="Times New Roman" w:eastAsia="Times New Roman" w:hAnsi="Times New Roman"/>
                <w:sz w:val="24"/>
                <w:szCs w:val="24"/>
                <w:lang w:val="uk-UA" w:eastAsia="ru-RU"/>
              </w:rPr>
              <w:t>П</w:t>
            </w:r>
            <w:r w:rsidR="00475FEA" w:rsidRPr="0054167B">
              <w:rPr>
                <w:rFonts w:ascii="Times New Roman" w:eastAsia="Times New Roman" w:hAnsi="Times New Roman"/>
                <w:sz w:val="24"/>
                <w:szCs w:val="24"/>
                <w:lang w:val="uk-UA" w:eastAsia="ru-RU"/>
              </w:rPr>
              <w:t>ереможець процедури закупівлі:</w:t>
            </w:r>
          </w:p>
          <w:p w14:paraId="48ECFB85"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1E6A8CD8"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w:t>
            </w:r>
            <w:r w:rsidR="001E45A6">
              <w:rPr>
                <w:rFonts w:ascii="Times New Roman" w:eastAsia="Times New Roman" w:hAnsi="Times New Roman"/>
                <w:sz w:val="24"/>
                <w:szCs w:val="24"/>
                <w:lang w:val="uk-UA" w:eastAsia="ru-RU"/>
              </w:rPr>
              <w:t>,</w:t>
            </w:r>
            <w:r w:rsidRPr="0024015B">
              <w:rPr>
                <w:rFonts w:ascii="Times New Roman" w:eastAsia="Times New Roman" w:hAnsi="Times New Roman"/>
                <w:sz w:val="24"/>
                <w:szCs w:val="24"/>
                <w:lang w:val="uk-UA" w:eastAsia="ru-RU"/>
              </w:rPr>
              <w:t xml:space="preserve"> відповідно до частини другої статті 41 Закону;</w:t>
            </w:r>
          </w:p>
          <w:p w14:paraId="79698058"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51755C80"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w:t>
            </w:r>
            <w:r w:rsidR="001E45A6">
              <w:rPr>
                <w:rFonts w:ascii="Times New Roman" w:eastAsia="Times New Roman" w:hAnsi="Times New Roman"/>
                <w:sz w:val="24"/>
                <w:szCs w:val="24"/>
                <w:lang w:val="uk-UA" w:eastAsia="ru-RU"/>
              </w:rPr>
              <w:t>у 39 О</w:t>
            </w:r>
            <w:r w:rsidRPr="0024015B">
              <w:rPr>
                <w:rFonts w:ascii="Times New Roman" w:eastAsia="Times New Roman" w:hAnsi="Times New Roman"/>
                <w:sz w:val="24"/>
                <w:szCs w:val="24"/>
                <w:lang w:val="uk-UA" w:eastAsia="ru-RU"/>
              </w:rPr>
              <w:t>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54167B">
            <w:pPr>
              <w:pStyle w:val="a4"/>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товарів, </w:t>
            </w:r>
            <w:r w:rsidRPr="0024015B">
              <w:rPr>
                <w:rFonts w:ascii="Times New Roman" w:eastAsia="Times New Roman" w:hAnsi="Times New Roman"/>
                <w:sz w:val="24"/>
                <w:szCs w:val="24"/>
                <w:lang w:val="uk-UA" w:eastAsia="ru-RU"/>
              </w:rPr>
              <w:lastRenderedPageBreak/>
              <w:t>робіт чи послуг тендерної пропозиції, що є аномально низькою;</w:t>
            </w:r>
          </w:p>
          <w:p w14:paraId="026FBA9A" w14:textId="77777777" w:rsidR="00475FEA" w:rsidRPr="0024015B" w:rsidRDefault="00475FEA" w:rsidP="0054167B">
            <w:pPr>
              <w:pStyle w:val="a4"/>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F0E316" w14:textId="727AB85D"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04212FF0" w14:textId="77777777" w:rsidR="0054167B" w:rsidRPr="0054167B" w:rsidRDefault="00475FEA" w:rsidP="0054167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w:t>
            </w:r>
            <w:r w:rsidR="0054167B" w:rsidRPr="0054167B">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14:paraId="0838BDD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D6B42D"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ECACD2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52C6054"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E98AF5" w14:textId="51109496"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74C5" w:rsidRPr="00A274C5" w14:paraId="223525F7" w14:textId="77777777" w:rsidTr="0004459B">
        <w:tc>
          <w:tcPr>
            <w:tcW w:w="294" w:type="pct"/>
            <w:shd w:val="clear" w:color="auto" w:fill="FFFFFF"/>
            <w:hideMark/>
          </w:tcPr>
          <w:p w14:paraId="6FF7100C" w14:textId="77777777" w:rsidR="00475FEA" w:rsidRPr="00A274C5" w:rsidRDefault="00475FEA" w:rsidP="00475FEA">
            <w:pPr>
              <w:spacing w:after="0" w:line="240" w:lineRule="auto"/>
              <w:jc w:val="center"/>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3</w:t>
            </w:r>
          </w:p>
        </w:tc>
        <w:tc>
          <w:tcPr>
            <w:tcW w:w="1527" w:type="pct"/>
            <w:shd w:val="clear" w:color="auto" w:fill="FFFFFF"/>
            <w:hideMark/>
          </w:tcPr>
          <w:p w14:paraId="742F95BE" w14:textId="77777777" w:rsidR="00475FEA" w:rsidRPr="00A274C5" w:rsidRDefault="00475FEA" w:rsidP="00475FEA">
            <w:pPr>
              <w:spacing w:after="0" w:line="240" w:lineRule="auto"/>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A274C5" w:rsidRDefault="00475FEA" w:rsidP="00475FEA">
            <w:pPr>
              <w:spacing w:after="0" w:line="240" w:lineRule="auto"/>
              <w:jc w:val="both"/>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19739B27" w:rsidR="00475FEA" w:rsidRPr="007509E9"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w:t>
            </w:r>
            <w:r w:rsidR="00D54DCF">
              <w:rPr>
                <w:rFonts w:ascii="Times New Roman" w:eastAsia="Times New Roman" w:hAnsi="Times New Roman" w:cs="Times New Roman"/>
                <w:sz w:val="24"/>
                <w:szCs w:val="24"/>
                <w:lang w:val="uk-UA" w:eastAsia="ru-RU"/>
              </w:rPr>
              <w:t>18</w:t>
            </w:r>
            <w:r>
              <w:rPr>
                <w:rFonts w:ascii="Times New Roman" w:eastAsia="Times New Roman" w:hAnsi="Times New Roman" w:cs="Times New Roman"/>
                <w:sz w:val="24"/>
                <w:szCs w:val="24"/>
                <w:lang w:val="uk-UA" w:eastAsia="ru-RU"/>
              </w:rPr>
              <w:t xml:space="preserve">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534A95F5" w:rsidR="00475FEA" w:rsidRPr="00B413F2"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sidR="00D54DCF">
              <w:rPr>
                <w:rFonts w:ascii="Times New Roman" w:eastAsia="Times New Roman" w:hAnsi="Times New Roman" w:cs="Times New Roman"/>
                <w:sz w:val="24"/>
                <w:szCs w:val="24"/>
                <w:lang w:val="uk-UA" w:eastAsia="ru-RU"/>
              </w:rPr>
              <w:t>4</w:t>
            </w:r>
            <w:r w:rsidRPr="00105394">
              <w:rPr>
                <w:rFonts w:ascii="Times New Roman" w:eastAsia="Times New Roman" w:hAnsi="Times New Roman" w:cs="Times New Roman"/>
                <w:sz w:val="24"/>
                <w:szCs w:val="24"/>
                <w:lang w:val="uk-UA" w:eastAsia="ru-RU"/>
              </w:rPr>
              <w:t xml:space="preserve">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w:t>
            </w:r>
            <w:r w:rsidR="00D54DCF">
              <w:rPr>
                <w:rFonts w:ascii="Times New Roman" w:eastAsia="Times New Roman" w:hAnsi="Times New Roman" w:cs="Times New Roman"/>
                <w:sz w:val="24"/>
                <w:szCs w:val="24"/>
                <w:lang w:val="uk-UA" w:eastAsia="ru-RU"/>
              </w:rPr>
              <w:t xml:space="preserve">9 </w:t>
            </w:r>
            <w:r>
              <w:rPr>
                <w:rFonts w:ascii="Times New Roman" w:eastAsia="Times New Roman" w:hAnsi="Times New Roman" w:cs="Times New Roman"/>
                <w:sz w:val="24"/>
                <w:szCs w:val="24"/>
                <w:lang w:val="uk-UA" w:eastAsia="ru-RU"/>
              </w:rPr>
              <w:t>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72192243" w14:textId="3AD49E26" w:rsidR="00EA2F86" w:rsidRPr="005D29D0" w:rsidRDefault="00A274C5" w:rsidP="00A274C5">
      <w:pPr>
        <w:tabs>
          <w:tab w:val="left" w:pos="7488"/>
        </w:tabs>
        <w:rPr>
          <w:lang w:val="uk-UA"/>
        </w:rPr>
      </w:pPr>
      <w:r>
        <w:rPr>
          <w:lang w:val="uk-UA"/>
        </w:rPr>
        <w:tab/>
      </w:r>
    </w:p>
    <w:p w14:paraId="49445E9F" w14:textId="77777777" w:rsidR="00262241" w:rsidRPr="005D29D0" w:rsidRDefault="00262241">
      <w:pPr>
        <w:rPr>
          <w:lang w:val="uk-UA"/>
        </w:rPr>
      </w:pPr>
    </w:p>
    <w:p w14:paraId="212F64A4" w14:textId="77777777" w:rsidR="00034740" w:rsidRDefault="00034740" w:rsidP="00A274C5">
      <w:pPr>
        <w:spacing w:after="0"/>
        <w:ind w:firstLine="7088"/>
        <w:rPr>
          <w:rFonts w:ascii="Times New Roman" w:hAnsi="Times New Roman" w:cs="Times New Roman"/>
          <w:bCs/>
          <w:sz w:val="20"/>
          <w:szCs w:val="20"/>
          <w:lang w:val="uk-UA"/>
        </w:rPr>
      </w:pPr>
    </w:p>
    <w:p w14:paraId="00075B2E" w14:textId="04B9AA44" w:rsidR="00A274C5"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 xml:space="preserve">Додаток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135EE71A" w14:textId="77777777" w:rsidR="00A274C5" w:rsidRDefault="00A274C5" w:rsidP="00262241">
      <w:pPr>
        <w:jc w:val="center"/>
        <w:rPr>
          <w:rFonts w:ascii="Times New Roman" w:hAnsi="Times New Roman" w:cs="Times New Roman"/>
          <w:b/>
          <w:bCs/>
          <w:sz w:val="24"/>
          <w:szCs w:val="24"/>
          <w:lang w:val="uk-UA"/>
        </w:rPr>
      </w:pPr>
    </w:p>
    <w:p w14:paraId="05D40440" w14:textId="152DA6A6"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0108F3" w14:paraId="16EDE5CA" w14:textId="77777777" w:rsidTr="00FE07BE">
        <w:trPr>
          <w:trHeight w:val="8996"/>
        </w:trPr>
        <w:tc>
          <w:tcPr>
            <w:tcW w:w="562" w:type="dxa"/>
          </w:tcPr>
          <w:p w14:paraId="38332017"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1</w:t>
            </w:r>
          </w:p>
        </w:tc>
        <w:tc>
          <w:tcPr>
            <w:tcW w:w="2976" w:type="dxa"/>
          </w:tcPr>
          <w:p w14:paraId="1C62F62A" w14:textId="5F8B4BAD" w:rsidR="00262241" w:rsidRPr="00034740" w:rsidRDefault="00262241" w:rsidP="00262241">
            <w:pPr>
              <w:jc w:val="both"/>
              <w:rPr>
                <w:rFonts w:ascii="Times New Roman" w:hAnsi="Times New Roman" w:cs="Times New Roman"/>
                <w:sz w:val="20"/>
                <w:szCs w:val="20"/>
                <w:vertAlign w:val="superscript"/>
                <w:lang w:val="uk-UA"/>
              </w:rPr>
            </w:pPr>
            <w:r w:rsidRPr="00034740">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004B1925" w:rsidRPr="00034740">
              <w:rPr>
                <w:rFonts w:ascii="Times New Roman" w:hAnsi="Times New Roman" w:cs="Times New Roman"/>
                <w:sz w:val="20"/>
                <w:szCs w:val="20"/>
                <w:vertAlign w:val="superscript"/>
                <w:lang w:val="uk-UA"/>
              </w:rPr>
              <w:t>1, 2</w:t>
            </w:r>
          </w:p>
        </w:tc>
        <w:tc>
          <w:tcPr>
            <w:tcW w:w="6096" w:type="dxa"/>
          </w:tcPr>
          <w:p w14:paraId="1B8A5AA3" w14:textId="1375190A"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w:t>
            </w:r>
            <w:r w:rsidR="001E45A6">
              <w:rPr>
                <w:rFonts w:ascii="Times New Roman" w:hAnsi="Times New Roman" w:cs="Times New Roman"/>
                <w:sz w:val="20"/>
                <w:szCs w:val="20"/>
                <w:lang w:val="uk-UA"/>
              </w:rPr>
              <w:t>вердження підстави володіння та/</w:t>
            </w:r>
            <w:r w:rsidRPr="00034740">
              <w:rPr>
                <w:rFonts w:ascii="Times New Roman" w:hAnsi="Times New Roman" w:cs="Times New Roman"/>
                <w:sz w:val="20"/>
                <w:szCs w:val="20"/>
                <w:lang w:val="uk-UA"/>
              </w:rPr>
              <w:t>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5C3ED97" w14:textId="77777777" w:rsidR="00262241" w:rsidRPr="00034740" w:rsidRDefault="00262241" w:rsidP="00262241">
            <w:pPr>
              <w:jc w:val="both"/>
              <w:rPr>
                <w:rFonts w:ascii="Times New Roman" w:hAnsi="Times New Roman" w:cs="Times New Roman"/>
                <w:sz w:val="20"/>
                <w:szCs w:val="20"/>
                <w:lang w:val="uk-UA"/>
              </w:rPr>
            </w:pPr>
          </w:p>
          <w:p w14:paraId="687E938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1</w:t>
            </w:r>
          </w:p>
          <w:p w14:paraId="238219DA"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51268DA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1330E2FC"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8"/>
              <w:tblW w:w="0" w:type="auto"/>
              <w:tblLook w:val="04A0" w:firstRow="1" w:lastRow="0" w:firstColumn="1" w:lastColumn="0" w:noHBand="0" w:noVBand="1"/>
            </w:tblPr>
            <w:tblGrid>
              <w:gridCol w:w="495"/>
              <w:gridCol w:w="2221"/>
              <w:gridCol w:w="1194"/>
              <w:gridCol w:w="1960"/>
            </w:tblGrid>
            <w:tr w:rsidR="00262241" w:rsidRPr="00034740" w14:paraId="798A1F71" w14:textId="77777777" w:rsidTr="008024BB">
              <w:tc>
                <w:tcPr>
                  <w:tcW w:w="495" w:type="dxa"/>
                  <w:vAlign w:val="center"/>
                </w:tcPr>
                <w:p w14:paraId="40C6DF2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221" w:type="dxa"/>
                  <w:vAlign w:val="center"/>
                </w:tcPr>
                <w:p w14:paraId="286C0BC7"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w:t>
                  </w:r>
                </w:p>
              </w:tc>
              <w:tc>
                <w:tcPr>
                  <w:tcW w:w="1194" w:type="dxa"/>
                  <w:vAlign w:val="center"/>
                </w:tcPr>
                <w:p w14:paraId="540C89A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Кількість</w:t>
                  </w:r>
                </w:p>
              </w:tc>
              <w:tc>
                <w:tcPr>
                  <w:tcW w:w="1960" w:type="dxa"/>
                  <w:vAlign w:val="center"/>
                </w:tcPr>
                <w:p w14:paraId="000922D6"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34740" w14:paraId="75F819AC" w14:textId="77777777" w:rsidTr="008024BB">
              <w:tc>
                <w:tcPr>
                  <w:tcW w:w="495" w:type="dxa"/>
                </w:tcPr>
                <w:p w14:paraId="42E518A1"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69EEB339"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055E90A4"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17DF8B85"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67AE107" w14:textId="77777777" w:rsidTr="008024BB">
              <w:tc>
                <w:tcPr>
                  <w:tcW w:w="495" w:type="dxa"/>
                </w:tcPr>
                <w:p w14:paraId="49FDC9B4"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282FDFB9"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4FA6942C"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448F3F4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4F000F7" w14:textId="77777777" w:rsidTr="008024BB">
              <w:tc>
                <w:tcPr>
                  <w:tcW w:w="495" w:type="dxa"/>
                </w:tcPr>
                <w:p w14:paraId="7317B4C3" w14:textId="77777777" w:rsidR="00262241" w:rsidRPr="00034740" w:rsidRDefault="00262241" w:rsidP="00262241">
                  <w:pPr>
                    <w:jc w:val="both"/>
                    <w:rPr>
                      <w:rFonts w:ascii="Times New Roman" w:hAnsi="Times New Roman" w:cs="Times New Roman"/>
                      <w:sz w:val="20"/>
                      <w:szCs w:val="20"/>
                      <w:lang w:val="uk-UA"/>
                    </w:rPr>
                  </w:pPr>
                </w:p>
              </w:tc>
              <w:tc>
                <w:tcPr>
                  <w:tcW w:w="2221" w:type="dxa"/>
                </w:tcPr>
                <w:p w14:paraId="6F7E9A44" w14:textId="77777777" w:rsidR="00262241" w:rsidRPr="00034740" w:rsidRDefault="00262241" w:rsidP="00262241">
                  <w:pPr>
                    <w:jc w:val="both"/>
                    <w:rPr>
                      <w:rFonts w:ascii="Times New Roman" w:hAnsi="Times New Roman" w:cs="Times New Roman"/>
                      <w:sz w:val="20"/>
                      <w:szCs w:val="20"/>
                      <w:lang w:val="uk-UA"/>
                    </w:rPr>
                  </w:pPr>
                </w:p>
              </w:tc>
              <w:tc>
                <w:tcPr>
                  <w:tcW w:w="1194" w:type="dxa"/>
                </w:tcPr>
                <w:p w14:paraId="66F1259A" w14:textId="77777777" w:rsidR="00262241" w:rsidRPr="00034740" w:rsidRDefault="00262241" w:rsidP="00262241">
                  <w:pPr>
                    <w:jc w:val="both"/>
                    <w:rPr>
                      <w:rFonts w:ascii="Times New Roman" w:hAnsi="Times New Roman" w:cs="Times New Roman"/>
                      <w:sz w:val="20"/>
                      <w:szCs w:val="20"/>
                      <w:lang w:val="uk-UA"/>
                    </w:rPr>
                  </w:pPr>
                </w:p>
              </w:tc>
              <w:tc>
                <w:tcPr>
                  <w:tcW w:w="1960" w:type="dxa"/>
                </w:tcPr>
                <w:p w14:paraId="4C3C6B5F" w14:textId="77777777" w:rsidR="00262241" w:rsidRPr="00034740" w:rsidRDefault="00262241" w:rsidP="00262241">
                  <w:pPr>
                    <w:jc w:val="both"/>
                    <w:rPr>
                      <w:rFonts w:ascii="Times New Roman" w:hAnsi="Times New Roman" w:cs="Times New Roman"/>
                      <w:sz w:val="20"/>
                      <w:szCs w:val="20"/>
                      <w:lang w:val="uk-UA"/>
                    </w:rPr>
                  </w:pPr>
                </w:p>
              </w:tc>
            </w:tr>
          </w:tbl>
          <w:p w14:paraId="3327BF97" w14:textId="51079BC5"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0108F3" w14:paraId="57433A2F" w14:textId="77777777" w:rsidTr="008024BB">
        <w:trPr>
          <w:trHeight w:val="5377"/>
        </w:trPr>
        <w:tc>
          <w:tcPr>
            <w:tcW w:w="562" w:type="dxa"/>
          </w:tcPr>
          <w:p w14:paraId="3F95395E"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lastRenderedPageBreak/>
              <w:t>2</w:t>
            </w:r>
          </w:p>
        </w:tc>
        <w:tc>
          <w:tcPr>
            <w:tcW w:w="2976" w:type="dxa"/>
          </w:tcPr>
          <w:p w14:paraId="5AC6B3D2" w14:textId="42AA5938"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004B1925" w:rsidRPr="00034740">
              <w:rPr>
                <w:rFonts w:ascii="Times New Roman" w:hAnsi="Times New Roman" w:cs="Times New Roman"/>
                <w:sz w:val="20"/>
                <w:szCs w:val="20"/>
                <w:vertAlign w:val="superscript"/>
                <w:lang w:val="uk-UA"/>
              </w:rPr>
              <w:t>1, 2</w:t>
            </w:r>
          </w:p>
        </w:tc>
        <w:tc>
          <w:tcPr>
            <w:tcW w:w="6096" w:type="dxa"/>
          </w:tcPr>
          <w:p w14:paraId="13ED75FA"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034740" w:rsidRDefault="00262241" w:rsidP="00262241">
            <w:pPr>
              <w:jc w:val="both"/>
              <w:rPr>
                <w:rFonts w:ascii="Times New Roman" w:hAnsi="Times New Roman" w:cs="Times New Roman"/>
                <w:sz w:val="20"/>
                <w:szCs w:val="20"/>
                <w:lang w:val="uk-UA"/>
              </w:rPr>
            </w:pPr>
          </w:p>
          <w:p w14:paraId="328124B1"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2</w:t>
            </w:r>
          </w:p>
          <w:p w14:paraId="287A3EB4"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74C45388"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58B80215" w14:textId="64350780"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tblLook w:val="04A0" w:firstRow="1" w:lastRow="0" w:firstColumn="1" w:lastColumn="0" w:noHBand="0" w:noVBand="1"/>
            </w:tblPr>
            <w:tblGrid>
              <w:gridCol w:w="468"/>
              <w:gridCol w:w="1187"/>
              <w:gridCol w:w="968"/>
              <w:gridCol w:w="1440"/>
              <w:gridCol w:w="1807"/>
            </w:tblGrid>
            <w:tr w:rsidR="00262241" w:rsidRPr="000108F3" w14:paraId="2D6D1A04" w14:textId="77777777" w:rsidTr="006B6135">
              <w:tc>
                <w:tcPr>
                  <w:tcW w:w="592" w:type="dxa"/>
                  <w:vAlign w:val="center"/>
                </w:tcPr>
                <w:p w14:paraId="2634C8C1"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671" w:type="dxa"/>
                  <w:vAlign w:val="center"/>
                </w:tcPr>
                <w:p w14:paraId="520667E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ПІБ</w:t>
                  </w:r>
                </w:p>
              </w:tc>
              <w:tc>
                <w:tcPr>
                  <w:tcW w:w="1227" w:type="dxa"/>
                  <w:vAlign w:val="center"/>
                </w:tcPr>
                <w:p w14:paraId="5ACC25C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Посада</w:t>
                  </w:r>
                </w:p>
              </w:tc>
              <w:tc>
                <w:tcPr>
                  <w:tcW w:w="2085" w:type="dxa"/>
                </w:tcPr>
                <w:p w14:paraId="64D2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Підстава використання праці</w:t>
                  </w:r>
                </w:p>
              </w:tc>
            </w:tr>
            <w:tr w:rsidR="00262241" w:rsidRPr="000108F3" w14:paraId="7A125C3A" w14:textId="77777777" w:rsidTr="006B6135">
              <w:tc>
                <w:tcPr>
                  <w:tcW w:w="592" w:type="dxa"/>
                </w:tcPr>
                <w:p w14:paraId="4D8BC49F"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034740" w:rsidRDefault="00262241" w:rsidP="00262241">
                  <w:pPr>
                    <w:jc w:val="both"/>
                    <w:rPr>
                      <w:rFonts w:ascii="Times New Roman" w:hAnsi="Times New Roman" w:cs="Times New Roman"/>
                      <w:sz w:val="20"/>
                      <w:szCs w:val="20"/>
                      <w:lang w:val="uk-UA"/>
                    </w:rPr>
                  </w:pPr>
                </w:p>
              </w:tc>
            </w:tr>
            <w:tr w:rsidR="00262241" w:rsidRPr="000108F3" w14:paraId="05CE3162" w14:textId="77777777" w:rsidTr="006B6135">
              <w:tc>
                <w:tcPr>
                  <w:tcW w:w="592" w:type="dxa"/>
                </w:tcPr>
                <w:p w14:paraId="2D69193A"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034740" w:rsidRDefault="00262241" w:rsidP="00262241">
                  <w:pPr>
                    <w:jc w:val="both"/>
                    <w:rPr>
                      <w:rFonts w:ascii="Times New Roman" w:hAnsi="Times New Roman" w:cs="Times New Roman"/>
                      <w:sz w:val="20"/>
                      <w:szCs w:val="20"/>
                      <w:lang w:val="uk-UA"/>
                    </w:rPr>
                  </w:pPr>
                </w:p>
              </w:tc>
            </w:tr>
            <w:tr w:rsidR="00262241" w:rsidRPr="000108F3" w14:paraId="58B6558E" w14:textId="77777777" w:rsidTr="006B6135">
              <w:tc>
                <w:tcPr>
                  <w:tcW w:w="592" w:type="dxa"/>
                </w:tcPr>
                <w:p w14:paraId="52493E76"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034740" w:rsidRDefault="00262241" w:rsidP="00262241">
                  <w:pPr>
                    <w:jc w:val="both"/>
                    <w:rPr>
                      <w:rFonts w:ascii="Times New Roman" w:hAnsi="Times New Roman" w:cs="Times New Roman"/>
                      <w:sz w:val="20"/>
                      <w:szCs w:val="20"/>
                      <w:lang w:val="uk-UA"/>
                    </w:rPr>
                  </w:pPr>
                </w:p>
              </w:tc>
            </w:tr>
          </w:tbl>
          <w:p w14:paraId="3988FC48" w14:textId="308B059C"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034740" w14:paraId="5ABA2C3B" w14:textId="77777777" w:rsidTr="00FE07BE">
        <w:trPr>
          <w:trHeight w:val="697"/>
        </w:trPr>
        <w:tc>
          <w:tcPr>
            <w:tcW w:w="562" w:type="dxa"/>
          </w:tcPr>
          <w:p w14:paraId="491C09B8"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3</w:t>
            </w:r>
          </w:p>
        </w:tc>
        <w:tc>
          <w:tcPr>
            <w:tcW w:w="2976" w:type="dxa"/>
          </w:tcPr>
          <w:p w14:paraId="53ADC038" w14:textId="1A4952EC"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034740">
              <w:rPr>
                <w:rFonts w:ascii="Times New Roman" w:hAnsi="Times New Roman" w:cs="Times New Roman"/>
                <w:sz w:val="20"/>
                <w:szCs w:val="20"/>
                <w:vertAlign w:val="superscript"/>
                <w:lang w:val="uk-UA"/>
              </w:rPr>
              <w:t xml:space="preserve"> 1</w:t>
            </w:r>
          </w:p>
        </w:tc>
        <w:tc>
          <w:tcPr>
            <w:tcW w:w="6096" w:type="dxa"/>
          </w:tcPr>
          <w:p w14:paraId="4BB3FF2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53508110" w14:textId="77777777" w:rsidR="00262241" w:rsidRPr="00034740" w:rsidRDefault="00262241" w:rsidP="00262241">
            <w:pPr>
              <w:jc w:val="both"/>
              <w:rPr>
                <w:rFonts w:ascii="Times New Roman" w:hAnsi="Times New Roman" w:cs="Times New Roman"/>
                <w:sz w:val="20"/>
                <w:szCs w:val="20"/>
                <w:lang w:val="uk-UA"/>
              </w:rPr>
            </w:pPr>
          </w:p>
          <w:p w14:paraId="5274335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3</w:t>
            </w:r>
          </w:p>
          <w:p w14:paraId="7516ABDD"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1CC30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973302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0" w:type="auto"/>
              <w:tblLook w:val="04A0" w:firstRow="1" w:lastRow="0" w:firstColumn="1" w:lastColumn="0" w:noHBand="0" w:noVBand="1"/>
            </w:tblPr>
            <w:tblGrid>
              <w:gridCol w:w="466"/>
              <w:gridCol w:w="1967"/>
              <w:gridCol w:w="1573"/>
              <w:gridCol w:w="1864"/>
            </w:tblGrid>
            <w:tr w:rsidR="00262241" w:rsidRPr="00034740" w14:paraId="44A7D4D2" w14:textId="77777777" w:rsidTr="008024BB">
              <w:tc>
                <w:tcPr>
                  <w:tcW w:w="466" w:type="dxa"/>
                  <w:vAlign w:val="center"/>
                </w:tcPr>
                <w:p w14:paraId="631A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1967" w:type="dxa"/>
                  <w:vAlign w:val="center"/>
                </w:tcPr>
                <w:p w14:paraId="0B52820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1573" w:type="dxa"/>
                  <w:vAlign w:val="center"/>
                </w:tcPr>
                <w:p w14:paraId="7751EF6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1864" w:type="dxa"/>
                </w:tcPr>
                <w:p w14:paraId="1D5AEFA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262241" w:rsidRPr="00034740" w14:paraId="40CF484E" w14:textId="77777777" w:rsidTr="008024BB">
              <w:tc>
                <w:tcPr>
                  <w:tcW w:w="466" w:type="dxa"/>
                </w:tcPr>
                <w:p w14:paraId="759C5440"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095924E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3BE93298"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7C46BD0B"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1895B21" w14:textId="77777777" w:rsidTr="008024BB">
              <w:tc>
                <w:tcPr>
                  <w:tcW w:w="466" w:type="dxa"/>
                </w:tcPr>
                <w:p w14:paraId="6B15B52B"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3AD434D9"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9FC36FB"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5BD6265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6973DF66" w14:textId="77777777" w:rsidTr="008024BB">
              <w:trPr>
                <w:trHeight w:val="53"/>
              </w:trPr>
              <w:tc>
                <w:tcPr>
                  <w:tcW w:w="466" w:type="dxa"/>
                </w:tcPr>
                <w:p w14:paraId="4D79C912"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5423875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20BD93D"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4B99E1AF" w14:textId="77777777" w:rsidR="00262241" w:rsidRPr="00034740" w:rsidRDefault="00262241" w:rsidP="00262241">
                  <w:pPr>
                    <w:jc w:val="both"/>
                    <w:rPr>
                      <w:rFonts w:ascii="Times New Roman" w:hAnsi="Times New Roman" w:cs="Times New Roman"/>
                      <w:sz w:val="20"/>
                      <w:szCs w:val="20"/>
                      <w:lang w:val="uk-UA"/>
                    </w:rPr>
                  </w:pPr>
                </w:p>
              </w:tc>
            </w:tr>
          </w:tbl>
          <w:p w14:paraId="1D4E2A51" w14:textId="77777777" w:rsidR="00262241" w:rsidRPr="00034740" w:rsidRDefault="00262241" w:rsidP="00262241">
            <w:pPr>
              <w:jc w:val="center"/>
              <w:rPr>
                <w:rFonts w:ascii="Times New Roman" w:hAnsi="Times New Roman" w:cs="Times New Roman"/>
                <w:b/>
                <w:bCs/>
                <w:sz w:val="20"/>
                <w:szCs w:val="20"/>
              </w:rPr>
            </w:pPr>
          </w:p>
        </w:tc>
      </w:tr>
      <w:tr w:rsidR="00262241" w:rsidRPr="000108F3" w14:paraId="78C0A17C" w14:textId="77777777" w:rsidTr="00FE07BE">
        <w:tc>
          <w:tcPr>
            <w:tcW w:w="562" w:type="dxa"/>
          </w:tcPr>
          <w:p w14:paraId="333FC63A"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4</w:t>
            </w:r>
          </w:p>
        </w:tc>
        <w:tc>
          <w:tcPr>
            <w:tcW w:w="2976" w:type="dxa"/>
          </w:tcPr>
          <w:p w14:paraId="30A45D0A" w14:textId="45D3038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фінансової спроможності, яка підтверджується фінансовою звітністю</w:t>
            </w:r>
            <w:r w:rsidR="004B1925" w:rsidRPr="00034740">
              <w:rPr>
                <w:rFonts w:ascii="Times New Roman" w:hAnsi="Times New Roman" w:cs="Times New Roman"/>
                <w:sz w:val="20"/>
                <w:szCs w:val="20"/>
                <w:vertAlign w:val="superscript"/>
                <w:lang w:val="uk-UA"/>
              </w:rPr>
              <w:t>1</w:t>
            </w:r>
          </w:p>
        </w:tc>
        <w:tc>
          <w:tcPr>
            <w:tcW w:w="6096" w:type="dxa"/>
          </w:tcPr>
          <w:p w14:paraId="2C92046D" w14:textId="77777777" w:rsidR="00262241" w:rsidRPr="00034740" w:rsidRDefault="00262241"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 xml:space="preserve">На підтвердження фінансової спроможності учасник процедури закупівлі має надати фінансову звітність відповідно до </w:t>
            </w:r>
            <w:r w:rsidRPr="00034740">
              <w:rPr>
                <w:rFonts w:ascii="Times New Roman" w:hAnsi="Times New Roman" w:cs="Times New Roman"/>
                <w:sz w:val="20"/>
                <w:szCs w:val="20"/>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34740">
              <w:rPr>
                <w:rFonts w:ascii="Times New Roman" w:hAnsi="Times New Roman" w:cs="Times New Roman"/>
                <w:sz w:val="20"/>
                <w:szCs w:val="20"/>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lastRenderedPageBreak/>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2</w:t>
      </w:r>
      <w:r w:rsidRPr="00034740">
        <w:rPr>
          <w:rFonts w:ascii="Times New Roman" w:hAnsi="Times New Roman" w:cs="Times New Roman"/>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1DC3F213" w14:textId="77777777" w:rsidR="00502948" w:rsidRDefault="00502948">
      <w:pPr>
        <w:rPr>
          <w:lang w:val="uk-UA"/>
        </w:rPr>
      </w:pPr>
    </w:p>
    <w:p w14:paraId="012A788E" w14:textId="77777777" w:rsidR="00502948" w:rsidRDefault="00502948">
      <w:pPr>
        <w:rPr>
          <w:lang w:val="uk-UA"/>
        </w:rPr>
      </w:pPr>
    </w:p>
    <w:p w14:paraId="555F9529" w14:textId="77777777" w:rsidR="00502948" w:rsidRDefault="00502948">
      <w:pPr>
        <w:rPr>
          <w:lang w:val="uk-UA"/>
        </w:rPr>
      </w:pPr>
    </w:p>
    <w:p w14:paraId="4EEA1ADD" w14:textId="77777777" w:rsidR="00502948" w:rsidRDefault="00502948">
      <w:pPr>
        <w:rPr>
          <w:lang w:val="uk-UA"/>
        </w:rPr>
      </w:pPr>
    </w:p>
    <w:p w14:paraId="061574D8" w14:textId="77777777" w:rsidR="00502948" w:rsidRDefault="00502948">
      <w:pPr>
        <w:rPr>
          <w:lang w:val="uk-UA"/>
        </w:rPr>
      </w:pPr>
    </w:p>
    <w:p w14:paraId="00302CCF" w14:textId="77777777" w:rsidR="00502948" w:rsidRDefault="00502948">
      <w:pPr>
        <w:rPr>
          <w:lang w:val="uk-UA"/>
        </w:rPr>
      </w:pPr>
    </w:p>
    <w:p w14:paraId="2865D7EB" w14:textId="77777777" w:rsidR="00034740" w:rsidRDefault="00034740" w:rsidP="00034740">
      <w:pPr>
        <w:spacing w:after="0"/>
        <w:ind w:firstLine="7088"/>
        <w:rPr>
          <w:rFonts w:ascii="Times New Roman" w:hAnsi="Times New Roman" w:cs="Times New Roman"/>
          <w:bCs/>
          <w:sz w:val="20"/>
          <w:szCs w:val="20"/>
          <w:lang w:val="uk-UA"/>
        </w:rPr>
      </w:pPr>
    </w:p>
    <w:p w14:paraId="6C88BEE5" w14:textId="77777777" w:rsidR="00034740" w:rsidRDefault="00034740" w:rsidP="00034740">
      <w:pPr>
        <w:spacing w:after="0"/>
        <w:ind w:firstLine="7088"/>
        <w:rPr>
          <w:rFonts w:ascii="Times New Roman" w:hAnsi="Times New Roman" w:cs="Times New Roman"/>
          <w:bCs/>
          <w:sz w:val="20"/>
          <w:szCs w:val="20"/>
          <w:lang w:val="uk-UA"/>
        </w:rPr>
      </w:pPr>
    </w:p>
    <w:p w14:paraId="6AB14094" w14:textId="77777777" w:rsidR="00034740" w:rsidRDefault="00034740" w:rsidP="00034740">
      <w:pPr>
        <w:spacing w:after="0"/>
        <w:ind w:firstLine="7088"/>
        <w:rPr>
          <w:rFonts w:ascii="Times New Roman" w:hAnsi="Times New Roman" w:cs="Times New Roman"/>
          <w:bCs/>
          <w:sz w:val="20"/>
          <w:szCs w:val="20"/>
          <w:lang w:val="uk-UA"/>
        </w:rPr>
      </w:pPr>
    </w:p>
    <w:p w14:paraId="1104356A" w14:textId="77777777" w:rsidR="00034740" w:rsidRDefault="00034740" w:rsidP="00034740">
      <w:pPr>
        <w:spacing w:after="0"/>
        <w:ind w:firstLine="7088"/>
        <w:rPr>
          <w:rFonts w:ascii="Times New Roman" w:hAnsi="Times New Roman" w:cs="Times New Roman"/>
          <w:bCs/>
          <w:sz w:val="20"/>
          <w:szCs w:val="20"/>
          <w:lang w:val="uk-UA"/>
        </w:rPr>
      </w:pPr>
    </w:p>
    <w:p w14:paraId="3826906E" w14:textId="77777777" w:rsidR="00034740" w:rsidRDefault="00034740" w:rsidP="00034740">
      <w:pPr>
        <w:spacing w:after="0"/>
        <w:ind w:firstLine="7088"/>
        <w:rPr>
          <w:rFonts w:ascii="Times New Roman" w:hAnsi="Times New Roman" w:cs="Times New Roman"/>
          <w:bCs/>
          <w:sz w:val="20"/>
          <w:szCs w:val="20"/>
          <w:lang w:val="uk-UA"/>
        </w:rPr>
      </w:pPr>
    </w:p>
    <w:p w14:paraId="4E8F9511" w14:textId="77777777" w:rsidR="00034740" w:rsidRDefault="00034740" w:rsidP="00034740">
      <w:pPr>
        <w:spacing w:after="0"/>
        <w:ind w:firstLine="7088"/>
        <w:rPr>
          <w:rFonts w:ascii="Times New Roman" w:hAnsi="Times New Roman" w:cs="Times New Roman"/>
          <w:bCs/>
          <w:sz w:val="20"/>
          <w:szCs w:val="20"/>
          <w:lang w:val="uk-UA"/>
        </w:rPr>
      </w:pPr>
    </w:p>
    <w:p w14:paraId="132D5A23" w14:textId="77777777" w:rsidR="00034740" w:rsidRDefault="00034740" w:rsidP="00034740">
      <w:pPr>
        <w:spacing w:after="0"/>
        <w:ind w:firstLine="7088"/>
        <w:rPr>
          <w:rFonts w:ascii="Times New Roman" w:hAnsi="Times New Roman" w:cs="Times New Roman"/>
          <w:bCs/>
          <w:sz w:val="20"/>
          <w:szCs w:val="20"/>
          <w:lang w:val="uk-UA"/>
        </w:rPr>
      </w:pPr>
    </w:p>
    <w:p w14:paraId="4C6A2843" w14:textId="77777777" w:rsidR="00034740" w:rsidRDefault="00034740" w:rsidP="00034740">
      <w:pPr>
        <w:spacing w:after="0"/>
        <w:ind w:firstLine="7088"/>
        <w:rPr>
          <w:rFonts w:ascii="Times New Roman" w:hAnsi="Times New Roman" w:cs="Times New Roman"/>
          <w:bCs/>
          <w:sz w:val="20"/>
          <w:szCs w:val="20"/>
          <w:lang w:val="uk-UA"/>
        </w:rPr>
      </w:pPr>
    </w:p>
    <w:p w14:paraId="114019D0" w14:textId="77777777" w:rsidR="00034740" w:rsidRDefault="00034740" w:rsidP="00034740">
      <w:pPr>
        <w:spacing w:after="0"/>
        <w:ind w:firstLine="7088"/>
        <w:rPr>
          <w:rFonts w:ascii="Times New Roman" w:hAnsi="Times New Roman" w:cs="Times New Roman"/>
          <w:bCs/>
          <w:sz w:val="20"/>
          <w:szCs w:val="20"/>
          <w:lang w:val="uk-UA"/>
        </w:rPr>
      </w:pPr>
    </w:p>
    <w:p w14:paraId="0533CF07" w14:textId="77777777" w:rsidR="00034740" w:rsidRDefault="00034740" w:rsidP="00034740">
      <w:pPr>
        <w:spacing w:after="0"/>
        <w:ind w:firstLine="7088"/>
        <w:rPr>
          <w:rFonts w:ascii="Times New Roman" w:hAnsi="Times New Roman" w:cs="Times New Roman"/>
          <w:bCs/>
          <w:sz w:val="20"/>
          <w:szCs w:val="20"/>
          <w:lang w:val="uk-UA"/>
        </w:rPr>
      </w:pPr>
    </w:p>
    <w:p w14:paraId="41268BD1" w14:textId="77777777" w:rsidR="00034740" w:rsidRDefault="00034740" w:rsidP="00034740">
      <w:pPr>
        <w:spacing w:after="0"/>
        <w:ind w:firstLine="7088"/>
        <w:rPr>
          <w:rFonts w:ascii="Times New Roman" w:hAnsi="Times New Roman" w:cs="Times New Roman"/>
          <w:bCs/>
          <w:sz w:val="20"/>
          <w:szCs w:val="20"/>
          <w:lang w:val="uk-UA"/>
        </w:rPr>
      </w:pPr>
    </w:p>
    <w:p w14:paraId="56609691" w14:textId="77777777" w:rsidR="00034740" w:rsidRDefault="00034740" w:rsidP="00034740">
      <w:pPr>
        <w:spacing w:after="0"/>
        <w:ind w:firstLine="7088"/>
        <w:rPr>
          <w:rFonts w:ascii="Times New Roman" w:hAnsi="Times New Roman" w:cs="Times New Roman"/>
          <w:bCs/>
          <w:sz w:val="20"/>
          <w:szCs w:val="20"/>
          <w:lang w:val="uk-UA"/>
        </w:rPr>
      </w:pPr>
    </w:p>
    <w:p w14:paraId="26EAF935" w14:textId="77777777" w:rsidR="00034740" w:rsidRDefault="00034740" w:rsidP="00034740">
      <w:pPr>
        <w:spacing w:after="0"/>
        <w:ind w:firstLine="7088"/>
        <w:rPr>
          <w:rFonts w:ascii="Times New Roman" w:hAnsi="Times New Roman" w:cs="Times New Roman"/>
          <w:bCs/>
          <w:sz w:val="20"/>
          <w:szCs w:val="20"/>
          <w:lang w:val="uk-UA"/>
        </w:rPr>
      </w:pPr>
    </w:p>
    <w:p w14:paraId="55A87AAF" w14:textId="77777777" w:rsidR="00034740" w:rsidRDefault="00034740" w:rsidP="00034740">
      <w:pPr>
        <w:spacing w:after="0"/>
        <w:ind w:firstLine="7088"/>
        <w:rPr>
          <w:rFonts w:ascii="Times New Roman" w:hAnsi="Times New Roman" w:cs="Times New Roman"/>
          <w:bCs/>
          <w:sz w:val="20"/>
          <w:szCs w:val="20"/>
          <w:lang w:val="uk-UA"/>
        </w:rPr>
      </w:pPr>
    </w:p>
    <w:p w14:paraId="717CC285" w14:textId="77777777" w:rsidR="00034740" w:rsidRDefault="00034740" w:rsidP="00034740">
      <w:pPr>
        <w:spacing w:after="0"/>
        <w:ind w:firstLine="7088"/>
        <w:rPr>
          <w:rFonts w:ascii="Times New Roman" w:hAnsi="Times New Roman" w:cs="Times New Roman"/>
          <w:bCs/>
          <w:sz w:val="20"/>
          <w:szCs w:val="20"/>
          <w:lang w:val="uk-UA"/>
        </w:rPr>
      </w:pPr>
    </w:p>
    <w:p w14:paraId="292B0035" w14:textId="77777777" w:rsidR="00034740" w:rsidRDefault="00034740" w:rsidP="00034740">
      <w:pPr>
        <w:spacing w:after="0"/>
        <w:ind w:firstLine="7088"/>
        <w:rPr>
          <w:rFonts w:ascii="Times New Roman" w:hAnsi="Times New Roman" w:cs="Times New Roman"/>
          <w:bCs/>
          <w:sz w:val="20"/>
          <w:szCs w:val="20"/>
          <w:lang w:val="uk-UA"/>
        </w:rPr>
      </w:pPr>
    </w:p>
    <w:p w14:paraId="32B3E474" w14:textId="1F1BB5EE" w:rsidR="00FE07BE" w:rsidRDefault="00FE07BE" w:rsidP="00034740">
      <w:pPr>
        <w:spacing w:after="0"/>
        <w:ind w:firstLine="7088"/>
        <w:rPr>
          <w:rFonts w:ascii="Times New Roman" w:hAnsi="Times New Roman" w:cs="Times New Roman"/>
          <w:bCs/>
          <w:sz w:val="20"/>
          <w:szCs w:val="20"/>
          <w:lang w:val="uk-UA"/>
        </w:rPr>
      </w:pPr>
    </w:p>
    <w:p w14:paraId="051F2AEE" w14:textId="17BE9A2C" w:rsidR="007454CB" w:rsidRDefault="007454CB" w:rsidP="00034740">
      <w:pPr>
        <w:spacing w:after="0"/>
        <w:ind w:firstLine="7088"/>
        <w:rPr>
          <w:rFonts w:ascii="Times New Roman" w:hAnsi="Times New Roman" w:cs="Times New Roman"/>
          <w:bCs/>
          <w:sz w:val="20"/>
          <w:szCs w:val="20"/>
          <w:lang w:val="uk-UA"/>
        </w:rPr>
      </w:pPr>
    </w:p>
    <w:p w14:paraId="062D35D2" w14:textId="39D7B601" w:rsidR="007454CB" w:rsidRDefault="007454CB" w:rsidP="00034740">
      <w:pPr>
        <w:spacing w:after="0"/>
        <w:ind w:firstLine="7088"/>
        <w:rPr>
          <w:rFonts w:ascii="Times New Roman" w:hAnsi="Times New Roman" w:cs="Times New Roman"/>
          <w:bCs/>
          <w:sz w:val="20"/>
          <w:szCs w:val="20"/>
          <w:lang w:val="uk-UA"/>
        </w:rPr>
      </w:pPr>
    </w:p>
    <w:p w14:paraId="236E0F25" w14:textId="5047BC8E" w:rsidR="008024BB" w:rsidRDefault="008024BB" w:rsidP="00034740">
      <w:pPr>
        <w:spacing w:after="0"/>
        <w:ind w:firstLine="7088"/>
        <w:rPr>
          <w:rFonts w:ascii="Times New Roman" w:hAnsi="Times New Roman" w:cs="Times New Roman"/>
          <w:bCs/>
          <w:sz w:val="20"/>
          <w:szCs w:val="20"/>
          <w:lang w:val="uk-UA"/>
        </w:rPr>
      </w:pPr>
    </w:p>
    <w:p w14:paraId="6B1983AD" w14:textId="4CDD79DC" w:rsidR="008024BB" w:rsidRDefault="008024BB" w:rsidP="00034740">
      <w:pPr>
        <w:spacing w:after="0"/>
        <w:ind w:firstLine="7088"/>
        <w:rPr>
          <w:rFonts w:ascii="Times New Roman" w:hAnsi="Times New Roman" w:cs="Times New Roman"/>
          <w:bCs/>
          <w:sz w:val="20"/>
          <w:szCs w:val="20"/>
          <w:lang w:val="uk-UA"/>
        </w:rPr>
      </w:pPr>
    </w:p>
    <w:p w14:paraId="6798CA0E" w14:textId="6B8C72D2" w:rsidR="008024BB" w:rsidRDefault="008024BB" w:rsidP="00034740">
      <w:pPr>
        <w:spacing w:after="0"/>
        <w:ind w:firstLine="7088"/>
        <w:rPr>
          <w:rFonts w:ascii="Times New Roman" w:hAnsi="Times New Roman" w:cs="Times New Roman"/>
          <w:bCs/>
          <w:sz w:val="20"/>
          <w:szCs w:val="20"/>
          <w:lang w:val="uk-UA"/>
        </w:rPr>
      </w:pPr>
    </w:p>
    <w:p w14:paraId="061DC62C" w14:textId="3F483E68" w:rsidR="008024BB" w:rsidRDefault="008024BB" w:rsidP="00034740">
      <w:pPr>
        <w:spacing w:after="0"/>
        <w:ind w:firstLine="7088"/>
        <w:rPr>
          <w:rFonts w:ascii="Times New Roman" w:hAnsi="Times New Roman" w:cs="Times New Roman"/>
          <w:bCs/>
          <w:sz w:val="20"/>
          <w:szCs w:val="20"/>
          <w:lang w:val="uk-UA"/>
        </w:rPr>
      </w:pPr>
    </w:p>
    <w:p w14:paraId="518EED01" w14:textId="7327154E" w:rsidR="008024BB" w:rsidRDefault="008024BB" w:rsidP="00034740">
      <w:pPr>
        <w:spacing w:after="0"/>
        <w:ind w:firstLine="7088"/>
        <w:rPr>
          <w:rFonts w:ascii="Times New Roman" w:hAnsi="Times New Roman" w:cs="Times New Roman"/>
          <w:bCs/>
          <w:sz w:val="20"/>
          <w:szCs w:val="20"/>
          <w:lang w:val="uk-UA"/>
        </w:rPr>
      </w:pPr>
    </w:p>
    <w:p w14:paraId="3D69384A" w14:textId="08A1388B" w:rsidR="008024BB" w:rsidRDefault="008024BB" w:rsidP="00034740">
      <w:pPr>
        <w:spacing w:after="0"/>
        <w:ind w:firstLine="7088"/>
        <w:rPr>
          <w:rFonts w:ascii="Times New Roman" w:hAnsi="Times New Roman" w:cs="Times New Roman"/>
          <w:bCs/>
          <w:sz w:val="20"/>
          <w:szCs w:val="20"/>
          <w:lang w:val="uk-UA"/>
        </w:rPr>
      </w:pPr>
    </w:p>
    <w:p w14:paraId="2C02CED1" w14:textId="02C4E2C0" w:rsidR="008024BB" w:rsidRDefault="008024BB" w:rsidP="00034740">
      <w:pPr>
        <w:spacing w:after="0"/>
        <w:ind w:firstLine="7088"/>
        <w:rPr>
          <w:rFonts w:ascii="Times New Roman" w:hAnsi="Times New Roman" w:cs="Times New Roman"/>
          <w:bCs/>
          <w:sz w:val="20"/>
          <w:szCs w:val="20"/>
          <w:lang w:val="uk-UA"/>
        </w:rPr>
      </w:pPr>
    </w:p>
    <w:p w14:paraId="5FDA3870" w14:textId="2FD8FECE" w:rsidR="00034740"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lastRenderedPageBreak/>
        <w:t xml:space="preserve">Додаток № 2 </w:t>
      </w:r>
    </w:p>
    <w:p w14:paraId="633E0ED7" w14:textId="6AD09B14" w:rsidR="00BD54BF"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5ECC2DB6" w14:textId="5D9DC13A"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774478" w:rsidRPr="000108F3" w14:paraId="35E58F9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65DB59B8" w:rsidR="00774478" w:rsidRPr="00034740" w:rsidRDefault="00774478" w:rsidP="00034740">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sidR="00034740">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46AF89BD"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034740" w:rsidRDefault="00774478" w:rsidP="00774478">
            <w:pPr>
              <w:spacing w:after="0" w:line="240" w:lineRule="auto"/>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034740" w14:paraId="4777375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600BA16B"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00774478"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C685CD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108F3" w14:paraId="4D9A95D4" w14:textId="77777777" w:rsidTr="008024BB">
        <w:trPr>
          <w:trHeight w:val="3696"/>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3D07671D"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w:t>
            </w:r>
            <w:r w:rsidR="001E45A6">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1C25476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193F468F" w:rsidR="00774478" w:rsidRPr="00034740" w:rsidRDefault="00774478" w:rsidP="008024BB">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8024BB">
              <w:rPr>
                <w:rFonts w:ascii="Times New Roman" w:eastAsia="Times New Roman" w:hAnsi="Times New Roman" w:cs="Times New Roman"/>
                <w:sz w:val="20"/>
                <w:szCs w:val="20"/>
                <w:lang w:val="uk-UA" w:eastAsia="ru-RU"/>
              </w:rPr>
              <w:t>7</w:t>
            </w:r>
            <w:r w:rsidRPr="00034740">
              <w:rPr>
                <w:rFonts w:ascii="Times New Roman" w:eastAsia="Times New Roman" w:hAnsi="Times New Roman" w:cs="Times New Roman"/>
                <w:sz w:val="20"/>
                <w:szCs w:val="20"/>
                <w:lang w:val="uk-UA" w:eastAsia="ru-RU"/>
              </w:rPr>
              <w:t xml:space="preserve"> Особливостей</w:t>
            </w:r>
            <w:r w:rsidR="00AA6BC7">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4740">
              <w:rPr>
                <w:rFonts w:ascii="Times New Roman" w:eastAsia="Times New Roman" w:hAnsi="Times New Roman" w:cs="Times New Roman"/>
                <w:sz w:val="20"/>
                <w:szCs w:val="20"/>
                <w:shd w:val="clear" w:color="auto" w:fill="FFFFFF"/>
                <w:lang w:val="uk-UA" w:eastAsia="ru-RU"/>
              </w:rPr>
              <w:t xml:space="preserve">відомості про </w:t>
            </w:r>
            <w:r w:rsidR="00B36743">
              <w:rPr>
                <w:rFonts w:ascii="Times New Roman" w:eastAsia="Times New Roman" w:hAnsi="Times New Roman" w:cs="Times New Roman"/>
                <w:sz w:val="20"/>
                <w:szCs w:val="20"/>
                <w:shd w:val="clear" w:color="auto" w:fill="FFFFFF"/>
                <w:lang w:val="uk-UA" w:eastAsia="ru-RU"/>
              </w:rPr>
              <w:t>юридичну особу</w:t>
            </w:r>
            <w:r w:rsidRPr="00034740">
              <w:rPr>
                <w:rFonts w:ascii="Times New Roman" w:eastAsia="Times New Roman" w:hAnsi="Times New Roman" w:cs="Times New Roman"/>
                <w:sz w:val="20"/>
                <w:szCs w:val="20"/>
                <w:shd w:val="clear" w:color="auto" w:fill="FFFFFF"/>
                <w:lang w:val="uk-UA" w:eastAsia="ru-RU"/>
              </w:rPr>
              <w:t>, як</w:t>
            </w:r>
            <w:r w:rsidR="00B36743">
              <w:rPr>
                <w:rFonts w:ascii="Times New Roman" w:eastAsia="Times New Roman" w:hAnsi="Times New Roman" w:cs="Times New Roman"/>
                <w:sz w:val="20"/>
                <w:szCs w:val="20"/>
                <w:shd w:val="clear" w:color="auto" w:fill="FFFFFF"/>
                <w:lang w:val="uk-UA" w:eastAsia="ru-RU"/>
              </w:rPr>
              <w:t>а</w:t>
            </w:r>
            <w:r w:rsidRPr="00034740">
              <w:rPr>
                <w:rFonts w:ascii="Times New Roman" w:eastAsia="Times New Roman" w:hAnsi="Times New Roman" w:cs="Times New Roman"/>
                <w:sz w:val="20"/>
                <w:szCs w:val="20"/>
                <w:shd w:val="clear" w:color="auto" w:fill="FFFFFF"/>
                <w:lang w:val="uk-UA" w:eastAsia="ru-RU"/>
              </w:rPr>
              <w:t xml:space="preserve">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34740">
              <w:rPr>
                <w:rFonts w:ascii="Times New Roman" w:eastAsia="Times New Roman" w:hAnsi="Times New Roman" w:cs="Times New Roman"/>
                <w:sz w:val="20"/>
                <w:szCs w:val="20"/>
                <w:lang w:val="uk-UA" w:eastAsia="ru-RU"/>
              </w:rPr>
              <w:t>.</w:t>
            </w:r>
          </w:p>
        </w:tc>
      </w:tr>
      <w:tr w:rsidR="00774478" w:rsidRPr="000108F3" w14:paraId="10022AE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574BA0D" w:rsidR="00774478" w:rsidRPr="00034740" w:rsidRDefault="00C010EB"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w:t>
            </w:r>
            <w:r w:rsidR="00B36743">
              <w:rPr>
                <w:rFonts w:ascii="Times New Roman" w:eastAsia="Times New Roman" w:hAnsi="Times New Roman" w:cs="Times New Roman"/>
                <w:sz w:val="20"/>
                <w:szCs w:val="20"/>
                <w:shd w:val="clear" w:color="auto" w:fill="FFFFFF"/>
                <w:lang w:val="uk-UA" w:eastAsia="ru-RU"/>
              </w:rPr>
              <w:t>ерівника учасника процедури закупівлі</w:t>
            </w:r>
            <w:r w:rsidR="00774478"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0A5A360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4DE15672" w:rsidR="00774478" w:rsidRPr="00AA6BC7" w:rsidRDefault="00774478" w:rsidP="008024BB">
            <w:pPr>
              <w:spacing w:after="0" w:line="240" w:lineRule="auto"/>
              <w:jc w:val="both"/>
              <w:rPr>
                <w:rFonts w:ascii="Times New Roman" w:eastAsia="Times New Roman" w:hAnsi="Times New Roman" w:cs="Times New Roman"/>
                <w:sz w:val="20"/>
                <w:szCs w:val="20"/>
                <w:lang w:val="uk-UA" w:eastAsia="ru-RU"/>
              </w:rPr>
            </w:pPr>
            <w:r w:rsidRPr="00AA6BC7">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8024BB">
              <w:rPr>
                <w:rFonts w:ascii="Times New Roman" w:eastAsia="Times New Roman" w:hAnsi="Times New Roman" w:cs="Times New Roman"/>
                <w:sz w:val="20"/>
                <w:szCs w:val="20"/>
                <w:lang w:val="uk-UA" w:eastAsia="ru-RU"/>
              </w:rPr>
              <w:t>7</w:t>
            </w:r>
            <w:r w:rsidRPr="00AA6BC7">
              <w:rPr>
                <w:rFonts w:ascii="Times New Roman" w:eastAsia="Times New Roman" w:hAnsi="Times New Roman" w:cs="Times New Roman"/>
                <w:sz w:val="20"/>
                <w:szCs w:val="20"/>
                <w:lang w:val="uk-UA" w:eastAsia="ru-RU"/>
              </w:rPr>
              <w:t xml:space="preserve"> Особливостей</w:t>
            </w:r>
            <w:r w:rsidR="00AA6BC7" w:rsidRPr="00AA6BC7">
              <w:rPr>
                <w:rFonts w:ascii="Times New Roman" w:eastAsia="Times New Roman" w:hAnsi="Times New Roman" w:cs="Times New Roman"/>
                <w:sz w:val="20"/>
                <w:szCs w:val="20"/>
                <w:lang w:val="uk-UA" w:eastAsia="ru-RU"/>
              </w:rPr>
              <w:t>,</w:t>
            </w:r>
            <w:r w:rsidRPr="00AA6BC7">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AA6BC7">
              <w:rPr>
                <w:rFonts w:ascii="Times New Roman" w:eastAsia="Times New Roman" w:hAnsi="Times New Roman" w:cs="Times New Roman"/>
                <w:sz w:val="20"/>
                <w:szCs w:val="20"/>
                <w:shd w:val="clear" w:color="auto" w:fill="FFFFFF"/>
                <w:lang w:val="uk-UA" w:eastAsia="ru-RU"/>
              </w:rPr>
              <w:t xml:space="preserve">керівника </w:t>
            </w:r>
            <w:r w:rsidRPr="00AA6BC7">
              <w:rPr>
                <w:rFonts w:ascii="Times New Roman" w:eastAsia="Times New Roman" w:hAnsi="Times New Roman" w:cs="Times New Roman"/>
                <w:sz w:val="20"/>
                <w:szCs w:val="20"/>
                <w:shd w:val="clear" w:color="auto" w:fill="FFFFFF"/>
                <w:lang w:val="uk-UA" w:eastAsia="ru-RU"/>
              </w:rPr>
              <w:t>учасника процедури закупівлі,</w:t>
            </w:r>
            <w:r w:rsidR="001E45A6">
              <w:rPr>
                <w:rFonts w:ascii="Times New Roman" w:eastAsia="Times New Roman" w:hAnsi="Times New Roman" w:cs="Times New Roman"/>
                <w:sz w:val="20"/>
                <w:szCs w:val="20"/>
                <w:shd w:val="clear" w:color="auto" w:fill="FFFFFF"/>
                <w:lang w:val="uk-UA" w:eastAsia="ru-RU"/>
              </w:rPr>
              <w:t xml:space="preserve"> або</w:t>
            </w:r>
            <w:r w:rsidRPr="00AA6BC7">
              <w:rPr>
                <w:rFonts w:ascii="Times New Roman" w:eastAsia="Times New Roman" w:hAnsi="Times New Roman" w:cs="Times New Roman"/>
                <w:sz w:val="20"/>
                <w:szCs w:val="20"/>
                <w:shd w:val="clear" w:color="auto" w:fill="FFFFFF"/>
                <w:lang w:val="uk-UA" w:eastAsia="ru-RU"/>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034740" w14:paraId="05169AF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79AAC6E9"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00774478" w:rsidRPr="00034740">
              <w:rPr>
                <w:rFonts w:ascii="Times New Roman" w:eastAsia="Times New Roman" w:hAnsi="Times New Roman" w:cs="Times New Roman"/>
                <w:sz w:val="20"/>
                <w:szCs w:val="20"/>
                <w:shd w:val="clear" w:color="auto" w:fill="FFFFFF"/>
                <w:lang w:val="uk-UA"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00774478" w:rsidRPr="00034740">
                <w:rPr>
                  <w:rFonts w:ascii="Times New Roman" w:eastAsia="Times New Roman" w:hAnsi="Times New Roman" w:cs="Times New Roman"/>
                  <w:sz w:val="20"/>
                  <w:szCs w:val="20"/>
                  <w:shd w:val="clear" w:color="auto" w:fill="FFFFFF"/>
                  <w:lang w:val="uk-UA" w:eastAsia="ru-RU"/>
                </w:rPr>
                <w:t xml:space="preserve">пунктом 1 статті </w:t>
              </w:r>
              <w:r w:rsidR="00774478" w:rsidRPr="00034740">
                <w:rPr>
                  <w:rFonts w:ascii="Times New Roman" w:eastAsia="Times New Roman" w:hAnsi="Times New Roman" w:cs="Times New Roman"/>
                  <w:sz w:val="20"/>
                  <w:szCs w:val="20"/>
                  <w:shd w:val="clear" w:color="auto" w:fill="FFFFFF"/>
                  <w:lang w:val="uk-UA" w:eastAsia="ru-RU"/>
                </w:rPr>
                <w:lastRenderedPageBreak/>
                <w:t>50</w:t>
              </w:r>
            </w:hyperlink>
            <w:r w:rsidR="00774478"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90EFD8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1042A03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CE2B29D"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00774478"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1E45A6">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7DFBA49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судимості не має та в розшуку не перебуває.</w:t>
            </w:r>
          </w:p>
        </w:tc>
      </w:tr>
      <w:tr w:rsidR="00774478" w:rsidRPr="000108F3" w14:paraId="5FDF044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2BA081EA"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00774478"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00774478"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60392377"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B00BA3D"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3F7463">
              <w:rPr>
                <w:rFonts w:ascii="Times New Roman" w:eastAsia="Times New Roman" w:hAnsi="Times New Roman" w:cs="Times New Roman"/>
                <w:sz w:val="20"/>
                <w:szCs w:val="20"/>
                <w:lang w:val="uk-UA" w:eastAsia="ru-RU"/>
              </w:rPr>
              <w:t>керівник</w:t>
            </w:r>
            <w:r w:rsidRPr="00034740">
              <w:rPr>
                <w:rFonts w:ascii="Times New Roman" w:eastAsia="Times New Roman" w:hAnsi="Times New Roman" w:cs="Times New Roman"/>
                <w:sz w:val="20"/>
                <w:szCs w:val="20"/>
                <w:lang w:val="uk-UA" w:eastAsia="ru-RU"/>
              </w:rPr>
              <w:t xml:space="preserve"> учасника процедури заку</w:t>
            </w:r>
            <w:r w:rsidR="003F7463">
              <w:rPr>
                <w:rFonts w:ascii="Times New Roman" w:eastAsia="Times New Roman" w:hAnsi="Times New Roman" w:cs="Times New Roman"/>
                <w:sz w:val="20"/>
                <w:szCs w:val="20"/>
                <w:lang w:val="uk-UA" w:eastAsia="ru-RU"/>
              </w:rPr>
              <w:t xml:space="preserve">півлі </w:t>
            </w:r>
            <w:r w:rsidRPr="00034740">
              <w:rPr>
                <w:rFonts w:ascii="Times New Roman" w:eastAsia="Times New Roman" w:hAnsi="Times New Roman" w:cs="Times New Roman"/>
                <w:sz w:val="20"/>
                <w:szCs w:val="20"/>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774478" w:rsidRPr="00034740" w14:paraId="40B3D69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002B9BCD"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00774478"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00774478"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00774478"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3DB5896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3F857CA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6F13D44F"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1895EAC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1430F8E6" w:rsidR="00774478" w:rsidRPr="00034740" w:rsidRDefault="00774478" w:rsidP="008024BB">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8024BB">
              <w:rPr>
                <w:rFonts w:ascii="Times New Roman" w:eastAsia="Times New Roman" w:hAnsi="Times New Roman" w:cs="Times New Roman"/>
                <w:sz w:val="20"/>
                <w:szCs w:val="20"/>
                <w:lang w:val="uk-UA" w:eastAsia="ru-RU"/>
              </w:rPr>
              <w:t>7</w:t>
            </w:r>
            <w:r w:rsidRPr="00034740">
              <w:rPr>
                <w:rFonts w:ascii="Times New Roman" w:eastAsia="Times New Roman" w:hAnsi="Times New Roman" w:cs="Times New Roman"/>
                <w:sz w:val="20"/>
                <w:szCs w:val="20"/>
                <w:lang w:val="uk-UA"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4740">
              <w:rPr>
                <w:rFonts w:ascii="Times New Roman" w:eastAsia="Times New Roman" w:hAnsi="Times New Roman" w:cs="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034740" w14:paraId="46BF0CE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4B82BD5"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00774478"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72423F9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05996E8F"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3B91F81"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00774478" w:rsidRPr="00034740">
              <w:rPr>
                <w:rFonts w:ascii="Times New Roman" w:eastAsia="Times New Roman" w:hAnsi="Times New Roman" w:cs="Times New Roman"/>
                <w:sz w:val="20"/>
                <w:szCs w:val="20"/>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00774478" w:rsidRPr="00034740">
              <w:rPr>
                <w:rFonts w:ascii="Times New Roman" w:eastAsia="Times New Roman" w:hAnsi="Times New Roman" w:cs="Times New Roman"/>
                <w:sz w:val="20"/>
                <w:szCs w:val="20"/>
                <w:shd w:val="clear" w:color="auto" w:fill="FFFFFF"/>
                <w:lang w:val="uk-UA" w:eastAsia="ru-RU"/>
              </w:rPr>
              <w:lastRenderedPageBreak/>
              <w:t>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26928CF2" w14:textId="77777777" w:rsidR="00774478" w:rsidRPr="00034740" w:rsidRDefault="00774478" w:rsidP="00774478">
            <w:pPr>
              <w:spacing w:after="0" w:line="240" w:lineRule="auto"/>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34740">
              <w:rPr>
                <w:rFonts w:ascii="Times New Roman" w:eastAsia="Times New Roman" w:hAnsi="Times New Roman" w:cs="Times New Roman"/>
                <w:sz w:val="20"/>
                <w:szCs w:val="20"/>
                <w:lang w:val="uk-UA" w:eastAsia="ru-RU"/>
              </w:rPr>
              <w:lastRenderedPageBreak/>
              <w:t>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5F35D42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B8907" w14:textId="580797CE"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r w:rsidR="003F7463">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 xml:space="preserve">(лише якщо вартість закупівлі товару (товарів), </w:t>
            </w:r>
            <w:r w:rsidRPr="00034740">
              <w:rPr>
                <w:rFonts w:ascii="Times New Roman" w:eastAsia="Times New Roman" w:hAnsi="Times New Roman" w:cs="Times New Roman"/>
                <w:i/>
                <w:iCs/>
                <w:sz w:val="20"/>
                <w:szCs w:val="20"/>
                <w:lang w:val="uk-UA" w:eastAsia="ru-RU"/>
              </w:rPr>
              <w:lastRenderedPageBreak/>
              <w:t>послуги (послуг) або робіт дорівнює чи перевищує 20 мільйонів гривень (у тому числі за лотом))</w:t>
            </w:r>
          </w:p>
          <w:p w14:paraId="6F64B5A5" w14:textId="195EB00D"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Да</w:t>
            </w:r>
            <w:r w:rsidR="008024BB">
              <w:rPr>
                <w:rFonts w:ascii="Times New Roman" w:eastAsia="Times New Roman" w:hAnsi="Times New Roman" w:cs="Times New Roman"/>
                <w:sz w:val="20"/>
                <w:szCs w:val="20"/>
                <w:lang w:val="uk-UA" w:eastAsia="ru-RU"/>
              </w:rPr>
              <w:t>ну інформацію/</w:t>
            </w:r>
            <w:r w:rsidRPr="00034740">
              <w:rPr>
                <w:rFonts w:ascii="Times New Roman" w:eastAsia="Times New Roman" w:hAnsi="Times New Roman" w:cs="Times New Roman"/>
                <w:sz w:val="20"/>
                <w:szCs w:val="20"/>
                <w:lang w:val="uk-UA" w:eastAsia="ru-RU"/>
              </w:rPr>
              <w:t>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74478" w:rsidRPr="00034740" w14:paraId="5E8D1158"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33D6F079" w:rsidR="00774478" w:rsidRPr="00034740" w:rsidRDefault="003F7463" w:rsidP="002B238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беніфіціарний</w:t>
            </w:r>
            <w:r w:rsidR="002B2388">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00774478" w:rsidRPr="00034740">
              <w:rPr>
                <w:rFonts w:ascii="Times New Roman" w:eastAsia="Times New Roman" w:hAnsi="Times New Roman" w:cs="Times New Roman"/>
                <w:sz w:val="20"/>
                <w:szCs w:val="20"/>
                <w:shd w:val="clear" w:color="auto" w:fill="FFFFFF"/>
                <w:lang w:val="uk-UA" w:eastAsia="ru-RU"/>
              </w:rPr>
              <w:t xml:space="preserve">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tc>
        <w:tc>
          <w:tcPr>
            <w:tcW w:w="3261" w:type="dxa"/>
            <w:tcBorders>
              <w:top w:val="single" w:sz="4" w:space="0" w:color="000000"/>
              <w:left w:val="single" w:sz="4" w:space="0" w:color="000000"/>
              <w:bottom w:val="single" w:sz="4" w:space="0" w:color="000000"/>
              <w:right w:val="single" w:sz="4" w:space="0" w:color="000000"/>
            </w:tcBorders>
          </w:tcPr>
          <w:p w14:paraId="5A12532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108F3" w14:paraId="2EA10A8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34111103" w:rsidR="00774478" w:rsidRPr="00034740" w:rsidRDefault="002B2388" w:rsidP="002B238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Керівника учасника</w:t>
            </w:r>
            <w:r w:rsidR="00774478" w:rsidRPr="00034740">
              <w:rPr>
                <w:rFonts w:ascii="Times New Roman" w:eastAsia="Times New Roman" w:hAnsi="Times New Roman" w:cs="Times New Roman"/>
                <w:sz w:val="20"/>
                <w:szCs w:val="20"/>
                <w:shd w:val="clear" w:color="auto" w:fill="FFFFFF"/>
                <w:lang w:val="uk-UA" w:eastAsia="ru-RU"/>
              </w:rPr>
              <w:t xml:space="preserve">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0C6E4D9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74893419" w:rsidR="00774478" w:rsidRPr="00034740" w:rsidRDefault="00774478" w:rsidP="002B238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B2388">
              <w:rPr>
                <w:rFonts w:ascii="Times New Roman" w:eastAsia="Times New Roman" w:hAnsi="Times New Roman" w:cs="Times New Roman"/>
                <w:sz w:val="20"/>
                <w:szCs w:val="20"/>
                <w:lang w:val="uk-UA" w:eastAsia="ru-RU"/>
              </w:rPr>
              <w:t>керівник</w:t>
            </w:r>
            <w:r w:rsidRPr="00034740">
              <w:rPr>
                <w:rFonts w:ascii="Times New Roman" w:eastAsia="Times New Roman" w:hAnsi="Times New Roman" w:cs="Times New Roman"/>
                <w:sz w:val="20"/>
                <w:szCs w:val="20"/>
                <w:lang w:val="uk-UA" w:eastAsia="ru-RU"/>
              </w:rPr>
              <w:t xml:space="preserve"> учасника процедури закупівлі, </w:t>
            </w:r>
            <w:r w:rsidR="002B2388">
              <w:rPr>
                <w:rFonts w:ascii="Times New Roman" w:eastAsia="Times New Roman" w:hAnsi="Times New Roman" w:cs="Times New Roman"/>
                <w:sz w:val="20"/>
                <w:szCs w:val="20"/>
                <w:lang w:val="uk-UA" w:eastAsia="ru-RU"/>
              </w:rPr>
              <w:t>або</w:t>
            </w:r>
            <w:r w:rsidRPr="00034740">
              <w:rPr>
                <w:rFonts w:ascii="Times New Roman" w:eastAsia="Times New Roman" w:hAnsi="Times New Roman" w:cs="Times New Roman"/>
                <w:sz w:val="20"/>
                <w:szCs w:val="20"/>
                <w:lang w:val="uk-UA" w:eastAsia="ru-RU"/>
              </w:rPr>
              <w:t xml:space="preserve"> фізичну особу, яка є учасником</w:t>
            </w:r>
            <w:r w:rsidR="002B2388">
              <w:rPr>
                <w:rFonts w:ascii="Times New Roman" w:eastAsia="Times New Roman" w:hAnsi="Times New Roman" w:cs="Times New Roman"/>
                <w:sz w:val="20"/>
                <w:szCs w:val="20"/>
                <w:lang w:val="uk-UA" w:eastAsia="ru-RU"/>
              </w:rPr>
              <w:t xml:space="preserve"> процедури закупівлі</w:t>
            </w:r>
            <w:r w:rsidRPr="00034740">
              <w:rPr>
                <w:rFonts w:ascii="Times New Roman" w:eastAsia="Times New Roman" w:hAnsi="Times New Roman" w:cs="Times New Roman"/>
                <w:sz w:val="20"/>
                <w:szCs w:val="20"/>
                <w:lang w:val="uk-UA" w:eastAsia="ru-RU"/>
              </w:rPr>
              <w:t xml:space="preserve"> до кримінальної відповідальності не </w:t>
            </w:r>
            <w:r w:rsidR="002B2388">
              <w:rPr>
                <w:rFonts w:ascii="Times New Roman" w:eastAsia="Times New Roman" w:hAnsi="Times New Roman" w:cs="Times New Roman"/>
                <w:sz w:val="20"/>
                <w:szCs w:val="20"/>
                <w:lang w:val="uk-UA" w:eastAsia="ru-RU"/>
              </w:rPr>
              <w:t xml:space="preserve">було </w:t>
            </w:r>
            <w:r w:rsidRPr="00034740">
              <w:rPr>
                <w:rFonts w:ascii="Times New Roman" w:eastAsia="Times New Roman" w:hAnsi="Times New Roman" w:cs="Times New Roman"/>
                <w:sz w:val="20"/>
                <w:szCs w:val="20"/>
                <w:lang w:val="uk-UA" w:eastAsia="ru-RU"/>
              </w:rPr>
              <w:t>притяг</w:t>
            </w:r>
            <w:r w:rsidR="002B2388">
              <w:rPr>
                <w:rFonts w:ascii="Times New Roman" w:eastAsia="Times New Roman" w:hAnsi="Times New Roman" w:cs="Times New Roman"/>
                <w:sz w:val="20"/>
                <w:szCs w:val="20"/>
                <w:lang w:val="uk-UA" w:eastAsia="ru-RU"/>
              </w:rPr>
              <w:t>нуто згідно з законом до відповідальності за вчинені правопорушення,</w:t>
            </w:r>
            <w:r w:rsidR="002B2388" w:rsidRPr="00034740">
              <w:rPr>
                <w:rFonts w:ascii="Times New Roman" w:eastAsia="Times New Roman" w:hAnsi="Times New Roman" w:cs="Times New Roman"/>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774478" w:rsidRPr="000108F3" w14:paraId="1E9D6712"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77777777" w:rsidR="00774478" w:rsidRPr="00034740" w:rsidRDefault="00774478" w:rsidP="0077447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05985C" w14:textId="77777777" w:rsidR="00774478" w:rsidRPr="00034740" w:rsidRDefault="00774478" w:rsidP="0077447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3AB2D69E" w14:textId="77777777" w:rsidR="00774478" w:rsidRPr="00034740" w:rsidRDefault="00774478" w:rsidP="002B2388">
            <w:pPr>
              <w:spacing w:after="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34740">
              <w:rPr>
                <w:rFonts w:ascii="Times New Roman" w:eastAsia="Times New Roman" w:hAnsi="Times New Roman" w:cs="Times New Roman"/>
                <w:sz w:val="20"/>
                <w:szCs w:val="20"/>
                <w:lang w:val="uk-UA"/>
              </w:rPr>
              <w:t>надати:</w:t>
            </w:r>
          </w:p>
          <w:p w14:paraId="79E03307" w14:textId="77777777" w:rsidR="00774478" w:rsidRPr="00034740" w:rsidRDefault="00774478" w:rsidP="00BD15DB">
            <w:pPr>
              <w:numPr>
                <w:ilvl w:val="0"/>
                <w:numId w:val="5"/>
              </w:numPr>
              <w:tabs>
                <w:tab w:val="left" w:pos="268"/>
              </w:tabs>
              <w:spacing w:after="0"/>
              <w:ind w:left="0" w:firstLine="50"/>
              <w:contextualSpacing/>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6B56F69" w14:textId="67053E2A" w:rsidR="00774478" w:rsidRPr="00034740" w:rsidRDefault="00774478" w:rsidP="002B2388">
            <w:pPr>
              <w:tabs>
                <w:tab w:val="left" w:pos="268"/>
              </w:tabs>
              <w:spacing w:after="0" w:line="240" w:lineRule="auto"/>
              <w:ind w:firstLine="51"/>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rPr>
              <w:t>або</w:t>
            </w:r>
            <w:r w:rsidR="002B2388">
              <w:rPr>
                <w:rFonts w:ascii="Times New Roman" w:eastAsia="Times New Roman" w:hAnsi="Times New Roman" w:cs="Times New Roman"/>
                <w:sz w:val="20"/>
                <w:szCs w:val="20"/>
                <w:lang w:val="uk-UA"/>
              </w:rPr>
              <w:t xml:space="preserve"> </w:t>
            </w:r>
            <w:r w:rsidRPr="00034740">
              <w:rPr>
                <w:rFonts w:ascii="Times New Roman" w:eastAsia="Times New Roman" w:hAnsi="Times New Roman" w:cs="Times New Roman"/>
                <w:sz w:val="20"/>
                <w:szCs w:val="20"/>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034740">
              <w:rPr>
                <w:rFonts w:ascii="Times New Roman" w:eastAsia="Times New Roman" w:hAnsi="Times New Roman" w:cs="Times New Roman"/>
                <w:sz w:val="20"/>
                <w:szCs w:val="20"/>
                <w:lang w:val="uk-UA"/>
              </w:rPr>
              <w:lastRenderedPageBreak/>
              <w:t>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8CD00" w14:textId="772EE437" w:rsidR="00774478" w:rsidRPr="00034740" w:rsidRDefault="00774478" w:rsidP="002B238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2B2388">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eastAsia="ru-RU"/>
              </w:rPr>
              <w:t>або</w:t>
            </w:r>
            <w:r w:rsidR="002B2388">
              <w:rPr>
                <w:rFonts w:ascii="Times New Roman" w:eastAsia="Times New Roman" w:hAnsi="Times New Roman" w:cs="Times New Roman"/>
                <w:sz w:val="20"/>
                <w:szCs w:val="20"/>
                <w:lang w:val="uk-UA" w:eastAsia="ru-RU"/>
              </w:rPr>
              <w:t xml:space="preserve"> п</w:t>
            </w:r>
            <w:r w:rsidRPr="00034740">
              <w:rPr>
                <w:rFonts w:ascii="Times New Roman" w:eastAsia="Times New Roman" w:hAnsi="Times New Roman" w:cs="Times New Roman"/>
                <w:sz w:val="20"/>
                <w:szCs w:val="20"/>
                <w:lang w:val="uk-UA" w:eastAsia="ru-RU"/>
              </w:rPr>
              <w:t>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1C534EC" w14:textId="77777777" w:rsidR="00BD54BF" w:rsidRDefault="00BD54BF">
      <w:pPr>
        <w:rPr>
          <w:lang w:val="uk-UA"/>
        </w:rPr>
      </w:pPr>
    </w:p>
    <w:p w14:paraId="1C2DF90A" w14:textId="77777777" w:rsidR="0063244A" w:rsidRPr="002B2388" w:rsidRDefault="0063244A" w:rsidP="0063244A">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56BA884D" w14:textId="0C12A077" w:rsidR="00F84E59" w:rsidRPr="002B2388" w:rsidRDefault="00F84E59" w:rsidP="00F84E59">
      <w:pPr>
        <w:spacing w:after="0"/>
        <w:jc w:val="both"/>
        <w:rPr>
          <w:rFonts w:ascii="Times New Roman" w:hAnsi="Times New Roman" w:cs="Times New Roman"/>
          <w:i/>
          <w:sz w:val="24"/>
          <w:szCs w:val="24"/>
          <w:lang w:val="uk-UA"/>
        </w:rPr>
      </w:pPr>
    </w:p>
    <w:p w14:paraId="5D7AF28F" w14:textId="49FA59C9" w:rsidR="004B1925" w:rsidRPr="002B2388" w:rsidRDefault="004B1925" w:rsidP="004B1925">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BE34DC">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p w14:paraId="5F7F991A" w14:textId="66869C58" w:rsidR="008F54BC" w:rsidRPr="002B2388" w:rsidRDefault="00F8603F" w:rsidP="00F8603F">
      <w:pPr>
        <w:jc w:val="both"/>
        <w:rPr>
          <w:rFonts w:ascii="Times New Roman" w:hAnsi="Times New Roman" w:cs="Times New Roman"/>
          <w:b/>
          <w:bCs/>
          <w:i/>
          <w:sz w:val="24"/>
          <w:szCs w:val="24"/>
          <w:lang w:val="uk-UA"/>
        </w:rPr>
      </w:pPr>
      <w:r w:rsidRPr="002B2388">
        <w:rPr>
          <w:rFonts w:ascii="Times New Roman" w:hAnsi="Times New Roman" w:cs="Times New Roman"/>
          <w:i/>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14C8FFD7"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DA5ED9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F64E2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64FB2C1E"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2347172"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224FF2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0781EB"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065F173"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0FE985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17FFBD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9AF8C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C6C6E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BCA4D07" w14:textId="321F9131"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011D98D" w14:textId="47D3940B"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AE34F14" w14:textId="1D5D74A8"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55101F6" w14:textId="2FC5054C"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46900AA" w14:textId="3B4B3B3F"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02CB049" w14:textId="5D73B68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B2E93B1" w14:textId="04E4B2B0"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4A7C50E" w14:textId="433F8FFD"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7883B7F2" w14:textId="7034B35A"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0D16807" w14:textId="6C90906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0100EB02" w14:textId="1B445DB5"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8CBA227" w14:textId="27187664"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5AFAD81" w14:textId="77777777" w:rsidR="009B748F" w:rsidRDefault="009B748F" w:rsidP="00552594">
      <w:pPr>
        <w:spacing w:after="0" w:line="240" w:lineRule="auto"/>
        <w:ind w:right="-25" w:firstLine="6804"/>
        <w:rPr>
          <w:rFonts w:ascii="Times New Roman" w:eastAsia="Times New Roman" w:hAnsi="Times New Roman" w:cs="Times New Roman"/>
          <w:sz w:val="20"/>
          <w:szCs w:val="20"/>
          <w:lang w:val="uk-UA" w:eastAsia="ru-RU"/>
        </w:rPr>
      </w:pPr>
    </w:p>
    <w:p w14:paraId="19179B80" w14:textId="560EED3A" w:rsidR="00552594" w:rsidRPr="00552594" w:rsidRDefault="00552594" w:rsidP="00552594">
      <w:pPr>
        <w:spacing w:after="0" w:line="240" w:lineRule="auto"/>
        <w:ind w:right="-25" w:firstLine="6804"/>
        <w:rPr>
          <w:rFonts w:ascii="Times New Roman" w:eastAsia="Times New Roman" w:hAnsi="Times New Roman" w:cs="Times New Roman"/>
          <w:sz w:val="20"/>
          <w:szCs w:val="20"/>
          <w:u w:val="single"/>
          <w:lang w:val="uk-UA" w:eastAsia="ru-RU"/>
        </w:rPr>
      </w:pPr>
      <w:r w:rsidRPr="00552594">
        <w:rPr>
          <w:rFonts w:ascii="Times New Roman" w:eastAsia="Times New Roman" w:hAnsi="Times New Roman" w:cs="Times New Roman"/>
          <w:sz w:val="20"/>
          <w:szCs w:val="20"/>
          <w:lang w:val="uk-UA" w:eastAsia="ru-RU"/>
        </w:rPr>
        <w:lastRenderedPageBreak/>
        <w:t>Додаток 3</w:t>
      </w:r>
    </w:p>
    <w:p w14:paraId="39B53061" w14:textId="77777777" w:rsidR="00552594" w:rsidRPr="00552594" w:rsidRDefault="00552594" w:rsidP="00552594">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770DB986" w14:textId="77777777" w:rsidR="00552594" w:rsidRPr="00552594" w:rsidRDefault="00552594" w:rsidP="00552594">
      <w:pPr>
        <w:spacing w:after="0" w:line="240" w:lineRule="auto"/>
        <w:jc w:val="both"/>
        <w:rPr>
          <w:rFonts w:ascii="Times New Roman" w:eastAsia="Times New Roman" w:hAnsi="Times New Roman" w:cs="Times New Roman"/>
          <w:color w:val="FF0000"/>
          <w:sz w:val="28"/>
          <w:szCs w:val="28"/>
          <w:lang w:val="uk-UA" w:eastAsia="ru-RU"/>
        </w:rPr>
      </w:pPr>
    </w:p>
    <w:p w14:paraId="76157EFD" w14:textId="18FD9D4B" w:rsidR="00D76339" w:rsidRDefault="00D76339" w:rsidP="00D76339">
      <w:pPr>
        <w:spacing w:after="0" w:line="240" w:lineRule="auto"/>
        <w:ind w:firstLine="709"/>
        <w:contextualSpacing/>
        <w:mirrorIndents/>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Інформація про технічні, якісні та кількісні характеристики предмета закупівлі</w:t>
      </w:r>
    </w:p>
    <w:p w14:paraId="37DE90E4" w14:textId="77777777" w:rsidR="00D76339" w:rsidRPr="00D76339" w:rsidRDefault="00D76339" w:rsidP="00D76339">
      <w:pPr>
        <w:widowControl w:val="0"/>
        <w:tabs>
          <w:tab w:val="left" w:pos="709"/>
          <w:tab w:val="left" w:pos="2160"/>
          <w:tab w:val="left" w:pos="3600"/>
        </w:tabs>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val="uk-UA" w:eastAsia="uk-UA"/>
        </w:rPr>
      </w:pPr>
    </w:p>
    <w:p w14:paraId="70693E90" w14:textId="5679119B" w:rsidR="00D76339" w:rsidRPr="00D832A0" w:rsidRDefault="00D76339" w:rsidP="00D832A0">
      <w:pPr>
        <w:pStyle w:val="a4"/>
        <w:numPr>
          <w:ilvl w:val="0"/>
          <w:numId w:val="22"/>
        </w:numPr>
        <w:tabs>
          <w:tab w:val="left" w:pos="1134"/>
        </w:tabs>
        <w:spacing w:after="0" w:line="240" w:lineRule="auto"/>
        <w:ind w:hanging="11"/>
        <w:jc w:val="both"/>
        <w:rPr>
          <w:rFonts w:ascii="Times New Roman" w:eastAsia="Times New Roman" w:hAnsi="Times New Roman" w:cs="Times New Roman"/>
          <w:sz w:val="24"/>
          <w:szCs w:val="24"/>
          <w:lang w:val="uk-UA" w:eastAsia="uk-UA"/>
        </w:rPr>
      </w:pPr>
      <w:r w:rsidRPr="00D832A0">
        <w:rPr>
          <w:rFonts w:ascii="Times New Roman" w:eastAsia="Times New Roman" w:hAnsi="Times New Roman" w:cs="Times New Roman"/>
          <w:sz w:val="24"/>
          <w:szCs w:val="24"/>
          <w:lang w:val="uk-UA" w:eastAsia="uk-UA"/>
        </w:rPr>
        <w:t xml:space="preserve">Назва предмету закупівлі: </w:t>
      </w:r>
      <w:r w:rsidR="009B748F">
        <w:rPr>
          <w:rFonts w:ascii="Times New Roman" w:eastAsia="Times New Roman" w:hAnsi="Times New Roman" w:cs="Times New Roman"/>
          <w:bCs/>
          <w:sz w:val="24"/>
          <w:szCs w:val="24"/>
          <w:lang w:val="uk-UA" w:eastAsia="uk-UA"/>
        </w:rPr>
        <w:t>Послуги з діагностування та перезарядки вогнегасників</w:t>
      </w:r>
      <w:r w:rsidRPr="00D832A0">
        <w:rPr>
          <w:rFonts w:ascii="Times New Roman" w:eastAsia="Times New Roman" w:hAnsi="Times New Roman" w:cs="Times New Roman"/>
          <w:bCs/>
          <w:sz w:val="24"/>
          <w:szCs w:val="24"/>
          <w:lang w:val="uk-UA" w:eastAsia="uk-UA"/>
        </w:rPr>
        <w:t xml:space="preserve"> </w:t>
      </w:r>
    </w:p>
    <w:p w14:paraId="1091FBF3" w14:textId="21ECFE65" w:rsidR="00D76339" w:rsidRPr="009B748F" w:rsidRDefault="00D76339" w:rsidP="00D832A0">
      <w:pPr>
        <w:pStyle w:val="a4"/>
        <w:numPr>
          <w:ilvl w:val="0"/>
          <w:numId w:val="22"/>
        </w:numPr>
        <w:tabs>
          <w:tab w:val="left" w:pos="1134"/>
        </w:tabs>
        <w:spacing w:after="0" w:line="240" w:lineRule="auto"/>
        <w:ind w:hanging="11"/>
        <w:jc w:val="both"/>
        <w:rPr>
          <w:rFonts w:ascii="Times New Roman" w:eastAsia="Times New Roman" w:hAnsi="Times New Roman" w:cs="Times New Roman"/>
          <w:bCs/>
          <w:sz w:val="24"/>
          <w:szCs w:val="24"/>
          <w:lang w:eastAsia="uk-UA"/>
        </w:rPr>
      </w:pPr>
      <w:r w:rsidRPr="00D832A0">
        <w:rPr>
          <w:rFonts w:ascii="Times New Roman" w:eastAsia="Times New Roman" w:hAnsi="Times New Roman" w:cs="Times New Roman"/>
          <w:sz w:val="24"/>
          <w:szCs w:val="24"/>
          <w:lang w:val="uk-UA" w:eastAsia="uk-UA"/>
        </w:rPr>
        <w:t xml:space="preserve">Код за ДК 021-2015: </w:t>
      </w:r>
      <w:r w:rsidR="009B748F">
        <w:rPr>
          <w:rFonts w:ascii="Times New Roman" w:eastAsia="Times New Roman" w:hAnsi="Times New Roman" w:cs="Times New Roman"/>
          <w:sz w:val="24"/>
          <w:szCs w:val="24"/>
          <w:lang w:val="uk-UA" w:eastAsia="uk-UA"/>
        </w:rPr>
        <w:t>50410000: Послуги з ремонту і технічного обслуговування вимірювальних, випробувальних і контрольних виробів</w:t>
      </w:r>
    </w:p>
    <w:p w14:paraId="190B943B" w14:textId="52928874" w:rsidR="009B748F" w:rsidRPr="001A590B" w:rsidRDefault="009B748F" w:rsidP="009B748F">
      <w:pPr>
        <w:pStyle w:val="a4"/>
        <w:numPr>
          <w:ilvl w:val="0"/>
          <w:numId w:val="22"/>
        </w:numPr>
        <w:tabs>
          <w:tab w:val="left" w:pos="0"/>
          <w:tab w:val="left" w:pos="1134"/>
        </w:tabs>
        <w:suppressAutoHyphens/>
        <w:spacing w:after="0" w:line="240" w:lineRule="auto"/>
        <w:ind w:hanging="11"/>
        <w:jc w:val="both"/>
        <w:rPr>
          <w:rFonts w:ascii="Times New Roman" w:eastAsia="TimesNewRomanPSMT" w:hAnsi="Times New Roman" w:cs="Times New Roman"/>
          <w:sz w:val="24"/>
          <w:szCs w:val="24"/>
          <w:lang w:val="uk-UA" w:eastAsia="zh-CN"/>
        </w:rPr>
      </w:pPr>
      <w:r w:rsidRPr="001A590B">
        <w:rPr>
          <w:rFonts w:ascii="Times New Roman" w:eastAsia="TimesNewRomanPSMT" w:hAnsi="Times New Roman" w:cs="Times New Roman"/>
          <w:sz w:val="24"/>
          <w:szCs w:val="24"/>
          <w:lang w:val="uk-UA" w:eastAsia="zh-CN"/>
        </w:rPr>
        <w:t xml:space="preserve">Місце </w:t>
      </w:r>
      <w:r>
        <w:rPr>
          <w:rFonts w:ascii="Times New Roman" w:eastAsia="TimesNewRomanPSMT" w:hAnsi="Times New Roman" w:cs="Times New Roman"/>
          <w:sz w:val="24"/>
          <w:szCs w:val="24"/>
          <w:lang w:val="uk-UA" w:eastAsia="zh-CN"/>
        </w:rPr>
        <w:t>надання послуг</w:t>
      </w:r>
      <w:r w:rsidRPr="001A590B">
        <w:rPr>
          <w:rFonts w:ascii="Times New Roman" w:eastAsia="TimesNewRomanPSMT" w:hAnsi="Times New Roman" w:cs="Times New Roman"/>
          <w:sz w:val="24"/>
          <w:szCs w:val="24"/>
          <w:lang w:val="uk-UA" w:eastAsia="zh-CN"/>
        </w:rPr>
        <w:t>:</w:t>
      </w:r>
      <w:r w:rsidRPr="001A590B">
        <w:rPr>
          <w:rFonts w:ascii="Times New Roman" w:eastAsia="Arial" w:hAnsi="Times New Roman" w:cs="Times New Roman"/>
          <w:color w:val="000000"/>
          <w:sz w:val="24"/>
          <w:szCs w:val="24"/>
          <w:lang w:val="uk-UA" w:eastAsia="zh-CN"/>
        </w:rPr>
        <w:t xml:space="preserve"> Черкаська область, м. Черкаси, вул. Дашковича Остафія, 76</w:t>
      </w:r>
    </w:p>
    <w:p w14:paraId="5FECD1C9" w14:textId="77777777" w:rsidR="009B748F" w:rsidRPr="00AB6327" w:rsidRDefault="009B748F" w:rsidP="009B748F">
      <w:pPr>
        <w:spacing w:after="0" w:line="240" w:lineRule="auto"/>
        <w:jc w:val="center"/>
        <w:rPr>
          <w:rFonts w:ascii="Times New Roman" w:eastAsia="Times New Roman" w:hAnsi="Times New Roman"/>
          <w:b/>
          <w:bCs/>
          <w:iCs/>
          <w:color w:val="000000"/>
          <w:sz w:val="24"/>
          <w:szCs w:val="24"/>
          <w:shd w:val="clear" w:color="auto" w:fill="FFFFFF"/>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91"/>
        <w:gridCol w:w="1134"/>
        <w:gridCol w:w="1134"/>
      </w:tblGrid>
      <w:tr w:rsidR="009B748F" w:rsidRPr="00AB6327" w14:paraId="204B9D71" w14:textId="77777777" w:rsidTr="000533ED">
        <w:trPr>
          <w:trHeight w:val="1302"/>
        </w:trPr>
        <w:tc>
          <w:tcPr>
            <w:tcW w:w="567" w:type="dxa"/>
          </w:tcPr>
          <w:p w14:paraId="1B38ED81" w14:textId="77777777" w:rsidR="009B748F" w:rsidRPr="00AB6327" w:rsidRDefault="009B748F" w:rsidP="000533ED">
            <w:pPr>
              <w:spacing w:after="0" w:line="240" w:lineRule="auto"/>
              <w:jc w:val="center"/>
              <w:rPr>
                <w:rFonts w:ascii="Times New Roman" w:hAnsi="Times New Roman"/>
              </w:rPr>
            </w:pPr>
            <w:r w:rsidRPr="00AB6327">
              <w:rPr>
                <w:rFonts w:ascii="Times New Roman" w:hAnsi="Times New Roman"/>
              </w:rPr>
              <w:t>№</w:t>
            </w:r>
          </w:p>
          <w:p w14:paraId="71FC2D66" w14:textId="77777777" w:rsidR="009B748F" w:rsidRPr="00AB6327" w:rsidRDefault="009B748F" w:rsidP="000533ED">
            <w:pPr>
              <w:spacing w:after="0" w:line="240" w:lineRule="auto"/>
              <w:jc w:val="center"/>
              <w:rPr>
                <w:rFonts w:ascii="Times New Roman" w:hAnsi="Times New Roman"/>
              </w:rPr>
            </w:pPr>
            <w:r w:rsidRPr="00AB6327">
              <w:rPr>
                <w:rFonts w:ascii="Times New Roman" w:hAnsi="Times New Roman"/>
              </w:rPr>
              <w:t>з/п</w:t>
            </w:r>
          </w:p>
        </w:tc>
        <w:tc>
          <w:tcPr>
            <w:tcW w:w="6691" w:type="dxa"/>
            <w:vAlign w:val="center"/>
          </w:tcPr>
          <w:p w14:paraId="7266A374" w14:textId="77777777" w:rsidR="009B748F" w:rsidRPr="00AB6327" w:rsidRDefault="009B748F" w:rsidP="000533ED">
            <w:pPr>
              <w:spacing w:after="0" w:line="240" w:lineRule="auto"/>
              <w:jc w:val="center"/>
              <w:rPr>
                <w:rFonts w:ascii="Times New Roman" w:hAnsi="Times New Roman"/>
              </w:rPr>
            </w:pPr>
            <w:r w:rsidRPr="00AB6327">
              <w:rPr>
                <w:rFonts w:ascii="Times New Roman" w:hAnsi="Times New Roman"/>
              </w:rPr>
              <w:t>Назва</w:t>
            </w:r>
          </w:p>
          <w:p w14:paraId="66998DA7" w14:textId="77777777" w:rsidR="009B748F" w:rsidRPr="00AB6327" w:rsidRDefault="009B748F" w:rsidP="000533ED">
            <w:pPr>
              <w:spacing w:after="0" w:line="240" w:lineRule="auto"/>
              <w:jc w:val="center"/>
              <w:rPr>
                <w:rFonts w:ascii="Times New Roman" w:hAnsi="Times New Roman"/>
              </w:rPr>
            </w:pPr>
            <w:r w:rsidRPr="00AB6327">
              <w:rPr>
                <w:rFonts w:ascii="Times New Roman" w:hAnsi="Times New Roman"/>
              </w:rPr>
              <w:t>товару/послуги/робіт</w:t>
            </w:r>
          </w:p>
        </w:tc>
        <w:tc>
          <w:tcPr>
            <w:tcW w:w="1134" w:type="dxa"/>
            <w:vAlign w:val="center"/>
          </w:tcPr>
          <w:p w14:paraId="2BDC2AE4" w14:textId="77777777" w:rsidR="009B748F" w:rsidRPr="00AB6327" w:rsidRDefault="009B748F" w:rsidP="000533ED">
            <w:pPr>
              <w:spacing w:after="0" w:line="240" w:lineRule="auto"/>
              <w:jc w:val="center"/>
              <w:rPr>
                <w:rFonts w:ascii="Times New Roman" w:hAnsi="Times New Roman"/>
              </w:rPr>
            </w:pPr>
            <w:r w:rsidRPr="00AB6327">
              <w:rPr>
                <w:rFonts w:ascii="Times New Roman" w:hAnsi="Times New Roman"/>
              </w:rPr>
              <w:t>Одиниця виміру</w:t>
            </w:r>
          </w:p>
          <w:p w14:paraId="386643E5" w14:textId="77777777" w:rsidR="009B748F" w:rsidRPr="00AB6327" w:rsidRDefault="009B748F" w:rsidP="000533ED">
            <w:pPr>
              <w:spacing w:after="0" w:line="240" w:lineRule="auto"/>
              <w:jc w:val="center"/>
              <w:rPr>
                <w:rFonts w:ascii="Times New Roman" w:hAnsi="Times New Roman"/>
              </w:rPr>
            </w:pPr>
          </w:p>
        </w:tc>
        <w:tc>
          <w:tcPr>
            <w:tcW w:w="1134" w:type="dxa"/>
            <w:vAlign w:val="center"/>
          </w:tcPr>
          <w:p w14:paraId="46478494" w14:textId="77777777" w:rsidR="009B748F" w:rsidRPr="00AB6327" w:rsidRDefault="009B748F" w:rsidP="000533ED">
            <w:pPr>
              <w:spacing w:after="0" w:line="240" w:lineRule="auto"/>
              <w:ind w:left="-108" w:right="-108"/>
              <w:jc w:val="center"/>
              <w:rPr>
                <w:rFonts w:ascii="Times New Roman" w:hAnsi="Times New Roman"/>
              </w:rPr>
            </w:pPr>
            <w:r w:rsidRPr="00AB6327">
              <w:rPr>
                <w:rFonts w:ascii="Times New Roman" w:hAnsi="Times New Roman"/>
              </w:rPr>
              <w:t>Кількість</w:t>
            </w:r>
          </w:p>
          <w:p w14:paraId="40B5FA2E" w14:textId="77777777" w:rsidR="009B748F" w:rsidRPr="00AB6327" w:rsidRDefault="009B748F" w:rsidP="000533ED">
            <w:pPr>
              <w:spacing w:after="0" w:line="240" w:lineRule="auto"/>
              <w:ind w:left="-108" w:right="-108"/>
              <w:jc w:val="center"/>
              <w:rPr>
                <w:rFonts w:ascii="Times New Roman" w:hAnsi="Times New Roman"/>
              </w:rPr>
            </w:pPr>
            <w:r w:rsidRPr="00AB6327">
              <w:rPr>
                <w:rFonts w:ascii="Times New Roman" w:hAnsi="Times New Roman"/>
              </w:rPr>
              <w:t>обладнання</w:t>
            </w:r>
          </w:p>
        </w:tc>
      </w:tr>
      <w:tr w:rsidR="009B748F" w:rsidRPr="00AB6327" w14:paraId="73034785" w14:textId="77777777" w:rsidTr="000533ED">
        <w:tc>
          <w:tcPr>
            <w:tcW w:w="567" w:type="dxa"/>
            <w:tcBorders>
              <w:top w:val="single" w:sz="4" w:space="0" w:color="auto"/>
              <w:left w:val="single" w:sz="4" w:space="0" w:color="auto"/>
              <w:bottom w:val="single" w:sz="4" w:space="0" w:color="auto"/>
              <w:right w:val="single" w:sz="4" w:space="0" w:color="auto"/>
            </w:tcBorders>
          </w:tcPr>
          <w:p w14:paraId="0FE3ACA7" w14:textId="77777777" w:rsidR="009B748F" w:rsidRPr="00AB6327" w:rsidRDefault="009B748F" w:rsidP="000533ED">
            <w:pPr>
              <w:spacing w:after="0" w:line="240" w:lineRule="auto"/>
              <w:jc w:val="center"/>
              <w:rPr>
                <w:rFonts w:ascii="Times New Roman" w:hAnsi="Times New Roman"/>
              </w:rPr>
            </w:pPr>
            <w:r w:rsidRPr="00AB6327">
              <w:rPr>
                <w:rFonts w:ascii="Times New Roman" w:hAnsi="Times New Roman"/>
              </w:rPr>
              <w:t>1</w:t>
            </w:r>
          </w:p>
        </w:tc>
        <w:tc>
          <w:tcPr>
            <w:tcW w:w="6691" w:type="dxa"/>
            <w:tcBorders>
              <w:top w:val="single" w:sz="4" w:space="0" w:color="auto"/>
              <w:left w:val="single" w:sz="4" w:space="0" w:color="auto"/>
              <w:bottom w:val="single" w:sz="4" w:space="0" w:color="auto"/>
              <w:right w:val="single" w:sz="4" w:space="0" w:color="auto"/>
            </w:tcBorders>
            <w:vAlign w:val="center"/>
          </w:tcPr>
          <w:p w14:paraId="2C6349C7" w14:textId="77777777" w:rsidR="009B748F" w:rsidRPr="00AB6327" w:rsidRDefault="009B748F" w:rsidP="000533ED">
            <w:pPr>
              <w:ind w:left="34" w:right="-108"/>
              <w:contextualSpacing/>
              <w:rPr>
                <w:rFonts w:ascii="Times New Roman" w:hAnsi="Times New Roman"/>
              </w:rPr>
            </w:pPr>
            <w:r>
              <w:rPr>
                <w:rFonts w:ascii="Times New Roman" w:hAnsi="Times New Roman"/>
                <w:lang w:eastAsia="uk-UA"/>
              </w:rPr>
              <w:t xml:space="preserve">Діагностування та перезарядка </w:t>
            </w:r>
            <w:r w:rsidRPr="00AB6327">
              <w:rPr>
                <w:rFonts w:ascii="Times New Roman" w:hAnsi="Times New Roman"/>
              </w:rPr>
              <w:t xml:space="preserve">вогнегасників порошкових ВП-2 </w:t>
            </w:r>
          </w:p>
        </w:tc>
        <w:tc>
          <w:tcPr>
            <w:tcW w:w="1134" w:type="dxa"/>
            <w:tcBorders>
              <w:top w:val="single" w:sz="4" w:space="0" w:color="auto"/>
              <w:left w:val="single" w:sz="4" w:space="0" w:color="auto"/>
              <w:bottom w:val="single" w:sz="4" w:space="0" w:color="auto"/>
              <w:right w:val="single" w:sz="4" w:space="0" w:color="auto"/>
            </w:tcBorders>
            <w:vAlign w:val="center"/>
          </w:tcPr>
          <w:p w14:paraId="7812193A" w14:textId="77777777" w:rsidR="009B748F" w:rsidRPr="00AB6327" w:rsidRDefault="009B748F" w:rsidP="000533ED">
            <w:pPr>
              <w:contextualSpacing/>
              <w:jc w:val="center"/>
              <w:rPr>
                <w:rFonts w:ascii="Times New Roman" w:hAnsi="Times New Roman"/>
              </w:rPr>
            </w:pPr>
            <w:r w:rsidRPr="00AB6327">
              <w:rPr>
                <w:rFonts w:ascii="Times New Roman" w:hAnsi="Times New Roman"/>
              </w:rPr>
              <w:t>послуга</w:t>
            </w:r>
          </w:p>
        </w:tc>
        <w:tc>
          <w:tcPr>
            <w:tcW w:w="1134" w:type="dxa"/>
            <w:tcBorders>
              <w:top w:val="single" w:sz="4" w:space="0" w:color="auto"/>
              <w:left w:val="single" w:sz="4" w:space="0" w:color="auto"/>
              <w:bottom w:val="single" w:sz="4" w:space="0" w:color="auto"/>
              <w:right w:val="single" w:sz="4" w:space="0" w:color="auto"/>
            </w:tcBorders>
            <w:vAlign w:val="center"/>
          </w:tcPr>
          <w:p w14:paraId="695EC047" w14:textId="77777777" w:rsidR="009B748F" w:rsidRPr="00AB6327" w:rsidRDefault="009B748F" w:rsidP="000533ED">
            <w:pPr>
              <w:ind w:left="34"/>
              <w:contextualSpacing/>
              <w:jc w:val="center"/>
              <w:rPr>
                <w:rFonts w:ascii="Times New Roman" w:hAnsi="Times New Roman"/>
              </w:rPr>
            </w:pPr>
            <w:r>
              <w:rPr>
                <w:rFonts w:ascii="Times New Roman" w:hAnsi="Times New Roman"/>
              </w:rPr>
              <w:t>37</w:t>
            </w:r>
          </w:p>
        </w:tc>
      </w:tr>
      <w:tr w:rsidR="009B748F" w:rsidRPr="00AB6327" w14:paraId="1A0E1C0A" w14:textId="77777777" w:rsidTr="000533ED">
        <w:tc>
          <w:tcPr>
            <w:tcW w:w="567" w:type="dxa"/>
            <w:tcBorders>
              <w:top w:val="single" w:sz="4" w:space="0" w:color="auto"/>
              <w:left w:val="single" w:sz="4" w:space="0" w:color="auto"/>
              <w:bottom w:val="single" w:sz="4" w:space="0" w:color="auto"/>
              <w:right w:val="single" w:sz="4" w:space="0" w:color="auto"/>
            </w:tcBorders>
          </w:tcPr>
          <w:p w14:paraId="5FDBB073" w14:textId="77777777" w:rsidR="009B748F" w:rsidRPr="00AB6327" w:rsidRDefault="009B748F" w:rsidP="000533ED">
            <w:pPr>
              <w:spacing w:after="0" w:line="240" w:lineRule="auto"/>
              <w:jc w:val="center"/>
              <w:rPr>
                <w:rFonts w:ascii="Times New Roman" w:hAnsi="Times New Roman"/>
              </w:rPr>
            </w:pPr>
            <w:r w:rsidRPr="00AB6327">
              <w:rPr>
                <w:rFonts w:ascii="Times New Roman" w:hAnsi="Times New Roman"/>
              </w:rPr>
              <w:t>2</w:t>
            </w:r>
          </w:p>
        </w:tc>
        <w:tc>
          <w:tcPr>
            <w:tcW w:w="6691" w:type="dxa"/>
            <w:tcBorders>
              <w:top w:val="single" w:sz="4" w:space="0" w:color="auto"/>
              <w:left w:val="single" w:sz="4" w:space="0" w:color="auto"/>
              <w:bottom w:val="single" w:sz="4" w:space="0" w:color="auto"/>
              <w:right w:val="single" w:sz="4" w:space="0" w:color="auto"/>
            </w:tcBorders>
            <w:vAlign w:val="center"/>
          </w:tcPr>
          <w:p w14:paraId="0A0D24CA" w14:textId="77777777" w:rsidR="009B748F" w:rsidRPr="00AB6327" w:rsidRDefault="009B748F" w:rsidP="000533ED">
            <w:pPr>
              <w:ind w:left="34" w:right="-108"/>
              <w:contextualSpacing/>
              <w:rPr>
                <w:rFonts w:ascii="Times New Roman" w:hAnsi="Times New Roman"/>
              </w:rPr>
            </w:pPr>
            <w:r w:rsidRPr="00876DB0">
              <w:rPr>
                <w:rFonts w:ascii="Times New Roman" w:hAnsi="Times New Roman"/>
                <w:lang w:eastAsia="uk-UA"/>
              </w:rPr>
              <w:t>Діагностування</w:t>
            </w:r>
            <w:r w:rsidRPr="00AB6327">
              <w:rPr>
                <w:rFonts w:ascii="Times New Roman" w:hAnsi="Times New Roman"/>
              </w:rPr>
              <w:t xml:space="preserve"> </w:t>
            </w:r>
            <w:r w:rsidRPr="00876DB0">
              <w:rPr>
                <w:rFonts w:ascii="Times New Roman" w:hAnsi="Times New Roman"/>
              </w:rPr>
              <w:t xml:space="preserve">та перезарядка </w:t>
            </w:r>
            <w:r w:rsidRPr="00AB6327">
              <w:rPr>
                <w:rFonts w:ascii="Times New Roman" w:hAnsi="Times New Roman"/>
              </w:rPr>
              <w:t xml:space="preserve">вогнегасників порошкових ВП-5 </w:t>
            </w:r>
          </w:p>
        </w:tc>
        <w:tc>
          <w:tcPr>
            <w:tcW w:w="1134" w:type="dxa"/>
            <w:tcBorders>
              <w:top w:val="single" w:sz="4" w:space="0" w:color="auto"/>
              <w:left w:val="single" w:sz="4" w:space="0" w:color="auto"/>
              <w:bottom w:val="single" w:sz="4" w:space="0" w:color="auto"/>
              <w:right w:val="single" w:sz="4" w:space="0" w:color="auto"/>
            </w:tcBorders>
            <w:vAlign w:val="center"/>
          </w:tcPr>
          <w:p w14:paraId="35491A46" w14:textId="77777777" w:rsidR="009B748F" w:rsidRPr="00AB6327" w:rsidRDefault="009B748F" w:rsidP="000533ED">
            <w:pPr>
              <w:contextualSpacing/>
              <w:jc w:val="center"/>
              <w:rPr>
                <w:rFonts w:ascii="Times New Roman" w:hAnsi="Times New Roman"/>
              </w:rPr>
            </w:pPr>
            <w:r w:rsidRPr="00AB6327">
              <w:rPr>
                <w:rFonts w:ascii="Times New Roman" w:hAnsi="Times New Roman"/>
              </w:rPr>
              <w:t>послуга</w:t>
            </w:r>
          </w:p>
        </w:tc>
        <w:tc>
          <w:tcPr>
            <w:tcW w:w="1134" w:type="dxa"/>
            <w:tcBorders>
              <w:top w:val="single" w:sz="4" w:space="0" w:color="auto"/>
              <w:left w:val="single" w:sz="4" w:space="0" w:color="auto"/>
              <w:bottom w:val="single" w:sz="4" w:space="0" w:color="auto"/>
              <w:right w:val="single" w:sz="4" w:space="0" w:color="auto"/>
            </w:tcBorders>
            <w:vAlign w:val="center"/>
          </w:tcPr>
          <w:p w14:paraId="5081AE72" w14:textId="6DF45F63" w:rsidR="009B748F" w:rsidRPr="009B748F" w:rsidRDefault="009B748F" w:rsidP="009B748F">
            <w:pPr>
              <w:ind w:left="34"/>
              <w:contextualSpacing/>
              <w:jc w:val="center"/>
              <w:rPr>
                <w:rFonts w:ascii="Times New Roman" w:hAnsi="Times New Roman"/>
                <w:lang w:val="uk-UA"/>
              </w:rPr>
            </w:pPr>
            <w:r>
              <w:rPr>
                <w:rFonts w:ascii="Times New Roman" w:hAnsi="Times New Roman"/>
              </w:rPr>
              <w:t>1</w:t>
            </w:r>
            <w:r>
              <w:rPr>
                <w:rFonts w:ascii="Times New Roman" w:hAnsi="Times New Roman"/>
                <w:lang w:val="uk-UA"/>
              </w:rPr>
              <w:t>3</w:t>
            </w:r>
          </w:p>
        </w:tc>
      </w:tr>
      <w:tr w:rsidR="009B748F" w:rsidRPr="00AB6327" w14:paraId="69DC08B0" w14:textId="77777777" w:rsidTr="000533ED">
        <w:tc>
          <w:tcPr>
            <w:tcW w:w="567" w:type="dxa"/>
            <w:tcBorders>
              <w:top w:val="single" w:sz="4" w:space="0" w:color="auto"/>
              <w:left w:val="single" w:sz="4" w:space="0" w:color="auto"/>
              <w:bottom w:val="single" w:sz="4" w:space="0" w:color="auto"/>
              <w:right w:val="single" w:sz="4" w:space="0" w:color="auto"/>
            </w:tcBorders>
          </w:tcPr>
          <w:p w14:paraId="2A567032" w14:textId="77777777" w:rsidR="009B748F" w:rsidRPr="00AB6327" w:rsidRDefault="009B748F" w:rsidP="000533ED">
            <w:pPr>
              <w:spacing w:after="0" w:line="240" w:lineRule="auto"/>
              <w:jc w:val="center"/>
              <w:rPr>
                <w:rFonts w:ascii="Times New Roman" w:hAnsi="Times New Roman"/>
              </w:rPr>
            </w:pPr>
            <w:r w:rsidRPr="00AB6327">
              <w:rPr>
                <w:rFonts w:ascii="Times New Roman" w:hAnsi="Times New Roman"/>
              </w:rPr>
              <w:t>3</w:t>
            </w:r>
          </w:p>
        </w:tc>
        <w:tc>
          <w:tcPr>
            <w:tcW w:w="6691" w:type="dxa"/>
            <w:tcBorders>
              <w:top w:val="single" w:sz="4" w:space="0" w:color="auto"/>
              <w:left w:val="single" w:sz="4" w:space="0" w:color="auto"/>
              <w:bottom w:val="single" w:sz="4" w:space="0" w:color="auto"/>
              <w:right w:val="single" w:sz="4" w:space="0" w:color="auto"/>
            </w:tcBorders>
          </w:tcPr>
          <w:p w14:paraId="511AE95B" w14:textId="77777777" w:rsidR="009B748F" w:rsidRPr="00AB6327" w:rsidRDefault="009B748F" w:rsidP="000533ED">
            <w:pPr>
              <w:ind w:left="34" w:right="-108"/>
              <w:contextualSpacing/>
              <w:rPr>
                <w:rFonts w:ascii="Times New Roman" w:hAnsi="Times New Roman"/>
              </w:rPr>
            </w:pPr>
            <w:r w:rsidRPr="00876DB0">
              <w:rPr>
                <w:rFonts w:ascii="Times New Roman" w:hAnsi="Times New Roman"/>
                <w:lang w:eastAsia="uk-UA"/>
              </w:rPr>
              <w:t>Діагностування</w:t>
            </w:r>
            <w:r w:rsidRPr="00AB6327">
              <w:rPr>
                <w:rFonts w:ascii="Times New Roman" w:hAnsi="Times New Roman"/>
              </w:rPr>
              <w:t xml:space="preserve"> </w:t>
            </w:r>
            <w:r w:rsidRPr="00876DB0">
              <w:rPr>
                <w:rFonts w:ascii="Times New Roman" w:hAnsi="Times New Roman"/>
              </w:rPr>
              <w:t xml:space="preserve">та перезарядка </w:t>
            </w:r>
            <w:r w:rsidRPr="00AB6327">
              <w:rPr>
                <w:rFonts w:ascii="Times New Roman" w:hAnsi="Times New Roman"/>
              </w:rPr>
              <w:t xml:space="preserve">вогнегасників вуглекислотних ВВК-2 </w:t>
            </w:r>
          </w:p>
        </w:tc>
        <w:tc>
          <w:tcPr>
            <w:tcW w:w="1134" w:type="dxa"/>
            <w:tcBorders>
              <w:top w:val="single" w:sz="4" w:space="0" w:color="auto"/>
              <w:left w:val="single" w:sz="4" w:space="0" w:color="auto"/>
              <w:bottom w:val="single" w:sz="4" w:space="0" w:color="auto"/>
              <w:right w:val="single" w:sz="4" w:space="0" w:color="auto"/>
            </w:tcBorders>
          </w:tcPr>
          <w:p w14:paraId="107734EF" w14:textId="77777777" w:rsidR="009B748F" w:rsidRPr="00AB6327" w:rsidRDefault="009B748F" w:rsidP="000533ED">
            <w:pPr>
              <w:contextualSpacing/>
              <w:jc w:val="center"/>
              <w:rPr>
                <w:rFonts w:ascii="Times New Roman" w:hAnsi="Times New Roman"/>
              </w:rPr>
            </w:pPr>
            <w:r w:rsidRPr="00AB6327">
              <w:rPr>
                <w:rFonts w:ascii="Times New Roman" w:hAnsi="Times New Roman"/>
              </w:rPr>
              <w:t>послуга</w:t>
            </w:r>
          </w:p>
        </w:tc>
        <w:tc>
          <w:tcPr>
            <w:tcW w:w="1134" w:type="dxa"/>
            <w:tcBorders>
              <w:top w:val="single" w:sz="4" w:space="0" w:color="auto"/>
              <w:left w:val="single" w:sz="4" w:space="0" w:color="auto"/>
              <w:bottom w:val="single" w:sz="4" w:space="0" w:color="auto"/>
              <w:right w:val="single" w:sz="4" w:space="0" w:color="auto"/>
            </w:tcBorders>
          </w:tcPr>
          <w:p w14:paraId="48366561" w14:textId="77777777" w:rsidR="009B748F" w:rsidRPr="00AB6327" w:rsidRDefault="009B748F" w:rsidP="000533ED">
            <w:pPr>
              <w:ind w:left="34"/>
              <w:contextualSpacing/>
              <w:jc w:val="center"/>
              <w:rPr>
                <w:rFonts w:ascii="Times New Roman" w:hAnsi="Times New Roman"/>
              </w:rPr>
            </w:pPr>
            <w:r w:rsidRPr="00AB6327">
              <w:rPr>
                <w:rFonts w:ascii="Times New Roman" w:hAnsi="Times New Roman"/>
              </w:rPr>
              <w:t>20</w:t>
            </w:r>
          </w:p>
        </w:tc>
      </w:tr>
    </w:tbl>
    <w:p w14:paraId="39462899" w14:textId="77777777" w:rsidR="009B748F" w:rsidRPr="00876DB0" w:rsidRDefault="009B748F" w:rsidP="009B748F">
      <w:pPr>
        <w:spacing w:after="0" w:line="240" w:lineRule="auto"/>
        <w:ind w:firstLine="567"/>
        <w:jc w:val="both"/>
        <w:rPr>
          <w:rFonts w:ascii="Times New Roman" w:hAnsi="Times New Roman"/>
          <w:sz w:val="24"/>
          <w:szCs w:val="24"/>
        </w:rPr>
      </w:pPr>
      <w:r w:rsidRPr="00876DB0">
        <w:rPr>
          <w:rFonts w:ascii="Times New Roman" w:hAnsi="Times New Roman"/>
          <w:sz w:val="24"/>
          <w:szCs w:val="24"/>
        </w:rPr>
        <w:t>Послуги з проведення технічного обслуговування порошкових та вуглекислотних вогнегасників повинні надаватися згідно до вимог ДСТУ 4297-2004 «Технічне обслуговування вогнегасників»</w:t>
      </w:r>
      <w:r>
        <w:rPr>
          <w:rFonts w:ascii="Times New Roman" w:hAnsi="Times New Roman"/>
          <w:sz w:val="24"/>
          <w:szCs w:val="24"/>
        </w:rPr>
        <w:t xml:space="preserve"> та включає наступні роботи:</w:t>
      </w:r>
      <w:r w:rsidRPr="00876DB0">
        <w:rPr>
          <w:rFonts w:ascii="Times New Roman" w:hAnsi="Times New Roman"/>
          <w:sz w:val="24"/>
          <w:szCs w:val="24"/>
        </w:rPr>
        <w:t xml:space="preserve"> </w:t>
      </w:r>
    </w:p>
    <w:p w14:paraId="53903532" w14:textId="77777777" w:rsidR="009B748F" w:rsidRDefault="009B748F" w:rsidP="009B748F">
      <w:pPr>
        <w:spacing w:after="0" w:line="240" w:lineRule="auto"/>
        <w:jc w:val="both"/>
        <w:rPr>
          <w:rFonts w:ascii="Times New Roman" w:hAnsi="Times New Roman"/>
          <w:sz w:val="24"/>
          <w:szCs w:val="24"/>
        </w:rPr>
      </w:pPr>
      <w:r>
        <w:rPr>
          <w:rFonts w:ascii="Times New Roman" w:hAnsi="Times New Roman"/>
          <w:sz w:val="24"/>
          <w:szCs w:val="24"/>
        </w:rPr>
        <w:t>з</w:t>
      </w:r>
      <w:r w:rsidRPr="00876DB0">
        <w:rPr>
          <w:rFonts w:ascii="Times New Roman" w:hAnsi="Times New Roman"/>
          <w:sz w:val="24"/>
          <w:szCs w:val="24"/>
        </w:rPr>
        <w:t xml:space="preserve">вірка паспортних параметрів вогнегасника; </w:t>
      </w:r>
    </w:p>
    <w:p w14:paraId="5E55A12B" w14:textId="77777777" w:rsidR="009B748F" w:rsidRPr="009B748F" w:rsidRDefault="009B748F" w:rsidP="009B748F">
      <w:pPr>
        <w:pStyle w:val="a4"/>
        <w:numPr>
          <w:ilvl w:val="0"/>
          <w:numId w:val="25"/>
        </w:numPr>
        <w:spacing w:after="0" w:line="240" w:lineRule="auto"/>
        <w:jc w:val="both"/>
        <w:rPr>
          <w:rFonts w:ascii="Times New Roman" w:hAnsi="Times New Roman" w:cs="Times New Roman"/>
          <w:sz w:val="24"/>
          <w:szCs w:val="24"/>
        </w:rPr>
      </w:pPr>
      <w:r w:rsidRPr="009B748F">
        <w:rPr>
          <w:rFonts w:ascii="Times New Roman" w:hAnsi="Times New Roman" w:cs="Times New Roman"/>
          <w:sz w:val="24"/>
          <w:szCs w:val="24"/>
        </w:rPr>
        <w:t xml:space="preserve">діагностика вогнегасника; </w:t>
      </w:r>
    </w:p>
    <w:p w14:paraId="1614DEF1" w14:textId="77777777" w:rsidR="009B748F" w:rsidRPr="009B748F" w:rsidRDefault="009B748F" w:rsidP="009B748F">
      <w:pPr>
        <w:pStyle w:val="a4"/>
        <w:numPr>
          <w:ilvl w:val="0"/>
          <w:numId w:val="25"/>
        </w:numPr>
        <w:spacing w:after="0" w:line="240" w:lineRule="auto"/>
        <w:jc w:val="both"/>
        <w:rPr>
          <w:rFonts w:ascii="Times New Roman" w:hAnsi="Times New Roman" w:cs="Times New Roman"/>
          <w:sz w:val="24"/>
          <w:szCs w:val="24"/>
        </w:rPr>
      </w:pPr>
      <w:r w:rsidRPr="009B748F">
        <w:rPr>
          <w:rFonts w:ascii="Times New Roman" w:hAnsi="Times New Roman" w:cs="Times New Roman"/>
          <w:sz w:val="24"/>
          <w:szCs w:val="24"/>
        </w:rPr>
        <w:t xml:space="preserve">огляд зовнішнього вигляду, зважування; </w:t>
      </w:r>
    </w:p>
    <w:p w14:paraId="39B981BE" w14:textId="77777777" w:rsidR="009B748F" w:rsidRPr="009B748F" w:rsidRDefault="009B748F" w:rsidP="009B748F">
      <w:pPr>
        <w:pStyle w:val="a4"/>
        <w:numPr>
          <w:ilvl w:val="0"/>
          <w:numId w:val="25"/>
        </w:numPr>
        <w:spacing w:after="0" w:line="240" w:lineRule="auto"/>
        <w:jc w:val="both"/>
        <w:rPr>
          <w:rFonts w:ascii="Times New Roman" w:hAnsi="Times New Roman" w:cs="Times New Roman"/>
          <w:sz w:val="24"/>
          <w:szCs w:val="24"/>
        </w:rPr>
      </w:pPr>
      <w:r w:rsidRPr="009B748F">
        <w:rPr>
          <w:rFonts w:ascii="Times New Roman" w:hAnsi="Times New Roman" w:cs="Times New Roman"/>
          <w:sz w:val="24"/>
          <w:szCs w:val="24"/>
        </w:rPr>
        <w:t xml:space="preserve">розбирання, пересипка вогнегасного порошку; </w:t>
      </w:r>
    </w:p>
    <w:p w14:paraId="1CB326B9" w14:textId="77777777" w:rsidR="009B748F" w:rsidRPr="009B748F" w:rsidRDefault="009B748F" w:rsidP="009B748F">
      <w:pPr>
        <w:pStyle w:val="a4"/>
        <w:numPr>
          <w:ilvl w:val="0"/>
          <w:numId w:val="25"/>
        </w:numPr>
        <w:spacing w:after="0" w:line="240" w:lineRule="auto"/>
        <w:jc w:val="both"/>
        <w:rPr>
          <w:rFonts w:ascii="Times New Roman" w:hAnsi="Times New Roman" w:cs="Times New Roman"/>
          <w:sz w:val="24"/>
          <w:szCs w:val="24"/>
        </w:rPr>
      </w:pPr>
      <w:r w:rsidRPr="009B748F">
        <w:rPr>
          <w:rFonts w:ascii="Times New Roman" w:hAnsi="Times New Roman" w:cs="Times New Roman"/>
          <w:sz w:val="24"/>
          <w:szCs w:val="24"/>
        </w:rPr>
        <w:t xml:space="preserve">обслуговування запірно-пускового </w:t>
      </w:r>
      <w:proofErr w:type="gramStart"/>
      <w:r w:rsidRPr="009B748F">
        <w:rPr>
          <w:rFonts w:ascii="Times New Roman" w:hAnsi="Times New Roman" w:cs="Times New Roman"/>
          <w:sz w:val="24"/>
          <w:szCs w:val="24"/>
        </w:rPr>
        <w:t>пристрою(</w:t>
      </w:r>
      <w:proofErr w:type="gramEnd"/>
      <w:r w:rsidRPr="009B748F">
        <w:rPr>
          <w:rFonts w:ascii="Times New Roman" w:hAnsi="Times New Roman" w:cs="Times New Roman"/>
          <w:sz w:val="24"/>
          <w:szCs w:val="24"/>
        </w:rPr>
        <w:t xml:space="preserve">продування, змащення); </w:t>
      </w:r>
    </w:p>
    <w:p w14:paraId="1FE152BD" w14:textId="77777777" w:rsidR="009B748F" w:rsidRPr="009B748F" w:rsidRDefault="009B748F" w:rsidP="009B748F">
      <w:pPr>
        <w:pStyle w:val="a4"/>
        <w:numPr>
          <w:ilvl w:val="0"/>
          <w:numId w:val="25"/>
        </w:numPr>
        <w:spacing w:after="0" w:line="240" w:lineRule="auto"/>
        <w:jc w:val="both"/>
        <w:rPr>
          <w:rFonts w:ascii="Times New Roman" w:hAnsi="Times New Roman" w:cs="Times New Roman"/>
          <w:sz w:val="24"/>
          <w:szCs w:val="24"/>
        </w:rPr>
      </w:pPr>
      <w:r w:rsidRPr="009B748F">
        <w:rPr>
          <w:rFonts w:ascii="Times New Roman" w:hAnsi="Times New Roman" w:cs="Times New Roman"/>
          <w:sz w:val="24"/>
          <w:szCs w:val="24"/>
        </w:rPr>
        <w:t xml:space="preserve">зарядження вогнегасним складом (за необхідності); </w:t>
      </w:r>
    </w:p>
    <w:p w14:paraId="222FD3BC" w14:textId="0FF0C06B" w:rsidR="009B748F" w:rsidRPr="009B748F" w:rsidRDefault="009B748F" w:rsidP="002125C1">
      <w:pPr>
        <w:pStyle w:val="a4"/>
        <w:numPr>
          <w:ilvl w:val="0"/>
          <w:numId w:val="25"/>
        </w:numPr>
        <w:spacing w:after="0" w:line="240" w:lineRule="auto"/>
        <w:jc w:val="both"/>
        <w:rPr>
          <w:rFonts w:ascii="Times New Roman" w:hAnsi="Times New Roman" w:cs="Times New Roman"/>
          <w:sz w:val="24"/>
          <w:szCs w:val="24"/>
        </w:rPr>
      </w:pPr>
      <w:r w:rsidRPr="009B748F">
        <w:rPr>
          <w:rFonts w:ascii="Times New Roman" w:hAnsi="Times New Roman" w:cs="Times New Roman"/>
          <w:sz w:val="24"/>
          <w:szCs w:val="24"/>
        </w:rPr>
        <w:t>перевірка на герметичність, заміна пломб, наклейка ТО</w:t>
      </w:r>
      <w:r w:rsidR="002125C1">
        <w:rPr>
          <w:rFonts w:ascii="Times New Roman" w:hAnsi="Times New Roman" w:cs="Times New Roman"/>
          <w:sz w:val="24"/>
          <w:szCs w:val="24"/>
          <w:lang w:val="uk-UA"/>
        </w:rPr>
        <w:t>.</w:t>
      </w:r>
    </w:p>
    <w:p w14:paraId="2059AA1C" w14:textId="77777777" w:rsidR="009B748F" w:rsidRPr="00AB6327" w:rsidRDefault="009B748F" w:rsidP="002125C1">
      <w:pPr>
        <w:pStyle w:val="rvps2"/>
        <w:spacing w:before="0" w:beforeAutospacing="0" w:after="0" w:afterAutospacing="0"/>
        <w:rPr>
          <w:sz w:val="16"/>
          <w:szCs w:val="16"/>
        </w:rPr>
      </w:pPr>
    </w:p>
    <w:p w14:paraId="4A3BFB1F" w14:textId="3CE87087" w:rsidR="009B748F" w:rsidRDefault="002125C1" w:rsidP="002125C1">
      <w:pPr>
        <w:spacing w:after="0" w:line="240" w:lineRule="auto"/>
        <w:ind w:firstLine="708"/>
        <w:jc w:val="both"/>
        <w:rPr>
          <w:rFonts w:ascii="Times New Roman" w:eastAsia="Times New Roman" w:hAnsi="Times New Roman" w:cs="Times New Roman"/>
          <w:noProof/>
          <w:sz w:val="24"/>
          <w:szCs w:val="24"/>
          <w:lang w:val="uk-UA" w:eastAsia="ru-RU"/>
        </w:rPr>
      </w:pPr>
      <w:r w:rsidRPr="002125C1">
        <w:rPr>
          <w:rFonts w:ascii="Times New Roman" w:eastAsia="Times New Roman" w:hAnsi="Times New Roman" w:cs="Times New Roman"/>
          <w:noProof/>
          <w:sz w:val="24"/>
          <w:szCs w:val="24"/>
          <w:lang w:val="uk-UA" w:eastAsia="ru-RU"/>
        </w:rPr>
        <w:t>Виконавець забезпечує збереження вогнегасників</w:t>
      </w:r>
      <w:r>
        <w:rPr>
          <w:rFonts w:ascii="Times New Roman" w:eastAsia="Times New Roman" w:hAnsi="Times New Roman" w:cs="Times New Roman"/>
          <w:noProof/>
          <w:sz w:val="24"/>
          <w:szCs w:val="24"/>
          <w:lang w:val="uk-UA" w:eastAsia="ru-RU"/>
        </w:rPr>
        <w:t>, які він приймає для діагностування та перезарядки.</w:t>
      </w:r>
    </w:p>
    <w:p w14:paraId="3C31B00D" w14:textId="49E32003" w:rsidR="002125C1" w:rsidRDefault="002125C1" w:rsidP="002125C1">
      <w:pPr>
        <w:spacing w:after="0" w:line="240" w:lineRule="auto"/>
        <w:ind w:firstLine="708"/>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Надання послуг з </w:t>
      </w:r>
      <w:r w:rsidRPr="002125C1">
        <w:rPr>
          <w:rFonts w:ascii="Times New Roman" w:eastAsia="Times New Roman" w:hAnsi="Times New Roman" w:cs="Times New Roman"/>
          <w:noProof/>
          <w:sz w:val="24"/>
          <w:szCs w:val="24"/>
          <w:lang w:val="uk-UA" w:eastAsia="ru-RU"/>
        </w:rPr>
        <w:t>для діагностування та перезарядки</w:t>
      </w:r>
      <w:r>
        <w:rPr>
          <w:rFonts w:ascii="Times New Roman" w:eastAsia="Times New Roman" w:hAnsi="Times New Roman" w:cs="Times New Roman"/>
          <w:noProof/>
          <w:sz w:val="24"/>
          <w:szCs w:val="24"/>
          <w:lang w:val="uk-UA" w:eastAsia="ru-RU"/>
        </w:rPr>
        <w:t xml:space="preserve"> вогнегасників за місцем знаходження Виконавця проходить за умов доставки та повернення вогнегасників за рахунок Виконавця та оформлення актів приймання-передавання вогнегасників.</w:t>
      </w:r>
    </w:p>
    <w:p w14:paraId="7370446A" w14:textId="77A855BC" w:rsidR="009B748F" w:rsidRDefault="002125C1" w:rsidP="002125C1">
      <w:pPr>
        <w:spacing w:after="0" w:line="240" w:lineRule="auto"/>
        <w:ind w:firstLine="708"/>
        <w:jc w:val="both"/>
        <w:rPr>
          <w:rFonts w:ascii="Times New Roman" w:eastAsia="Times New Roman" w:hAnsi="Times New Roman" w:cs="Times New Roman"/>
          <w:b/>
          <w:i/>
          <w:noProof/>
          <w:lang w:val="uk-UA" w:eastAsia="ru-RU"/>
        </w:rPr>
      </w:pPr>
      <w:r>
        <w:rPr>
          <w:rFonts w:ascii="Times New Roman" w:eastAsia="Times New Roman" w:hAnsi="Times New Roman" w:cs="Times New Roman"/>
          <w:noProof/>
          <w:sz w:val="24"/>
          <w:szCs w:val="24"/>
          <w:lang w:val="uk-UA" w:eastAsia="ru-RU"/>
        </w:rPr>
        <w:t xml:space="preserve">Приймання Замовником наданих послуг проводиться шляхом підписання акту приймання-передавання наданих послуг. </w:t>
      </w:r>
    </w:p>
    <w:p w14:paraId="7E2A05B1" w14:textId="77777777" w:rsidR="009B748F" w:rsidRDefault="009B748F" w:rsidP="00D76339">
      <w:pPr>
        <w:spacing w:before="120" w:after="120" w:line="240" w:lineRule="auto"/>
        <w:ind w:firstLine="708"/>
        <w:jc w:val="both"/>
        <w:rPr>
          <w:rFonts w:ascii="Times New Roman" w:eastAsia="Times New Roman" w:hAnsi="Times New Roman" w:cs="Times New Roman"/>
          <w:b/>
          <w:i/>
          <w:noProof/>
          <w:lang w:val="uk-UA" w:eastAsia="ru-RU"/>
        </w:rPr>
      </w:pPr>
    </w:p>
    <w:p w14:paraId="4E6CA53A" w14:textId="34FD8D7F" w:rsidR="00D76339" w:rsidRPr="00730C37" w:rsidRDefault="00D76339" w:rsidP="00D76339">
      <w:pPr>
        <w:spacing w:before="120" w:after="120" w:line="240" w:lineRule="auto"/>
        <w:ind w:firstLine="708"/>
        <w:jc w:val="both"/>
        <w:rPr>
          <w:rFonts w:ascii="Times New Roman" w:eastAsia="Times New Roman" w:hAnsi="Times New Roman" w:cs="Times New Roman"/>
          <w:b/>
          <w:i/>
          <w:noProof/>
          <w:lang w:val="uk-UA" w:eastAsia="ru-RU"/>
        </w:rPr>
      </w:pPr>
      <w:r w:rsidRPr="00730C37">
        <w:rPr>
          <w:rFonts w:ascii="Times New Roman" w:eastAsia="Times New Roman" w:hAnsi="Times New Roman" w:cs="Times New Roman"/>
          <w:b/>
          <w:i/>
          <w:noProof/>
          <w:lang w:val="uk-UA" w:eastAsia="ru-RU"/>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730C37" w:rsidRPr="00730C37" w14:paraId="14864622" w14:textId="77777777" w:rsidTr="00C30ABC">
        <w:trPr>
          <w:trHeight w:val="572"/>
        </w:trPr>
        <w:tc>
          <w:tcPr>
            <w:tcW w:w="3375" w:type="dxa"/>
            <w:hideMark/>
          </w:tcPr>
          <w:p w14:paraId="390B7637" w14:textId="77777777" w:rsidR="00D76339" w:rsidRPr="00730C37" w:rsidRDefault="00D76339" w:rsidP="00D76339">
            <w:pPr>
              <w:widowControl w:val="0"/>
              <w:suppressAutoHyphens/>
              <w:spacing w:after="0" w:line="276" w:lineRule="auto"/>
              <w:ind w:hanging="108"/>
              <w:rPr>
                <w:rFonts w:ascii="Arial" w:eastAsia="Arial" w:hAnsi="Arial" w:cs="Arial"/>
                <w:lang w:eastAsia="zh-CN"/>
              </w:rPr>
            </w:pPr>
            <w:r w:rsidRPr="00730C37">
              <w:rPr>
                <w:rFonts w:ascii="Times New Roman" w:eastAsia="Arial" w:hAnsi="Times New Roman" w:cs="Times New Roman"/>
                <w:sz w:val="24"/>
                <w:szCs w:val="24"/>
                <w:lang w:val="uk-UA" w:eastAsia="zh-CN"/>
              </w:rPr>
              <w:t>___________________________</w:t>
            </w:r>
          </w:p>
          <w:p w14:paraId="07C2F526" w14:textId="77777777" w:rsidR="00D76339" w:rsidRPr="00730C37" w:rsidRDefault="00D76339" w:rsidP="00D76339">
            <w:pPr>
              <w:widowControl w:val="0"/>
              <w:suppressAutoHyphens/>
              <w:spacing w:after="0" w:line="276" w:lineRule="auto"/>
              <w:ind w:hanging="108"/>
              <w:jc w:val="center"/>
              <w:rPr>
                <w:rFonts w:ascii="Arial" w:eastAsia="Arial" w:hAnsi="Arial" w:cs="Arial"/>
                <w:lang w:eastAsia="zh-CN"/>
              </w:rPr>
            </w:pPr>
            <w:r w:rsidRPr="00730C37">
              <w:rPr>
                <w:rFonts w:ascii="Times New Roman" w:eastAsia="Arial" w:hAnsi="Times New Roman" w:cs="Times New Roman"/>
                <w:i/>
                <w:sz w:val="24"/>
                <w:szCs w:val="24"/>
                <w:vertAlign w:val="superscript"/>
                <w:lang w:val="uk-UA" w:eastAsia="zh-CN"/>
              </w:rPr>
              <w:t>посада уповноваженої особи Учасника</w:t>
            </w:r>
          </w:p>
        </w:tc>
        <w:tc>
          <w:tcPr>
            <w:tcW w:w="3713" w:type="dxa"/>
            <w:hideMark/>
          </w:tcPr>
          <w:p w14:paraId="5D436C20" w14:textId="77777777" w:rsidR="00D76339" w:rsidRPr="00730C37" w:rsidRDefault="00D76339" w:rsidP="00D76339">
            <w:pPr>
              <w:widowControl w:val="0"/>
              <w:suppressAutoHyphens/>
              <w:spacing w:after="0" w:line="276" w:lineRule="auto"/>
              <w:jc w:val="center"/>
              <w:rPr>
                <w:rFonts w:ascii="Arial" w:eastAsia="Arial" w:hAnsi="Arial" w:cs="Arial"/>
                <w:lang w:eastAsia="zh-CN"/>
              </w:rPr>
            </w:pPr>
            <w:r w:rsidRPr="00730C37">
              <w:rPr>
                <w:rFonts w:ascii="Times New Roman" w:eastAsia="Arial" w:hAnsi="Times New Roman" w:cs="Times New Roman"/>
                <w:sz w:val="24"/>
                <w:szCs w:val="24"/>
                <w:lang w:val="uk-UA" w:eastAsia="zh-CN"/>
              </w:rPr>
              <w:t>________________________</w:t>
            </w:r>
          </w:p>
          <w:p w14:paraId="7E97DFBD" w14:textId="77777777" w:rsidR="00D76339" w:rsidRPr="00730C37" w:rsidRDefault="00D76339" w:rsidP="00D76339">
            <w:pPr>
              <w:widowControl w:val="0"/>
              <w:suppressAutoHyphens/>
              <w:spacing w:after="0" w:line="276" w:lineRule="auto"/>
              <w:jc w:val="center"/>
              <w:rPr>
                <w:rFonts w:ascii="Arial" w:eastAsia="Arial" w:hAnsi="Arial" w:cs="Arial"/>
                <w:lang w:eastAsia="zh-CN"/>
              </w:rPr>
            </w:pPr>
            <w:r w:rsidRPr="00730C37">
              <w:rPr>
                <w:rFonts w:ascii="Times New Roman" w:eastAsia="Arial" w:hAnsi="Times New Roman" w:cs="Times New Roman"/>
                <w:i/>
                <w:sz w:val="24"/>
                <w:szCs w:val="24"/>
                <w:vertAlign w:val="superscript"/>
                <w:lang w:val="uk-UA" w:eastAsia="zh-CN"/>
              </w:rPr>
              <w:t>підпис та печатка (за наявності)</w:t>
            </w:r>
          </w:p>
        </w:tc>
        <w:tc>
          <w:tcPr>
            <w:tcW w:w="3575" w:type="dxa"/>
            <w:hideMark/>
          </w:tcPr>
          <w:p w14:paraId="236F46E1" w14:textId="77777777" w:rsidR="00D76339" w:rsidRPr="00730C37" w:rsidRDefault="00D76339" w:rsidP="00D76339">
            <w:pPr>
              <w:widowControl w:val="0"/>
              <w:suppressAutoHyphens/>
              <w:spacing w:after="0" w:line="276" w:lineRule="auto"/>
              <w:rPr>
                <w:rFonts w:ascii="Arial" w:eastAsia="Arial" w:hAnsi="Arial" w:cs="Arial"/>
                <w:lang w:eastAsia="zh-CN"/>
              </w:rPr>
            </w:pPr>
            <w:r w:rsidRPr="00730C37">
              <w:rPr>
                <w:rFonts w:ascii="Times New Roman" w:eastAsia="Arial" w:hAnsi="Times New Roman" w:cs="Times New Roman"/>
                <w:sz w:val="24"/>
                <w:szCs w:val="24"/>
                <w:lang w:val="uk-UA" w:eastAsia="zh-CN"/>
              </w:rPr>
              <w:t xml:space="preserve">____________________   </w:t>
            </w:r>
          </w:p>
          <w:p w14:paraId="7EFEEAE5" w14:textId="77777777" w:rsidR="00D76339" w:rsidRPr="00730C37" w:rsidRDefault="00D76339" w:rsidP="00D76339">
            <w:pPr>
              <w:widowControl w:val="0"/>
              <w:suppressAutoHyphens/>
              <w:spacing w:after="0" w:line="276" w:lineRule="auto"/>
              <w:rPr>
                <w:rFonts w:ascii="Arial" w:eastAsia="Arial" w:hAnsi="Arial" w:cs="Arial"/>
                <w:lang w:eastAsia="zh-CN"/>
              </w:rPr>
            </w:pPr>
            <w:r w:rsidRPr="00730C37">
              <w:rPr>
                <w:rFonts w:ascii="Times New Roman" w:eastAsia="Arial" w:hAnsi="Times New Roman" w:cs="Times New Roman"/>
                <w:i/>
                <w:sz w:val="24"/>
                <w:szCs w:val="24"/>
                <w:vertAlign w:val="superscript"/>
                <w:lang w:val="uk-UA" w:eastAsia="zh-CN"/>
              </w:rPr>
              <w:t xml:space="preserve">              прізвище, ініціали</w:t>
            </w:r>
          </w:p>
        </w:tc>
      </w:tr>
    </w:tbl>
    <w:p w14:paraId="7E3D5266" w14:textId="77777777" w:rsidR="00D76339" w:rsidRPr="00D76339" w:rsidRDefault="00D76339" w:rsidP="00D76339">
      <w:pPr>
        <w:widowControl w:val="0"/>
        <w:spacing w:after="0" w:line="240" w:lineRule="auto"/>
        <w:jc w:val="both"/>
        <w:rPr>
          <w:rFonts w:ascii="Times New Roman" w:eastAsia="Times New Roman" w:hAnsi="Times New Roman" w:cs="Times New Roman"/>
          <w:i/>
          <w:color w:val="000000"/>
          <w:sz w:val="24"/>
          <w:szCs w:val="24"/>
          <w:lang w:val="uk-UA" w:eastAsia="uk-UA"/>
        </w:rPr>
      </w:pPr>
    </w:p>
    <w:p w14:paraId="183C80FF" w14:textId="77777777" w:rsidR="006D0931" w:rsidRDefault="006D0931" w:rsidP="00B060FF">
      <w:pPr>
        <w:jc w:val="right"/>
        <w:rPr>
          <w:rFonts w:ascii="Times New Roman" w:hAnsi="Times New Roman" w:cs="Times New Roman"/>
          <w:b/>
          <w:bCs/>
          <w:sz w:val="24"/>
          <w:szCs w:val="24"/>
          <w:lang w:val="uk-UA"/>
        </w:rPr>
      </w:pPr>
    </w:p>
    <w:p w14:paraId="74DF920C" w14:textId="77777777" w:rsidR="00DB3484" w:rsidRDefault="00DB3484" w:rsidP="00034740">
      <w:pPr>
        <w:spacing w:after="0" w:line="240" w:lineRule="auto"/>
        <w:ind w:right="-25" w:firstLine="6804"/>
        <w:rPr>
          <w:rFonts w:ascii="Times New Roman" w:eastAsia="Times New Roman" w:hAnsi="Times New Roman" w:cs="Times New Roman"/>
          <w:sz w:val="20"/>
          <w:szCs w:val="20"/>
          <w:lang w:val="uk-UA" w:eastAsia="ru-RU"/>
        </w:rPr>
      </w:pPr>
    </w:p>
    <w:p w14:paraId="61D08779" w14:textId="77777777" w:rsidR="00DB3484" w:rsidRDefault="00DB3484" w:rsidP="00034740">
      <w:pPr>
        <w:spacing w:after="0" w:line="240" w:lineRule="auto"/>
        <w:ind w:right="-25" w:firstLine="6804"/>
        <w:rPr>
          <w:rFonts w:ascii="Times New Roman" w:eastAsia="Times New Roman" w:hAnsi="Times New Roman" w:cs="Times New Roman"/>
          <w:sz w:val="20"/>
          <w:szCs w:val="20"/>
          <w:lang w:val="uk-UA" w:eastAsia="ru-RU"/>
        </w:rPr>
      </w:pPr>
    </w:p>
    <w:p w14:paraId="589F66A5"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6BBEA8CE"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2DC1542D"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2D325361"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12D2D1B8"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5121FDBB"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1B5945CA"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39DDE959" w14:textId="77777777" w:rsidR="006A4EBC" w:rsidRDefault="006A4EBC" w:rsidP="00034740">
      <w:pPr>
        <w:spacing w:after="0" w:line="240" w:lineRule="auto"/>
        <w:ind w:right="-25" w:firstLine="6804"/>
        <w:rPr>
          <w:rFonts w:ascii="Times New Roman" w:eastAsia="Times New Roman" w:hAnsi="Times New Roman" w:cs="Times New Roman"/>
          <w:sz w:val="20"/>
          <w:szCs w:val="20"/>
          <w:lang w:val="uk-UA" w:eastAsia="ru-RU"/>
        </w:rPr>
      </w:pPr>
    </w:p>
    <w:p w14:paraId="3C0D898B" w14:textId="3E19230C" w:rsidR="00034740" w:rsidRPr="00204E29" w:rsidRDefault="00034740" w:rsidP="00034740">
      <w:pPr>
        <w:spacing w:after="0" w:line="240" w:lineRule="auto"/>
        <w:ind w:right="-25" w:firstLine="6804"/>
        <w:rPr>
          <w:rFonts w:ascii="Times New Roman" w:eastAsia="Times New Roman" w:hAnsi="Times New Roman" w:cs="Times New Roman"/>
          <w:sz w:val="20"/>
          <w:szCs w:val="20"/>
          <w:u w:val="single"/>
          <w:lang w:eastAsia="ru-RU"/>
        </w:rPr>
      </w:pPr>
      <w:r w:rsidRPr="00552594">
        <w:rPr>
          <w:rFonts w:ascii="Times New Roman" w:eastAsia="Times New Roman" w:hAnsi="Times New Roman" w:cs="Times New Roman"/>
          <w:sz w:val="20"/>
          <w:szCs w:val="20"/>
          <w:lang w:val="uk-UA" w:eastAsia="ru-RU"/>
        </w:rPr>
        <w:lastRenderedPageBreak/>
        <w:t xml:space="preserve">Додаток </w:t>
      </w:r>
      <w:r w:rsidR="00BF417B">
        <w:rPr>
          <w:rFonts w:ascii="Times New Roman" w:eastAsia="Times New Roman" w:hAnsi="Times New Roman" w:cs="Times New Roman"/>
          <w:sz w:val="20"/>
          <w:szCs w:val="20"/>
          <w:lang w:val="uk-UA" w:eastAsia="ru-RU"/>
        </w:rPr>
        <w:t>4</w:t>
      </w:r>
    </w:p>
    <w:p w14:paraId="6E62720F" w14:textId="60F197B4" w:rsidR="00034740" w:rsidRDefault="00034740" w:rsidP="00034740">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2F55BB1E" w14:textId="06F848DD" w:rsidR="00AE0A63" w:rsidRPr="00AE0A63" w:rsidRDefault="00AE0A63" w:rsidP="00AE0A63">
      <w:pPr>
        <w:spacing w:after="0" w:line="240" w:lineRule="auto"/>
        <w:ind w:right="-23" w:firstLine="6804"/>
        <w:jc w:val="both"/>
        <w:rPr>
          <w:rFonts w:ascii="Times New Roman" w:eastAsia="Times New Roman" w:hAnsi="Times New Roman" w:cs="Times New Roman"/>
          <w:sz w:val="24"/>
          <w:szCs w:val="24"/>
          <w:lang w:val="uk-UA" w:eastAsia="ru-RU"/>
        </w:rPr>
      </w:pPr>
    </w:p>
    <w:p w14:paraId="2E628CBA" w14:textId="77777777" w:rsidR="00906C97" w:rsidRPr="00906C97" w:rsidRDefault="00906C97" w:rsidP="00906C97">
      <w:pPr>
        <w:spacing w:after="200" w:line="276" w:lineRule="auto"/>
        <w:ind w:right="-143"/>
        <w:jc w:val="center"/>
        <w:rPr>
          <w:rFonts w:ascii="Times New Roman" w:eastAsia="Calibri" w:hAnsi="Times New Roman" w:cs="Times New Roman"/>
          <w:b/>
          <w:sz w:val="24"/>
          <w:szCs w:val="24"/>
          <w:lang w:val="uk-UA"/>
        </w:rPr>
      </w:pPr>
      <w:r w:rsidRPr="00906C97">
        <w:rPr>
          <w:rFonts w:ascii="Times New Roman" w:eastAsia="Calibri" w:hAnsi="Times New Roman" w:cs="Times New Roman"/>
          <w:b/>
          <w:sz w:val="24"/>
          <w:szCs w:val="24"/>
          <w:lang w:val="uk-UA"/>
        </w:rPr>
        <w:t xml:space="preserve">ПРОЄКТ </w:t>
      </w:r>
    </w:p>
    <w:p w14:paraId="15BD8AB3" w14:textId="77777777" w:rsidR="00906C97" w:rsidRPr="00906C97" w:rsidRDefault="00906C97" w:rsidP="00906C97">
      <w:pPr>
        <w:spacing w:after="0" w:line="240" w:lineRule="auto"/>
        <w:ind w:right="-142"/>
        <w:jc w:val="center"/>
        <w:rPr>
          <w:rFonts w:ascii="Times New Roman" w:eastAsia="Calibri" w:hAnsi="Times New Roman" w:cs="Times New Roman"/>
          <w:caps/>
          <w:sz w:val="24"/>
          <w:szCs w:val="24"/>
          <w:lang w:val="uk-UA"/>
        </w:rPr>
      </w:pPr>
      <w:r w:rsidRPr="00906C97">
        <w:rPr>
          <w:rFonts w:ascii="Times New Roman" w:eastAsia="Calibri" w:hAnsi="Times New Roman" w:cs="Times New Roman"/>
          <w:sz w:val="24"/>
          <w:szCs w:val="24"/>
          <w:lang w:val="uk-UA"/>
        </w:rPr>
        <w:t>ДОГОВОР № ______</w:t>
      </w:r>
    </w:p>
    <w:p w14:paraId="237EA150" w14:textId="77777777" w:rsidR="00906C97" w:rsidRPr="00906C97" w:rsidRDefault="00906C97" w:rsidP="00906C97">
      <w:pPr>
        <w:spacing w:after="0" w:line="240" w:lineRule="auto"/>
        <w:ind w:right="-142"/>
        <w:jc w:val="center"/>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про</w:t>
      </w:r>
      <w:r w:rsidRPr="00906C97">
        <w:rPr>
          <w:rFonts w:ascii="Calibri" w:eastAsia="Calibri" w:hAnsi="Calibri" w:cs="Times New Roman"/>
          <w:lang w:val="uk-UA"/>
        </w:rPr>
        <w:t xml:space="preserve"> </w:t>
      </w:r>
      <w:r w:rsidRPr="00906C97">
        <w:rPr>
          <w:rFonts w:ascii="Times New Roman" w:eastAsia="Calibri" w:hAnsi="Times New Roman" w:cs="Times New Roman"/>
          <w:sz w:val="24"/>
          <w:szCs w:val="24"/>
          <w:lang w:val="uk-UA"/>
        </w:rPr>
        <w:t>надання послуг з діагностування та перезарядки вогнегасників</w:t>
      </w:r>
    </w:p>
    <w:p w14:paraId="4BFF3AF3" w14:textId="77777777" w:rsidR="00906C97" w:rsidRPr="00906C97" w:rsidRDefault="00906C97" w:rsidP="00906C97">
      <w:pPr>
        <w:spacing w:after="0" w:line="240" w:lineRule="auto"/>
        <w:ind w:right="-142"/>
        <w:jc w:val="center"/>
        <w:rPr>
          <w:rFonts w:ascii="Times New Roman" w:eastAsia="Calibri" w:hAnsi="Times New Roman" w:cs="Times New Roman"/>
          <w:color w:val="000000"/>
          <w:lang w:val="uk-UA"/>
        </w:rPr>
      </w:pPr>
    </w:p>
    <w:p w14:paraId="198561A8" w14:textId="77777777" w:rsidR="00906C97" w:rsidRPr="00906C97" w:rsidRDefault="00906C97" w:rsidP="00906C97">
      <w:pPr>
        <w:tabs>
          <w:tab w:val="left" w:pos="1276"/>
        </w:tabs>
        <w:spacing w:after="200" w:line="276" w:lineRule="auto"/>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м. Черкаси</w:t>
      </w:r>
      <w:r w:rsidRPr="00906C97">
        <w:rPr>
          <w:rFonts w:ascii="Times New Roman" w:eastAsia="Calibri" w:hAnsi="Times New Roman" w:cs="Times New Roman"/>
          <w:sz w:val="24"/>
          <w:szCs w:val="24"/>
          <w:lang w:val="uk-UA"/>
        </w:rPr>
        <w:tab/>
      </w:r>
      <w:r w:rsidRPr="00906C97">
        <w:rPr>
          <w:rFonts w:ascii="Times New Roman" w:eastAsia="Calibri" w:hAnsi="Times New Roman" w:cs="Times New Roman"/>
          <w:sz w:val="24"/>
          <w:szCs w:val="24"/>
          <w:lang w:val="uk-UA"/>
        </w:rPr>
        <w:tab/>
      </w:r>
      <w:r w:rsidRPr="00906C97">
        <w:rPr>
          <w:rFonts w:ascii="Times New Roman" w:eastAsia="Calibri" w:hAnsi="Times New Roman" w:cs="Times New Roman"/>
          <w:sz w:val="24"/>
          <w:szCs w:val="24"/>
          <w:lang w:val="uk-UA"/>
        </w:rPr>
        <w:tab/>
      </w:r>
      <w:r w:rsidRPr="00906C97">
        <w:rPr>
          <w:rFonts w:ascii="Times New Roman" w:eastAsia="Calibri" w:hAnsi="Times New Roman" w:cs="Times New Roman"/>
          <w:sz w:val="24"/>
          <w:szCs w:val="24"/>
          <w:lang w:val="uk-UA"/>
        </w:rPr>
        <w:tab/>
      </w:r>
      <w:r w:rsidRPr="00906C97">
        <w:rPr>
          <w:rFonts w:ascii="Times New Roman" w:eastAsia="Calibri" w:hAnsi="Times New Roman" w:cs="Times New Roman"/>
          <w:sz w:val="24"/>
          <w:szCs w:val="24"/>
          <w:lang w:val="uk-UA"/>
        </w:rPr>
        <w:tab/>
      </w:r>
      <w:r w:rsidRPr="00906C97">
        <w:rPr>
          <w:rFonts w:ascii="Times New Roman" w:eastAsia="Calibri" w:hAnsi="Times New Roman" w:cs="Times New Roman"/>
          <w:sz w:val="24"/>
          <w:szCs w:val="24"/>
          <w:lang w:val="uk-UA"/>
        </w:rPr>
        <w:tab/>
      </w:r>
      <w:r w:rsidRPr="00906C97">
        <w:rPr>
          <w:rFonts w:ascii="Times New Roman" w:eastAsia="Calibri" w:hAnsi="Times New Roman" w:cs="Times New Roman"/>
          <w:sz w:val="24"/>
          <w:szCs w:val="24"/>
          <w:lang w:val="uk-UA"/>
        </w:rPr>
        <w:tab/>
      </w:r>
      <w:r w:rsidRPr="00906C97">
        <w:rPr>
          <w:rFonts w:ascii="Times New Roman" w:eastAsia="Calibri" w:hAnsi="Times New Roman" w:cs="Times New Roman"/>
          <w:sz w:val="24"/>
          <w:szCs w:val="24"/>
          <w:lang w:val="uk-UA"/>
        </w:rPr>
        <w:tab/>
      </w:r>
      <w:r w:rsidRPr="00906C97">
        <w:rPr>
          <w:rFonts w:ascii="Times New Roman" w:eastAsia="Calibri" w:hAnsi="Times New Roman" w:cs="Times New Roman"/>
          <w:sz w:val="24"/>
          <w:szCs w:val="24"/>
          <w:lang w:val="uk-UA"/>
        </w:rPr>
        <w:tab/>
        <w:t xml:space="preserve">          «____»_________ 2021 р.</w:t>
      </w:r>
    </w:p>
    <w:p w14:paraId="2D003AA8" w14:textId="77777777" w:rsidR="00906C97" w:rsidRPr="00906C97" w:rsidRDefault="00906C97" w:rsidP="00906C97">
      <w:pPr>
        <w:spacing w:after="0" w:line="240" w:lineRule="auto"/>
        <w:ind w:right="40"/>
        <w:jc w:val="both"/>
        <w:rPr>
          <w:rFonts w:ascii="Times New Roman" w:eastAsia="Times New Roman" w:hAnsi="Times New Roman" w:cs="Times New Roman"/>
          <w:b/>
          <w:sz w:val="24"/>
          <w:szCs w:val="24"/>
          <w:lang w:val="uk-UA" w:eastAsia="ru-RU"/>
        </w:rPr>
      </w:pPr>
    </w:p>
    <w:p w14:paraId="7CD70396" w14:textId="77777777" w:rsidR="00906C97" w:rsidRPr="00906C97" w:rsidRDefault="00906C97" w:rsidP="00906C97">
      <w:pPr>
        <w:spacing w:after="0" w:line="240" w:lineRule="auto"/>
        <w:ind w:right="40" w:firstLine="567"/>
        <w:jc w:val="both"/>
        <w:rPr>
          <w:rFonts w:ascii="Times New Roman" w:eastAsia="Times New Roman" w:hAnsi="Times New Roman" w:cs="Times New Roman"/>
          <w:sz w:val="24"/>
          <w:szCs w:val="24"/>
          <w:lang w:val="uk-UA" w:eastAsia="ru-RU"/>
        </w:rPr>
      </w:pPr>
      <w:r w:rsidRPr="00906C97">
        <w:rPr>
          <w:rFonts w:ascii="Times New Roman" w:eastAsia="Times New Roman" w:hAnsi="Times New Roman" w:cs="Times New Roman"/>
          <w:b/>
          <w:sz w:val="24"/>
          <w:szCs w:val="24"/>
          <w:lang w:val="uk-UA" w:eastAsia="ru-RU"/>
        </w:rPr>
        <w:t xml:space="preserve">Державна митна служба України, </w:t>
      </w:r>
      <w:r w:rsidRPr="00906C97">
        <w:rPr>
          <w:rFonts w:ascii="Times New Roman" w:eastAsia="Times New Roman" w:hAnsi="Times New Roman" w:cs="Times New Roman"/>
          <w:sz w:val="24"/>
          <w:szCs w:val="24"/>
          <w:lang w:val="uk-UA" w:eastAsia="ru-RU"/>
        </w:rPr>
        <w:t>від імені якої</w:t>
      </w:r>
      <w:r w:rsidRPr="00906C97">
        <w:rPr>
          <w:rFonts w:ascii="Times New Roman" w:eastAsia="Times New Roman" w:hAnsi="Times New Roman" w:cs="Times New Roman"/>
          <w:b/>
          <w:sz w:val="24"/>
          <w:szCs w:val="24"/>
          <w:lang w:val="uk-UA" w:eastAsia="ru-RU"/>
        </w:rPr>
        <w:t xml:space="preserve"> </w:t>
      </w:r>
      <w:r w:rsidRPr="00906C97">
        <w:rPr>
          <w:rFonts w:ascii="Times New Roman" w:eastAsia="Times New Roman" w:hAnsi="Times New Roman" w:cs="Times New Roman"/>
          <w:sz w:val="24"/>
          <w:szCs w:val="24"/>
          <w:lang w:val="uk-UA" w:eastAsia="ru-RU"/>
        </w:rPr>
        <w:t xml:space="preserve">діє Черкаська митниця, як її відокремлений підрозділ, що в зоні своєї діяльності забезпечує реалізацію делегованих повноважень Державної митної служби України,  в особі _______________________, який діє на підставі Положення про Черкаську митницю, затвердженого наказом Державної митної служби України від 29.10.2020 № 489, (надалі – Замовник), з однієї Сторони, та </w:t>
      </w:r>
    </w:p>
    <w:p w14:paraId="5FB19969" w14:textId="77777777" w:rsidR="00906C97" w:rsidRPr="00906C97" w:rsidRDefault="00906C97" w:rsidP="00906C97">
      <w:pPr>
        <w:shd w:val="clear" w:color="auto" w:fill="FFFFFF"/>
        <w:tabs>
          <w:tab w:val="left" w:pos="456"/>
        </w:tabs>
        <w:spacing w:after="0" w:line="240" w:lineRule="auto"/>
        <w:contextualSpacing/>
        <w:jc w:val="both"/>
        <w:rPr>
          <w:rFonts w:ascii="Times New Roman" w:eastAsia="Times New Roman" w:hAnsi="Times New Roman" w:cs="Times New Roman"/>
          <w:b/>
          <w:bCs/>
          <w:sz w:val="24"/>
          <w:szCs w:val="24"/>
          <w:lang w:val="uk-UA"/>
        </w:rPr>
      </w:pPr>
      <w:r w:rsidRPr="00906C97">
        <w:rPr>
          <w:rFonts w:ascii="Times New Roman" w:eastAsia="Times New Roman" w:hAnsi="Times New Roman" w:cs="Times New Roman"/>
          <w:sz w:val="24"/>
          <w:szCs w:val="24"/>
          <w:lang w:val="uk-UA" w:eastAsia="ru-RU"/>
        </w:rPr>
        <w:t>_____________________________, в особі ___________________________________, який діє на підставі _______________, (надалі – Виконавець), з іншої Сторони (разом – Сторони), уклали цей Договір про надання послуг з діагностування та перезарядки вогнегасників, (далі – Договор) про наступне:</w:t>
      </w:r>
    </w:p>
    <w:p w14:paraId="3B573E2A" w14:textId="77777777" w:rsidR="00906C97" w:rsidRPr="00906C97" w:rsidRDefault="00906C97" w:rsidP="00906C97">
      <w:pPr>
        <w:shd w:val="clear" w:color="auto" w:fill="FFFFFF"/>
        <w:tabs>
          <w:tab w:val="left" w:pos="456"/>
        </w:tabs>
        <w:spacing w:after="0" w:line="240" w:lineRule="auto"/>
        <w:ind w:left="360"/>
        <w:contextualSpacing/>
        <w:jc w:val="center"/>
        <w:rPr>
          <w:rFonts w:ascii="Times New Roman" w:eastAsia="Times New Roman" w:hAnsi="Times New Roman" w:cs="Times New Roman"/>
          <w:b/>
          <w:bCs/>
          <w:sz w:val="24"/>
          <w:szCs w:val="24"/>
          <w:lang w:val="uk-UA"/>
        </w:rPr>
      </w:pPr>
    </w:p>
    <w:p w14:paraId="1CF8B61D" w14:textId="77777777" w:rsidR="00906C97" w:rsidRPr="00906C97" w:rsidRDefault="00906C97" w:rsidP="00906C97">
      <w:pPr>
        <w:shd w:val="clear" w:color="auto" w:fill="FFFFFF"/>
        <w:tabs>
          <w:tab w:val="left" w:pos="456"/>
        </w:tabs>
        <w:spacing w:after="0" w:line="240" w:lineRule="auto"/>
        <w:ind w:left="360"/>
        <w:contextualSpacing/>
        <w:jc w:val="center"/>
        <w:rPr>
          <w:rFonts w:ascii="Times New Roman" w:eastAsia="Times New Roman" w:hAnsi="Times New Roman" w:cs="Times New Roman"/>
          <w:b/>
          <w:bCs/>
          <w:sz w:val="24"/>
          <w:szCs w:val="24"/>
          <w:lang w:val="uk-UA"/>
        </w:rPr>
      </w:pPr>
      <w:r w:rsidRPr="00906C97">
        <w:rPr>
          <w:rFonts w:ascii="Times New Roman" w:eastAsia="Times New Roman" w:hAnsi="Times New Roman" w:cs="Times New Roman"/>
          <w:b/>
          <w:bCs/>
          <w:sz w:val="24"/>
          <w:szCs w:val="24"/>
          <w:lang w:val="uk-UA"/>
        </w:rPr>
        <w:t>1. ПРЕДМЕТ ДОГОВОРУ</w:t>
      </w:r>
    </w:p>
    <w:p w14:paraId="0C6F3CBF" w14:textId="3B3270D9" w:rsidR="00906C97" w:rsidRPr="00906C97" w:rsidRDefault="00906C97" w:rsidP="00906C97">
      <w:pPr>
        <w:tabs>
          <w:tab w:val="left" w:pos="0"/>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bCs/>
          <w:sz w:val="24"/>
          <w:szCs w:val="24"/>
          <w:lang w:val="uk-UA"/>
        </w:rPr>
        <w:t xml:space="preserve">1.1. Виконавець зобов'язується надати Замовникові Послуги з діагностування та перезарядки вогнегасників </w:t>
      </w:r>
      <w:r w:rsidRPr="00906C97">
        <w:rPr>
          <w:rFonts w:ascii="Times New Roman" w:eastAsia="Times New Roman" w:hAnsi="Times New Roman" w:cs="Times New Roman"/>
          <w:sz w:val="24"/>
          <w:szCs w:val="24"/>
          <w:lang w:val="uk-UA"/>
        </w:rPr>
        <w:t>за кодом ДК 021:2015-</w:t>
      </w:r>
      <w:r w:rsidR="00C476A6">
        <w:rPr>
          <w:rFonts w:ascii="Times New Roman" w:eastAsia="Times New Roman" w:hAnsi="Times New Roman" w:cs="Times New Roman"/>
          <w:sz w:val="24"/>
          <w:szCs w:val="24"/>
          <w:lang w:val="uk-UA"/>
        </w:rPr>
        <w:t>50410000-2</w:t>
      </w:r>
      <w:r w:rsidRPr="00906C97">
        <w:rPr>
          <w:rFonts w:ascii="Times New Roman" w:eastAsia="Times New Roman" w:hAnsi="Times New Roman" w:cs="Times New Roman"/>
          <w:sz w:val="24"/>
          <w:szCs w:val="24"/>
          <w:lang w:val="uk-UA"/>
        </w:rPr>
        <w:t xml:space="preserve"> </w:t>
      </w:r>
      <w:r w:rsidR="00C476A6">
        <w:rPr>
          <w:rFonts w:ascii="Times New Roman" w:eastAsia="Times New Roman" w:hAnsi="Times New Roman" w:cs="Times New Roman"/>
          <w:sz w:val="24"/>
          <w:szCs w:val="24"/>
          <w:lang w:val="uk-UA"/>
        </w:rPr>
        <w:t>Послуги з ремонту та технічного ослуговування вимірювальних, випробувальних і контрольних приладів (50413200-5 Послуги з ремонту і технічного обслуговування протипожежного обладнання),</w:t>
      </w:r>
      <w:r w:rsidRPr="00906C97">
        <w:rPr>
          <w:rFonts w:ascii="Times New Roman" w:eastAsia="Times New Roman" w:hAnsi="Times New Roman" w:cs="Times New Roman"/>
          <w:bCs/>
          <w:sz w:val="24"/>
          <w:szCs w:val="24"/>
          <w:lang w:val="uk-UA"/>
        </w:rPr>
        <w:t xml:space="preserve"> (далі – Послуги) відповідно до Технічної специфікації (Додаток 1)</w:t>
      </w:r>
      <w:r w:rsidRPr="00906C97">
        <w:rPr>
          <w:rFonts w:ascii="Times New Roman" w:eastAsia="Times New Roman" w:hAnsi="Times New Roman" w:cs="Times New Roman"/>
          <w:sz w:val="24"/>
          <w:szCs w:val="24"/>
          <w:lang w:val="uk-UA"/>
        </w:rPr>
        <w:t>,</w:t>
      </w:r>
      <w:r w:rsidRPr="00906C97">
        <w:rPr>
          <w:rFonts w:ascii="Times New Roman" w:eastAsia="Times New Roman" w:hAnsi="Times New Roman" w:cs="Times New Roman"/>
          <w:bCs/>
          <w:sz w:val="24"/>
          <w:szCs w:val="24"/>
          <w:lang w:val="uk-UA"/>
        </w:rPr>
        <w:t xml:space="preserve"> а Замовник – прийняти і оплатити надані Послуги</w:t>
      </w:r>
      <w:r w:rsidRPr="00906C97">
        <w:rPr>
          <w:rFonts w:ascii="Times New Roman" w:eastAsia="Times New Roman" w:hAnsi="Times New Roman" w:cs="Times New Roman"/>
          <w:sz w:val="24"/>
          <w:szCs w:val="24"/>
          <w:lang w:val="uk-UA"/>
        </w:rPr>
        <w:t>.</w:t>
      </w:r>
    </w:p>
    <w:p w14:paraId="227A266F" w14:textId="77777777" w:rsidR="00906C97" w:rsidRPr="00906C97" w:rsidRDefault="00906C97" w:rsidP="00906C97">
      <w:pPr>
        <w:tabs>
          <w:tab w:val="left" w:pos="0"/>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1.2. Виконавець та Замовник підтверджують,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w:t>
      </w:r>
    </w:p>
    <w:p w14:paraId="432128E5" w14:textId="77777777" w:rsidR="00906C97" w:rsidRPr="00906C97" w:rsidRDefault="00906C97" w:rsidP="00906C97">
      <w:pPr>
        <w:shd w:val="clear" w:color="auto" w:fill="FFFFFF"/>
        <w:spacing w:after="0" w:line="240" w:lineRule="auto"/>
        <w:jc w:val="center"/>
        <w:rPr>
          <w:rFonts w:ascii="Times New Roman" w:eastAsia="Calibri" w:hAnsi="Times New Roman" w:cs="Times New Roman"/>
          <w:sz w:val="24"/>
          <w:szCs w:val="24"/>
          <w:lang w:val="uk-UA"/>
        </w:rPr>
      </w:pPr>
    </w:p>
    <w:p w14:paraId="6A2AB859" w14:textId="77777777" w:rsidR="00906C97" w:rsidRPr="00906C97" w:rsidRDefault="00906C97" w:rsidP="00906C97">
      <w:pPr>
        <w:shd w:val="clear" w:color="auto" w:fill="FFFFFF"/>
        <w:spacing w:after="0" w:line="240" w:lineRule="auto"/>
        <w:ind w:left="360"/>
        <w:contextualSpacing/>
        <w:jc w:val="center"/>
        <w:rPr>
          <w:rFonts w:ascii="Times New Roman" w:eastAsia="Times New Roman" w:hAnsi="Times New Roman" w:cs="Times New Roman"/>
          <w:b/>
          <w:sz w:val="24"/>
          <w:szCs w:val="24"/>
          <w:lang w:val="uk-UA"/>
        </w:rPr>
      </w:pPr>
      <w:r w:rsidRPr="00906C97">
        <w:rPr>
          <w:rFonts w:ascii="Times New Roman" w:eastAsia="Times New Roman" w:hAnsi="Times New Roman" w:cs="Times New Roman"/>
          <w:b/>
          <w:sz w:val="24"/>
          <w:szCs w:val="24"/>
          <w:lang w:val="uk-UA"/>
        </w:rPr>
        <w:t>2. ВАРТІСТЬ ДОГОВОРУ ТА ПОРЯДОК РОЗРАХУНКІВ</w:t>
      </w:r>
    </w:p>
    <w:p w14:paraId="03EF2266" w14:textId="77777777" w:rsidR="00906C97" w:rsidRPr="00906C97" w:rsidRDefault="00906C97" w:rsidP="00906C97">
      <w:pPr>
        <w:tabs>
          <w:tab w:val="left" w:pos="1134"/>
        </w:tabs>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2.1. Загальна вартість Послуг за цим Договором складає _____________________ грн. ___ коп. (______________________________________ грн. ____ коп.), у тому числі ПДВ _____________________________ грн., відповідно до Додатку 1.</w:t>
      </w:r>
    </w:p>
    <w:p w14:paraId="08076465" w14:textId="77777777" w:rsidR="00906C97" w:rsidRPr="00906C97" w:rsidRDefault="00906C97" w:rsidP="00906C97">
      <w:pPr>
        <w:tabs>
          <w:tab w:val="left" w:pos="1134"/>
        </w:tabs>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2.2. Ціна цього Договору може бути зменшена за взаємною згодою Сторін шляхом укладання додаткової угоди про зміну ціни.</w:t>
      </w:r>
    </w:p>
    <w:p w14:paraId="1EA33928" w14:textId="77777777" w:rsidR="00906C97" w:rsidRPr="00906C97" w:rsidRDefault="00906C97" w:rsidP="00906C97">
      <w:pPr>
        <w:tabs>
          <w:tab w:val="left" w:pos="1134"/>
        </w:tabs>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2.3. Вартість матеріалів, які використовуються при наданні Послуг, їх доставка та розвантаження за цим Договором включається в загальну ціну Договору.</w:t>
      </w:r>
    </w:p>
    <w:p w14:paraId="76D46B6D" w14:textId="77777777" w:rsidR="00906C97" w:rsidRPr="00906C97" w:rsidRDefault="00906C97" w:rsidP="00906C97">
      <w:pPr>
        <w:tabs>
          <w:tab w:val="left" w:pos="1134"/>
        </w:tabs>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 xml:space="preserve">2.4. Оплата за цим Договором здійснюється протягом 5 (п’яти) банківських днів після підписання Сторонами Акту </w:t>
      </w:r>
      <w:r w:rsidRPr="00906C97">
        <w:rPr>
          <w:rFonts w:ascii="Times New Roman" w:eastAsia="Calibri" w:hAnsi="Times New Roman" w:cs="Times New Roman"/>
          <w:color w:val="000000"/>
          <w:sz w:val="24"/>
          <w:szCs w:val="24"/>
          <w:lang w:val="uk-UA"/>
        </w:rPr>
        <w:t>приймання - передачі</w:t>
      </w:r>
      <w:r w:rsidRPr="00906C97">
        <w:rPr>
          <w:rFonts w:ascii="Times New Roman" w:eastAsia="Calibri" w:hAnsi="Times New Roman" w:cs="Times New Roman"/>
          <w:sz w:val="24"/>
          <w:szCs w:val="24"/>
          <w:lang w:val="uk-UA"/>
        </w:rPr>
        <w:t xml:space="preserve"> наданих Послуг (далі - Акт) шляхом безготівкового перерахування коштів на поточний рахунок Виконавця.</w:t>
      </w:r>
    </w:p>
    <w:p w14:paraId="4E2A21C5" w14:textId="77777777" w:rsidR="00906C97" w:rsidRPr="00906C97" w:rsidRDefault="00906C97" w:rsidP="00906C97">
      <w:pPr>
        <w:tabs>
          <w:tab w:val="left" w:pos="1134"/>
        </w:tabs>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2.5. Усі розрахунки і платежі за Договором здійснюються між Замовником і Виконавцем у строки, в порядку та на умовах, визначених цим Договором.</w:t>
      </w:r>
    </w:p>
    <w:p w14:paraId="415E4F12" w14:textId="77777777" w:rsidR="00906C97" w:rsidRPr="00906C97" w:rsidRDefault="00906C97" w:rsidP="00906C97">
      <w:pPr>
        <w:tabs>
          <w:tab w:val="left" w:pos="1134"/>
        </w:tabs>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2.6. Оплата Замовником отриманих Послуг здійснюється після надходження з Державного бюджету України на розрахунковий рахунок коштів на цілі, визначені Договором.</w:t>
      </w:r>
    </w:p>
    <w:p w14:paraId="5A0C2A79" w14:textId="77777777" w:rsidR="00906C97" w:rsidRPr="00906C97" w:rsidRDefault="00906C97" w:rsidP="00906C97">
      <w:pPr>
        <w:tabs>
          <w:tab w:val="left" w:pos="1134"/>
        </w:tabs>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2.7. У випадку відсутності бюджетних коштів на розрахунковому рахунку Замовника для оплати Послуг Замовник здійснює розрахунок протягом 5 (п’яти) банківських днів з дати отримання ним бюджетних коштів на рахунок.</w:t>
      </w:r>
    </w:p>
    <w:p w14:paraId="1FC641FF" w14:textId="77777777" w:rsidR="00906C97" w:rsidRPr="00906C97" w:rsidRDefault="00906C97" w:rsidP="00906C97">
      <w:pPr>
        <w:tabs>
          <w:tab w:val="left" w:pos="1134"/>
        </w:tabs>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 xml:space="preserve">2.8. У випадку зменшення бюджетного фінансування на надання Послуг даний Договір може бути розірвано з попереднім повідомленням про це Виконавця не пізніше ніж за 20 (двадцять) календарних днів до дня розірвання або обсяг надання послуг може бути зменшено залежно від суми отриманого фінансування видатків. </w:t>
      </w:r>
    </w:p>
    <w:p w14:paraId="13DE858B" w14:textId="77777777" w:rsidR="00906C97" w:rsidRPr="00906C97" w:rsidRDefault="00906C97" w:rsidP="00906C97">
      <w:pPr>
        <w:spacing w:after="0" w:line="240" w:lineRule="auto"/>
        <w:ind w:left="357"/>
        <w:contextualSpacing/>
        <w:jc w:val="center"/>
        <w:rPr>
          <w:rFonts w:ascii="Times New Roman" w:eastAsia="Times New Roman" w:hAnsi="Times New Roman" w:cs="Times New Roman"/>
          <w:b/>
          <w:bCs/>
          <w:caps/>
          <w:snapToGrid w:val="0"/>
          <w:sz w:val="24"/>
          <w:szCs w:val="24"/>
          <w:lang w:val="uk-UA"/>
        </w:rPr>
      </w:pPr>
    </w:p>
    <w:p w14:paraId="5AB5D7EC" w14:textId="77777777" w:rsidR="00906C97" w:rsidRPr="00906C97" w:rsidRDefault="00906C97" w:rsidP="00906C97">
      <w:pPr>
        <w:spacing w:after="0" w:line="240" w:lineRule="auto"/>
        <w:ind w:left="360"/>
        <w:contextualSpacing/>
        <w:jc w:val="center"/>
        <w:rPr>
          <w:rFonts w:ascii="Times New Roman" w:eastAsia="Times New Roman" w:hAnsi="Times New Roman" w:cs="Times New Roman"/>
          <w:b/>
          <w:bCs/>
          <w:caps/>
          <w:snapToGrid w:val="0"/>
          <w:sz w:val="24"/>
          <w:szCs w:val="24"/>
          <w:lang w:val="uk-UA"/>
        </w:rPr>
      </w:pPr>
      <w:r w:rsidRPr="00906C97">
        <w:rPr>
          <w:rFonts w:ascii="Times New Roman" w:eastAsia="Times New Roman" w:hAnsi="Times New Roman" w:cs="Times New Roman"/>
          <w:b/>
          <w:bCs/>
          <w:caps/>
          <w:snapToGrid w:val="0"/>
          <w:sz w:val="24"/>
          <w:szCs w:val="24"/>
          <w:lang w:val="uk-UA"/>
        </w:rPr>
        <w:t>3. Порядок НАДАННЯ ПОСЛУГ</w:t>
      </w:r>
    </w:p>
    <w:p w14:paraId="0D295BF1" w14:textId="77777777" w:rsidR="00906C97" w:rsidRPr="00906C97" w:rsidRDefault="00906C97" w:rsidP="00906C97">
      <w:pPr>
        <w:tabs>
          <w:tab w:val="left" w:pos="0"/>
          <w:tab w:val="left" w:pos="567"/>
        </w:tabs>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3.1. Надання Послуг здійснюється відповідно до переліку вогнегасників який визначено у Додатку 1.</w:t>
      </w:r>
    </w:p>
    <w:p w14:paraId="06B8F2EA" w14:textId="77777777" w:rsidR="00906C97" w:rsidRPr="00906C97" w:rsidRDefault="00906C97" w:rsidP="00906C97">
      <w:pPr>
        <w:tabs>
          <w:tab w:val="left" w:pos="0"/>
          <w:tab w:val="left" w:pos="567"/>
          <w:tab w:val="left" w:pos="851"/>
          <w:tab w:val="left" w:pos="1134"/>
          <w:tab w:val="left" w:pos="1276"/>
          <w:tab w:val="left" w:pos="1418"/>
        </w:tabs>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3.2.</w:t>
      </w:r>
      <w:r w:rsidRPr="00906C97">
        <w:rPr>
          <w:rFonts w:ascii="Times New Roman" w:eastAsia="Calibri" w:hAnsi="Times New Roman" w:cs="Times New Roman"/>
          <w:b/>
          <w:bCs/>
          <w:sz w:val="24"/>
          <w:szCs w:val="24"/>
          <w:lang w:val="uk-UA"/>
        </w:rPr>
        <w:t> </w:t>
      </w:r>
      <w:r w:rsidRPr="00906C97">
        <w:rPr>
          <w:rFonts w:ascii="Times New Roman" w:eastAsia="Calibri" w:hAnsi="Times New Roman" w:cs="Times New Roman"/>
          <w:sz w:val="24"/>
          <w:szCs w:val="24"/>
          <w:lang w:val="uk-UA"/>
        </w:rPr>
        <w:t>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14:paraId="004B9DA1" w14:textId="77777777" w:rsidR="00906C97" w:rsidRPr="00906C97" w:rsidRDefault="00906C97" w:rsidP="00906C97">
      <w:pPr>
        <w:tabs>
          <w:tab w:val="left" w:pos="0"/>
          <w:tab w:val="left" w:pos="567"/>
          <w:tab w:val="left" w:pos="1134"/>
        </w:tabs>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3.3.</w:t>
      </w:r>
      <w:r w:rsidRPr="00906C97">
        <w:rPr>
          <w:rFonts w:ascii="Times New Roman" w:eastAsia="Calibri" w:hAnsi="Times New Roman" w:cs="Times New Roman"/>
          <w:b/>
          <w:bCs/>
          <w:sz w:val="24"/>
          <w:szCs w:val="24"/>
          <w:lang w:val="uk-UA"/>
        </w:rPr>
        <w:t> </w:t>
      </w:r>
      <w:r w:rsidRPr="00906C97">
        <w:rPr>
          <w:rFonts w:ascii="Times New Roman" w:eastAsia="Calibri" w:hAnsi="Times New Roman" w:cs="Times New Roman"/>
          <w:sz w:val="24"/>
          <w:szCs w:val="24"/>
          <w:lang w:val="uk-UA"/>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14:paraId="6FEAD9D0" w14:textId="77777777" w:rsidR="00906C97" w:rsidRPr="00906C97" w:rsidRDefault="00906C97" w:rsidP="00906C97">
      <w:pPr>
        <w:tabs>
          <w:tab w:val="left" w:pos="0"/>
          <w:tab w:val="left" w:pos="567"/>
          <w:tab w:val="left" w:pos="1134"/>
          <w:tab w:val="left" w:pos="1418"/>
        </w:tabs>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3.4. Під час надання Послуг Виконавець повинен використовувати витратні матеріали та запасні частини, якість яких відповідає державним стандартам, сертифікатам та технічним паспортам.</w:t>
      </w:r>
    </w:p>
    <w:p w14:paraId="1FB306D6" w14:textId="77777777" w:rsidR="00906C97" w:rsidRPr="00906C97" w:rsidRDefault="00906C97" w:rsidP="00906C97">
      <w:pPr>
        <w:tabs>
          <w:tab w:val="left" w:pos="0"/>
          <w:tab w:val="left" w:pos="567"/>
          <w:tab w:val="right" w:pos="851"/>
        </w:tabs>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3.5. Якщо в процесі приймання Послуг будуть виявлені недоліки наданих Послуг, Сторони зобов’язані протягом 5 (п’яти)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5 (п’яти) робочих днів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14:paraId="321A14C9" w14:textId="77777777" w:rsidR="00906C97" w:rsidRPr="00906C97" w:rsidRDefault="00906C97" w:rsidP="00906C97">
      <w:pPr>
        <w:tabs>
          <w:tab w:val="left" w:pos="0"/>
          <w:tab w:val="left" w:pos="567"/>
          <w:tab w:val="left" w:pos="851"/>
        </w:tabs>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3.6. Якщо в ході надання Послуг Виконавець допустить недоліки, які погіршили стан обладнання Замовника, то він усуває їх за свій рахунок протягом 5 (п’яти) робочих днів з дня їх виявлення.</w:t>
      </w:r>
    </w:p>
    <w:p w14:paraId="2D9C4314" w14:textId="77777777" w:rsidR="00906C97" w:rsidRPr="00906C97" w:rsidRDefault="00906C97" w:rsidP="00906C97">
      <w:pPr>
        <w:tabs>
          <w:tab w:val="left" w:pos="0"/>
        </w:tabs>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3.7. 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14:paraId="5EC62ADC" w14:textId="77777777" w:rsidR="00906C97" w:rsidRPr="00906C97" w:rsidRDefault="00906C97" w:rsidP="00906C97">
      <w:pPr>
        <w:tabs>
          <w:tab w:val="left" w:pos="0"/>
        </w:tabs>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3.8. 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 згідно п. 3.5.</w:t>
      </w:r>
    </w:p>
    <w:p w14:paraId="73671688" w14:textId="77777777" w:rsidR="00906C97" w:rsidRPr="00906C97" w:rsidRDefault="00906C97" w:rsidP="00906C97">
      <w:pPr>
        <w:spacing w:after="0" w:line="240" w:lineRule="auto"/>
        <w:ind w:firstLine="567"/>
        <w:contextualSpacing/>
        <w:jc w:val="both"/>
        <w:rPr>
          <w:rFonts w:ascii="Times New Roman" w:eastAsia="Times New Roman" w:hAnsi="Times New Roman" w:cs="Times New Roman"/>
          <w:color w:val="000000"/>
          <w:sz w:val="24"/>
          <w:szCs w:val="24"/>
          <w:lang w:val="uk-UA" w:eastAsia="uk-UA"/>
        </w:rPr>
      </w:pPr>
      <w:r w:rsidRPr="00906C97">
        <w:rPr>
          <w:rFonts w:ascii="Times New Roman" w:eastAsia="Times New Roman" w:hAnsi="Times New Roman" w:cs="Times New Roman"/>
          <w:sz w:val="24"/>
          <w:szCs w:val="24"/>
          <w:lang w:val="uk-UA" w:eastAsia="uk-UA"/>
        </w:rPr>
        <w:t>3.9. У випадку не надання Замовником підписаного 2-го (другого) примірника Акту Виконавцю, Послуги вважаються наданими Виконавцем належним чином та такими, що прийняті Замовником без будь – яких зауважень.</w:t>
      </w:r>
    </w:p>
    <w:p w14:paraId="54D84CBA" w14:textId="77777777" w:rsidR="00906C97" w:rsidRPr="00906C97" w:rsidRDefault="00906C97" w:rsidP="00906C97">
      <w:pPr>
        <w:shd w:val="clear" w:color="auto" w:fill="FFFFFF"/>
        <w:spacing w:after="0" w:line="240" w:lineRule="auto"/>
        <w:ind w:left="357"/>
        <w:contextualSpacing/>
        <w:jc w:val="center"/>
        <w:rPr>
          <w:rFonts w:ascii="Times New Roman" w:eastAsia="Times New Roman" w:hAnsi="Times New Roman" w:cs="Times New Roman"/>
          <w:b/>
          <w:sz w:val="24"/>
          <w:szCs w:val="24"/>
          <w:lang w:val="uk-UA"/>
        </w:rPr>
      </w:pPr>
    </w:p>
    <w:p w14:paraId="09045603" w14:textId="77777777" w:rsidR="00906C97" w:rsidRPr="00906C97" w:rsidRDefault="00906C97" w:rsidP="00906C97">
      <w:pPr>
        <w:shd w:val="clear" w:color="auto" w:fill="FFFFFF"/>
        <w:spacing w:after="0" w:line="240" w:lineRule="auto"/>
        <w:ind w:left="360"/>
        <w:contextualSpacing/>
        <w:jc w:val="center"/>
        <w:rPr>
          <w:rFonts w:ascii="Times New Roman" w:eastAsia="Times New Roman" w:hAnsi="Times New Roman" w:cs="Times New Roman"/>
          <w:b/>
          <w:sz w:val="24"/>
          <w:szCs w:val="24"/>
          <w:lang w:val="uk-UA"/>
        </w:rPr>
      </w:pPr>
      <w:r w:rsidRPr="00906C97">
        <w:rPr>
          <w:rFonts w:ascii="Times New Roman" w:eastAsia="Times New Roman" w:hAnsi="Times New Roman" w:cs="Times New Roman"/>
          <w:b/>
          <w:sz w:val="24"/>
          <w:szCs w:val="24"/>
          <w:lang w:val="uk-UA"/>
        </w:rPr>
        <w:t>4. ЯКІСТЬ ПОСЛУГ</w:t>
      </w:r>
    </w:p>
    <w:p w14:paraId="06646DC9" w14:textId="77777777" w:rsidR="00906C97" w:rsidRPr="00906C97" w:rsidRDefault="00906C97" w:rsidP="00906C97">
      <w:pPr>
        <w:tabs>
          <w:tab w:val="left" w:pos="1134"/>
        </w:tabs>
        <w:spacing w:after="0" w:line="240" w:lineRule="auto"/>
        <w:ind w:firstLine="567"/>
        <w:contextualSpacing/>
        <w:jc w:val="both"/>
        <w:rPr>
          <w:rFonts w:ascii="Times New Roman" w:eastAsia="Times New Roman" w:hAnsi="Times New Roman" w:cs="Times New Roman"/>
          <w:bCs/>
          <w:sz w:val="24"/>
          <w:szCs w:val="24"/>
          <w:lang w:val="uk-UA"/>
        </w:rPr>
      </w:pPr>
      <w:r w:rsidRPr="00906C97">
        <w:rPr>
          <w:rFonts w:ascii="Times New Roman" w:eastAsia="Times New Roman" w:hAnsi="Times New Roman" w:cs="Times New Roman"/>
          <w:bCs/>
          <w:sz w:val="24"/>
          <w:szCs w:val="24"/>
          <w:lang w:val="uk-UA"/>
        </w:rPr>
        <w:t>4.1. Якість Послуг, які надаються Виконавцем за цим Договором, повинна відповідати технічному регламенту здійснення таких Послуг, а у разі відсутності – вимогам, що зазвичай ставляться до аналогічних послуг на ринку.</w:t>
      </w:r>
    </w:p>
    <w:p w14:paraId="55D47071" w14:textId="77777777" w:rsidR="00906C97" w:rsidRPr="00906C97" w:rsidRDefault="00906C97" w:rsidP="00906C97">
      <w:pPr>
        <w:tabs>
          <w:tab w:val="left" w:pos="1134"/>
        </w:tabs>
        <w:spacing w:after="0" w:line="240" w:lineRule="auto"/>
        <w:ind w:left="709"/>
        <w:contextualSpacing/>
        <w:jc w:val="both"/>
        <w:rPr>
          <w:rFonts w:ascii="Times New Roman" w:eastAsia="Times New Roman" w:hAnsi="Times New Roman" w:cs="Times New Roman"/>
          <w:bCs/>
          <w:sz w:val="24"/>
          <w:szCs w:val="24"/>
          <w:lang w:val="uk-UA"/>
        </w:rPr>
      </w:pPr>
    </w:p>
    <w:p w14:paraId="51EA7046" w14:textId="77777777" w:rsidR="00906C97" w:rsidRPr="00906C97" w:rsidRDefault="00906C97" w:rsidP="00906C97">
      <w:pPr>
        <w:shd w:val="clear" w:color="auto" w:fill="FFFFFF"/>
        <w:spacing w:after="0" w:line="240" w:lineRule="auto"/>
        <w:ind w:left="360"/>
        <w:contextualSpacing/>
        <w:jc w:val="center"/>
        <w:rPr>
          <w:rFonts w:ascii="Times New Roman" w:eastAsia="Times New Roman" w:hAnsi="Times New Roman" w:cs="Times New Roman"/>
          <w:b/>
          <w:sz w:val="24"/>
          <w:szCs w:val="24"/>
          <w:lang w:val="uk-UA"/>
        </w:rPr>
      </w:pPr>
      <w:r w:rsidRPr="00906C97">
        <w:rPr>
          <w:rFonts w:ascii="Times New Roman" w:eastAsia="Times New Roman" w:hAnsi="Times New Roman" w:cs="Times New Roman"/>
          <w:b/>
          <w:sz w:val="24"/>
          <w:szCs w:val="24"/>
          <w:lang w:val="uk-UA"/>
        </w:rPr>
        <w:t>5. ПРАВА ТА ОБОВ'ЯЗКИ СТОРІН</w:t>
      </w:r>
    </w:p>
    <w:p w14:paraId="29E20360" w14:textId="77777777" w:rsidR="00906C97" w:rsidRPr="00906C97" w:rsidRDefault="00906C97" w:rsidP="00906C97">
      <w:pPr>
        <w:shd w:val="clear" w:color="auto" w:fill="FFFFFF"/>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bCs/>
          <w:sz w:val="24"/>
          <w:szCs w:val="24"/>
          <w:lang w:val="uk-UA"/>
        </w:rPr>
        <w:t>5.1. </w:t>
      </w:r>
      <w:r w:rsidRPr="00906C97">
        <w:rPr>
          <w:rFonts w:ascii="Times New Roman" w:eastAsia="Times New Roman" w:hAnsi="Times New Roman" w:cs="Times New Roman"/>
          <w:sz w:val="24"/>
          <w:szCs w:val="24"/>
          <w:lang w:val="uk-UA"/>
        </w:rPr>
        <w:t>Замовник зобов'язаний:</w:t>
      </w:r>
    </w:p>
    <w:p w14:paraId="5EA83A76"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5.1.1. Своєчасно та в повному обсязі оплачувати за належним чином надані Послуги згідно умов Договору.</w:t>
      </w:r>
    </w:p>
    <w:p w14:paraId="76D7B0BB"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5.1.2. Приймати належним чином надані Послуги згідно з Актом.</w:t>
      </w:r>
    </w:p>
    <w:p w14:paraId="4BA3FD67"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5.1.3. Виконувати обов'язки, передбачені даним Договором і чинним законодавством України.</w:t>
      </w:r>
    </w:p>
    <w:p w14:paraId="6D3D41D7"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bCs/>
          <w:sz w:val="24"/>
          <w:szCs w:val="24"/>
          <w:lang w:val="uk-UA"/>
        </w:rPr>
        <w:t>5.2. </w:t>
      </w:r>
      <w:r w:rsidRPr="00906C97">
        <w:rPr>
          <w:rFonts w:ascii="Times New Roman" w:eastAsia="Times New Roman" w:hAnsi="Times New Roman" w:cs="Times New Roman"/>
          <w:sz w:val="24"/>
          <w:szCs w:val="24"/>
          <w:lang w:val="uk-UA"/>
        </w:rPr>
        <w:t>Замовник має право:</w:t>
      </w:r>
    </w:p>
    <w:p w14:paraId="6213C4BF"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 xml:space="preserve">5.2.1. На отримання Послуг належної якості, кількості та в строк, визначені цим Договором. </w:t>
      </w:r>
    </w:p>
    <w:p w14:paraId="2B6FC61A"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5.2.2. Достроково розірвати цей Договір у разі неналежного виконання зобов'язань Виконавцем, повідомивши про це його у строк 20 (двадцяти) календарних днів.</w:t>
      </w:r>
    </w:p>
    <w:p w14:paraId="7A0FB0CE"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5.2.3. Здійснювати контроль щодо надання Послуг належної якості, кількості, встановлені цим Договором.</w:t>
      </w:r>
    </w:p>
    <w:p w14:paraId="46FEB51D"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lastRenderedPageBreak/>
        <w:t>5.2.4.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p>
    <w:p w14:paraId="3476F121"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5.2.5. Повернути Акт Виконавцю без здійснення оплати в разі його неналежного оформлення (відсутність печатки (за наявності), підписів, тощо).</w:t>
      </w:r>
    </w:p>
    <w:p w14:paraId="520D3F6D"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bCs/>
          <w:sz w:val="24"/>
          <w:szCs w:val="24"/>
          <w:lang w:val="uk-UA"/>
        </w:rPr>
        <w:t>5.3. </w:t>
      </w:r>
      <w:r w:rsidRPr="00906C97">
        <w:rPr>
          <w:rFonts w:ascii="Times New Roman" w:eastAsia="Times New Roman" w:hAnsi="Times New Roman" w:cs="Times New Roman"/>
          <w:sz w:val="24"/>
          <w:szCs w:val="24"/>
          <w:lang w:val="uk-UA"/>
        </w:rPr>
        <w:t>Виконавець зобов'язаний:</w:t>
      </w:r>
    </w:p>
    <w:p w14:paraId="61471A87"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5.3.1. Забезпечити надання Послуг у строки, встановлені цим Договором.</w:t>
      </w:r>
    </w:p>
    <w:p w14:paraId="7FD19663"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5.3.2. Забезпечити надання Послуг, якість та кількість яких відповідає умовам, установленим цим Договором.</w:t>
      </w:r>
    </w:p>
    <w:p w14:paraId="26836301"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14:paraId="1979EDC4"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5.3.4. Виконавець зобов'язаний також виконувати інші обов'язки, передбачені даним Договором і чинним законодавством України.</w:t>
      </w:r>
    </w:p>
    <w:p w14:paraId="75A327DB"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bCs/>
          <w:sz w:val="24"/>
          <w:szCs w:val="24"/>
          <w:lang w:val="uk-UA"/>
        </w:rPr>
        <w:t>5.4. </w:t>
      </w:r>
      <w:r w:rsidRPr="00906C97">
        <w:rPr>
          <w:rFonts w:ascii="Times New Roman" w:eastAsia="Times New Roman" w:hAnsi="Times New Roman" w:cs="Times New Roman"/>
          <w:sz w:val="24"/>
          <w:szCs w:val="24"/>
          <w:lang w:val="uk-UA"/>
        </w:rPr>
        <w:t xml:space="preserve">Виконавець має право: </w:t>
      </w:r>
    </w:p>
    <w:p w14:paraId="0F3CEA7B"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5.4.1. Своєчасно та в повному обсязі отримувати плату за належним чином надані Послуги згідно умов Договору.</w:t>
      </w:r>
    </w:p>
    <w:p w14:paraId="2EFC3625"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5.4.2. На дострокове завершення надання Послуг за погодженням із Замовником.</w:t>
      </w:r>
    </w:p>
    <w:p w14:paraId="1CB5EB88" w14:textId="77777777" w:rsidR="00906C97" w:rsidRPr="00906C97" w:rsidRDefault="00906C97" w:rsidP="00906C97">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5.4.3. 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робочих днів до моменту розірвання Договору.</w:t>
      </w:r>
    </w:p>
    <w:p w14:paraId="0A197BD4" w14:textId="77777777" w:rsidR="00906C97" w:rsidRPr="00906C97" w:rsidRDefault="00906C97" w:rsidP="00906C97">
      <w:pPr>
        <w:spacing w:after="0" w:line="240" w:lineRule="auto"/>
        <w:rPr>
          <w:rFonts w:ascii="Times New Roman" w:eastAsia="Calibri" w:hAnsi="Times New Roman" w:cs="Times New Roman"/>
          <w:sz w:val="24"/>
          <w:szCs w:val="24"/>
          <w:lang w:val="uk-UA"/>
        </w:rPr>
      </w:pPr>
    </w:p>
    <w:p w14:paraId="0EB02911" w14:textId="77777777" w:rsidR="00906C97" w:rsidRPr="00906C97" w:rsidRDefault="00906C97" w:rsidP="00906C97">
      <w:pPr>
        <w:shd w:val="clear" w:color="auto" w:fill="FFFFFF"/>
        <w:spacing w:after="0" w:line="240" w:lineRule="auto"/>
        <w:ind w:left="360"/>
        <w:contextualSpacing/>
        <w:jc w:val="center"/>
        <w:rPr>
          <w:rFonts w:ascii="Times New Roman" w:eastAsia="Times New Roman" w:hAnsi="Times New Roman" w:cs="Times New Roman"/>
          <w:b/>
          <w:sz w:val="24"/>
          <w:szCs w:val="24"/>
          <w:lang w:val="uk-UA"/>
        </w:rPr>
      </w:pPr>
      <w:r w:rsidRPr="00906C97">
        <w:rPr>
          <w:rFonts w:ascii="Times New Roman" w:eastAsia="Times New Roman" w:hAnsi="Times New Roman" w:cs="Times New Roman"/>
          <w:b/>
          <w:sz w:val="24"/>
          <w:szCs w:val="24"/>
          <w:lang w:val="uk-UA"/>
        </w:rPr>
        <w:t>6. ВІДПОВІДАЛЬНІСТЬ СТОРІН</w:t>
      </w:r>
    </w:p>
    <w:p w14:paraId="17243BBB" w14:textId="77777777" w:rsidR="00906C97" w:rsidRPr="00906C97" w:rsidRDefault="00906C97" w:rsidP="00906C97">
      <w:pPr>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6.1. У випадку порушення зобов’язання, що виникає з цього Договору, Сторони несуть відповідальність відповідно до вимог чинного законодавства України.</w:t>
      </w:r>
    </w:p>
    <w:p w14:paraId="64144481" w14:textId="77777777" w:rsidR="00906C97" w:rsidRPr="00906C97" w:rsidRDefault="00906C97" w:rsidP="00906C97">
      <w:pPr>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14:paraId="78950551" w14:textId="77777777" w:rsidR="00906C97" w:rsidRPr="00906C97" w:rsidRDefault="00906C97" w:rsidP="00906C97">
      <w:pPr>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6.3. Сторона не несе відповідальності за порушення Договору, якщо воно сталося не з її вини (умислу чи необережності).</w:t>
      </w:r>
    </w:p>
    <w:p w14:paraId="07F9E951" w14:textId="77777777" w:rsidR="00906C97" w:rsidRPr="00906C97" w:rsidRDefault="00906C97" w:rsidP="00906C97">
      <w:pPr>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6.4. У разі затримки надання Послуг або виконання не в повному обсязі, заявленому Замовником, Виконавець сплачує штраф у розмірі 10% (десять відсотків) від суми Договору.</w:t>
      </w:r>
    </w:p>
    <w:p w14:paraId="197889B1" w14:textId="77777777" w:rsidR="00906C97" w:rsidRPr="00906C97" w:rsidRDefault="00906C97" w:rsidP="00906C97">
      <w:pPr>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6.5. 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w:t>
      </w:r>
      <w:r w:rsidRPr="00906C97">
        <w:rPr>
          <w:rFonts w:ascii="Times New Roman" w:eastAsia="Calibri" w:hAnsi="Times New Roman" w:cs="Times New Roman"/>
          <w:color w:val="000000"/>
          <w:sz w:val="24"/>
          <w:szCs w:val="24"/>
          <w:lang w:val="uk-UA"/>
        </w:rPr>
        <w:t xml:space="preserve"> у строк 3-х (трьох) календарних днів</w:t>
      </w:r>
      <w:r w:rsidRPr="00906C97">
        <w:rPr>
          <w:rFonts w:ascii="Times New Roman" w:eastAsia="Calibri" w:hAnsi="Times New Roman" w:cs="Times New Roman"/>
          <w:sz w:val="24"/>
          <w:szCs w:val="24"/>
          <w:lang w:val="uk-UA"/>
        </w:rPr>
        <w:t>.</w:t>
      </w:r>
    </w:p>
    <w:p w14:paraId="404706CB" w14:textId="77777777" w:rsidR="00906C97" w:rsidRPr="00906C97" w:rsidRDefault="00906C97" w:rsidP="00906C97">
      <w:pPr>
        <w:tabs>
          <w:tab w:val="left" w:pos="993"/>
          <w:tab w:val="left" w:pos="1276"/>
        </w:tabs>
        <w:spacing w:after="0" w:line="240" w:lineRule="auto"/>
        <w:ind w:firstLine="567"/>
        <w:jc w:val="both"/>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sz w:val="24"/>
          <w:szCs w:val="24"/>
          <w:lang w:val="uk-UA" w:eastAsia="uk-UA"/>
        </w:rPr>
        <w:t xml:space="preserve">6.6. Замовник не несе відповідальність за порушення грошових зобов’язань у зв’язку з несвоєчасним відкриттям бюджетних асигнувань не з вини Головного управління ДПС у </w:t>
      </w:r>
      <w:r w:rsidRPr="00906C97">
        <w:rPr>
          <w:rFonts w:ascii="Times New Roman" w:eastAsia="Times New Roman" w:hAnsi="Times New Roman" w:cs="Times New Roman"/>
          <w:sz w:val="24"/>
          <w:szCs w:val="24"/>
          <w:lang w:val="uk-UA" w:eastAsia="uk-UA"/>
        </w:rPr>
        <w:br/>
        <w:t>Херсонській області, Автономній Республіці Крим та м. Севастополі, а також несвоєчасним проведенням органами Державної казначейської служби України відповідних платежів.</w:t>
      </w:r>
    </w:p>
    <w:p w14:paraId="7FDC7C20" w14:textId="77777777" w:rsidR="00906C97" w:rsidRPr="00906C97" w:rsidRDefault="00906C97" w:rsidP="00906C97">
      <w:pPr>
        <w:tabs>
          <w:tab w:val="left" w:pos="993"/>
          <w:tab w:val="left" w:pos="1276"/>
        </w:tabs>
        <w:spacing w:after="0" w:line="240" w:lineRule="auto"/>
        <w:ind w:firstLine="709"/>
        <w:jc w:val="both"/>
        <w:rPr>
          <w:rFonts w:ascii="Times New Roman" w:eastAsia="Times New Roman" w:hAnsi="Times New Roman" w:cs="Times New Roman"/>
          <w:sz w:val="24"/>
          <w:szCs w:val="24"/>
          <w:lang w:val="uk-UA" w:eastAsia="uk-UA"/>
        </w:rPr>
      </w:pPr>
    </w:p>
    <w:p w14:paraId="4892C46C" w14:textId="77777777" w:rsidR="00906C97" w:rsidRPr="00906C97" w:rsidRDefault="00906C97" w:rsidP="00906C97">
      <w:pPr>
        <w:spacing w:after="0" w:line="240" w:lineRule="auto"/>
        <w:ind w:left="720"/>
        <w:contextualSpacing/>
        <w:jc w:val="center"/>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b/>
          <w:sz w:val="24"/>
          <w:szCs w:val="24"/>
          <w:lang w:val="uk-UA" w:eastAsia="uk-UA"/>
        </w:rPr>
        <w:t>7. ОПЕРАТИВНО-ГОСПОДАРСЬКІ САНКЦІЇ</w:t>
      </w:r>
    </w:p>
    <w:p w14:paraId="4186332F" w14:textId="77777777" w:rsidR="00906C97" w:rsidRPr="00906C97" w:rsidRDefault="00906C97" w:rsidP="00906C97">
      <w:pPr>
        <w:spacing w:after="0" w:line="240" w:lineRule="auto"/>
        <w:ind w:firstLine="567"/>
        <w:contextualSpacing/>
        <w:jc w:val="both"/>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sz w:val="24"/>
          <w:szCs w:val="24"/>
          <w:lang w:val="uk-UA" w:eastAsia="uk-UA"/>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14:paraId="546664A5" w14:textId="77777777" w:rsidR="00906C97" w:rsidRPr="00906C97" w:rsidRDefault="00906C97" w:rsidP="00906C97">
      <w:pPr>
        <w:spacing w:after="0" w:line="240" w:lineRule="auto"/>
        <w:ind w:firstLine="567"/>
        <w:contextualSpacing/>
        <w:jc w:val="both"/>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sz w:val="24"/>
          <w:szCs w:val="24"/>
          <w:lang w:val="uk-UA" w:eastAsia="uk-UA"/>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772FEE39" w14:textId="77777777" w:rsidR="00906C97" w:rsidRPr="00906C97" w:rsidRDefault="00906C97" w:rsidP="00906C97">
      <w:pPr>
        <w:spacing w:after="0" w:line="240" w:lineRule="auto"/>
        <w:ind w:firstLine="567"/>
        <w:contextualSpacing/>
        <w:jc w:val="both"/>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sz w:val="24"/>
          <w:szCs w:val="24"/>
          <w:lang w:val="uk-UA" w:eastAsia="uk-UA"/>
        </w:rPr>
        <w:t>- розірвання аналогічного Договору з Замовником у разі прострочення строку виконання зобов’язань;</w:t>
      </w:r>
    </w:p>
    <w:p w14:paraId="04D2EA36" w14:textId="77777777" w:rsidR="00906C97" w:rsidRPr="00906C97" w:rsidRDefault="00906C97" w:rsidP="00906C97">
      <w:pPr>
        <w:spacing w:after="0" w:line="240" w:lineRule="auto"/>
        <w:ind w:firstLine="567"/>
        <w:contextualSpacing/>
        <w:jc w:val="both"/>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sz w:val="24"/>
          <w:szCs w:val="24"/>
          <w:lang w:val="uk-UA" w:eastAsia="uk-UA"/>
        </w:rPr>
        <w:t>- розірвання аналогічного Договору з Замовником у разі прострочення строку усунення дефектів.</w:t>
      </w:r>
    </w:p>
    <w:p w14:paraId="2A6FC381" w14:textId="77777777" w:rsidR="00906C97" w:rsidRPr="00906C97" w:rsidRDefault="00906C97" w:rsidP="00906C97">
      <w:pPr>
        <w:spacing w:after="0" w:line="240" w:lineRule="auto"/>
        <w:ind w:firstLine="567"/>
        <w:contextualSpacing/>
        <w:jc w:val="both"/>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sz w:val="24"/>
          <w:szCs w:val="24"/>
          <w:lang w:val="uk-UA" w:eastAsia="uk-UA"/>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1CABF3F2" w14:textId="77777777" w:rsidR="00906C97" w:rsidRPr="00906C97" w:rsidRDefault="00906C97" w:rsidP="00906C97">
      <w:pPr>
        <w:spacing w:after="0" w:line="240" w:lineRule="auto"/>
        <w:ind w:firstLine="567"/>
        <w:contextualSpacing/>
        <w:jc w:val="both"/>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sz w:val="24"/>
          <w:szCs w:val="24"/>
          <w:lang w:val="uk-UA" w:eastAsia="uk-UA"/>
        </w:rPr>
        <w:lastRenderedPageBreak/>
        <w:t>7.4.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0BBA5AB7" w14:textId="77777777" w:rsidR="00906C97" w:rsidRPr="00906C97" w:rsidRDefault="00906C97" w:rsidP="00906C97">
      <w:pPr>
        <w:spacing w:after="0" w:line="240" w:lineRule="auto"/>
        <w:ind w:firstLine="567"/>
        <w:contextualSpacing/>
        <w:jc w:val="both"/>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sz w:val="24"/>
          <w:szCs w:val="24"/>
          <w:lang w:val="uk-UA" w:eastAsia="uk-UA"/>
        </w:rPr>
        <w:t>7.5.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14:paraId="0736E31E" w14:textId="77777777" w:rsidR="00906C97" w:rsidRPr="00906C97" w:rsidRDefault="00906C97" w:rsidP="00906C97">
      <w:pPr>
        <w:shd w:val="clear" w:color="auto" w:fill="FFFFFF"/>
        <w:spacing w:after="0" w:line="240" w:lineRule="auto"/>
        <w:jc w:val="both"/>
        <w:rPr>
          <w:rFonts w:ascii="Times New Roman" w:eastAsia="Calibri" w:hAnsi="Times New Roman" w:cs="Times New Roman"/>
          <w:sz w:val="24"/>
          <w:szCs w:val="24"/>
          <w:lang w:val="uk-UA"/>
        </w:rPr>
      </w:pPr>
    </w:p>
    <w:p w14:paraId="5FB3B80F" w14:textId="77777777" w:rsidR="00906C97" w:rsidRPr="00906C97" w:rsidRDefault="00906C97" w:rsidP="00906C97">
      <w:pPr>
        <w:spacing w:after="0" w:line="240" w:lineRule="auto"/>
        <w:jc w:val="center"/>
        <w:rPr>
          <w:rFonts w:ascii="Times New Roman" w:eastAsia="Calibri" w:hAnsi="Times New Roman" w:cs="Times New Roman"/>
          <w:b/>
          <w:sz w:val="24"/>
          <w:szCs w:val="24"/>
          <w:lang w:val="uk-UA"/>
        </w:rPr>
      </w:pPr>
      <w:r w:rsidRPr="00906C97">
        <w:rPr>
          <w:rFonts w:ascii="Times New Roman" w:eastAsia="Calibri" w:hAnsi="Times New Roman" w:cs="Times New Roman"/>
          <w:b/>
          <w:sz w:val="24"/>
          <w:szCs w:val="24"/>
          <w:lang w:val="uk-UA"/>
        </w:rPr>
        <w:t>8. ОБСТАВИНИ НЕПЕРЕБОРНОЇ СИЛИ</w:t>
      </w:r>
    </w:p>
    <w:p w14:paraId="0CA90034" w14:textId="77777777" w:rsidR="00906C97" w:rsidRPr="00906C97" w:rsidRDefault="00906C97" w:rsidP="00906C97">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906C97">
        <w:rPr>
          <w:rFonts w:ascii="Times New Roman" w:eastAsia="Times New Roman" w:hAnsi="Times New Roman" w:cs="Times New Roman"/>
          <w:sz w:val="24"/>
          <w:szCs w:val="24"/>
          <w:lang w:val="uk-UA" w:eastAsia="ar-SA"/>
        </w:rPr>
        <w:t>8.1.</w:t>
      </w:r>
      <w:r w:rsidRPr="00906C97">
        <w:rPr>
          <w:rFonts w:ascii="Times New Roman" w:eastAsia="Times New Roman" w:hAnsi="Times New Roman" w:cs="Times New Roman"/>
          <w:sz w:val="24"/>
          <w:szCs w:val="24"/>
          <w:lang w:val="uk-UA" w:eastAsia="uk-UA"/>
        </w:rPr>
        <w:t> </w:t>
      </w:r>
      <w:r w:rsidRPr="00906C97">
        <w:rPr>
          <w:rFonts w:ascii="Times New Roman" w:eastAsia="Times New Roman" w:hAnsi="Times New Roman" w:cs="Times New Roman"/>
          <w:sz w:val="24"/>
          <w:szCs w:val="24"/>
          <w:lang w:val="uk-UA" w:eastAsia="ar-S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4A797BD2" w14:textId="77777777" w:rsidR="00906C97" w:rsidRPr="00906C97" w:rsidRDefault="00906C97" w:rsidP="00906C97">
      <w:pPr>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318FF238" w14:textId="77777777" w:rsidR="00906C97" w:rsidRPr="00906C97" w:rsidRDefault="00906C97" w:rsidP="00906C97">
      <w:pPr>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8.3.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14:paraId="7A4C1A65" w14:textId="77777777" w:rsidR="00906C97" w:rsidRPr="00906C97" w:rsidRDefault="00906C97" w:rsidP="00906C97">
      <w:pPr>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8.4. </w:t>
      </w:r>
      <w:r w:rsidRPr="00906C97">
        <w:rPr>
          <w:rFonts w:ascii="Times New Roman" w:eastAsia="Calibri" w:hAnsi="Times New Roman" w:cs="Times New Roman"/>
          <w:sz w:val="24"/>
          <w:szCs w:val="24"/>
          <w:lang w:val="uk-UA" w:eastAsia="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r w:rsidRPr="00906C97">
        <w:rPr>
          <w:rFonts w:ascii="Times New Roman" w:eastAsia="Calibri" w:hAnsi="Times New Roman" w:cs="Times New Roman"/>
          <w:sz w:val="24"/>
          <w:szCs w:val="24"/>
          <w:lang w:val="uk-UA"/>
        </w:rPr>
        <w:t>.</w:t>
      </w:r>
    </w:p>
    <w:p w14:paraId="549D7C8B" w14:textId="77777777" w:rsidR="00906C97" w:rsidRPr="00906C97" w:rsidRDefault="00906C97" w:rsidP="00906C97">
      <w:pPr>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8.5.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14:paraId="38BFB10B" w14:textId="77777777" w:rsidR="00906C97" w:rsidRPr="00906C97" w:rsidRDefault="00906C97" w:rsidP="00906C97">
      <w:pPr>
        <w:spacing w:after="0" w:line="240" w:lineRule="auto"/>
        <w:jc w:val="center"/>
        <w:rPr>
          <w:rFonts w:ascii="Times New Roman" w:eastAsia="Calibri" w:hAnsi="Times New Roman" w:cs="Times New Roman"/>
          <w:b/>
          <w:sz w:val="24"/>
          <w:szCs w:val="24"/>
          <w:lang w:val="uk-UA"/>
        </w:rPr>
      </w:pPr>
    </w:p>
    <w:p w14:paraId="2CF7D6F4" w14:textId="77777777" w:rsidR="00906C97" w:rsidRPr="00906C97" w:rsidRDefault="00906C97" w:rsidP="00906C97">
      <w:pPr>
        <w:spacing w:after="0" w:line="240" w:lineRule="auto"/>
        <w:jc w:val="center"/>
        <w:rPr>
          <w:rFonts w:ascii="Times New Roman" w:eastAsia="Calibri" w:hAnsi="Times New Roman" w:cs="Times New Roman"/>
          <w:b/>
          <w:sz w:val="24"/>
          <w:szCs w:val="24"/>
          <w:lang w:val="uk-UA"/>
        </w:rPr>
      </w:pPr>
      <w:r w:rsidRPr="00906C97">
        <w:rPr>
          <w:rFonts w:ascii="Times New Roman" w:eastAsia="Calibri" w:hAnsi="Times New Roman" w:cs="Times New Roman"/>
          <w:b/>
          <w:sz w:val="24"/>
          <w:szCs w:val="24"/>
          <w:lang w:val="uk-UA"/>
        </w:rPr>
        <w:t>9. АНТИКОРУПЦІЙНЕ ЗАСТЕРЕЖЕННЯ</w:t>
      </w:r>
    </w:p>
    <w:p w14:paraId="3AFE0DF5" w14:textId="77777777" w:rsidR="00906C97" w:rsidRPr="00906C97" w:rsidRDefault="00906C97" w:rsidP="00906C97">
      <w:pPr>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9.1. Сторони зобов’язуються забезпечити повну відповідальність свого персоналу вимогам антикорупційного законодавства України.</w:t>
      </w:r>
    </w:p>
    <w:p w14:paraId="3F6A3623" w14:textId="77777777" w:rsidR="00906C97" w:rsidRPr="00906C97" w:rsidRDefault="00906C97" w:rsidP="00906C97">
      <w:pPr>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ABB727" w14:textId="77777777" w:rsidR="00906C97" w:rsidRPr="00906C97" w:rsidRDefault="00906C97" w:rsidP="00906C97">
      <w:pPr>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E9E363A" w14:textId="77777777" w:rsidR="00906C97" w:rsidRPr="00906C97" w:rsidRDefault="00906C97" w:rsidP="00906C97">
      <w:pPr>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693077E" w14:textId="77777777" w:rsidR="00906C97" w:rsidRPr="00906C97" w:rsidRDefault="00906C97" w:rsidP="00906C97">
      <w:pPr>
        <w:tabs>
          <w:tab w:val="left" w:pos="1134"/>
        </w:tabs>
        <w:spacing w:after="0" w:line="240" w:lineRule="auto"/>
        <w:ind w:firstLine="567"/>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1933DFF" w14:textId="77777777" w:rsidR="00906C97" w:rsidRPr="00906C97" w:rsidRDefault="00906C97" w:rsidP="00906C97">
      <w:pPr>
        <w:spacing w:after="0" w:line="240" w:lineRule="auto"/>
        <w:contextualSpacing/>
        <w:jc w:val="center"/>
        <w:rPr>
          <w:rFonts w:ascii="Times New Roman" w:eastAsia="Calibri" w:hAnsi="Times New Roman" w:cs="Times New Roman"/>
          <w:b/>
          <w:sz w:val="24"/>
          <w:szCs w:val="24"/>
          <w:lang w:val="uk-UA"/>
        </w:rPr>
      </w:pPr>
    </w:p>
    <w:p w14:paraId="48BE3594" w14:textId="77777777" w:rsidR="00906C97" w:rsidRPr="00906C97" w:rsidRDefault="00906C97" w:rsidP="00906C97">
      <w:pPr>
        <w:spacing w:after="0" w:line="240" w:lineRule="auto"/>
        <w:contextualSpacing/>
        <w:jc w:val="center"/>
        <w:rPr>
          <w:rFonts w:ascii="Times New Roman" w:eastAsia="Calibri" w:hAnsi="Times New Roman" w:cs="Times New Roman"/>
          <w:b/>
          <w:sz w:val="24"/>
          <w:szCs w:val="24"/>
          <w:lang w:val="uk-UA"/>
        </w:rPr>
      </w:pPr>
      <w:r w:rsidRPr="00906C97">
        <w:rPr>
          <w:rFonts w:ascii="Times New Roman" w:eastAsia="Calibri" w:hAnsi="Times New Roman" w:cs="Times New Roman"/>
          <w:b/>
          <w:sz w:val="24"/>
          <w:szCs w:val="24"/>
          <w:lang w:val="uk-UA"/>
        </w:rPr>
        <w:t>10. ПОРЯДОК ВИРІШЕННЯ СПОРІВ</w:t>
      </w:r>
    </w:p>
    <w:p w14:paraId="441A55B8" w14:textId="77777777" w:rsidR="00906C97" w:rsidRPr="00906C97" w:rsidRDefault="00906C97" w:rsidP="00906C97">
      <w:pPr>
        <w:widowControl w:val="0"/>
        <w:tabs>
          <w:tab w:val="left" w:pos="481"/>
        </w:tabs>
        <w:spacing w:after="0" w:line="240" w:lineRule="auto"/>
        <w:ind w:firstLine="567"/>
        <w:contextualSpacing/>
        <w:jc w:val="both"/>
        <w:rPr>
          <w:rFonts w:ascii="Times New Roman" w:eastAsia="Times New Roman" w:hAnsi="Times New Roman" w:cs="Times New Roman"/>
          <w:sz w:val="24"/>
          <w:szCs w:val="24"/>
          <w:lang w:val="uk-UA" w:eastAsia="ru-RU"/>
        </w:rPr>
      </w:pPr>
      <w:r w:rsidRPr="00906C97">
        <w:rPr>
          <w:rFonts w:ascii="Times New Roman" w:eastAsia="Times New Roman" w:hAnsi="Times New Roman" w:cs="Times New Roman"/>
          <w:sz w:val="24"/>
          <w:szCs w:val="24"/>
          <w:lang w:val="uk-UA" w:eastAsia="ru-RU"/>
        </w:rPr>
        <w:t>10.1. Усі спори, що виникають з цього Договору або пов'язані із ним, вирішуються шляхом переговорів між Сторонами.</w:t>
      </w:r>
    </w:p>
    <w:p w14:paraId="41573D59" w14:textId="77777777" w:rsidR="00906C97" w:rsidRPr="00906C97" w:rsidRDefault="00906C97" w:rsidP="00906C97">
      <w:pPr>
        <w:widowControl w:val="0"/>
        <w:tabs>
          <w:tab w:val="left" w:pos="481"/>
        </w:tabs>
        <w:spacing w:after="0" w:line="240" w:lineRule="auto"/>
        <w:ind w:firstLine="567"/>
        <w:contextualSpacing/>
        <w:jc w:val="both"/>
        <w:rPr>
          <w:rFonts w:ascii="Times New Roman" w:eastAsia="Times New Roman" w:hAnsi="Times New Roman" w:cs="Times New Roman"/>
          <w:sz w:val="24"/>
          <w:szCs w:val="24"/>
          <w:lang w:val="uk-UA" w:eastAsia="ru-RU"/>
        </w:rPr>
      </w:pPr>
      <w:r w:rsidRPr="00906C97">
        <w:rPr>
          <w:rFonts w:ascii="Times New Roman" w:eastAsia="Times New Roman" w:hAnsi="Times New Roman" w:cs="Times New Roman"/>
          <w:sz w:val="24"/>
          <w:szCs w:val="24"/>
          <w:lang w:val="uk-UA" w:eastAsia="ru-RU"/>
        </w:rPr>
        <w:lastRenderedPageBreak/>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AD96070" w14:textId="77777777" w:rsidR="00906C97" w:rsidRPr="00906C97" w:rsidRDefault="00906C97" w:rsidP="00906C97">
      <w:pPr>
        <w:widowControl w:val="0"/>
        <w:tabs>
          <w:tab w:val="left" w:pos="481"/>
        </w:tabs>
        <w:spacing w:after="0" w:line="240" w:lineRule="auto"/>
        <w:contextualSpacing/>
        <w:jc w:val="both"/>
        <w:rPr>
          <w:rFonts w:ascii="Times New Roman" w:eastAsia="Times New Roman" w:hAnsi="Times New Roman" w:cs="Times New Roman"/>
          <w:sz w:val="24"/>
          <w:szCs w:val="24"/>
          <w:lang w:val="uk-UA" w:eastAsia="ru-RU"/>
        </w:rPr>
      </w:pPr>
    </w:p>
    <w:p w14:paraId="1055921D" w14:textId="77777777" w:rsidR="00906C97" w:rsidRPr="00906C97" w:rsidRDefault="00906C97" w:rsidP="00906C97">
      <w:pPr>
        <w:shd w:val="clear" w:color="auto" w:fill="FFFFFF"/>
        <w:spacing w:after="0" w:line="240" w:lineRule="auto"/>
        <w:ind w:left="360"/>
        <w:contextualSpacing/>
        <w:jc w:val="center"/>
        <w:rPr>
          <w:rFonts w:ascii="Times New Roman" w:eastAsia="Times New Roman" w:hAnsi="Times New Roman" w:cs="Times New Roman"/>
          <w:b/>
          <w:sz w:val="24"/>
          <w:szCs w:val="24"/>
          <w:lang w:val="uk-UA"/>
        </w:rPr>
      </w:pPr>
      <w:r w:rsidRPr="00906C97">
        <w:rPr>
          <w:rFonts w:ascii="Times New Roman" w:eastAsia="Times New Roman" w:hAnsi="Times New Roman" w:cs="Times New Roman"/>
          <w:b/>
          <w:sz w:val="24"/>
          <w:szCs w:val="24"/>
          <w:lang w:val="uk-UA"/>
        </w:rPr>
        <w:t>11. СТРОК ДІЇ ДОГОВОРУ</w:t>
      </w:r>
    </w:p>
    <w:p w14:paraId="3DD32BD1" w14:textId="32AE3DA7" w:rsidR="00906C97" w:rsidRPr="00906C97" w:rsidRDefault="00906C97" w:rsidP="00906C97">
      <w:pPr>
        <w:shd w:val="clear" w:color="auto" w:fill="FFFFFF"/>
        <w:spacing w:after="0" w:line="240" w:lineRule="auto"/>
        <w:ind w:firstLine="567"/>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11.1. Цей Договір набирає чинності з моменту підписання його уповноваженими представниками Сторін та скріплення підписів печатками і діє до 31.12.202</w:t>
      </w:r>
      <w:r w:rsidR="00C476A6">
        <w:rPr>
          <w:rFonts w:ascii="Times New Roman" w:eastAsia="Times New Roman" w:hAnsi="Times New Roman" w:cs="Times New Roman"/>
          <w:sz w:val="24"/>
          <w:szCs w:val="24"/>
          <w:lang w:val="uk-UA"/>
        </w:rPr>
        <w:t>3</w:t>
      </w:r>
      <w:r w:rsidRPr="00906C97">
        <w:rPr>
          <w:rFonts w:ascii="Times New Roman" w:eastAsia="Times New Roman" w:hAnsi="Times New Roman" w:cs="Times New Roman"/>
          <w:sz w:val="24"/>
          <w:szCs w:val="24"/>
          <w:lang w:val="uk-UA"/>
        </w:rPr>
        <w:t xml:space="preserve"> року, а в частині проведення розрахунків до повного виконання Сторонами своїх зобов’язань за цим Договором.</w:t>
      </w:r>
    </w:p>
    <w:p w14:paraId="6944BD20" w14:textId="77777777" w:rsidR="00906C97" w:rsidRPr="00906C97" w:rsidRDefault="00906C97" w:rsidP="00906C97">
      <w:pPr>
        <w:spacing w:after="0" w:line="240" w:lineRule="auto"/>
        <w:ind w:firstLine="567"/>
        <w:jc w:val="both"/>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sz w:val="24"/>
          <w:szCs w:val="24"/>
          <w:lang w:val="uk-UA" w:eastAsia="uk-UA"/>
        </w:rPr>
        <w:t>11.2. Закінчення строку цього Договору не звільняє Сторони від відповідальності за його порушення, яке мало місце під час дії цього Договору.</w:t>
      </w:r>
    </w:p>
    <w:p w14:paraId="0D186A6A" w14:textId="77777777" w:rsidR="00906C97" w:rsidRPr="00906C97" w:rsidRDefault="00906C97" w:rsidP="00906C97">
      <w:pPr>
        <w:spacing w:after="0" w:line="240" w:lineRule="auto"/>
        <w:ind w:firstLine="567"/>
        <w:jc w:val="both"/>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sz w:val="24"/>
          <w:szCs w:val="24"/>
          <w:lang w:val="uk-UA"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14:paraId="7CB72CA9" w14:textId="77777777" w:rsidR="00906C97" w:rsidRPr="00906C97" w:rsidRDefault="00906C97" w:rsidP="00906C97">
      <w:pPr>
        <w:spacing w:after="0" w:line="240" w:lineRule="auto"/>
        <w:ind w:firstLine="567"/>
        <w:jc w:val="both"/>
        <w:rPr>
          <w:rFonts w:ascii="Times New Roman" w:eastAsia="Times New Roman" w:hAnsi="Times New Roman" w:cs="Times New Roman"/>
          <w:sz w:val="24"/>
          <w:szCs w:val="24"/>
          <w:lang w:val="uk-UA" w:eastAsia="uk-UA"/>
        </w:rPr>
      </w:pPr>
      <w:r w:rsidRPr="00906C97">
        <w:rPr>
          <w:rFonts w:ascii="Times New Roman" w:eastAsia="Times New Roman" w:hAnsi="Times New Roman" w:cs="Times New Roman"/>
          <w:sz w:val="24"/>
          <w:szCs w:val="24"/>
          <w:lang w:val="uk-UA" w:eastAsia="uk-UA"/>
        </w:rPr>
        <w:t>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(п’ять та більше разів на одному об’єкті) невиконання, неналежного (неповного/неякісного) виконання Виконавцем зобов’язань за цим Договором, що підтверджується Актами порушення умов Договору не раніше ніж через 20 (двадцять) календарних днів з моменту отримання Виконавцем повідомлення Замовника про дострокове розірвання даного Договору.</w:t>
      </w:r>
    </w:p>
    <w:p w14:paraId="1A394C87" w14:textId="77777777" w:rsidR="00906C97" w:rsidRPr="00906C97" w:rsidRDefault="00906C97" w:rsidP="00906C97">
      <w:pPr>
        <w:shd w:val="clear" w:color="auto" w:fill="FFFFFF"/>
        <w:spacing w:after="0" w:line="240" w:lineRule="auto"/>
        <w:ind w:left="709"/>
        <w:contextualSpacing/>
        <w:jc w:val="both"/>
        <w:rPr>
          <w:rFonts w:ascii="Times New Roman" w:eastAsia="Times New Roman" w:hAnsi="Times New Roman" w:cs="Times New Roman"/>
          <w:sz w:val="24"/>
          <w:szCs w:val="24"/>
          <w:lang w:val="uk-UA"/>
        </w:rPr>
      </w:pPr>
    </w:p>
    <w:p w14:paraId="233997B5" w14:textId="77777777" w:rsidR="00906C97" w:rsidRPr="00906C97" w:rsidRDefault="00906C97" w:rsidP="00906C97">
      <w:pPr>
        <w:spacing w:after="0" w:line="240" w:lineRule="auto"/>
        <w:contextualSpacing/>
        <w:jc w:val="center"/>
        <w:rPr>
          <w:rFonts w:ascii="Times New Roman" w:eastAsia="Times New Roman" w:hAnsi="Times New Roman" w:cs="Times New Roman"/>
          <w:b/>
          <w:sz w:val="24"/>
          <w:szCs w:val="24"/>
          <w:lang w:val="uk-UA"/>
        </w:rPr>
      </w:pPr>
      <w:r w:rsidRPr="00906C97">
        <w:rPr>
          <w:rFonts w:ascii="Times New Roman" w:eastAsia="Times New Roman" w:hAnsi="Times New Roman" w:cs="Times New Roman"/>
          <w:b/>
          <w:sz w:val="24"/>
          <w:szCs w:val="24"/>
          <w:lang w:val="uk-UA"/>
        </w:rPr>
        <w:t>12. ПОРЯДОК ЗМІНИ УМОВ ДОГОВОРУ</w:t>
      </w:r>
    </w:p>
    <w:p w14:paraId="737DCB39" w14:textId="492EE13A" w:rsidR="00906C97" w:rsidRPr="00906C97" w:rsidRDefault="00906C97" w:rsidP="00906C97">
      <w:pPr>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 xml:space="preserve">12.1.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w:t>
      </w:r>
      <w:r w:rsidR="00C476A6">
        <w:rPr>
          <w:rFonts w:ascii="Times New Roman" w:eastAsia="Calibri" w:hAnsi="Times New Roman" w:cs="Times New Roman"/>
          <w:sz w:val="24"/>
          <w:szCs w:val="24"/>
          <w:lang w:val="uk-UA"/>
        </w:rPr>
        <w:t xml:space="preserve">пункту 18 </w:t>
      </w:r>
      <w:r w:rsidRPr="00906C97">
        <w:rPr>
          <w:rFonts w:ascii="Times New Roman" w:eastAsia="Calibri" w:hAnsi="Times New Roman" w:cs="Times New Roman"/>
          <w:sz w:val="24"/>
          <w:szCs w:val="24"/>
          <w:lang w:val="uk-UA"/>
        </w:rPr>
        <w:t xml:space="preserve"> </w:t>
      </w:r>
      <w:r w:rsidR="00C476A6">
        <w:rPr>
          <w:rFonts w:ascii="Times New Roman" w:eastAsia="Calibri" w:hAnsi="Times New Roman" w:cs="Times New Roman"/>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та протягом 90 днів з дня його припинення або скасування, затверджених постановою Кабінету Міністрів України від 12.10.2022 № 1178 (в редакції ПКМУ від 12.05.2023 № 471)</w:t>
      </w:r>
      <w:r w:rsidRPr="00906C97">
        <w:rPr>
          <w:rFonts w:ascii="Times New Roman" w:eastAsia="Calibri" w:hAnsi="Times New Roman" w:cs="Times New Roman"/>
          <w:sz w:val="24"/>
          <w:szCs w:val="24"/>
          <w:lang w:val="uk-UA"/>
        </w:rPr>
        <w:t>, що оформлюється додатковою угодою до цього Договору.</w:t>
      </w:r>
    </w:p>
    <w:p w14:paraId="3BEA4D0F" w14:textId="77777777" w:rsidR="00906C97" w:rsidRPr="00906C97" w:rsidRDefault="00906C97" w:rsidP="00906C97">
      <w:pPr>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12.2. Пропозиції щодо внесення змін до Договору може робити кожна із Сторін Договору.</w:t>
      </w:r>
    </w:p>
    <w:p w14:paraId="269AFBF6" w14:textId="77777777" w:rsidR="00906C97" w:rsidRPr="00906C97" w:rsidRDefault="00906C97" w:rsidP="00906C97">
      <w:pPr>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12.3.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14:paraId="22C0D919" w14:textId="77777777" w:rsidR="00906C97" w:rsidRPr="00906C97" w:rsidRDefault="00906C97" w:rsidP="00906C97">
      <w:pPr>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 xml:space="preserve">12.4.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14:paraId="5B55478E" w14:textId="77777777" w:rsidR="00906C97" w:rsidRPr="00906C97" w:rsidRDefault="00906C97" w:rsidP="00906C97">
      <w:pPr>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12.5.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14:paraId="71A70A9E" w14:textId="77777777" w:rsidR="00906C97" w:rsidRPr="00906C97" w:rsidRDefault="00906C97" w:rsidP="00906C97">
      <w:pPr>
        <w:spacing w:after="0" w:line="240" w:lineRule="auto"/>
        <w:ind w:firstLine="567"/>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04F4F27" w14:textId="77777777" w:rsidR="00906C97" w:rsidRPr="00906C97" w:rsidRDefault="00906C97" w:rsidP="00906C97">
      <w:pPr>
        <w:spacing w:after="0" w:line="240" w:lineRule="auto"/>
        <w:ind w:firstLine="709"/>
        <w:contextualSpacing/>
        <w:jc w:val="both"/>
        <w:rPr>
          <w:rFonts w:ascii="Times New Roman" w:eastAsia="Calibri" w:hAnsi="Times New Roman" w:cs="Times New Roman"/>
          <w:sz w:val="24"/>
          <w:szCs w:val="24"/>
          <w:lang w:val="uk-UA"/>
        </w:rPr>
      </w:pPr>
    </w:p>
    <w:p w14:paraId="6D9C5977" w14:textId="77777777" w:rsidR="00906C97" w:rsidRPr="00906C97" w:rsidRDefault="00906C97" w:rsidP="00906C97">
      <w:pPr>
        <w:widowControl w:val="0"/>
        <w:spacing w:after="0" w:line="240" w:lineRule="auto"/>
        <w:contextualSpacing/>
        <w:jc w:val="center"/>
        <w:outlineLvl w:val="1"/>
        <w:rPr>
          <w:rFonts w:ascii="Times New Roman" w:eastAsia="Times New Roman" w:hAnsi="Times New Roman" w:cs="Times New Roman"/>
          <w:b/>
          <w:bCs/>
          <w:sz w:val="24"/>
          <w:szCs w:val="24"/>
          <w:lang w:val="uk-UA" w:eastAsia="ru-RU"/>
        </w:rPr>
      </w:pPr>
      <w:r w:rsidRPr="00906C97">
        <w:rPr>
          <w:rFonts w:ascii="Times New Roman" w:eastAsia="Times New Roman" w:hAnsi="Times New Roman" w:cs="Times New Roman"/>
          <w:b/>
          <w:bCs/>
          <w:sz w:val="24"/>
          <w:szCs w:val="24"/>
          <w:lang w:val="uk-UA" w:eastAsia="ru-RU"/>
        </w:rPr>
        <w:t>13. ПРИКІНЦЕВІ ПОЛОЖЕННЯ</w:t>
      </w:r>
    </w:p>
    <w:p w14:paraId="22212351" w14:textId="77777777" w:rsidR="00906C97" w:rsidRPr="00906C97" w:rsidRDefault="00906C97" w:rsidP="00906C97">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val="uk-UA" w:eastAsia="ru-RU"/>
        </w:rPr>
      </w:pPr>
      <w:r w:rsidRPr="00906C97">
        <w:rPr>
          <w:rFonts w:ascii="Times New Roman" w:eastAsia="Times New Roman" w:hAnsi="Times New Roman" w:cs="Times New Roman"/>
          <w:sz w:val="24"/>
          <w:szCs w:val="24"/>
          <w:lang w:val="uk-UA" w:eastAsia="ru-RU"/>
        </w:rPr>
        <w:lastRenderedPageBreak/>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14:paraId="6C54A248" w14:textId="77777777" w:rsidR="00906C97" w:rsidRPr="00906C97" w:rsidRDefault="00906C97" w:rsidP="00906C97">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val="uk-UA" w:eastAsia="ru-RU"/>
        </w:rPr>
      </w:pPr>
      <w:r w:rsidRPr="00906C97">
        <w:rPr>
          <w:rFonts w:ascii="Times New Roman" w:eastAsia="Times New Roman" w:hAnsi="Times New Roman" w:cs="Times New Roman"/>
          <w:sz w:val="24"/>
          <w:szCs w:val="24"/>
          <w:lang w:val="uk-UA" w:eastAsia="ru-RU"/>
        </w:rPr>
        <w:t>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05E2856B" w14:textId="77777777" w:rsidR="00906C97" w:rsidRPr="00906C97" w:rsidRDefault="00906C97" w:rsidP="00906C97">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val="uk-UA" w:eastAsia="ru-RU"/>
        </w:rPr>
      </w:pPr>
      <w:r w:rsidRPr="00906C97">
        <w:rPr>
          <w:rFonts w:ascii="Times New Roman" w:eastAsia="Times New Roman" w:hAnsi="Times New Roman" w:cs="Times New Roman"/>
          <w:sz w:val="24"/>
          <w:szCs w:val="24"/>
          <w:lang w:val="uk-UA" w:eastAsia="ru-RU"/>
        </w:rPr>
        <w:t>13.3. Відступлення права вимоги та (або) переведення боргу за цим Договором однією із Сторін до третіх осіб не допускається.</w:t>
      </w:r>
    </w:p>
    <w:p w14:paraId="5E2504A7" w14:textId="77777777" w:rsidR="00906C97" w:rsidRPr="00906C97" w:rsidRDefault="00906C97" w:rsidP="00906C97">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val="uk-UA" w:eastAsia="ru-RU"/>
        </w:rPr>
      </w:pPr>
      <w:r w:rsidRPr="00906C97">
        <w:rPr>
          <w:rFonts w:ascii="Times New Roman" w:eastAsia="Times New Roman" w:hAnsi="Times New Roman" w:cs="Times New Roman"/>
          <w:sz w:val="24"/>
          <w:szCs w:val="24"/>
          <w:lang w:val="uk-UA" w:eastAsia="ru-RU"/>
        </w:rPr>
        <w:t>13.4.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14:paraId="4D307001" w14:textId="77777777" w:rsidR="00906C97" w:rsidRPr="00906C97" w:rsidRDefault="00906C97" w:rsidP="00906C97">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val="uk-UA" w:eastAsia="ru-RU"/>
        </w:rPr>
      </w:pPr>
      <w:r w:rsidRPr="00906C97">
        <w:rPr>
          <w:rFonts w:ascii="Times New Roman" w:eastAsia="Times New Roman" w:hAnsi="Times New Roman" w:cs="Times New Roman"/>
          <w:sz w:val="24"/>
          <w:szCs w:val="24"/>
          <w:lang w:val="uk-UA" w:eastAsia="ru-RU"/>
        </w:rPr>
        <w:t>13.5.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5645C16F" w14:textId="77777777" w:rsidR="00906C97" w:rsidRPr="00906C97" w:rsidRDefault="00906C97" w:rsidP="00906C97">
      <w:pPr>
        <w:shd w:val="clear" w:color="auto" w:fill="FFFFFF"/>
        <w:spacing w:after="0" w:line="240" w:lineRule="auto"/>
        <w:ind w:left="360"/>
        <w:contextualSpacing/>
        <w:jc w:val="center"/>
        <w:rPr>
          <w:rFonts w:ascii="Times New Roman" w:eastAsia="Times New Roman" w:hAnsi="Times New Roman" w:cs="Times New Roman"/>
          <w:b/>
          <w:sz w:val="24"/>
          <w:szCs w:val="24"/>
          <w:lang w:val="uk-UA"/>
        </w:rPr>
      </w:pPr>
    </w:p>
    <w:p w14:paraId="4D1AAED1" w14:textId="77777777" w:rsidR="00906C97" w:rsidRPr="00906C97" w:rsidRDefault="00906C97" w:rsidP="00906C97">
      <w:pPr>
        <w:shd w:val="clear" w:color="auto" w:fill="FFFFFF"/>
        <w:spacing w:after="0" w:line="240" w:lineRule="auto"/>
        <w:ind w:left="360"/>
        <w:contextualSpacing/>
        <w:jc w:val="center"/>
        <w:rPr>
          <w:rFonts w:ascii="Times New Roman" w:eastAsia="Times New Roman" w:hAnsi="Times New Roman" w:cs="Times New Roman"/>
          <w:b/>
          <w:sz w:val="24"/>
          <w:szCs w:val="24"/>
          <w:lang w:val="uk-UA"/>
        </w:rPr>
      </w:pPr>
      <w:r w:rsidRPr="00906C97">
        <w:rPr>
          <w:rFonts w:ascii="Times New Roman" w:eastAsia="Times New Roman" w:hAnsi="Times New Roman" w:cs="Times New Roman"/>
          <w:b/>
          <w:sz w:val="24"/>
          <w:szCs w:val="24"/>
          <w:lang w:val="uk-UA"/>
        </w:rPr>
        <w:t>14.</w:t>
      </w:r>
      <w:r w:rsidRPr="00906C97">
        <w:rPr>
          <w:rFonts w:ascii="Times New Roman" w:eastAsia="Times New Roman" w:hAnsi="Times New Roman" w:cs="Times New Roman"/>
          <w:sz w:val="24"/>
          <w:szCs w:val="24"/>
          <w:lang w:val="uk-UA"/>
        </w:rPr>
        <w:t> </w:t>
      </w:r>
      <w:r w:rsidRPr="00906C97">
        <w:rPr>
          <w:rFonts w:ascii="Times New Roman" w:eastAsia="Times New Roman" w:hAnsi="Times New Roman" w:cs="Times New Roman"/>
          <w:b/>
          <w:sz w:val="24"/>
          <w:szCs w:val="24"/>
          <w:lang w:val="uk-UA"/>
        </w:rPr>
        <w:t>ДОДАТКИ ДО ДОГОВОРУ</w:t>
      </w:r>
    </w:p>
    <w:p w14:paraId="13B16C8F" w14:textId="77777777" w:rsidR="00906C97" w:rsidRPr="00906C97" w:rsidRDefault="00906C97" w:rsidP="00906C97">
      <w:pPr>
        <w:shd w:val="clear" w:color="auto" w:fill="FFFFFF"/>
        <w:tabs>
          <w:tab w:val="left" w:pos="993"/>
          <w:tab w:val="left" w:pos="1276"/>
        </w:tabs>
        <w:spacing w:after="0" w:line="240" w:lineRule="auto"/>
        <w:ind w:left="709"/>
        <w:contextualSpacing/>
        <w:jc w:val="both"/>
        <w:rPr>
          <w:rFonts w:ascii="Times New Roman" w:eastAsia="Times New Roman" w:hAnsi="Times New Roman" w:cs="Times New Roman"/>
          <w:sz w:val="24"/>
          <w:szCs w:val="24"/>
          <w:lang w:val="uk-UA"/>
        </w:rPr>
      </w:pPr>
      <w:r w:rsidRPr="00906C97">
        <w:rPr>
          <w:rFonts w:ascii="Times New Roman" w:eastAsia="Times New Roman" w:hAnsi="Times New Roman" w:cs="Times New Roman"/>
          <w:sz w:val="24"/>
          <w:szCs w:val="24"/>
          <w:lang w:val="uk-UA"/>
        </w:rPr>
        <w:t>14.1. Невід'ємною частиною цього Договору є:</w:t>
      </w:r>
    </w:p>
    <w:p w14:paraId="189E5B41" w14:textId="77777777" w:rsidR="00906C97" w:rsidRPr="00906C97" w:rsidRDefault="00906C97" w:rsidP="00906C97">
      <w:pPr>
        <w:shd w:val="clear" w:color="auto" w:fill="FFFFFF"/>
        <w:spacing w:after="0" w:line="240" w:lineRule="auto"/>
        <w:ind w:firstLine="709"/>
        <w:contextualSpacing/>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 xml:space="preserve">Додаток 1 – Технічна специфікація. </w:t>
      </w:r>
    </w:p>
    <w:p w14:paraId="0E1F9406" w14:textId="77777777" w:rsidR="00906C97" w:rsidRPr="00906C97" w:rsidRDefault="00906C97" w:rsidP="00906C97">
      <w:pPr>
        <w:shd w:val="clear" w:color="auto" w:fill="FFFFFF"/>
        <w:spacing w:after="0" w:line="240" w:lineRule="auto"/>
        <w:contextualSpacing/>
        <w:jc w:val="center"/>
        <w:rPr>
          <w:rFonts w:ascii="Times New Roman" w:eastAsia="Calibri" w:hAnsi="Times New Roman" w:cs="Times New Roman"/>
          <w:sz w:val="24"/>
          <w:szCs w:val="24"/>
          <w:lang w:val="uk-UA"/>
        </w:rPr>
      </w:pPr>
    </w:p>
    <w:p w14:paraId="6C7E61A0" w14:textId="77777777" w:rsidR="00906C97" w:rsidRPr="00906C97" w:rsidRDefault="00906C97" w:rsidP="00906C97">
      <w:pPr>
        <w:shd w:val="clear" w:color="auto" w:fill="FFFFFF"/>
        <w:spacing w:after="0" w:line="240" w:lineRule="auto"/>
        <w:ind w:left="360"/>
        <w:contextualSpacing/>
        <w:jc w:val="center"/>
        <w:rPr>
          <w:rFonts w:ascii="Times New Roman" w:eastAsia="Times New Roman" w:hAnsi="Times New Roman" w:cs="Times New Roman"/>
          <w:b/>
          <w:sz w:val="24"/>
          <w:szCs w:val="24"/>
          <w:lang w:val="uk-UA"/>
        </w:rPr>
      </w:pPr>
      <w:r w:rsidRPr="00906C97">
        <w:rPr>
          <w:rFonts w:ascii="Times New Roman" w:eastAsia="Times New Roman" w:hAnsi="Times New Roman" w:cs="Times New Roman"/>
          <w:b/>
          <w:sz w:val="24"/>
          <w:szCs w:val="24"/>
          <w:lang w:val="uk-UA"/>
        </w:rPr>
        <w:t>15. МІСЦЕ ЗНАХОДЖЕННЯ ТА БАНКІВСЬКІ РЕКВІЗИТИ СТОРІН</w:t>
      </w:r>
    </w:p>
    <w:p w14:paraId="477420D9" w14:textId="77777777" w:rsidR="00906C97" w:rsidRPr="00906C97" w:rsidRDefault="00906C97" w:rsidP="00906C97">
      <w:pPr>
        <w:shd w:val="clear" w:color="auto" w:fill="FFFFFF"/>
        <w:spacing w:after="200" w:line="276" w:lineRule="auto"/>
        <w:contextualSpacing/>
        <w:jc w:val="center"/>
        <w:rPr>
          <w:rFonts w:ascii="Times New Roman" w:eastAsia="Calibri" w:hAnsi="Times New Roman" w:cs="Times New Roman"/>
          <w:sz w:val="24"/>
          <w:szCs w:val="24"/>
          <w:lang w:val="uk-UA"/>
        </w:rPr>
      </w:pPr>
    </w:p>
    <w:tbl>
      <w:tblPr>
        <w:tblW w:w="9836" w:type="dxa"/>
        <w:jc w:val="center"/>
        <w:tblLook w:val="01E0" w:firstRow="1" w:lastRow="1" w:firstColumn="1" w:lastColumn="1" w:noHBand="0" w:noVBand="0"/>
      </w:tblPr>
      <w:tblGrid>
        <w:gridCol w:w="4918"/>
        <w:gridCol w:w="4918"/>
      </w:tblGrid>
      <w:tr w:rsidR="00906C97" w:rsidRPr="00906C97" w14:paraId="21C05D4E" w14:textId="77777777" w:rsidTr="000533ED">
        <w:trPr>
          <w:trHeight w:val="240"/>
          <w:jc w:val="center"/>
        </w:trPr>
        <w:tc>
          <w:tcPr>
            <w:tcW w:w="4918" w:type="dxa"/>
            <w:vAlign w:val="center"/>
          </w:tcPr>
          <w:p w14:paraId="4D1D0A0F" w14:textId="77777777" w:rsidR="00906C97" w:rsidRPr="00906C97" w:rsidRDefault="00906C97" w:rsidP="00906C97">
            <w:pPr>
              <w:spacing w:after="0" w:line="240" w:lineRule="auto"/>
              <w:contextualSpacing/>
              <w:jc w:val="center"/>
              <w:rPr>
                <w:rFonts w:ascii="Times New Roman" w:eastAsia="Times New Roman" w:hAnsi="Times New Roman" w:cs="Times New Roman"/>
                <w:b/>
                <w:caps/>
                <w:sz w:val="24"/>
                <w:szCs w:val="24"/>
                <w:lang w:val="uk-UA" w:eastAsia="uk-UA"/>
              </w:rPr>
            </w:pPr>
            <w:r w:rsidRPr="00906C97">
              <w:rPr>
                <w:rFonts w:ascii="Times New Roman" w:eastAsia="Times New Roman" w:hAnsi="Times New Roman" w:cs="Times New Roman"/>
                <w:b/>
                <w:caps/>
                <w:sz w:val="24"/>
                <w:szCs w:val="24"/>
                <w:lang w:val="uk-UA" w:eastAsia="uk-UA"/>
              </w:rPr>
              <w:t xml:space="preserve">виконавець </w:t>
            </w:r>
          </w:p>
        </w:tc>
        <w:tc>
          <w:tcPr>
            <w:tcW w:w="4918" w:type="dxa"/>
            <w:vAlign w:val="center"/>
          </w:tcPr>
          <w:p w14:paraId="6E17CA7F" w14:textId="77777777" w:rsidR="00906C97" w:rsidRPr="00906C97" w:rsidRDefault="00906C97" w:rsidP="00906C97">
            <w:pPr>
              <w:spacing w:after="0" w:line="240" w:lineRule="auto"/>
              <w:contextualSpacing/>
              <w:jc w:val="center"/>
              <w:rPr>
                <w:rFonts w:ascii="Times New Roman" w:eastAsia="Times New Roman" w:hAnsi="Times New Roman" w:cs="Times New Roman"/>
                <w:b/>
                <w:caps/>
                <w:sz w:val="24"/>
                <w:szCs w:val="24"/>
                <w:lang w:val="uk-UA" w:eastAsia="uk-UA"/>
              </w:rPr>
            </w:pPr>
            <w:r w:rsidRPr="00906C97">
              <w:rPr>
                <w:rFonts w:ascii="Times New Roman" w:eastAsia="Times New Roman" w:hAnsi="Times New Roman" w:cs="Times New Roman"/>
                <w:b/>
                <w:caps/>
                <w:sz w:val="24"/>
                <w:szCs w:val="24"/>
                <w:lang w:val="uk-UA" w:eastAsia="uk-UA"/>
              </w:rPr>
              <w:t>Замовник</w:t>
            </w:r>
          </w:p>
        </w:tc>
      </w:tr>
      <w:tr w:rsidR="00906C97" w:rsidRPr="00906C97" w14:paraId="0039F17F" w14:textId="77777777" w:rsidTr="000533ED">
        <w:trPr>
          <w:trHeight w:val="623"/>
          <w:jc w:val="center"/>
        </w:trPr>
        <w:tc>
          <w:tcPr>
            <w:tcW w:w="4918" w:type="dxa"/>
          </w:tcPr>
          <w:p w14:paraId="6BC833DA" w14:textId="77777777" w:rsidR="00906C97" w:rsidRPr="00906C97" w:rsidRDefault="00906C97" w:rsidP="00906C97">
            <w:pPr>
              <w:spacing w:after="200" w:line="276" w:lineRule="auto"/>
              <w:contextualSpacing/>
              <w:rPr>
                <w:rFonts w:ascii="Times New Roman" w:eastAsia="Calibri" w:hAnsi="Times New Roman" w:cs="Times New Roman"/>
                <w:sz w:val="24"/>
                <w:szCs w:val="24"/>
                <w:lang w:val="uk-UA"/>
              </w:rPr>
            </w:pPr>
          </w:p>
        </w:tc>
        <w:tc>
          <w:tcPr>
            <w:tcW w:w="4918" w:type="dxa"/>
          </w:tcPr>
          <w:p w14:paraId="7A7A2D13"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p w14:paraId="3C202DE9"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p w14:paraId="398E0ECC"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p w14:paraId="19DA8912"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p w14:paraId="6FC92CA9"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p w14:paraId="13C34748"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p w14:paraId="4592609C"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p w14:paraId="1B911724"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p w14:paraId="28318B15"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p w14:paraId="0FB177A7"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p w14:paraId="2647FF09"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p w14:paraId="330FCD0B" w14:textId="77777777" w:rsidR="00906C97" w:rsidRPr="00906C97" w:rsidRDefault="00906C97" w:rsidP="00906C97">
            <w:pPr>
              <w:spacing w:after="0" w:line="240" w:lineRule="auto"/>
              <w:contextualSpacing/>
              <w:jc w:val="both"/>
              <w:rPr>
                <w:rFonts w:ascii="Times New Roman" w:eastAsia="Times New Roman" w:hAnsi="Times New Roman" w:cs="Times New Roman"/>
                <w:sz w:val="24"/>
                <w:szCs w:val="24"/>
                <w:lang w:val="uk-UA" w:eastAsia="uk-UA"/>
              </w:rPr>
            </w:pPr>
          </w:p>
        </w:tc>
      </w:tr>
    </w:tbl>
    <w:p w14:paraId="49F24816" w14:textId="77777777" w:rsidR="00906C97" w:rsidRPr="00906C97" w:rsidRDefault="00906C97" w:rsidP="00906C97">
      <w:pPr>
        <w:spacing w:after="200" w:line="276" w:lineRule="auto"/>
        <w:rPr>
          <w:rFonts w:ascii="Times New Roman" w:eastAsia="Calibri" w:hAnsi="Times New Roman" w:cs="Times New Roman"/>
          <w:sz w:val="24"/>
          <w:szCs w:val="24"/>
          <w:lang w:val="uk-UA"/>
        </w:rPr>
      </w:pPr>
      <w:bookmarkStart w:id="0" w:name="_Hlk19626351"/>
    </w:p>
    <w:p w14:paraId="6EC4619C"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7EE1A24B"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311C0491"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1AE8091E"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52B28097"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24FBFFA4"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728B07CC"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5AB7196A"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3D56DE89"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48A3FE3E"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565D6D82"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593EFE06"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60A4184D"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12451FF0"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00E6E520" w14:textId="77777777" w:rsidR="00906C97" w:rsidRPr="00906C97" w:rsidRDefault="00906C97" w:rsidP="00906C97">
      <w:pPr>
        <w:spacing w:after="0" w:line="240" w:lineRule="auto"/>
        <w:ind w:firstLine="6521"/>
        <w:rPr>
          <w:rFonts w:ascii="Times New Roman" w:eastAsia="Calibri" w:hAnsi="Times New Roman" w:cs="Times New Roman"/>
          <w:sz w:val="20"/>
          <w:szCs w:val="20"/>
          <w:lang w:val="uk-UA"/>
        </w:rPr>
      </w:pPr>
    </w:p>
    <w:p w14:paraId="7D150278" w14:textId="77777777" w:rsidR="00906C97" w:rsidRPr="00906C97" w:rsidRDefault="00906C97" w:rsidP="00CA2306">
      <w:pPr>
        <w:spacing w:after="0" w:line="240" w:lineRule="auto"/>
        <w:ind w:firstLine="6096"/>
        <w:rPr>
          <w:rFonts w:ascii="Times New Roman" w:eastAsia="Calibri" w:hAnsi="Times New Roman" w:cs="Times New Roman"/>
          <w:sz w:val="20"/>
          <w:szCs w:val="20"/>
          <w:lang w:val="uk-UA"/>
        </w:rPr>
      </w:pPr>
      <w:r w:rsidRPr="00906C97">
        <w:rPr>
          <w:rFonts w:ascii="Times New Roman" w:eastAsia="Calibri" w:hAnsi="Times New Roman" w:cs="Times New Roman"/>
          <w:sz w:val="20"/>
          <w:szCs w:val="20"/>
          <w:lang w:val="uk-UA"/>
        </w:rPr>
        <w:lastRenderedPageBreak/>
        <w:t xml:space="preserve">Додаток 1 </w:t>
      </w:r>
    </w:p>
    <w:p w14:paraId="2A0CA431" w14:textId="2131B08D" w:rsidR="00906C97" w:rsidRPr="00906C97" w:rsidRDefault="00906C97" w:rsidP="00CA2306">
      <w:pPr>
        <w:spacing w:after="0" w:line="240" w:lineRule="auto"/>
        <w:ind w:firstLine="6096"/>
        <w:rPr>
          <w:rFonts w:ascii="Times New Roman" w:eastAsia="Calibri" w:hAnsi="Times New Roman" w:cs="Times New Roman"/>
          <w:sz w:val="20"/>
          <w:szCs w:val="20"/>
          <w:lang w:val="uk-UA"/>
        </w:rPr>
      </w:pPr>
      <w:r w:rsidRPr="00906C97">
        <w:rPr>
          <w:rFonts w:ascii="Times New Roman" w:eastAsia="Calibri" w:hAnsi="Times New Roman" w:cs="Times New Roman"/>
          <w:sz w:val="20"/>
          <w:szCs w:val="20"/>
          <w:lang w:val="uk-UA"/>
        </w:rPr>
        <w:t>До договору від ____202</w:t>
      </w:r>
      <w:r w:rsidR="00CA2306">
        <w:rPr>
          <w:rFonts w:ascii="Times New Roman" w:eastAsia="Calibri" w:hAnsi="Times New Roman" w:cs="Times New Roman"/>
          <w:sz w:val="20"/>
          <w:szCs w:val="20"/>
          <w:lang w:val="uk-UA"/>
        </w:rPr>
        <w:t>3</w:t>
      </w:r>
      <w:r w:rsidRPr="00906C97">
        <w:rPr>
          <w:rFonts w:ascii="Times New Roman" w:eastAsia="Calibri" w:hAnsi="Times New Roman" w:cs="Times New Roman"/>
          <w:sz w:val="20"/>
          <w:szCs w:val="20"/>
          <w:lang w:val="uk-UA"/>
        </w:rPr>
        <w:t xml:space="preserve"> № _______</w:t>
      </w:r>
    </w:p>
    <w:p w14:paraId="4203A32C" w14:textId="77777777" w:rsidR="00906C97" w:rsidRPr="00906C97" w:rsidRDefault="00906C97" w:rsidP="00906C97">
      <w:pPr>
        <w:spacing w:after="200" w:line="276" w:lineRule="auto"/>
        <w:jc w:val="center"/>
        <w:rPr>
          <w:rFonts w:ascii="Times New Roman" w:eastAsia="Calibri" w:hAnsi="Times New Roman" w:cs="Times New Roman"/>
          <w:b/>
          <w:sz w:val="24"/>
          <w:szCs w:val="24"/>
          <w:lang w:val="uk-UA"/>
        </w:rPr>
      </w:pPr>
    </w:p>
    <w:p w14:paraId="2097B1BE" w14:textId="77777777" w:rsidR="00906C97" w:rsidRPr="00906C97" w:rsidRDefault="00906C97" w:rsidP="00906C97">
      <w:pPr>
        <w:spacing w:after="200" w:line="276" w:lineRule="auto"/>
        <w:jc w:val="center"/>
        <w:rPr>
          <w:rFonts w:ascii="Times New Roman" w:eastAsia="Calibri" w:hAnsi="Times New Roman" w:cs="Times New Roman"/>
          <w:b/>
          <w:sz w:val="24"/>
          <w:szCs w:val="24"/>
          <w:lang w:val="uk-UA"/>
        </w:rPr>
      </w:pPr>
      <w:r w:rsidRPr="00906C97">
        <w:rPr>
          <w:rFonts w:ascii="Times New Roman" w:eastAsia="Calibri" w:hAnsi="Times New Roman" w:cs="Times New Roman"/>
          <w:b/>
          <w:sz w:val="24"/>
          <w:szCs w:val="24"/>
          <w:lang w:val="uk-UA"/>
        </w:rPr>
        <w:t xml:space="preserve">ТЕХНІЧНА СПЕЦИФІКАЦІЯ </w:t>
      </w:r>
    </w:p>
    <w:p w14:paraId="768A88EE" w14:textId="0F99F921" w:rsidR="00906C97" w:rsidRPr="00906C97" w:rsidRDefault="00906C97" w:rsidP="00906C97">
      <w:pPr>
        <w:spacing w:after="0" w:line="240" w:lineRule="auto"/>
        <w:ind w:firstLine="709"/>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Цією Специфікацією Сторони встановили ціну на Послуги, що надаються за Договором № ________ від _____________ 202</w:t>
      </w:r>
      <w:r w:rsidR="00CA2306">
        <w:rPr>
          <w:rFonts w:ascii="Times New Roman" w:eastAsia="Calibri" w:hAnsi="Times New Roman" w:cs="Times New Roman"/>
          <w:sz w:val="24"/>
          <w:szCs w:val="24"/>
          <w:lang w:val="uk-UA"/>
        </w:rPr>
        <w:t>3</w:t>
      </w:r>
      <w:r w:rsidRPr="00906C97">
        <w:rPr>
          <w:rFonts w:ascii="Times New Roman" w:eastAsia="Calibri" w:hAnsi="Times New Roman" w:cs="Times New Roman"/>
          <w:sz w:val="24"/>
          <w:szCs w:val="24"/>
          <w:lang w:val="uk-UA"/>
        </w:rPr>
        <w:t xml:space="preserve"> р., встановивши їх у наступних значеннях:</w:t>
      </w:r>
    </w:p>
    <w:p w14:paraId="3BB41A88" w14:textId="77777777" w:rsidR="00906C97" w:rsidRPr="00906C97" w:rsidRDefault="00906C97" w:rsidP="00906C97">
      <w:pPr>
        <w:spacing w:after="0" w:line="240" w:lineRule="auto"/>
        <w:ind w:firstLine="709"/>
        <w:jc w:val="both"/>
        <w:rPr>
          <w:rFonts w:ascii="Times New Roman" w:eastAsia="Calibri" w:hAnsi="Times New Roman" w:cs="Times New Roman"/>
          <w:sz w:val="24"/>
          <w:szCs w:val="24"/>
          <w:lang w:val="uk-U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82"/>
        <w:gridCol w:w="1134"/>
        <w:gridCol w:w="1134"/>
        <w:gridCol w:w="1134"/>
        <w:gridCol w:w="1134"/>
      </w:tblGrid>
      <w:tr w:rsidR="00906C97" w:rsidRPr="00906C97" w14:paraId="1A61DCFE" w14:textId="77777777" w:rsidTr="000533ED">
        <w:trPr>
          <w:trHeight w:val="1302"/>
        </w:trPr>
        <w:tc>
          <w:tcPr>
            <w:tcW w:w="567" w:type="dxa"/>
          </w:tcPr>
          <w:p w14:paraId="076AA7DB" w14:textId="77777777" w:rsidR="00906C97" w:rsidRPr="00906C97" w:rsidRDefault="00906C97" w:rsidP="00906C97">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w:t>
            </w:r>
          </w:p>
          <w:p w14:paraId="21B624DF" w14:textId="77777777" w:rsidR="00906C97" w:rsidRPr="00906C97" w:rsidRDefault="00906C97" w:rsidP="00906C97">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з/п</w:t>
            </w:r>
          </w:p>
        </w:tc>
        <w:tc>
          <w:tcPr>
            <w:tcW w:w="4282" w:type="dxa"/>
            <w:vAlign w:val="center"/>
          </w:tcPr>
          <w:p w14:paraId="63B14E36" w14:textId="77777777" w:rsidR="00906C97" w:rsidRPr="00906C97" w:rsidRDefault="00906C97" w:rsidP="00906C97">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Назва</w:t>
            </w:r>
          </w:p>
          <w:p w14:paraId="2412473C" w14:textId="77777777" w:rsidR="00906C97" w:rsidRPr="00906C97" w:rsidRDefault="00906C97" w:rsidP="00906C97">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товару/послуги/робіт</w:t>
            </w:r>
          </w:p>
        </w:tc>
        <w:tc>
          <w:tcPr>
            <w:tcW w:w="1134" w:type="dxa"/>
            <w:vAlign w:val="center"/>
          </w:tcPr>
          <w:p w14:paraId="6C438590" w14:textId="77777777" w:rsidR="00906C97" w:rsidRPr="00906C97" w:rsidRDefault="00906C97" w:rsidP="00906C97">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Одиниця виміру</w:t>
            </w:r>
          </w:p>
          <w:p w14:paraId="7567CB10" w14:textId="77777777" w:rsidR="00906C97" w:rsidRPr="00906C97" w:rsidRDefault="00906C97" w:rsidP="00906C97">
            <w:pPr>
              <w:spacing w:after="0" w:line="240" w:lineRule="auto"/>
              <w:jc w:val="center"/>
              <w:rPr>
                <w:rFonts w:ascii="Times New Roman" w:eastAsia="Calibri" w:hAnsi="Times New Roman" w:cs="Times New Roman"/>
                <w:lang w:val="uk-UA"/>
              </w:rPr>
            </w:pPr>
          </w:p>
        </w:tc>
        <w:tc>
          <w:tcPr>
            <w:tcW w:w="1134" w:type="dxa"/>
            <w:vAlign w:val="center"/>
          </w:tcPr>
          <w:p w14:paraId="29E6186E" w14:textId="77777777" w:rsidR="00906C97" w:rsidRPr="00906C97" w:rsidRDefault="00906C97" w:rsidP="00906C97">
            <w:pPr>
              <w:spacing w:after="0" w:line="240" w:lineRule="auto"/>
              <w:ind w:left="-108" w:right="-108"/>
              <w:jc w:val="center"/>
              <w:rPr>
                <w:rFonts w:ascii="Times New Roman" w:eastAsia="Calibri" w:hAnsi="Times New Roman" w:cs="Times New Roman"/>
                <w:lang w:val="uk-UA"/>
              </w:rPr>
            </w:pPr>
            <w:r w:rsidRPr="00906C97">
              <w:rPr>
                <w:rFonts w:ascii="Times New Roman" w:eastAsia="Calibri" w:hAnsi="Times New Roman" w:cs="Times New Roman"/>
                <w:lang w:val="uk-UA"/>
              </w:rPr>
              <w:t>Кількість</w:t>
            </w:r>
          </w:p>
          <w:p w14:paraId="7B43F1EC" w14:textId="77777777" w:rsidR="00906C97" w:rsidRPr="00906C97" w:rsidRDefault="00906C97" w:rsidP="00906C97">
            <w:pPr>
              <w:spacing w:after="0" w:line="240" w:lineRule="auto"/>
              <w:ind w:left="-108" w:right="-108"/>
              <w:jc w:val="center"/>
              <w:rPr>
                <w:rFonts w:ascii="Times New Roman" w:eastAsia="Calibri" w:hAnsi="Times New Roman" w:cs="Times New Roman"/>
                <w:lang w:val="uk-UA"/>
              </w:rPr>
            </w:pPr>
            <w:r w:rsidRPr="00906C97">
              <w:rPr>
                <w:rFonts w:ascii="Times New Roman" w:eastAsia="Calibri" w:hAnsi="Times New Roman" w:cs="Times New Roman"/>
                <w:lang w:val="uk-UA"/>
              </w:rPr>
              <w:t>обладнання</w:t>
            </w:r>
          </w:p>
        </w:tc>
        <w:tc>
          <w:tcPr>
            <w:tcW w:w="1134" w:type="dxa"/>
            <w:vAlign w:val="center"/>
          </w:tcPr>
          <w:p w14:paraId="78A4F340" w14:textId="77777777" w:rsidR="00906C97" w:rsidRPr="00906C97" w:rsidRDefault="00906C97" w:rsidP="00906C97">
            <w:pPr>
              <w:spacing w:after="0" w:line="240" w:lineRule="auto"/>
              <w:ind w:left="-108" w:right="-108"/>
              <w:jc w:val="center"/>
              <w:rPr>
                <w:rFonts w:ascii="Times New Roman" w:eastAsia="Calibri" w:hAnsi="Times New Roman" w:cs="Times New Roman"/>
                <w:lang w:val="uk-UA"/>
              </w:rPr>
            </w:pPr>
            <w:r w:rsidRPr="00906C97">
              <w:rPr>
                <w:rFonts w:ascii="Times New Roman" w:eastAsia="Calibri" w:hAnsi="Times New Roman" w:cs="Times New Roman"/>
                <w:lang w:val="uk-UA"/>
              </w:rPr>
              <w:t>Вартість одиниці без ПДВ, грн</w:t>
            </w:r>
          </w:p>
        </w:tc>
        <w:tc>
          <w:tcPr>
            <w:tcW w:w="1134" w:type="dxa"/>
            <w:vAlign w:val="center"/>
          </w:tcPr>
          <w:p w14:paraId="6B14DCA7" w14:textId="77777777" w:rsidR="00906C97" w:rsidRPr="00906C97" w:rsidRDefault="00906C97" w:rsidP="00906C97">
            <w:pPr>
              <w:spacing w:after="0" w:line="240" w:lineRule="auto"/>
              <w:ind w:left="-108" w:right="-108"/>
              <w:jc w:val="center"/>
              <w:rPr>
                <w:rFonts w:ascii="Times New Roman" w:eastAsia="Calibri" w:hAnsi="Times New Roman" w:cs="Times New Roman"/>
                <w:lang w:val="uk-UA"/>
              </w:rPr>
            </w:pPr>
            <w:r w:rsidRPr="00906C97">
              <w:rPr>
                <w:rFonts w:ascii="Times New Roman" w:eastAsia="Calibri" w:hAnsi="Times New Roman" w:cs="Times New Roman"/>
                <w:lang w:val="uk-UA"/>
              </w:rPr>
              <w:t>Загальна вартість без ПДВ, грн</w:t>
            </w:r>
          </w:p>
        </w:tc>
      </w:tr>
      <w:tr w:rsidR="00906C97" w:rsidRPr="00906C97" w14:paraId="419F6D4F" w14:textId="77777777" w:rsidTr="000533ED">
        <w:tc>
          <w:tcPr>
            <w:tcW w:w="567" w:type="dxa"/>
            <w:tcBorders>
              <w:top w:val="single" w:sz="4" w:space="0" w:color="auto"/>
              <w:left w:val="single" w:sz="4" w:space="0" w:color="auto"/>
              <w:bottom w:val="single" w:sz="4" w:space="0" w:color="auto"/>
              <w:right w:val="single" w:sz="4" w:space="0" w:color="auto"/>
            </w:tcBorders>
          </w:tcPr>
          <w:p w14:paraId="3767CC86" w14:textId="77777777" w:rsidR="00906C97" w:rsidRPr="00906C97" w:rsidRDefault="00906C97" w:rsidP="00906C97">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1</w:t>
            </w:r>
          </w:p>
        </w:tc>
        <w:tc>
          <w:tcPr>
            <w:tcW w:w="4282" w:type="dxa"/>
            <w:tcBorders>
              <w:top w:val="single" w:sz="4" w:space="0" w:color="auto"/>
              <w:left w:val="single" w:sz="4" w:space="0" w:color="auto"/>
              <w:bottom w:val="single" w:sz="4" w:space="0" w:color="auto"/>
              <w:right w:val="single" w:sz="4" w:space="0" w:color="auto"/>
            </w:tcBorders>
            <w:vAlign w:val="center"/>
          </w:tcPr>
          <w:p w14:paraId="241DF8C3" w14:textId="77777777" w:rsidR="00906C97" w:rsidRPr="00906C97" w:rsidRDefault="00906C97" w:rsidP="00906C97">
            <w:pPr>
              <w:spacing w:after="200" w:line="276" w:lineRule="auto"/>
              <w:ind w:left="34" w:right="-108"/>
              <w:contextualSpacing/>
              <w:rPr>
                <w:rFonts w:ascii="Times New Roman" w:eastAsia="Calibri" w:hAnsi="Times New Roman" w:cs="Times New Roman"/>
                <w:lang w:val="uk-UA"/>
              </w:rPr>
            </w:pPr>
            <w:r w:rsidRPr="00906C97">
              <w:rPr>
                <w:rFonts w:ascii="Times New Roman" w:eastAsia="Calibri" w:hAnsi="Times New Roman" w:cs="Times New Roman"/>
                <w:lang w:val="uk-UA" w:eastAsia="uk-UA"/>
              </w:rPr>
              <w:t xml:space="preserve">Діагностування та перезарядка </w:t>
            </w:r>
            <w:r w:rsidRPr="00906C97">
              <w:rPr>
                <w:rFonts w:ascii="Times New Roman" w:eastAsia="Calibri" w:hAnsi="Times New Roman" w:cs="Times New Roman"/>
                <w:lang w:val="uk-UA"/>
              </w:rPr>
              <w:t xml:space="preserve">вогнегасників порошкових ВП-2 </w:t>
            </w:r>
          </w:p>
        </w:tc>
        <w:tc>
          <w:tcPr>
            <w:tcW w:w="1134" w:type="dxa"/>
            <w:tcBorders>
              <w:top w:val="single" w:sz="4" w:space="0" w:color="auto"/>
              <w:left w:val="single" w:sz="4" w:space="0" w:color="auto"/>
              <w:bottom w:val="single" w:sz="4" w:space="0" w:color="auto"/>
              <w:right w:val="single" w:sz="4" w:space="0" w:color="auto"/>
            </w:tcBorders>
            <w:vAlign w:val="center"/>
          </w:tcPr>
          <w:p w14:paraId="2CDD20A4" w14:textId="77777777" w:rsidR="00906C97" w:rsidRPr="00906C97" w:rsidRDefault="00906C97" w:rsidP="00906C97">
            <w:pPr>
              <w:spacing w:after="200" w:line="276" w:lineRule="auto"/>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A39F837"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37</w:t>
            </w:r>
          </w:p>
        </w:tc>
        <w:tc>
          <w:tcPr>
            <w:tcW w:w="1134" w:type="dxa"/>
            <w:tcBorders>
              <w:top w:val="single" w:sz="4" w:space="0" w:color="auto"/>
              <w:left w:val="single" w:sz="4" w:space="0" w:color="auto"/>
              <w:bottom w:val="single" w:sz="4" w:space="0" w:color="auto"/>
              <w:right w:val="single" w:sz="4" w:space="0" w:color="auto"/>
            </w:tcBorders>
            <w:vAlign w:val="center"/>
          </w:tcPr>
          <w:p w14:paraId="5CF41824"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B4F05D5"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p>
        </w:tc>
      </w:tr>
      <w:tr w:rsidR="00906C97" w:rsidRPr="00906C97" w14:paraId="77F3F7FB" w14:textId="77777777" w:rsidTr="000533ED">
        <w:tc>
          <w:tcPr>
            <w:tcW w:w="567" w:type="dxa"/>
            <w:tcBorders>
              <w:top w:val="single" w:sz="4" w:space="0" w:color="auto"/>
              <w:left w:val="single" w:sz="4" w:space="0" w:color="auto"/>
              <w:bottom w:val="single" w:sz="4" w:space="0" w:color="auto"/>
              <w:right w:val="single" w:sz="4" w:space="0" w:color="auto"/>
            </w:tcBorders>
          </w:tcPr>
          <w:p w14:paraId="1C313AA1" w14:textId="77777777" w:rsidR="00906C97" w:rsidRPr="00906C97" w:rsidRDefault="00906C97" w:rsidP="00906C97">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2</w:t>
            </w:r>
          </w:p>
        </w:tc>
        <w:tc>
          <w:tcPr>
            <w:tcW w:w="4282" w:type="dxa"/>
            <w:tcBorders>
              <w:top w:val="single" w:sz="4" w:space="0" w:color="auto"/>
              <w:left w:val="single" w:sz="4" w:space="0" w:color="auto"/>
              <w:bottom w:val="single" w:sz="4" w:space="0" w:color="auto"/>
              <w:right w:val="single" w:sz="4" w:space="0" w:color="auto"/>
            </w:tcBorders>
            <w:vAlign w:val="center"/>
          </w:tcPr>
          <w:p w14:paraId="27A2FE8B" w14:textId="77777777" w:rsidR="00906C97" w:rsidRPr="00906C97" w:rsidRDefault="00906C97" w:rsidP="00906C97">
            <w:pPr>
              <w:spacing w:after="200" w:line="276" w:lineRule="auto"/>
              <w:ind w:left="34" w:right="-108"/>
              <w:contextualSpacing/>
              <w:rPr>
                <w:rFonts w:ascii="Times New Roman" w:eastAsia="Calibri" w:hAnsi="Times New Roman" w:cs="Times New Roman"/>
                <w:lang w:val="uk-UA"/>
              </w:rPr>
            </w:pPr>
            <w:r w:rsidRPr="00906C97">
              <w:rPr>
                <w:rFonts w:ascii="Times New Roman" w:eastAsia="Calibri" w:hAnsi="Times New Roman" w:cs="Times New Roman"/>
                <w:lang w:val="uk-UA" w:eastAsia="uk-UA"/>
              </w:rPr>
              <w:t>Діагностування</w:t>
            </w:r>
            <w:r w:rsidRPr="00906C97">
              <w:rPr>
                <w:rFonts w:ascii="Times New Roman" w:eastAsia="Calibri" w:hAnsi="Times New Roman" w:cs="Times New Roman"/>
                <w:lang w:val="uk-UA"/>
              </w:rPr>
              <w:t xml:space="preserve"> та перезарядка вогнегасників порошкових ВП-5 </w:t>
            </w:r>
          </w:p>
        </w:tc>
        <w:tc>
          <w:tcPr>
            <w:tcW w:w="1134" w:type="dxa"/>
            <w:tcBorders>
              <w:top w:val="single" w:sz="4" w:space="0" w:color="auto"/>
              <w:left w:val="single" w:sz="4" w:space="0" w:color="auto"/>
              <w:bottom w:val="single" w:sz="4" w:space="0" w:color="auto"/>
              <w:right w:val="single" w:sz="4" w:space="0" w:color="auto"/>
            </w:tcBorders>
            <w:vAlign w:val="center"/>
          </w:tcPr>
          <w:p w14:paraId="330BDBFC" w14:textId="77777777" w:rsidR="00906C97" w:rsidRPr="00906C97" w:rsidRDefault="00906C97" w:rsidP="00906C97">
            <w:pPr>
              <w:spacing w:after="200" w:line="276" w:lineRule="auto"/>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0322F1" w14:textId="45291D19" w:rsidR="00906C97" w:rsidRPr="00906C97" w:rsidRDefault="00906C97" w:rsidP="00CA2306">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1</w:t>
            </w:r>
            <w:r w:rsidR="00CA2306">
              <w:rPr>
                <w:rFonts w:ascii="Times New Roman" w:eastAsia="Calibri" w:hAnsi="Times New Roman" w:cs="Times New Roman"/>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14:paraId="386073EF"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74C5F61"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p>
        </w:tc>
      </w:tr>
      <w:tr w:rsidR="00906C97" w:rsidRPr="00906C97" w14:paraId="0F00AC52" w14:textId="77777777" w:rsidTr="000533ED">
        <w:tc>
          <w:tcPr>
            <w:tcW w:w="567" w:type="dxa"/>
            <w:tcBorders>
              <w:top w:val="single" w:sz="4" w:space="0" w:color="auto"/>
              <w:left w:val="single" w:sz="4" w:space="0" w:color="auto"/>
              <w:bottom w:val="single" w:sz="4" w:space="0" w:color="auto"/>
              <w:right w:val="single" w:sz="4" w:space="0" w:color="auto"/>
            </w:tcBorders>
          </w:tcPr>
          <w:p w14:paraId="657D6007" w14:textId="77777777" w:rsidR="00906C97" w:rsidRPr="00906C97" w:rsidRDefault="00906C97" w:rsidP="00906C97">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3</w:t>
            </w:r>
          </w:p>
        </w:tc>
        <w:tc>
          <w:tcPr>
            <w:tcW w:w="4282" w:type="dxa"/>
            <w:tcBorders>
              <w:top w:val="single" w:sz="4" w:space="0" w:color="auto"/>
              <w:left w:val="single" w:sz="4" w:space="0" w:color="auto"/>
              <w:bottom w:val="single" w:sz="4" w:space="0" w:color="auto"/>
              <w:right w:val="single" w:sz="4" w:space="0" w:color="auto"/>
            </w:tcBorders>
          </w:tcPr>
          <w:p w14:paraId="15D9D286" w14:textId="77777777" w:rsidR="00906C97" w:rsidRPr="00906C97" w:rsidRDefault="00906C97" w:rsidP="00906C97">
            <w:pPr>
              <w:spacing w:after="200" w:line="276" w:lineRule="auto"/>
              <w:ind w:left="34" w:right="-108"/>
              <w:contextualSpacing/>
              <w:rPr>
                <w:rFonts w:ascii="Times New Roman" w:eastAsia="Calibri" w:hAnsi="Times New Roman" w:cs="Times New Roman"/>
                <w:lang w:val="uk-UA"/>
              </w:rPr>
            </w:pPr>
            <w:r w:rsidRPr="00906C97">
              <w:rPr>
                <w:rFonts w:ascii="Times New Roman" w:eastAsia="Calibri" w:hAnsi="Times New Roman" w:cs="Times New Roman"/>
                <w:lang w:val="uk-UA" w:eastAsia="uk-UA"/>
              </w:rPr>
              <w:t>Діагностування</w:t>
            </w:r>
            <w:r w:rsidRPr="00906C97">
              <w:rPr>
                <w:rFonts w:ascii="Times New Roman" w:eastAsia="Calibri" w:hAnsi="Times New Roman" w:cs="Times New Roman"/>
                <w:lang w:val="uk-UA"/>
              </w:rPr>
              <w:t xml:space="preserve"> та перезарядка вогнегасників вуглекислотних ВВК-2 </w:t>
            </w:r>
          </w:p>
        </w:tc>
        <w:tc>
          <w:tcPr>
            <w:tcW w:w="1134" w:type="dxa"/>
            <w:tcBorders>
              <w:top w:val="single" w:sz="4" w:space="0" w:color="auto"/>
              <w:left w:val="single" w:sz="4" w:space="0" w:color="auto"/>
              <w:bottom w:val="single" w:sz="4" w:space="0" w:color="auto"/>
              <w:right w:val="single" w:sz="4" w:space="0" w:color="auto"/>
            </w:tcBorders>
            <w:vAlign w:val="center"/>
          </w:tcPr>
          <w:p w14:paraId="606E1A52" w14:textId="77777777" w:rsidR="00906C97" w:rsidRPr="00906C97" w:rsidRDefault="00906C97" w:rsidP="00906C97">
            <w:pPr>
              <w:spacing w:after="200" w:line="276" w:lineRule="auto"/>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AF4AC1A"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77B6C5D"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74F8FCA1"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p>
        </w:tc>
      </w:tr>
      <w:tr w:rsidR="00906C97" w:rsidRPr="00906C97" w14:paraId="160D25D4" w14:textId="77777777" w:rsidTr="000533ED">
        <w:tc>
          <w:tcPr>
            <w:tcW w:w="8251" w:type="dxa"/>
            <w:gridSpan w:val="5"/>
            <w:tcBorders>
              <w:top w:val="single" w:sz="4" w:space="0" w:color="auto"/>
              <w:left w:val="single" w:sz="4" w:space="0" w:color="auto"/>
              <w:bottom w:val="single" w:sz="4" w:space="0" w:color="auto"/>
              <w:right w:val="single" w:sz="4" w:space="0" w:color="auto"/>
            </w:tcBorders>
          </w:tcPr>
          <w:p w14:paraId="27DF74C5"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Загалом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428F7F22"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p>
        </w:tc>
      </w:tr>
      <w:tr w:rsidR="00906C97" w:rsidRPr="00906C97" w14:paraId="1C8D7A93" w14:textId="77777777" w:rsidTr="000533ED">
        <w:tc>
          <w:tcPr>
            <w:tcW w:w="8251" w:type="dxa"/>
            <w:gridSpan w:val="5"/>
            <w:tcBorders>
              <w:top w:val="single" w:sz="4" w:space="0" w:color="auto"/>
              <w:left w:val="single" w:sz="4" w:space="0" w:color="auto"/>
              <w:bottom w:val="single" w:sz="4" w:space="0" w:color="auto"/>
              <w:right w:val="single" w:sz="4" w:space="0" w:color="auto"/>
            </w:tcBorders>
          </w:tcPr>
          <w:p w14:paraId="1170EDC4"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345E3113"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p>
        </w:tc>
      </w:tr>
      <w:tr w:rsidR="00906C97" w:rsidRPr="00906C97" w14:paraId="3EC58C52" w14:textId="77777777" w:rsidTr="000533ED">
        <w:tc>
          <w:tcPr>
            <w:tcW w:w="8251" w:type="dxa"/>
            <w:gridSpan w:val="5"/>
            <w:tcBorders>
              <w:top w:val="single" w:sz="4" w:space="0" w:color="auto"/>
              <w:left w:val="single" w:sz="4" w:space="0" w:color="auto"/>
              <w:bottom w:val="single" w:sz="4" w:space="0" w:color="auto"/>
              <w:right w:val="single" w:sz="4" w:space="0" w:color="auto"/>
            </w:tcBorders>
          </w:tcPr>
          <w:p w14:paraId="7AA4169E"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Загалом 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0404949A" w14:textId="77777777" w:rsidR="00906C97" w:rsidRPr="00906C97" w:rsidRDefault="00906C97" w:rsidP="00906C97">
            <w:pPr>
              <w:spacing w:after="200" w:line="276" w:lineRule="auto"/>
              <w:ind w:left="34"/>
              <w:contextualSpacing/>
              <w:jc w:val="center"/>
              <w:rPr>
                <w:rFonts w:ascii="Times New Roman" w:eastAsia="Calibri" w:hAnsi="Times New Roman" w:cs="Times New Roman"/>
                <w:lang w:val="uk-UA"/>
              </w:rPr>
            </w:pPr>
          </w:p>
        </w:tc>
      </w:tr>
    </w:tbl>
    <w:p w14:paraId="3BA4FE5B" w14:textId="77777777" w:rsidR="00906C97" w:rsidRPr="00906C97" w:rsidRDefault="00906C97" w:rsidP="00906C97">
      <w:pPr>
        <w:spacing w:after="0" w:line="240" w:lineRule="auto"/>
        <w:ind w:firstLine="709"/>
        <w:jc w:val="both"/>
        <w:rPr>
          <w:rFonts w:ascii="Times New Roman" w:eastAsia="Calibri" w:hAnsi="Times New Roman" w:cs="Times New Roman"/>
          <w:sz w:val="24"/>
          <w:szCs w:val="24"/>
          <w:lang w:val="uk-UA"/>
        </w:rPr>
      </w:pPr>
    </w:p>
    <w:p w14:paraId="43BEB75C" w14:textId="77777777" w:rsidR="00906C97" w:rsidRPr="00906C97" w:rsidRDefault="00906C97" w:rsidP="00906C97">
      <w:pPr>
        <w:spacing w:after="200" w:line="276" w:lineRule="auto"/>
        <w:jc w:val="both"/>
        <w:rPr>
          <w:rFonts w:ascii="Times New Roman" w:eastAsia="Calibri" w:hAnsi="Times New Roman" w:cs="Times New Roman"/>
          <w:i/>
          <w:sz w:val="24"/>
          <w:szCs w:val="24"/>
          <w:lang w:val="uk-UA"/>
        </w:rPr>
      </w:pPr>
      <w:r w:rsidRPr="00906C97">
        <w:rPr>
          <w:rFonts w:ascii="Times New Roman" w:eastAsia="Calibri" w:hAnsi="Times New Roman" w:cs="Times New Roman"/>
          <w:i/>
          <w:sz w:val="24"/>
          <w:szCs w:val="24"/>
          <w:lang w:val="uk-UA"/>
        </w:rPr>
        <w:t>*- у разі якщо Виконавець є платником податку на додану вартість.</w:t>
      </w:r>
    </w:p>
    <w:p w14:paraId="068D1726" w14:textId="77777777" w:rsidR="00906C97" w:rsidRPr="00906C97" w:rsidRDefault="00906C97" w:rsidP="00906C97">
      <w:pPr>
        <w:spacing w:after="200" w:line="276" w:lineRule="auto"/>
        <w:jc w:val="both"/>
        <w:rPr>
          <w:rFonts w:ascii="Times New Roman" w:eastAsia="Calibri" w:hAnsi="Times New Roman" w:cs="Times New Roman"/>
          <w:sz w:val="24"/>
          <w:szCs w:val="24"/>
          <w:lang w:val="uk-UA"/>
        </w:rPr>
      </w:pPr>
      <w:r w:rsidRPr="00906C97">
        <w:rPr>
          <w:rFonts w:ascii="Times New Roman" w:eastAsia="Calibri" w:hAnsi="Times New Roman" w:cs="Times New Roman"/>
          <w:sz w:val="24"/>
          <w:szCs w:val="24"/>
          <w:lang w:val="uk-UA"/>
        </w:rPr>
        <w:t xml:space="preserve">Загальна вартість Послуг за цим Договором складає </w:t>
      </w:r>
      <w:r w:rsidRPr="00906C97">
        <w:rPr>
          <w:rFonts w:ascii="Times New Roman" w:eastAsia="Calibri" w:hAnsi="Times New Roman" w:cs="Times New Roman"/>
          <w:b/>
          <w:sz w:val="24"/>
          <w:szCs w:val="24"/>
          <w:lang w:val="uk-UA"/>
        </w:rPr>
        <w:t>_____________________</w:t>
      </w:r>
      <w:r w:rsidRPr="00906C97">
        <w:rPr>
          <w:rFonts w:ascii="Times New Roman" w:eastAsia="Calibri" w:hAnsi="Times New Roman" w:cs="Times New Roman"/>
          <w:sz w:val="24"/>
          <w:szCs w:val="24"/>
          <w:lang w:val="uk-UA"/>
        </w:rPr>
        <w:t xml:space="preserve"> грн. </w:t>
      </w:r>
      <w:r w:rsidRPr="00906C97">
        <w:rPr>
          <w:rFonts w:ascii="Times New Roman" w:eastAsia="Calibri" w:hAnsi="Times New Roman" w:cs="Times New Roman"/>
          <w:b/>
          <w:sz w:val="24"/>
          <w:szCs w:val="24"/>
          <w:lang w:val="uk-UA"/>
        </w:rPr>
        <w:t>___</w:t>
      </w:r>
      <w:r w:rsidRPr="00906C97">
        <w:rPr>
          <w:rFonts w:ascii="Times New Roman" w:eastAsia="Calibri" w:hAnsi="Times New Roman" w:cs="Times New Roman"/>
          <w:sz w:val="24"/>
          <w:szCs w:val="24"/>
          <w:lang w:val="uk-UA"/>
        </w:rPr>
        <w:t xml:space="preserve"> коп. (__________________________________________ грн. ____ коп.), з/без ПДВ  ____________________________ грн. </w:t>
      </w:r>
    </w:p>
    <w:p w14:paraId="6DBDAE4C" w14:textId="77777777" w:rsidR="00906C97" w:rsidRPr="00906C97" w:rsidRDefault="00906C97" w:rsidP="00906C97">
      <w:pPr>
        <w:spacing w:after="200" w:line="276" w:lineRule="auto"/>
        <w:jc w:val="both"/>
        <w:rPr>
          <w:rFonts w:ascii="Times New Roman" w:eastAsia="Calibri" w:hAnsi="Times New Roman" w:cs="Times New Roman"/>
          <w:sz w:val="24"/>
          <w:szCs w:val="24"/>
          <w:lang w:val="uk-UA"/>
        </w:rPr>
      </w:pPr>
    </w:p>
    <w:tbl>
      <w:tblPr>
        <w:tblW w:w="9854" w:type="dxa"/>
        <w:tblLook w:val="01E0" w:firstRow="1" w:lastRow="1" w:firstColumn="1" w:lastColumn="1" w:noHBand="0" w:noVBand="0"/>
      </w:tblPr>
      <w:tblGrid>
        <w:gridCol w:w="14565"/>
      </w:tblGrid>
      <w:tr w:rsidR="00906C97" w:rsidRPr="00906C97" w14:paraId="4003D2D0" w14:textId="77777777" w:rsidTr="000533ED">
        <w:tc>
          <w:tcPr>
            <w:tcW w:w="9854" w:type="dxa"/>
          </w:tcPr>
          <w:tbl>
            <w:tblPr>
              <w:tblW w:w="14349" w:type="dxa"/>
              <w:tblLook w:val="01E0" w:firstRow="1" w:lastRow="1" w:firstColumn="1" w:lastColumn="1" w:noHBand="0" w:noVBand="0"/>
            </w:tblPr>
            <w:tblGrid>
              <w:gridCol w:w="4568"/>
              <w:gridCol w:w="5213"/>
              <w:gridCol w:w="4568"/>
            </w:tblGrid>
            <w:tr w:rsidR="00906C97" w:rsidRPr="00906C97" w14:paraId="7ECDB8D0" w14:textId="77777777" w:rsidTr="000533ED">
              <w:tc>
                <w:tcPr>
                  <w:tcW w:w="4568" w:type="dxa"/>
                </w:tcPr>
                <w:p w14:paraId="20D47ADE" w14:textId="77777777" w:rsidR="00906C97" w:rsidRPr="00906C97" w:rsidRDefault="00906C97" w:rsidP="00906C97">
                  <w:pPr>
                    <w:spacing w:after="200" w:line="276" w:lineRule="auto"/>
                    <w:jc w:val="center"/>
                    <w:rPr>
                      <w:rFonts w:ascii="Times New Roman" w:eastAsia="Calibri" w:hAnsi="Times New Roman" w:cs="Times New Roman"/>
                      <w:b/>
                      <w:sz w:val="24"/>
                      <w:szCs w:val="24"/>
                      <w:lang w:val="uk-UA"/>
                    </w:rPr>
                  </w:pPr>
                  <w:r w:rsidRPr="00906C97">
                    <w:rPr>
                      <w:rFonts w:ascii="Times New Roman" w:eastAsia="Calibri" w:hAnsi="Times New Roman" w:cs="Times New Roman"/>
                      <w:b/>
                      <w:caps/>
                      <w:sz w:val="24"/>
                      <w:szCs w:val="24"/>
                      <w:lang w:val="uk-UA"/>
                    </w:rPr>
                    <w:t xml:space="preserve">виконавець </w:t>
                  </w:r>
                </w:p>
                <w:p w14:paraId="127A67CD" w14:textId="77777777" w:rsidR="00906C97" w:rsidRPr="00906C97" w:rsidRDefault="00906C97" w:rsidP="00906C97">
                  <w:pPr>
                    <w:spacing w:after="200" w:line="276" w:lineRule="auto"/>
                    <w:rPr>
                      <w:rFonts w:ascii="Times New Roman" w:eastAsia="Calibri" w:hAnsi="Times New Roman" w:cs="Times New Roman"/>
                      <w:sz w:val="24"/>
                      <w:szCs w:val="24"/>
                      <w:lang w:val="uk-UA"/>
                    </w:rPr>
                  </w:pPr>
                </w:p>
              </w:tc>
              <w:tc>
                <w:tcPr>
                  <w:tcW w:w="5213" w:type="dxa"/>
                </w:tcPr>
                <w:p w14:paraId="7CECCC15" w14:textId="77777777" w:rsidR="00906C97" w:rsidRPr="00906C97" w:rsidRDefault="00906C97" w:rsidP="00906C97">
                  <w:pPr>
                    <w:spacing w:after="0" w:line="240" w:lineRule="auto"/>
                    <w:jc w:val="center"/>
                    <w:rPr>
                      <w:rFonts w:ascii="Times New Roman" w:eastAsia="Calibri" w:hAnsi="Times New Roman" w:cs="Times New Roman"/>
                      <w:bCs/>
                      <w:color w:val="000000"/>
                      <w:sz w:val="20"/>
                      <w:szCs w:val="20"/>
                      <w:shd w:val="clear" w:color="auto" w:fill="FFFFFF"/>
                      <w:lang w:val="uk-UA" w:eastAsia="uk-UA"/>
                    </w:rPr>
                  </w:pPr>
                  <w:r w:rsidRPr="00906C97">
                    <w:rPr>
                      <w:rFonts w:ascii="Times New Roman" w:eastAsia="Times New Roman" w:hAnsi="Times New Roman" w:cs="Times New Roman"/>
                      <w:sz w:val="24"/>
                      <w:szCs w:val="24"/>
                      <w:lang w:val="uk-UA" w:eastAsia="uk-UA"/>
                    </w:rPr>
                    <w:t xml:space="preserve"> </w:t>
                  </w:r>
                  <w:r w:rsidRPr="00906C97">
                    <w:rPr>
                      <w:rFonts w:ascii="Times New Roman" w:eastAsia="Times New Roman" w:hAnsi="Times New Roman" w:cs="Times New Roman"/>
                      <w:b/>
                      <w:caps/>
                      <w:sz w:val="24"/>
                      <w:szCs w:val="24"/>
                      <w:lang w:val="uk-UA" w:eastAsia="uk-UA"/>
                    </w:rPr>
                    <w:t>Замовник</w:t>
                  </w:r>
                </w:p>
                <w:p w14:paraId="235E2CB4" w14:textId="77777777" w:rsidR="00906C97" w:rsidRPr="00906C97" w:rsidRDefault="00906C97" w:rsidP="00906C97">
                  <w:pPr>
                    <w:tabs>
                      <w:tab w:val="left" w:pos="344"/>
                    </w:tabs>
                    <w:spacing w:after="0" w:line="240" w:lineRule="auto"/>
                    <w:rPr>
                      <w:rFonts w:ascii="Times New Roman" w:eastAsia="Times New Roman" w:hAnsi="Times New Roman" w:cs="Times New Roman"/>
                      <w:sz w:val="24"/>
                      <w:szCs w:val="24"/>
                      <w:lang w:val="uk-UA" w:eastAsia="uk-UA"/>
                    </w:rPr>
                  </w:pPr>
                </w:p>
              </w:tc>
              <w:tc>
                <w:tcPr>
                  <w:tcW w:w="4568" w:type="dxa"/>
                </w:tcPr>
                <w:p w14:paraId="6EE5BE98" w14:textId="77777777" w:rsidR="00906C97" w:rsidRPr="00906C97" w:rsidRDefault="00906C97" w:rsidP="00906C97">
                  <w:pPr>
                    <w:spacing w:after="200" w:line="276" w:lineRule="auto"/>
                    <w:rPr>
                      <w:rFonts w:ascii="Times New Roman" w:eastAsia="Calibri" w:hAnsi="Times New Roman" w:cs="Times New Roman"/>
                      <w:sz w:val="24"/>
                      <w:szCs w:val="24"/>
                      <w:lang w:val="uk-UA"/>
                    </w:rPr>
                  </w:pPr>
                </w:p>
              </w:tc>
            </w:tr>
          </w:tbl>
          <w:p w14:paraId="3537FD79" w14:textId="77777777" w:rsidR="00906C97" w:rsidRPr="00906C97" w:rsidRDefault="00906C97" w:rsidP="00906C97">
            <w:pPr>
              <w:spacing w:after="200" w:line="276" w:lineRule="auto"/>
              <w:rPr>
                <w:rFonts w:ascii="Times New Roman" w:eastAsia="Calibri" w:hAnsi="Times New Roman" w:cs="Times New Roman"/>
                <w:sz w:val="24"/>
                <w:szCs w:val="24"/>
                <w:lang w:val="uk-UA"/>
              </w:rPr>
            </w:pPr>
          </w:p>
        </w:tc>
      </w:tr>
    </w:tbl>
    <w:p w14:paraId="6DBB56D1" w14:textId="77777777" w:rsidR="00906C97" w:rsidRPr="00906C97" w:rsidRDefault="00906C97" w:rsidP="00906C97">
      <w:pPr>
        <w:tabs>
          <w:tab w:val="left" w:pos="6379"/>
          <w:tab w:val="left" w:pos="6521"/>
        </w:tabs>
        <w:spacing w:after="0" w:line="240" w:lineRule="auto"/>
        <w:rPr>
          <w:rFonts w:ascii="Times New Roman" w:eastAsia="Calibri" w:hAnsi="Times New Roman" w:cs="Times New Roman"/>
          <w:b/>
          <w:caps/>
          <w:sz w:val="24"/>
          <w:szCs w:val="24"/>
          <w:lang w:val="uk-UA"/>
        </w:rPr>
      </w:pPr>
      <w:r w:rsidRPr="00906C97">
        <w:rPr>
          <w:rFonts w:ascii="Times New Roman" w:eastAsia="Calibri" w:hAnsi="Times New Roman" w:cs="Times New Roman"/>
          <w:sz w:val="24"/>
          <w:szCs w:val="24"/>
          <w:lang w:val="uk-UA"/>
        </w:rPr>
        <w:br w:type="page"/>
      </w:r>
      <w:bookmarkEnd w:id="0"/>
    </w:p>
    <w:p w14:paraId="1241B415" w14:textId="0AC1AB27" w:rsidR="00FE07BE" w:rsidRPr="00FE07BE" w:rsidRDefault="00FE07BE" w:rsidP="00FE07BE">
      <w:pPr>
        <w:spacing w:after="0" w:line="240" w:lineRule="auto"/>
        <w:ind w:right="-25" w:firstLine="6946"/>
        <w:rPr>
          <w:rFonts w:ascii="Times New Roman" w:eastAsia="Times New Roman" w:hAnsi="Times New Roman" w:cs="Times New Roman"/>
          <w:sz w:val="20"/>
          <w:szCs w:val="20"/>
          <w:lang w:val="uk-UA" w:eastAsia="ru-RU"/>
        </w:rPr>
      </w:pPr>
      <w:r w:rsidRPr="00FE07BE">
        <w:rPr>
          <w:rFonts w:ascii="Times New Roman" w:eastAsia="Times New Roman" w:hAnsi="Times New Roman" w:cs="Times New Roman"/>
          <w:sz w:val="20"/>
          <w:szCs w:val="20"/>
          <w:lang w:val="uk-UA" w:eastAsia="ru-RU"/>
        </w:rPr>
        <w:lastRenderedPageBreak/>
        <w:t xml:space="preserve">Додаток </w:t>
      </w:r>
      <w:r>
        <w:rPr>
          <w:rFonts w:ascii="Times New Roman" w:eastAsia="Times New Roman" w:hAnsi="Times New Roman" w:cs="Times New Roman"/>
          <w:sz w:val="20"/>
          <w:szCs w:val="20"/>
          <w:lang w:val="uk-UA" w:eastAsia="ru-RU"/>
        </w:rPr>
        <w:t>5</w:t>
      </w:r>
    </w:p>
    <w:p w14:paraId="7DA64651" w14:textId="77777777" w:rsidR="00FE07BE" w:rsidRPr="00FE07BE" w:rsidRDefault="00FE07BE" w:rsidP="00FE07BE">
      <w:pPr>
        <w:spacing w:after="0" w:line="240" w:lineRule="auto"/>
        <w:ind w:right="-23" w:firstLine="6946"/>
        <w:rPr>
          <w:rFonts w:ascii="Times New Roman" w:eastAsia="Times New Roman" w:hAnsi="Times New Roman" w:cs="Times New Roman"/>
          <w:sz w:val="20"/>
          <w:szCs w:val="20"/>
          <w:lang w:val="uk-UA" w:eastAsia="ru-RU"/>
        </w:rPr>
      </w:pPr>
      <w:r w:rsidRPr="00FE07BE">
        <w:rPr>
          <w:rFonts w:ascii="Times New Roman" w:eastAsia="Times New Roman" w:hAnsi="Times New Roman" w:cs="Times New Roman"/>
          <w:sz w:val="20"/>
          <w:szCs w:val="20"/>
          <w:lang w:val="uk-UA" w:eastAsia="ru-RU"/>
        </w:rPr>
        <w:t>до тендерної документації</w:t>
      </w:r>
    </w:p>
    <w:p w14:paraId="6EE49692"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Cs/>
          <w:sz w:val="20"/>
          <w:szCs w:val="20"/>
          <w:lang w:val="uk-UA" w:eastAsia="ru-RU"/>
        </w:rPr>
      </w:pPr>
    </w:p>
    <w:p w14:paraId="527156B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 xml:space="preserve">Форма «ТЕНДЕРНОЇ ПРОПОЗИЦІЯ», яка заповнюється </w:t>
      </w:r>
    </w:p>
    <w:p w14:paraId="6117EE0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та подається учасником процедури закупівлі у складі тендерної пропозиції,</w:t>
      </w:r>
    </w:p>
    <w:p w14:paraId="6E12D2E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є її невід</w:t>
      </w:r>
      <w:r w:rsidRPr="00FE07BE">
        <w:rPr>
          <w:rFonts w:ascii="Times New Roman" w:eastAsia="Times New Roman" w:hAnsi="Times New Roman" w:cs="Times New Roman"/>
          <w:i/>
          <w:iCs/>
          <w:sz w:val="20"/>
          <w:szCs w:val="20"/>
          <w:lang w:eastAsia="ru-RU"/>
        </w:rPr>
        <w:t>’</w:t>
      </w:r>
      <w:r w:rsidRPr="00FE07BE">
        <w:rPr>
          <w:rFonts w:ascii="Times New Roman" w:eastAsia="Times New Roman" w:hAnsi="Times New Roman" w:cs="Times New Roman"/>
          <w:i/>
          <w:iCs/>
          <w:sz w:val="20"/>
          <w:szCs w:val="20"/>
          <w:lang w:val="uk-UA" w:eastAsia="ru-RU"/>
        </w:rPr>
        <w:t>ємною частиною та повинна обов’язково бути подана).</w:t>
      </w:r>
    </w:p>
    <w:p w14:paraId="63313A96"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Учасник процедури закупівлі не повинен відступати від даної форми.</w:t>
      </w:r>
    </w:p>
    <w:p w14:paraId="72A16A86" w14:textId="77777777" w:rsidR="00FE07BE" w:rsidRPr="00FE07BE" w:rsidRDefault="00FE07BE" w:rsidP="00FE07BE">
      <w:pPr>
        <w:spacing w:after="0" w:line="240" w:lineRule="auto"/>
        <w:rPr>
          <w:rFonts w:ascii="Times New Roman" w:eastAsia="Times New Roman" w:hAnsi="Times New Roman" w:cs="Times New Roman"/>
          <w:bCs/>
          <w:sz w:val="24"/>
          <w:szCs w:val="24"/>
          <w:lang w:val="uk-UA" w:eastAsia="ru-RU"/>
        </w:rPr>
      </w:pPr>
    </w:p>
    <w:p w14:paraId="0297F244" w14:textId="77777777" w:rsidR="00EE52CE" w:rsidRPr="00EE52CE" w:rsidRDefault="00EE52CE" w:rsidP="00EE52CE">
      <w:pPr>
        <w:shd w:val="clear" w:color="auto" w:fill="FFFFFF"/>
        <w:spacing w:after="0" w:line="240" w:lineRule="auto"/>
        <w:ind w:hanging="15"/>
        <w:jc w:val="center"/>
        <w:rPr>
          <w:rFonts w:ascii="Times New Roman" w:eastAsia="Times New Roman" w:hAnsi="Times New Roman" w:cs="Times New Roman"/>
          <w:b/>
          <w:bCs/>
          <w:color w:val="000000"/>
          <w:spacing w:val="-3"/>
          <w:sz w:val="24"/>
          <w:szCs w:val="24"/>
          <w:lang w:val="uk-UA" w:eastAsia="ru-RU"/>
        </w:rPr>
      </w:pPr>
      <w:r w:rsidRPr="00EE52CE">
        <w:rPr>
          <w:rFonts w:ascii="Times New Roman" w:eastAsia="Times New Roman" w:hAnsi="Times New Roman" w:cs="Times New Roman"/>
          <w:b/>
          <w:bCs/>
          <w:color w:val="000000"/>
          <w:spacing w:val="-3"/>
          <w:sz w:val="24"/>
          <w:szCs w:val="24"/>
          <w:lang w:val="uk-UA" w:eastAsia="ru-RU"/>
        </w:rPr>
        <w:t>ТЕНДЕРНА ПРОПОЗИЦІЯ</w:t>
      </w:r>
    </w:p>
    <w:p w14:paraId="1A35D167" w14:textId="77777777" w:rsidR="00EE52CE" w:rsidRPr="00EE52CE" w:rsidRDefault="00EE52CE" w:rsidP="00EE52CE">
      <w:pPr>
        <w:suppressAutoHyphens/>
        <w:spacing w:after="0" w:line="240" w:lineRule="auto"/>
        <w:jc w:val="center"/>
        <w:rPr>
          <w:rFonts w:ascii="Times New Roman" w:eastAsia="Times New Roman" w:hAnsi="Times New Roman" w:cs="Times New Roman"/>
          <w:b/>
          <w:bCs/>
          <w:sz w:val="24"/>
          <w:szCs w:val="24"/>
          <w:lang w:val="uk-UA" w:eastAsia="ar-SA"/>
        </w:rPr>
      </w:pPr>
    </w:p>
    <w:p w14:paraId="1DAF26D4" w14:textId="645576EF" w:rsidR="00EE52CE" w:rsidRPr="00EE52CE" w:rsidRDefault="00EE52CE" w:rsidP="00EE52CE">
      <w:pPr>
        <w:widowControl w:val="0"/>
        <w:tabs>
          <w:tab w:val="left" w:pos="0"/>
          <w:tab w:val="left" w:pos="567"/>
        </w:tabs>
        <w:suppressAutoHyphens/>
        <w:spacing w:after="0" w:line="240" w:lineRule="auto"/>
        <w:ind w:firstLine="567"/>
        <w:jc w:val="both"/>
        <w:rPr>
          <w:rFonts w:ascii="Times New Roman" w:eastAsia="Times New Roman" w:hAnsi="Times New Roman" w:cs="Times New Roman"/>
          <w:b/>
          <w:bCs/>
          <w:kern w:val="1"/>
          <w:sz w:val="24"/>
          <w:szCs w:val="24"/>
          <w:lang w:val="uk-UA" w:eastAsia="ar-SA"/>
        </w:rPr>
      </w:pPr>
      <w:r w:rsidRPr="00EE52CE">
        <w:rPr>
          <w:rFonts w:ascii="Times New Roman" w:eastAsia="Times New Roman" w:hAnsi="Times New Roman" w:cs="Times New Roman"/>
          <w:sz w:val="24"/>
          <w:szCs w:val="24"/>
          <w:lang w:val="uk-UA" w:eastAsia="ru-RU"/>
        </w:rPr>
        <w:t xml:space="preserve">Ми, </w:t>
      </w:r>
      <w:r w:rsidRPr="00EE52CE">
        <w:rPr>
          <w:rFonts w:ascii="Times New Roman" w:eastAsia="Times New Roman" w:hAnsi="Times New Roman" w:cs="Times New Roman"/>
          <w:sz w:val="24"/>
          <w:szCs w:val="24"/>
          <w:u w:val="single"/>
          <w:lang w:val="uk-UA" w:eastAsia="ru-RU"/>
        </w:rPr>
        <w:t>(найменування учасника)</w:t>
      </w:r>
      <w:r w:rsidRPr="00EE52CE">
        <w:rPr>
          <w:rFonts w:ascii="Times New Roman" w:eastAsia="Times New Roman" w:hAnsi="Times New Roman" w:cs="Times New Roman"/>
          <w:sz w:val="24"/>
          <w:szCs w:val="24"/>
          <w:lang w:val="uk-UA" w:eastAsia="ru-RU"/>
        </w:rPr>
        <w:t>, надаємо свою тендерну пропозицію для участі у відкритих торгах</w:t>
      </w:r>
      <w:r>
        <w:rPr>
          <w:rFonts w:ascii="Times New Roman" w:eastAsia="Times New Roman" w:hAnsi="Times New Roman" w:cs="Times New Roman"/>
          <w:sz w:val="24"/>
          <w:szCs w:val="24"/>
          <w:lang w:val="uk-UA" w:eastAsia="ru-RU"/>
        </w:rPr>
        <w:t xml:space="preserve"> з особливостями</w:t>
      </w:r>
      <w:r w:rsidRPr="00EE52CE">
        <w:rPr>
          <w:rFonts w:ascii="Times New Roman" w:eastAsia="Times New Roman" w:hAnsi="Times New Roman" w:cs="Times New Roman"/>
          <w:sz w:val="24"/>
          <w:szCs w:val="24"/>
          <w:lang w:val="uk-UA" w:eastAsia="ru-RU"/>
        </w:rPr>
        <w:t xml:space="preserve"> щодо закупівлі предмету</w:t>
      </w:r>
      <w:r>
        <w:rPr>
          <w:rFonts w:ascii="Times New Roman" w:eastAsia="Times New Roman" w:hAnsi="Times New Roman" w:cs="Times New Roman"/>
          <w:sz w:val="24"/>
          <w:szCs w:val="24"/>
          <w:lang w:val="uk-UA" w:eastAsia="ru-RU"/>
        </w:rPr>
        <w:t xml:space="preserve"> </w:t>
      </w:r>
      <w:r w:rsidR="00CA2306">
        <w:rPr>
          <w:rFonts w:ascii="Times New Roman" w:eastAsia="Times New Roman" w:hAnsi="Times New Roman" w:cs="Times New Roman"/>
          <w:sz w:val="24"/>
          <w:szCs w:val="24"/>
          <w:lang w:val="uk-UA" w:eastAsia="ru-RU"/>
        </w:rPr>
        <w:t>Послуги з діагностування та перезарядки вогнегасників</w:t>
      </w:r>
      <w:r>
        <w:rPr>
          <w:rFonts w:ascii="Times New Roman" w:eastAsia="Times New Roman" w:hAnsi="Times New Roman" w:cs="Times New Roman"/>
          <w:sz w:val="24"/>
          <w:szCs w:val="24"/>
          <w:lang w:val="uk-UA" w:eastAsia="ru-RU"/>
        </w:rPr>
        <w:t xml:space="preserve"> за кодом </w:t>
      </w:r>
      <w:r w:rsidRPr="00EE52CE">
        <w:rPr>
          <w:rFonts w:ascii="Times New Roman" w:eastAsia="Times New Roman" w:hAnsi="Times New Roman" w:cs="Times New Roman"/>
          <w:sz w:val="24"/>
          <w:szCs w:val="24"/>
          <w:lang w:val="uk-UA" w:eastAsia="uk-UA"/>
        </w:rPr>
        <w:t xml:space="preserve">ДК 021:2015: </w:t>
      </w:r>
      <w:r w:rsidR="00CA2306">
        <w:rPr>
          <w:rFonts w:ascii="Times New Roman" w:eastAsia="Times New Roman" w:hAnsi="Times New Roman" w:cs="Times New Roman"/>
          <w:sz w:val="24"/>
          <w:szCs w:val="24"/>
          <w:lang w:val="uk-UA" w:eastAsia="uk-UA"/>
        </w:rPr>
        <w:t xml:space="preserve">50410000-2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 </w:t>
      </w:r>
      <w:r w:rsidRPr="00EE52CE">
        <w:rPr>
          <w:rFonts w:ascii="Times New Roman" w:eastAsia="Times New Roman" w:hAnsi="Times New Roman" w:cs="Times New Roman"/>
          <w:sz w:val="24"/>
          <w:szCs w:val="24"/>
          <w:lang w:val="uk-UA" w:eastAsia="ru-RU"/>
        </w:rPr>
        <w:t>згідно з технічними та іншими вимогами замовника</w:t>
      </w:r>
      <w:r>
        <w:rPr>
          <w:rFonts w:ascii="Times New Roman" w:eastAsia="Times New Roman" w:hAnsi="Times New Roman" w:cs="Times New Roman"/>
          <w:sz w:val="24"/>
          <w:szCs w:val="24"/>
          <w:lang w:val="uk-UA" w:eastAsia="ru-RU"/>
        </w:rPr>
        <w:t xml:space="preserve"> визначеними тендерною документацією.</w:t>
      </w:r>
    </w:p>
    <w:p w14:paraId="6371454A" w14:textId="7671705F" w:rsidR="00EE52CE" w:rsidRPr="00EE52CE" w:rsidRDefault="00EE52CE" w:rsidP="00EE52CE">
      <w:pPr>
        <w:tabs>
          <w:tab w:val="left" w:pos="567"/>
          <w:tab w:val="left" w:pos="709"/>
          <w:tab w:val="center" w:pos="5104"/>
          <w:tab w:val="left" w:pos="7095"/>
        </w:tabs>
        <w:suppressAutoHyphens/>
        <w:spacing w:after="0" w:line="240" w:lineRule="auto"/>
        <w:ind w:firstLine="567"/>
        <w:jc w:val="both"/>
        <w:rPr>
          <w:rFonts w:ascii="Times New Roman" w:eastAsia="Times New Roman" w:hAnsi="Times New Roman" w:cs="Times New Roman"/>
          <w:b/>
          <w:bCs/>
          <w:kern w:val="1"/>
          <w:sz w:val="24"/>
          <w:szCs w:val="24"/>
          <w:lang w:val="uk-UA" w:eastAsia="ar-SA"/>
        </w:rPr>
      </w:pPr>
      <w:r w:rsidRPr="00EE52CE">
        <w:rPr>
          <w:rFonts w:ascii="Times New Roman" w:eastAsia="Times New Roman" w:hAnsi="Times New Roman" w:cs="Times New Roman"/>
          <w:color w:val="000000"/>
          <w:spacing w:val="4"/>
          <w:sz w:val="24"/>
          <w:szCs w:val="24"/>
          <w:lang w:val="uk-UA"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EE52CE">
        <w:rPr>
          <w:rFonts w:ascii="Times New Roman" w:eastAsia="Times New Roman" w:hAnsi="Times New Roman" w:cs="Times New Roman"/>
          <w:spacing w:val="-3"/>
          <w:sz w:val="24"/>
          <w:szCs w:val="24"/>
          <w:lang w:val="uk-UA" w:eastAsia="ru-RU"/>
        </w:rPr>
        <w:t>агальн</w:t>
      </w:r>
      <w:r w:rsidR="00C30ABC">
        <w:rPr>
          <w:rFonts w:ascii="Times New Roman" w:eastAsia="Times New Roman" w:hAnsi="Times New Roman" w:cs="Times New Roman"/>
          <w:spacing w:val="-3"/>
          <w:sz w:val="24"/>
          <w:szCs w:val="24"/>
          <w:lang w:val="uk-UA" w:eastAsia="ru-RU"/>
        </w:rPr>
        <w:t>у вартість тендерної пропозиції</w:t>
      </w:r>
      <w:r w:rsidRPr="00EE52CE">
        <w:rPr>
          <w:rFonts w:ascii="Times New Roman" w:eastAsia="Times New Roman" w:hAnsi="Times New Roman" w:cs="Times New Roman"/>
          <w:color w:val="000000"/>
          <w:spacing w:val="4"/>
          <w:sz w:val="24"/>
          <w:szCs w:val="24"/>
          <w:lang w:val="uk-UA" w:eastAsia="ru-RU"/>
        </w:rPr>
        <w:t>:</w:t>
      </w:r>
    </w:p>
    <w:p w14:paraId="0B7C2385" w14:textId="77777777" w:rsidR="00EE52CE" w:rsidRPr="00EE52CE" w:rsidRDefault="00EE52CE" w:rsidP="00EE52CE">
      <w:pPr>
        <w:spacing w:after="0" w:line="240" w:lineRule="auto"/>
        <w:ind w:firstLine="709"/>
        <w:jc w:val="both"/>
        <w:rPr>
          <w:rFonts w:ascii="Times New Roman" w:eastAsia="Times New Roman" w:hAnsi="Times New Roman" w:cs="Times New Roman"/>
          <w:color w:val="000000"/>
          <w:spacing w:val="4"/>
          <w:sz w:val="24"/>
          <w:szCs w:val="24"/>
          <w:lang w:val="uk-UA" w:eastAsia="ru-RU"/>
        </w:rPr>
      </w:pPr>
    </w:p>
    <w:p w14:paraId="41534814" w14:textId="74F1943F" w:rsidR="00EE52CE" w:rsidRPr="00EE52CE" w:rsidRDefault="00EF4D28" w:rsidP="00EE52C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вартість</w:t>
      </w:r>
      <w:r w:rsidR="00EE52CE" w:rsidRPr="00EE52CE">
        <w:rPr>
          <w:rFonts w:ascii="Times New Roman" w:eastAsia="Times New Roman" w:hAnsi="Times New Roman" w:cs="Times New Roman"/>
          <w:sz w:val="24"/>
          <w:szCs w:val="24"/>
          <w:lang w:val="uk-UA" w:eastAsia="ru-RU"/>
        </w:rPr>
        <w:t xml:space="preserve"> пропозиції складає: _________ грн.  </w:t>
      </w:r>
      <w:r>
        <w:rPr>
          <w:rFonts w:ascii="Times New Roman" w:eastAsia="Times New Roman" w:hAnsi="Times New Roman" w:cs="Times New Roman"/>
          <w:sz w:val="24"/>
          <w:szCs w:val="24"/>
          <w:lang w:val="uk-UA" w:eastAsia="ru-RU"/>
        </w:rPr>
        <w:t>(______________________) з/без ПДВ</w:t>
      </w:r>
      <w:r w:rsidR="00EE52CE" w:rsidRPr="00EE52CE">
        <w:rPr>
          <w:rFonts w:ascii="Times New Roman" w:eastAsia="Times New Roman" w:hAnsi="Times New Roman" w:cs="Times New Roman"/>
          <w:sz w:val="24"/>
          <w:szCs w:val="24"/>
          <w:lang w:val="uk-UA" w:eastAsia="ru-RU"/>
        </w:rPr>
        <w:t xml:space="preserve">             </w:t>
      </w:r>
    </w:p>
    <w:p w14:paraId="3301090C" w14:textId="5267D00F" w:rsidR="00EE52CE" w:rsidRPr="00EE52CE" w:rsidRDefault="00EF4D28" w:rsidP="00EE52CE">
      <w:pPr>
        <w:spacing w:after="0" w:line="240" w:lineRule="auto"/>
        <w:ind w:firstLine="709"/>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82"/>
        <w:gridCol w:w="1134"/>
        <w:gridCol w:w="1134"/>
        <w:gridCol w:w="1134"/>
        <w:gridCol w:w="1134"/>
      </w:tblGrid>
      <w:tr w:rsidR="00CA2306" w:rsidRPr="00906C97" w14:paraId="77287901" w14:textId="77777777" w:rsidTr="000533ED">
        <w:trPr>
          <w:trHeight w:val="1302"/>
        </w:trPr>
        <w:tc>
          <w:tcPr>
            <w:tcW w:w="567" w:type="dxa"/>
          </w:tcPr>
          <w:p w14:paraId="10ED8B13" w14:textId="77777777" w:rsidR="00CA2306" w:rsidRPr="00906C97" w:rsidRDefault="00CA2306" w:rsidP="000533ED">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w:t>
            </w:r>
          </w:p>
          <w:p w14:paraId="03FD17AC" w14:textId="77777777" w:rsidR="00CA2306" w:rsidRPr="00906C97" w:rsidRDefault="00CA2306" w:rsidP="000533ED">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з/п</w:t>
            </w:r>
          </w:p>
        </w:tc>
        <w:tc>
          <w:tcPr>
            <w:tcW w:w="4282" w:type="dxa"/>
            <w:vAlign w:val="center"/>
          </w:tcPr>
          <w:p w14:paraId="1F81C4B4" w14:textId="77777777" w:rsidR="00CA2306" w:rsidRPr="00906C97" w:rsidRDefault="00CA2306" w:rsidP="000533ED">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Назва</w:t>
            </w:r>
          </w:p>
          <w:p w14:paraId="5063EF1A" w14:textId="77777777" w:rsidR="00CA2306" w:rsidRPr="00906C97" w:rsidRDefault="00CA2306" w:rsidP="000533ED">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товару/послуги/робіт</w:t>
            </w:r>
          </w:p>
        </w:tc>
        <w:tc>
          <w:tcPr>
            <w:tcW w:w="1134" w:type="dxa"/>
            <w:vAlign w:val="center"/>
          </w:tcPr>
          <w:p w14:paraId="24D89DC0" w14:textId="77777777" w:rsidR="00CA2306" w:rsidRPr="00906C97" w:rsidRDefault="00CA2306" w:rsidP="000533ED">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Одиниця виміру</w:t>
            </w:r>
          </w:p>
          <w:p w14:paraId="25289868" w14:textId="77777777" w:rsidR="00CA2306" w:rsidRPr="00906C97" w:rsidRDefault="00CA2306" w:rsidP="000533ED">
            <w:pPr>
              <w:spacing w:after="0" w:line="240" w:lineRule="auto"/>
              <w:jc w:val="center"/>
              <w:rPr>
                <w:rFonts w:ascii="Times New Roman" w:eastAsia="Calibri" w:hAnsi="Times New Roman" w:cs="Times New Roman"/>
                <w:lang w:val="uk-UA"/>
              </w:rPr>
            </w:pPr>
          </w:p>
        </w:tc>
        <w:tc>
          <w:tcPr>
            <w:tcW w:w="1134" w:type="dxa"/>
            <w:vAlign w:val="center"/>
          </w:tcPr>
          <w:p w14:paraId="216B9677" w14:textId="77777777" w:rsidR="00CA2306" w:rsidRPr="00906C97" w:rsidRDefault="00CA2306" w:rsidP="000533ED">
            <w:pPr>
              <w:spacing w:after="0" w:line="240" w:lineRule="auto"/>
              <w:ind w:left="-108" w:right="-108"/>
              <w:jc w:val="center"/>
              <w:rPr>
                <w:rFonts w:ascii="Times New Roman" w:eastAsia="Calibri" w:hAnsi="Times New Roman" w:cs="Times New Roman"/>
                <w:lang w:val="uk-UA"/>
              </w:rPr>
            </w:pPr>
            <w:r w:rsidRPr="00906C97">
              <w:rPr>
                <w:rFonts w:ascii="Times New Roman" w:eastAsia="Calibri" w:hAnsi="Times New Roman" w:cs="Times New Roman"/>
                <w:lang w:val="uk-UA"/>
              </w:rPr>
              <w:t>Кількість</w:t>
            </w:r>
          </w:p>
          <w:p w14:paraId="37780E0D" w14:textId="77777777" w:rsidR="00CA2306" w:rsidRPr="00906C97" w:rsidRDefault="00CA2306" w:rsidP="000533ED">
            <w:pPr>
              <w:spacing w:after="0" w:line="240" w:lineRule="auto"/>
              <w:ind w:left="-108" w:right="-108"/>
              <w:jc w:val="center"/>
              <w:rPr>
                <w:rFonts w:ascii="Times New Roman" w:eastAsia="Calibri" w:hAnsi="Times New Roman" w:cs="Times New Roman"/>
                <w:lang w:val="uk-UA"/>
              </w:rPr>
            </w:pPr>
            <w:r w:rsidRPr="00906C97">
              <w:rPr>
                <w:rFonts w:ascii="Times New Roman" w:eastAsia="Calibri" w:hAnsi="Times New Roman" w:cs="Times New Roman"/>
                <w:lang w:val="uk-UA"/>
              </w:rPr>
              <w:t>обладнання</w:t>
            </w:r>
          </w:p>
        </w:tc>
        <w:tc>
          <w:tcPr>
            <w:tcW w:w="1134" w:type="dxa"/>
            <w:vAlign w:val="center"/>
          </w:tcPr>
          <w:p w14:paraId="13BFD2C1" w14:textId="77777777" w:rsidR="00CA2306" w:rsidRPr="00906C97" w:rsidRDefault="00CA2306" w:rsidP="000533ED">
            <w:pPr>
              <w:spacing w:after="0" w:line="240" w:lineRule="auto"/>
              <w:ind w:left="-108" w:right="-108"/>
              <w:jc w:val="center"/>
              <w:rPr>
                <w:rFonts w:ascii="Times New Roman" w:eastAsia="Calibri" w:hAnsi="Times New Roman" w:cs="Times New Roman"/>
                <w:lang w:val="uk-UA"/>
              </w:rPr>
            </w:pPr>
            <w:r w:rsidRPr="00906C97">
              <w:rPr>
                <w:rFonts w:ascii="Times New Roman" w:eastAsia="Calibri" w:hAnsi="Times New Roman" w:cs="Times New Roman"/>
                <w:lang w:val="uk-UA"/>
              </w:rPr>
              <w:t>Вартість одиниці без ПДВ, грн</w:t>
            </w:r>
          </w:p>
        </w:tc>
        <w:tc>
          <w:tcPr>
            <w:tcW w:w="1134" w:type="dxa"/>
            <w:vAlign w:val="center"/>
          </w:tcPr>
          <w:p w14:paraId="4104FB46" w14:textId="77777777" w:rsidR="00CA2306" w:rsidRPr="00906C97" w:rsidRDefault="00CA2306" w:rsidP="000533ED">
            <w:pPr>
              <w:spacing w:after="0" w:line="240" w:lineRule="auto"/>
              <w:ind w:left="-108" w:right="-108"/>
              <w:jc w:val="center"/>
              <w:rPr>
                <w:rFonts w:ascii="Times New Roman" w:eastAsia="Calibri" w:hAnsi="Times New Roman" w:cs="Times New Roman"/>
                <w:lang w:val="uk-UA"/>
              </w:rPr>
            </w:pPr>
            <w:r w:rsidRPr="00906C97">
              <w:rPr>
                <w:rFonts w:ascii="Times New Roman" w:eastAsia="Calibri" w:hAnsi="Times New Roman" w:cs="Times New Roman"/>
                <w:lang w:val="uk-UA"/>
              </w:rPr>
              <w:t>Загальна вартість без ПДВ, грн</w:t>
            </w:r>
          </w:p>
        </w:tc>
      </w:tr>
      <w:tr w:rsidR="00CA2306" w:rsidRPr="00906C97" w14:paraId="220B7959" w14:textId="77777777" w:rsidTr="000533ED">
        <w:tc>
          <w:tcPr>
            <w:tcW w:w="567" w:type="dxa"/>
            <w:tcBorders>
              <w:top w:val="single" w:sz="4" w:space="0" w:color="auto"/>
              <w:left w:val="single" w:sz="4" w:space="0" w:color="auto"/>
              <w:bottom w:val="single" w:sz="4" w:space="0" w:color="auto"/>
              <w:right w:val="single" w:sz="4" w:space="0" w:color="auto"/>
            </w:tcBorders>
          </w:tcPr>
          <w:p w14:paraId="66B70DA0" w14:textId="77777777" w:rsidR="00CA2306" w:rsidRPr="00906C97" w:rsidRDefault="00CA2306" w:rsidP="000533ED">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1</w:t>
            </w:r>
          </w:p>
        </w:tc>
        <w:tc>
          <w:tcPr>
            <w:tcW w:w="4282" w:type="dxa"/>
            <w:tcBorders>
              <w:top w:val="single" w:sz="4" w:space="0" w:color="auto"/>
              <w:left w:val="single" w:sz="4" w:space="0" w:color="auto"/>
              <w:bottom w:val="single" w:sz="4" w:space="0" w:color="auto"/>
              <w:right w:val="single" w:sz="4" w:space="0" w:color="auto"/>
            </w:tcBorders>
            <w:vAlign w:val="center"/>
          </w:tcPr>
          <w:p w14:paraId="1792B37B" w14:textId="77777777" w:rsidR="00CA2306" w:rsidRPr="00906C97" w:rsidRDefault="00CA2306" w:rsidP="000533ED">
            <w:pPr>
              <w:spacing w:after="200" w:line="276" w:lineRule="auto"/>
              <w:ind w:left="34" w:right="-108"/>
              <w:contextualSpacing/>
              <w:rPr>
                <w:rFonts w:ascii="Times New Roman" w:eastAsia="Calibri" w:hAnsi="Times New Roman" w:cs="Times New Roman"/>
                <w:lang w:val="uk-UA"/>
              </w:rPr>
            </w:pPr>
            <w:r w:rsidRPr="00906C97">
              <w:rPr>
                <w:rFonts w:ascii="Times New Roman" w:eastAsia="Calibri" w:hAnsi="Times New Roman" w:cs="Times New Roman"/>
                <w:lang w:val="uk-UA" w:eastAsia="uk-UA"/>
              </w:rPr>
              <w:t xml:space="preserve">Діагностування та перезарядка </w:t>
            </w:r>
            <w:r w:rsidRPr="00906C97">
              <w:rPr>
                <w:rFonts w:ascii="Times New Roman" w:eastAsia="Calibri" w:hAnsi="Times New Roman" w:cs="Times New Roman"/>
                <w:lang w:val="uk-UA"/>
              </w:rPr>
              <w:t xml:space="preserve">вогнегасників порошкових ВП-2 </w:t>
            </w:r>
          </w:p>
        </w:tc>
        <w:tc>
          <w:tcPr>
            <w:tcW w:w="1134" w:type="dxa"/>
            <w:tcBorders>
              <w:top w:val="single" w:sz="4" w:space="0" w:color="auto"/>
              <w:left w:val="single" w:sz="4" w:space="0" w:color="auto"/>
              <w:bottom w:val="single" w:sz="4" w:space="0" w:color="auto"/>
              <w:right w:val="single" w:sz="4" w:space="0" w:color="auto"/>
            </w:tcBorders>
            <w:vAlign w:val="center"/>
          </w:tcPr>
          <w:p w14:paraId="71FC2EED" w14:textId="77777777" w:rsidR="00CA2306" w:rsidRPr="00906C97" w:rsidRDefault="00CA2306" w:rsidP="000533ED">
            <w:pPr>
              <w:spacing w:after="200" w:line="276" w:lineRule="auto"/>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2A1319B"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37</w:t>
            </w:r>
          </w:p>
        </w:tc>
        <w:tc>
          <w:tcPr>
            <w:tcW w:w="1134" w:type="dxa"/>
            <w:tcBorders>
              <w:top w:val="single" w:sz="4" w:space="0" w:color="auto"/>
              <w:left w:val="single" w:sz="4" w:space="0" w:color="auto"/>
              <w:bottom w:val="single" w:sz="4" w:space="0" w:color="auto"/>
              <w:right w:val="single" w:sz="4" w:space="0" w:color="auto"/>
            </w:tcBorders>
            <w:vAlign w:val="center"/>
          </w:tcPr>
          <w:p w14:paraId="2CF8FCB9"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70410F5"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p>
        </w:tc>
      </w:tr>
      <w:tr w:rsidR="00CA2306" w:rsidRPr="00906C97" w14:paraId="0CC7A8FC" w14:textId="77777777" w:rsidTr="000533ED">
        <w:tc>
          <w:tcPr>
            <w:tcW w:w="567" w:type="dxa"/>
            <w:tcBorders>
              <w:top w:val="single" w:sz="4" w:space="0" w:color="auto"/>
              <w:left w:val="single" w:sz="4" w:space="0" w:color="auto"/>
              <w:bottom w:val="single" w:sz="4" w:space="0" w:color="auto"/>
              <w:right w:val="single" w:sz="4" w:space="0" w:color="auto"/>
            </w:tcBorders>
          </w:tcPr>
          <w:p w14:paraId="2D3B05DA" w14:textId="77777777" w:rsidR="00CA2306" w:rsidRPr="00906C97" w:rsidRDefault="00CA2306" w:rsidP="000533ED">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2</w:t>
            </w:r>
          </w:p>
        </w:tc>
        <w:tc>
          <w:tcPr>
            <w:tcW w:w="4282" w:type="dxa"/>
            <w:tcBorders>
              <w:top w:val="single" w:sz="4" w:space="0" w:color="auto"/>
              <w:left w:val="single" w:sz="4" w:space="0" w:color="auto"/>
              <w:bottom w:val="single" w:sz="4" w:space="0" w:color="auto"/>
              <w:right w:val="single" w:sz="4" w:space="0" w:color="auto"/>
            </w:tcBorders>
            <w:vAlign w:val="center"/>
          </w:tcPr>
          <w:p w14:paraId="4C5C50B7" w14:textId="77777777" w:rsidR="00CA2306" w:rsidRPr="00906C97" w:rsidRDefault="00CA2306" w:rsidP="000533ED">
            <w:pPr>
              <w:spacing w:after="200" w:line="276" w:lineRule="auto"/>
              <w:ind w:left="34" w:right="-108"/>
              <w:contextualSpacing/>
              <w:rPr>
                <w:rFonts w:ascii="Times New Roman" w:eastAsia="Calibri" w:hAnsi="Times New Roman" w:cs="Times New Roman"/>
                <w:lang w:val="uk-UA"/>
              </w:rPr>
            </w:pPr>
            <w:r w:rsidRPr="00906C97">
              <w:rPr>
                <w:rFonts w:ascii="Times New Roman" w:eastAsia="Calibri" w:hAnsi="Times New Roman" w:cs="Times New Roman"/>
                <w:lang w:val="uk-UA" w:eastAsia="uk-UA"/>
              </w:rPr>
              <w:t>Діагностування</w:t>
            </w:r>
            <w:r w:rsidRPr="00906C97">
              <w:rPr>
                <w:rFonts w:ascii="Times New Roman" w:eastAsia="Calibri" w:hAnsi="Times New Roman" w:cs="Times New Roman"/>
                <w:lang w:val="uk-UA"/>
              </w:rPr>
              <w:t xml:space="preserve"> та перезарядка вогнегасників порошкових ВП-5 </w:t>
            </w:r>
          </w:p>
        </w:tc>
        <w:tc>
          <w:tcPr>
            <w:tcW w:w="1134" w:type="dxa"/>
            <w:tcBorders>
              <w:top w:val="single" w:sz="4" w:space="0" w:color="auto"/>
              <w:left w:val="single" w:sz="4" w:space="0" w:color="auto"/>
              <w:bottom w:val="single" w:sz="4" w:space="0" w:color="auto"/>
              <w:right w:val="single" w:sz="4" w:space="0" w:color="auto"/>
            </w:tcBorders>
            <w:vAlign w:val="center"/>
          </w:tcPr>
          <w:p w14:paraId="0C915221" w14:textId="77777777" w:rsidR="00CA2306" w:rsidRPr="00906C97" w:rsidRDefault="00CA2306" w:rsidP="000533ED">
            <w:pPr>
              <w:spacing w:after="200" w:line="276" w:lineRule="auto"/>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0860B4"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1</w:t>
            </w:r>
            <w:r>
              <w:rPr>
                <w:rFonts w:ascii="Times New Roman" w:eastAsia="Calibri" w:hAnsi="Times New Roman" w:cs="Times New Roman"/>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14:paraId="6272B361"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5586FD8"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p>
        </w:tc>
      </w:tr>
      <w:tr w:rsidR="00CA2306" w:rsidRPr="00906C97" w14:paraId="650B7982" w14:textId="77777777" w:rsidTr="000533ED">
        <w:tc>
          <w:tcPr>
            <w:tcW w:w="567" w:type="dxa"/>
            <w:tcBorders>
              <w:top w:val="single" w:sz="4" w:space="0" w:color="auto"/>
              <w:left w:val="single" w:sz="4" w:space="0" w:color="auto"/>
              <w:bottom w:val="single" w:sz="4" w:space="0" w:color="auto"/>
              <w:right w:val="single" w:sz="4" w:space="0" w:color="auto"/>
            </w:tcBorders>
          </w:tcPr>
          <w:p w14:paraId="62AA7428" w14:textId="77777777" w:rsidR="00CA2306" w:rsidRPr="00906C97" w:rsidRDefault="00CA2306" w:rsidP="000533ED">
            <w:pPr>
              <w:spacing w:after="0" w:line="240" w:lineRule="auto"/>
              <w:jc w:val="center"/>
              <w:rPr>
                <w:rFonts w:ascii="Times New Roman" w:eastAsia="Calibri" w:hAnsi="Times New Roman" w:cs="Times New Roman"/>
                <w:lang w:val="uk-UA"/>
              </w:rPr>
            </w:pPr>
            <w:r w:rsidRPr="00906C97">
              <w:rPr>
                <w:rFonts w:ascii="Times New Roman" w:eastAsia="Calibri" w:hAnsi="Times New Roman" w:cs="Times New Roman"/>
                <w:lang w:val="uk-UA"/>
              </w:rPr>
              <w:t>3</w:t>
            </w:r>
          </w:p>
        </w:tc>
        <w:tc>
          <w:tcPr>
            <w:tcW w:w="4282" w:type="dxa"/>
            <w:tcBorders>
              <w:top w:val="single" w:sz="4" w:space="0" w:color="auto"/>
              <w:left w:val="single" w:sz="4" w:space="0" w:color="auto"/>
              <w:bottom w:val="single" w:sz="4" w:space="0" w:color="auto"/>
              <w:right w:val="single" w:sz="4" w:space="0" w:color="auto"/>
            </w:tcBorders>
          </w:tcPr>
          <w:p w14:paraId="40370D9B" w14:textId="77777777" w:rsidR="00CA2306" w:rsidRPr="00906C97" w:rsidRDefault="00CA2306" w:rsidP="000533ED">
            <w:pPr>
              <w:spacing w:after="200" w:line="276" w:lineRule="auto"/>
              <w:ind w:left="34" w:right="-108"/>
              <w:contextualSpacing/>
              <w:rPr>
                <w:rFonts w:ascii="Times New Roman" w:eastAsia="Calibri" w:hAnsi="Times New Roman" w:cs="Times New Roman"/>
                <w:lang w:val="uk-UA"/>
              </w:rPr>
            </w:pPr>
            <w:r w:rsidRPr="00906C97">
              <w:rPr>
                <w:rFonts w:ascii="Times New Roman" w:eastAsia="Calibri" w:hAnsi="Times New Roman" w:cs="Times New Roman"/>
                <w:lang w:val="uk-UA" w:eastAsia="uk-UA"/>
              </w:rPr>
              <w:t>Діагностування</w:t>
            </w:r>
            <w:r w:rsidRPr="00906C97">
              <w:rPr>
                <w:rFonts w:ascii="Times New Roman" w:eastAsia="Calibri" w:hAnsi="Times New Roman" w:cs="Times New Roman"/>
                <w:lang w:val="uk-UA"/>
              </w:rPr>
              <w:t xml:space="preserve"> та перезарядка вогнегасників вуглекислотних ВВК-2 </w:t>
            </w:r>
          </w:p>
        </w:tc>
        <w:tc>
          <w:tcPr>
            <w:tcW w:w="1134" w:type="dxa"/>
            <w:tcBorders>
              <w:top w:val="single" w:sz="4" w:space="0" w:color="auto"/>
              <w:left w:val="single" w:sz="4" w:space="0" w:color="auto"/>
              <w:bottom w:val="single" w:sz="4" w:space="0" w:color="auto"/>
              <w:right w:val="single" w:sz="4" w:space="0" w:color="auto"/>
            </w:tcBorders>
            <w:vAlign w:val="center"/>
          </w:tcPr>
          <w:p w14:paraId="1B11BC71" w14:textId="77777777" w:rsidR="00CA2306" w:rsidRPr="00906C97" w:rsidRDefault="00CA2306" w:rsidP="000533ED">
            <w:pPr>
              <w:spacing w:after="200" w:line="276" w:lineRule="auto"/>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276F952"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9477017"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4A41020"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p>
        </w:tc>
      </w:tr>
      <w:tr w:rsidR="00CA2306" w:rsidRPr="00906C97" w14:paraId="5A5969DF" w14:textId="77777777" w:rsidTr="000533ED">
        <w:tc>
          <w:tcPr>
            <w:tcW w:w="8251" w:type="dxa"/>
            <w:gridSpan w:val="5"/>
            <w:tcBorders>
              <w:top w:val="single" w:sz="4" w:space="0" w:color="auto"/>
              <w:left w:val="single" w:sz="4" w:space="0" w:color="auto"/>
              <w:bottom w:val="single" w:sz="4" w:space="0" w:color="auto"/>
              <w:right w:val="single" w:sz="4" w:space="0" w:color="auto"/>
            </w:tcBorders>
          </w:tcPr>
          <w:p w14:paraId="044160EC"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Загалом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5B2FF867"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p>
        </w:tc>
      </w:tr>
      <w:tr w:rsidR="00CA2306" w:rsidRPr="00906C97" w14:paraId="2A95B935" w14:textId="77777777" w:rsidTr="000533ED">
        <w:tc>
          <w:tcPr>
            <w:tcW w:w="8251" w:type="dxa"/>
            <w:gridSpan w:val="5"/>
            <w:tcBorders>
              <w:top w:val="single" w:sz="4" w:space="0" w:color="auto"/>
              <w:left w:val="single" w:sz="4" w:space="0" w:color="auto"/>
              <w:bottom w:val="single" w:sz="4" w:space="0" w:color="auto"/>
              <w:right w:val="single" w:sz="4" w:space="0" w:color="auto"/>
            </w:tcBorders>
          </w:tcPr>
          <w:p w14:paraId="333F83C7"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26AF351F"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p>
        </w:tc>
      </w:tr>
      <w:tr w:rsidR="00CA2306" w:rsidRPr="00906C97" w14:paraId="072F7975" w14:textId="77777777" w:rsidTr="000533ED">
        <w:tc>
          <w:tcPr>
            <w:tcW w:w="8251" w:type="dxa"/>
            <w:gridSpan w:val="5"/>
            <w:tcBorders>
              <w:top w:val="single" w:sz="4" w:space="0" w:color="auto"/>
              <w:left w:val="single" w:sz="4" w:space="0" w:color="auto"/>
              <w:bottom w:val="single" w:sz="4" w:space="0" w:color="auto"/>
              <w:right w:val="single" w:sz="4" w:space="0" w:color="auto"/>
            </w:tcBorders>
          </w:tcPr>
          <w:p w14:paraId="4CEF0304"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r w:rsidRPr="00906C97">
              <w:rPr>
                <w:rFonts w:ascii="Times New Roman" w:eastAsia="Calibri" w:hAnsi="Times New Roman" w:cs="Times New Roman"/>
                <w:lang w:val="uk-UA"/>
              </w:rPr>
              <w:t>Загалом 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0853855A" w14:textId="77777777" w:rsidR="00CA2306" w:rsidRPr="00906C97" w:rsidRDefault="00CA2306" w:rsidP="000533ED">
            <w:pPr>
              <w:spacing w:after="200" w:line="276" w:lineRule="auto"/>
              <w:ind w:left="34"/>
              <w:contextualSpacing/>
              <w:jc w:val="center"/>
              <w:rPr>
                <w:rFonts w:ascii="Times New Roman" w:eastAsia="Calibri" w:hAnsi="Times New Roman" w:cs="Times New Roman"/>
                <w:lang w:val="uk-UA"/>
              </w:rPr>
            </w:pPr>
          </w:p>
        </w:tc>
      </w:tr>
    </w:tbl>
    <w:p w14:paraId="155299B4" w14:textId="77777777" w:rsidR="00EE52CE" w:rsidRPr="00EE52CE" w:rsidRDefault="00EE52CE" w:rsidP="00EE52CE">
      <w:pPr>
        <w:spacing w:after="0" w:line="240" w:lineRule="auto"/>
        <w:rPr>
          <w:rFonts w:ascii="Times New Roman" w:eastAsia="Times New Roman" w:hAnsi="Times New Roman" w:cs="Times New Roman"/>
          <w:sz w:val="24"/>
          <w:szCs w:val="24"/>
          <w:lang w:val="uk-UA" w:eastAsia="ru-RU"/>
        </w:rPr>
      </w:pPr>
    </w:p>
    <w:p w14:paraId="1CDF4949" w14:textId="77777777" w:rsidR="00EE52CE" w:rsidRPr="00EE52CE" w:rsidRDefault="00EE52CE" w:rsidP="00EE52CE">
      <w:pPr>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1. Обсяги закупівлі товару можуть бути зменшені залежно від потреб замовника та реального фінансування видатків замовника.</w:t>
      </w:r>
    </w:p>
    <w:p w14:paraId="3D0B4684" w14:textId="77777777" w:rsidR="00EE52CE" w:rsidRPr="00EE52CE" w:rsidRDefault="00EE52CE" w:rsidP="00EE52CE">
      <w:pPr>
        <w:tabs>
          <w:tab w:val="left" w:pos="540"/>
        </w:tabs>
        <w:suppressAutoHyphens/>
        <w:spacing w:after="0" w:line="240" w:lineRule="auto"/>
        <w:ind w:firstLine="360"/>
        <w:jc w:val="both"/>
        <w:rPr>
          <w:rFonts w:ascii="Times New Roman" w:eastAsia="Times New Roman" w:hAnsi="Times New Roman" w:cs="Times New Roman"/>
          <w:color w:val="000000"/>
          <w:sz w:val="24"/>
          <w:szCs w:val="24"/>
          <w:lang w:val="uk-UA" w:eastAsia="ar-SA"/>
        </w:rPr>
      </w:pPr>
      <w:r w:rsidRPr="00EE52CE">
        <w:rPr>
          <w:rFonts w:ascii="Times New Roman" w:eastAsia="Times New Roman" w:hAnsi="Times New Roman" w:cs="Times New Roman"/>
          <w:color w:val="000000"/>
          <w:sz w:val="24"/>
          <w:szCs w:val="24"/>
          <w:lang w:val="uk-UA" w:eastAsia="ar-S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49D1D5A" w14:textId="4A94DC93" w:rsidR="00EE52CE" w:rsidRPr="00EE52CE" w:rsidRDefault="00EE52CE" w:rsidP="00EE52CE">
      <w:pPr>
        <w:tabs>
          <w:tab w:val="left" w:pos="540"/>
        </w:tabs>
        <w:suppressAutoHyphens/>
        <w:spacing w:after="0" w:line="240" w:lineRule="auto"/>
        <w:ind w:firstLine="360"/>
        <w:jc w:val="both"/>
        <w:rPr>
          <w:rFonts w:ascii="Times New Roman" w:eastAsia="Times New Roman" w:hAnsi="Times New Roman" w:cs="Times New Roman"/>
          <w:color w:val="FF0000"/>
          <w:sz w:val="24"/>
          <w:szCs w:val="24"/>
          <w:lang w:val="uk-UA" w:eastAsia="ar-SA"/>
        </w:rPr>
      </w:pPr>
      <w:r w:rsidRPr="00EE52CE">
        <w:rPr>
          <w:rFonts w:ascii="Times New Roman" w:eastAsia="Times New Roman" w:hAnsi="Times New Roman" w:cs="Times New Roman"/>
          <w:color w:val="000000"/>
          <w:sz w:val="24"/>
          <w:szCs w:val="24"/>
          <w:lang w:val="uk-UA" w:eastAsia="ar-SA"/>
        </w:rPr>
        <w:t xml:space="preserve">3. Ми погоджуємося дотримуватися умов цієї пропозиції протягом </w:t>
      </w:r>
      <w:r w:rsidR="00CA2306">
        <w:rPr>
          <w:rFonts w:ascii="Times New Roman" w:eastAsia="Times New Roman" w:hAnsi="Times New Roman" w:cs="Times New Roman"/>
          <w:color w:val="000000"/>
          <w:sz w:val="24"/>
          <w:szCs w:val="24"/>
          <w:lang w:val="uk-UA" w:eastAsia="ar-SA"/>
        </w:rPr>
        <w:t>90</w:t>
      </w:r>
      <w:bookmarkStart w:id="1" w:name="_GoBack"/>
      <w:bookmarkEnd w:id="1"/>
      <w:r w:rsidRPr="00EE52CE">
        <w:rPr>
          <w:rFonts w:ascii="Times New Roman" w:eastAsia="Times New Roman" w:hAnsi="Times New Roman" w:cs="Times New Roman"/>
          <w:color w:val="000000"/>
          <w:sz w:val="24"/>
          <w:szCs w:val="24"/>
          <w:lang w:val="uk-UA" w:eastAsia="ar-SA"/>
        </w:rPr>
        <w:t xml:space="preserve"> днів </w:t>
      </w:r>
      <w:r w:rsidRPr="00EE52CE">
        <w:rPr>
          <w:rFonts w:ascii="Times New Roman" w:eastAsia="Times New Roman" w:hAnsi="Times New Roman" w:cs="Times New Roman"/>
          <w:sz w:val="24"/>
          <w:szCs w:val="24"/>
          <w:lang w:val="uk-UA" w:eastAsia="uk-UA"/>
        </w:rPr>
        <w:t>із дати кінцевого строку подання тендерних пропозицій</w:t>
      </w:r>
      <w:r w:rsidRPr="00EE52CE">
        <w:rPr>
          <w:rFonts w:ascii="Times New Roman" w:eastAsia="Times New Roman" w:hAnsi="Times New Roman" w:cs="Times New Roman"/>
          <w:color w:val="000000"/>
          <w:sz w:val="24"/>
          <w:szCs w:val="24"/>
          <w:lang w:val="uk-UA" w:eastAsia="ar-SA"/>
        </w:rPr>
        <w:t xml:space="preserve">. </w:t>
      </w:r>
    </w:p>
    <w:p w14:paraId="4A7BF902" w14:textId="77777777" w:rsidR="00EE52CE" w:rsidRPr="00EE52CE" w:rsidRDefault="00EE52CE" w:rsidP="00EE52CE">
      <w:pPr>
        <w:tabs>
          <w:tab w:val="left" w:pos="540"/>
        </w:tabs>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10CB08C" w14:textId="77777777" w:rsidR="00EE52CE" w:rsidRPr="00EE52CE" w:rsidRDefault="00EE52CE" w:rsidP="00EE52CE">
      <w:pPr>
        <w:tabs>
          <w:tab w:val="left" w:pos="540"/>
        </w:tabs>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2EDDB723" w14:textId="77777777" w:rsidR="00EE52CE" w:rsidRPr="00EE52CE" w:rsidRDefault="00EE52CE" w:rsidP="00EE52CE">
      <w:pPr>
        <w:tabs>
          <w:tab w:val="left" w:pos="540"/>
        </w:tabs>
        <w:spacing w:after="0" w:line="240" w:lineRule="auto"/>
        <w:ind w:firstLine="360"/>
        <w:jc w:val="both"/>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t xml:space="preserve">6. Якщо нас визначено переможцем торгів, ми беремо на себе зобов’язання підписати договір із замовником не пізніше ніж через </w:t>
      </w:r>
      <w:r w:rsidRPr="00EE52CE">
        <w:rPr>
          <w:rFonts w:ascii="Times New Roman" w:eastAsia="Times New Roman" w:hAnsi="Times New Roman" w:cs="Times New Roman"/>
          <w:bCs/>
          <w:color w:val="000000"/>
          <w:sz w:val="24"/>
          <w:szCs w:val="24"/>
          <w:lang w:val="uk-UA" w:eastAsia="ru-RU"/>
        </w:rPr>
        <w:t>15</w:t>
      </w:r>
      <w:r w:rsidRPr="00EE52CE">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та не раніше ніж через </w:t>
      </w:r>
      <w:r w:rsidRPr="00EE52CE">
        <w:rPr>
          <w:rFonts w:ascii="Times New Roman" w:eastAsia="Times New Roman" w:hAnsi="Times New Roman" w:cs="Times New Roman"/>
          <w:bCs/>
          <w:color w:val="000000"/>
          <w:sz w:val="24"/>
          <w:szCs w:val="24"/>
          <w:lang w:val="uk-UA" w:eastAsia="ru-RU"/>
        </w:rPr>
        <w:t>5</w:t>
      </w:r>
      <w:r w:rsidRPr="00EE52CE">
        <w:rPr>
          <w:rFonts w:ascii="Times New Roman" w:eastAsia="Times New Roman" w:hAnsi="Times New Roman" w:cs="Times New Roman"/>
          <w:color w:val="000000"/>
          <w:sz w:val="24"/>
          <w:szCs w:val="24"/>
          <w:lang w:val="uk-UA" w:eastAsia="ru-RU"/>
        </w:rPr>
        <w:t xml:space="preserve"> днів з дати оприлюднення на</w:t>
      </w:r>
      <w:r w:rsidRPr="00EE52CE">
        <w:rPr>
          <w:rFonts w:ascii="Times New Roman" w:eastAsia="Times New Roman" w:hAnsi="Times New Roman" w:cs="Times New Roman"/>
          <w:color w:val="000000"/>
          <w:sz w:val="24"/>
          <w:szCs w:val="24"/>
          <w:lang w:val="uk-UA" w:eastAsia="ru-RU"/>
        </w:rPr>
        <w:br/>
        <w:t xml:space="preserve">веб-порталі Уповноваженого органу повідомлення про намір укласти договір про закупівлю. </w:t>
      </w:r>
    </w:p>
    <w:p w14:paraId="0AC7901C" w14:textId="77777777" w:rsidR="00EE52CE" w:rsidRPr="00EE52CE" w:rsidRDefault="00EE52CE" w:rsidP="00EE52CE">
      <w:pPr>
        <w:tabs>
          <w:tab w:val="left" w:pos="540"/>
        </w:tabs>
        <w:spacing w:after="0" w:line="240" w:lineRule="auto"/>
        <w:ind w:firstLine="360"/>
        <w:rPr>
          <w:rFonts w:ascii="Times New Roman" w:eastAsia="Times New Roman" w:hAnsi="Times New Roman" w:cs="Times New Roman"/>
          <w:color w:val="000000"/>
          <w:sz w:val="24"/>
          <w:szCs w:val="24"/>
          <w:lang w:val="uk-UA" w:eastAsia="ru-RU"/>
        </w:rPr>
      </w:pPr>
      <w:r w:rsidRPr="00EE52CE">
        <w:rPr>
          <w:rFonts w:ascii="Times New Roman" w:eastAsia="Times New Roman" w:hAnsi="Times New Roman" w:cs="Times New Roman"/>
          <w:color w:val="000000"/>
          <w:sz w:val="24"/>
          <w:szCs w:val="24"/>
          <w:lang w:val="uk-UA" w:eastAsia="ru-RU"/>
        </w:rPr>
        <w:lastRenderedPageBreak/>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4F04635" w14:textId="77777777" w:rsidR="00EE52CE" w:rsidRPr="00EE52CE" w:rsidRDefault="00EE52CE" w:rsidP="00EE52CE">
      <w:pPr>
        <w:spacing w:after="0" w:line="240" w:lineRule="auto"/>
        <w:jc w:val="both"/>
        <w:rPr>
          <w:rFonts w:ascii="Times New Roman" w:eastAsia="Times New Roman" w:hAnsi="Times New Roman" w:cs="Times New Roman"/>
          <w:color w:val="000000"/>
          <w:sz w:val="24"/>
          <w:szCs w:val="24"/>
          <w:lang w:val="uk-UA" w:eastAsia="ru-RU"/>
        </w:rPr>
      </w:pPr>
    </w:p>
    <w:p w14:paraId="30C23666" w14:textId="77777777" w:rsidR="00EE52CE" w:rsidRPr="00EE52CE" w:rsidRDefault="00EE52CE" w:rsidP="00EE52CE">
      <w:pPr>
        <w:spacing w:after="0" w:line="240" w:lineRule="auto"/>
        <w:ind w:firstLine="720"/>
        <w:jc w:val="both"/>
        <w:rPr>
          <w:rFonts w:ascii="Times New Roman" w:eastAsia="Calibri" w:hAnsi="Times New Roman" w:cs="Times New Roman"/>
          <w:iCs/>
          <w:sz w:val="24"/>
          <w:szCs w:val="24"/>
          <w:lang w:val="uk-UA"/>
        </w:rPr>
      </w:pPr>
    </w:p>
    <w:p w14:paraId="25ADA40C" w14:textId="77777777" w:rsidR="00EE52CE" w:rsidRPr="00EE52CE" w:rsidRDefault="00EE52CE" w:rsidP="00EE52CE">
      <w:pPr>
        <w:spacing w:after="0" w:line="240" w:lineRule="auto"/>
        <w:ind w:firstLine="720"/>
        <w:jc w:val="both"/>
        <w:rPr>
          <w:rFonts w:ascii="Times New Roman" w:eastAsia="Calibri" w:hAnsi="Times New Roman" w:cs="Times New Roman"/>
          <w:iCs/>
          <w:sz w:val="24"/>
          <w:szCs w:val="24"/>
          <w:lang w:val="uk-UA"/>
        </w:rPr>
      </w:pPr>
    </w:p>
    <w:tbl>
      <w:tblPr>
        <w:tblW w:w="10663" w:type="dxa"/>
        <w:tblInd w:w="108" w:type="dxa"/>
        <w:tblLayout w:type="fixed"/>
        <w:tblLook w:val="0000" w:firstRow="0" w:lastRow="0" w:firstColumn="0" w:lastColumn="0" w:noHBand="0" w:noVBand="0"/>
      </w:tblPr>
      <w:tblGrid>
        <w:gridCol w:w="3375"/>
        <w:gridCol w:w="3713"/>
        <w:gridCol w:w="3575"/>
      </w:tblGrid>
      <w:tr w:rsidR="00EE52CE" w:rsidRPr="00EE52CE" w14:paraId="4CA49BCC" w14:textId="77777777" w:rsidTr="00C30ABC">
        <w:trPr>
          <w:trHeight w:val="572"/>
        </w:trPr>
        <w:tc>
          <w:tcPr>
            <w:tcW w:w="3375" w:type="dxa"/>
            <w:shd w:val="clear" w:color="auto" w:fill="auto"/>
          </w:tcPr>
          <w:p w14:paraId="117B34A8" w14:textId="77777777" w:rsidR="00EE52CE" w:rsidRPr="00EE52CE" w:rsidRDefault="00EE52CE" w:rsidP="00EE52CE">
            <w:pPr>
              <w:widowControl w:val="0"/>
              <w:suppressAutoHyphens/>
              <w:spacing w:after="0" w:line="276" w:lineRule="auto"/>
              <w:ind w:hanging="108"/>
              <w:rPr>
                <w:rFonts w:ascii="Arial" w:eastAsia="Arial" w:hAnsi="Arial" w:cs="Arial"/>
                <w:color w:val="000000"/>
                <w:sz w:val="24"/>
                <w:szCs w:val="24"/>
                <w:lang w:eastAsia="zh-CN"/>
              </w:rPr>
            </w:pPr>
            <w:r w:rsidRPr="00EE52CE">
              <w:rPr>
                <w:rFonts w:ascii="Times New Roman" w:eastAsia="Arial" w:hAnsi="Times New Roman" w:cs="Times New Roman"/>
                <w:sz w:val="24"/>
                <w:szCs w:val="24"/>
                <w:lang w:val="uk-UA" w:eastAsia="zh-CN"/>
              </w:rPr>
              <w:t>___________________________</w:t>
            </w:r>
          </w:p>
          <w:p w14:paraId="3E9FD1C5" w14:textId="77777777" w:rsidR="00EE52CE" w:rsidRPr="00EE52CE" w:rsidRDefault="00EE52CE" w:rsidP="00EE52CE">
            <w:pPr>
              <w:widowControl w:val="0"/>
              <w:suppressAutoHyphens/>
              <w:spacing w:after="0" w:line="276" w:lineRule="auto"/>
              <w:ind w:hanging="108"/>
              <w:jc w:val="center"/>
              <w:rPr>
                <w:rFonts w:ascii="Arial" w:eastAsia="Arial" w:hAnsi="Arial" w:cs="Arial"/>
                <w:color w:val="000000"/>
                <w:sz w:val="24"/>
                <w:szCs w:val="24"/>
                <w:lang w:eastAsia="zh-CN"/>
              </w:rPr>
            </w:pPr>
            <w:r w:rsidRPr="00EE52CE">
              <w:rPr>
                <w:rFonts w:ascii="Times New Roman" w:eastAsia="Arial" w:hAnsi="Times New Roman" w:cs="Times New Roman"/>
                <w:i/>
                <w:sz w:val="24"/>
                <w:szCs w:val="24"/>
                <w:vertAlign w:val="superscript"/>
                <w:lang w:val="uk-UA" w:eastAsia="zh-CN"/>
              </w:rPr>
              <w:t>посада уповноваженої особи Учасника</w:t>
            </w:r>
          </w:p>
        </w:tc>
        <w:tc>
          <w:tcPr>
            <w:tcW w:w="3713" w:type="dxa"/>
            <w:shd w:val="clear" w:color="auto" w:fill="auto"/>
          </w:tcPr>
          <w:p w14:paraId="143F4A03" w14:textId="77777777" w:rsidR="00EE52CE" w:rsidRPr="00EE52CE" w:rsidRDefault="00EE52CE" w:rsidP="00EE52CE">
            <w:pPr>
              <w:widowControl w:val="0"/>
              <w:suppressAutoHyphens/>
              <w:spacing w:after="0" w:line="276" w:lineRule="auto"/>
              <w:jc w:val="center"/>
              <w:rPr>
                <w:rFonts w:ascii="Arial" w:eastAsia="Arial" w:hAnsi="Arial" w:cs="Arial"/>
                <w:color w:val="000000"/>
                <w:sz w:val="24"/>
                <w:szCs w:val="24"/>
                <w:lang w:eastAsia="zh-CN"/>
              </w:rPr>
            </w:pPr>
            <w:r w:rsidRPr="00EE52CE">
              <w:rPr>
                <w:rFonts w:ascii="Times New Roman" w:eastAsia="Arial" w:hAnsi="Times New Roman" w:cs="Times New Roman"/>
                <w:sz w:val="24"/>
                <w:szCs w:val="24"/>
                <w:lang w:val="uk-UA" w:eastAsia="zh-CN"/>
              </w:rPr>
              <w:t>________________________</w:t>
            </w:r>
          </w:p>
          <w:p w14:paraId="5B070797" w14:textId="77777777" w:rsidR="00EE52CE" w:rsidRPr="00EE52CE" w:rsidRDefault="00EE52CE" w:rsidP="00EE52CE">
            <w:pPr>
              <w:widowControl w:val="0"/>
              <w:suppressAutoHyphens/>
              <w:spacing w:after="0" w:line="276" w:lineRule="auto"/>
              <w:jc w:val="center"/>
              <w:rPr>
                <w:rFonts w:ascii="Arial" w:eastAsia="Arial" w:hAnsi="Arial" w:cs="Arial"/>
                <w:color w:val="000000"/>
                <w:sz w:val="24"/>
                <w:szCs w:val="24"/>
                <w:lang w:eastAsia="zh-CN"/>
              </w:rPr>
            </w:pPr>
            <w:r w:rsidRPr="00EE52CE">
              <w:rPr>
                <w:rFonts w:ascii="Times New Roman" w:eastAsia="Arial" w:hAnsi="Times New Roman" w:cs="Times New Roman"/>
                <w:i/>
                <w:sz w:val="24"/>
                <w:szCs w:val="24"/>
                <w:vertAlign w:val="superscript"/>
                <w:lang w:val="uk-UA" w:eastAsia="zh-CN"/>
              </w:rPr>
              <w:t>підпис та печатка (за наявності)</w:t>
            </w:r>
          </w:p>
        </w:tc>
        <w:tc>
          <w:tcPr>
            <w:tcW w:w="3575" w:type="dxa"/>
            <w:shd w:val="clear" w:color="auto" w:fill="auto"/>
          </w:tcPr>
          <w:p w14:paraId="37BB1608" w14:textId="77777777" w:rsidR="00EE52CE" w:rsidRPr="00EE52CE" w:rsidRDefault="00EE52CE" w:rsidP="00EE52CE">
            <w:pPr>
              <w:widowControl w:val="0"/>
              <w:suppressAutoHyphens/>
              <w:spacing w:after="0" w:line="276" w:lineRule="auto"/>
              <w:rPr>
                <w:rFonts w:ascii="Arial" w:eastAsia="Arial" w:hAnsi="Arial" w:cs="Arial"/>
                <w:color w:val="000000"/>
                <w:sz w:val="24"/>
                <w:szCs w:val="24"/>
                <w:lang w:eastAsia="zh-CN"/>
              </w:rPr>
            </w:pPr>
            <w:r w:rsidRPr="00EE52CE">
              <w:rPr>
                <w:rFonts w:ascii="Times New Roman" w:eastAsia="Arial" w:hAnsi="Times New Roman" w:cs="Times New Roman"/>
                <w:sz w:val="24"/>
                <w:szCs w:val="24"/>
                <w:lang w:val="uk-UA" w:eastAsia="zh-CN"/>
              </w:rPr>
              <w:t xml:space="preserve">____________________   </w:t>
            </w:r>
          </w:p>
          <w:p w14:paraId="1F48F325" w14:textId="77777777" w:rsidR="00EE52CE" w:rsidRPr="00EE52CE" w:rsidRDefault="00EE52CE" w:rsidP="00EE52CE">
            <w:pPr>
              <w:widowControl w:val="0"/>
              <w:suppressAutoHyphens/>
              <w:spacing w:after="0" w:line="276" w:lineRule="auto"/>
              <w:rPr>
                <w:rFonts w:ascii="Arial" w:eastAsia="Arial" w:hAnsi="Arial" w:cs="Arial"/>
                <w:color w:val="000000"/>
                <w:sz w:val="24"/>
                <w:szCs w:val="24"/>
                <w:lang w:eastAsia="zh-CN"/>
              </w:rPr>
            </w:pPr>
            <w:r w:rsidRPr="00EE52CE">
              <w:rPr>
                <w:rFonts w:ascii="Times New Roman" w:eastAsia="Arial" w:hAnsi="Times New Roman" w:cs="Times New Roman"/>
                <w:i/>
                <w:sz w:val="24"/>
                <w:szCs w:val="24"/>
                <w:vertAlign w:val="superscript"/>
                <w:lang w:val="uk-UA" w:eastAsia="zh-CN"/>
              </w:rPr>
              <w:t xml:space="preserve">              прізвище, ініціали</w:t>
            </w:r>
          </w:p>
        </w:tc>
      </w:tr>
    </w:tbl>
    <w:p w14:paraId="70CE6EDE" w14:textId="77777777" w:rsidR="00B060FF" w:rsidRPr="00B060FF" w:rsidRDefault="00B060FF" w:rsidP="00502948">
      <w:pPr>
        <w:jc w:val="center"/>
        <w:rPr>
          <w:rFonts w:ascii="Times New Roman" w:hAnsi="Times New Roman" w:cs="Times New Roman"/>
          <w:b/>
          <w:bCs/>
          <w:sz w:val="24"/>
          <w:szCs w:val="24"/>
          <w:lang w:val="uk-UA"/>
        </w:rPr>
      </w:pPr>
    </w:p>
    <w:sectPr w:rsidR="00B060FF" w:rsidRPr="00B060FF" w:rsidSect="006B5F4A">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3BF22E2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84923"/>
    <w:multiLevelType w:val="hybridMultilevel"/>
    <w:tmpl w:val="7BA272DE"/>
    <w:lvl w:ilvl="0" w:tplc="66DEECE4">
      <w:start w:val="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064A6A08"/>
    <w:multiLevelType w:val="hybridMultilevel"/>
    <w:tmpl w:val="7FD2FDF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B4BFA"/>
    <w:multiLevelType w:val="multilevel"/>
    <w:tmpl w:val="BBF64C0A"/>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BDE7287"/>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5" w15:restartNumberingAfterBreak="0">
    <w:nsid w:val="176D779A"/>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746145"/>
    <w:multiLevelType w:val="hybridMultilevel"/>
    <w:tmpl w:val="B0343EE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D9F89512"/>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2096937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D2911"/>
    <w:multiLevelType w:val="hybridMultilevel"/>
    <w:tmpl w:val="89FC1916"/>
    <w:lvl w:ilvl="0" w:tplc="5C020BF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475EED"/>
    <w:multiLevelType w:val="hybridMultilevel"/>
    <w:tmpl w:val="9E884672"/>
    <w:lvl w:ilvl="0" w:tplc="3CFE461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5A27553"/>
    <w:multiLevelType w:val="hybridMultilevel"/>
    <w:tmpl w:val="69042EC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BC5D7A"/>
    <w:multiLevelType w:val="hybridMultilevel"/>
    <w:tmpl w:val="4BFA0ACE"/>
    <w:lvl w:ilvl="0" w:tplc="0422000F">
      <w:start w:val="9"/>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E15D94"/>
    <w:multiLevelType w:val="hybridMultilevel"/>
    <w:tmpl w:val="64BE5E5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540190"/>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A4702A"/>
    <w:multiLevelType w:val="hybridMultilevel"/>
    <w:tmpl w:val="2228C04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850935"/>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99526AD"/>
    <w:multiLevelType w:val="hybridMultilevel"/>
    <w:tmpl w:val="26F614B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A653A"/>
    <w:multiLevelType w:val="hybridMultilevel"/>
    <w:tmpl w:val="AF34D16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CD1650A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EE5A4D"/>
    <w:multiLevelType w:val="multilevel"/>
    <w:tmpl w:val="A7FE2B74"/>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A3483E"/>
    <w:multiLevelType w:val="hybridMultilevel"/>
    <w:tmpl w:val="8EF85CA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B8386E"/>
    <w:multiLevelType w:val="hybridMultilevel"/>
    <w:tmpl w:val="3926F852"/>
    <w:lvl w:ilvl="0" w:tplc="08260D4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4B11F2"/>
    <w:multiLevelType w:val="hybridMultilevel"/>
    <w:tmpl w:val="F6EA078E"/>
    <w:lvl w:ilvl="0" w:tplc="3CFE4618">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8"/>
  </w:num>
  <w:num w:numId="2">
    <w:abstractNumId w:val="13"/>
  </w:num>
  <w:num w:numId="3">
    <w:abstractNumId w:val="2"/>
  </w:num>
  <w:num w:numId="4">
    <w:abstractNumId w:val="18"/>
  </w:num>
  <w:num w:numId="5">
    <w:abstractNumId w:val="19"/>
  </w:num>
  <w:num w:numId="6">
    <w:abstractNumId w:val="24"/>
  </w:num>
  <w:num w:numId="7">
    <w:abstractNumId w:val="6"/>
  </w:num>
  <w:num w:numId="8">
    <w:abstractNumId w:val="23"/>
  </w:num>
  <w:num w:numId="9">
    <w:abstractNumId w:val="7"/>
  </w:num>
  <w:num w:numId="10">
    <w:abstractNumId w:val="17"/>
  </w:num>
  <w:num w:numId="11">
    <w:abstractNumId w:val="21"/>
  </w:num>
  <w:num w:numId="12">
    <w:abstractNumId w:val="15"/>
  </w:num>
  <w:num w:numId="13">
    <w:abstractNumId w:val="0"/>
  </w:num>
  <w:num w:numId="14">
    <w:abstractNumId w:val="4"/>
  </w:num>
  <w:num w:numId="15">
    <w:abstractNumId w:val="10"/>
  </w:num>
  <w:num w:numId="16">
    <w:abstractNumId w:val="3"/>
  </w:num>
  <w:num w:numId="17">
    <w:abstractNumId w:val="1"/>
  </w:num>
  <w:num w:numId="18">
    <w:abstractNumId w:val="14"/>
  </w:num>
  <w:num w:numId="19">
    <w:abstractNumId w:val="5"/>
  </w:num>
  <w:num w:numId="20">
    <w:abstractNumId w:val="9"/>
  </w:num>
  <w:num w:numId="21">
    <w:abstractNumId w:val="16"/>
  </w:num>
  <w:num w:numId="22">
    <w:abstractNumId w:val="11"/>
  </w:num>
  <w:num w:numId="23">
    <w:abstractNumId w:val="12"/>
  </w:num>
  <w:num w:numId="24">
    <w:abstractNumId w:val="20"/>
  </w:num>
  <w:num w:numId="2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FCB"/>
    <w:rsid w:val="000108F3"/>
    <w:rsid w:val="00015A45"/>
    <w:rsid w:val="00016BB2"/>
    <w:rsid w:val="00016C3E"/>
    <w:rsid w:val="0002388A"/>
    <w:rsid w:val="00034740"/>
    <w:rsid w:val="0004459B"/>
    <w:rsid w:val="00045F3E"/>
    <w:rsid w:val="00054EC7"/>
    <w:rsid w:val="00057E1C"/>
    <w:rsid w:val="00077140"/>
    <w:rsid w:val="000A5534"/>
    <w:rsid w:val="000F579A"/>
    <w:rsid w:val="00120D82"/>
    <w:rsid w:val="00133006"/>
    <w:rsid w:val="00164776"/>
    <w:rsid w:val="001774B2"/>
    <w:rsid w:val="001776D8"/>
    <w:rsid w:val="00182F68"/>
    <w:rsid w:val="00186FE3"/>
    <w:rsid w:val="001A590B"/>
    <w:rsid w:val="001E45A6"/>
    <w:rsid w:val="00204E29"/>
    <w:rsid w:val="002125C1"/>
    <w:rsid w:val="0024015B"/>
    <w:rsid w:val="00262241"/>
    <w:rsid w:val="002626D5"/>
    <w:rsid w:val="002768B6"/>
    <w:rsid w:val="002902C6"/>
    <w:rsid w:val="00294BF6"/>
    <w:rsid w:val="002B2388"/>
    <w:rsid w:val="002E603C"/>
    <w:rsid w:val="00306DC7"/>
    <w:rsid w:val="00324022"/>
    <w:rsid w:val="0038592C"/>
    <w:rsid w:val="003A1563"/>
    <w:rsid w:val="003A6D08"/>
    <w:rsid w:val="003E0BA3"/>
    <w:rsid w:val="003F62B3"/>
    <w:rsid w:val="003F6E70"/>
    <w:rsid w:val="003F7463"/>
    <w:rsid w:val="004041EC"/>
    <w:rsid w:val="00427DE2"/>
    <w:rsid w:val="00432A97"/>
    <w:rsid w:val="00442252"/>
    <w:rsid w:val="00475FEA"/>
    <w:rsid w:val="004B1925"/>
    <w:rsid w:val="004B3D0D"/>
    <w:rsid w:val="004C206A"/>
    <w:rsid w:val="004E2E20"/>
    <w:rsid w:val="004E52BB"/>
    <w:rsid w:val="00502948"/>
    <w:rsid w:val="00506F5E"/>
    <w:rsid w:val="00535CB0"/>
    <w:rsid w:val="0054167B"/>
    <w:rsid w:val="00545C38"/>
    <w:rsid w:val="00552594"/>
    <w:rsid w:val="0055492E"/>
    <w:rsid w:val="00597F48"/>
    <w:rsid w:val="005A0E76"/>
    <w:rsid w:val="005A6850"/>
    <w:rsid w:val="005C7632"/>
    <w:rsid w:val="005D29D0"/>
    <w:rsid w:val="00601FFA"/>
    <w:rsid w:val="00612F1D"/>
    <w:rsid w:val="00621D5A"/>
    <w:rsid w:val="0063244A"/>
    <w:rsid w:val="006343C2"/>
    <w:rsid w:val="0068071F"/>
    <w:rsid w:val="00682AD2"/>
    <w:rsid w:val="006930DF"/>
    <w:rsid w:val="006A4EBC"/>
    <w:rsid w:val="006A5C0B"/>
    <w:rsid w:val="006B5F4A"/>
    <w:rsid w:val="006B6135"/>
    <w:rsid w:val="006D0931"/>
    <w:rsid w:val="006D666D"/>
    <w:rsid w:val="006D7791"/>
    <w:rsid w:val="006F252D"/>
    <w:rsid w:val="00701302"/>
    <w:rsid w:val="007157DD"/>
    <w:rsid w:val="00717447"/>
    <w:rsid w:val="00721BDB"/>
    <w:rsid w:val="00730C37"/>
    <w:rsid w:val="007454CB"/>
    <w:rsid w:val="007509E9"/>
    <w:rsid w:val="007643BF"/>
    <w:rsid w:val="00771A4B"/>
    <w:rsid w:val="00774478"/>
    <w:rsid w:val="007A2C33"/>
    <w:rsid w:val="007A34BA"/>
    <w:rsid w:val="007E3881"/>
    <w:rsid w:val="007F1012"/>
    <w:rsid w:val="008024BB"/>
    <w:rsid w:val="00854D19"/>
    <w:rsid w:val="00875CE3"/>
    <w:rsid w:val="008913D1"/>
    <w:rsid w:val="00897BF9"/>
    <w:rsid w:val="008B2882"/>
    <w:rsid w:val="008E2916"/>
    <w:rsid w:val="008F0871"/>
    <w:rsid w:val="008F49C3"/>
    <w:rsid w:val="008F54BC"/>
    <w:rsid w:val="00906C97"/>
    <w:rsid w:val="0095528A"/>
    <w:rsid w:val="0096702C"/>
    <w:rsid w:val="009B027D"/>
    <w:rsid w:val="009B748F"/>
    <w:rsid w:val="009C6B32"/>
    <w:rsid w:val="009C75F6"/>
    <w:rsid w:val="009D57AF"/>
    <w:rsid w:val="009E293C"/>
    <w:rsid w:val="009F2C8B"/>
    <w:rsid w:val="00A07EAE"/>
    <w:rsid w:val="00A274C5"/>
    <w:rsid w:val="00A42DF3"/>
    <w:rsid w:val="00A52A40"/>
    <w:rsid w:val="00A73CE1"/>
    <w:rsid w:val="00A91173"/>
    <w:rsid w:val="00AA6430"/>
    <w:rsid w:val="00AA6BC7"/>
    <w:rsid w:val="00AC2592"/>
    <w:rsid w:val="00AE0A63"/>
    <w:rsid w:val="00B060FF"/>
    <w:rsid w:val="00B13547"/>
    <w:rsid w:val="00B36743"/>
    <w:rsid w:val="00B413F2"/>
    <w:rsid w:val="00B50862"/>
    <w:rsid w:val="00BD15DB"/>
    <w:rsid w:val="00BD54BF"/>
    <w:rsid w:val="00BD6F43"/>
    <w:rsid w:val="00BE34DC"/>
    <w:rsid w:val="00BF417B"/>
    <w:rsid w:val="00BF4670"/>
    <w:rsid w:val="00BF6A09"/>
    <w:rsid w:val="00C010EB"/>
    <w:rsid w:val="00C25CF3"/>
    <w:rsid w:val="00C30ABC"/>
    <w:rsid w:val="00C42478"/>
    <w:rsid w:val="00C46737"/>
    <w:rsid w:val="00C476A6"/>
    <w:rsid w:val="00C65BC6"/>
    <w:rsid w:val="00C83B2B"/>
    <w:rsid w:val="00CA2306"/>
    <w:rsid w:val="00CA40D8"/>
    <w:rsid w:val="00CB1DF9"/>
    <w:rsid w:val="00CE7D1C"/>
    <w:rsid w:val="00CF103F"/>
    <w:rsid w:val="00D0542B"/>
    <w:rsid w:val="00D15F4A"/>
    <w:rsid w:val="00D345C4"/>
    <w:rsid w:val="00D54DCF"/>
    <w:rsid w:val="00D67CF4"/>
    <w:rsid w:val="00D76339"/>
    <w:rsid w:val="00D77B93"/>
    <w:rsid w:val="00D832A0"/>
    <w:rsid w:val="00DB3484"/>
    <w:rsid w:val="00DC0363"/>
    <w:rsid w:val="00E01EE1"/>
    <w:rsid w:val="00E20465"/>
    <w:rsid w:val="00E65A65"/>
    <w:rsid w:val="00E8143E"/>
    <w:rsid w:val="00E8686E"/>
    <w:rsid w:val="00EA2F86"/>
    <w:rsid w:val="00EB33B3"/>
    <w:rsid w:val="00EE35C3"/>
    <w:rsid w:val="00EE52CE"/>
    <w:rsid w:val="00EF4D28"/>
    <w:rsid w:val="00F057C0"/>
    <w:rsid w:val="00F05942"/>
    <w:rsid w:val="00F12944"/>
    <w:rsid w:val="00F63715"/>
    <w:rsid w:val="00F80441"/>
    <w:rsid w:val="00F84E59"/>
    <w:rsid w:val="00F8603F"/>
    <w:rsid w:val="00FA5A0F"/>
    <w:rsid w:val="00FD0964"/>
    <w:rsid w:val="00FE07BE"/>
    <w:rsid w:val="00FF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D2"/>
  </w:style>
  <w:style w:type="paragraph" w:styleId="1">
    <w:name w:val="heading 1"/>
    <w:basedOn w:val="a"/>
    <w:next w:val="a"/>
    <w:link w:val="10"/>
    <w:qFormat/>
    <w:rsid w:val="006A4EBC"/>
    <w:pPr>
      <w:keepNext/>
      <w:spacing w:after="0" w:line="240" w:lineRule="auto"/>
      <w:jc w:val="center"/>
      <w:outlineLvl w:val="0"/>
    </w:pPr>
    <w:rPr>
      <w:rFonts w:ascii="Times New Roman CYR" w:eastAsia="Times New Roman" w:hAnsi="Times New Roman CYR" w:cs="Times New Roman"/>
      <w:b/>
      <w:szCs w:val="24"/>
      <w:lang w:val="uk-UA" w:eastAsia="ru-RU"/>
    </w:rPr>
  </w:style>
  <w:style w:type="paragraph" w:styleId="2">
    <w:name w:val="heading 2"/>
    <w:basedOn w:val="a"/>
    <w:next w:val="a"/>
    <w:link w:val="20"/>
    <w:semiHidden/>
    <w:unhideWhenUsed/>
    <w:qFormat/>
    <w:rsid w:val="006A4EBC"/>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Balloon Text"/>
    <w:basedOn w:val="a"/>
    <w:link w:val="ac"/>
    <w:uiPriority w:val="99"/>
    <w:semiHidden/>
    <w:unhideWhenUsed/>
    <w:rsid w:val="007E38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3881"/>
    <w:rPr>
      <w:rFonts w:ascii="Segoe UI" w:hAnsi="Segoe UI" w:cs="Segoe UI"/>
      <w:sz w:val="18"/>
      <w:szCs w:val="18"/>
    </w:rPr>
  </w:style>
  <w:style w:type="character" w:customStyle="1" w:styleId="10">
    <w:name w:val="Заголовок 1 Знак"/>
    <w:basedOn w:val="a0"/>
    <w:link w:val="1"/>
    <w:rsid w:val="006A4EBC"/>
    <w:rPr>
      <w:rFonts w:ascii="Times New Roman CYR" w:eastAsia="Times New Roman" w:hAnsi="Times New Roman CYR" w:cs="Times New Roman"/>
      <w:b/>
      <w:szCs w:val="24"/>
      <w:lang w:val="uk-UA" w:eastAsia="ru-RU"/>
    </w:rPr>
  </w:style>
  <w:style w:type="character" w:customStyle="1" w:styleId="20">
    <w:name w:val="Заголовок 2 Знак"/>
    <w:basedOn w:val="a0"/>
    <w:link w:val="2"/>
    <w:semiHidden/>
    <w:rsid w:val="006A4EBC"/>
    <w:rPr>
      <w:rFonts w:ascii="Arial" w:eastAsia="Times New Roman" w:hAnsi="Arial" w:cs="Arial"/>
      <w:b/>
      <w:bCs/>
      <w:i/>
      <w:iCs/>
      <w:sz w:val="28"/>
      <w:szCs w:val="28"/>
      <w:lang w:val="uk-UA" w:eastAsia="ru-RU"/>
    </w:rPr>
  </w:style>
  <w:style w:type="numbering" w:customStyle="1" w:styleId="11">
    <w:name w:val="Нет списка1"/>
    <w:next w:val="a2"/>
    <w:uiPriority w:val="99"/>
    <w:semiHidden/>
    <w:unhideWhenUsed/>
    <w:rsid w:val="006A4EBC"/>
  </w:style>
  <w:style w:type="paragraph" w:customStyle="1" w:styleId="12">
    <w:name w:val="Обычный1"/>
    <w:rsid w:val="006A4EBC"/>
    <w:pPr>
      <w:spacing w:after="0" w:line="276" w:lineRule="auto"/>
    </w:pPr>
    <w:rPr>
      <w:rFonts w:ascii="Arial" w:eastAsia="Arial" w:hAnsi="Arial" w:cs="Arial"/>
      <w:color w:val="000000"/>
      <w:lang w:eastAsia="ru-RU"/>
    </w:rPr>
  </w:style>
  <w:style w:type="character" w:customStyle="1" w:styleId="aa">
    <w:name w:val="Обычный (веб) Знак"/>
    <w:link w:val="a9"/>
    <w:locked/>
    <w:rsid w:val="006A4EBC"/>
    <w:rPr>
      <w:rFonts w:ascii="Times New Roman" w:eastAsia="Times New Roman" w:hAnsi="Times New Roman" w:cs="Times New Roman"/>
      <w:sz w:val="24"/>
      <w:szCs w:val="24"/>
      <w:lang w:eastAsia="ru-RU"/>
    </w:rPr>
  </w:style>
  <w:style w:type="paragraph" w:styleId="ad">
    <w:name w:val="Normal Indent"/>
    <w:basedOn w:val="a"/>
    <w:rsid w:val="006A4EBC"/>
    <w:pPr>
      <w:spacing w:before="20" w:after="20" w:line="240" w:lineRule="auto"/>
      <w:ind w:left="708" w:firstLine="737"/>
      <w:jc w:val="both"/>
    </w:pPr>
    <w:rPr>
      <w:rFonts w:ascii="Times New Roman" w:eastAsia="Times New Roman" w:hAnsi="Times New Roman" w:cs="Times New Roman"/>
      <w:snapToGrid w:val="0"/>
      <w:sz w:val="24"/>
      <w:szCs w:val="20"/>
      <w:lang w:val="uk-UA" w:eastAsia="ru-RU"/>
    </w:rPr>
  </w:style>
  <w:style w:type="paragraph" w:customStyle="1" w:styleId="ae">
    <w:name w:val="Пункт"/>
    <w:basedOn w:val="a"/>
    <w:rsid w:val="006A4EBC"/>
    <w:pPr>
      <w:tabs>
        <w:tab w:val="left" w:pos="-2835"/>
      </w:tabs>
      <w:spacing w:before="60" w:after="60" w:line="240" w:lineRule="auto"/>
      <w:ind w:firstLine="851"/>
      <w:jc w:val="both"/>
    </w:pPr>
    <w:rPr>
      <w:rFonts w:ascii="Arial" w:eastAsia="Times New Roman" w:hAnsi="Arial" w:cs="Times New Roman"/>
      <w:sz w:val="24"/>
      <w:szCs w:val="18"/>
      <w:lang w:eastAsia="ru-RU"/>
    </w:rPr>
  </w:style>
  <w:style w:type="paragraph" w:customStyle="1" w:styleId="rvps2">
    <w:name w:val="rvps2"/>
    <w:basedOn w:val="a"/>
    <w:rsid w:val="006A4E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6A4EBC"/>
  </w:style>
  <w:style w:type="character" w:customStyle="1" w:styleId="hps">
    <w:name w:val="hps"/>
    <w:rsid w:val="006A4EBC"/>
  </w:style>
  <w:style w:type="character" w:styleId="af">
    <w:name w:val="annotation reference"/>
    <w:basedOn w:val="a0"/>
    <w:uiPriority w:val="99"/>
    <w:semiHidden/>
    <w:unhideWhenUsed/>
    <w:rsid w:val="006A4EBC"/>
    <w:rPr>
      <w:sz w:val="16"/>
      <w:szCs w:val="16"/>
    </w:rPr>
  </w:style>
  <w:style w:type="paragraph" w:styleId="af0">
    <w:name w:val="annotation text"/>
    <w:basedOn w:val="a"/>
    <w:link w:val="af1"/>
    <w:uiPriority w:val="99"/>
    <w:semiHidden/>
    <w:unhideWhenUsed/>
    <w:rsid w:val="006A4EBC"/>
    <w:pPr>
      <w:spacing w:after="0" w:line="240" w:lineRule="auto"/>
    </w:pPr>
    <w:rPr>
      <w:rFonts w:ascii="Arial" w:eastAsia="Arial" w:hAnsi="Arial" w:cs="Arial"/>
      <w:color w:val="000000"/>
      <w:sz w:val="20"/>
      <w:szCs w:val="20"/>
      <w:lang w:eastAsia="ru-RU"/>
    </w:rPr>
  </w:style>
  <w:style w:type="character" w:customStyle="1" w:styleId="af1">
    <w:name w:val="Текст примечания Знак"/>
    <w:basedOn w:val="a0"/>
    <w:link w:val="af0"/>
    <w:uiPriority w:val="99"/>
    <w:semiHidden/>
    <w:rsid w:val="006A4EBC"/>
    <w:rPr>
      <w:rFonts w:ascii="Arial" w:eastAsia="Arial" w:hAnsi="Arial" w:cs="Arial"/>
      <w:color w:val="000000"/>
      <w:sz w:val="20"/>
      <w:szCs w:val="20"/>
      <w:lang w:eastAsia="ru-RU"/>
    </w:rPr>
  </w:style>
  <w:style w:type="paragraph" w:styleId="af2">
    <w:name w:val="annotation subject"/>
    <w:basedOn w:val="af0"/>
    <w:next w:val="af0"/>
    <w:link w:val="af3"/>
    <w:uiPriority w:val="99"/>
    <w:semiHidden/>
    <w:unhideWhenUsed/>
    <w:rsid w:val="006A4EBC"/>
    <w:rPr>
      <w:b/>
      <w:bCs/>
    </w:rPr>
  </w:style>
  <w:style w:type="character" w:customStyle="1" w:styleId="af3">
    <w:name w:val="Тема примечания Знак"/>
    <w:basedOn w:val="af1"/>
    <w:link w:val="af2"/>
    <w:uiPriority w:val="99"/>
    <w:semiHidden/>
    <w:rsid w:val="006A4EBC"/>
    <w:rPr>
      <w:rFonts w:ascii="Arial" w:eastAsia="Arial" w:hAnsi="Arial" w:cs="Arial"/>
      <w:b/>
      <w:bCs/>
      <w:color w:val="000000"/>
      <w:sz w:val="20"/>
      <w:szCs w:val="20"/>
      <w:lang w:eastAsia="ru-RU"/>
    </w:rPr>
  </w:style>
  <w:style w:type="paragraph" w:styleId="af4">
    <w:name w:val="header"/>
    <w:basedOn w:val="a"/>
    <w:link w:val="af5"/>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5">
    <w:name w:val="Верхний колонтитул Знак"/>
    <w:basedOn w:val="a0"/>
    <w:link w:val="af4"/>
    <w:uiPriority w:val="99"/>
    <w:rsid w:val="006A4EBC"/>
    <w:rPr>
      <w:rFonts w:ascii="Arial" w:eastAsia="Arial" w:hAnsi="Arial" w:cs="Arial"/>
      <w:color w:val="000000"/>
      <w:lang w:eastAsia="ru-RU"/>
    </w:rPr>
  </w:style>
  <w:style w:type="paragraph" w:styleId="af6">
    <w:name w:val="footer"/>
    <w:basedOn w:val="a"/>
    <w:link w:val="af7"/>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7">
    <w:name w:val="Нижний колонтитул Знак"/>
    <w:basedOn w:val="a0"/>
    <w:link w:val="af6"/>
    <w:uiPriority w:val="99"/>
    <w:rsid w:val="006A4EBC"/>
    <w:rPr>
      <w:rFonts w:ascii="Arial" w:eastAsia="Arial" w:hAnsi="Arial" w:cs="Arial"/>
      <w:color w:val="000000"/>
      <w:lang w:eastAsia="ru-RU"/>
    </w:rPr>
  </w:style>
  <w:style w:type="paragraph" w:styleId="af8">
    <w:name w:val="No Spacing"/>
    <w:uiPriority w:val="1"/>
    <w:qFormat/>
    <w:rsid w:val="006A4EBC"/>
    <w:pPr>
      <w:spacing w:after="0" w:line="240" w:lineRule="auto"/>
    </w:pPr>
    <w:rPr>
      <w:lang w:val="uk-UA"/>
    </w:rPr>
  </w:style>
  <w:style w:type="paragraph" w:styleId="af9">
    <w:name w:val="Revision"/>
    <w:hidden/>
    <w:uiPriority w:val="99"/>
    <w:semiHidden/>
    <w:rsid w:val="006A4EBC"/>
    <w:pPr>
      <w:spacing w:after="0" w:line="240" w:lineRule="auto"/>
    </w:pPr>
    <w:rPr>
      <w:rFonts w:ascii="Arial" w:eastAsia="Arial" w:hAnsi="Arial" w:cs="Arial"/>
      <w:color w:val="000000"/>
      <w:lang w:eastAsia="ru-RU"/>
    </w:rPr>
  </w:style>
  <w:style w:type="paragraph" w:customStyle="1" w:styleId="13">
    <w:name w:val="Звичайний1"/>
    <w:rsid w:val="006A4EBC"/>
    <w:pPr>
      <w:widowControl w:val="0"/>
      <w:suppressAutoHyphens/>
      <w:spacing w:after="0" w:line="300" w:lineRule="auto"/>
      <w:ind w:left="800" w:hanging="420"/>
    </w:pPr>
    <w:rPr>
      <w:rFonts w:ascii="Times New Roman" w:eastAsia="Times New Roman" w:hAnsi="Times New Roman" w:cs="Times New Roman"/>
      <w:szCs w:val="20"/>
      <w:lang w:val="uk-UA" w:eastAsia="ar-SA"/>
    </w:rPr>
  </w:style>
  <w:style w:type="paragraph" w:styleId="21">
    <w:name w:val="Body Text Indent 2"/>
    <w:basedOn w:val="a"/>
    <w:link w:val="22"/>
    <w:rsid w:val="006A4EBC"/>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6A4EBC"/>
    <w:rPr>
      <w:rFonts w:ascii="Times New Roman" w:eastAsia="Times New Roman" w:hAnsi="Times New Roman" w:cs="Times New Roman"/>
      <w:sz w:val="24"/>
      <w:szCs w:val="24"/>
      <w:lang w:val="uk-UA" w:eastAsia="ru-RU"/>
    </w:rPr>
  </w:style>
  <w:style w:type="character" w:customStyle="1" w:styleId="afa">
    <w:name w:val="Основной текст Знак"/>
    <w:basedOn w:val="a0"/>
    <w:link w:val="afb"/>
    <w:semiHidden/>
    <w:rsid w:val="006A4EBC"/>
    <w:rPr>
      <w:rFonts w:ascii="Times New Roman" w:eastAsia="Times New Roman" w:hAnsi="Times New Roman" w:cs="Times New Roman"/>
      <w:sz w:val="28"/>
      <w:szCs w:val="20"/>
      <w:lang w:eastAsia="ru-RU"/>
    </w:rPr>
  </w:style>
  <w:style w:type="paragraph" w:styleId="afb">
    <w:name w:val="Body Text"/>
    <w:basedOn w:val="a"/>
    <w:link w:val="afa"/>
    <w:semiHidden/>
    <w:unhideWhenUsed/>
    <w:rsid w:val="006A4EBC"/>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текст Знак1"/>
    <w:basedOn w:val="a0"/>
    <w:uiPriority w:val="99"/>
    <w:semiHidden/>
    <w:rsid w:val="006A4EBC"/>
  </w:style>
  <w:style w:type="character" w:customStyle="1" w:styleId="afc">
    <w:name w:val="Основной текст с отступом Знак"/>
    <w:basedOn w:val="a0"/>
    <w:link w:val="afd"/>
    <w:semiHidden/>
    <w:rsid w:val="006A4EBC"/>
    <w:rPr>
      <w:rFonts w:ascii="Times New Roman" w:eastAsia="Times New Roman" w:hAnsi="Times New Roman" w:cs="Times New Roman"/>
      <w:sz w:val="24"/>
      <w:szCs w:val="24"/>
      <w:lang w:eastAsia="ru-RU"/>
    </w:rPr>
  </w:style>
  <w:style w:type="paragraph" w:styleId="afd">
    <w:name w:val="Body Text Indent"/>
    <w:basedOn w:val="a"/>
    <w:link w:val="afc"/>
    <w:semiHidden/>
    <w:unhideWhenUsed/>
    <w:rsid w:val="006A4EBC"/>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6A4EBC"/>
  </w:style>
  <w:style w:type="character" w:customStyle="1" w:styleId="afe">
    <w:name w:val="Подзаголовок Знак"/>
    <w:basedOn w:val="a0"/>
    <w:link w:val="aff"/>
    <w:rsid w:val="006A4EBC"/>
    <w:rPr>
      <w:rFonts w:ascii="Times New Roman" w:eastAsia="Times New Roman" w:hAnsi="Times New Roman" w:cs="Times New Roman"/>
      <w:b/>
      <w:sz w:val="28"/>
      <w:szCs w:val="20"/>
      <w:lang w:eastAsia="ru-RU"/>
    </w:rPr>
  </w:style>
  <w:style w:type="paragraph" w:styleId="aff">
    <w:name w:val="Subtitle"/>
    <w:basedOn w:val="a"/>
    <w:link w:val="afe"/>
    <w:qFormat/>
    <w:rsid w:val="006A4EBC"/>
    <w:pPr>
      <w:spacing w:after="0" w:line="240" w:lineRule="auto"/>
    </w:pPr>
    <w:rPr>
      <w:rFonts w:ascii="Times New Roman" w:eastAsia="Times New Roman" w:hAnsi="Times New Roman" w:cs="Times New Roman"/>
      <w:b/>
      <w:sz w:val="28"/>
      <w:szCs w:val="20"/>
      <w:lang w:eastAsia="ru-RU"/>
    </w:rPr>
  </w:style>
  <w:style w:type="character" w:customStyle="1" w:styleId="16">
    <w:name w:val="Подзаголовок Знак1"/>
    <w:basedOn w:val="a0"/>
    <w:uiPriority w:val="11"/>
    <w:rsid w:val="006A4EBC"/>
    <w:rPr>
      <w:rFonts w:eastAsiaTheme="minorEastAsia"/>
      <w:color w:val="5A5A5A" w:themeColor="text1" w:themeTint="A5"/>
      <w:spacing w:val="15"/>
    </w:rPr>
  </w:style>
  <w:style w:type="character" w:customStyle="1" w:styleId="3">
    <w:name w:val="Основной текст с отступом 3 Знак"/>
    <w:basedOn w:val="a0"/>
    <w:link w:val="30"/>
    <w:semiHidden/>
    <w:rsid w:val="006A4EBC"/>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6A4E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uiPriority w:val="99"/>
    <w:semiHidden/>
    <w:rsid w:val="006A4EBC"/>
    <w:rPr>
      <w:sz w:val="16"/>
      <w:szCs w:val="16"/>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9B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cktender@custom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33</Pages>
  <Words>51915</Words>
  <Characters>29593</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4</cp:revision>
  <cp:lastPrinted>2023-05-01T11:42:00Z</cp:lastPrinted>
  <dcterms:created xsi:type="dcterms:W3CDTF">2023-05-26T06:28:00Z</dcterms:created>
  <dcterms:modified xsi:type="dcterms:W3CDTF">2023-05-26T10:45:00Z</dcterms:modified>
</cp:coreProperties>
</file>