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4C" w:rsidRPr="0049094B" w:rsidRDefault="0060044C" w:rsidP="0060044C">
      <w:pPr>
        <w:spacing w:after="0" w:line="240" w:lineRule="auto"/>
        <w:jc w:val="right"/>
        <w:rPr>
          <w:rFonts w:ascii="Times New Roman" w:hAnsi="Times New Roman"/>
          <w:b/>
          <w:color w:val="000000"/>
          <w:sz w:val="24"/>
          <w:szCs w:val="24"/>
          <w:lang w:eastAsia="ru-RU"/>
        </w:rPr>
      </w:pPr>
      <w:r w:rsidRPr="00CD66D3">
        <w:rPr>
          <w:rFonts w:ascii="Times New Roman" w:hAnsi="Times New Roman"/>
          <w:b/>
          <w:color w:val="000000"/>
          <w:sz w:val="24"/>
          <w:szCs w:val="24"/>
          <w:lang w:eastAsia="ru-RU"/>
        </w:rPr>
        <w:t>Додаток 4</w:t>
      </w:r>
    </w:p>
    <w:p w:rsidR="0060044C" w:rsidRDefault="0060044C" w:rsidP="0060044C">
      <w:pPr>
        <w:spacing w:after="0" w:line="240" w:lineRule="auto"/>
        <w:jc w:val="center"/>
        <w:rPr>
          <w:rFonts w:ascii="Times New Roman" w:hAnsi="Times New Roman"/>
          <w:b/>
          <w:lang w:eastAsia="ru-RU"/>
        </w:rPr>
      </w:pPr>
    </w:p>
    <w:p w:rsidR="0060044C" w:rsidRPr="0049094B" w:rsidRDefault="0060044C" w:rsidP="0060044C">
      <w:pPr>
        <w:spacing w:after="0" w:line="240" w:lineRule="auto"/>
        <w:jc w:val="center"/>
        <w:rPr>
          <w:rFonts w:ascii="Times New Roman" w:hAnsi="Times New Roman"/>
          <w:b/>
          <w:lang w:eastAsia="ru-RU"/>
        </w:rPr>
      </w:pPr>
      <w:r w:rsidRPr="0049094B">
        <w:rPr>
          <w:rFonts w:ascii="Times New Roman" w:hAnsi="Times New Roman"/>
          <w:b/>
          <w:lang w:eastAsia="ru-RU"/>
        </w:rPr>
        <w:t>ПРОЕКТ ДОГОВОРУ ПРО ЗАКУПІВЛЮ</w:t>
      </w:r>
    </w:p>
    <w:p w:rsidR="0060044C" w:rsidRDefault="0060044C" w:rsidP="0060044C">
      <w:pPr>
        <w:spacing w:line="240" w:lineRule="auto"/>
        <w:contextualSpacing/>
        <w:jc w:val="center"/>
        <w:rPr>
          <w:rFonts w:ascii="Times New Roman" w:hAnsi="Times New Roman"/>
          <w:b/>
          <w:sz w:val="24"/>
          <w:szCs w:val="24"/>
        </w:rPr>
      </w:pPr>
    </w:p>
    <w:p w:rsidR="0060044C" w:rsidRPr="00A20D9B" w:rsidRDefault="0060044C" w:rsidP="0060044C">
      <w:pPr>
        <w:spacing w:line="240" w:lineRule="auto"/>
        <w:contextualSpacing/>
        <w:jc w:val="center"/>
        <w:rPr>
          <w:rFonts w:ascii="Times New Roman" w:hAnsi="Times New Roman"/>
          <w:b/>
          <w:sz w:val="24"/>
          <w:szCs w:val="24"/>
        </w:rPr>
      </w:pPr>
      <w:r w:rsidRPr="00A20D9B">
        <w:rPr>
          <w:rFonts w:ascii="Times New Roman" w:hAnsi="Times New Roman"/>
          <w:b/>
          <w:sz w:val="24"/>
          <w:szCs w:val="24"/>
        </w:rPr>
        <w:t>ДОГОВІР №___________</w:t>
      </w:r>
    </w:p>
    <w:p w:rsidR="0060044C" w:rsidRPr="00A20D9B" w:rsidRDefault="0060044C" w:rsidP="0060044C">
      <w:pPr>
        <w:spacing w:line="240" w:lineRule="auto"/>
        <w:contextualSpacing/>
        <w:rPr>
          <w:rFonts w:ascii="Times New Roman" w:hAnsi="Times New Roman"/>
          <w:b/>
          <w:sz w:val="24"/>
          <w:szCs w:val="24"/>
        </w:rPr>
      </w:pPr>
      <w:r w:rsidRPr="00A20D9B">
        <w:rPr>
          <w:rFonts w:ascii="Times New Roman" w:hAnsi="Times New Roman"/>
          <w:b/>
          <w:sz w:val="24"/>
          <w:szCs w:val="24"/>
        </w:rPr>
        <w:t xml:space="preserve">                                      </w:t>
      </w:r>
      <w:r>
        <w:rPr>
          <w:rFonts w:ascii="Times New Roman" w:hAnsi="Times New Roman"/>
          <w:b/>
          <w:sz w:val="24"/>
          <w:szCs w:val="24"/>
        </w:rPr>
        <w:t xml:space="preserve">                     </w:t>
      </w:r>
      <w:r w:rsidRPr="00A20D9B">
        <w:rPr>
          <w:rFonts w:ascii="Times New Roman" w:hAnsi="Times New Roman"/>
          <w:b/>
          <w:sz w:val="24"/>
          <w:szCs w:val="24"/>
        </w:rPr>
        <w:t>про закупівлю товару</w:t>
      </w:r>
    </w:p>
    <w:p w:rsidR="0060044C"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rsidR="0060044C" w:rsidRPr="00A20D9B"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A20D9B">
        <w:rPr>
          <w:rFonts w:ascii="Times New Roman" w:hAnsi="Times New Roman"/>
          <w:b/>
          <w:sz w:val="24"/>
          <w:szCs w:val="24"/>
        </w:rPr>
        <w:t xml:space="preserve">м. </w:t>
      </w:r>
      <w:r w:rsidR="00BB08D5">
        <w:rPr>
          <w:rFonts w:ascii="Times New Roman" w:hAnsi="Times New Roman"/>
          <w:b/>
          <w:sz w:val="24"/>
          <w:szCs w:val="24"/>
        </w:rPr>
        <w:t>Городок</w:t>
      </w:r>
      <w:r w:rsidRPr="00A20D9B">
        <w:rPr>
          <w:rFonts w:ascii="Times New Roman" w:hAnsi="Times New Roman"/>
          <w:b/>
          <w:sz w:val="24"/>
          <w:szCs w:val="24"/>
        </w:rPr>
        <w:tab/>
      </w:r>
      <w:r w:rsidRPr="00A20D9B">
        <w:rPr>
          <w:rFonts w:ascii="Times New Roman" w:hAnsi="Times New Roman"/>
          <w:b/>
          <w:sz w:val="24"/>
          <w:szCs w:val="24"/>
        </w:rPr>
        <w:tab/>
      </w:r>
      <w:r w:rsidRPr="00A20D9B">
        <w:rPr>
          <w:rFonts w:ascii="Times New Roman" w:hAnsi="Times New Roman"/>
          <w:b/>
          <w:sz w:val="24"/>
          <w:szCs w:val="24"/>
        </w:rPr>
        <w:tab/>
      </w:r>
      <w:r w:rsidRPr="00A20D9B">
        <w:rPr>
          <w:rFonts w:ascii="Times New Roman" w:hAnsi="Times New Roman"/>
          <w:b/>
          <w:sz w:val="24"/>
          <w:szCs w:val="24"/>
        </w:rPr>
        <w:tab/>
      </w:r>
      <w:r w:rsidRPr="00A20D9B">
        <w:rPr>
          <w:rFonts w:ascii="Times New Roman" w:hAnsi="Times New Roman"/>
          <w:b/>
          <w:sz w:val="24"/>
          <w:szCs w:val="24"/>
        </w:rPr>
        <w:tab/>
      </w:r>
      <w:r w:rsidRPr="00A20D9B">
        <w:rPr>
          <w:rFonts w:ascii="Times New Roman" w:hAnsi="Times New Roman"/>
          <w:b/>
          <w:sz w:val="24"/>
          <w:szCs w:val="24"/>
        </w:rPr>
        <w:tab/>
        <w:t>«___» ___________ 202</w:t>
      </w:r>
      <w:r>
        <w:rPr>
          <w:rFonts w:ascii="Times New Roman" w:hAnsi="Times New Roman"/>
          <w:b/>
          <w:sz w:val="24"/>
          <w:szCs w:val="24"/>
        </w:rPr>
        <w:t>3</w:t>
      </w:r>
      <w:r w:rsidRPr="00A20D9B">
        <w:rPr>
          <w:rFonts w:ascii="Times New Roman" w:hAnsi="Times New Roman"/>
          <w:b/>
          <w:sz w:val="24"/>
          <w:szCs w:val="24"/>
        </w:rPr>
        <w:t xml:space="preserve"> року </w:t>
      </w:r>
    </w:p>
    <w:p w:rsidR="0060044C" w:rsidRPr="00A20D9B"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rsidR="0060044C" w:rsidRPr="00A20D9B"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0" w:name="20"/>
      <w:bookmarkEnd w:id="0"/>
    </w:p>
    <w:p w:rsidR="0060044C" w:rsidRPr="00A20D9B"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A20D9B">
        <w:rPr>
          <w:rFonts w:ascii="Times New Roman" w:hAnsi="Times New Roman"/>
          <w:b/>
          <w:bCs/>
          <w:sz w:val="24"/>
          <w:szCs w:val="24"/>
        </w:rPr>
        <w:tab/>
        <w:t xml:space="preserve">Комунальне некомерційне підприємство </w:t>
      </w:r>
      <w:r>
        <w:rPr>
          <w:rFonts w:ascii="Times New Roman" w:hAnsi="Times New Roman"/>
          <w:b/>
          <w:bCs/>
          <w:sz w:val="24"/>
          <w:szCs w:val="24"/>
        </w:rPr>
        <w:t>«</w:t>
      </w:r>
      <w:r w:rsidR="00BB08D5">
        <w:rPr>
          <w:rFonts w:ascii="Times New Roman" w:hAnsi="Times New Roman"/>
          <w:b/>
          <w:bCs/>
          <w:sz w:val="24"/>
          <w:szCs w:val="24"/>
        </w:rPr>
        <w:t>Городоцький центр первинної медико-санітарної допомоги» Городоць</w:t>
      </w:r>
      <w:r w:rsidR="00B76B40">
        <w:rPr>
          <w:rFonts w:ascii="Times New Roman" w:hAnsi="Times New Roman"/>
          <w:b/>
          <w:bCs/>
          <w:sz w:val="24"/>
          <w:szCs w:val="24"/>
        </w:rPr>
        <w:t>кої міської ради Львівської обл</w:t>
      </w:r>
      <w:r w:rsidR="00BB08D5">
        <w:rPr>
          <w:rFonts w:ascii="Times New Roman" w:hAnsi="Times New Roman"/>
          <w:b/>
          <w:bCs/>
          <w:sz w:val="24"/>
          <w:szCs w:val="24"/>
        </w:rPr>
        <w:t>асті</w:t>
      </w:r>
      <w:r w:rsidRPr="00A20D9B">
        <w:rPr>
          <w:rFonts w:ascii="Times New Roman" w:hAnsi="Times New Roman"/>
          <w:b/>
          <w:sz w:val="24"/>
          <w:szCs w:val="24"/>
          <w:lang w:eastAsia="ru-RU"/>
        </w:rPr>
        <w:t>,</w:t>
      </w:r>
      <w:r w:rsidRPr="00A20D9B">
        <w:rPr>
          <w:rFonts w:ascii="Times New Roman" w:hAnsi="Times New Roman"/>
          <w:sz w:val="24"/>
          <w:szCs w:val="24"/>
          <w:lang w:eastAsia="ru-RU"/>
        </w:rPr>
        <w:t xml:space="preserve"> надалі  - Покупець, в особі директора </w:t>
      </w:r>
      <w:r w:rsidR="00B76B40">
        <w:rPr>
          <w:rFonts w:ascii="Times New Roman" w:hAnsi="Times New Roman"/>
          <w:sz w:val="24"/>
          <w:szCs w:val="24"/>
          <w:lang w:eastAsia="ru-RU"/>
        </w:rPr>
        <w:t>Трача Тараса Зеновійовича</w:t>
      </w:r>
      <w:r w:rsidRPr="00A20D9B">
        <w:rPr>
          <w:rFonts w:ascii="Times New Roman" w:hAnsi="Times New Roman"/>
          <w:sz w:val="24"/>
          <w:szCs w:val="24"/>
          <w:lang w:eastAsia="ru-RU"/>
        </w:rPr>
        <w:t>, що діє на підставі Статуту з однієї сторони, та</w:t>
      </w:r>
      <w:r w:rsidRPr="00A20D9B">
        <w:rPr>
          <w:rFonts w:ascii="Times New Roman" w:hAnsi="Times New Roman"/>
          <w:b/>
          <w:bCs/>
          <w:sz w:val="24"/>
          <w:szCs w:val="24"/>
          <w:shd w:val="clear" w:color="auto" w:fill="FFFFFF"/>
        </w:rPr>
        <w:t>_________________________________________________________________________</w:t>
      </w:r>
      <w:r w:rsidRPr="00A20D9B">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60044C" w:rsidRPr="00A20D9B" w:rsidRDefault="0060044C" w:rsidP="0060044C">
      <w:pPr>
        <w:spacing w:after="0" w:line="240" w:lineRule="auto"/>
        <w:contextualSpacing/>
        <w:jc w:val="center"/>
        <w:rPr>
          <w:rFonts w:ascii="Times New Roman" w:hAnsi="Times New Roman"/>
          <w:b/>
          <w:sz w:val="24"/>
          <w:szCs w:val="24"/>
        </w:rPr>
      </w:pPr>
      <w:r w:rsidRPr="00A20D9B">
        <w:rPr>
          <w:rFonts w:ascii="Times New Roman" w:hAnsi="Times New Roman"/>
          <w:b/>
          <w:sz w:val="24"/>
          <w:szCs w:val="24"/>
        </w:rPr>
        <w:t>І. Предмет договору</w:t>
      </w:r>
    </w:p>
    <w:p w:rsidR="0060044C" w:rsidRPr="00A20D9B" w:rsidRDefault="0060044C" w:rsidP="0060044C">
      <w:pPr>
        <w:spacing w:after="0" w:line="240" w:lineRule="auto"/>
        <w:contextualSpacing/>
        <w:jc w:val="both"/>
        <w:rPr>
          <w:rFonts w:ascii="Times New Roman" w:hAnsi="Times New Roman"/>
          <w:sz w:val="24"/>
          <w:szCs w:val="24"/>
        </w:rPr>
      </w:pPr>
      <w:r w:rsidRPr="00A20D9B">
        <w:rPr>
          <w:rFonts w:ascii="Times New Roman" w:hAnsi="Times New Roman"/>
          <w:sz w:val="24"/>
          <w:szCs w:val="24"/>
        </w:rPr>
        <w:t>1.1. Постачальник зобов'язується у строки, визначені даним Договором, поставити та передати у власність Покупцеві товар</w:t>
      </w:r>
      <w:r w:rsidRPr="00A20D9B">
        <w:rPr>
          <w:rFonts w:ascii="Times New Roman" w:hAnsi="Times New Roman"/>
          <w:b/>
          <w:bCs/>
          <w:sz w:val="24"/>
          <w:szCs w:val="24"/>
          <w:shd w:val="clear" w:color="auto" w:fill="FFFFFF"/>
        </w:rPr>
        <w:t xml:space="preserve">, </w:t>
      </w:r>
      <w:r w:rsidRPr="00A20D9B">
        <w:rPr>
          <w:rFonts w:ascii="Times New Roman" w:hAnsi="Times New Roman"/>
          <w:sz w:val="24"/>
          <w:szCs w:val="24"/>
        </w:rPr>
        <w:t>зазначений в</w:t>
      </w:r>
      <w:r w:rsidRPr="00A20D9B">
        <w:rPr>
          <w:rFonts w:ascii="Times New Roman" w:hAnsi="Times New Roman"/>
          <w:b/>
          <w:bCs/>
          <w:sz w:val="24"/>
          <w:szCs w:val="24"/>
          <w:shd w:val="clear" w:color="auto" w:fill="FFFFFF"/>
        </w:rPr>
        <w:t xml:space="preserve"> специфікації,</w:t>
      </w:r>
      <w:r w:rsidRPr="00A20D9B">
        <w:rPr>
          <w:rFonts w:ascii="Times New Roman" w:hAnsi="Times New Roman"/>
          <w:sz w:val="24"/>
          <w:szCs w:val="24"/>
        </w:rPr>
        <w:t xml:space="preserve"> яка є невід'ємною частиною Договору</w:t>
      </w:r>
      <w:r>
        <w:rPr>
          <w:rFonts w:ascii="Times New Roman" w:hAnsi="Times New Roman"/>
          <w:sz w:val="24"/>
          <w:szCs w:val="24"/>
        </w:rPr>
        <w:t xml:space="preserve">, </w:t>
      </w:r>
      <w:r w:rsidRPr="00A20D9B">
        <w:rPr>
          <w:rFonts w:ascii="Times New Roman" w:hAnsi="Times New Roman"/>
          <w:sz w:val="24"/>
          <w:szCs w:val="24"/>
        </w:rPr>
        <w:t>а Покупець - прийняти і оплатити такий товар в порядку та на умовах, визначених у цьому Договорі.</w:t>
      </w:r>
    </w:p>
    <w:p w:rsidR="0060044C" w:rsidRPr="00A20D9B" w:rsidRDefault="0060044C" w:rsidP="0060044C">
      <w:pPr>
        <w:spacing w:after="0" w:line="240" w:lineRule="auto"/>
        <w:contextualSpacing/>
        <w:jc w:val="both"/>
        <w:rPr>
          <w:rFonts w:ascii="Times New Roman" w:hAnsi="Times New Roman"/>
          <w:sz w:val="24"/>
          <w:szCs w:val="24"/>
        </w:rPr>
      </w:pPr>
      <w:r w:rsidRPr="00A20D9B">
        <w:rPr>
          <w:rFonts w:ascii="Times New Roman" w:hAnsi="Times New Roman"/>
          <w:sz w:val="24"/>
          <w:szCs w:val="24"/>
        </w:rPr>
        <w:t>1.2. Закупівля здійснюється в умовах воєнного стану, з урахуванням Указу Президента України від 24.02.2022 № 64 «Про введення воєнного стану в Україні» з подальшими змінами та доповненнями, та постанови Кабінету Міністрів України від 12.10.22р. № 1178.</w:t>
      </w:r>
    </w:p>
    <w:p w:rsidR="0010504B" w:rsidRPr="0010504B" w:rsidRDefault="0060044C" w:rsidP="0010504B">
      <w:pPr>
        <w:pStyle w:val="a8"/>
        <w:rPr>
          <w:rFonts w:ascii="Times New Roman" w:hAnsi="Times New Roman"/>
          <w:sz w:val="24"/>
          <w:szCs w:val="24"/>
          <w:bdr w:val="none" w:sz="0" w:space="0" w:color="auto" w:frame="1"/>
          <w:shd w:val="clear" w:color="auto" w:fill="FDFEFD"/>
        </w:rPr>
      </w:pPr>
      <w:r w:rsidRPr="0010504B">
        <w:rPr>
          <w:rFonts w:ascii="Times New Roman" w:hAnsi="Times New Roman"/>
          <w:sz w:val="24"/>
          <w:szCs w:val="24"/>
        </w:rPr>
        <w:t xml:space="preserve">1.3. </w:t>
      </w:r>
      <w:r w:rsidRPr="0010504B">
        <w:rPr>
          <w:rFonts w:ascii="Times New Roman" w:hAnsi="Times New Roman"/>
          <w:sz w:val="24"/>
          <w:szCs w:val="24"/>
          <w:shd w:val="clear" w:color="auto" w:fill="FFFFFF"/>
        </w:rPr>
        <w:t xml:space="preserve">Найменування товару (назва предмету закупівлі) </w:t>
      </w:r>
      <w:r w:rsidR="0010504B">
        <w:rPr>
          <w:rFonts w:ascii="Times New Roman" w:hAnsi="Times New Roman"/>
          <w:sz w:val="24"/>
          <w:szCs w:val="24"/>
          <w:shd w:val="clear" w:color="auto" w:fill="FFFFFF"/>
        </w:rPr>
        <w:t>–</w:t>
      </w:r>
      <w:r w:rsidRPr="0010504B">
        <w:rPr>
          <w:rFonts w:ascii="Times New Roman" w:hAnsi="Times New Roman"/>
          <w:sz w:val="24"/>
          <w:szCs w:val="24"/>
        </w:rPr>
        <w:t xml:space="preserve"> </w:t>
      </w:r>
      <w:r w:rsidR="0010504B" w:rsidRPr="0010504B">
        <w:rPr>
          <w:rFonts w:ascii="Times New Roman" w:eastAsia="Times New Roman" w:hAnsi="Times New Roman"/>
          <w:sz w:val="24"/>
          <w:szCs w:val="24"/>
        </w:rPr>
        <w:t>Уропрезерватив</w:t>
      </w:r>
      <w:r w:rsidR="0010504B">
        <w:rPr>
          <w:rFonts w:ascii="Times New Roman" w:eastAsia="Times New Roman" w:hAnsi="Times New Roman"/>
          <w:sz w:val="24"/>
          <w:szCs w:val="24"/>
        </w:rPr>
        <w:t xml:space="preserve"> </w:t>
      </w:r>
      <w:r w:rsidR="0010504B" w:rsidRPr="0010504B">
        <w:rPr>
          <w:rFonts w:ascii="Times New Roman" w:hAnsi="Times New Roman"/>
          <w:sz w:val="24"/>
          <w:szCs w:val="24"/>
          <w:bdr w:val="none" w:sz="0" w:space="0" w:color="auto" w:frame="1"/>
          <w:shd w:val="clear" w:color="auto" w:fill="FDFEFD"/>
        </w:rPr>
        <w:t xml:space="preserve">Ультра Флекс ( Ultra flex) </w:t>
      </w:r>
    </w:p>
    <w:p w:rsidR="0010504B" w:rsidRPr="0010504B" w:rsidRDefault="0010504B" w:rsidP="0010504B">
      <w:pPr>
        <w:pStyle w:val="a8"/>
        <w:rPr>
          <w:rFonts w:ascii="Times New Roman" w:hAnsi="Times New Roman"/>
          <w:sz w:val="24"/>
          <w:szCs w:val="24"/>
        </w:rPr>
      </w:pPr>
      <w:r w:rsidRPr="0010504B">
        <w:rPr>
          <w:rFonts w:ascii="Times New Roman" w:hAnsi="Times New Roman"/>
          <w:sz w:val="24"/>
          <w:szCs w:val="24"/>
          <w:bdr w:val="none" w:sz="0" w:space="0" w:color="auto" w:frame="1"/>
          <w:shd w:val="clear" w:color="auto" w:fill="FDFEFD"/>
        </w:rPr>
        <w:t>Класифікація за ДК 021:2015</w:t>
      </w:r>
      <w:r w:rsidRPr="0010504B">
        <w:rPr>
          <w:rFonts w:ascii="Times New Roman" w:hAnsi="Times New Roman"/>
          <w:sz w:val="24"/>
          <w:szCs w:val="24"/>
          <w:shd w:val="clear" w:color="auto" w:fill="FDFEFD"/>
        </w:rPr>
        <w:t>: </w:t>
      </w:r>
      <w:r w:rsidRPr="0010504B">
        <w:rPr>
          <w:rFonts w:ascii="Times New Roman" w:hAnsi="Times New Roman"/>
          <w:sz w:val="24"/>
          <w:szCs w:val="24"/>
          <w:bdr w:val="none" w:sz="0" w:space="0" w:color="auto" w:frame="1"/>
          <w:shd w:val="clear" w:color="auto" w:fill="FDFEFD"/>
        </w:rPr>
        <w:t>33140000-3</w:t>
      </w:r>
      <w:r w:rsidRPr="0010504B">
        <w:rPr>
          <w:rFonts w:ascii="Times New Roman" w:hAnsi="Times New Roman"/>
          <w:sz w:val="24"/>
          <w:szCs w:val="24"/>
          <w:shd w:val="clear" w:color="auto" w:fill="FDFEFD"/>
        </w:rPr>
        <w:t> - </w:t>
      </w:r>
      <w:r w:rsidRPr="0010504B">
        <w:rPr>
          <w:rFonts w:ascii="Times New Roman" w:hAnsi="Times New Roman"/>
          <w:sz w:val="24"/>
          <w:szCs w:val="24"/>
          <w:bdr w:val="none" w:sz="0" w:space="0" w:color="auto" w:frame="1"/>
          <w:shd w:val="clear" w:color="auto" w:fill="FDFEFD"/>
        </w:rPr>
        <w:t>Медичні матеріали.</w:t>
      </w:r>
      <w:r w:rsidRPr="0010504B">
        <w:rPr>
          <w:rFonts w:ascii="Times New Roman" w:hAnsi="Times New Roman"/>
          <w:sz w:val="24"/>
          <w:szCs w:val="24"/>
        </w:rPr>
        <w:t>(Код НК 024:2019 – 58919 Сечоприймач закритий переносний, стерильний)</w:t>
      </w:r>
    </w:p>
    <w:p w:rsidR="0010504B" w:rsidRPr="0010504B" w:rsidRDefault="0010504B" w:rsidP="0010504B">
      <w:pPr>
        <w:pStyle w:val="a8"/>
        <w:rPr>
          <w:rFonts w:ascii="Times New Roman" w:eastAsia="Times New Roman" w:hAnsi="Times New Roman"/>
          <w:sz w:val="24"/>
          <w:szCs w:val="24"/>
        </w:rPr>
      </w:pPr>
    </w:p>
    <w:p w:rsidR="0060044C" w:rsidRPr="004F3B5F" w:rsidRDefault="0060044C" w:rsidP="00647233">
      <w:pPr>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t>2. Умови поставки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xml:space="preserve">2.1. Поставка товару Покупцю здійснюється силами та за рахунок Постачальника </w:t>
      </w:r>
      <w:r>
        <w:rPr>
          <w:rFonts w:ascii="Times New Roman" w:eastAsia="Times New Roman" w:hAnsi="Times New Roman"/>
          <w:sz w:val="24"/>
          <w:szCs w:val="24"/>
          <w:lang w:eastAsia="ru-RU"/>
        </w:rPr>
        <w:t xml:space="preserve">за заявкою </w:t>
      </w:r>
      <w:r w:rsidRPr="004F3B5F">
        <w:rPr>
          <w:rFonts w:ascii="Times New Roman" w:eastAsia="Times New Roman" w:hAnsi="Times New Roman"/>
          <w:sz w:val="24"/>
          <w:szCs w:val="24"/>
          <w:lang w:eastAsia="ru-RU"/>
        </w:rPr>
        <w:t>за адресою Покупця:</w:t>
      </w:r>
      <w:r w:rsidRPr="004F3B5F">
        <w:rPr>
          <w:rFonts w:ascii="Times New Roman" w:eastAsia="Times New Roman" w:hAnsi="Times New Roman"/>
          <w:b/>
          <w:bCs/>
          <w:spacing w:val="-3"/>
          <w:sz w:val="24"/>
          <w:szCs w:val="24"/>
          <w:lang w:eastAsia="ru-RU"/>
        </w:rPr>
        <w:t xml:space="preserve"> Україна,</w:t>
      </w:r>
      <w:r w:rsidR="00D40F07">
        <w:rPr>
          <w:rFonts w:ascii="Times New Roman" w:eastAsia="Times New Roman" w:hAnsi="Times New Roman"/>
          <w:b/>
          <w:bCs/>
          <w:spacing w:val="-3"/>
          <w:sz w:val="24"/>
          <w:szCs w:val="24"/>
          <w:lang w:eastAsia="ru-RU"/>
        </w:rPr>
        <w:t xml:space="preserve"> Львівська область,</w:t>
      </w:r>
      <w:r w:rsidRPr="004F3B5F">
        <w:rPr>
          <w:rFonts w:ascii="Times New Roman" w:eastAsia="Times New Roman" w:hAnsi="Times New Roman"/>
          <w:b/>
          <w:bCs/>
          <w:spacing w:val="-3"/>
          <w:sz w:val="24"/>
          <w:szCs w:val="24"/>
          <w:lang w:eastAsia="ru-RU"/>
        </w:rPr>
        <w:t xml:space="preserve"> </w:t>
      </w:r>
      <w:r w:rsidR="00D40F07">
        <w:rPr>
          <w:rFonts w:ascii="Times New Roman" w:eastAsia="Times New Roman" w:hAnsi="Times New Roman"/>
          <w:b/>
          <w:bCs/>
          <w:spacing w:val="-3"/>
          <w:sz w:val="24"/>
          <w:szCs w:val="24"/>
          <w:lang w:eastAsia="ru-RU"/>
        </w:rPr>
        <w:t>81500</w:t>
      </w:r>
      <w:r w:rsidRPr="004F3B5F">
        <w:rPr>
          <w:rFonts w:ascii="Times New Roman" w:eastAsia="Times New Roman" w:hAnsi="Times New Roman"/>
          <w:b/>
          <w:bCs/>
          <w:spacing w:val="-3"/>
          <w:sz w:val="24"/>
          <w:szCs w:val="24"/>
          <w:lang w:eastAsia="ru-RU"/>
        </w:rPr>
        <w:t xml:space="preserve">, місто </w:t>
      </w:r>
      <w:r w:rsidR="00D40F07">
        <w:rPr>
          <w:rFonts w:ascii="Times New Roman" w:eastAsia="Times New Roman" w:hAnsi="Times New Roman"/>
          <w:b/>
          <w:bCs/>
          <w:spacing w:val="-3"/>
          <w:sz w:val="24"/>
          <w:szCs w:val="24"/>
          <w:lang w:eastAsia="ru-RU"/>
        </w:rPr>
        <w:t>Городок</w:t>
      </w:r>
      <w:r w:rsidRPr="004F3B5F">
        <w:rPr>
          <w:rFonts w:ascii="Times New Roman" w:eastAsia="Times New Roman" w:hAnsi="Times New Roman"/>
          <w:b/>
          <w:bCs/>
          <w:spacing w:val="-3"/>
          <w:sz w:val="24"/>
          <w:szCs w:val="24"/>
          <w:lang w:eastAsia="ru-RU"/>
        </w:rPr>
        <w:t xml:space="preserve">, вулиця </w:t>
      </w:r>
      <w:r w:rsidR="00D40F07">
        <w:rPr>
          <w:rFonts w:ascii="Times New Roman" w:eastAsia="Times New Roman" w:hAnsi="Times New Roman"/>
          <w:b/>
          <w:bCs/>
          <w:spacing w:val="-3"/>
          <w:sz w:val="24"/>
          <w:szCs w:val="24"/>
          <w:lang w:eastAsia="ru-RU"/>
        </w:rPr>
        <w:t>Львівська</w:t>
      </w:r>
      <w:r w:rsidRPr="004F3B5F">
        <w:rPr>
          <w:rFonts w:ascii="Times New Roman" w:eastAsia="Times New Roman" w:hAnsi="Times New Roman"/>
          <w:b/>
          <w:bCs/>
          <w:spacing w:val="-3"/>
          <w:sz w:val="24"/>
          <w:szCs w:val="24"/>
          <w:lang w:eastAsia="ru-RU"/>
        </w:rPr>
        <w:t xml:space="preserve">, будинок </w:t>
      </w:r>
      <w:r w:rsidR="00D40F07">
        <w:rPr>
          <w:rFonts w:ascii="Times New Roman" w:eastAsia="Times New Roman" w:hAnsi="Times New Roman"/>
          <w:b/>
          <w:bCs/>
          <w:spacing w:val="-3"/>
          <w:sz w:val="24"/>
          <w:szCs w:val="24"/>
          <w:lang w:eastAsia="ru-RU"/>
        </w:rPr>
        <w:t>3</w:t>
      </w:r>
      <w:r w:rsidRPr="004F3B5F">
        <w:rPr>
          <w:rFonts w:ascii="Times New Roman" w:eastAsia="Times New Roman" w:hAnsi="Times New Roman"/>
          <w:b/>
          <w:bCs/>
          <w:spacing w:val="-3"/>
          <w:sz w:val="24"/>
          <w:szCs w:val="24"/>
          <w:lang w:eastAsia="ru-RU"/>
        </w:rPr>
        <w:t>, медичний склад</w:t>
      </w:r>
      <w:r w:rsidRPr="004F3B5F">
        <w:rPr>
          <w:rFonts w:ascii="Times New Roman" w:eastAsia="Times New Roman" w:hAnsi="Times New Roman"/>
          <w:sz w:val="24"/>
          <w:szCs w:val="24"/>
          <w:lang w:eastAsia="ru-RU"/>
        </w:rPr>
        <w:t>.</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xml:space="preserve">2.2. Поставка Товару здійснюється </w:t>
      </w:r>
      <w:r w:rsidRPr="004F3B5F">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31</w:t>
      </w:r>
      <w:r w:rsidRPr="004F3B5F">
        <w:rPr>
          <w:rFonts w:ascii="Times New Roman" w:eastAsia="Times New Roman" w:hAnsi="Times New Roman"/>
          <w:b/>
          <w:sz w:val="24"/>
          <w:szCs w:val="24"/>
          <w:lang w:eastAsia="ru-RU"/>
        </w:rPr>
        <w:t xml:space="preserve"> грудня 202</w:t>
      </w:r>
      <w:r>
        <w:rPr>
          <w:rFonts w:ascii="Times New Roman" w:eastAsia="Times New Roman" w:hAnsi="Times New Roman"/>
          <w:b/>
          <w:sz w:val="24"/>
          <w:szCs w:val="24"/>
          <w:lang w:eastAsia="ru-RU"/>
        </w:rPr>
        <w:t>3</w:t>
      </w:r>
      <w:r w:rsidRPr="004F3B5F">
        <w:rPr>
          <w:rFonts w:ascii="Times New Roman" w:eastAsia="Times New Roman" w:hAnsi="Times New Roman"/>
          <w:b/>
          <w:sz w:val="24"/>
          <w:szCs w:val="24"/>
          <w:lang w:eastAsia="ru-RU"/>
        </w:rPr>
        <w:t xml:space="preserve"> року</w:t>
      </w:r>
      <w:r w:rsidRPr="004F3B5F">
        <w:rPr>
          <w:rFonts w:ascii="Times New Roman" w:eastAsia="Times New Roman" w:hAnsi="Times New Roman"/>
          <w:sz w:val="24"/>
          <w:szCs w:val="24"/>
          <w:lang w:eastAsia="ru-RU"/>
        </w:rPr>
        <w:t>.</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60044C" w:rsidRPr="004F3B5F" w:rsidRDefault="0060044C" w:rsidP="0060044C">
      <w:pPr>
        <w:widowControl w:val="0"/>
        <w:autoSpaceDE w:val="0"/>
        <w:autoSpaceDN w:val="0"/>
        <w:spacing w:after="0" w:line="240" w:lineRule="auto"/>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t>3. Ціни і порядок розрахунків</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3.1. Покупець оплачує товари по цінах, зазначених в Додатку 1 (Специфікації) до Договору, за умови наявності у видаткових накладних посилання на повний номер і дату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b/>
          <w:sz w:val="24"/>
          <w:szCs w:val="24"/>
          <w:lang w:eastAsia="ru-RU"/>
        </w:rPr>
      </w:pPr>
      <w:r w:rsidRPr="004F3B5F">
        <w:rPr>
          <w:rFonts w:ascii="Times New Roman" w:eastAsia="Times New Roman" w:hAnsi="Times New Roman"/>
          <w:sz w:val="24"/>
          <w:szCs w:val="24"/>
          <w:lang w:eastAsia="ru-RU"/>
        </w:rPr>
        <w:t xml:space="preserve">3.2. Загальна вартість договору складає </w:t>
      </w:r>
      <w:r w:rsidRPr="004F3B5F">
        <w:rPr>
          <w:rFonts w:ascii="Times New Roman" w:eastAsia="Times New Roman" w:hAnsi="Times New Roman"/>
          <w:b/>
          <w:sz w:val="24"/>
          <w:szCs w:val="24"/>
          <w:lang w:eastAsia="ru-RU"/>
        </w:rPr>
        <w:t xml:space="preserve">_____________ грн. </w:t>
      </w:r>
      <w:r w:rsidRPr="004F3B5F">
        <w:rPr>
          <w:rFonts w:ascii="Times New Roman" w:eastAsia="Times New Roman" w:hAnsi="Times New Roman"/>
          <w:i/>
          <w:sz w:val="24"/>
          <w:szCs w:val="24"/>
          <w:lang w:eastAsia="ru-RU"/>
        </w:rPr>
        <w:t>(_________________________ (сума прописом))</w:t>
      </w:r>
      <w:r w:rsidRPr="004F3B5F">
        <w:rPr>
          <w:rFonts w:ascii="Times New Roman" w:eastAsia="Times New Roman" w:hAnsi="Times New Roman"/>
          <w:b/>
          <w:sz w:val="24"/>
          <w:szCs w:val="24"/>
          <w:lang w:eastAsia="ru-RU"/>
        </w:rPr>
        <w:t xml:space="preserve"> (з/без ПДВ)</w:t>
      </w:r>
      <w:r w:rsidRPr="004F3B5F">
        <w:rPr>
          <w:rFonts w:ascii="Times New Roman" w:eastAsia="Times New Roman" w:hAnsi="Times New Roman"/>
          <w:sz w:val="24"/>
          <w:szCs w:val="24"/>
          <w:lang w:eastAsia="ru-RU"/>
        </w:rPr>
        <w:t>.</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3.4. Розрахунок здійснюється в безготівковій формі в національній грошовій одиниці України.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r w:rsidRPr="004F3B5F">
        <w:rPr>
          <w:rFonts w:ascii="Times New Roman" w:eastAsia="Times New Roman" w:hAnsi="Times New Roman"/>
          <w:sz w:val="24"/>
          <w:szCs w:val="24"/>
          <w:lang w:eastAsia="ru-RU"/>
        </w:rPr>
        <w:lastRenderedPageBreak/>
        <w:t>всіх випадках зміни ціни Товару Сторони укладають додаткову угоду до цього Договору з урахуванням вимог чинного законодавства України.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bCs/>
          <w:sz w:val="24"/>
          <w:szCs w:val="24"/>
          <w:lang w:eastAsia="ru-RU"/>
        </w:rPr>
      </w:pPr>
      <w:r w:rsidRPr="004F3B5F">
        <w:rPr>
          <w:rFonts w:ascii="Times New Roman" w:eastAsia="Times New Roman" w:hAnsi="Times New Roman"/>
          <w:sz w:val="24"/>
          <w:szCs w:val="24"/>
          <w:lang w:eastAsia="ru-RU"/>
        </w:rPr>
        <w:t xml:space="preserve">3.6. Умови оплати: </w:t>
      </w:r>
      <w:r w:rsidRPr="004F3B5F">
        <w:rPr>
          <w:rFonts w:ascii="Times New Roman" w:eastAsia="Times New Roman" w:hAnsi="Times New Roman"/>
          <w:bCs/>
          <w:sz w:val="24"/>
          <w:szCs w:val="24"/>
          <w:lang w:eastAsia="ru-RU"/>
        </w:rPr>
        <w:t>оплата здійснюється за фактично отриманий товар протягом 30 (тридцяти)</w:t>
      </w:r>
      <w:r w:rsidR="00F364E1">
        <w:rPr>
          <w:rFonts w:ascii="Times New Roman" w:eastAsia="Times New Roman" w:hAnsi="Times New Roman"/>
          <w:bCs/>
          <w:sz w:val="24"/>
          <w:szCs w:val="24"/>
          <w:lang w:eastAsia="ru-RU"/>
        </w:rPr>
        <w:t xml:space="preserve"> календарних </w:t>
      </w:r>
      <w:r w:rsidRPr="004F3B5F">
        <w:rPr>
          <w:rFonts w:ascii="Times New Roman" w:eastAsia="Times New Roman" w:hAnsi="Times New Roman"/>
          <w:bCs/>
          <w:sz w:val="24"/>
          <w:szCs w:val="24"/>
          <w:lang w:eastAsia="ru-RU"/>
        </w:rPr>
        <w:t xml:space="preserve"> днів від дати отримання накладної Покупцем на підставі документів, що підтверджують факт поставки (видаткових накладних).</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bCs/>
          <w:sz w:val="24"/>
          <w:szCs w:val="24"/>
          <w:lang w:eastAsia="ru-RU"/>
        </w:rPr>
        <w:t xml:space="preserve">3.7. </w:t>
      </w:r>
      <w:r w:rsidRPr="004F3B5F">
        <w:rPr>
          <w:rFonts w:ascii="Times New Roman" w:eastAsia="Times New Roman" w:hAnsi="Times New Roman"/>
          <w:sz w:val="24"/>
          <w:szCs w:val="24"/>
          <w:lang w:eastAsia="ru-RU"/>
        </w:rPr>
        <w:t>Обсяги закупівлі товарів або послуг можуть бути зменшені залежно від реального фінансування видатків Покупця.</w:t>
      </w: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t>4. Поставка товару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4.1. Датою поставки Товару є дата передачі Покупцю Товару відповідно до видаткової накладної.</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pacing w:val="-12"/>
          <w:sz w:val="24"/>
          <w:szCs w:val="24"/>
          <w:lang w:eastAsia="ru-RU"/>
        </w:rPr>
      </w:pPr>
      <w:r w:rsidRPr="004F3B5F">
        <w:rPr>
          <w:rFonts w:ascii="Times New Roman" w:eastAsia="Times New Roman" w:hAnsi="Times New Roman"/>
          <w:sz w:val="24"/>
          <w:szCs w:val="24"/>
          <w:lang w:eastAsia="ru-RU"/>
        </w:rPr>
        <w:t xml:space="preserve">4.2. </w:t>
      </w:r>
      <w:r w:rsidRPr="004F3B5F">
        <w:rPr>
          <w:rFonts w:ascii="Times New Roman" w:eastAsia="Times New Roman" w:hAnsi="Times New Roman"/>
          <w:spacing w:val="-12"/>
          <w:sz w:val="24"/>
          <w:szCs w:val="24"/>
          <w:lang w:eastAsia="ru-RU"/>
        </w:rPr>
        <w:t>Поставка товарів здійснюється Постачальником протягом строку дії Договору відповідно до</w:t>
      </w:r>
      <w:r w:rsidRPr="004F3B5F">
        <w:rPr>
          <w:rFonts w:ascii="Times New Roman" w:eastAsia="Times New Roman" w:hAnsi="Times New Roman"/>
          <w:sz w:val="24"/>
          <w:szCs w:val="24"/>
          <w:lang w:eastAsia="ru-RU"/>
        </w:rPr>
        <w:t xml:space="preserve"> </w:t>
      </w:r>
      <w:r w:rsidRPr="004F3B5F">
        <w:rPr>
          <w:rFonts w:ascii="Times New Roman" w:eastAsia="Times New Roman" w:hAnsi="Times New Roman"/>
          <w:spacing w:val="-12"/>
          <w:sz w:val="24"/>
          <w:szCs w:val="24"/>
          <w:lang w:eastAsia="ru-RU"/>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4.3. Право власності на Товар переходить від Постачальника Покупцеві після підписання Сторонами видаткової накладної.</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4.4. Приймання товару здійснюється Покупцем (його представником):</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4F3B5F">
        <w:rPr>
          <w:rFonts w:ascii="Times New Roman" w:eastAsia="Times New Roman" w:hAnsi="Times New Roman"/>
          <w:sz w:val="24"/>
          <w:szCs w:val="24"/>
          <w:lang w:eastAsia="ru-RU"/>
        </w:rPr>
        <w:t>за кількістю відповідно до найменування товару, зазначеного у видатковій накладній</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4F3B5F">
        <w:rPr>
          <w:rFonts w:ascii="Times New Roman" w:eastAsia="Times New Roman" w:hAnsi="Times New Roman"/>
          <w:sz w:val="24"/>
          <w:szCs w:val="24"/>
          <w:lang w:eastAsia="ru-RU"/>
        </w:rPr>
        <w:t xml:space="preserve">4.5. </w:t>
      </w:r>
      <w:r w:rsidRPr="004F3B5F">
        <w:rPr>
          <w:rFonts w:ascii="Times New Roman" w:eastAsia="Times New Roman" w:hAnsi="Times New Roman"/>
          <w:spacing w:val="-12"/>
          <w:sz w:val="24"/>
          <w:szCs w:val="24"/>
          <w:lang w:eastAsia="ru-RU"/>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4F3B5F">
        <w:rPr>
          <w:rFonts w:ascii="Times New Roman" w:eastAsia="Times New Roman" w:hAnsi="Times New Roman"/>
          <w:sz w:val="24"/>
          <w:szCs w:val="24"/>
          <w:lang w:eastAsia="ru-RU"/>
        </w:rPr>
        <w:t xml:space="preserve">4.6. Постачальник гарантує, що поставлений товар є якісним, сертифікованим (визнаним), відповідає </w:t>
      </w:r>
      <w:r w:rsidRPr="004F3B5F">
        <w:rPr>
          <w:rFonts w:ascii="Times New Roman" w:eastAsia="Times New Roman" w:hAnsi="Times New Roman"/>
          <w:color w:val="000000"/>
          <w:sz w:val="24"/>
          <w:szCs w:val="24"/>
          <w:lang w:eastAsia="ru-RU"/>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pacing w:val="-12"/>
          <w:sz w:val="24"/>
          <w:szCs w:val="24"/>
          <w:lang w:eastAsia="ru-RU"/>
        </w:rPr>
      </w:pPr>
      <w:r w:rsidRPr="004F3B5F">
        <w:rPr>
          <w:rFonts w:ascii="Times New Roman" w:eastAsia="Times New Roman" w:hAnsi="Times New Roman"/>
          <w:color w:val="000000"/>
          <w:spacing w:val="-12"/>
          <w:sz w:val="24"/>
          <w:szCs w:val="24"/>
          <w:lang w:eastAsia="ru-RU"/>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60044C" w:rsidRPr="004F3B5F" w:rsidRDefault="0060044C" w:rsidP="0060044C">
      <w:pPr>
        <w:widowControl w:val="0"/>
        <w:autoSpaceDE w:val="0"/>
        <w:autoSpaceDN w:val="0"/>
        <w:spacing w:after="0" w:line="240" w:lineRule="auto"/>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sz w:val="24"/>
          <w:szCs w:val="24"/>
          <w:lang w:eastAsia="ru-RU"/>
        </w:rPr>
      </w:pPr>
      <w:r w:rsidRPr="004F3B5F">
        <w:rPr>
          <w:rFonts w:ascii="Times New Roman" w:eastAsia="Times New Roman" w:hAnsi="Times New Roman"/>
          <w:b/>
          <w:color w:val="000000"/>
          <w:spacing w:val="-7"/>
          <w:sz w:val="24"/>
          <w:szCs w:val="24"/>
          <w:lang w:eastAsia="ru-RU"/>
        </w:rPr>
        <w:t>5. Права та обов′язки сторін</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pacing w:val="-7"/>
          <w:sz w:val="24"/>
          <w:szCs w:val="24"/>
          <w:lang w:eastAsia="ru-RU"/>
        </w:rPr>
      </w:pPr>
      <w:r w:rsidRPr="004F3B5F">
        <w:rPr>
          <w:rFonts w:ascii="Times New Roman" w:eastAsia="Times New Roman" w:hAnsi="Times New Roman"/>
          <w:color w:val="000000"/>
          <w:spacing w:val="-7"/>
          <w:sz w:val="24"/>
          <w:szCs w:val="24"/>
          <w:lang w:eastAsia="ru-RU"/>
        </w:rPr>
        <w:t>5.1. Постачальник зобов′язується:</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pacing w:val="-7"/>
          <w:sz w:val="24"/>
          <w:szCs w:val="24"/>
          <w:lang w:eastAsia="ru-RU"/>
        </w:rPr>
      </w:pPr>
      <w:r w:rsidRPr="004F3B5F">
        <w:rPr>
          <w:rFonts w:ascii="Times New Roman" w:eastAsia="Times New Roman" w:hAnsi="Times New Roman"/>
          <w:color w:val="000000"/>
          <w:spacing w:val="-7"/>
          <w:sz w:val="24"/>
          <w:szCs w:val="24"/>
          <w:lang w:eastAsia="ru-RU"/>
        </w:rPr>
        <w:t>- постачати Покупцю товари в строки на умовах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color w:val="000000"/>
          <w:spacing w:val="-7"/>
          <w:sz w:val="24"/>
          <w:szCs w:val="24"/>
          <w:lang w:eastAsia="ru-RU"/>
        </w:rPr>
      </w:pPr>
      <w:r w:rsidRPr="004F3B5F">
        <w:rPr>
          <w:rFonts w:ascii="Times New Roman" w:eastAsia="Times New Roman" w:hAnsi="Times New Roman"/>
          <w:color w:val="000000"/>
          <w:spacing w:val="-7"/>
          <w:sz w:val="24"/>
          <w:szCs w:val="24"/>
          <w:lang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своєчасно попереджати Покупця про зміни цін на продукцію</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не розголошувати інформацію про Покупця, отриману при виконанні умов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при виконанні своїх зобов’язань керуватися даним Договором та вимогами чинного законодавства України.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5.2. Постачальник має право:</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знайомитись з документацією, або отримувати у Покупця інформацію, необхідну для виконання умов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вимагати від Покупця своєчасної оплати за поставлений товар;</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вимагати від Покупця належного виконання умов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відмовитись від поставки товару у випадках порушення умов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5.3. Покупець зобов’язаний:</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прийняти та оплатити поставлені товари відповідно до вимог даного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забезпечувати Постачальника копіями документів та інформацією, необхідними для виконання зазначеного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lastRenderedPageBreak/>
        <w:t xml:space="preserve">- при виконанні своїх зобов’язань керуватися даним Договором та вимогами чинного законодавства України. </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5.4. Покупець має право:</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вимагати від Постачальника належного виконання його обов’язків.</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5.5. Сторони зобов’язуються:</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у випадку неможливості виконання однією із Сторін взятих на себе зобов’язань, завчасно, попередити про це іншу Сторону;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дотримуватися комерційної таємниці і конфіденційність угоди.</w:t>
      </w:r>
    </w:p>
    <w:p w:rsidR="0060044C" w:rsidRPr="004F3B5F" w:rsidRDefault="0060044C" w:rsidP="0060044C">
      <w:pPr>
        <w:widowControl w:val="0"/>
        <w:autoSpaceDE w:val="0"/>
        <w:autoSpaceDN w:val="0"/>
        <w:spacing w:after="0" w:line="240" w:lineRule="auto"/>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t>6. Відповідальність сторін</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6.3. За порушення строків поставки товару по Договору Постачальник зобов'язаний сплатити Покупцю пеню у розмірі 0,1% вартості непоставленого в строки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6.6. Притягнення винної Сторони до відповідальності не звільняє її від виконання зобов’язань за даним Договором.</w:t>
      </w:r>
    </w:p>
    <w:p w:rsidR="0060044C" w:rsidRPr="004F3B5F" w:rsidRDefault="0060044C" w:rsidP="0060044C">
      <w:pPr>
        <w:widowControl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xml:space="preserve">6.7. Зазначеною угодою передбачено можливість застосування Покупцем оперативно-господарських санкції. </w:t>
      </w:r>
      <w:r w:rsidRPr="004F3B5F">
        <w:rPr>
          <w:rFonts w:ascii="Times New Roman" w:hAnsi="Times New Roman"/>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4F3B5F">
        <w:rPr>
          <w:rFonts w:ascii="Times New Roman" w:eastAsia="Times New Roman" w:hAnsi="Times New Roman"/>
          <w:sz w:val="24"/>
          <w:szCs w:val="24"/>
          <w:lang w:eastAsia="ru-RU"/>
        </w:rPr>
        <w:t xml:space="preserve">. </w:t>
      </w:r>
    </w:p>
    <w:p w:rsidR="0060044C" w:rsidRPr="004F3B5F" w:rsidRDefault="0060044C" w:rsidP="0060044C">
      <w:pPr>
        <w:widowControl w:val="0"/>
        <w:spacing w:after="0" w:line="240" w:lineRule="auto"/>
        <w:jc w:val="both"/>
        <w:rPr>
          <w:rFonts w:ascii="Times New Roman" w:hAnsi="Times New Roman"/>
          <w:b/>
          <w:sz w:val="24"/>
          <w:szCs w:val="24"/>
        </w:rPr>
      </w:pPr>
      <w:r w:rsidRPr="004F3B5F">
        <w:rPr>
          <w:rFonts w:ascii="Times New Roman" w:eastAsia="Times New Roman" w:hAnsi="Times New Roman"/>
          <w:sz w:val="24"/>
          <w:szCs w:val="24"/>
          <w:lang w:eastAsia="ru-RU"/>
        </w:rPr>
        <w:t>6.7.1. Зазначеним договором передбачений наступний вид оперативно-господарських санкцій:</w:t>
      </w:r>
      <w:r w:rsidRPr="004F3B5F">
        <w:rPr>
          <w:rFonts w:ascii="Times New Roman" w:eastAsia="Times New Roman" w:hAnsi="Times New Roman"/>
          <w:b/>
          <w:sz w:val="24"/>
          <w:szCs w:val="24"/>
          <w:lang w:eastAsia="ru-RU"/>
        </w:rPr>
        <w:t xml:space="preserve"> </w:t>
      </w:r>
      <w:r w:rsidRPr="004F3B5F">
        <w:rPr>
          <w:rFonts w:ascii="Times New Roman" w:hAnsi="Times New Roman"/>
          <w:b/>
          <w:sz w:val="24"/>
          <w:szCs w:val="24"/>
        </w:rPr>
        <w:t xml:space="preserve">відмова від встановлення на майбутнє господарських відносин із стороною, яка порушує зобов'язання. </w:t>
      </w:r>
    </w:p>
    <w:p w:rsidR="0060044C" w:rsidRPr="004F3B5F" w:rsidRDefault="0060044C" w:rsidP="0060044C">
      <w:pPr>
        <w:widowControl w:val="0"/>
        <w:spacing w:after="0" w:line="240" w:lineRule="auto"/>
        <w:jc w:val="both"/>
        <w:rPr>
          <w:rFonts w:ascii="Times New Roman" w:eastAsia="Times New Roman" w:hAnsi="Times New Roman"/>
          <w:sz w:val="24"/>
          <w:szCs w:val="24"/>
          <w:lang w:eastAsia="ru-RU"/>
        </w:rPr>
      </w:pPr>
      <w:r w:rsidRPr="004F3B5F">
        <w:rPr>
          <w:rFonts w:ascii="Times New Roman" w:hAnsi="Times New Roman"/>
          <w:sz w:val="24"/>
          <w:szCs w:val="24"/>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4F3B5F">
        <w:rPr>
          <w:rFonts w:ascii="Times New Roman" w:hAnsi="Times New Roman"/>
          <w:b/>
          <w:sz w:val="24"/>
          <w:szCs w:val="24"/>
        </w:rPr>
        <w:t xml:space="preserve">відмови від встановлення на майбутнє господарських відносин із Покупцем. </w:t>
      </w:r>
      <w:r w:rsidRPr="004F3B5F">
        <w:rPr>
          <w:rFonts w:ascii="Times New Roman" w:hAnsi="Times New Roman"/>
          <w:sz w:val="24"/>
          <w:szCs w:val="24"/>
        </w:rPr>
        <w:t xml:space="preserve">Зазначена санція набирає сили після 10 календарних днів, з моменту надіслання такого повідомлення учаснику терміном на 3 роки. </w:t>
      </w:r>
    </w:p>
    <w:p w:rsidR="0060044C" w:rsidRPr="004F3B5F" w:rsidRDefault="0060044C" w:rsidP="0060044C">
      <w:pPr>
        <w:widowControl w:val="0"/>
        <w:autoSpaceDE w:val="0"/>
        <w:autoSpaceDN w:val="0"/>
        <w:spacing w:after="0" w:line="240" w:lineRule="auto"/>
        <w:rPr>
          <w:rFonts w:ascii="Times New Roman" w:eastAsia="Times New Roman" w:hAnsi="Times New Roman"/>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t>7. Вирішення спорів</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60044C" w:rsidRPr="004F3B5F" w:rsidRDefault="0060044C" w:rsidP="0060044C">
      <w:pPr>
        <w:widowControl w:val="0"/>
        <w:autoSpaceDE w:val="0"/>
        <w:autoSpaceDN w:val="0"/>
        <w:spacing w:after="0" w:line="240" w:lineRule="auto"/>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bCs/>
          <w:sz w:val="24"/>
          <w:szCs w:val="24"/>
          <w:lang w:eastAsia="ru-RU"/>
        </w:rPr>
      </w:pPr>
      <w:r w:rsidRPr="004F3B5F">
        <w:rPr>
          <w:rFonts w:ascii="Times New Roman" w:eastAsia="Times New Roman" w:hAnsi="Times New Roman"/>
          <w:b/>
          <w:bCs/>
          <w:sz w:val="24"/>
          <w:szCs w:val="24"/>
          <w:lang w:eastAsia="ru-RU"/>
        </w:rPr>
        <w:lastRenderedPageBreak/>
        <w:t>8. Термін дії договору.</w:t>
      </w:r>
    </w:p>
    <w:p w:rsidR="0060044C" w:rsidRPr="004F3B5F" w:rsidRDefault="0060044C" w:rsidP="0060044C">
      <w:pPr>
        <w:widowControl w:val="0"/>
        <w:tabs>
          <w:tab w:val="left" w:pos="567"/>
        </w:tabs>
        <w:spacing w:after="0" w:line="240" w:lineRule="auto"/>
        <w:contextualSpacing/>
        <w:jc w:val="both"/>
        <w:rPr>
          <w:rFonts w:ascii="Times New Roman" w:hAnsi="Times New Roman"/>
          <w:sz w:val="24"/>
          <w:szCs w:val="24"/>
        </w:rPr>
      </w:pPr>
      <w:r w:rsidRPr="004F3B5F">
        <w:rPr>
          <w:rFonts w:ascii="Times New Roman" w:hAnsi="Times New Roman"/>
          <w:sz w:val="24"/>
          <w:szCs w:val="24"/>
        </w:rPr>
        <w:t xml:space="preserve">8.1. Цей Договір набирає чинності з моменту підписання його сторонами і діє </w:t>
      </w:r>
      <w:r w:rsidRPr="004F3B5F">
        <w:rPr>
          <w:rFonts w:ascii="Times New Roman" w:hAnsi="Times New Roman"/>
          <w:b/>
          <w:sz w:val="24"/>
          <w:szCs w:val="24"/>
        </w:rPr>
        <w:t>до 31 грудня 202</w:t>
      </w:r>
      <w:r>
        <w:rPr>
          <w:rFonts w:ascii="Times New Roman" w:hAnsi="Times New Roman"/>
          <w:b/>
          <w:sz w:val="24"/>
          <w:szCs w:val="24"/>
        </w:rPr>
        <w:t>3</w:t>
      </w:r>
      <w:r w:rsidRPr="004F3B5F">
        <w:rPr>
          <w:rFonts w:ascii="Times New Roman" w:hAnsi="Times New Roman"/>
          <w:b/>
          <w:sz w:val="24"/>
          <w:szCs w:val="24"/>
        </w:rPr>
        <w:t xml:space="preserve"> р</w:t>
      </w:r>
      <w:r w:rsidRPr="004F3B5F">
        <w:rPr>
          <w:rFonts w:ascii="Times New Roman" w:hAnsi="Times New Roman"/>
          <w:sz w:val="24"/>
          <w:szCs w:val="24"/>
        </w:rPr>
        <w:t xml:space="preserve">., а в частині оплати Покупцем – до їх повного виконання сторонами. </w:t>
      </w:r>
    </w:p>
    <w:p w:rsidR="0060044C" w:rsidRPr="004F3B5F" w:rsidRDefault="0060044C" w:rsidP="0060044C">
      <w:pPr>
        <w:tabs>
          <w:tab w:val="left" w:pos="567"/>
          <w:tab w:val="left" w:pos="993"/>
          <w:tab w:val="left" w:pos="1134"/>
        </w:tabs>
        <w:spacing w:after="0" w:line="0" w:lineRule="atLeast"/>
        <w:jc w:val="both"/>
        <w:rPr>
          <w:rFonts w:ascii="Times New Roman" w:eastAsia="Times New Roman" w:hAnsi="Times New Roman"/>
          <w:color w:val="000000"/>
          <w:sz w:val="24"/>
          <w:szCs w:val="24"/>
          <w:lang w:eastAsia="ru-RU"/>
        </w:rPr>
      </w:pPr>
      <w:r w:rsidRPr="004F3B5F">
        <w:rPr>
          <w:rFonts w:ascii="Times New Roman" w:eastAsia="Times New Roman" w:hAnsi="Times New Roman"/>
          <w:color w:val="000000"/>
          <w:sz w:val="24"/>
          <w:szCs w:val="24"/>
          <w:lang w:eastAsia="ru-RU"/>
        </w:rPr>
        <w:t>8.2. Цей Договір складений в двох оригінальних примірниках, які мають однакову юридичну силу, по одному для кожної із Сторін.</w:t>
      </w:r>
    </w:p>
    <w:p w:rsidR="0060044C" w:rsidRPr="004F3B5F" w:rsidRDefault="0060044C" w:rsidP="0060044C">
      <w:pPr>
        <w:tabs>
          <w:tab w:val="left" w:pos="567"/>
          <w:tab w:val="left" w:pos="993"/>
          <w:tab w:val="left" w:pos="1134"/>
        </w:tabs>
        <w:spacing w:after="0" w:line="0" w:lineRule="atLeast"/>
        <w:jc w:val="both"/>
        <w:rPr>
          <w:rFonts w:ascii="Times New Roman" w:eastAsia="Times New Roman" w:hAnsi="Times New Roman"/>
          <w:color w:val="000000"/>
          <w:sz w:val="24"/>
          <w:szCs w:val="24"/>
          <w:lang w:eastAsia="ru-RU"/>
        </w:rPr>
      </w:pPr>
      <w:r w:rsidRPr="004F3B5F">
        <w:rPr>
          <w:rFonts w:ascii="Times New Roman" w:eastAsia="Times New Roman" w:hAnsi="Times New Roman"/>
          <w:color w:val="000000"/>
          <w:sz w:val="24"/>
          <w:szCs w:val="24"/>
          <w:lang w:eastAsia="ru-RU"/>
        </w:rPr>
        <w:t>8.3. У випадках, не передбачених цим Договором, сторони керуються чинним законодавством України.</w:t>
      </w:r>
    </w:p>
    <w:p w:rsidR="0060044C" w:rsidRPr="004F3B5F" w:rsidRDefault="0060044C" w:rsidP="0060044C">
      <w:pPr>
        <w:tabs>
          <w:tab w:val="left" w:pos="567"/>
          <w:tab w:val="left" w:pos="993"/>
          <w:tab w:val="left" w:pos="1134"/>
        </w:tabs>
        <w:spacing w:after="0" w:line="0" w:lineRule="atLeast"/>
        <w:jc w:val="both"/>
        <w:rPr>
          <w:rFonts w:ascii="Times New Roman" w:eastAsia="Times New Roman" w:hAnsi="Times New Roman"/>
          <w:color w:val="000000"/>
          <w:sz w:val="24"/>
          <w:szCs w:val="24"/>
          <w:lang w:eastAsia="ru-RU"/>
        </w:rPr>
      </w:pPr>
      <w:r w:rsidRPr="004F3B5F">
        <w:rPr>
          <w:rFonts w:ascii="Times New Roman" w:eastAsia="Times New Roman" w:hAnsi="Times New Roman"/>
          <w:color w:val="000000"/>
          <w:sz w:val="24"/>
          <w:szCs w:val="24"/>
          <w:lang w:eastAsia="ru-RU"/>
        </w:rPr>
        <w:t>8.4.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60044C" w:rsidRPr="004F3B5F" w:rsidRDefault="0060044C" w:rsidP="0060044C">
      <w:pPr>
        <w:tabs>
          <w:tab w:val="left" w:pos="567"/>
          <w:tab w:val="left" w:pos="993"/>
          <w:tab w:val="left" w:pos="1134"/>
        </w:tabs>
        <w:spacing w:after="0" w:line="0" w:lineRule="atLeast"/>
        <w:jc w:val="both"/>
        <w:rPr>
          <w:rFonts w:ascii="Times New Roman" w:eastAsia="Times New Roman" w:hAnsi="Times New Roman"/>
          <w:color w:val="000000"/>
          <w:sz w:val="24"/>
          <w:szCs w:val="24"/>
          <w:lang w:eastAsia="ru-RU"/>
        </w:rPr>
      </w:pPr>
      <w:r w:rsidRPr="004F3B5F">
        <w:rPr>
          <w:rFonts w:ascii="Times New Roman" w:eastAsia="Times New Roman" w:hAnsi="Times New Roman"/>
          <w:color w:val="000000"/>
          <w:sz w:val="24"/>
          <w:szCs w:val="24"/>
          <w:lang w:eastAsia="ru-RU"/>
        </w:rPr>
        <w:t>8.5.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8.6.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8.7. У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8.8.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8.9.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sz w:val="24"/>
          <w:szCs w:val="24"/>
          <w:lang w:eastAsia="ru-RU"/>
        </w:rPr>
      </w:pPr>
      <w:r w:rsidRPr="004F3B5F">
        <w:rPr>
          <w:rFonts w:ascii="Times New Roman" w:eastAsia="Times New Roman" w:hAnsi="Times New Roman"/>
          <w:b/>
          <w:sz w:val="24"/>
          <w:szCs w:val="24"/>
          <w:lang w:eastAsia="ru-RU"/>
        </w:rPr>
        <w:t>9. Форс-мажор</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60044C" w:rsidRPr="004F3B5F" w:rsidRDefault="0060044C" w:rsidP="0060044C">
      <w:pPr>
        <w:widowControl w:val="0"/>
        <w:autoSpaceDE w:val="0"/>
        <w:autoSpaceDN w:val="0"/>
        <w:spacing w:after="0" w:line="240" w:lineRule="auto"/>
        <w:rPr>
          <w:rFonts w:ascii="Times New Roman" w:eastAsia="Times New Roman" w:hAnsi="Times New Roman"/>
          <w:b/>
          <w:bCs/>
          <w:sz w:val="24"/>
          <w:szCs w:val="24"/>
          <w:lang w:eastAsia="ru-RU"/>
        </w:rPr>
      </w:pPr>
    </w:p>
    <w:p w:rsidR="0060044C" w:rsidRPr="004F3B5F" w:rsidRDefault="0060044C" w:rsidP="0060044C">
      <w:pPr>
        <w:widowControl w:val="0"/>
        <w:autoSpaceDE w:val="0"/>
        <w:autoSpaceDN w:val="0"/>
        <w:spacing w:after="0" w:line="240" w:lineRule="auto"/>
        <w:jc w:val="center"/>
        <w:rPr>
          <w:rFonts w:ascii="Times New Roman" w:eastAsia="Times New Roman" w:hAnsi="Times New Roman"/>
          <w:b/>
          <w:sz w:val="24"/>
          <w:szCs w:val="24"/>
          <w:lang w:eastAsia="ru-RU"/>
        </w:rPr>
      </w:pPr>
      <w:r w:rsidRPr="004F3B5F">
        <w:rPr>
          <w:rFonts w:ascii="Times New Roman" w:eastAsia="Times New Roman" w:hAnsi="Times New Roman"/>
          <w:b/>
          <w:sz w:val="24"/>
          <w:szCs w:val="24"/>
          <w:lang w:eastAsia="ru-RU"/>
        </w:rPr>
        <w:t>10. Інші умови</w:t>
      </w:r>
    </w:p>
    <w:p w:rsidR="0060044C" w:rsidRPr="008C2067" w:rsidRDefault="0060044C" w:rsidP="0060044C">
      <w:pPr>
        <w:shd w:val="clear" w:color="auto" w:fill="FFFFFF"/>
        <w:spacing w:line="240" w:lineRule="auto"/>
        <w:contextualSpacing/>
        <w:jc w:val="both"/>
        <w:textAlignment w:val="baseline"/>
        <w:rPr>
          <w:rFonts w:ascii="Times New Roman" w:hAnsi="Times New Roman"/>
          <w:color w:val="000000"/>
          <w:sz w:val="24"/>
          <w:szCs w:val="24"/>
        </w:rPr>
      </w:pPr>
      <w:r w:rsidRPr="004F3B5F">
        <w:rPr>
          <w:rFonts w:ascii="Times New Roman" w:hAnsi="Times New Roman"/>
          <w:color w:val="000000"/>
          <w:sz w:val="24"/>
          <w:szCs w:val="24"/>
        </w:rPr>
        <w:t>10.1. </w:t>
      </w:r>
      <w:r>
        <w:rPr>
          <w:rFonts w:ascii="Times New Roman" w:eastAsia="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0044C" w:rsidRPr="004F3B5F" w:rsidRDefault="0060044C" w:rsidP="0060044C">
      <w:pPr>
        <w:shd w:val="clear" w:color="auto" w:fill="FFFFFF"/>
        <w:spacing w:line="240" w:lineRule="auto"/>
        <w:contextualSpacing/>
        <w:jc w:val="both"/>
        <w:textAlignment w:val="baseline"/>
        <w:rPr>
          <w:rFonts w:ascii="Times New Roman" w:hAnsi="Times New Roman"/>
          <w:color w:val="000000"/>
          <w:sz w:val="24"/>
          <w:szCs w:val="24"/>
          <w:shd w:val="clear" w:color="auto" w:fill="FFFFFF"/>
        </w:rPr>
      </w:pPr>
      <w:r w:rsidRPr="004F3B5F">
        <w:rPr>
          <w:rFonts w:ascii="Times New Roman" w:hAnsi="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4F3B5F">
        <w:rPr>
          <w:rFonts w:ascii="Times New Roman" w:hAnsi="Times New Roman"/>
          <w:color w:val="000000"/>
          <w:sz w:val="24"/>
          <w:szCs w:val="24"/>
          <w:shd w:val="clear" w:color="auto" w:fill="FFFFFF"/>
        </w:rPr>
        <w:t>крім випадків:</w:t>
      </w:r>
    </w:p>
    <w:p w:rsidR="0060044C" w:rsidRDefault="0060044C" w:rsidP="0060044C">
      <w:pPr>
        <w:numPr>
          <w:ilvl w:val="0"/>
          <w:numId w:val="1"/>
        </w:numPr>
        <w:spacing w:after="0" w:line="240" w:lineRule="auto"/>
        <w:jc w:val="both"/>
        <w:rPr>
          <w:rFonts w:ascii="Times New Roman" w:eastAsia="Times New Roman" w:hAnsi="Times New Roman"/>
          <w:sz w:val="24"/>
          <w:szCs w:val="24"/>
        </w:rPr>
      </w:pPr>
      <w:r w:rsidRPr="004F3B5F">
        <w:rPr>
          <w:rFonts w:ascii="Times New Roman" w:eastAsia="Times New Roman" w:hAnsi="Times New Roman"/>
          <w:sz w:val="24"/>
          <w:szCs w:val="24"/>
        </w:rPr>
        <w:t>зменшення обсягів закупівлі, зокрема з урахуванням факти</w:t>
      </w:r>
      <w:r>
        <w:rPr>
          <w:rFonts w:ascii="Times New Roman" w:eastAsia="Times New Roman" w:hAnsi="Times New Roman"/>
          <w:sz w:val="24"/>
          <w:szCs w:val="24"/>
        </w:rPr>
        <w:t>чного обсягу видатків замовника.</w:t>
      </w:r>
    </w:p>
    <w:p w:rsidR="0060044C" w:rsidRPr="004F3B5F" w:rsidRDefault="0060044C" w:rsidP="006004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2067">
        <w:rPr>
          <w:rFonts w:ascii="Times New Roman" w:eastAsia="Times New Roman" w:hAnsi="Times New Roman"/>
          <w:i/>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8C2067">
        <w:rPr>
          <w:rFonts w:ascii="Times New Roman" w:eastAsia="Times New Roman" w:hAnsi="Times New Roman"/>
          <w:i/>
          <w:sz w:val="24"/>
          <w:szCs w:val="24"/>
        </w:rPr>
        <w:lastRenderedPageBreak/>
        <w:t>обсягу споживчої потреби товару.</w:t>
      </w:r>
      <w:r>
        <w:rPr>
          <w:rFonts w:ascii="Times New Roman" w:eastAsia="Times New Roman" w:hAnsi="Times New Roman"/>
          <w:i/>
          <w:sz w:val="24"/>
          <w:szCs w:val="24"/>
          <w:lang w:val="ru-RU"/>
        </w:rPr>
        <w:t xml:space="preserve"> </w:t>
      </w:r>
      <w:r w:rsidRPr="008C2067">
        <w:rPr>
          <w:rFonts w:ascii="Times New Roman" w:eastAsia="Times New Roman" w:hAnsi="Times New Roman"/>
          <w:i/>
          <w:sz w:val="24"/>
          <w:szCs w:val="24"/>
        </w:rPr>
        <w:t>У такому випадку ціна договору про закупівлю зменшується залежно від зміни таких обсягів;</w:t>
      </w:r>
    </w:p>
    <w:p w:rsidR="0060044C"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eastAsia="Times New Roman" w:hAnsi="Times New Roman"/>
          <w:sz w:val="24"/>
          <w:szCs w:val="24"/>
        </w:rPr>
        <w:t>упівлю на момент його укладення.</w:t>
      </w:r>
    </w:p>
    <w:p w:rsidR="0060044C" w:rsidRPr="00B604D7" w:rsidRDefault="0060044C" w:rsidP="0060044C">
      <w:pPr>
        <w:spacing w:after="0" w:line="240" w:lineRule="auto"/>
        <w:ind w:firstLine="720"/>
        <w:jc w:val="both"/>
        <w:rPr>
          <w:rFonts w:ascii="Times New Roman" w:eastAsia="Times New Roman" w:hAnsi="Times New Roman"/>
          <w:sz w:val="24"/>
          <w:szCs w:val="24"/>
        </w:rPr>
      </w:pPr>
      <w:r w:rsidRPr="00B604D7">
        <w:rPr>
          <w:rFonts w:ascii="Times New Roman" w:eastAsia="Times New Roman" w:hAnsi="Times New Roman"/>
          <w:i/>
          <w:sz w:val="24"/>
          <w:szCs w:val="24"/>
        </w:rPr>
        <w:t>Сторони погоджуються, що зміну ціни здійснюють у такому порядку:</w:t>
      </w:r>
    </w:p>
    <w:p w:rsidR="0060044C" w:rsidRPr="00B604D7" w:rsidRDefault="0060044C" w:rsidP="0060044C">
      <w:pPr>
        <w:spacing w:after="0" w:line="240" w:lineRule="auto"/>
        <w:ind w:firstLine="567"/>
        <w:jc w:val="both"/>
        <w:rPr>
          <w:rFonts w:ascii="Times New Roman" w:eastAsia="Times New Roman" w:hAnsi="Times New Roman"/>
          <w:sz w:val="24"/>
          <w:szCs w:val="24"/>
        </w:rPr>
      </w:pPr>
      <w:r w:rsidRPr="00B604D7">
        <w:rPr>
          <w:rFonts w:ascii="Times New Roman" w:eastAsia="Times New Roman" w:hAnsi="Times New Roman"/>
          <w:i/>
          <w:sz w:val="24"/>
          <w:szCs w:val="24"/>
        </w:rPr>
        <w:t>Підставою для зміни ціни є письмове звернення Сторони Договору та коливання ціни на ринку.</w:t>
      </w:r>
      <w:r w:rsidRPr="00B604D7">
        <w:rPr>
          <w:rFonts w:ascii="Times New Roman" w:eastAsia="Times New Roman" w:hAnsi="Times New Roman"/>
          <w:sz w:val="24"/>
          <w:szCs w:val="24"/>
          <w:lang w:val="ru-RU"/>
        </w:rPr>
        <w:t xml:space="preserve"> </w:t>
      </w:r>
      <w:r w:rsidRPr="00B604D7">
        <w:rPr>
          <w:rFonts w:ascii="Times New Roman" w:eastAsia="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0044C" w:rsidRPr="00B604D7" w:rsidRDefault="0060044C" w:rsidP="0060044C">
      <w:pPr>
        <w:spacing w:after="0" w:line="240" w:lineRule="auto"/>
        <w:ind w:firstLine="567"/>
        <w:jc w:val="both"/>
        <w:rPr>
          <w:rFonts w:ascii="Times New Roman" w:eastAsia="Times New Roman" w:hAnsi="Times New Roman"/>
          <w:sz w:val="24"/>
          <w:szCs w:val="24"/>
        </w:rPr>
      </w:pPr>
      <w:r w:rsidRPr="00B604D7">
        <w:rPr>
          <w:rFonts w:ascii="Times New Roman" w:eastAsia="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0044C" w:rsidRPr="00B604D7" w:rsidRDefault="0060044C" w:rsidP="0060044C">
      <w:pPr>
        <w:spacing w:after="0" w:line="240" w:lineRule="auto"/>
        <w:ind w:firstLine="567"/>
        <w:jc w:val="both"/>
        <w:rPr>
          <w:rFonts w:ascii="Times New Roman" w:eastAsia="Times New Roman" w:hAnsi="Times New Roman"/>
          <w:i/>
          <w:sz w:val="24"/>
          <w:szCs w:val="24"/>
        </w:rPr>
      </w:pPr>
      <w:r w:rsidRPr="00B604D7">
        <w:rPr>
          <w:rFonts w:ascii="Times New Roman" w:eastAsia="Times New Roman" w:hAnsi="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60044C" w:rsidRPr="00B604D7" w:rsidRDefault="0060044C" w:rsidP="0060044C">
      <w:pPr>
        <w:spacing w:after="0" w:line="240" w:lineRule="auto"/>
        <w:ind w:firstLine="567"/>
        <w:jc w:val="both"/>
        <w:rPr>
          <w:rFonts w:ascii="Times New Roman" w:eastAsia="Times New Roman" w:hAnsi="Times New Roman"/>
          <w:sz w:val="24"/>
          <w:szCs w:val="24"/>
        </w:rPr>
      </w:pPr>
      <w:r w:rsidRPr="00B604D7">
        <w:rPr>
          <w:rFonts w:ascii="Times New Roman" w:eastAsia="Times New Roman" w:hAnsi="Times New Roman"/>
          <w:i/>
          <w:sz w:val="24"/>
          <w:szCs w:val="24"/>
        </w:rPr>
        <w:t>Документальне підтвердження коливання ціни на ринку має містити:</w:t>
      </w:r>
    </w:p>
    <w:p w:rsidR="0060044C" w:rsidRPr="00B604D7" w:rsidRDefault="0060044C" w:rsidP="0060044C">
      <w:pPr>
        <w:spacing w:after="0" w:line="240" w:lineRule="auto"/>
        <w:ind w:firstLine="567"/>
        <w:jc w:val="both"/>
        <w:rPr>
          <w:rFonts w:ascii="Times New Roman" w:eastAsia="Times New Roman" w:hAnsi="Times New Roman"/>
          <w:sz w:val="24"/>
          <w:szCs w:val="24"/>
        </w:rPr>
      </w:pPr>
      <w:r w:rsidRPr="00B604D7">
        <w:rPr>
          <w:rFonts w:ascii="Times New Roman" w:eastAsia="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0044C" w:rsidRPr="004F3B5F" w:rsidRDefault="0060044C" w:rsidP="0060044C">
      <w:pPr>
        <w:spacing w:after="0" w:line="240" w:lineRule="auto"/>
        <w:ind w:firstLine="708"/>
        <w:jc w:val="both"/>
        <w:rPr>
          <w:rFonts w:ascii="Times New Roman" w:eastAsia="Times New Roman" w:hAnsi="Times New Roman"/>
          <w:sz w:val="24"/>
          <w:szCs w:val="24"/>
        </w:rPr>
      </w:pPr>
      <w:r w:rsidRPr="00B604D7">
        <w:rPr>
          <w:rFonts w:ascii="Times New Roman" w:eastAsia="Times New Roman" w:hAnsi="Times New Roman"/>
          <w:i/>
          <w:sz w:val="24"/>
          <w:szCs w:val="24"/>
        </w:rPr>
        <w:t>-  результат порівняння цін у відсотковому вираженні.</w:t>
      </w:r>
    </w:p>
    <w:p w:rsidR="0060044C"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w:t>
      </w:r>
      <w:r>
        <w:rPr>
          <w:rFonts w:ascii="Times New Roman" w:eastAsia="Times New Roman" w:hAnsi="Times New Roman"/>
          <w:sz w:val="24"/>
          <w:szCs w:val="24"/>
        </w:rPr>
        <w:t>аченої в договорі про закупівлю.</w:t>
      </w:r>
    </w:p>
    <w:p w:rsidR="0060044C" w:rsidRPr="00B604D7" w:rsidRDefault="0060044C" w:rsidP="0060044C">
      <w:pPr>
        <w:spacing w:after="0" w:line="240" w:lineRule="auto"/>
        <w:ind w:firstLine="708"/>
        <w:jc w:val="both"/>
        <w:rPr>
          <w:rFonts w:ascii="Times New Roman" w:eastAsia="Times New Roman" w:hAnsi="Times New Roman"/>
          <w:sz w:val="24"/>
          <w:szCs w:val="24"/>
          <w:lang w:val="ru-RU"/>
        </w:rPr>
      </w:pPr>
      <w:r w:rsidRPr="00B604D7">
        <w:rPr>
          <w:rFonts w:ascii="Times New Roman" w:eastAsia="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B604D7">
        <w:rPr>
          <w:rFonts w:ascii="Times New Roman" w:eastAsia="Times New Roman" w:hAnsi="Times New Roman"/>
          <w:i/>
          <w:sz w:val="24"/>
          <w:szCs w:val="24"/>
          <w:lang w:val="ru-RU"/>
        </w:rPr>
        <w:t>.</w:t>
      </w:r>
    </w:p>
    <w:p w:rsidR="0060044C"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sz w:val="24"/>
          <w:szCs w:val="24"/>
        </w:rPr>
        <w:t>аченої в договорі про закупівлю.</w:t>
      </w:r>
    </w:p>
    <w:p w:rsidR="0060044C" w:rsidRPr="00B604D7" w:rsidRDefault="0060044C" w:rsidP="0060044C">
      <w:pPr>
        <w:spacing w:after="0" w:line="240" w:lineRule="auto"/>
        <w:ind w:firstLine="708"/>
        <w:jc w:val="both"/>
        <w:rPr>
          <w:rFonts w:ascii="Times New Roman" w:eastAsia="Times New Roman" w:hAnsi="Times New Roman"/>
          <w:sz w:val="24"/>
          <w:szCs w:val="24"/>
          <w:lang w:val="ru-RU"/>
        </w:rPr>
      </w:pPr>
      <w:r w:rsidRPr="00B604D7">
        <w:rPr>
          <w:rFonts w:ascii="Times New Roman" w:eastAsia="Times New Roman" w:hAnsi="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i/>
          <w:sz w:val="24"/>
          <w:szCs w:val="24"/>
          <w:lang w:val="ru-RU"/>
        </w:rPr>
        <w:t>.</w:t>
      </w:r>
    </w:p>
    <w:p w:rsidR="0060044C"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sz w:val="24"/>
          <w:szCs w:val="24"/>
        </w:rPr>
        <w:t>якості товарів, робіт і послуг).</w:t>
      </w:r>
    </w:p>
    <w:p w:rsidR="0060044C" w:rsidRPr="00B604D7" w:rsidRDefault="0060044C" w:rsidP="0060044C">
      <w:pPr>
        <w:spacing w:after="0" w:line="240" w:lineRule="auto"/>
        <w:ind w:firstLine="708"/>
        <w:jc w:val="both"/>
        <w:rPr>
          <w:rFonts w:ascii="Times New Roman" w:eastAsia="Times New Roman" w:hAnsi="Times New Roman"/>
          <w:sz w:val="24"/>
          <w:szCs w:val="24"/>
          <w:lang w:val="ru-RU"/>
        </w:rPr>
      </w:pPr>
      <w:r w:rsidRPr="00B604D7">
        <w:rPr>
          <w:rFonts w:ascii="Times New Roman" w:eastAsia="Times New Roman" w:hAnsi="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r w:rsidRPr="00B604D7">
        <w:rPr>
          <w:rFonts w:ascii="Times New Roman" w:eastAsia="Times New Roman" w:hAnsi="Times New Roman"/>
          <w:i/>
          <w:sz w:val="24"/>
          <w:szCs w:val="24"/>
          <w:lang w:val="ru-RU"/>
        </w:rPr>
        <w:t>.</w:t>
      </w:r>
    </w:p>
    <w:p w:rsidR="0060044C" w:rsidRPr="00B604D7"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6) зміни ціни в договорі про закупівлю у зв’язку з зміною ставок податків і зборів та/або зм</w:t>
      </w:r>
      <w:r>
        <w:rPr>
          <w:rFonts w:ascii="Times New Roman" w:eastAsia="Times New Roman" w:hAnsi="Times New Roman"/>
          <w:sz w:val="24"/>
          <w:szCs w:val="24"/>
        </w:rPr>
        <w:t xml:space="preserve">іною умов щодо надання пільг з </w:t>
      </w:r>
      <w:r w:rsidRPr="004F3B5F">
        <w:rPr>
          <w:rFonts w:ascii="Times New Roman" w:eastAsia="Times New Roman" w:hAnsi="Times New Roman"/>
          <w:sz w:val="24"/>
          <w:szCs w:val="24"/>
        </w:rPr>
        <w:t xml:space="preserve">оподаткування – пропорційно до зміни таких ставок та/або </w:t>
      </w:r>
      <w:r w:rsidRPr="004F3B5F">
        <w:rPr>
          <w:rFonts w:ascii="Times New Roman" w:eastAsia="Times New Roman" w:hAnsi="Times New Roman"/>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604D7">
        <w:rPr>
          <w:rFonts w:ascii="Times New Roman" w:eastAsia="Times New Roman" w:hAnsi="Times New Roman"/>
          <w:sz w:val="24"/>
          <w:szCs w:val="24"/>
        </w:rPr>
        <w:t>.</w:t>
      </w:r>
    </w:p>
    <w:p w:rsidR="0060044C" w:rsidRPr="00B604D7" w:rsidRDefault="0060044C" w:rsidP="0060044C">
      <w:pPr>
        <w:spacing w:after="0" w:line="240" w:lineRule="auto"/>
        <w:ind w:firstLine="708"/>
        <w:jc w:val="both"/>
        <w:rPr>
          <w:rFonts w:ascii="Times New Roman" w:eastAsia="Times New Roman" w:hAnsi="Times New Roman"/>
          <w:sz w:val="24"/>
          <w:szCs w:val="24"/>
          <w:lang w:val="ru-RU"/>
        </w:rPr>
      </w:pPr>
      <w:r w:rsidRPr="00B604D7">
        <w:rPr>
          <w:rFonts w:ascii="Times New Roman" w:eastAsia="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B604D7">
        <w:rPr>
          <w:rFonts w:ascii="Times New Roman" w:eastAsia="Times New Roman" w:hAnsi="Times New Roman"/>
          <w:i/>
          <w:sz w:val="24"/>
          <w:szCs w:val="24"/>
          <w:lang w:val="ru-RU"/>
        </w:rPr>
        <w:t>.</w:t>
      </w:r>
    </w:p>
    <w:p w:rsidR="0060044C" w:rsidRDefault="0060044C" w:rsidP="0060044C">
      <w:pPr>
        <w:spacing w:after="0" w:line="240" w:lineRule="auto"/>
        <w:ind w:firstLine="708"/>
        <w:jc w:val="both"/>
        <w:rPr>
          <w:rFonts w:ascii="Times New Roman" w:eastAsia="Times New Roman" w:hAnsi="Times New Roman"/>
          <w:sz w:val="24"/>
          <w:szCs w:val="24"/>
          <w:lang w:val="ru-RU"/>
        </w:rPr>
      </w:pPr>
      <w:r w:rsidRPr="004F3B5F">
        <w:rPr>
          <w:rFonts w:ascii="Times New Roman" w:eastAsia="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sz w:val="24"/>
          <w:szCs w:val="24"/>
          <w:lang w:val="ru-RU"/>
        </w:rPr>
        <w:t>.</w:t>
      </w:r>
    </w:p>
    <w:p w:rsidR="0060044C" w:rsidRPr="00B604D7" w:rsidRDefault="0060044C" w:rsidP="0060044C">
      <w:pPr>
        <w:spacing w:after="0" w:line="240" w:lineRule="auto"/>
        <w:ind w:firstLine="708"/>
        <w:jc w:val="both"/>
        <w:rPr>
          <w:rFonts w:ascii="Times New Roman" w:eastAsia="Times New Roman" w:hAnsi="Times New Roman"/>
          <w:sz w:val="24"/>
          <w:szCs w:val="24"/>
          <w:lang w:val="ru-RU"/>
        </w:rPr>
      </w:pPr>
      <w:r w:rsidRPr="00B604D7">
        <w:rPr>
          <w:rFonts w:ascii="Times New Roman" w:eastAsia="Times New Roman" w:hAnsi="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Pr>
          <w:rFonts w:ascii="Times New Roman" w:eastAsia="Times New Roman" w:hAnsi="Times New Roman"/>
          <w:i/>
          <w:sz w:val="24"/>
          <w:szCs w:val="24"/>
          <w:lang w:val="ru-RU"/>
        </w:rPr>
        <w:t xml:space="preserve"> </w:t>
      </w:r>
      <w:r w:rsidRPr="00B604D7">
        <w:rPr>
          <w:rFonts w:ascii="Times New Roman" w:eastAsia="Times New Roman" w:hAnsi="Times New Roman"/>
          <w:i/>
          <w:sz w:val="24"/>
          <w:szCs w:val="24"/>
        </w:rPr>
        <w:t>відповідного уповноваженого органу або Держави щодо встановлення регульованих цін</w:t>
      </w:r>
      <w:r>
        <w:rPr>
          <w:rFonts w:ascii="Times New Roman" w:eastAsia="Times New Roman" w:hAnsi="Times New Roman"/>
          <w:i/>
          <w:sz w:val="24"/>
          <w:szCs w:val="24"/>
          <w:lang w:val="ru-RU"/>
        </w:rPr>
        <w:t>.</w:t>
      </w:r>
    </w:p>
    <w:p w:rsidR="0060044C" w:rsidRDefault="0060044C" w:rsidP="0060044C">
      <w:pPr>
        <w:spacing w:after="0" w:line="240" w:lineRule="auto"/>
        <w:ind w:firstLine="708"/>
        <w:jc w:val="both"/>
        <w:rPr>
          <w:rFonts w:ascii="Times New Roman" w:eastAsia="Times New Roman" w:hAnsi="Times New Roman"/>
          <w:sz w:val="24"/>
          <w:szCs w:val="24"/>
        </w:rPr>
      </w:pPr>
      <w:r w:rsidRPr="004F3B5F">
        <w:rPr>
          <w:rFonts w:ascii="Times New Roman" w:eastAsia="Times New Roman" w:hAnsi="Times New Roman"/>
          <w:sz w:val="24"/>
          <w:szCs w:val="24"/>
        </w:rPr>
        <w:t>8) зміни умов у зв’язку із застосуванням положень частини шостої статті 41 Закону.</w:t>
      </w:r>
    </w:p>
    <w:p w:rsidR="0060044C" w:rsidRPr="003A6BEE" w:rsidRDefault="0060044C" w:rsidP="0060044C">
      <w:pPr>
        <w:spacing w:after="0" w:line="240" w:lineRule="auto"/>
        <w:ind w:firstLine="708"/>
        <w:jc w:val="both"/>
        <w:rPr>
          <w:rFonts w:ascii="Times New Roman" w:hAnsi="Times New Roman"/>
          <w:sz w:val="24"/>
          <w:szCs w:val="24"/>
          <w:shd w:val="clear" w:color="auto" w:fill="FFFFFF"/>
        </w:rPr>
      </w:pPr>
      <w:r w:rsidRPr="003A6BEE">
        <w:rPr>
          <w:rFonts w:ascii="Times New Roman" w:eastAsia="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044C" w:rsidRPr="004F3B5F" w:rsidRDefault="0060044C" w:rsidP="0060044C">
      <w:pPr>
        <w:shd w:val="clear" w:color="auto" w:fill="FFFFFF"/>
        <w:spacing w:line="240" w:lineRule="auto"/>
        <w:contextualSpacing/>
        <w:jc w:val="both"/>
        <w:textAlignment w:val="baseline"/>
        <w:rPr>
          <w:rFonts w:ascii="Times New Roman" w:hAnsi="Times New Roman"/>
          <w:sz w:val="24"/>
          <w:szCs w:val="24"/>
        </w:rPr>
      </w:pPr>
      <w:r w:rsidRPr="004F3B5F">
        <w:rPr>
          <w:rFonts w:ascii="Times New Roman" w:hAnsi="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60044C" w:rsidRPr="004F3B5F" w:rsidRDefault="0060044C" w:rsidP="0060044C">
      <w:pPr>
        <w:shd w:val="clear" w:color="auto" w:fill="FFFFFF"/>
        <w:spacing w:line="240" w:lineRule="auto"/>
        <w:contextualSpacing/>
        <w:jc w:val="both"/>
        <w:textAlignment w:val="baseline"/>
        <w:rPr>
          <w:rFonts w:ascii="Times New Roman" w:hAnsi="Times New Roman"/>
          <w:sz w:val="24"/>
          <w:szCs w:val="24"/>
        </w:rPr>
      </w:pPr>
      <w:r w:rsidRPr="004F3B5F">
        <w:rPr>
          <w:rFonts w:ascii="Times New Roman" w:hAnsi="Times New Roman"/>
          <w:sz w:val="24"/>
          <w:szCs w:val="24"/>
        </w:rPr>
        <w:t xml:space="preserve">10.3. Зміни до даного Договору повинні бути викладені у письмовій формі шляхом укладення додаткової угоди. </w:t>
      </w:r>
    </w:p>
    <w:p w:rsidR="0060044C" w:rsidRPr="004F3B5F" w:rsidRDefault="0060044C" w:rsidP="0060044C">
      <w:pPr>
        <w:shd w:val="clear" w:color="auto" w:fill="FFFFFF"/>
        <w:spacing w:line="240" w:lineRule="auto"/>
        <w:contextualSpacing/>
        <w:jc w:val="both"/>
        <w:textAlignment w:val="baseline"/>
        <w:rPr>
          <w:rFonts w:ascii="Times New Roman" w:hAnsi="Times New Roman"/>
          <w:sz w:val="24"/>
          <w:szCs w:val="24"/>
        </w:rPr>
      </w:pPr>
      <w:r w:rsidRPr="004F3B5F">
        <w:rPr>
          <w:rFonts w:ascii="Times New Roman" w:hAnsi="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60044C" w:rsidRPr="004F3B5F" w:rsidRDefault="0060044C" w:rsidP="0060044C">
      <w:pPr>
        <w:widowControl w:val="0"/>
        <w:autoSpaceDE w:val="0"/>
        <w:autoSpaceDN w:val="0"/>
        <w:spacing w:after="0" w:line="240" w:lineRule="auto"/>
        <w:jc w:val="both"/>
        <w:rPr>
          <w:rFonts w:ascii="Times New Roman" w:eastAsia="Times New Roman" w:hAnsi="Times New Roman"/>
          <w:sz w:val="24"/>
          <w:szCs w:val="24"/>
          <w:lang w:eastAsia="ru-RU"/>
        </w:rPr>
      </w:pPr>
      <w:r w:rsidRPr="004F3B5F">
        <w:rPr>
          <w:rFonts w:ascii="Times New Roman" w:hAnsi="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60044C" w:rsidRPr="004F3B5F" w:rsidRDefault="0060044C" w:rsidP="0060044C">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0044C" w:rsidRPr="004F3B5F" w:rsidRDefault="0060044C" w:rsidP="0060044C">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bookmarkStart w:id="1" w:name="n664"/>
      <w:bookmarkEnd w:id="1"/>
      <w:r w:rsidRPr="004F3B5F">
        <w:rPr>
          <w:rFonts w:ascii="Times New Roman" w:eastAsia="Times New Roman" w:hAnsi="Times New Roman"/>
          <w:b/>
          <w:sz w:val="24"/>
          <w:szCs w:val="24"/>
          <w:lang w:eastAsia="ru-RU"/>
        </w:rPr>
        <w:t>11.</w:t>
      </w:r>
      <w:r w:rsidRPr="004F3B5F">
        <w:rPr>
          <w:rFonts w:ascii="Times New Roman" w:eastAsia="Times New Roman" w:hAnsi="Times New Roman"/>
          <w:b/>
          <w:bCs/>
          <w:sz w:val="24"/>
          <w:szCs w:val="24"/>
          <w:lang w:eastAsia="ru-RU"/>
        </w:rPr>
        <w:t xml:space="preserve"> Прикінцеві положення</w:t>
      </w:r>
    </w:p>
    <w:p w:rsidR="0060044C" w:rsidRPr="004F3B5F" w:rsidRDefault="0060044C" w:rsidP="0060044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F3B5F">
        <w:rPr>
          <w:rFonts w:ascii="Times New Roman" w:eastAsia="Times New Roman" w:hAnsi="Times New Roman"/>
          <w:sz w:val="24"/>
          <w:szCs w:val="24"/>
          <w:lang w:eastAsia="ru-RU"/>
        </w:rPr>
        <w:t>11.1.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60044C" w:rsidRPr="004F3B5F" w:rsidRDefault="0060044C" w:rsidP="0060044C">
      <w:pPr>
        <w:widowControl w:val="0"/>
        <w:autoSpaceDE w:val="0"/>
        <w:autoSpaceDN w:val="0"/>
        <w:spacing w:after="0" w:line="240" w:lineRule="auto"/>
        <w:ind w:firstLine="540"/>
        <w:jc w:val="both"/>
        <w:rPr>
          <w:rFonts w:ascii="Times New Roman" w:eastAsia="Times New Roman" w:hAnsi="Times New Roman"/>
          <w:i/>
          <w:sz w:val="24"/>
          <w:szCs w:val="24"/>
          <w:lang w:eastAsia="ru-RU"/>
        </w:rPr>
      </w:pPr>
    </w:p>
    <w:p w:rsidR="0060044C" w:rsidRPr="004F3B5F" w:rsidRDefault="0060044C" w:rsidP="0060044C">
      <w:pPr>
        <w:widowControl w:val="0"/>
        <w:autoSpaceDE w:val="0"/>
        <w:autoSpaceDN w:val="0"/>
        <w:spacing w:after="0" w:line="240" w:lineRule="auto"/>
        <w:ind w:firstLine="540"/>
        <w:jc w:val="center"/>
        <w:rPr>
          <w:rFonts w:ascii="Times New Roman" w:eastAsia="Times New Roman" w:hAnsi="Times New Roman"/>
          <w:sz w:val="24"/>
          <w:szCs w:val="24"/>
          <w:lang w:eastAsia="ru-RU"/>
        </w:rPr>
      </w:pPr>
      <w:r w:rsidRPr="004F3B5F">
        <w:rPr>
          <w:rFonts w:ascii="Times New Roman" w:eastAsia="Times New Roman" w:hAnsi="Times New Roman"/>
          <w:b/>
          <w:sz w:val="24"/>
          <w:szCs w:val="24"/>
          <w:lang w:eastAsia="ru-RU"/>
        </w:rPr>
        <w:t>12. Додатки до цього Договору</w:t>
      </w:r>
    </w:p>
    <w:p w:rsidR="0060044C" w:rsidRPr="004F3B5F" w:rsidRDefault="0060044C" w:rsidP="0060044C">
      <w:pPr>
        <w:spacing w:line="240" w:lineRule="auto"/>
        <w:contextualSpacing/>
        <w:jc w:val="both"/>
        <w:rPr>
          <w:rFonts w:ascii="Times New Roman" w:hAnsi="Times New Roman"/>
          <w:sz w:val="24"/>
          <w:szCs w:val="24"/>
        </w:rPr>
      </w:pPr>
      <w:r w:rsidRPr="004F3B5F">
        <w:rPr>
          <w:rFonts w:ascii="Times New Roman" w:eastAsia="Times New Roman" w:hAnsi="Times New Roman"/>
          <w:sz w:val="24"/>
          <w:szCs w:val="24"/>
          <w:lang w:eastAsia="ru-RU"/>
        </w:rPr>
        <w:t>12.1. Невід’ємною частиною цього договору є Специфікація (Додаток 1 до даного Договору), додатки та Додаткові Угоди до Договору.</w:t>
      </w:r>
    </w:p>
    <w:p w:rsidR="0060044C" w:rsidRPr="004F3B5F"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bookmarkStart w:id="2" w:name="bookmark11"/>
    </w:p>
    <w:p w:rsidR="0060044C" w:rsidRPr="004F3B5F" w:rsidRDefault="0060044C" w:rsidP="0060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4F3B5F">
        <w:rPr>
          <w:rFonts w:ascii="Times New Roman" w:hAnsi="Times New Roman"/>
          <w:b/>
          <w:sz w:val="24"/>
          <w:szCs w:val="24"/>
        </w:rPr>
        <w:t xml:space="preserve">13. Місцезнаходження та банківські реквізити сторін </w:t>
      </w:r>
      <w:bookmarkEnd w:id="2"/>
    </w:p>
    <w:tbl>
      <w:tblPr>
        <w:tblW w:w="14365" w:type="dxa"/>
        <w:tblInd w:w="100" w:type="dxa"/>
        <w:tblBorders>
          <w:insideH w:val="nil"/>
          <w:insideV w:val="nil"/>
        </w:tblBorders>
        <w:tblLayout w:type="fixed"/>
        <w:tblLook w:val="0600"/>
      </w:tblPr>
      <w:tblGrid>
        <w:gridCol w:w="4820"/>
        <w:gridCol w:w="9545"/>
      </w:tblGrid>
      <w:tr w:rsidR="0060044C" w:rsidRPr="004F3B5F" w:rsidTr="001433D1">
        <w:trPr>
          <w:trHeight w:val="4669"/>
        </w:trPr>
        <w:tc>
          <w:tcPr>
            <w:tcW w:w="4820" w:type="dxa"/>
          </w:tcPr>
          <w:p w:rsidR="0060044C" w:rsidRPr="004F3B5F" w:rsidRDefault="0060044C" w:rsidP="001433D1">
            <w:pPr>
              <w:tabs>
                <w:tab w:val="left" w:pos="2324"/>
              </w:tabs>
              <w:spacing w:line="240" w:lineRule="auto"/>
              <w:contextualSpacing/>
              <w:jc w:val="center"/>
              <w:rPr>
                <w:rFonts w:ascii="Times New Roman" w:eastAsia="Times New Roman" w:hAnsi="Times New Roman"/>
                <w:b/>
                <w:sz w:val="24"/>
                <w:szCs w:val="24"/>
              </w:rPr>
            </w:pPr>
            <w:bookmarkStart w:id="3" w:name="114"/>
            <w:bookmarkEnd w:id="3"/>
            <w:r w:rsidRPr="004F3B5F">
              <w:rPr>
                <w:rFonts w:ascii="Times New Roman" w:eastAsia="Times New Roman" w:hAnsi="Times New Roman"/>
                <w:b/>
                <w:sz w:val="24"/>
                <w:szCs w:val="24"/>
              </w:rPr>
              <w:t>Покупець:</w:t>
            </w:r>
          </w:p>
          <w:p w:rsidR="0060044C" w:rsidRPr="004F3B5F" w:rsidRDefault="0060044C" w:rsidP="001433D1">
            <w:pPr>
              <w:spacing w:after="0" w:line="240" w:lineRule="auto"/>
              <w:jc w:val="center"/>
              <w:rPr>
                <w:rFonts w:ascii="Times New Roman" w:hAnsi="Times New Roman"/>
                <w:b/>
                <w:sz w:val="24"/>
                <w:szCs w:val="24"/>
              </w:rPr>
            </w:pPr>
            <w:r w:rsidRPr="004F3B5F">
              <w:rPr>
                <w:rFonts w:ascii="Times New Roman" w:hAnsi="Times New Roman"/>
                <w:b/>
                <w:sz w:val="24"/>
                <w:szCs w:val="24"/>
              </w:rPr>
              <w:t>Комунальне некомерційне підприємство «</w:t>
            </w:r>
            <w:r w:rsidR="005610EE">
              <w:rPr>
                <w:rFonts w:ascii="Times New Roman" w:hAnsi="Times New Roman"/>
                <w:b/>
                <w:sz w:val="24"/>
                <w:szCs w:val="24"/>
              </w:rPr>
              <w:t>Городоцький ЦПМСД</w:t>
            </w:r>
            <w:r w:rsidRPr="004F3B5F">
              <w:rPr>
                <w:rFonts w:ascii="Times New Roman" w:hAnsi="Times New Roman"/>
                <w:b/>
                <w:sz w:val="24"/>
                <w:szCs w:val="24"/>
              </w:rPr>
              <w:t xml:space="preserve">» </w:t>
            </w:r>
            <w:r w:rsidR="005610EE">
              <w:rPr>
                <w:rFonts w:ascii="Times New Roman" w:hAnsi="Times New Roman"/>
                <w:b/>
                <w:sz w:val="24"/>
                <w:szCs w:val="24"/>
              </w:rPr>
              <w:t xml:space="preserve">Городоцької </w:t>
            </w:r>
            <w:r w:rsidRPr="004F3B5F">
              <w:rPr>
                <w:rFonts w:ascii="Times New Roman" w:hAnsi="Times New Roman"/>
                <w:b/>
                <w:sz w:val="24"/>
                <w:szCs w:val="24"/>
              </w:rPr>
              <w:t>міської ради</w:t>
            </w:r>
          </w:p>
          <w:p w:rsidR="0060044C" w:rsidRPr="004F3B5F" w:rsidRDefault="0060044C" w:rsidP="001433D1">
            <w:pPr>
              <w:spacing w:after="0" w:line="240" w:lineRule="auto"/>
              <w:jc w:val="both"/>
              <w:rPr>
                <w:rFonts w:ascii="Times New Roman" w:hAnsi="Times New Roman"/>
                <w:sz w:val="24"/>
                <w:szCs w:val="24"/>
              </w:rPr>
            </w:pPr>
            <w:r w:rsidRPr="004F3B5F">
              <w:rPr>
                <w:rFonts w:ascii="Times New Roman" w:hAnsi="Times New Roman"/>
                <w:sz w:val="24"/>
                <w:szCs w:val="24"/>
              </w:rPr>
              <w:t>Юридична адреса:</w:t>
            </w:r>
          </w:p>
          <w:p w:rsidR="0060044C" w:rsidRDefault="009B0E23" w:rsidP="001433D1">
            <w:pPr>
              <w:spacing w:after="0" w:line="240" w:lineRule="auto"/>
              <w:jc w:val="both"/>
              <w:rPr>
                <w:rFonts w:ascii="Times New Roman" w:hAnsi="Times New Roman"/>
                <w:sz w:val="24"/>
                <w:szCs w:val="24"/>
              </w:rPr>
            </w:pPr>
            <w:r>
              <w:rPr>
                <w:rFonts w:ascii="Times New Roman" w:hAnsi="Times New Roman"/>
                <w:sz w:val="24"/>
                <w:szCs w:val="24"/>
              </w:rPr>
              <w:t>81500</w:t>
            </w:r>
            <w:r w:rsidR="0060044C" w:rsidRPr="004F3B5F">
              <w:rPr>
                <w:rFonts w:ascii="Times New Roman" w:hAnsi="Times New Roman"/>
                <w:sz w:val="24"/>
                <w:szCs w:val="24"/>
              </w:rPr>
              <w:t xml:space="preserve">, м. </w:t>
            </w:r>
            <w:r>
              <w:rPr>
                <w:rFonts w:ascii="Times New Roman" w:hAnsi="Times New Roman"/>
                <w:sz w:val="24"/>
                <w:szCs w:val="24"/>
              </w:rPr>
              <w:t>Городок</w:t>
            </w:r>
            <w:r w:rsidR="0060044C" w:rsidRPr="004F3B5F">
              <w:rPr>
                <w:rFonts w:ascii="Times New Roman" w:hAnsi="Times New Roman"/>
                <w:sz w:val="24"/>
                <w:szCs w:val="24"/>
              </w:rPr>
              <w:t xml:space="preserve">, </w:t>
            </w:r>
            <w:r>
              <w:rPr>
                <w:rFonts w:ascii="Times New Roman" w:hAnsi="Times New Roman"/>
                <w:sz w:val="24"/>
                <w:szCs w:val="24"/>
              </w:rPr>
              <w:t>Львівська область</w:t>
            </w:r>
          </w:p>
          <w:p w:rsidR="009B0E23" w:rsidRPr="004F3B5F" w:rsidRDefault="009B0E23" w:rsidP="001433D1">
            <w:pPr>
              <w:spacing w:after="0" w:line="240" w:lineRule="auto"/>
              <w:jc w:val="both"/>
              <w:rPr>
                <w:rFonts w:ascii="Times New Roman" w:hAnsi="Times New Roman"/>
                <w:sz w:val="24"/>
                <w:szCs w:val="24"/>
              </w:rPr>
            </w:pPr>
            <w:r>
              <w:rPr>
                <w:rFonts w:ascii="Times New Roman" w:hAnsi="Times New Roman"/>
                <w:sz w:val="24"/>
                <w:szCs w:val="24"/>
              </w:rPr>
              <w:t>Вулиця Львівська,3</w:t>
            </w:r>
          </w:p>
          <w:p w:rsidR="0060044C" w:rsidRPr="004F3B5F" w:rsidRDefault="0060044C" w:rsidP="001433D1">
            <w:pPr>
              <w:spacing w:after="0" w:line="240" w:lineRule="auto"/>
              <w:jc w:val="both"/>
              <w:rPr>
                <w:rFonts w:ascii="Times New Roman" w:hAnsi="Times New Roman"/>
                <w:sz w:val="24"/>
                <w:szCs w:val="24"/>
              </w:rPr>
            </w:pPr>
            <w:r w:rsidRPr="004F3B5F">
              <w:rPr>
                <w:rFonts w:ascii="Times New Roman" w:hAnsi="Times New Roman"/>
                <w:sz w:val="24"/>
                <w:szCs w:val="24"/>
              </w:rPr>
              <w:t xml:space="preserve">Код ЄДРПОУ </w:t>
            </w:r>
            <w:r w:rsidR="009B0E23">
              <w:rPr>
                <w:rFonts w:ascii="Times New Roman" w:hAnsi="Times New Roman"/>
                <w:sz w:val="24"/>
                <w:szCs w:val="24"/>
              </w:rPr>
              <w:t>40626575</w:t>
            </w:r>
          </w:p>
          <w:p w:rsidR="0060044C" w:rsidRPr="004F3B5F" w:rsidRDefault="0060044C" w:rsidP="001433D1">
            <w:pPr>
              <w:spacing w:after="0" w:line="240" w:lineRule="auto"/>
              <w:jc w:val="both"/>
              <w:rPr>
                <w:rFonts w:ascii="Times New Roman" w:hAnsi="Times New Roman"/>
                <w:sz w:val="24"/>
                <w:szCs w:val="24"/>
              </w:rPr>
            </w:pPr>
            <w:r w:rsidRPr="004F3B5F">
              <w:rPr>
                <w:rFonts w:ascii="Times New Roman" w:hAnsi="Times New Roman"/>
                <w:sz w:val="24"/>
                <w:szCs w:val="24"/>
              </w:rPr>
              <w:t>IBAN: UA_______________________________</w:t>
            </w:r>
          </w:p>
          <w:p w:rsidR="0060044C" w:rsidRPr="004F3B5F" w:rsidRDefault="0060044C" w:rsidP="001433D1">
            <w:pPr>
              <w:spacing w:after="0" w:line="240" w:lineRule="auto"/>
              <w:jc w:val="both"/>
              <w:rPr>
                <w:rFonts w:ascii="Times New Roman" w:hAnsi="Times New Roman"/>
                <w:sz w:val="24"/>
                <w:szCs w:val="24"/>
              </w:rPr>
            </w:pPr>
            <w:r w:rsidRPr="004F3B5F">
              <w:rPr>
                <w:rFonts w:ascii="Times New Roman" w:hAnsi="Times New Roman"/>
                <w:sz w:val="24"/>
                <w:szCs w:val="24"/>
              </w:rPr>
              <w:t>МФО____________ Банк_____________________</w:t>
            </w:r>
          </w:p>
          <w:p w:rsidR="0060044C" w:rsidRPr="004F3B5F" w:rsidRDefault="0060044C" w:rsidP="001433D1">
            <w:pPr>
              <w:spacing w:after="0" w:line="240" w:lineRule="auto"/>
              <w:jc w:val="both"/>
              <w:rPr>
                <w:rFonts w:ascii="Times New Roman" w:hAnsi="Times New Roman"/>
                <w:sz w:val="24"/>
                <w:szCs w:val="24"/>
              </w:rPr>
            </w:pPr>
            <w:r w:rsidRPr="004F3B5F">
              <w:rPr>
                <w:rFonts w:ascii="Times New Roman" w:hAnsi="Times New Roman"/>
                <w:sz w:val="24"/>
                <w:szCs w:val="24"/>
              </w:rPr>
              <w:t xml:space="preserve">Має статус неприбуткового підприємства </w:t>
            </w:r>
          </w:p>
          <w:p w:rsidR="009B0E23" w:rsidRPr="009B0E23" w:rsidRDefault="0060044C" w:rsidP="001433D1">
            <w:pPr>
              <w:spacing w:after="0" w:line="240" w:lineRule="auto"/>
              <w:jc w:val="both"/>
              <w:rPr>
                <w:rFonts w:ascii="Times New Roman" w:hAnsi="Times New Roman"/>
                <w:sz w:val="24"/>
                <w:szCs w:val="24"/>
                <w:lang w:val="en-US"/>
              </w:rPr>
            </w:pPr>
            <w:r w:rsidRPr="004F3B5F">
              <w:rPr>
                <w:rFonts w:ascii="Times New Roman" w:hAnsi="Times New Roman"/>
                <w:sz w:val="24"/>
                <w:szCs w:val="24"/>
              </w:rPr>
              <w:t xml:space="preserve">email: </w:t>
            </w:r>
            <w:r w:rsidR="009B0E23">
              <w:rPr>
                <w:rFonts w:ascii="Times New Roman" w:hAnsi="Times New Roman"/>
                <w:sz w:val="24"/>
                <w:szCs w:val="24"/>
                <w:lang w:val="en-US"/>
              </w:rPr>
              <w:t>cpmsd2016@ukr.net</w:t>
            </w:r>
          </w:p>
          <w:p w:rsidR="0060044C" w:rsidRPr="009B0E23" w:rsidRDefault="0060044C" w:rsidP="001433D1">
            <w:pPr>
              <w:spacing w:after="0" w:line="240" w:lineRule="auto"/>
              <w:jc w:val="both"/>
              <w:rPr>
                <w:rFonts w:ascii="Times New Roman" w:hAnsi="Times New Roman"/>
                <w:sz w:val="24"/>
                <w:szCs w:val="24"/>
                <w:lang w:val="en-US"/>
              </w:rPr>
            </w:pPr>
            <w:r w:rsidRPr="004F3B5F">
              <w:rPr>
                <w:rFonts w:ascii="Times New Roman" w:hAnsi="Times New Roman"/>
                <w:sz w:val="24"/>
                <w:szCs w:val="24"/>
              </w:rPr>
              <w:t xml:space="preserve">тел./факс </w:t>
            </w:r>
            <w:r w:rsidR="009B0E23">
              <w:rPr>
                <w:rFonts w:ascii="Times New Roman" w:hAnsi="Times New Roman"/>
                <w:sz w:val="24"/>
                <w:szCs w:val="24"/>
                <w:lang w:val="en-US"/>
              </w:rPr>
              <w:t>03231(30-102)</w:t>
            </w:r>
          </w:p>
          <w:p w:rsidR="0060044C" w:rsidRPr="004F3B5F" w:rsidRDefault="0060044C" w:rsidP="001433D1">
            <w:pPr>
              <w:spacing w:after="0" w:line="240" w:lineRule="auto"/>
              <w:jc w:val="both"/>
              <w:rPr>
                <w:rFonts w:ascii="Times New Roman" w:hAnsi="Times New Roman"/>
                <w:sz w:val="24"/>
                <w:szCs w:val="24"/>
              </w:rPr>
            </w:pPr>
          </w:p>
          <w:p w:rsidR="0060044C" w:rsidRPr="004F3B5F" w:rsidRDefault="0060044C" w:rsidP="001433D1">
            <w:pPr>
              <w:spacing w:after="0" w:line="240" w:lineRule="auto"/>
              <w:jc w:val="both"/>
              <w:rPr>
                <w:rFonts w:ascii="Times New Roman" w:hAnsi="Times New Roman"/>
                <w:sz w:val="24"/>
                <w:szCs w:val="24"/>
              </w:rPr>
            </w:pPr>
          </w:p>
          <w:p w:rsidR="0060044C" w:rsidRPr="004F3B5F" w:rsidRDefault="009B0E23" w:rsidP="001433D1">
            <w:pPr>
              <w:spacing w:after="0" w:line="240" w:lineRule="auto"/>
              <w:jc w:val="both"/>
              <w:rPr>
                <w:rFonts w:ascii="Times New Roman" w:hAnsi="Times New Roman"/>
                <w:b/>
                <w:sz w:val="24"/>
                <w:szCs w:val="24"/>
              </w:rPr>
            </w:pPr>
            <w:r>
              <w:rPr>
                <w:rFonts w:ascii="Times New Roman" w:hAnsi="Times New Roman"/>
                <w:b/>
                <w:sz w:val="24"/>
                <w:szCs w:val="24"/>
              </w:rPr>
              <w:t>Д</w:t>
            </w:r>
            <w:r w:rsidR="0060044C" w:rsidRPr="004F3B5F">
              <w:rPr>
                <w:rFonts w:ascii="Times New Roman" w:hAnsi="Times New Roman"/>
                <w:b/>
                <w:sz w:val="24"/>
                <w:szCs w:val="24"/>
              </w:rPr>
              <w:t>иректор</w:t>
            </w:r>
          </w:p>
          <w:p w:rsidR="0060044C" w:rsidRPr="004F3B5F" w:rsidRDefault="0060044C" w:rsidP="001433D1">
            <w:pPr>
              <w:spacing w:after="0" w:line="240" w:lineRule="auto"/>
              <w:jc w:val="both"/>
              <w:rPr>
                <w:rFonts w:ascii="Times New Roman" w:hAnsi="Times New Roman"/>
                <w:b/>
                <w:sz w:val="24"/>
                <w:szCs w:val="24"/>
              </w:rPr>
            </w:pPr>
            <w:r w:rsidRPr="004F3B5F">
              <w:rPr>
                <w:rFonts w:ascii="Times New Roman" w:hAnsi="Times New Roman"/>
                <w:b/>
                <w:sz w:val="24"/>
                <w:szCs w:val="24"/>
              </w:rPr>
              <w:t xml:space="preserve"> </w:t>
            </w:r>
          </w:p>
          <w:p w:rsidR="0060044C" w:rsidRPr="004F3B5F" w:rsidRDefault="0060044C" w:rsidP="009B0E23">
            <w:pPr>
              <w:spacing w:after="0" w:line="240" w:lineRule="auto"/>
              <w:jc w:val="both"/>
              <w:rPr>
                <w:rFonts w:ascii="Times New Roman" w:hAnsi="Times New Roman"/>
                <w:sz w:val="24"/>
                <w:szCs w:val="24"/>
              </w:rPr>
            </w:pPr>
            <w:r w:rsidRPr="004F3B5F">
              <w:rPr>
                <w:rFonts w:ascii="Times New Roman" w:hAnsi="Times New Roman"/>
                <w:b/>
                <w:sz w:val="24"/>
                <w:szCs w:val="24"/>
              </w:rPr>
              <w:t xml:space="preserve">______________   </w:t>
            </w:r>
            <w:r w:rsidR="009B0E23">
              <w:rPr>
                <w:rFonts w:ascii="Times New Roman" w:hAnsi="Times New Roman"/>
                <w:b/>
                <w:sz w:val="24"/>
                <w:szCs w:val="24"/>
              </w:rPr>
              <w:t>Тарас ТРАЧ</w:t>
            </w:r>
          </w:p>
        </w:tc>
        <w:tc>
          <w:tcPr>
            <w:tcW w:w="9545" w:type="dxa"/>
            <w:tcMar>
              <w:top w:w="100" w:type="dxa"/>
              <w:left w:w="100" w:type="dxa"/>
              <w:bottom w:w="100" w:type="dxa"/>
              <w:right w:w="100" w:type="dxa"/>
            </w:tcMar>
          </w:tcPr>
          <w:p w:rsidR="0060044C" w:rsidRPr="004F3B5F" w:rsidRDefault="0060044C" w:rsidP="001433D1">
            <w:pPr>
              <w:spacing w:line="240" w:lineRule="auto"/>
              <w:contextualSpacing/>
              <w:rPr>
                <w:rFonts w:ascii="Times New Roman" w:hAnsi="Times New Roman"/>
                <w:sz w:val="24"/>
                <w:szCs w:val="24"/>
              </w:rPr>
            </w:pPr>
            <w:r w:rsidRPr="004F3B5F">
              <w:rPr>
                <w:rFonts w:ascii="Times New Roman" w:hAnsi="Times New Roman"/>
                <w:b/>
                <w:sz w:val="24"/>
                <w:szCs w:val="24"/>
              </w:rPr>
              <w:t>Постачальник:</w:t>
            </w: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tabs>
                <w:tab w:val="left" w:pos="4578"/>
              </w:tabs>
              <w:spacing w:after="0" w:line="240" w:lineRule="auto"/>
              <w:contextualSpacing/>
              <w:rPr>
                <w:rFonts w:ascii="Times New Roman" w:hAnsi="Times New Roman"/>
                <w:sz w:val="24"/>
                <w:szCs w:val="24"/>
              </w:rPr>
            </w:pPr>
          </w:p>
          <w:p w:rsidR="0060044C" w:rsidRPr="004F3B5F" w:rsidRDefault="0060044C" w:rsidP="001433D1">
            <w:pPr>
              <w:tabs>
                <w:tab w:val="left" w:pos="4578"/>
              </w:tabs>
              <w:spacing w:after="0" w:line="240" w:lineRule="auto"/>
              <w:contextualSpacing/>
              <w:rPr>
                <w:rFonts w:ascii="Times New Roman" w:hAnsi="Times New Roman"/>
                <w:sz w:val="24"/>
                <w:szCs w:val="24"/>
              </w:rPr>
            </w:pP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tabs>
                <w:tab w:val="left" w:pos="4578"/>
              </w:tabs>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w:t>
            </w:r>
          </w:p>
          <w:p w:rsidR="0060044C" w:rsidRPr="004F3B5F" w:rsidRDefault="0060044C" w:rsidP="001433D1">
            <w:pPr>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________________________________</w:t>
            </w:r>
          </w:p>
          <w:p w:rsidR="0060044C" w:rsidRPr="004F3B5F" w:rsidRDefault="0060044C" w:rsidP="001433D1">
            <w:pPr>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________________________________</w:t>
            </w:r>
          </w:p>
          <w:p w:rsidR="0060044C" w:rsidRPr="004F3B5F" w:rsidRDefault="0060044C" w:rsidP="001433D1">
            <w:pPr>
              <w:spacing w:after="0" w:line="240" w:lineRule="auto"/>
              <w:contextualSpacing/>
              <w:rPr>
                <w:rFonts w:ascii="Times New Roman" w:hAnsi="Times New Roman"/>
                <w:sz w:val="24"/>
                <w:szCs w:val="24"/>
              </w:rPr>
            </w:pPr>
            <w:r w:rsidRPr="004F3B5F">
              <w:rPr>
                <w:rFonts w:ascii="Times New Roman" w:hAnsi="Times New Roman"/>
                <w:sz w:val="24"/>
                <w:szCs w:val="24"/>
              </w:rPr>
              <w:t>________________________________</w:t>
            </w: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r w:rsidRPr="004F3B5F">
              <w:rPr>
                <w:rFonts w:ascii="Times New Roman" w:hAnsi="Times New Roman"/>
                <w:b/>
                <w:sz w:val="24"/>
                <w:szCs w:val="24"/>
              </w:rPr>
              <w:t xml:space="preserve"> </w:t>
            </w: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sz w:val="24"/>
                <w:szCs w:val="24"/>
              </w:rPr>
            </w:pPr>
          </w:p>
          <w:p w:rsidR="0060044C" w:rsidRPr="004F3B5F" w:rsidRDefault="0060044C" w:rsidP="001433D1">
            <w:pPr>
              <w:spacing w:after="0" w:line="240" w:lineRule="auto"/>
              <w:contextualSpacing/>
              <w:rPr>
                <w:rFonts w:ascii="Times New Roman" w:hAnsi="Times New Roman"/>
                <w:sz w:val="24"/>
                <w:szCs w:val="24"/>
              </w:rPr>
            </w:pPr>
            <w:r w:rsidRPr="004F3B5F">
              <w:rPr>
                <w:rFonts w:ascii="Times New Roman" w:hAnsi="Times New Roman"/>
                <w:sz w:val="24"/>
                <w:szCs w:val="24"/>
              </w:rPr>
              <w:t>______________</w:t>
            </w:r>
            <w:r w:rsidRPr="004F3B5F">
              <w:rPr>
                <w:rFonts w:ascii="Times New Roman" w:hAnsi="Times New Roman"/>
                <w:b/>
                <w:sz w:val="24"/>
                <w:szCs w:val="24"/>
              </w:rPr>
              <w:tab/>
            </w:r>
            <w:r w:rsidRPr="004F3B5F">
              <w:rPr>
                <w:rFonts w:ascii="Times New Roman" w:hAnsi="Times New Roman"/>
                <w:sz w:val="24"/>
                <w:szCs w:val="24"/>
              </w:rPr>
              <w:t>______________(ПІБ)</w:t>
            </w:r>
          </w:p>
        </w:tc>
      </w:tr>
    </w:tbl>
    <w:p w:rsidR="0060044C" w:rsidRPr="004F3B5F" w:rsidRDefault="0060044C" w:rsidP="0060044C">
      <w:pPr>
        <w:spacing w:line="240" w:lineRule="auto"/>
        <w:contextualSpacing/>
        <w:rPr>
          <w:rFonts w:ascii="Times New Roman" w:hAnsi="Times New Roman"/>
          <w:sz w:val="24"/>
          <w:szCs w:val="24"/>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spacing w:after="0" w:line="240" w:lineRule="auto"/>
        <w:rPr>
          <w:rFonts w:ascii="Times New Roman" w:hAnsi="Times New Roman"/>
          <w:b/>
          <w:color w:val="000000"/>
          <w:sz w:val="24"/>
          <w:szCs w:val="24"/>
          <w:lang w:eastAsia="ru-RU"/>
        </w:rPr>
      </w:pPr>
    </w:p>
    <w:p w:rsidR="0060044C" w:rsidRPr="004F3B5F" w:rsidRDefault="0060044C" w:rsidP="0060044C">
      <w:pPr>
        <w:keepNext/>
        <w:widowControl w:val="0"/>
        <w:spacing w:after="0" w:line="240" w:lineRule="auto"/>
        <w:jc w:val="right"/>
        <w:rPr>
          <w:rFonts w:ascii="Times New Roman" w:eastAsia="Times New Roman" w:hAnsi="Times New Roman"/>
          <w:b/>
          <w:sz w:val="24"/>
          <w:szCs w:val="24"/>
          <w:lang w:eastAsia="ru-RU"/>
        </w:rPr>
      </w:pPr>
      <w:r w:rsidRPr="004F3B5F">
        <w:rPr>
          <w:rFonts w:ascii="Times New Roman" w:eastAsia="Times New Roman" w:hAnsi="Times New Roman"/>
          <w:b/>
          <w:sz w:val="24"/>
          <w:szCs w:val="24"/>
          <w:lang w:eastAsia="ru-RU"/>
        </w:rPr>
        <w:lastRenderedPageBreak/>
        <w:t>Додаток 1</w:t>
      </w:r>
    </w:p>
    <w:p w:rsidR="0060044C" w:rsidRPr="004F3B5F" w:rsidRDefault="0060044C" w:rsidP="0060044C">
      <w:pPr>
        <w:keepNext/>
        <w:widowControl w:val="0"/>
        <w:spacing w:after="0" w:line="240" w:lineRule="auto"/>
        <w:jc w:val="center"/>
        <w:rPr>
          <w:rFonts w:ascii="Times New Roman" w:eastAsia="Times New Roman" w:hAnsi="Times New Roman"/>
          <w:sz w:val="24"/>
          <w:szCs w:val="24"/>
          <w:lang w:eastAsia="ru-RU"/>
        </w:rPr>
      </w:pPr>
      <w:r w:rsidRPr="004F3B5F">
        <w:rPr>
          <w:rFonts w:ascii="Times New Roman" w:eastAsia="Times New Roman" w:hAnsi="Times New Roman"/>
          <w:b/>
          <w:sz w:val="24"/>
          <w:szCs w:val="24"/>
          <w:lang w:eastAsia="ru-RU"/>
        </w:rPr>
        <w:t>СПЕЦИФІКАЦІЯ</w:t>
      </w:r>
    </w:p>
    <w:p w:rsidR="0060044C" w:rsidRPr="004F3B5F" w:rsidRDefault="0060044C" w:rsidP="0060044C">
      <w:pPr>
        <w:keepNext/>
        <w:widowControl w:val="0"/>
        <w:spacing w:after="0" w:line="240" w:lineRule="auto"/>
        <w:jc w:val="center"/>
        <w:rPr>
          <w:rFonts w:ascii="Times New Roman" w:eastAsia="Times New Roman" w:hAnsi="Times New Roman"/>
          <w:sz w:val="24"/>
          <w:szCs w:val="24"/>
          <w:lang w:eastAsia="ru-RU"/>
        </w:rPr>
      </w:pPr>
      <w:r w:rsidRPr="004F3B5F">
        <w:rPr>
          <w:rFonts w:ascii="Times New Roman" w:eastAsia="Times New Roman" w:hAnsi="Times New Roman"/>
          <w:b/>
          <w:sz w:val="24"/>
          <w:szCs w:val="24"/>
          <w:lang w:eastAsia="ru-RU"/>
        </w:rPr>
        <w:t>до договору № _______ від «___»__________202</w:t>
      </w:r>
      <w:r>
        <w:rPr>
          <w:rFonts w:ascii="Times New Roman" w:eastAsia="Times New Roman" w:hAnsi="Times New Roman"/>
          <w:b/>
          <w:sz w:val="24"/>
          <w:szCs w:val="24"/>
          <w:lang w:eastAsia="ru-RU"/>
        </w:rPr>
        <w:t>3</w:t>
      </w:r>
      <w:r w:rsidRPr="004F3B5F">
        <w:rPr>
          <w:rFonts w:ascii="Times New Roman" w:eastAsia="Times New Roman" w:hAnsi="Times New Roman"/>
          <w:b/>
          <w:sz w:val="24"/>
          <w:szCs w:val="24"/>
          <w:lang w:eastAsia="ru-RU"/>
        </w:rPr>
        <w:t xml:space="preserve"> р.</w:t>
      </w:r>
    </w:p>
    <w:p w:rsidR="0060044C" w:rsidRPr="004F3B5F" w:rsidRDefault="0060044C" w:rsidP="0060044C">
      <w:pPr>
        <w:spacing w:after="0" w:line="240" w:lineRule="auto"/>
        <w:jc w:val="center"/>
        <w:rPr>
          <w:rFonts w:ascii="Times New Roman" w:eastAsia="Times New Roman" w:hAnsi="Times New Roman"/>
          <w:sz w:val="24"/>
          <w:szCs w:val="24"/>
          <w:lang w:eastAsia="ru-RU"/>
        </w:rPr>
      </w:pPr>
    </w:p>
    <w:p w:rsidR="0060044C" w:rsidRPr="004F3B5F" w:rsidRDefault="0060044C" w:rsidP="0060044C">
      <w:pPr>
        <w:spacing w:after="0" w:line="240" w:lineRule="auto"/>
        <w:jc w:val="both"/>
        <w:rPr>
          <w:rFonts w:ascii="Times New Roman" w:eastAsia="Times New Roman" w:hAnsi="Times New Roman"/>
          <w:sz w:val="24"/>
          <w:szCs w:val="24"/>
          <w:lang w:eastAsia="ru-RU"/>
        </w:rPr>
      </w:pPr>
    </w:p>
    <w:p w:rsidR="0060044C" w:rsidRPr="004F3B5F" w:rsidRDefault="0060044C" w:rsidP="0060044C">
      <w:pPr>
        <w:spacing w:after="0" w:line="240" w:lineRule="auto"/>
        <w:jc w:val="both"/>
        <w:rPr>
          <w:rFonts w:ascii="Times New Roman" w:eastAsia="Times New Roman" w:hAnsi="Times New Roman"/>
          <w:color w:val="000000"/>
          <w:sz w:val="24"/>
          <w:szCs w:val="24"/>
          <w:lang w:eastAsia="ru-RU"/>
        </w:rPr>
      </w:pPr>
    </w:p>
    <w:tbl>
      <w:tblPr>
        <w:tblW w:w="10639" w:type="dxa"/>
        <w:jc w:val="center"/>
        <w:tblLayout w:type="fixed"/>
        <w:tblCellMar>
          <w:left w:w="0" w:type="dxa"/>
          <w:right w:w="0" w:type="dxa"/>
        </w:tblCellMar>
        <w:tblLook w:val="0000"/>
      </w:tblPr>
      <w:tblGrid>
        <w:gridCol w:w="477"/>
        <w:gridCol w:w="1254"/>
        <w:gridCol w:w="565"/>
        <w:gridCol w:w="1731"/>
        <w:gridCol w:w="1731"/>
        <w:gridCol w:w="1276"/>
        <w:gridCol w:w="1398"/>
        <w:gridCol w:w="957"/>
        <w:gridCol w:w="1250"/>
      </w:tblGrid>
      <w:tr w:rsidR="0060044C" w:rsidRPr="004F3B5F" w:rsidTr="001433D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lang w:eastAsia="ru-RU"/>
              </w:rPr>
              <w:t>№ з/п</w:t>
            </w:r>
          </w:p>
        </w:tc>
        <w:tc>
          <w:tcPr>
            <w:tcW w:w="1819"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b/>
                <w:lang w:eastAsia="ru-RU"/>
              </w:rPr>
            </w:pPr>
          </w:p>
          <w:p w:rsidR="0060044C" w:rsidRPr="004F3B5F" w:rsidRDefault="0060044C" w:rsidP="001433D1">
            <w:pPr>
              <w:tabs>
                <w:tab w:val="left" w:pos="540"/>
              </w:tabs>
              <w:spacing w:after="0" w:line="240" w:lineRule="auto"/>
              <w:jc w:val="center"/>
              <w:rPr>
                <w:rFonts w:ascii="Times New Roman" w:eastAsia="Times New Roman" w:hAnsi="Times New Roman"/>
                <w:b/>
                <w:lang w:eastAsia="ru-RU"/>
              </w:rPr>
            </w:pPr>
            <w:r w:rsidRPr="004F3B5F">
              <w:rPr>
                <w:rFonts w:ascii="Times New Roman" w:eastAsia="Times New Roman" w:hAnsi="Times New Roman"/>
                <w:b/>
                <w:lang w:eastAsia="ru-RU"/>
              </w:rPr>
              <w:t xml:space="preserve">Найменування </w:t>
            </w:r>
          </w:p>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lang w:eastAsia="ru-RU"/>
              </w:rPr>
              <w:t>товару</w:t>
            </w:r>
          </w:p>
        </w:tc>
        <w:tc>
          <w:tcPr>
            <w:tcW w:w="1731" w:type="dxa"/>
            <w:tcBorders>
              <w:top w:val="single" w:sz="4" w:space="0" w:color="000000"/>
              <w:left w:val="single" w:sz="4" w:space="0" w:color="auto"/>
              <w:bottom w:val="single" w:sz="4" w:space="0" w:color="000000"/>
              <w:right w:val="single" w:sz="4" w:space="0" w:color="auto"/>
            </w:tcBorders>
          </w:tcPr>
          <w:p w:rsidR="0060044C" w:rsidRPr="004F3B5F" w:rsidRDefault="0060044C" w:rsidP="001433D1">
            <w:pPr>
              <w:spacing w:after="0" w:line="240" w:lineRule="auto"/>
              <w:ind w:left="-141"/>
              <w:rPr>
                <w:rFonts w:ascii="Times New Roman" w:eastAsia="Times New Roman" w:hAnsi="Times New Roman"/>
                <w:lang w:eastAsia="ru-RU"/>
              </w:rPr>
            </w:pPr>
          </w:p>
          <w:p w:rsidR="0060044C" w:rsidRPr="004F3B5F" w:rsidRDefault="0060044C" w:rsidP="001433D1">
            <w:pPr>
              <w:ind w:left="86"/>
              <w:jc w:val="center"/>
              <w:rPr>
                <w:rFonts w:ascii="Times New Roman" w:eastAsia="Times New Roman" w:hAnsi="Times New Roman"/>
                <w:b/>
                <w:lang w:eastAsia="ru-RU"/>
              </w:rPr>
            </w:pPr>
            <w:r w:rsidRPr="004F3B5F">
              <w:rPr>
                <w:rFonts w:ascii="Times New Roman" w:eastAsia="Times New Roman" w:hAnsi="Times New Roman"/>
                <w:b/>
                <w:lang w:eastAsia="ru-RU"/>
              </w:rPr>
              <w:t>Країна – походження товару</w:t>
            </w:r>
          </w:p>
        </w:tc>
        <w:tc>
          <w:tcPr>
            <w:tcW w:w="1731" w:type="dxa"/>
            <w:tcBorders>
              <w:top w:val="single" w:sz="4" w:space="0" w:color="000000"/>
              <w:left w:val="single" w:sz="4" w:space="0" w:color="auto"/>
              <w:bottom w:val="single" w:sz="4" w:space="0" w:color="000000"/>
              <w:right w:val="nil"/>
            </w:tcBorders>
          </w:tcPr>
          <w:p w:rsidR="0060044C" w:rsidRPr="004F3B5F" w:rsidRDefault="0060044C" w:rsidP="001433D1">
            <w:pPr>
              <w:spacing w:after="0" w:line="240" w:lineRule="auto"/>
              <w:ind w:left="-141"/>
              <w:rPr>
                <w:rFonts w:ascii="Times New Roman" w:eastAsia="Times New Roman" w:hAnsi="Times New Roman"/>
                <w:lang w:eastAsia="ru-RU"/>
              </w:rPr>
            </w:pPr>
          </w:p>
          <w:p w:rsidR="0060044C" w:rsidRPr="004F3B5F" w:rsidRDefault="0060044C" w:rsidP="001433D1">
            <w:pPr>
              <w:widowControl w:val="0"/>
              <w:spacing w:after="0" w:line="240" w:lineRule="auto"/>
              <w:jc w:val="center"/>
              <w:rPr>
                <w:rFonts w:ascii="Times New Roman" w:eastAsia="Times New Roman" w:hAnsi="Times New Roman"/>
                <w:lang w:eastAsia="ru-RU"/>
              </w:rPr>
            </w:pPr>
            <w:r w:rsidRPr="004F3B5F">
              <w:rPr>
                <w:rFonts w:ascii="Times New Roman" w:eastAsia="Times New Roman" w:hAnsi="Times New Roman"/>
                <w:b/>
                <w:lang w:eastAsia="ru-RU"/>
              </w:rPr>
              <w:t>Одиниця</w:t>
            </w:r>
          </w:p>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lang w:eastAsia="ru-RU"/>
              </w:rPr>
              <w:t>виміру</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b/>
                <w:color w:val="000000"/>
                <w:lang w:eastAsia="ru-RU"/>
              </w:rPr>
            </w:pPr>
          </w:p>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color w:val="000000"/>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color w:val="000000"/>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color w:val="000000"/>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0044C" w:rsidRPr="004F3B5F" w:rsidRDefault="0060044C" w:rsidP="001433D1">
            <w:pPr>
              <w:tabs>
                <w:tab w:val="left" w:pos="540"/>
              </w:tabs>
              <w:spacing w:after="0" w:line="240" w:lineRule="auto"/>
              <w:jc w:val="center"/>
              <w:rPr>
                <w:rFonts w:ascii="Times New Roman" w:eastAsia="Times New Roman" w:hAnsi="Times New Roman"/>
                <w:lang w:eastAsia="ru-RU"/>
              </w:rPr>
            </w:pPr>
            <w:r w:rsidRPr="004F3B5F">
              <w:rPr>
                <w:rFonts w:ascii="Times New Roman" w:eastAsia="Times New Roman" w:hAnsi="Times New Roman"/>
                <w:b/>
                <w:color w:val="000000"/>
                <w:lang w:eastAsia="ru-RU"/>
              </w:rPr>
              <w:t>Загальна сума, грн., з ПДВ</w:t>
            </w:r>
          </w:p>
        </w:tc>
      </w:tr>
      <w:tr w:rsidR="0060044C" w:rsidRPr="004F3B5F" w:rsidTr="001433D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819"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single" w:sz="4" w:space="0" w:color="auto"/>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nil"/>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r>
      <w:tr w:rsidR="0060044C" w:rsidRPr="004F3B5F" w:rsidTr="001433D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819"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single" w:sz="4" w:space="0" w:color="auto"/>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nil"/>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r>
      <w:tr w:rsidR="0060044C" w:rsidRPr="004F3B5F" w:rsidTr="001433D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819"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single" w:sz="4" w:space="0" w:color="auto"/>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731" w:type="dxa"/>
            <w:tcBorders>
              <w:top w:val="single" w:sz="4" w:space="0" w:color="000000"/>
              <w:left w:val="single" w:sz="4" w:space="0" w:color="auto"/>
              <w:bottom w:val="single" w:sz="4" w:space="0" w:color="000000"/>
              <w:right w:val="nil"/>
            </w:tcBorders>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rPr>
            </w:pPr>
          </w:p>
        </w:tc>
      </w:tr>
      <w:tr w:rsidR="0060044C" w:rsidRPr="004F3B5F" w:rsidTr="001433D1">
        <w:trPr>
          <w:trHeight w:val="255"/>
          <w:jc w:val="center"/>
        </w:trPr>
        <w:tc>
          <w:tcPr>
            <w:tcW w:w="1731" w:type="dxa"/>
            <w:gridSpan w:val="2"/>
            <w:tcBorders>
              <w:top w:val="single" w:sz="4" w:space="0" w:color="000000"/>
              <w:left w:val="single" w:sz="4" w:space="0" w:color="000000"/>
              <w:bottom w:val="single" w:sz="4" w:space="0" w:color="auto"/>
              <w:right w:val="nil"/>
            </w:tcBorders>
          </w:tcPr>
          <w:p w:rsidR="0060044C" w:rsidRPr="004F3B5F" w:rsidRDefault="0060044C" w:rsidP="001433D1">
            <w:pPr>
              <w:spacing w:after="0" w:line="240" w:lineRule="auto"/>
              <w:rPr>
                <w:rFonts w:ascii="Times New Roman" w:eastAsia="Times New Roman" w:hAnsi="Times New Roman"/>
                <w:b/>
                <w:color w:val="000000"/>
                <w:lang w:eastAsia="ru-RU"/>
              </w:rPr>
            </w:pPr>
          </w:p>
        </w:tc>
        <w:tc>
          <w:tcPr>
            <w:tcW w:w="7658" w:type="dxa"/>
            <w:gridSpan w:val="6"/>
            <w:tcBorders>
              <w:top w:val="single" w:sz="4" w:space="0" w:color="000000"/>
              <w:left w:val="single" w:sz="4" w:space="0" w:color="000000"/>
              <w:bottom w:val="single" w:sz="4" w:space="0" w:color="auto"/>
              <w:right w:val="nil"/>
            </w:tcBorders>
            <w:tcMar>
              <w:left w:w="108" w:type="dxa"/>
              <w:right w:w="108" w:type="dxa"/>
            </w:tcMar>
          </w:tcPr>
          <w:p w:rsidR="0060044C" w:rsidRPr="004F3B5F" w:rsidRDefault="0060044C" w:rsidP="001433D1">
            <w:pPr>
              <w:spacing w:after="0" w:line="240" w:lineRule="auto"/>
              <w:rPr>
                <w:rFonts w:ascii="Times New Roman" w:eastAsia="Times New Roman" w:hAnsi="Times New Roman"/>
                <w:lang w:eastAsia="ru-RU"/>
              </w:rPr>
            </w:pPr>
            <w:r w:rsidRPr="004F3B5F">
              <w:rPr>
                <w:rFonts w:ascii="Times New Roman" w:eastAsia="Times New Roman" w:hAnsi="Times New Roman"/>
                <w:b/>
                <w:color w:val="000000"/>
                <w:lang w:eastAsia="ru-RU"/>
              </w:rPr>
              <w:t xml:space="preserve"> Разом </w:t>
            </w:r>
          </w:p>
          <w:p w:rsidR="0060044C" w:rsidRPr="004F3B5F" w:rsidRDefault="0060044C" w:rsidP="001433D1">
            <w:pPr>
              <w:tabs>
                <w:tab w:val="left" w:pos="540"/>
              </w:tabs>
              <w:spacing w:after="0" w:line="240" w:lineRule="auto"/>
              <w:rPr>
                <w:rFonts w:ascii="Times New Roman" w:eastAsia="Times New Roman" w:hAnsi="Times New Roman"/>
                <w:lang w:eastAsia="ru-RU"/>
              </w:rPr>
            </w:pPr>
            <w:r w:rsidRPr="004F3B5F">
              <w:rPr>
                <w:rFonts w:ascii="Times New Roman" w:eastAsia="Times New Roman" w:hAnsi="Times New Roman"/>
                <w:b/>
                <w:color w:val="000000"/>
                <w:lang w:eastAsia="ru-RU"/>
              </w:rPr>
              <w:t xml:space="preserve">______________________________________________________________грн. </w:t>
            </w:r>
          </w:p>
          <w:p w:rsidR="0060044C" w:rsidRPr="004F3B5F" w:rsidRDefault="0060044C" w:rsidP="001433D1">
            <w:pPr>
              <w:tabs>
                <w:tab w:val="left" w:pos="540"/>
              </w:tabs>
              <w:spacing w:after="0" w:line="240" w:lineRule="auto"/>
              <w:rPr>
                <w:rFonts w:ascii="Times New Roman" w:eastAsia="Times New Roman" w:hAnsi="Times New Roman"/>
                <w:lang w:eastAsia="ru-RU"/>
              </w:rPr>
            </w:pPr>
            <w:r w:rsidRPr="004F3B5F">
              <w:rPr>
                <w:rFonts w:ascii="Times New Roman" w:eastAsia="Times New Roman" w:hAnsi="Times New Roman"/>
                <w:b/>
                <w:color w:val="000000"/>
                <w:lang w:eastAsia="ru-RU"/>
              </w:rPr>
              <w:t xml:space="preserve">у тому числі ПДВ ___________________      </w:t>
            </w:r>
            <w:r w:rsidRPr="004F3B5F">
              <w:rPr>
                <w:rFonts w:ascii="Times New Roman" w:eastAsia="Times New Roman" w:hAnsi="Times New Roman"/>
                <w:color w:val="000000"/>
                <w:lang w:eastAsia="ru-RU"/>
              </w:rPr>
              <w:t>(</w:t>
            </w:r>
            <w:r w:rsidRPr="004F3B5F">
              <w:rPr>
                <w:rFonts w:ascii="Times New Roman" w:eastAsia="Times New Roman" w:hAnsi="Times New Roman"/>
                <w:i/>
                <w:color w:val="000000"/>
                <w:lang w:eastAsia="ru-RU"/>
              </w:rPr>
              <w:t>цифрами та прописом</w:t>
            </w:r>
            <w:r w:rsidRPr="004F3B5F">
              <w:rPr>
                <w:rFonts w:ascii="Times New Roman" w:eastAsia="Times New Roman" w:hAnsi="Times New Roman"/>
                <w:color w:val="000000"/>
                <w:lang w:eastAsia="ru-RU"/>
              </w:rPr>
              <w:t xml:space="preserve">) </w:t>
            </w:r>
          </w:p>
          <w:p w:rsidR="0060044C" w:rsidRPr="004F3B5F" w:rsidRDefault="0060044C" w:rsidP="001433D1">
            <w:pPr>
              <w:tabs>
                <w:tab w:val="left" w:pos="540"/>
              </w:tabs>
              <w:spacing w:before="60" w:after="60" w:line="220" w:lineRule="atLeast"/>
              <w:ind w:right="-23"/>
              <w:jc w:val="both"/>
              <w:rPr>
                <w:rFonts w:ascii="Times New Roman" w:eastAsia="Times New Roman" w:hAnsi="Times New Roman"/>
                <w:lang w:eastAsia="ru-RU"/>
              </w:rPr>
            </w:pPr>
            <w:r w:rsidRPr="004F3B5F">
              <w:rPr>
                <w:rFonts w:ascii="Times New Roman" w:eastAsia="Times New Roman" w:hAnsi="Times New Roman"/>
                <w:lang w:eastAsia="ru-RU"/>
              </w:rPr>
              <w:t xml:space="preserve">          </w:t>
            </w:r>
          </w:p>
        </w:tc>
        <w:tc>
          <w:tcPr>
            <w:tcW w:w="1250" w:type="dxa"/>
            <w:tcBorders>
              <w:top w:val="single" w:sz="4" w:space="0" w:color="000000"/>
              <w:left w:val="single" w:sz="4" w:space="0" w:color="000000"/>
              <w:bottom w:val="single" w:sz="4" w:space="0" w:color="auto"/>
              <w:right w:val="single" w:sz="4" w:space="0" w:color="000000"/>
            </w:tcBorders>
            <w:tcMar>
              <w:left w:w="108" w:type="dxa"/>
              <w:right w:w="108" w:type="dxa"/>
            </w:tcMar>
          </w:tcPr>
          <w:p w:rsidR="0060044C" w:rsidRPr="004F3B5F" w:rsidRDefault="0060044C" w:rsidP="001433D1">
            <w:pPr>
              <w:tabs>
                <w:tab w:val="left" w:pos="540"/>
              </w:tabs>
              <w:spacing w:after="0" w:line="240" w:lineRule="auto"/>
              <w:jc w:val="both"/>
              <w:rPr>
                <w:rFonts w:ascii="Times New Roman" w:eastAsia="Times New Roman" w:hAnsi="Times New Roman"/>
                <w:lang w:eastAsia="ru-RU"/>
              </w:rPr>
            </w:pPr>
          </w:p>
        </w:tc>
      </w:tr>
    </w:tbl>
    <w:p w:rsidR="0060044C" w:rsidRPr="004F3B5F" w:rsidRDefault="0060044C" w:rsidP="0060044C">
      <w:pPr>
        <w:spacing w:line="240" w:lineRule="auto"/>
        <w:contextualSpacing/>
        <w:rPr>
          <w:rFonts w:ascii="Times New Roman" w:hAnsi="Times New Roman"/>
          <w:sz w:val="24"/>
          <w:szCs w:val="24"/>
        </w:rPr>
      </w:pPr>
    </w:p>
    <w:p w:rsidR="0060044C" w:rsidRPr="004F3B5F" w:rsidRDefault="0060044C" w:rsidP="0060044C">
      <w:pPr>
        <w:spacing w:line="240" w:lineRule="auto"/>
        <w:contextualSpacing/>
        <w:rPr>
          <w:rFonts w:ascii="Times New Roman" w:hAnsi="Times New Roman"/>
          <w:sz w:val="24"/>
          <w:szCs w:val="24"/>
        </w:rPr>
      </w:pPr>
    </w:p>
    <w:tbl>
      <w:tblPr>
        <w:tblW w:w="14365" w:type="dxa"/>
        <w:tblInd w:w="100" w:type="dxa"/>
        <w:tblBorders>
          <w:insideH w:val="nil"/>
          <w:insideV w:val="nil"/>
        </w:tblBorders>
        <w:tblLayout w:type="fixed"/>
        <w:tblLook w:val="0600"/>
      </w:tblPr>
      <w:tblGrid>
        <w:gridCol w:w="4820"/>
        <w:gridCol w:w="9545"/>
      </w:tblGrid>
      <w:tr w:rsidR="0060044C" w:rsidRPr="004F3B5F" w:rsidTr="001433D1">
        <w:trPr>
          <w:trHeight w:val="2310"/>
        </w:trPr>
        <w:tc>
          <w:tcPr>
            <w:tcW w:w="4820" w:type="dxa"/>
          </w:tcPr>
          <w:p w:rsidR="0060044C" w:rsidRPr="004F3B5F" w:rsidRDefault="0060044C" w:rsidP="001433D1">
            <w:pPr>
              <w:tabs>
                <w:tab w:val="left" w:pos="2324"/>
              </w:tabs>
              <w:spacing w:line="240" w:lineRule="auto"/>
              <w:contextualSpacing/>
              <w:jc w:val="center"/>
              <w:rPr>
                <w:rFonts w:ascii="Times New Roman" w:eastAsia="Times New Roman" w:hAnsi="Times New Roman"/>
                <w:b/>
                <w:sz w:val="24"/>
                <w:szCs w:val="24"/>
              </w:rPr>
            </w:pPr>
            <w:r w:rsidRPr="004F3B5F">
              <w:rPr>
                <w:rFonts w:ascii="Times New Roman" w:eastAsia="Times New Roman" w:hAnsi="Times New Roman"/>
                <w:b/>
                <w:sz w:val="24"/>
                <w:szCs w:val="24"/>
              </w:rPr>
              <w:t>Покупець:</w:t>
            </w:r>
          </w:p>
          <w:p w:rsidR="0060044C" w:rsidRPr="004F3B5F" w:rsidRDefault="0060044C" w:rsidP="001433D1">
            <w:pPr>
              <w:spacing w:after="0" w:line="240" w:lineRule="auto"/>
              <w:jc w:val="both"/>
              <w:rPr>
                <w:rFonts w:ascii="Times New Roman" w:hAnsi="Times New Roman"/>
                <w:sz w:val="24"/>
                <w:szCs w:val="24"/>
              </w:rPr>
            </w:pPr>
          </w:p>
          <w:p w:rsidR="00275426" w:rsidRPr="004F3B5F" w:rsidRDefault="00275426" w:rsidP="00275426">
            <w:pPr>
              <w:spacing w:after="0" w:line="240" w:lineRule="auto"/>
              <w:jc w:val="both"/>
              <w:rPr>
                <w:rFonts w:ascii="Times New Roman" w:hAnsi="Times New Roman"/>
                <w:b/>
                <w:sz w:val="24"/>
                <w:szCs w:val="24"/>
              </w:rPr>
            </w:pPr>
            <w:r>
              <w:rPr>
                <w:rFonts w:ascii="Times New Roman" w:hAnsi="Times New Roman"/>
                <w:b/>
                <w:sz w:val="24"/>
                <w:szCs w:val="24"/>
              </w:rPr>
              <w:t>Д</w:t>
            </w:r>
            <w:r w:rsidRPr="004F3B5F">
              <w:rPr>
                <w:rFonts w:ascii="Times New Roman" w:hAnsi="Times New Roman"/>
                <w:b/>
                <w:sz w:val="24"/>
                <w:szCs w:val="24"/>
              </w:rPr>
              <w:t>иректор</w:t>
            </w:r>
          </w:p>
          <w:p w:rsidR="00275426" w:rsidRPr="004F3B5F" w:rsidRDefault="00275426" w:rsidP="00275426">
            <w:pPr>
              <w:spacing w:after="0" w:line="240" w:lineRule="auto"/>
              <w:jc w:val="both"/>
              <w:rPr>
                <w:rFonts w:ascii="Times New Roman" w:hAnsi="Times New Roman"/>
                <w:b/>
                <w:sz w:val="24"/>
                <w:szCs w:val="24"/>
              </w:rPr>
            </w:pPr>
            <w:r w:rsidRPr="004F3B5F">
              <w:rPr>
                <w:rFonts w:ascii="Times New Roman" w:hAnsi="Times New Roman"/>
                <w:b/>
                <w:sz w:val="24"/>
                <w:szCs w:val="24"/>
              </w:rPr>
              <w:t xml:space="preserve"> </w:t>
            </w:r>
          </w:p>
          <w:p w:rsidR="0060044C" w:rsidRPr="004F3B5F" w:rsidRDefault="00275426" w:rsidP="00275426">
            <w:pPr>
              <w:tabs>
                <w:tab w:val="left" w:pos="0"/>
                <w:tab w:val="left" w:pos="2324"/>
              </w:tabs>
              <w:spacing w:line="240" w:lineRule="auto"/>
              <w:contextualSpacing/>
              <w:rPr>
                <w:rFonts w:ascii="Times New Roman" w:hAnsi="Times New Roman"/>
                <w:bCs/>
                <w:sz w:val="24"/>
                <w:szCs w:val="24"/>
              </w:rPr>
            </w:pPr>
            <w:r w:rsidRPr="004F3B5F">
              <w:rPr>
                <w:rFonts w:ascii="Times New Roman" w:hAnsi="Times New Roman"/>
                <w:b/>
                <w:sz w:val="24"/>
                <w:szCs w:val="24"/>
              </w:rPr>
              <w:t xml:space="preserve">______________   </w:t>
            </w:r>
            <w:r>
              <w:rPr>
                <w:rFonts w:ascii="Times New Roman" w:hAnsi="Times New Roman"/>
                <w:b/>
                <w:sz w:val="24"/>
                <w:szCs w:val="24"/>
              </w:rPr>
              <w:t>Тарас ТРАЧ</w:t>
            </w:r>
            <w:r w:rsidRPr="004F3B5F">
              <w:rPr>
                <w:rFonts w:ascii="Times New Roman" w:hAnsi="Times New Roman"/>
                <w:bCs/>
                <w:sz w:val="24"/>
                <w:szCs w:val="24"/>
              </w:rPr>
              <w:t xml:space="preserve"> </w:t>
            </w:r>
          </w:p>
          <w:p w:rsidR="0060044C" w:rsidRPr="004F3B5F" w:rsidRDefault="0060044C" w:rsidP="001433D1">
            <w:pPr>
              <w:tabs>
                <w:tab w:val="left" w:pos="74"/>
              </w:tabs>
              <w:spacing w:line="240" w:lineRule="auto"/>
              <w:contextualSpacing/>
              <w:jc w:val="center"/>
              <w:rPr>
                <w:rFonts w:ascii="Times New Roman" w:hAnsi="Times New Roman"/>
                <w:sz w:val="24"/>
                <w:szCs w:val="24"/>
              </w:rPr>
            </w:pPr>
          </w:p>
        </w:tc>
        <w:tc>
          <w:tcPr>
            <w:tcW w:w="9545" w:type="dxa"/>
            <w:tcMar>
              <w:top w:w="100" w:type="dxa"/>
              <w:left w:w="100" w:type="dxa"/>
              <w:bottom w:w="100" w:type="dxa"/>
              <w:right w:w="100" w:type="dxa"/>
            </w:tcMar>
          </w:tcPr>
          <w:p w:rsidR="0060044C" w:rsidRPr="004F3B5F" w:rsidRDefault="0060044C" w:rsidP="001433D1">
            <w:pPr>
              <w:spacing w:line="240" w:lineRule="auto"/>
              <w:contextualSpacing/>
              <w:rPr>
                <w:rFonts w:ascii="Times New Roman" w:hAnsi="Times New Roman"/>
                <w:sz w:val="24"/>
                <w:szCs w:val="24"/>
              </w:rPr>
            </w:pPr>
            <w:r w:rsidRPr="004F3B5F">
              <w:rPr>
                <w:rFonts w:ascii="Times New Roman" w:hAnsi="Times New Roman"/>
                <w:b/>
                <w:sz w:val="24"/>
                <w:szCs w:val="24"/>
              </w:rPr>
              <w:t>Постачальник:</w:t>
            </w: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p>
          <w:p w:rsidR="0060044C" w:rsidRPr="004F3B5F" w:rsidRDefault="0060044C" w:rsidP="001433D1">
            <w:pPr>
              <w:spacing w:after="0" w:line="240" w:lineRule="auto"/>
              <w:contextualSpacing/>
              <w:rPr>
                <w:rFonts w:ascii="Times New Roman" w:hAnsi="Times New Roman"/>
                <w:b/>
                <w:sz w:val="24"/>
                <w:szCs w:val="24"/>
              </w:rPr>
            </w:pPr>
            <w:r w:rsidRPr="004F3B5F">
              <w:rPr>
                <w:rFonts w:ascii="Times New Roman" w:hAnsi="Times New Roman"/>
                <w:b/>
                <w:sz w:val="24"/>
                <w:szCs w:val="24"/>
              </w:rPr>
              <w:t xml:space="preserve"> </w:t>
            </w:r>
          </w:p>
          <w:p w:rsidR="0060044C" w:rsidRPr="004F3B5F" w:rsidRDefault="0060044C" w:rsidP="001433D1">
            <w:pPr>
              <w:spacing w:after="0" w:line="240" w:lineRule="auto"/>
              <w:contextualSpacing/>
              <w:rPr>
                <w:rFonts w:ascii="Times New Roman" w:hAnsi="Times New Roman"/>
                <w:sz w:val="24"/>
                <w:szCs w:val="24"/>
              </w:rPr>
            </w:pPr>
            <w:r w:rsidRPr="004F3B5F">
              <w:rPr>
                <w:rFonts w:ascii="Times New Roman" w:hAnsi="Times New Roman"/>
                <w:sz w:val="24"/>
                <w:szCs w:val="24"/>
              </w:rPr>
              <w:t>______________</w:t>
            </w:r>
            <w:r w:rsidRPr="004F3B5F">
              <w:rPr>
                <w:rFonts w:ascii="Times New Roman" w:hAnsi="Times New Roman"/>
                <w:b/>
                <w:sz w:val="24"/>
                <w:szCs w:val="24"/>
              </w:rPr>
              <w:tab/>
            </w:r>
            <w:r w:rsidRPr="004F3B5F">
              <w:rPr>
                <w:rFonts w:ascii="Times New Roman" w:hAnsi="Times New Roman"/>
                <w:sz w:val="24"/>
                <w:szCs w:val="24"/>
              </w:rPr>
              <w:t>______________(ПІБ)</w:t>
            </w:r>
          </w:p>
          <w:p w:rsidR="0060044C" w:rsidRPr="004F3B5F" w:rsidRDefault="0060044C" w:rsidP="001433D1">
            <w:pPr>
              <w:spacing w:after="0" w:line="240" w:lineRule="auto"/>
              <w:contextualSpacing/>
              <w:jc w:val="center"/>
              <w:rPr>
                <w:rFonts w:ascii="Times New Roman" w:hAnsi="Times New Roman"/>
                <w:sz w:val="24"/>
                <w:szCs w:val="24"/>
              </w:rPr>
            </w:pPr>
          </w:p>
        </w:tc>
      </w:tr>
    </w:tbl>
    <w:p w:rsidR="0060044C" w:rsidRPr="00CD66D3" w:rsidRDefault="0060044C" w:rsidP="0060044C">
      <w:pPr>
        <w:keepNext/>
        <w:keepLines/>
        <w:spacing w:line="240" w:lineRule="auto"/>
        <w:contextualSpacing/>
        <w:jc w:val="center"/>
        <w:outlineLvl w:val="1"/>
        <w:rPr>
          <w:rFonts w:ascii="Times New Roman" w:hAnsi="Times New Roman"/>
          <w:b/>
          <w:color w:val="000000"/>
          <w:sz w:val="24"/>
          <w:szCs w:val="24"/>
          <w:lang w:eastAsia="ru-RU"/>
        </w:rPr>
      </w:pPr>
    </w:p>
    <w:p w:rsidR="00E51AE8" w:rsidRDefault="004A114C"/>
    <w:sectPr w:rsidR="00E51AE8" w:rsidSect="00E620B6">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4C" w:rsidRDefault="004A114C" w:rsidP="001E56C0">
      <w:pPr>
        <w:spacing w:after="0" w:line="240" w:lineRule="auto"/>
      </w:pPr>
      <w:r>
        <w:separator/>
      </w:r>
    </w:p>
  </w:endnote>
  <w:endnote w:type="continuationSeparator" w:id="0">
    <w:p w:rsidR="004A114C" w:rsidRDefault="004A114C" w:rsidP="001E5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5D" w:rsidRDefault="001E56C0" w:rsidP="00E620B6">
    <w:pPr>
      <w:pStyle w:val="a5"/>
      <w:jc w:val="center"/>
    </w:pPr>
    <w:r>
      <w:fldChar w:fldCharType="begin"/>
    </w:r>
    <w:r w:rsidR="00B76B40">
      <w:instrText>PAGE   \* MERGEFORMAT</w:instrText>
    </w:r>
    <w:r>
      <w:fldChar w:fldCharType="separate"/>
    </w:r>
    <w:r w:rsidR="00275426">
      <w:rPr>
        <w:noProof/>
      </w:rPr>
      <w:t>8</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5D" w:rsidRPr="002B4C36" w:rsidRDefault="004A114C" w:rsidP="00E620B6">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4C" w:rsidRDefault="004A114C" w:rsidP="001E56C0">
      <w:pPr>
        <w:spacing w:after="0" w:line="240" w:lineRule="auto"/>
      </w:pPr>
      <w:r>
        <w:separator/>
      </w:r>
    </w:p>
  </w:footnote>
  <w:footnote w:type="continuationSeparator" w:id="0">
    <w:p w:rsidR="004A114C" w:rsidRDefault="004A114C" w:rsidP="001E5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5D" w:rsidRDefault="001E56C0" w:rsidP="00E620B6">
    <w:pPr>
      <w:pStyle w:val="a3"/>
      <w:framePr w:wrap="around" w:vAnchor="text" w:hAnchor="margin" w:xAlign="center" w:y="1"/>
      <w:rPr>
        <w:rStyle w:val="a7"/>
      </w:rPr>
    </w:pPr>
    <w:r>
      <w:rPr>
        <w:rStyle w:val="a7"/>
      </w:rPr>
      <w:fldChar w:fldCharType="begin"/>
    </w:r>
    <w:r w:rsidR="00B76B40">
      <w:rPr>
        <w:rStyle w:val="a7"/>
      </w:rPr>
      <w:instrText xml:space="preserve">PAGE  </w:instrText>
    </w:r>
    <w:r>
      <w:rPr>
        <w:rStyle w:val="a7"/>
      </w:rPr>
      <w:fldChar w:fldCharType="end"/>
    </w:r>
  </w:p>
  <w:p w:rsidR="00090A5D" w:rsidRDefault="004A11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D4B81"/>
    <w:multiLevelType w:val="hybridMultilevel"/>
    <w:tmpl w:val="2CB2EC30"/>
    <w:lvl w:ilvl="0" w:tplc="E4A88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60044C"/>
    <w:rsid w:val="0010504B"/>
    <w:rsid w:val="001179CF"/>
    <w:rsid w:val="00171E18"/>
    <w:rsid w:val="001E56C0"/>
    <w:rsid w:val="00267A0D"/>
    <w:rsid w:val="00275426"/>
    <w:rsid w:val="004A114C"/>
    <w:rsid w:val="004C52F3"/>
    <w:rsid w:val="005610EE"/>
    <w:rsid w:val="0060044C"/>
    <w:rsid w:val="00647233"/>
    <w:rsid w:val="00704F9D"/>
    <w:rsid w:val="0083583E"/>
    <w:rsid w:val="008921A4"/>
    <w:rsid w:val="009B0E23"/>
    <w:rsid w:val="009E7FB6"/>
    <w:rsid w:val="00A51D16"/>
    <w:rsid w:val="00B76B40"/>
    <w:rsid w:val="00BB08D5"/>
    <w:rsid w:val="00D27863"/>
    <w:rsid w:val="00D40F07"/>
    <w:rsid w:val="00F364E1"/>
    <w:rsid w:val="00FE58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nhideWhenUsed/>
    <w:rsid w:val="0060044C"/>
    <w:pPr>
      <w:tabs>
        <w:tab w:val="center" w:pos="4819"/>
        <w:tab w:val="right" w:pos="9639"/>
      </w:tabs>
      <w:spacing w:after="0" w:line="240" w:lineRule="auto"/>
    </w:pPr>
  </w:style>
  <w:style w:type="character" w:customStyle="1" w:styleId="a4">
    <w:name w:val="Верхний колонтитул Знак"/>
    <w:aliases w:val="Header Char Знак"/>
    <w:basedOn w:val="a0"/>
    <w:link w:val="a3"/>
    <w:rsid w:val="0060044C"/>
    <w:rPr>
      <w:rFonts w:ascii="Calibri" w:eastAsia="Calibri" w:hAnsi="Calibri" w:cs="Times New Roman"/>
    </w:rPr>
  </w:style>
  <w:style w:type="paragraph" w:styleId="a5">
    <w:name w:val="footer"/>
    <w:basedOn w:val="a"/>
    <w:link w:val="a6"/>
    <w:uiPriority w:val="99"/>
    <w:unhideWhenUsed/>
    <w:rsid w:val="0060044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044C"/>
    <w:rPr>
      <w:rFonts w:ascii="Calibri" w:eastAsia="Calibri" w:hAnsi="Calibri" w:cs="Times New Roman"/>
    </w:rPr>
  </w:style>
  <w:style w:type="character" w:styleId="a7">
    <w:name w:val="page number"/>
    <w:basedOn w:val="a0"/>
    <w:rsid w:val="0060044C"/>
  </w:style>
  <w:style w:type="paragraph" w:styleId="a8">
    <w:name w:val="No Spacing"/>
    <w:uiPriority w:val="1"/>
    <w:qFormat/>
    <w:rsid w:val="0010504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0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272B-79C5-4D9C-A71C-87437BDE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15589</Words>
  <Characters>8887</Characters>
  <Application>Microsoft Office Word</Application>
  <DocSecurity>0</DocSecurity>
  <Lines>74</Lines>
  <Paragraphs>48</Paragraphs>
  <ScaleCrop>false</ScaleCrop>
  <Company>Microsoft</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2023-03-13T12:58:00Z</dcterms:created>
  <dcterms:modified xsi:type="dcterms:W3CDTF">2023-03-13T13:53:00Z</dcterms:modified>
</cp:coreProperties>
</file>