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210E0" w14:textId="05480A39" w:rsidR="001F5615" w:rsidRPr="00C3416C" w:rsidRDefault="001F5615" w:rsidP="00C17B2A">
      <w:pPr>
        <w:spacing w:after="0" w:line="240" w:lineRule="auto"/>
        <w:rPr>
          <w:rFonts w:ascii="Times New Roman" w:eastAsia="Times New Roman" w:hAnsi="Times New Roman" w:cs="Times New Roman"/>
          <w:i/>
          <w:color w:val="4A86E8"/>
          <w:sz w:val="24"/>
          <w:szCs w:val="24"/>
          <w:lang w:val="uk-UA"/>
        </w:rPr>
      </w:pPr>
    </w:p>
    <w:p w14:paraId="19DE31A0" w14:textId="77777777" w:rsidR="001F5615" w:rsidRPr="00C3416C" w:rsidRDefault="00C3416C">
      <w:pPr>
        <w:spacing w:after="0" w:line="240" w:lineRule="auto"/>
        <w:ind w:left="5660" w:firstLine="700"/>
        <w:jc w:val="right"/>
        <w:rPr>
          <w:rFonts w:ascii="Times New Roman" w:eastAsia="Times New Roman" w:hAnsi="Times New Roman" w:cs="Times New Roman"/>
          <w:sz w:val="24"/>
          <w:szCs w:val="24"/>
          <w:lang w:val="uk-UA"/>
        </w:rPr>
      </w:pPr>
      <w:r w:rsidRPr="00C3416C">
        <w:rPr>
          <w:rFonts w:ascii="Times New Roman" w:eastAsia="Times New Roman" w:hAnsi="Times New Roman" w:cs="Times New Roman"/>
          <w:b/>
          <w:color w:val="000000"/>
          <w:sz w:val="24"/>
          <w:szCs w:val="24"/>
          <w:lang w:val="uk-UA"/>
        </w:rPr>
        <w:t>ДОДАТОК 1</w:t>
      </w:r>
    </w:p>
    <w:p w14:paraId="7C228F34" w14:textId="77777777" w:rsidR="001F5615" w:rsidRPr="00C3416C" w:rsidRDefault="00C3416C">
      <w:pPr>
        <w:spacing w:after="0" w:line="240" w:lineRule="auto"/>
        <w:ind w:left="5660" w:firstLine="700"/>
        <w:jc w:val="right"/>
        <w:rPr>
          <w:rFonts w:ascii="Times New Roman" w:eastAsia="Times New Roman" w:hAnsi="Times New Roman" w:cs="Times New Roman"/>
          <w:sz w:val="24"/>
          <w:szCs w:val="24"/>
          <w:lang w:val="uk-UA"/>
        </w:rPr>
      </w:pPr>
      <w:r w:rsidRPr="00C3416C">
        <w:rPr>
          <w:rFonts w:ascii="Times New Roman" w:eastAsia="Times New Roman" w:hAnsi="Times New Roman" w:cs="Times New Roman"/>
          <w:i/>
          <w:color w:val="000000"/>
          <w:sz w:val="24"/>
          <w:szCs w:val="24"/>
          <w:lang w:val="uk-UA"/>
        </w:rPr>
        <w:t>до тендерної документації</w:t>
      </w:r>
    </w:p>
    <w:p w14:paraId="54DCB40D" w14:textId="77777777" w:rsidR="001F5615" w:rsidRPr="00C3416C" w:rsidRDefault="00C3416C">
      <w:pPr>
        <w:spacing w:after="0" w:line="240" w:lineRule="auto"/>
        <w:ind w:left="5660" w:firstLine="700"/>
        <w:jc w:val="both"/>
        <w:rPr>
          <w:rFonts w:ascii="Times New Roman" w:eastAsia="Times New Roman" w:hAnsi="Times New Roman" w:cs="Times New Roman"/>
          <w:sz w:val="20"/>
          <w:szCs w:val="20"/>
          <w:lang w:val="uk-UA"/>
        </w:rPr>
      </w:pPr>
      <w:r w:rsidRPr="00C3416C">
        <w:rPr>
          <w:rFonts w:ascii="Times New Roman" w:eastAsia="Times New Roman" w:hAnsi="Times New Roman" w:cs="Times New Roman"/>
          <w:i/>
          <w:color w:val="000000"/>
          <w:sz w:val="20"/>
          <w:szCs w:val="20"/>
          <w:lang w:val="uk-UA"/>
        </w:rPr>
        <w:t> </w:t>
      </w:r>
    </w:p>
    <w:p w14:paraId="307A0001" w14:textId="38452FB4" w:rsidR="00C17B2A" w:rsidRPr="00C3416C" w:rsidRDefault="00C3416C" w:rsidP="00C17B2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3416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774" w:type="dxa"/>
        <w:tblInd w:w="-709" w:type="dxa"/>
        <w:tblLayout w:type="fixed"/>
        <w:tblLook w:val="0400" w:firstRow="0" w:lastRow="0" w:firstColumn="0" w:lastColumn="0" w:noHBand="0" w:noVBand="1"/>
      </w:tblPr>
      <w:tblGrid>
        <w:gridCol w:w="563"/>
        <w:gridCol w:w="2840"/>
        <w:gridCol w:w="7371"/>
      </w:tblGrid>
      <w:tr w:rsidR="00C17B2A" w:rsidRPr="009A5FAE" w14:paraId="6DDF4FAD" w14:textId="77777777" w:rsidTr="007A5780">
        <w:trPr>
          <w:trHeight w:val="1048"/>
        </w:trPr>
        <w:tc>
          <w:tcPr>
            <w:tcW w:w="563" w:type="dxa"/>
            <w:tcBorders>
              <w:top w:val="single" w:sz="4" w:space="0" w:color="000000"/>
              <w:left w:val="single" w:sz="4" w:space="0" w:color="000000"/>
              <w:bottom w:val="single" w:sz="4" w:space="0" w:color="000000"/>
              <w:right w:val="single" w:sz="4" w:space="0" w:color="000000"/>
            </w:tcBorders>
          </w:tcPr>
          <w:p w14:paraId="535EEF91"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 xml:space="preserve">№ </w:t>
            </w:r>
            <w:r w:rsidRPr="00C3416C">
              <w:rPr>
                <w:rFonts w:ascii="Times New Roman" w:eastAsia="Times New Roman" w:hAnsi="Times New Roman" w:cs="Times New Roman"/>
                <w:b/>
              </w:rPr>
              <w:t>з</w:t>
            </w:r>
            <w:r w:rsidRPr="00C3416C">
              <w:rPr>
                <w:rFonts w:ascii="Times New Roman" w:eastAsia="Times New Roman" w:hAnsi="Times New Roman" w:cs="Times New Roman"/>
                <w:b/>
                <w:color w:val="000000"/>
              </w:rPr>
              <w:t>/п</w:t>
            </w:r>
          </w:p>
        </w:tc>
        <w:tc>
          <w:tcPr>
            <w:tcW w:w="2840" w:type="dxa"/>
            <w:tcBorders>
              <w:top w:val="single" w:sz="4" w:space="0" w:color="000000"/>
              <w:left w:val="single" w:sz="4" w:space="0" w:color="000000"/>
              <w:bottom w:val="single" w:sz="4" w:space="0" w:color="000000"/>
              <w:right w:val="single" w:sz="4" w:space="0" w:color="000000"/>
            </w:tcBorders>
          </w:tcPr>
          <w:p w14:paraId="7C197945"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Кваліфікаційні критерії</w:t>
            </w:r>
          </w:p>
        </w:tc>
        <w:tc>
          <w:tcPr>
            <w:tcW w:w="7371" w:type="dxa"/>
            <w:tcBorders>
              <w:top w:val="single" w:sz="4" w:space="0" w:color="000000"/>
              <w:left w:val="single" w:sz="4" w:space="0" w:color="000000"/>
              <w:bottom w:val="single" w:sz="4" w:space="0" w:color="000000"/>
              <w:right w:val="single" w:sz="4" w:space="0" w:color="000000"/>
            </w:tcBorders>
          </w:tcPr>
          <w:p w14:paraId="784E45F9"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 xml:space="preserve">Документи та </w:t>
            </w:r>
            <w:r w:rsidRPr="00C3416C">
              <w:rPr>
                <w:rFonts w:ascii="Times New Roman" w:eastAsia="Times New Roman" w:hAnsi="Times New Roman" w:cs="Times New Roman"/>
                <w:b/>
              </w:rPr>
              <w:t>інформація,</w:t>
            </w:r>
            <w:r w:rsidRPr="00C3416C">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C17B2A" w:rsidRPr="009A5FAE" w14:paraId="7BA8BC50" w14:textId="77777777" w:rsidTr="007A5780">
        <w:trPr>
          <w:trHeight w:val="2261"/>
        </w:trPr>
        <w:tc>
          <w:tcPr>
            <w:tcW w:w="563" w:type="dxa"/>
            <w:tcBorders>
              <w:top w:val="single" w:sz="4" w:space="0" w:color="000000"/>
              <w:left w:val="single" w:sz="4" w:space="0" w:color="000000"/>
              <w:bottom w:val="single" w:sz="4" w:space="0" w:color="000000"/>
              <w:right w:val="single" w:sz="4" w:space="0" w:color="000000"/>
            </w:tcBorders>
          </w:tcPr>
          <w:p w14:paraId="2B00812E" w14:textId="77777777" w:rsidR="00C17B2A" w:rsidRPr="00C3416C" w:rsidRDefault="00C17B2A" w:rsidP="007A5780">
            <w:pPr>
              <w:pStyle w:val="normal1"/>
              <w:spacing w:after="0" w:line="240" w:lineRule="auto"/>
              <w:jc w:val="center"/>
              <w:rPr>
                <w:rFonts w:ascii="Times New Roman" w:eastAsia="Times New Roman" w:hAnsi="Times New Roman" w:cs="Times New Roman"/>
                <w:b/>
                <w:color w:val="000000"/>
              </w:rPr>
            </w:pPr>
            <w:r w:rsidRPr="00C3416C">
              <w:rPr>
                <w:rFonts w:ascii="Times New Roman" w:eastAsia="Times New Roman" w:hAnsi="Times New Roman" w:cs="Times New Roman"/>
                <w:b/>
                <w:color w:val="000000"/>
              </w:rPr>
              <w:t>1</w:t>
            </w:r>
          </w:p>
        </w:tc>
        <w:tc>
          <w:tcPr>
            <w:tcW w:w="2840" w:type="dxa"/>
            <w:tcBorders>
              <w:top w:val="single" w:sz="4" w:space="0" w:color="000000"/>
              <w:left w:val="single" w:sz="4" w:space="0" w:color="000000"/>
              <w:bottom w:val="single" w:sz="4" w:space="0" w:color="000000"/>
              <w:right w:val="single" w:sz="4" w:space="0" w:color="000000"/>
            </w:tcBorders>
          </w:tcPr>
          <w:p w14:paraId="4D6899C0"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14:paraId="40DF4500" w14:textId="77777777" w:rsidR="00C17B2A" w:rsidRPr="00C3416C" w:rsidRDefault="00C17B2A" w:rsidP="007A5780">
            <w:pPr>
              <w:pStyle w:val="normal1"/>
              <w:spacing w:after="0" w:line="240" w:lineRule="auto"/>
              <w:jc w:val="both"/>
              <w:rPr>
                <w:rFonts w:ascii="Times New Roman" w:eastAsia="Times New Roman" w:hAnsi="Times New Roman" w:cs="Times New Roman"/>
                <w:sz w:val="20"/>
                <w:szCs w:val="20"/>
              </w:rPr>
            </w:pPr>
            <w:r w:rsidRPr="00C3416C">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 У разі залучення працівників субпідрядника/співвиконавця, учасник у складі тендерної пропозиції має надати документ на кожного такого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як учасником так і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c>
          <w:tcPr>
            <w:tcW w:w="7371" w:type="dxa"/>
            <w:tcBorders>
              <w:top w:val="single" w:sz="4" w:space="0" w:color="000000"/>
              <w:left w:val="single" w:sz="4" w:space="0" w:color="000000"/>
              <w:bottom w:val="single" w:sz="4" w:space="0" w:color="000000"/>
              <w:right w:val="single" w:sz="4" w:space="0" w:color="000000"/>
            </w:tcBorders>
          </w:tcPr>
          <w:p w14:paraId="5066DA34"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1.1.Довідка довільної форми за підписом уповноваженої особи учасника про наявність в учасника працівників відповідної кваліфікації, які мають необхідні знання та досвід із зазначенням інформації про посаду, ПІБ, освіту, кваліфікацію та досвіду кожного працівника з наданням документів, які підтверджують наявність трудових або цивільно-правових відносин між Учасником та особами, відомості про яких містяться у довідці та документів, що підтверджують освітньо-кваліфікаційний рівень (диплом/свідоцтво/ посвідчення тощо) та розряд (у разі встановлення вимоги про його наявність).</w:t>
            </w:r>
          </w:p>
          <w:p w14:paraId="14CDE87E" w14:textId="5143EC26"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Для документального підтвердження наявності трудових/підрядних/тощо відносин Учасником надаються:</w:t>
            </w:r>
          </w:p>
          <w:p w14:paraId="3A5CD6F5"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w:t>
            </w:r>
            <w:r w:rsidRPr="00C3416C">
              <w:rPr>
                <w:rFonts w:ascii="Times New Roman" w:eastAsia="Times New Roman" w:hAnsi="Times New Roman" w:cs="Times New Roman"/>
              </w:rPr>
              <w:tab/>
              <w:t>для працівників за основним (або неосновним) місцем роботи - копії трудових книжок (або витяги з трудових книжок) таких працівників із записами про прийом на роботу або копії наказів про прийняття на роботу таких працівників. Обов'язково надаються повідомлення з Державної фіскальної служби України (або з Державної податкової служби України) про прийняття працівників на роботу з квитанцією №2;</w:t>
            </w:r>
          </w:p>
          <w:p w14:paraId="16AF3CCA"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w:t>
            </w:r>
            <w:r w:rsidRPr="00C3416C">
              <w:rPr>
                <w:rFonts w:ascii="Times New Roman" w:eastAsia="Times New Roman" w:hAnsi="Times New Roman" w:cs="Times New Roman"/>
              </w:rPr>
              <w:tab/>
              <w:t>для працівників залучених на підставі цивільно-правових угод – відповідний договір цивільно-правового характеру або інший документ.</w:t>
            </w:r>
          </w:p>
          <w:p w14:paraId="5BBBC54F" w14:textId="77777777" w:rsidR="00C17B2A" w:rsidRPr="00C3416C" w:rsidRDefault="00C17B2A" w:rsidP="007A5780">
            <w:pPr>
              <w:pStyle w:val="normal1"/>
              <w:spacing w:after="0" w:line="240" w:lineRule="auto"/>
              <w:jc w:val="both"/>
              <w:rPr>
                <w:rFonts w:ascii="Times New Roman" w:eastAsia="Times New Roman" w:hAnsi="Times New Roman" w:cs="Times New Roman"/>
                <w:u w:val="single"/>
              </w:rPr>
            </w:pPr>
            <w:r w:rsidRPr="00C3416C">
              <w:rPr>
                <w:rFonts w:ascii="Times New Roman" w:eastAsia="Times New Roman" w:hAnsi="Times New Roman" w:cs="Times New Roman"/>
                <w:u w:val="single"/>
              </w:rPr>
              <w:t>Серед працівників, яких буде залучено учасником, обов’язково підтвердити наявність:</w:t>
            </w:r>
          </w:p>
          <w:p w14:paraId="4D8D3CD1" w14:textId="77777777" w:rsidR="00C17B2A" w:rsidRPr="00C3416C" w:rsidRDefault="00C17B2A" w:rsidP="007A578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b/>
              </w:rPr>
              <w:t>Керівник робіт</w:t>
            </w:r>
            <w:r w:rsidRPr="00C3416C">
              <w:rPr>
                <w:rFonts w:ascii="Times New Roman" w:eastAsia="Times New Roman" w:hAnsi="Times New Roman" w:cs="Times New Roman"/>
              </w:rPr>
              <w:t xml:space="preserve">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років(надати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-копію дипломів/посвідчень, трудової книжки/послужного списку тощо).</w:t>
            </w:r>
          </w:p>
          <w:p w14:paraId="3E6304F4" w14:textId="77777777" w:rsidR="00C17B2A" w:rsidRPr="00C3416C" w:rsidRDefault="00C17B2A" w:rsidP="007A5780">
            <w:pPr>
              <w:pStyle w:val="normal1"/>
              <w:tabs>
                <w:tab w:val="left" w:pos="-252"/>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b/>
              </w:rPr>
              <w:t>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w:t>
            </w:r>
            <w:r w:rsidRPr="00C3416C">
              <w:rPr>
                <w:rFonts w:ascii="Times New Roman" w:eastAsia="Times New Roman" w:hAnsi="Times New Roman" w:cs="Times New Roman"/>
              </w:rPr>
              <w:t xml:space="preserve"> – не нижче 3-го розряду (надати диплом/посвідчення/свідоцтво про присвоєння (підвищення) кваліфікації тощо, яке підтверджує кваліфікацію та розряд).</w:t>
            </w:r>
          </w:p>
          <w:p w14:paraId="77C1D51C" w14:textId="77777777" w:rsidR="00C17B2A" w:rsidRPr="00C3416C" w:rsidRDefault="00C17B2A" w:rsidP="007A5780">
            <w:pPr>
              <w:pStyle w:val="normal1"/>
              <w:tabs>
                <w:tab w:val="left" w:pos="-252"/>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b/>
              </w:rPr>
              <w:t>Налагоджувальник</w:t>
            </w:r>
            <w:proofErr w:type="spellEnd"/>
            <w:r w:rsidRPr="00C3416C">
              <w:rPr>
                <w:rFonts w:ascii="Times New Roman" w:eastAsia="Times New Roman" w:hAnsi="Times New Roman" w:cs="Times New Roman"/>
                <w:b/>
              </w:rPr>
              <w:t xml:space="preserve"> приладів апаратури та систем автоматичного контролю, регулювання та керування (або </w:t>
            </w:r>
            <w:proofErr w:type="spellStart"/>
            <w:r w:rsidRPr="00C3416C">
              <w:rPr>
                <w:rFonts w:ascii="Times New Roman" w:eastAsia="Times New Roman" w:hAnsi="Times New Roman" w:cs="Times New Roman"/>
                <w:b/>
              </w:rPr>
              <w:t>налагоджувальник</w:t>
            </w:r>
            <w:proofErr w:type="spellEnd"/>
            <w:r w:rsidRPr="00C3416C">
              <w:rPr>
                <w:rFonts w:ascii="Times New Roman" w:eastAsia="Times New Roman" w:hAnsi="Times New Roman" w:cs="Times New Roman"/>
                <w:b/>
              </w:rPr>
              <w:t xml:space="preserve"> контрольно-вимірювальних приладів та автоматики)</w:t>
            </w:r>
            <w:r w:rsidRPr="00C3416C">
              <w:rPr>
                <w:rFonts w:ascii="Times New Roman" w:eastAsia="Times New Roman" w:hAnsi="Times New Roman" w:cs="Times New Roman"/>
              </w:rPr>
              <w:t xml:space="preserve"> – не нижче 4-го розряду (надати диплом/посвідчення/свідоцтво про присвоєння (підвищення) кваліфікації тощо, яке підтверджує кваліфікацію та розряд).</w:t>
            </w:r>
          </w:p>
          <w:p w14:paraId="62199685" w14:textId="77777777" w:rsidR="00C17B2A" w:rsidRPr="00C3416C" w:rsidRDefault="00C17B2A" w:rsidP="007A5780">
            <w:pPr>
              <w:pStyle w:val="normal1"/>
              <w:tabs>
                <w:tab w:val="left" w:pos="2400"/>
              </w:tabs>
              <w:spacing w:after="0" w:line="240" w:lineRule="auto"/>
              <w:ind w:right="34"/>
              <w:jc w:val="both"/>
              <w:rPr>
                <w:rFonts w:ascii="Times New Roman" w:eastAsia="Times New Roman" w:hAnsi="Times New Roman" w:cs="Times New Roman"/>
                <w:u w:val="single"/>
              </w:rPr>
            </w:pPr>
            <w:r w:rsidRPr="00C3416C">
              <w:rPr>
                <w:rFonts w:ascii="Times New Roman" w:eastAsia="Times New Roman" w:hAnsi="Times New Roman" w:cs="Times New Roman"/>
                <w:u w:val="single"/>
              </w:rPr>
              <w:t>Задля підтвердження кваліфікації та досвіду вищезазначених працівників, учасник має надати наступні документи:</w:t>
            </w:r>
          </w:p>
          <w:p w14:paraId="0AB05632"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пройти навчання відповідно до НПАОП 0.00-4.12-05; НПАОП 0.00-1.71-13; НПАОП 0.00-1.15-07; НПАОП 40.1-1.21-98; НПАОП 40.1-1.07-01 (підтверджується протоколом* та посвідченнями*);</w:t>
            </w:r>
          </w:p>
          <w:p w14:paraId="29E76287"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пройти навчання з пожежно-технічного мінімуму* (надати протокол та </w:t>
            </w:r>
            <w:r w:rsidRPr="00C3416C">
              <w:rPr>
                <w:rFonts w:ascii="Times New Roman" w:eastAsia="Times New Roman" w:hAnsi="Times New Roman" w:cs="Times New Roman"/>
              </w:rPr>
              <w:lastRenderedPageBreak/>
              <w:t>посвідчення);</w:t>
            </w:r>
          </w:p>
          <w:p w14:paraId="4AC04807" w14:textId="54985F53" w:rsidR="0072033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підтверджуючі документи щодо групи з електробезпеки не нижче ІІІ* (надати посвідчення або протокол або /витяг з протоколу або /витяг з журналу протоколів або /довідка тощо)</w:t>
            </w:r>
            <w:r w:rsidR="0072033A" w:rsidRPr="00C3416C">
              <w:rPr>
                <w:rFonts w:ascii="Times New Roman" w:eastAsia="Times New Roman" w:hAnsi="Times New Roman" w:cs="Times New Roman"/>
              </w:rPr>
              <w:t>;</w:t>
            </w:r>
          </w:p>
          <w:p w14:paraId="3730E5C6"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-копію медичної довідки* (Додаток 8 Наказу МОЗ № 246 від 21.05.2007) про проходження попереднього (періодичного) медичного огляду працівників задля підтвердження спроможності Учасника якісно та вчасно виконати роботи (документ має бути чинним);</w:t>
            </w:r>
          </w:p>
          <w:p w14:paraId="69EBB651" w14:textId="657ADB84"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-копії сертифікатів про проходження профілактичного наркологічного огляду (форма первинної облікової документації № 140/о затверджено Наказом МОЗ України 08.07.2013 р. № 583) або довідки про проходження попереднього, періодичного та позачергового психіатричних оглядів, у тому числі на предмет вживання психоактивних речовин (форма первинної облікової документації № 100-2/о затверджено Наказом МОЗ України 18.04.2022 р. № 651)), які видані в установленому порядку</w:t>
            </w:r>
            <w:r w:rsidR="00446879" w:rsidRPr="00C3416C">
              <w:rPr>
                <w:rFonts w:ascii="Times New Roman" w:eastAsia="Times New Roman" w:hAnsi="Times New Roman" w:cs="Times New Roman"/>
              </w:rPr>
              <w:t>. Н</w:t>
            </w:r>
            <w:r w:rsidR="00446879" w:rsidRPr="00C3416C">
              <w:rPr>
                <w:rFonts w:ascii="Times New Roman" w:hAnsi="Times New Roman"/>
              </w:rPr>
              <w:t>а виконання вимог допуску до електричних приборів надати Висновок медичної комісії згідно Додатку 3 до пункту 2.4 Порядку проведення медичних оглядів працівників певних категорій за професією ДК 003:2005.</w:t>
            </w:r>
            <w:r w:rsidR="00446879" w:rsidRPr="00C3416C">
              <w:rPr>
                <w:rFonts w:ascii="Times New Roman" w:eastAsia="Times New Roman" w:hAnsi="Times New Roman" w:cs="Times New Roman"/>
              </w:rPr>
              <w:t xml:space="preserve"> У</w:t>
            </w:r>
            <w:r w:rsidRPr="00C3416C">
              <w:rPr>
                <w:rFonts w:ascii="Times New Roman" w:eastAsia="Times New Roman" w:hAnsi="Times New Roman" w:cs="Times New Roman"/>
              </w:rPr>
              <w:t>часник має право заретушувати (замалювати) інформацію про стан здоров’я своїх працівників у разі відсутності їх дозволу на оприлюднення).</w:t>
            </w:r>
          </w:p>
          <w:p w14:paraId="12BE3604"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Мінімальна кількість </w:t>
            </w:r>
            <w:r w:rsidRPr="00C3416C">
              <w:rPr>
                <w:rFonts w:ascii="Times New Roman" w:eastAsia="Times New Roman" w:hAnsi="Times New Roman" w:cs="Times New Roman"/>
                <w:u w:val="single"/>
              </w:rPr>
              <w:t>виконавців</w:t>
            </w:r>
            <w:r w:rsidRPr="00C3416C">
              <w:rPr>
                <w:rFonts w:ascii="Times New Roman" w:eastAsia="Times New Roman" w:hAnsi="Times New Roman" w:cs="Times New Roman"/>
              </w:rPr>
              <w:t xml:space="preserve"> робіт, які будуть залучатися до виконання робіт, інформація про яких зазначається учасником у довідці про наявність працівників відповідної кваліфікації та на яких надаються документи, згідно з цим пунктом, має складати дві особи.</w:t>
            </w:r>
          </w:p>
          <w:p w14:paraId="262B0335"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Учасники мають надати копію/оригінал Акту вивчення матеріалів атестації робочих місць за умовами праці виданий щодо Учасника територіальним управлінням </w:t>
            </w:r>
            <w:proofErr w:type="spellStart"/>
            <w:r w:rsidRPr="00C3416C">
              <w:rPr>
                <w:rFonts w:ascii="Times New Roman" w:eastAsia="Times New Roman" w:hAnsi="Times New Roman" w:cs="Times New Roman"/>
              </w:rPr>
              <w:t>Держпраці</w:t>
            </w:r>
            <w:proofErr w:type="spellEnd"/>
            <w:r w:rsidRPr="00C3416C">
              <w:rPr>
                <w:rFonts w:ascii="Times New Roman" w:eastAsia="Times New Roman" w:hAnsi="Times New Roman" w:cs="Times New Roman"/>
              </w:rPr>
              <w:t xml:space="preserve"> (відповідно до Постанови Кабінету Міністрів України від 01.08.1992 № 442) або інший аналогічний документ відповідно до діючого законодавства. Документ, що подається на виконання цієї вимоги, має бути чинними, та повинен містити інформацію про рівні потенційно небезпечних виробничих факторів на робочих місцях щодо професій/посад – 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 </w:t>
            </w:r>
            <w:proofErr w:type="spellStart"/>
            <w:r w:rsidRPr="00C3416C">
              <w:rPr>
                <w:rFonts w:ascii="Times New Roman" w:eastAsia="Times New Roman" w:hAnsi="Times New Roman" w:cs="Times New Roman"/>
              </w:rPr>
              <w:t>налагоджувальник</w:t>
            </w:r>
            <w:proofErr w:type="spellEnd"/>
            <w:r w:rsidRPr="00C3416C">
              <w:rPr>
                <w:rFonts w:ascii="Times New Roman" w:eastAsia="Times New Roman" w:hAnsi="Times New Roman" w:cs="Times New Roman"/>
              </w:rPr>
              <w:t xml:space="preserve"> приладів апаратури та систем автоматичного контролю, регулювання та керування (або </w:t>
            </w:r>
            <w:proofErr w:type="spellStart"/>
            <w:r w:rsidRPr="00C3416C">
              <w:rPr>
                <w:rFonts w:ascii="Times New Roman" w:eastAsia="Times New Roman" w:hAnsi="Times New Roman" w:cs="Times New Roman"/>
              </w:rPr>
              <w:t>налагоджувальник</w:t>
            </w:r>
            <w:proofErr w:type="spellEnd"/>
            <w:r w:rsidRPr="00C3416C">
              <w:rPr>
                <w:rFonts w:ascii="Times New Roman" w:eastAsia="Times New Roman" w:hAnsi="Times New Roman" w:cs="Times New Roman"/>
              </w:rPr>
              <w:t xml:space="preserve"> контрольно-вимірювальних приладів та автоматики).</w:t>
            </w:r>
          </w:p>
          <w:p w14:paraId="4F5FB4B6" w14:textId="77777777" w:rsidR="00446879" w:rsidRPr="00C3416C" w:rsidRDefault="00C17B2A" w:rsidP="007A5780">
            <w:pPr>
              <w:pStyle w:val="normal1"/>
              <w:shd w:val="clear" w:color="auto" w:fill="FFFFFF"/>
              <w:spacing w:after="0" w:line="240" w:lineRule="auto"/>
              <w:jc w:val="both"/>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i/>
              </w:rPr>
              <w:t>У разі проходження навчання з охорони праці на підприємстві учасника, на підтвердження правомірності перевірки знань  персоналу та видачі їм посвідчень у складі пропозиції надати: наказ роботодавця на створення комісії з перевірки знань з питань охорони праці, посвідчення членів комісії про проходження навчання з охорони праці згідно вимог НПАОП 0.00-4.12-05.</w:t>
            </w:r>
            <w:r w:rsidR="00446879" w:rsidRPr="00C3416C">
              <w:t xml:space="preserve"> </w:t>
            </w:r>
          </w:p>
          <w:p w14:paraId="5B26D43B" w14:textId="4532AAF2" w:rsidR="00C17B2A" w:rsidRPr="00C3416C" w:rsidRDefault="00446879" w:rsidP="007A5780">
            <w:pPr>
              <w:pStyle w:val="normal1"/>
              <w:shd w:val="clear" w:color="auto" w:fill="FFFFFF"/>
              <w:spacing w:after="0" w:line="240" w:lineRule="auto"/>
              <w:jc w:val="both"/>
              <w:rPr>
                <w:rFonts w:ascii="Times New Roman" w:eastAsia="Times New Roman" w:hAnsi="Times New Roman" w:cs="Times New Roman"/>
                <w:color w:val="000000"/>
              </w:rPr>
            </w:pPr>
            <w:r w:rsidRPr="00C3416C">
              <w:t>***</w:t>
            </w:r>
            <w:r w:rsidRPr="00C3416C">
              <w:rPr>
                <w:rFonts w:ascii="Times New Roman" w:eastAsia="Times New Roman" w:hAnsi="Times New Roman" w:cs="Times New Roman"/>
                <w:i/>
              </w:rPr>
              <w:t>У разі надання документів про навчання та перевірку знань з питань пожежної безпеки на підприємстві Учасника, Учасник повинен надати лист ДСНС про розгляд та погодження розроблених учасником програм навчання з питань пожежної безпеки посадових осіб підприємств, установ та організацій та програми проведення спеціального навчання (пожежно-технічний мінімум) для працівників, зайнятих на роботах з підвищеною пожежною небезпекою з терміном дії кожної не менше ніж до кінця строку виконання робіт/послуг по закупівлі.</w:t>
            </w:r>
          </w:p>
        </w:tc>
      </w:tr>
      <w:tr w:rsidR="00C17B2A" w:rsidRPr="00C3416C" w14:paraId="7FFE71EB" w14:textId="77777777" w:rsidTr="00446879">
        <w:trPr>
          <w:trHeight w:val="1692"/>
        </w:trPr>
        <w:tc>
          <w:tcPr>
            <w:tcW w:w="563" w:type="dxa"/>
            <w:tcBorders>
              <w:top w:val="single" w:sz="4" w:space="0" w:color="000000"/>
              <w:left w:val="single" w:sz="4" w:space="0" w:color="000000"/>
              <w:bottom w:val="single" w:sz="4" w:space="0" w:color="000000"/>
              <w:right w:val="single" w:sz="4" w:space="0" w:color="000000"/>
            </w:tcBorders>
          </w:tcPr>
          <w:p w14:paraId="134D43F3"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lastRenderedPageBreak/>
              <w:t>2</w:t>
            </w:r>
          </w:p>
        </w:tc>
        <w:tc>
          <w:tcPr>
            <w:tcW w:w="2840" w:type="dxa"/>
            <w:tcBorders>
              <w:top w:val="single" w:sz="4" w:space="0" w:color="000000"/>
              <w:left w:val="single" w:sz="4" w:space="0" w:color="000000"/>
              <w:bottom w:val="single" w:sz="4" w:space="0" w:color="000000"/>
              <w:right w:val="single" w:sz="4" w:space="0" w:color="000000"/>
            </w:tcBorders>
          </w:tcPr>
          <w:p w14:paraId="1634708F"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обладнання, матеріально-технічної бази та технологій*</w:t>
            </w:r>
          </w:p>
          <w:p w14:paraId="74CEE906" w14:textId="77777777" w:rsidR="00C17B2A" w:rsidRPr="00C3416C" w:rsidRDefault="00C17B2A" w:rsidP="007A5780">
            <w:pPr>
              <w:pStyle w:val="normal1"/>
              <w:spacing w:after="0" w:line="240" w:lineRule="auto"/>
              <w:jc w:val="both"/>
              <w:rPr>
                <w:rFonts w:ascii="Times New Roman" w:eastAsia="Times New Roman" w:hAnsi="Times New Roman" w:cs="Times New Roman"/>
                <w:sz w:val="20"/>
                <w:szCs w:val="20"/>
              </w:rPr>
            </w:pPr>
            <w:r w:rsidRPr="00C3416C">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w:t>
            </w:r>
            <w:r w:rsidRPr="00C3416C">
              <w:rPr>
                <w:rFonts w:ascii="Times New Roman" w:eastAsia="Times New Roman" w:hAnsi="Times New Roman" w:cs="Times New Roman"/>
                <w:i/>
                <w:color w:val="000000"/>
                <w:sz w:val="20"/>
                <w:szCs w:val="20"/>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 У такому разі Учасник повинен надати відповідні документи/ документ на підтвердження права власності / володіння / користування  тощо субпідрядників / співвиконавців відповідним майном</w:t>
            </w:r>
          </w:p>
        </w:tc>
        <w:tc>
          <w:tcPr>
            <w:tcW w:w="7371" w:type="dxa"/>
            <w:tcBorders>
              <w:top w:val="single" w:sz="4" w:space="0" w:color="000000"/>
              <w:left w:val="single" w:sz="4" w:space="0" w:color="000000"/>
              <w:bottom w:val="single" w:sz="4" w:space="0" w:color="000000"/>
              <w:right w:val="single" w:sz="4" w:space="0" w:color="000000"/>
            </w:tcBorders>
          </w:tcPr>
          <w:p w14:paraId="40CE8B88" w14:textId="77777777" w:rsidR="00C17B2A" w:rsidRPr="00C3416C" w:rsidRDefault="00C17B2A" w:rsidP="007A5780">
            <w:pPr>
              <w:pStyle w:val="normal1"/>
              <w:shd w:val="clear" w:color="auto" w:fill="FFFFFF"/>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lastRenderedPageBreak/>
              <w:t xml:space="preserve">2.1. Довідка в довільній формі про наявність обладнання, матеріально-технічної бази, необхідних для виконання робіт, </w:t>
            </w:r>
            <w:r w:rsidRPr="00C3416C">
              <w:rPr>
                <w:rFonts w:ascii="Times New Roman" w:eastAsia="Times New Roman" w:hAnsi="Times New Roman" w:cs="Times New Roman"/>
              </w:rPr>
              <w:t>із зазначенням найменування, кількості та підстави користування (власне/залучене).</w:t>
            </w:r>
          </w:p>
          <w:p w14:paraId="4ECBC017" w14:textId="77777777" w:rsidR="00C17B2A" w:rsidRPr="00C3416C" w:rsidRDefault="00C17B2A" w:rsidP="007A5780">
            <w:pPr>
              <w:pStyle w:val="normal1"/>
              <w:spacing w:after="0" w:line="240" w:lineRule="auto"/>
              <w:jc w:val="both"/>
              <w:rPr>
                <w:rFonts w:ascii="Times New Roman" w:eastAsia="Times New Roman" w:hAnsi="Times New Roman" w:cs="Times New Roman"/>
                <w:highlight w:val="white"/>
              </w:rPr>
            </w:pPr>
            <w:r w:rsidRPr="00C3416C">
              <w:rPr>
                <w:rFonts w:ascii="Times New Roman" w:eastAsia="Times New Roman" w:hAnsi="Times New Roman" w:cs="Times New Roman"/>
                <w:color w:val="00000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w:t>
            </w:r>
            <w:r w:rsidRPr="00C3416C">
              <w:rPr>
                <w:rFonts w:ascii="Times New Roman" w:eastAsia="Times New Roman" w:hAnsi="Times New Roman" w:cs="Times New Roman"/>
                <w:color w:val="000000"/>
              </w:rPr>
              <w:lastRenderedPageBreak/>
              <w:t>участі фізичної особи у разі їх надання учасником, мають бути засвідчені нотаріально. Матеріально-технічна база має відповідати умовам, визначеним в п. 16 Постанови Кабінету Міністрів України від 23 листопада 2016 р. № 852.</w:t>
            </w:r>
            <w:r w:rsidRPr="00C3416C">
              <w:rPr>
                <w:rFonts w:ascii="Times New Roman" w:eastAsia="Times New Roman" w:hAnsi="Times New Roman" w:cs="Times New Roman"/>
                <w:highlight w:val="white"/>
              </w:rPr>
              <w:t>Замовником допускається надання Учасниками  приладів, що повною мірою виконують функції зазначених у п.16</w:t>
            </w:r>
            <w:r w:rsidRPr="00C3416C">
              <w:rPr>
                <w:rFonts w:ascii="Times New Roman" w:eastAsia="Times New Roman" w:hAnsi="Times New Roman" w:cs="Times New Roman"/>
                <w:color w:val="000000"/>
              </w:rPr>
              <w:t xml:space="preserve"> Постанови Кабінету Міністрів України від 23 листопада 2016 р. № 852.</w:t>
            </w:r>
            <w:r w:rsidRPr="00C3416C">
              <w:rPr>
                <w:rFonts w:ascii="Times New Roman" w:eastAsia="Times New Roman" w:hAnsi="Times New Roman" w:cs="Times New Roman"/>
              </w:rPr>
              <w:t xml:space="preserve">Учасник повинен надати у </w:t>
            </w:r>
            <w:r w:rsidRPr="00C3416C">
              <w:rPr>
                <w:rFonts w:ascii="Times New Roman" w:eastAsia="Times New Roman" w:hAnsi="Times New Roman" w:cs="Times New Roman"/>
                <w:highlight w:val="white"/>
              </w:rPr>
              <w:t>складі пропозиції чинні свідоцтва про повірку або свідоцтва про калібрування засобів вимірювальної техніки або контрольно – вимірювальних приладів (</w:t>
            </w:r>
            <w:proofErr w:type="spellStart"/>
            <w:r w:rsidRPr="00C3416C">
              <w:rPr>
                <w:rFonts w:ascii="Times New Roman" w:eastAsia="Times New Roman" w:hAnsi="Times New Roman" w:cs="Times New Roman"/>
                <w:highlight w:val="white"/>
              </w:rPr>
              <w:t>мегаомметр</w:t>
            </w:r>
            <w:proofErr w:type="spellEnd"/>
            <w:r w:rsidRPr="00C3416C">
              <w:rPr>
                <w:rFonts w:ascii="Times New Roman" w:eastAsia="Times New Roman" w:hAnsi="Times New Roman" w:cs="Times New Roman"/>
                <w:highlight w:val="white"/>
              </w:rPr>
              <w:t>, омметр, тестер), видані компетентним(и) та повноважним(и) суб’єктом(</w:t>
            </w:r>
            <w:proofErr w:type="spellStart"/>
            <w:r w:rsidRPr="00C3416C">
              <w:rPr>
                <w:rFonts w:ascii="Times New Roman" w:eastAsia="Times New Roman" w:hAnsi="Times New Roman" w:cs="Times New Roman"/>
                <w:highlight w:val="white"/>
              </w:rPr>
              <w:t>ами</w:t>
            </w:r>
            <w:proofErr w:type="spellEnd"/>
            <w:r w:rsidRPr="00C3416C">
              <w:rPr>
                <w:rFonts w:ascii="Times New Roman" w:eastAsia="Times New Roman" w:hAnsi="Times New Roman" w:cs="Times New Roman"/>
                <w:highlight w:val="white"/>
              </w:rPr>
              <w:t>), який(і) має(</w:t>
            </w:r>
            <w:proofErr w:type="spellStart"/>
            <w:r w:rsidRPr="00C3416C">
              <w:rPr>
                <w:rFonts w:ascii="Times New Roman" w:eastAsia="Times New Roman" w:hAnsi="Times New Roman" w:cs="Times New Roman"/>
                <w:highlight w:val="white"/>
              </w:rPr>
              <w:t>ють</w:t>
            </w:r>
            <w:proofErr w:type="spellEnd"/>
            <w:r w:rsidRPr="00C3416C">
              <w:rPr>
                <w:rFonts w:ascii="Times New Roman" w:eastAsia="Times New Roman" w:hAnsi="Times New Roman" w:cs="Times New Roman"/>
                <w:highlight w:val="white"/>
              </w:rPr>
              <w:t>) право видавати такі документи відповідно до діючого законодавства.</w:t>
            </w:r>
          </w:p>
          <w:p w14:paraId="227B023C" w14:textId="2A860792" w:rsidR="00D11779" w:rsidRPr="00C3416C" w:rsidRDefault="00D11779" w:rsidP="007A5780">
            <w:pPr>
              <w:pStyle w:val="normal1"/>
              <w:spacing w:after="0" w:line="240" w:lineRule="auto"/>
              <w:jc w:val="both"/>
              <w:rPr>
                <w:rFonts w:ascii="Times New Roman" w:eastAsia="Times New Roman" w:hAnsi="Times New Roman" w:cs="Times New Roman"/>
                <w:highlight w:val="white"/>
              </w:rPr>
            </w:pPr>
            <w:r w:rsidRPr="00C3416C">
              <w:rPr>
                <w:rFonts w:ascii="Times New Roman" w:hAnsi="Times New Roman" w:cs="Times New Roman"/>
              </w:rPr>
              <w:t>Учасники повинні надати документи, що підтверджують право власності на офіс та склад за своїм функціональним призначенням (де учасник зберігатиме інструмент та обладнання, що буде залучене для виконання робіт за даною закупівлею) або договір(ори) оренди на приміщення, разом з документом, що підтверджує право власності орендодавця на зазначене приміщення (відомості з Державного реєстру речових прав на нерухоме майно або інші підтверджуючі документи).</w:t>
            </w:r>
          </w:p>
          <w:p w14:paraId="65BF8ECF" w14:textId="77777777" w:rsidR="00C17B2A" w:rsidRPr="00C3416C" w:rsidRDefault="00C17B2A" w:rsidP="007A5780">
            <w:pPr>
              <w:pStyle w:val="normal1"/>
              <w:widowControl w:val="0"/>
              <w:tabs>
                <w:tab w:val="left" w:pos="1134"/>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Щодо зазначеного учасником приміщення надається оригінал/копія зареєстрованої Декларації відповідності матеріально-технічної бази вимогам законодавства з питань пожежної безпеки (відповідно до Постанови КМУ № 80 від 14.02.2018) або інший документ, що підтверджує наявність зазначеної декларації.</w:t>
            </w:r>
          </w:p>
          <w:p w14:paraId="00D686BA" w14:textId="77777777" w:rsidR="00C17B2A" w:rsidRPr="00C3416C" w:rsidRDefault="00C17B2A" w:rsidP="007A5780">
            <w:pPr>
              <w:pStyle w:val="normal1"/>
              <w:spacing w:after="0" w:line="240" w:lineRule="auto"/>
              <w:jc w:val="both"/>
              <w:rPr>
                <w:rFonts w:ascii="Times New Roman" w:eastAsia="Times New Roman" w:hAnsi="Times New Roman" w:cs="Times New Roman"/>
                <w:highlight w:val="white"/>
              </w:rPr>
            </w:pPr>
            <w:bookmarkStart w:id="0" w:name="_heading=h.1t3h5sf"/>
            <w:bookmarkEnd w:id="0"/>
            <w:r w:rsidRPr="00C3416C">
              <w:rPr>
                <w:rFonts w:ascii="Times New Roman" w:eastAsia="Times New Roman" w:hAnsi="Times New Roman" w:cs="Times New Roman"/>
              </w:rPr>
              <w:t xml:space="preserve">Учасники повинні надати метрологічне підтвердження придатності вимірювального обладнання для здійснення вимірювань акумуляторних батарей та електроустановок, апаратів, вторинних кіл та електропроводки на напругу до 1кВ (надати свідоцтво (сертифікат або інший аналогічний документ) про відповідність системи вимірювань вимогам ДСТУ ISO 10012:2005 Системи керування вимірюванням з додаванням переліку/сфери вимірювань видане уповноваженим органом), а також Звіт за результатами аудиту тощо) про відповідність системи керування вимірюваннями лабораторії вимогам ДСТУ ISO 10012:2005. </w:t>
            </w:r>
            <w:r w:rsidRPr="00C3416C">
              <w:rPr>
                <w:rFonts w:ascii="Times New Roman" w:eastAsia="Times New Roman" w:hAnsi="Times New Roman" w:cs="Times New Roman"/>
                <w:highlight w:val="white"/>
              </w:rPr>
              <w:t xml:space="preserve">Учасник повинен надати свідоцтва про повірку законодавчо регульованого засобу вимірювальної техніки (або свідоцтва про перевірку) на все обладнання, яке використовується у Процесах системи вимірювань, на які поширюється дане свідоцтво </w:t>
            </w:r>
            <w:r w:rsidRPr="00C3416C">
              <w:rPr>
                <w:rFonts w:ascii="Times New Roman" w:eastAsia="Times New Roman" w:hAnsi="Times New Roman" w:cs="Times New Roman"/>
              </w:rPr>
              <w:t>(сертифікат або інший аналогічний документ).</w:t>
            </w:r>
          </w:p>
          <w:p w14:paraId="109CFBE2"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Учасники підтверджують наявність власного або залученого автотранспорту копіями підтверджуючих документів (копія свідоцтва про реєстрацію транспортного засобу, копії договорів оренди, купівлі/продажу тощо). У разі якщо автотранспорт орендується, або використовується на інших договірних засадах, для підтвердження права власності орендодавця надати копію свідоцтва про реєстрацію транспортного засобу, при цьому дані щодо власника повинні співпадати з даними орендодавця. Надати документ встановленого зразка про технічний стан автотранспорту, який учасник планує використовувати для виконання робіт за даною процедурою закупівлі (такий документ має підтверджувати справність автотранспорту).</w:t>
            </w:r>
          </w:p>
          <w:p w14:paraId="40FB33C9" w14:textId="426352E7" w:rsidR="00446879" w:rsidRPr="00C3416C" w:rsidRDefault="00446879" w:rsidP="007A5780">
            <w:pPr>
              <w:pStyle w:val="normal1"/>
              <w:spacing w:after="0" w:line="240" w:lineRule="auto"/>
              <w:jc w:val="both"/>
              <w:rPr>
                <w:rFonts w:ascii="Times New Roman" w:eastAsia="Times New Roman" w:hAnsi="Times New Roman" w:cs="Times New Roman"/>
                <w:bCs/>
              </w:rPr>
            </w:pPr>
            <w:r w:rsidRPr="00C3416C">
              <w:rPr>
                <w:rFonts w:ascii="Times New Roman" w:eastAsia="Times New Roman" w:hAnsi="Times New Roman" w:cs="Times New Roman"/>
                <w:bCs/>
              </w:rPr>
              <w:t>Додатково надати гарантійний лист від Учасника про можливість підключення встановленої системи сигналізації до центрального пульта цілодобового пожежного спостереження без додаткових капіталовкладень та спостерігання за пожежною автоматикою об’єкта, а також завірені належним чином копії документів, які підтверджують наявність у учасника централізованого пульта цілодобового пожежного спостереження (устаткування індикації центрів приймання тривожних сповіщень), копії технічного паспорту (формуляра), сертифікат відповідності на обладнання СПТС (у випадку залучення СПТС на підставі оренди Учасник надає копії документів на підтвердження права власності на обладнання Орендодавця).</w:t>
            </w:r>
          </w:p>
        </w:tc>
      </w:tr>
      <w:tr w:rsidR="00C17B2A" w:rsidRPr="00C3416C" w14:paraId="296EFF77" w14:textId="77777777" w:rsidTr="00C80C71">
        <w:trPr>
          <w:trHeight w:val="1833"/>
        </w:trPr>
        <w:tc>
          <w:tcPr>
            <w:tcW w:w="563" w:type="dxa"/>
            <w:tcBorders>
              <w:top w:val="single" w:sz="4" w:space="0" w:color="000000"/>
              <w:left w:val="single" w:sz="4" w:space="0" w:color="000000"/>
              <w:bottom w:val="single" w:sz="4" w:space="0" w:color="000000"/>
              <w:right w:val="single" w:sz="4" w:space="0" w:color="000000"/>
            </w:tcBorders>
          </w:tcPr>
          <w:p w14:paraId="5F65501C"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lastRenderedPageBreak/>
              <w:t>3</w:t>
            </w:r>
          </w:p>
        </w:tc>
        <w:tc>
          <w:tcPr>
            <w:tcW w:w="2840" w:type="dxa"/>
            <w:tcBorders>
              <w:top w:val="single" w:sz="4" w:space="0" w:color="000000"/>
              <w:left w:val="single" w:sz="4" w:space="0" w:color="000000"/>
              <w:bottom w:val="single" w:sz="4" w:space="0" w:color="000000"/>
              <w:right w:val="single" w:sz="4" w:space="0" w:color="000000"/>
            </w:tcBorders>
          </w:tcPr>
          <w:p w14:paraId="4CBF393C"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tcPr>
          <w:p w14:paraId="5F037E53"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3.1. На підтвердження досвіду виконання аналогічних за предметом закупівлі договорів Учасник має надати:</w:t>
            </w:r>
          </w:p>
          <w:p w14:paraId="24121397"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3.1.1. довідку в довільній формі, з інформацією про виконання  аналогічного(</w:t>
            </w:r>
            <w:proofErr w:type="spellStart"/>
            <w:r w:rsidRPr="00C3416C">
              <w:rPr>
                <w:rFonts w:ascii="Times New Roman" w:eastAsia="Times New Roman" w:hAnsi="Times New Roman" w:cs="Times New Roman"/>
                <w:color w:val="000000"/>
              </w:rPr>
              <w:t>их</w:t>
            </w:r>
            <w:proofErr w:type="spellEnd"/>
            <w:r w:rsidRPr="00C3416C">
              <w:rPr>
                <w:rFonts w:ascii="Times New Roman" w:eastAsia="Times New Roman" w:hAnsi="Times New Roman" w:cs="Times New Roman"/>
                <w:color w:val="000000"/>
              </w:rPr>
              <w:t>) за предметом закупівлі договору(</w:t>
            </w:r>
            <w:proofErr w:type="spellStart"/>
            <w:r w:rsidRPr="00C3416C">
              <w:rPr>
                <w:rFonts w:ascii="Times New Roman" w:eastAsia="Times New Roman" w:hAnsi="Times New Roman" w:cs="Times New Roman"/>
                <w:color w:val="000000"/>
              </w:rPr>
              <w:t>ів</w:t>
            </w:r>
            <w:proofErr w:type="spellEnd"/>
            <w:r w:rsidRPr="00C3416C">
              <w:rPr>
                <w:rFonts w:ascii="Times New Roman" w:eastAsia="Times New Roman" w:hAnsi="Times New Roman" w:cs="Times New Roman"/>
                <w:color w:val="000000"/>
              </w:rPr>
              <w:t>) із зазначенням найменування об’єкту і його місцезнаходження, виду виконаних робіт (або наданих послуг), термінів виконання, інформації (код ЄДРПОУ, адреса, телефон) про замовника (контрагента).</w:t>
            </w:r>
          </w:p>
          <w:p w14:paraId="4AD5D3B2" w14:textId="77777777" w:rsidR="004B4990" w:rsidRPr="00C3416C" w:rsidRDefault="00C17B2A"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*Аналогічними вважаються договори щодо виконання робіт (надання послуг) з встановлення ( або монтажу або улаштування або капітального ремонту тощо) пожежної сигналізації, системи оповіщення та управління евакуації людей </w:t>
            </w:r>
            <w:r w:rsidR="00C80C71" w:rsidRPr="00C3416C">
              <w:rPr>
                <w:rFonts w:ascii="Times New Roman" w:eastAsia="Times New Roman" w:hAnsi="Times New Roman" w:cs="Times New Roman"/>
              </w:rPr>
              <w:t>тощо</w:t>
            </w:r>
            <w:r w:rsidR="004B4990" w:rsidRPr="00C3416C">
              <w:rPr>
                <w:rFonts w:ascii="Times New Roman" w:eastAsia="Times New Roman" w:hAnsi="Times New Roman" w:cs="Times New Roman"/>
              </w:rPr>
              <w:t>.</w:t>
            </w:r>
          </w:p>
          <w:p w14:paraId="33E5ABB8" w14:textId="6A940021" w:rsidR="004B4990" w:rsidRPr="00C3416C" w:rsidRDefault="004B4990"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 xml:space="preserve">3.1.2.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-копії договорів та документи, що підтверджують факт їх виконання у повному обсязі, а саме: акти приймання (прийому-передачі) та/або інші документи, які підтверджують факт виконання договору в повному обсязі;</w:t>
            </w:r>
          </w:p>
          <w:p w14:paraId="0CF98072" w14:textId="77777777" w:rsidR="004B4990" w:rsidRPr="00C3416C" w:rsidRDefault="004B4990" w:rsidP="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3.1.3. сканований оригінал позитивного листа-відгуку від контрагента за договорами, що зазначені у довідці про наявність досвіду виконання аналогічних договорів, який повинен обов’язково містити дату і номеру договору (на який надано відгук), ціну (вартість) договору та інформацію про належне виконання договору, у тому числі стосовно якості, своєчасності тощо.</w:t>
            </w:r>
          </w:p>
          <w:p w14:paraId="5AC15DA5" w14:textId="77777777" w:rsidR="004B4990" w:rsidRPr="00C3416C" w:rsidRDefault="004B4990" w:rsidP="004B4990">
            <w:pPr>
              <w:shd w:val="clear" w:color="auto" w:fill="FFFFFF"/>
              <w:spacing w:after="0" w:line="240" w:lineRule="auto"/>
              <w:jc w:val="both"/>
              <w:rPr>
                <w:rFonts w:ascii="Times New Roman" w:eastAsia="Times New Roman" w:hAnsi="Times New Roman" w:cs="Times New Roman"/>
                <w:i/>
                <w:lang w:val="uk-UA"/>
              </w:rPr>
            </w:pPr>
            <w:r w:rsidRPr="00C3416C">
              <w:rPr>
                <w:rFonts w:ascii="Times New Roman" w:eastAsia="Times New Roman" w:hAnsi="Times New Roman" w:cs="Times New Roman"/>
                <w:i/>
                <w:lang w:val="uk-UA"/>
              </w:rPr>
              <w:t xml:space="preserve">У разі надання Учасником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Для підтвердження виконання такого аналогічного договору на веб – порталі Уповноваженого органу повинен бути опублікований звіт про виконання договору. </w:t>
            </w:r>
          </w:p>
          <w:p w14:paraId="75A3D6A9" w14:textId="613A88D8" w:rsidR="00C17B2A" w:rsidRPr="00C3416C" w:rsidRDefault="004B4990"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i/>
              </w:rPr>
              <w:t xml:space="preserve">У разі надання Учасником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то Учасник у складі пропозиції обов’язково повинен надати банківський документ (виписка) про надходження коштів згідно такого договору, акти звірок із замовником, документи, що підтверджують оплату податків в період виконання умов договору, податкові накладні, які складені на всі акти виконаних робіт/наданих послуг щодо аналогічного договору та зареєстровані в Єдиному реєстрі податкових накладних (у разі якщо Учасник є платником податку на додану вартість),  фінансовий звіт чи податкову декларацію (поквартально) стосовно року, в якому були виконані роботи (надані послуги) згідно аналогічного договору.  </w:t>
            </w:r>
          </w:p>
        </w:tc>
      </w:tr>
      <w:tr w:rsidR="00C17B2A" w:rsidRPr="00C3416C" w14:paraId="7C3C7657" w14:textId="77777777" w:rsidTr="007A5780">
        <w:trPr>
          <w:trHeight w:val="132"/>
        </w:trPr>
        <w:tc>
          <w:tcPr>
            <w:tcW w:w="563" w:type="dxa"/>
            <w:tcBorders>
              <w:top w:val="single" w:sz="4" w:space="0" w:color="000000"/>
              <w:left w:val="single" w:sz="4" w:space="0" w:color="000000"/>
              <w:bottom w:val="single" w:sz="4" w:space="0" w:color="000000"/>
              <w:right w:val="single" w:sz="4" w:space="0" w:color="000000"/>
            </w:tcBorders>
          </w:tcPr>
          <w:p w14:paraId="224B4BA1"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4</w:t>
            </w:r>
          </w:p>
        </w:tc>
        <w:tc>
          <w:tcPr>
            <w:tcW w:w="2840" w:type="dxa"/>
            <w:tcBorders>
              <w:top w:val="single" w:sz="4" w:space="0" w:color="000000"/>
              <w:left w:val="single" w:sz="4" w:space="0" w:color="000000"/>
              <w:bottom w:val="single" w:sz="4" w:space="0" w:color="000000"/>
              <w:right w:val="single" w:sz="4" w:space="0" w:color="000000"/>
            </w:tcBorders>
          </w:tcPr>
          <w:p w14:paraId="3DA11955"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фінансової спроможності*</w:t>
            </w:r>
          </w:p>
          <w:p w14:paraId="6855B468"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i/>
                <w:color w:val="00000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371" w:type="dxa"/>
            <w:tcBorders>
              <w:top w:val="single" w:sz="4" w:space="0" w:color="000000"/>
              <w:left w:val="single" w:sz="4" w:space="0" w:color="000000"/>
              <w:bottom w:val="single" w:sz="4" w:space="0" w:color="000000"/>
              <w:right w:val="single" w:sz="4" w:space="0" w:color="000000"/>
            </w:tcBorders>
          </w:tcPr>
          <w:p w14:paraId="3AF6F484" w14:textId="4CEBF706"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 xml:space="preserve">4.1. Учасник для підтвердження обсягу річного доходу (виручки/чистого доходу) за </w:t>
            </w:r>
            <w:r w:rsidR="00B7113E">
              <w:rPr>
                <w:rFonts w:ascii="Times New Roman" w:eastAsia="Times New Roman" w:hAnsi="Times New Roman" w:cs="Times New Roman"/>
                <w:color w:val="000000"/>
              </w:rPr>
              <w:t>останній звітний період,</w:t>
            </w:r>
            <w:r w:rsidRPr="00C3416C">
              <w:rPr>
                <w:rFonts w:ascii="Times New Roman" w:eastAsia="Times New Roman" w:hAnsi="Times New Roman" w:cs="Times New Roman"/>
                <w:color w:val="000000"/>
              </w:rPr>
              <w:t xml:space="preserve"> повинен надати копії підтверджуючих документів, засвідчених підписом уповноваженої особи учасника та відбитком печатки учасника (у разі її використання учасником), а саме:</w:t>
            </w:r>
          </w:p>
          <w:p w14:paraId="2F0F33A9"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Баланс (форма №1)</w:t>
            </w:r>
          </w:p>
          <w:p w14:paraId="753DADB6"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Звіт про фінансові результати (форма №2)</w:t>
            </w:r>
          </w:p>
          <w:p w14:paraId="5A3E1EB8"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Звіт про рух грошових коштів (форма №3)</w:t>
            </w:r>
          </w:p>
          <w:p w14:paraId="1C2D5F93"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*Форми документів встановлені Наказом Міністерства фінансів України від 07.02.3013 № 73 Про затвердження Національного положення (стандарту) бухгалтерського обліку 1 «Загальні вимоги до фінансової звітності»</w:t>
            </w:r>
          </w:p>
          <w:p w14:paraId="13B83F01"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У разі якщо учасник є суб’єктом малого підприємства, для підтвердження наявності фінансової спроможності, учасник надає:</w:t>
            </w:r>
          </w:p>
          <w:p w14:paraId="1E55D079" w14:textId="77777777" w:rsidR="00C17B2A" w:rsidRPr="00C3416C" w:rsidRDefault="00C17B2A" w:rsidP="007A5780">
            <w:pPr>
              <w:pStyle w:val="normal1"/>
              <w:spacing w:after="0" w:line="240" w:lineRule="auto"/>
              <w:ind w:firstLine="136"/>
              <w:jc w:val="both"/>
              <w:rPr>
                <w:rFonts w:ascii="Times New Roman" w:eastAsia="Times New Roman" w:hAnsi="Times New Roman" w:cs="Times New Roman"/>
              </w:rPr>
            </w:pPr>
            <w:r w:rsidRPr="00C3416C">
              <w:rPr>
                <w:rFonts w:ascii="Times New Roman" w:eastAsia="Times New Roman" w:hAnsi="Times New Roman" w:cs="Times New Roman"/>
                <w:color w:val="000000"/>
              </w:rPr>
              <w:t>- Фінансові звіти суб’єкта малого підприємства в складі Балансу (форма №1-м) і Звіту про фінансові результати (форма №2-м) за 2022 рік;</w:t>
            </w:r>
          </w:p>
          <w:p w14:paraId="5D2B73E4" w14:textId="77777777" w:rsidR="00C17B2A" w:rsidRPr="00C3416C" w:rsidRDefault="00C17B2A" w:rsidP="007A5780">
            <w:pPr>
              <w:pStyle w:val="normal1"/>
              <w:spacing w:after="0" w:line="240" w:lineRule="auto"/>
              <w:ind w:firstLine="136"/>
              <w:jc w:val="both"/>
              <w:rPr>
                <w:rFonts w:ascii="Times New Roman" w:eastAsia="Times New Roman" w:hAnsi="Times New Roman" w:cs="Times New Roman"/>
              </w:rPr>
            </w:pPr>
            <w:r w:rsidRPr="00C3416C">
              <w:rPr>
                <w:rFonts w:ascii="Times New Roman" w:eastAsia="Times New Roman" w:hAnsi="Times New Roman" w:cs="Times New Roman"/>
                <w:color w:val="000000"/>
              </w:rPr>
              <w:t>- або Спрощеного фінансового звіту суб’єкта малого підприємства в складі Балансу (форма №1) і Звіту про фінансові результати (форма №2-м) за 2022 рік.</w:t>
            </w:r>
          </w:p>
          <w:p w14:paraId="6709EC09"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*Форми документів встановлені Наказом Міністерства фінансів України від 25.02.2000 № 39 Про затвердження Національного положення (стандарту) бухгалтерського обліку 25 "Спрощена фінансова звітність"</w:t>
            </w:r>
          </w:p>
          <w:p w14:paraId="02B0F8EE"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 xml:space="preserve">Фінансова звітність учасника повинна підтверджувати, що учасник мав </w:t>
            </w:r>
            <w:r w:rsidRPr="00C3416C">
              <w:rPr>
                <w:rFonts w:ascii="Times New Roman" w:eastAsia="Times New Roman" w:hAnsi="Times New Roman" w:cs="Times New Roman"/>
                <w:color w:val="000000"/>
              </w:rPr>
              <w:lastRenderedPageBreak/>
              <w:t>позитивний чистий прибуток, а також обсяг річного доходу (виручки) становив не менше ніж 100%  очікуваної вартості предмета закупівлі.</w:t>
            </w:r>
          </w:p>
          <w:p w14:paraId="5A4A65E7"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Зазначені вище документи надаються з відміткою про отримання органом статистики або квитанцією №2 у разі подання електронної звітності.</w:t>
            </w:r>
          </w:p>
          <w:p w14:paraId="73342589"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3290E8B7"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w:t>
            </w:r>
          </w:p>
        </w:tc>
      </w:tr>
    </w:tbl>
    <w:p w14:paraId="3694DAD9" w14:textId="77777777" w:rsidR="00C17B2A" w:rsidRPr="00C3416C" w:rsidRDefault="00C17B2A" w:rsidP="00C17B2A">
      <w:pPr>
        <w:pStyle w:val="normal1"/>
        <w:spacing w:before="240" w:after="0" w:line="240" w:lineRule="auto"/>
        <w:jc w:val="both"/>
        <w:rPr>
          <w:rFonts w:ascii="Times New Roman" w:eastAsia="Times New Roman" w:hAnsi="Times New Roman" w:cs="Times New Roman"/>
          <w:i/>
          <w:color w:val="000000"/>
          <w:sz w:val="20"/>
          <w:szCs w:val="20"/>
        </w:rPr>
      </w:pPr>
      <w:r w:rsidRPr="00C3416C">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88E974" w14:textId="77777777" w:rsidR="001F5615" w:rsidRPr="00C3416C" w:rsidRDefault="001F5615">
      <w:pPr>
        <w:spacing w:before="20" w:after="20" w:line="240" w:lineRule="auto"/>
        <w:jc w:val="both"/>
        <w:rPr>
          <w:rFonts w:ascii="Times New Roman" w:eastAsia="Times New Roman" w:hAnsi="Times New Roman" w:cs="Times New Roman"/>
          <w:b/>
          <w:sz w:val="20"/>
          <w:szCs w:val="20"/>
          <w:lang w:val="uk-UA"/>
        </w:rPr>
      </w:pPr>
    </w:p>
    <w:p w14:paraId="1E70C5EF" w14:textId="77777777" w:rsidR="001F5615" w:rsidRPr="00C3416C" w:rsidRDefault="00C3416C">
      <w:pPr>
        <w:spacing w:before="20" w:after="20" w:line="240" w:lineRule="auto"/>
        <w:jc w:val="both"/>
        <w:rPr>
          <w:rFonts w:ascii="Times New Roman" w:eastAsia="Times New Roman" w:hAnsi="Times New Roman" w:cs="Times New Roman"/>
          <w:b/>
          <w:sz w:val="24"/>
          <w:szCs w:val="24"/>
          <w:highlight w:val="white"/>
          <w:lang w:val="uk-UA"/>
        </w:rPr>
      </w:pPr>
      <w:r w:rsidRPr="00C3416C">
        <w:rPr>
          <w:rFonts w:ascii="Times New Roman" w:eastAsia="Times New Roman" w:hAnsi="Times New Roman" w:cs="Times New Roman"/>
          <w:b/>
          <w:sz w:val="24"/>
          <w:szCs w:val="24"/>
          <w:lang w:val="uk-UA"/>
        </w:rPr>
        <w:t xml:space="preserve">2. </w:t>
      </w:r>
      <w:r w:rsidRPr="00C3416C">
        <w:rPr>
          <w:rFonts w:ascii="Times New Roman" w:eastAsia="Times New Roman" w:hAnsi="Times New Roman" w:cs="Times New Roman"/>
          <w:b/>
          <w:color w:val="000000"/>
          <w:sz w:val="24"/>
          <w:szCs w:val="24"/>
          <w:lang w:val="uk-UA"/>
        </w:rPr>
        <w:t xml:space="preserve">Підтвердження відповідності УЧАСНИКА </w:t>
      </w:r>
      <w:r w:rsidRPr="00C3416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3416C">
        <w:rPr>
          <w:rFonts w:ascii="Times New Roman" w:eastAsia="Times New Roman" w:hAnsi="Times New Roman" w:cs="Times New Roman"/>
          <w:b/>
          <w:sz w:val="24"/>
          <w:szCs w:val="24"/>
          <w:highlight w:val="white"/>
          <w:lang w:val="uk-UA"/>
        </w:rPr>
        <w:t>м у пункті 47 Особливостей.</w:t>
      </w:r>
    </w:p>
    <w:p w14:paraId="67661D8A"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3882E6B"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A699F4E"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114469"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Учасник  повинен надати </w:t>
      </w:r>
      <w:r w:rsidRPr="00C3416C">
        <w:rPr>
          <w:rFonts w:ascii="Times New Roman" w:eastAsia="Times New Roman" w:hAnsi="Times New Roman" w:cs="Times New Roman"/>
          <w:b/>
          <w:lang w:val="uk-UA"/>
        </w:rPr>
        <w:t>довідку у довільній формі</w:t>
      </w:r>
      <w:r w:rsidRPr="00C3416C">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3416C">
        <w:rPr>
          <w:rFonts w:ascii="Times New Roman" w:eastAsia="Times New Roman" w:hAnsi="Times New Roman" w:cs="Times New Roman"/>
          <w:highlight w:val="white"/>
          <w:lang w:val="uk-UA"/>
        </w:rPr>
        <w:t xml:space="preserve">47 </w:t>
      </w:r>
      <w:r w:rsidRPr="00C3416C">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7A3826"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C3416C">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1C8F900"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lang w:val="uk-UA"/>
        </w:rPr>
      </w:pPr>
      <w:r w:rsidRPr="00C3416C">
        <w:rPr>
          <w:rFonts w:ascii="Times New Roman" w:eastAsia="Times New Roman" w:hAnsi="Times New Roman" w:cs="Times New Roman"/>
          <w:color w:val="000000" w:themeColor="text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3416C">
        <w:rPr>
          <w:rFonts w:ascii="Times New Roman" w:eastAsia="Times New Roman" w:hAnsi="Times New Roman" w:cs="Times New Roman"/>
          <w:i/>
          <w:color w:val="000000" w:themeColor="text1"/>
          <w:lang w:val="uk-UA"/>
        </w:rPr>
        <w:t>(у разі застосування таких критеріїв до учасника процедури закупівлі)</w:t>
      </w:r>
      <w:r w:rsidRPr="00C3416C">
        <w:rPr>
          <w:rFonts w:ascii="Times New Roman" w:eastAsia="Times New Roman" w:hAnsi="Times New Roman" w:cs="Times New Roman"/>
          <w:color w:val="000000" w:themeColor="text1"/>
          <w:lang w:val="uk-UA"/>
        </w:rPr>
        <w:t>, замовник перевіряє таких суб’єктів господарювання щодо відсутності підстав, визначених пунктом 47 Особливостей.</w:t>
      </w:r>
    </w:p>
    <w:p w14:paraId="06053DC2" w14:textId="77777777" w:rsidR="001F5615" w:rsidRPr="00C3416C" w:rsidRDefault="001F5615">
      <w:pPr>
        <w:spacing w:after="80"/>
        <w:jc w:val="both"/>
        <w:rPr>
          <w:rFonts w:ascii="Times New Roman" w:eastAsia="Times New Roman" w:hAnsi="Times New Roman" w:cs="Times New Roman"/>
          <w:color w:val="00B050"/>
          <w:highlight w:val="yellow"/>
          <w:lang w:val="uk-UA"/>
        </w:rPr>
      </w:pPr>
    </w:p>
    <w:p w14:paraId="121EFD44"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lang w:val="uk-UA"/>
        </w:rPr>
        <w:t xml:space="preserve">3. </w:t>
      </w:r>
      <w:r w:rsidRPr="00C3416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C3416C">
        <w:rPr>
          <w:rFonts w:ascii="Times New Roman" w:eastAsia="Times New Roman" w:hAnsi="Times New Roman" w:cs="Times New Roman"/>
          <w:b/>
          <w:lang w:val="uk-UA"/>
        </w:rPr>
        <w:t>визначеним у пун</w:t>
      </w:r>
      <w:r w:rsidRPr="00C3416C">
        <w:rPr>
          <w:rFonts w:ascii="Times New Roman" w:eastAsia="Times New Roman" w:hAnsi="Times New Roman" w:cs="Times New Roman"/>
          <w:b/>
          <w:highlight w:val="white"/>
          <w:lang w:val="uk-UA"/>
        </w:rPr>
        <w:t xml:space="preserve">кті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w:t>
      </w:r>
    </w:p>
    <w:p w14:paraId="49E6DF9C"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 xml:space="preserve">Переможець процедури закупівлі у строк, що </w:t>
      </w:r>
      <w:r w:rsidRPr="00C3416C">
        <w:rPr>
          <w:rFonts w:ascii="Times New Roman" w:eastAsia="Times New Roman" w:hAnsi="Times New Roman" w:cs="Times New Roman"/>
          <w:b/>
          <w:i/>
          <w:highlight w:val="white"/>
          <w:lang w:val="uk-UA"/>
        </w:rPr>
        <w:t xml:space="preserve">не перевищує чотири дні </w:t>
      </w:r>
      <w:r w:rsidRPr="00C3416C">
        <w:rPr>
          <w:rFonts w:ascii="Times New Roman" w:eastAsia="Times New Roman" w:hAnsi="Times New Roman" w:cs="Times New Roman"/>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91D4F92"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825D18" w14:textId="77777777" w:rsidR="001F5615" w:rsidRPr="00C3416C" w:rsidRDefault="001F5615">
      <w:pPr>
        <w:spacing w:after="0" w:line="240" w:lineRule="auto"/>
        <w:rPr>
          <w:rFonts w:ascii="Times New Roman" w:eastAsia="Times New Roman" w:hAnsi="Times New Roman" w:cs="Times New Roman"/>
          <w:b/>
          <w:lang w:val="uk-UA"/>
        </w:rPr>
      </w:pPr>
    </w:p>
    <w:p w14:paraId="083A3F62" w14:textId="77777777" w:rsidR="001F5615" w:rsidRPr="00C3416C" w:rsidRDefault="00C3416C">
      <w:pPr>
        <w:spacing w:after="0" w:line="240" w:lineRule="auto"/>
        <w:rPr>
          <w:rFonts w:ascii="Times New Roman" w:eastAsia="Times New Roman" w:hAnsi="Times New Roman" w:cs="Times New Roman"/>
          <w:b/>
          <w:color w:val="000000"/>
          <w:highlight w:val="white"/>
          <w:lang w:val="uk-UA"/>
        </w:rPr>
      </w:pPr>
      <w:r w:rsidRPr="00C3416C">
        <w:rPr>
          <w:rFonts w:ascii="Times New Roman" w:eastAsia="Times New Roman" w:hAnsi="Times New Roman" w:cs="Times New Roman"/>
          <w:color w:val="000000"/>
          <w:highlight w:val="white"/>
          <w:lang w:val="uk-UA"/>
        </w:rPr>
        <w:t> </w:t>
      </w:r>
      <w:r w:rsidRPr="00C3416C">
        <w:rPr>
          <w:rFonts w:ascii="Times New Roman" w:eastAsia="Times New Roman" w:hAnsi="Times New Roman" w:cs="Times New Roman"/>
          <w:b/>
          <w:color w:val="00000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F5615" w:rsidRPr="00C3416C" w14:paraId="229D9ADA"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E4807"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t>№</w:t>
            </w:r>
          </w:p>
          <w:p w14:paraId="7C3DFB92"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з</w:t>
            </w:r>
            <w:r w:rsidRPr="00C3416C">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17BB"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Вимоги згідно п.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w:t>
            </w:r>
          </w:p>
          <w:p w14:paraId="39405F57" w14:textId="77777777" w:rsidR="001F5615" w:rsidRPr="00C3416C" w:rsidRDefault="001F5615">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5090"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Переможець торгів на виконання вимоги згідно п.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1F5615" w:rsidRPr="00C3416C" w14:paraId="2669CB66"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A5E76"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905D"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ACFBCE"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4D445" w14:textId="77777777" w:rsidR="001F5615" w:rsidRPr="00C3416C" w:rsidRDefault="00C3416C">
            <w:pPr>
              <w:spacing w:after="0" w:line="240" w:lineRule="auto"/>
              <w:ind w:right="140"/>
              <w:jc w:val="both"/>
              <w:rPr>
                <w:rFonts w:ascii="Times New Roman" w:eastAsia="Times New Roman" w:hAnsi="Times New Roman" w:cs="Times New Roman"/>
                <w:b/>
                <w:i/>
                <w:color w:val="000000" w:themeColor="text1"/>
                <w:lang w:val="uk-UA"/>
              </w:rPr>
            </w:pPr>
            <w:r w:rsidRPr="00C3416C">
              <w:rPr>
                <w:rFonts w:ascii="Times New Roman" w:eastAsia="Times New Roman" w:hAnsi="Times New Roman" w:cs="Times New Roman"/>
                <w:b/>
                <w:color w:val="000000" w:themeColor="text1"/>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5902B05"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8"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9"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10"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11"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цього пункту.</w:t>
            </w:r>
          </w:p>
          <w:p w14:paraId="56CF0B06"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13"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14"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15"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16"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пункту 47 Особливостей.</w:t>
            </w:r>
          </w:p>
          <w:p w14:paraId="5FE6C576"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3416C">
              <w:rPr>
                <w:rFonts w:ascii="Times New Roman" w:eastAsia="Times New Roman" w:hAnsi="Times New Roman" w:cs="Times New Roman"/>
                <w:b/>
                <w:i/>
                <w:color w:val="000000" w:themeColor="text1"/>
                <w:lang w:val="uk-UA"/>
              </w:rPr>
              <w:t xml:space="preserve"> </w:t>
            </w:r>
            <w:r w:rsidRPr="00C3416C">
              <w:rPr>
                <w:rFonts w:ascii="Times New Roman" w:eastAsia="Times New Roman" w:hAnsi="Times New Roman" w:cs="Times New Roman"/>
                <w:i/>
                <w:color w:val="000000" w:themeColor="text1"/>
                <w:lang w:val="uk-UA"/>
              </w:rPr>
              <w:t>свою роботу, так і відкриватись, поновлюватись у період воєнного стану.</w:t>
            </w:r>
          </w:p>
          <w:p w14:paraId="0DB90DBF"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sidRPr="00C3416C">
              <w:rPr>
                <w:rFonts w:ascii="Times New Roman" w:eastAsia="Times New Roman" w:hAnsi="Times New Roman" w:cs="Times New Roman"/>
                <w:i/>
                <w:color w:val="000000" w:themeColor="text1"/>
                <w:lang w:val="uk-UA"/>
              </w:rPr>
              <w:lastRenderedPageBreak/>
              <w:t>або пов'язані з корупцією правопорушення керівника учасника процедури закупівлі, надається переможцем.</w:t>
            </w:r>
          </w:p>
          <w:p w14:paraId="3332295E" w14:textId="7E7B8F65" w:rsidR="004B4990" w:rsidRPr="00C3416C" w:rsidRDefault="004B4990">
            <w:pPr>
              <w:spacing w:after="0" w:line="256" w:lineRule="auto"/>
              <w:ind w:right="140"/>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Документ повинен бути не більше </w:t>
            </w:r>
            <w:proofErr w:type="spellStart"/>
            <w:r w:rsidRPr="00C3416C">
              <w:rPr>
                <w:rFonts w:ascii="Times New Roman" w:eastAsia="Times New Roman" w:hAnsi="Times New Roman" w:cs="Times New Roman"/>
                <w:lang w:val="uk-UA"/>
              </w:rPr>
              <w:t>тридцятиденної</w:t>
            </w:r>
            <w:proofErr w:type="spellEnd"/>
            <w:r w:rsidRPr="00C3416C">
              <w:rPr>
                <w:rFonts w:ascii="Times New Roman" w:eastAsia="Times New Roman" w:hAnsi="Times New Roman" w:cs="Times New Roman"/>
                <w:lang w:val="uk-UA"/>
              </w:rPr>
              <w:t xml:space="preserve"> давнини від дати подання документа.</w:t>
            </w:r>
          </w:p>
        </w:tc>
      </w:tr>
      <w:tr w:rsidR="001F5615" w:rsidRPr="00C3416C" w14:paraId="25024314"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CD023"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9E83"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02F297" w14:textId="77777777" w:rsidR="001F5615" w:rsidRPr="00C3416C" w:rsidRDefault="00C3416C">
            <w:pPr>
              <w:spacing w:after="0" w:line="240" w:lineRule="auto"/>
              <w:ind w:right="140"/>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7214D05"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3947B33" w14:textId="77777777" w:rsidR="001F5615" w:rsidRPr="00C3416C" w:rsidRDefault="001F5615">
            <w:pPr>
              <w:spacing w:after="0" w:line="240" w:lineRule="auto"/>
              <w:jc w:val="both"/>
              <w:rPr>
                <w:rFonts w:ascii="Times New Roman" w:eastAsia="Times New Roman" w:hAnsi="Times New Roman" w:cs="Times New Roman"/>
                <w:b/>
                <w:highlight w:val="white"/>
                <w:lang w:val="uk-UA"/>
              </w:rPr>
            </w:pPr>
          </w:p>
          <w:p w14:paraId="2247512F" w14:textId="42812D40" w:rsidR="001F5615" w:rsidRPr="00C3416C" w:rsidRDefault="004B4990">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lang w:val="uk-UA"/>
              </w:rPr>
              <w:t xml:space="preserve">Документ повинен бути не більше </w:t>
            </w:r>
            <w:proofErr w:type="spellStart"/>
            <w:r w:rsidRPr="00C3416C">
              <w:rPr>
                <w:rFonts w:ascii="Times New Roman" w:eastAsia="Times New Roman" w:hAnsi="Times New Roman" w:cs="Times New Roman"/>
                <w:b/>
                <w:lang w:val="uk-UA"/>
              </w:rPr>
              <w:t>тридцятиденної</w:t>
            </w:r>
            <w:proofErr w:type="spellEnd"/>
            <w:r w:rsidRPr="00C3416C">
              <w:rPr>
                <w:rFonts w:ascii="Times New Roman" w:eastAsia="Times New Roman" w:hAnsi="Times New Roman" w:cs="Times New Roman"/>
                <w:b/>
                <w:lang w:val="uk-UA"/>
              </w:rPr>
              <w:t xml:space="preserve"> давнини від дати подання документа.</w:t>
            </w:r>
          </w:p>
        </w:tc>
      </w:tr>
      <w:tr w:rsidR="001F5615" w:rsidRPr="00C3416C" w14:paraId="6C9DF18C"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42949"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0B941"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0F9D06"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07C1AD" w14:textId="77777777" w:rsidR="001F5615" w:rsidRPr="00C3416C" w:rsidRDefault="001F5615">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1F5615" w:rsidRPr="009A5FAE" w14:paraId="29022123" w14:textId="77777777" w:rsidTr="009B5327">
        <w:trPr>
          <w:trHeight w:val="52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870B0"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7C7E9"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5D036D"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9258B" w14:textId="77777777" w:rsidR="001F5615" w:rsidRPr="00C3416C" w:rsidRDefault="00C3416C">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Довідка в довільній формі</w:t>
            </w:r>
            <w:r w:rsidRPr="00C3416C">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BDF4CF" w14:textId="77777777" w:rsidR="001F5615" w:rsidRPr="00C3416C" w:rsidRDefault="001F5615">
      <w:pPr>
        <w:spacing w:after="0" w:line="240" w:lineRule="auto"/>
        <w:rPr>
          <w:rFonts w:ascii="Times New Roman" w:eastAsia="Times New Roman" w:hAnsi="Times New Roman" w:cs="Times New Roman"/>
          <w:b/>
          <w:color w:val="000000"/>
          <w:lang w:val="uk-UA"/>
        </w:rPr>
      </w:pPr>
    </w:p>
    <w:p w14:paraId="7F6592C5" w14:textId="77777777" w:rsidR="001F5615" w:rsidRPr="00C3416C" w:rsidRDefault="00C3416C">
      <w:pPr>
        <w:spacing w:before="240" w:after="0" w:line="240" w:lineRule="auto"/>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C3416C">
        <w:rPr>
          <w:rFonts w:ascii="Times New Roman" w:eastAsia="Times New Roman" w:hAnsi="Times New Roman" w:cs="Times New Roman"/>
          <w:b/>
          <w:lang w:val="uk-UA"/>
        </w:rPr>
        <w:t xml:space="preserve"> — </w:t>
      </w:r>
      <w:r w:rsidRPr="00C3416C">
        <w:rPr>
          <w:rFonts w:ascii="Times New Roman" w:eastAsia="Times New Roman" w:hAnsi="Times New Roman" w:cs="Times New Roman"/>
          <w:b/>
          <w:color w:val="00000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F5615" w:rsidRPr="00C3416C" w14:paraId="1DB8E4D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C8D25"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w:t>
            </w:r>
          </w:p>
          <w:p w14:paraId="3A7FAEC4"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з</w:t>
            </w:r>
            <w:r w:rsidRPr="00C3416C">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06573"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 xml:space="preserve">Вимоги </w:t>
            </w:r>
            <w:r w:rsidRPr="00C3416C">
              <w:rPr>
                <w:rFonts w:ascii="Times New Roman" w:eastAsia="Times New Roman" w:hAnsi="Times New Roman" w:cs="Times New Roman"/>
                <w:highlight w:val="white"/>
                <w:lang w:val="uk-UA"/>
              </w:rPr>
              <w:t xml:space="preserve">згідно пункту </w:t>
            </w:r>
            <w:r w:rsidRPr="00C3416C">
              <w:rPr>
                <w:rFonts w:ascii="Times New Roman" w:eastAsia="Times New Roman" w:hAnsi="Times New Roman" w:cs="Times New Roman"/>
                <w:b/>
                <w:highlight w:val="white"/>
                <w:lang w:val="uk-UA"/>
              </w:rPr>
              <w:t>47</w:t>
            </w:r>
            <w:r w:rsidRPr="00C3416C">
              <w:rPr>
                <w:rFonts w:ascii="Times New Roman" w:eastAsia="Times New Roman" w:hAnsi="Times New Roman" w:cs="Times New Roman"/>
                <w:highlight w:val="white"/>
                <w:lang w:val="uk-UA"/>
              </w:rPr>
              <w:t xml:space="preserve"> Особливостей</w:t>
            </w:r>
          </w:p>
          <w:p w14:paraId="4020DB39" w14:textId="77777777" w:rsidR="001F5615" w:rsidRPr="00C3416C" w:rsidRDefault="001F5615">
            <w:pPr>
              <w:spacing w:after="0" w:line="240" w:lineRule="auto"/>
              <w:ind w:left="100"/>
              <w:jc w:val="center"/>
              <w:rPr>
                <w:rFonts w:ascii="Times New Roman" w:eastAsia="Times New Roman" w:hAnsi="Times New Roman" w:cs="Times New Roman"/>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6E981"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 xml:space="preserve">Переможець </w:t>
            </w:r>
            <w:r w:rsidRPr="00C3416C">
              <w:rPr>
                <w:rFonts w:ascii="Times New Roman" w:eastAsia="Times New Roman" w:hAnsi="Times New Roman" w:cs="Times New Roman"/>
                <w:b/>
                <w:highlight w:val="white"/>
                <w:lang w:val="uk-UA"/>
              </w:rPr>
              <w:t xml:space="preserve">торгів на виконання вимоги </w:t>
            </w:r>
            <w:r w:rsidRPr="00C3416C">
              <w:rPr>
                <w:rFonts w:ascii="Times New Roman" w:eastAsia="Times New Roman" w:hAnsi="Times New Roman" w:cs="Times New Roman"/>
                <w:highlight w:val="white"/>
                <w:lang w:val="uk-UA"/>
              </w:rPr>
              <w:t xml:space="preserve">згідно пункту </w:t>
            </w:r>
            <w:r w:rsidRPr="00C3416C">
              <w:rPr>
                <w:rFonts w:ascii="Times New Roman" w:eastAsia="Times New Roman" w:hAnsi="Times New Roman" w:cs="Times New Roman"/>
                <w:b/>
                <w:highlight w:val="white"/>
                <w:lang w:val="uk-UA"/>
              </w:rPr>
              <w:t>47</w:t>
            </w:r>
            <w:r w:rsidRPr="00C3416C">
              <w:rPr>
                <w:rFonts w:ascii="Times New Roman" w:eastAsia="Times New Roman" w:hAnsi="Times New Roman" w:cs="Times New Roman"/>
                <w:highlight w:val="white"/>
                <w:lang w:val="uk-UA"/>
              </w:rPr>
              <w:t xml:space="preserve"> Особ</w:t>
            </w:r>
            <w:r w:rsidRPr="00C3416C">
              <w:rPr>
                <w:rFonts w:ascii="Times New Roman" w:eastAsia="Times New Roman" w:hAnsi="Times New Roman" w:cs="Times New Roman"/>
                <w:lang w:val="uk-UA"/>
              </w:rPr>
              <w:t>ливостей</w:t>
            </w:r>
            <w:r w:rsidRPr="00C3416C">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1F5615" w:rsidRPr="00C3416C" w14:paraId="52F7503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B472"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7622A"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CDBC8D"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73826" w14:textId="77777777" w:rsidR="001F5615" w:rsidRPr="00C3416C" w:rsidRDefault="00C3416C">
            <w:pPr>
              <w:spacing w:after="0" w:line="240" w:lineRule="auto"/>
              <w:ind w:right="140"/>
              <w:jc w:val="both"/>
              <w:rPr>
                <w:rFonts w:ascii="Times New Roman" w:eastAsia="Times New Roman" w:hAnsi="Times New Roman" w:cs="Times New Roman"/>
                <w:b/>
                <w:color w:val="000000" w:themeColor="text1"/>
                <w:lang w:val="uk-UA"/>
              </w:rPr>
            </w:pPr>
            <w:r w:rsidRPr="00C3416C">
              <w:rPr>
                <w:rFonts w:ascii="Times New Roman" w:eastAsia="Times New Roman" w:hAnsi="Times New Roman" w:cs="Times New Roman"/>
                <w:b/>
                <w:color w:val="000000" w:themeColor="text1"/>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8C1FC38"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18"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19"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20"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21"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цього пункту.</w:t>
            </w:r>
          </w:p>
          <w:p w14:paraId="44F5D832"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23"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24"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25"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26"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пункту 47 Особливостей.</w:t>
            </w:r>
          </w:p>
          <w:p w14:paraId="2673C6B7"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BC96B32" w14:textId="77777777" w:rsidR="001F5615" w:rsidRPr="00C3416C" w:rsidRDefault="00C3416C">
            <w:pPr>
              <w:spacing w:after="0" w:line="240"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429B1812" w14:textId="5BBA854B" w:rsidR="004B4990" w:rsidRPr="00C3416C" w:rsidRDefault="004B4990">
            <w:pPr>
              <w:spacing w:after="0" w:line="240" w:lineRule="auto"/>
              <w:ind w:right="140"/>
              <w:jc w:val="both"/>
              <w:rPr>
                <w:rFonts w:ascii="Times New Roman" w:eastAsia="Times New Roman" w:hAnsi="Times New Roman" w:cs="Times New Roman"/>
                <w:color w:val="000000" w:themeColor="text1"/>
                <w:lang w:val="uk-UA"/>
              </w:rPr>
            </w:pPr>
            <w:r w:rsidRPr="00C3416C">
              <w:rPr>
                <w:rFonts w:ascii="Times New Roman" w:eastAsia="Times New Roman" w:hAnsi="Times New Roman" w:cs="Times New Roman"/>
                <w:color w:val="000000" w:themeColor="text1"/>
                <w:lang w:val="uk-UA"/>
              </w:rPr>
              <w:t xml:space="preserve">Документ повинен бути не більше </w:t>
            </w:r>
            <w:proofErr w:type="spellStart"/>
            <w:r w:rsidRPr="00C3416C">
              <w:rPr>
                <w:rFonts w:ascii="Times New Roman" w:eastAsia="Times New Roman" w:hAnsi="Times New Roman" w:cs="Times New Roman"/>
                <w:color w:val="000000" w:themeColor="text1"/>
                <w:lang w:val="uk-UA"/>
              </w:rPr>
              <w:t>тридцятиденної</w:t>
            </w:r>
            <w:proofErr w:type="spellEnd"/>
            <w:r w:rsidRPr="00C3416C">
              <w:rPr>
                <w:rFonts w:ascii="Times New Roman" w:eastAsia="Times New Roman" w:hAnsi="Times New Roman" w:cs="Times New Roman"/>
                <w:color w:val="000000" w:themeColor="text1"/>
                <w:lang w:val="uk-UA"/>
              </w:rPr>
              <w:t xml:space="preserve"> давнини від дати подання документа.</w:t>
            </w:r>
          </w:p>
        </w:tc>
      </w:tr>
      <w:tr w:rsidR="001F5615" w:rsidRPr="00C3416C" w14:paraId="235ED229"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3A79"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934C3"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79D99C"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49DF510" w14:textId="77777777" w:rsidR="001F5615" w:rsidRPr="00C3416C" w:rsidRDefault="00C3416C">
            <w:pPr>
              <w:spacing w:after="0" w:line="240" w:lineRule="auto"/>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CF4247" w14:textId="77777777" w:rsidR="001F5615" w:rsidRPr="00C3416C" w:rsidRDefault="001F5615">
            <w:pPr>
              <w:spacing w:after="0" w:line="240" w:lineRule="auto"/>
              <w:jc w:val="both"/>
              <w:rPr>
                <w:rFonts w:ascii="Times New Roman" w:eastAsia="Times New Roman" w:hAnsi="Times New Roman" w:cs="Times New Roman"/>
                <w:b/>
                <w:color w:val="000000"/>
                <w:lang w:val="uk-UA"/>
              </w:rPr>
            </w:pPr>
          </w:p>
          <w:p w14:paraId="7DC94409" w14:textId="77777777" w:rsidR="001F5615" w:rsidRPr="00C3416C" w:rsidRDefault="00C3416C">
            <w:pPr>
              <w:spacing w:after="0" w:line="240" w:lineRule="auto"/>
              <w:jc w:val="both"/>
              <w:rPr>
                <w:rFonts w:ascii="Times New Roman" w:eastAsia="Times New Roman" w:hAnsi="Times New Roman" w:cs="Times New Roman"/>
                <w:color w:val="000000"/>
                <w:lang w:val="uk-UA"/>
              </w:rPr>
            </w:pPr>
            <w:r w:rsidRPr="00C3416C">
              <w:rPr>
                <w:rFonts w:ascii="Times New Roman" w:eastAsia="Times New Roman" w:hAnsi="Times New Roman" w:cs="Times New Roman"/>
                <w:b/>
                <w:highlight w:val="white"/>
                <w:lang w:val="uk-UA"/>
              </w:rPr>
              <w:t>Документ повинен бути виданий/ сформований/ отриманий в поточному році.</w:t>
            </w:r>
            <w:r w:rsidRPr="00C3416C">
              <w:rPr>
                <w:rFonts w:ascii="Times New Roman" w:eastAsia="Times New Roman" w:hAnsi="Times New Roman" w:cs="Times New Roman"/>
                <w:color w:val="000000"/>
                <w:lang w:val="uk-UA"/>
              </w:rPr>
              <w:t> </w:t>
            </w:r>
          </w:p>
          <w:p w14:paraId="7C2E9D8B" w14:textId="14D05807" w:rsidR="004B4990" w:rsidRPr="00C3416C" w:rsidRDefault="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Документ повинен бути не більше </w:t>
            </w:r>
            <w:proofErr w:type="spellStart"/>
            <w:r w:rsidRPr="00C3416C">
              <w:rPr>
                <w:rFonts w:ascii="Times New Roman" w:eastAsia="Times New Roman" w:hAnsi="Times New Roman" w:cs="Times New Roman"/>
                <w:lang w:val="uk-UA"/>
              </w:rPr>
              <w:t>тридцятиденної</w:t>
            </w:r>
            <w:proofErr w:type="spellEnd"/>
            <w:r w:rsidRPr="00C3416C">
              <w:rPr>
                <w:rFonts w:ascii="Times New Roman" w:eastAsia="Times New Roman" w:hAnsi="Times New Roman" w:cs="Times New Roman"/>
                <w:lang w:val="uk-UA"/>
              </w:rPr>
              <w:t xml:space="preserve"> давнини від дати подання документа.</w:t>
            </w:r>
          </w:p>
        </w:tc>
      </w:tr>
      <w:tr w:rsidR="001F5615" w:rsidRPr="00C3416C" w14:paraId="62C53F7F" w14:textId="77777777" w:rsidTr="004B4990">
        <w:trPr>
          <w:trHeight w:val="4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41B2"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F220"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2292C3" w14:textId="77777777" w:rsidR="001F5615" w:rsidRPr="00C3416C" w:rsidRDefault="00C3416C">
            <w:pP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651437" w14:textId="77777777" w:rsidR="001F5615" w:rsidRPr="00C3416C" w:rsidRDefault="001F5615">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1F5615" w:rsidRPr="009A5FAE" w14:paraId="113D63CA"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1C9D9" w14:textId="77777777" w:rsidR="001F5615" w:rsidRPr="00C3416C" w:rsidRDefault="00C3416C">
            <w:pPr>
              <w:spacing w:after="0" w:line="240" w:lineRule="auto"/>
              <w:ind w:left="100"/>
              <w:jc w:val="center"/>
              <w:rPr>
                <w:rFonts w:ascii="Times New Roman" w:eastAsia="Times New Roman" w:hAnsi="Times New Roman" w:cs="Times New Roman"/>
                <w:b/>
                <w:lang w:val="uk-UA"/>
              </w:rPr>
            </w:pPr>
            <w:r w:rsidRPr="00C3416C">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95416"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3416C">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2BAA0F"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7C1A9" w14:textId="77777777" w:rsidR="001F5615" w:rsidRPr="00C3416C" w:rsidRDefault="00C3416C">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C3416C">
              <w:rPr>
                <w:rFonts w:ascii="Times New Roman" w:eastAsia="Times New Roman" w:hAnsi="Times New Roman" w:cs="Times New Roman"/>
                <w:b/>
                <w:lang w:val="uk-UA"/>
              </w:rPr>
              <w:t>Довідка в довільній формі</w:t>
            </w:r>
            <w:r w:rsidRPr="00C3416C">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29E55E" w14:textId="77777777" w:rsidR="001F5615" w:rsidRPr="00C3416C" w:rsidRDefault="001F5615">
      <w:pPr>
        <w:shd w:val="clear" w:color="auto" w:fill="FFFFFF"/>
        <w:spacing w:after="0" w:line="240" w:lineRule="auto"/>
        <w:rPr>
          <w:rFonts w:ascii="Times New Roman" w:eastAsia="Times New Roman" w:hAnsi="Times New Roman" w:cs="Times New Roman"/>
          <w:lang w:val="uk-UA"/>
        </w:rPr>
      </w:pPr>
    </w:p>
    <w:p w14:paraId="11512EB4" w14:textId="77777777" w:rsidR="001F5615" w:rsidRPr="00C3416C" w:rsidRDefault="00C3416C">
      <w:pPr>
        <w:shd w:val="clear" w:color="auto" w:fill="FFFFFF"/>
        <w:spacing w:after="0" w:line="240" w:lineRule="auto"/>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C3416C">
        <w:rPr>
          <w:rFonts w:ascii="Times New Roman" w:eastAsia="Times New Roman" w:hAnsi="Times New Roman" w:cs="Times New Roman"/>
          <w:b/>
          <w:lang w:val="uk-UA"/>
        </w:rPr>
        <w:t>—</w:t>
      </w:r>
      <w:r w:rsidRPr="00C3416C">
        <w:rPr>
          <w:rFonts w:ascii="Times New Roman" w:eastAsia="Times New Roman" w:hAnsi="Times New Roman" w:cs="Times New Roman"/>
          <w:b/>
          <w:color w:val="000000"/>
          <w:lang w:val="uk-UA"/>
        </w:rPr>
        <w:t xml:space="preserve"> юридичних осіб, фізичних осіб та фізичних осіб</w:t>
      </w:r>
      <w:r w:rsidRPr="00C3416C">
        <w:rPr>
          <w:rFonts w:ascii="Times New Roman" w:eastAsia="Times New Roman" w:hAnsi="Times New Roman" w:cs="Times New Roman"/>
          <w:b/>
          <w:lang w:val="uk-UA"/>
        </w:rPr>
        <w:t xml:space="preserve"> — </w:t>
      </w:r>
      <w:r w:rsidRPr="00C3416C">
        <w:rPr>
          <w:rFonts w:ascii="Times New Roman" w:eastAsia="Times New Roman" w:hAnsi="Times New Roman" w:cs="Times New Roman"/>
          <w:b/>
          <w:color w:val="000000"/>
          <w:lang w:val="uk-UA"/>
        </w:rPr>
        <w:t>підприємців)</w:t>
      </w:r>
      <w:r w:rsidRPr="00C3416C">
        <w:rPr>
          <w:rFonts w:ascii="Times New Roman" w:eastAsia="Times New Roman" w:hAnsi="Times New Roman" w:cs="Times New Roman"/>
          <w:b/>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1F5615" w:rsidRPr="00C3416C" w14:paraId="3600AE41"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796410"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Інші документи від Учасника:</w:t>
            </w:r>
          </w:p>
        </w:tc>
      </w:tr>
      <w:tr w:rsidR="001F5615" w:rsidRPr="009A5FAE" w14:paraId="4D8FA1A0"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9B194" w14:textId="77777777" w:rsidR="001F5615" w:rsidRPr="00C3416C" w:rsidRDefault="00C3416C">
            <w:pPr>
              <w:spacing w:after="0" w:line="240" w:lineRule="auto"/>
              <w:ind w:left="100"/>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E5CED" w14:textId="77777777" w:rsidR="001F5615" w:rsidRPr="00C3416C" w:rsidRDefault="00C3416C">
            <w:pPr>
              <w:spacing w:after="0" w:line="240" w:lineRule="auto"/>
              <w:ind w:left="100"/>
              <w:jc w:val="both"/>
              <w:rPr>
                <w:rFonts w:ascii="Times New Roman" w:eastAsia="Times New Roman" w:hAnsi="Times New Roman" w:cs="Times New Roman"/>
                <w:lang w:val="uk-UA"/>
              </w:rPr>
            </w:pPr>
            <w:r w:rsidRPr="00C3416C">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3416C">
              <w:rPr>
                <w:rFonts w:ascii="Times New Roman" w:eastAsia="Times New Roman" w:hAnsi="Times New Roman" w:cs="Times New Roman"/>
                <w:lang w:val="uk-UA"/>
              </w:rPr>
              <w:t xml:space="preserve">— </w:t>
            </w:r>
            <w:r w:rsidRPr="00C3416C">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1F5615" w:rsidRPr="009A5FAE" w14:paraId="7D08687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85371" w14:textId="77777777" w:rsidR="001F5615" w:rsidRPr="00C3416C" w:rsidRDefault="00C3416C">
            <w:pPr>
              <w:spacing w:before="240" w:after="0" w:line="240" w:lineRule="auto"/>
              <w:ind w:left="100"/>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5CC98" w14:textId="5F1298FF" w:rsidR="004B4990" w:rsidRPr="00C3416C" w:rsidRDefault="00C3416C" w:rsidP="004B4990">
            <w:pPr>
              <w:spacing w:after="0" w:line="240" w:lineRule="auto"/>
              <w:ind w:left="100" w:right="120" w:hanging="20"/>
              <w:jc w:val="both"/>
              <w:rPr>
                <w:rFonts w:ascii="Times New Roman" w:eastAsia="Times New Roman" w:hAnsi="Times New Roman" w:cs="Times New Roman"/>
                <w:i/>
                <w:color w:val="000000"/>
                <w:lang w:val="uk-UA"/>
              </w:rPr>
            </w:pPr>
            <w:r w:rsidRPr="00C3416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C3416C">
              <w:rPr>
                <w:rFonts w:ascii="Times New Roman" w:eastAsia="Times New Roman" w:hAnsi="Times New Roman" w:cs="Times New Roman"/>
                <w:lang w:val="uk-UA"/>
              </w:rPr>
              <w:t>у</w:t>
            </w:r>
            <w:r w:rsidRPr="00C3416C">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972BB44" w14:textId="218708FB" w:rsidR="004B4990" w:rsidRPr="00C3416C" w:rsidRDefault="004B4990" w:rsidP="004B4990">
            <w:pPr>
              <w:spacing w:after="0" w:line="240" w:lineRule="auto"/>
              <w:ind w:left="100" w:right="120" w:hanging="20"/>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Замість довідки довільної форми учасник може надати </w:t>
            </w:r>
            <w:proofErr w:type="spellStart"/>
            <w:r w:rsidRPr="00C3416C">
              <w:rPr>
                <w:rFonts w:ascii="Times New Roman" w:eastAsia="Times New Roman" w:hAnsi="Times New Roman" w:cs="Times New Roman"/>
                <w:lang w:val="uk-UA"/>
              </w:rPr>
              <w:t>скан</w:t>
            </w:r>
            <w:proofErr w:type="spellEnd"/>
            <w:r w:rsidRPr="00C3416C">
              <w:rPr>
                <w:rFonts w:ascii="Times New Roman" w:eastAsia="Times New Roman" w:hAnsi="Times New Roman" w:cs="Times New Roman"/>
                <w:lang w:val="uk-UA"/>
              </w:rPr>
              <w:t xml:space="preserve">-копію оригіналу ліцензії, видану державним уповноваженим органом України, на право надавати Учасником послуги і виконувати роботи протипожежного призначення, або Копію наказу  виданого ДСНС України  "Про видачу ліцензії на провадження господарської діяльності з надання послуг і виконання робіт протипожежного призначення" або Копію Витягу з ліцензійного реєстру (щодо виконання робіт з монтажу, підтримання експлуатаційної придатності (технічного </w:t>
            </w:r>
            <w:r w:rsidRPr="00C3416C">
              <w:rPr>
                <w:rFonts w:ascii="Times New Roman" w:eastAsia="Times New Roman" w:hAnsi="Times New Roman" w:cs="Times New Roman"/>
                <w:lang w:val="uk-UA"/>
              </w:rPr>
              <w:lastRenderedPageBreak/>
              <w:t xml:space="preserve">обслуговування) систем пожежної сигналізації, оповіщення про пожежу та управління евакуацією людей, </w:t>
            </w:r>
            <w:proofErr w:type="spellStart"/>
            <w:r w:rsidRPr="00C3416C">
              <w:rPr>
                <w:rFonts w:ascii="Times New Roman" w:eastAsia="Times New Roman" w:hAnsi="Times New Roman" w:cs="Times New Roman"/>
                <w:lang w:val="uk-UA"/>
              </w:rPr>
              <w:t>устатковання</w:t>
            </w:r>
            <w:proofErr w:type="spellEnd"/>
            <w:r w:rsidRPr="00C3416C">
              <w:rPr>
                <w:rFonts w:ascii="Times New Roman" w:eastAsia="Times New Roman" w:hAnsi="Times New Roman" w:cs="Times New Roman"/>
                <w:lang w:val="uk-UA"/>
              </w:rPr>
              <w:t xml:space="preserve"> для передачі тривожних сповіщень).</w:t>
            </w:r>
          </w:p>
          <w:p w14:paraId="73E6EC69" w14:textId="1E25B142" w:rsidR="001F5615" w:rsidRPr="00C3416C" w:rsidRDefault="001F5615">
            <w:pPr>
              <w:spacing w:after="0" w:line="240" w:lineRule="auto"/>
              <w:ind w:left="100" w:right="120" w:hanging="20"/>
              <w:jc w:val="both"/>
              <w:rPr>
                <w:rFonts w:ascii="Times New Roman" w:eastAsia="Times New Roman" w:hAnsi="Times New Roman" w:cs="Times New Roman"/>
                <w:lang w:val="uk-UA"/>
              </w:rPr>
            </w:pPr>
          </w:p>
        </w:tc>
      </w:tr>
      <w:tr w:rsidR="004B4990" w:rsidRPr="00C3416C" w14:paraId="14A3815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210DE" w14:textId="6181D66B" w:rsidR="004B4990" w:rsidRPr="00C3416C" w:rsidRDefault="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B7DD" w14:textId="1EF1BF5E" w:rsidR="004B4990" w:rsidRPr="00C3416C" w:rsidRDefault="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У разі, якщо місцезнаходження (місце проживання – для фізичних осіб-підприємців) учасника зареєстроване на тимчасово окупованій території, 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4B4990" w:rsidRPr="00C3416C" w14:paraId="2659E3B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03EF" w14:textId="4D0BB923"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EB1DB" w14:textId="24A8FA27" w:rsidR="004B4990" w:rsidRPr="00C3416C" w:rsidRDefault="004B4990" w:rsidP="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lang w:val="uk-UA"/>
              </w:rPr>
              <w:t>Довідка з податкової служби про відкриті рахунки Учасника в банках</w:t>
            </w:r>
            <w:r w:rsidR="00C62570">
              <w:rPr>
                <w:rFonts w:ascii="Times New Roman" w:eastAsia="Times New Roman" w:hAnsi="Times New Roman" w:cs="Times New Roman"/>
                <w:lang w:val="uk-UA"/>
              </w:rPr>
              <w:t>.</w:t>
            </w:r>
          </w:p>
        </w:tc>
      </w:tr>
      <w:tr w:rsidR="004B4990" w:rsidRPr="009A5FAE" w14:paraId="10CD055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8549D" w14:textId="63C30DE4"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2EF23" w14:textId="75678E2A" w:rsidR="004B4990" w:rsidRPr="00C3416C" w:rsidRDefault="004B4990" w:rsidP="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lang w:val="uk-UA"/>
              </w:rPr>
              <w:t>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tc>
      </w:tr>
      <w:tr w:rsidR="004B4990" w:rsidRPr="009A5FAE" w14:paraId="59FC375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A8B1F" w14:textId="4CF8BD4B"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82690" w14:textId="1A1A7E7D" w:rsidR="004B4990" w:rsidRPr="00C3416C" w:rsidRDefault="004B4990" w:rsidP="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lang w:val="uk-UA"/>
              </w:rPr>
              <w:t>В</w:t>
            </w:r>
            <w:r w:rsidR="00C62570">
              <w:rPr>
                <w:rFonts w:ascii="Times New Roman" w:eastAsia="Times New Roman" w:hAnsi="Times New Roman" w:cs="Times New Roman"/>
                <w:lang w:val="uk-UA"/>
              </w:rPr>
              <w:t>ідомості</w:t>
            </w:r>
            <w:bookmarkStart w:id="1" w:name="_GoBack"/>
            <w:bookmarkEnd w:id="1"/>
            <w:r w:rsidRPr="00C3416C">
              <w:rPr>
                <w:rFonts w:ascii="Times New Roman" w:eastAsia="Times New Roman" w:hAnsi="Times New Roman" w:cs="Times New Roman"/>
                <w:lang w:val="uk-UA"/>
              </w:rPr>
              <w:t xml:space="preserve"> з Єдиного державного реєстру юридичних осіб, фізичних осіб - підприємців та громадських формувань виданий у поточному році (вимога застосовується коли відповідний реєстр не працює(не є у вільному доступі)</w:t>
            </w:r>
          </w:p>
        </w:tc>
      </w:tr>
      <w:tr w:rsidR="004B4990" w:rsidRPr="00C3416C" w14:paraId="20AABE6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C5B7F" w14:textId="7D82BB70"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EEEE0" w14:textId="77777777" w:rsidR="004B4990" w:rsidRPr="00C3416C" w:rsidRDefault="004B4990" w:rsidP="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У разі, якщо учасник або його кінцевий </w:t>
            </w:r>
            <w:proofErr w:type="spellStart"/>
            <w:r w:rsidRPr="00C3416C">
              <w:rPr>
                <w:rFonts w:ascii="Times New Roman" w:eastAsia="Times New Roman" w:hAnsi="Times New Roman" w:cs="Times New Roman"/>
                <w:lang w:val="uk-UA"/>
              </w:rPr>
              <w:t>бенефіціарний</w:t>
            </w:r>
            <w:proofErr w:type="spellEnd"/>
            <w:r w:rsidRPr="00C3416C">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5CEFC1C" w14:textId="77777777" w:rsidR="004B4990" w:rsidRPr="00C3416C" w:rsidRDefault="004B4990" w:rsidP="004B4990">
            <w:pPr>
              <w:spacing w:after="0" w:line="240" w:lineRule="auto"/>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посвідчення особи, яка потребує додаткового захисту в Україні,</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lang w:val="uk-UA"/>
              </w:rPr>
              <w:br/>
              <w:t xml:space="preserve"> •    посвідчення особи, якій надано тимчасовий захист в Україні,</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3416C">
              <w:rPr>
                <w:rFonts w:ascii="Times New Roman" w:eastAsia="Times New Roman" w:hAnsi="Times New Roman" w:cs="Times New Roman"/>
                <w:lang w:val="uk-UA"/>
              </w:rPr>
              <w:br/>
            </w:r>
            <w:r w:rsidRPr="00C3416C">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3416C">
              <w:rPr>
                <w:rFonts w:ascii="Times New Roman" w:eastAsia="Times New Roman" w:hAnsi="Times New Roman" w:cs="Times New Roman"/>
                <w:lang w:val="uk-UA"/>
              </w:rPr>
              <w:br/>
              <w:t xml:space="preserve"> • Ухвалу слідчого судді, суду, щодо арешту активів,</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C3416C">
              <w:rPr>
                <w:rFonts w:ascii="Times New Roman" w:eastAsia="Times New Roman" w:hAnsi="Times New Roman" w:cs="Times New Roman"/>
                <w:lang w:val="uk-UA"/>
              </w:rPr>
              <w:br/>
              <w:t xml:space="preserve"> а також:</w:t>
            </w:r>
            <w:r w:rsidRPr="00C3416C">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1563A9F" w14:textId="77777777" w:rsidR="001F5615" w:rsidRPr="00C3416C" w:rsidRDefault="001F5615">
      <w:pPr>
        <w:spacing w:after="0" w:line="240" w:lineRule="auto"/>
        <w:rPr>
          <w:rFonts w:ascii="Times New Roman" w:eastAsia="Times New Roman" w:hAnsi="Times New Roman" w:cs="Times New Roman"/>
          <w:sz w:val="20"/>
          <w:szCs w:val="20"/>
          <w:lang w:val="uk-UA"/>
        </w:rPr>
      </w:pPr>
    </w:p>
    <w:p w14:paraId="59B7B952" w14:textId="77777777" w:rsidR="001F5615" w:rsidRPr="00C3416C" w:rsidRDefault="001F5615">
      <w:pPr>
        <w:shd w:val="clear" w:color="auto" w:fill="FFFFFF"/>
        <w:spacing w:after="0" w:line="240" w:lineRule="auto"/>
        <w:jc w:val="center"/>
        <w:rPr>
          <w:rFonts w:ascii="Times New Roman" w:eastAsia="Times New Roman" w:hAnsi="Times New Roman" w:cs="Times New Roman"/>
          <w:sz w:val="24"/>
          <w:szCs w:val="24"/>
          <w:lang w:val="uk-UA"/>
        </w:rPr>
      </w:pPr>
    </w:p>
    <w:p w14:paraId="784D56AD" w14:textId="77777777" w:rsidR="001F5615" w:rsidRPr="00C3416C" w:rsidRDefault="001F5615">
      <w:pPr>
        <w:spacing w:after="0" w:line="240" w:lineRule="auto"/>
        <w:rPr>
          <w:rFonts w:ascii="Times New Roman" w:eastAsia="Times New Roman" w:hAnsi="Times New Roman" w:cs="Times New Roman"/>
          <w:sz w:val="20"/>
          <w:szCs w:val="20"/>
          <w:lang w:val="uk-UA"/>
        </w:rPr>
      </w:pPr>
      <w:bookmarkStart w:id="2" w:name="_heading=h.gjdgxs" w:colFirst="0" w:colLast="0"/>
      <w:bookmarkEnd w:id="2"/>
    </w:p>
    <w:sectPr w:rsidR="001F5615" w:rsidRPr="00C3416C" w:rsidSect="00C3416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E56"/>
    <w:multiLevelType w:val="multilevel"/>
    <w:tmpl w:val="006CA8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2F5357"/>
    <w:multiLevelType w:val="multilevel"/>
    <w:tmpl w:val="0D2499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2E4B7A"/>
    <w:multiLevelType w:val="multilevel"/>
    <w:tmpl w:val="89085F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521D6451"/>
    <w:multiLevelType w:val="multilevel"/>
    <w:tmpl w:val="E7A07BDC"/>
    <w:lvl w:ilvl="0">
      <w:numFmt w:val="bullet"/>
      <w:lvlText w:val="-"/>
      <w:lvlJc w:val="left"/>
      <w:pPr>
        <w:ind w:left="720" w:hanging="360"/>
      </w:pPr>
      <w:rPr>
        <w:rFonts w:ascii="Times New Roman" w:eastAsia="Calibri" w:hAnsi="Times New Roman" w:cs="Times New Roman"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2DB3BC1"/>
    <w:multiLevelType w:val="multilevel"/>
    <w:tmpl w:val="27A2C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7587817"/>
    <w:multiLevelType w:val="multilevel"/>
    <w:tmpl w:val="B76AE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ABE4E3E"/>
    <w:multiLevelType w:val="multilevel"/>
    <w:tmpl w:val="D5A4A9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615"/>
    <w:rsid w:val="00007715"/>
    <w:rsid w:val="001F5615"/>
    <w:rsid w:val="00440D12"/>
    <w:rsid w:val="00446879"/>
    <w:rsid w:val="00461789"/>
    <w:rsid w:val="004B4990"/>
    <w:rsid w:val="0072033A"/>
    <w:rsid w:val="009A5FAE"/>
    <w:rsid w:val="009B5327"/>
    <w:rsid w:val="00B7113E"/>
    <w:rsid w:val="00C17B2A"/>
    <w:rsid w:val="00C3416C"/>
    <w:rsid w:val="00C62570"/>
    <w:rsid w:val="00C80C71"/>
    <w:rsid w:val="00D11779"/>
    <w:rsid w:val="00F427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3F20"/>
  <w15:docId w15:val="{252C94F9-4C00-4336-B00E-D34902D0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normal1">
    <w:name w:val="normal1"/>
    <w:qFormat/>
    <w:rsid w:val="00C17B2A"/>
    <w:pPr>
      <w:suppressAutoHyphens/>
    </w:pPr>
    <w:rPr>
      <w:lang w:val="uk-UA" w:eastAsia="zh-CN" w:bidi="hi-IN"/>
    </w:rPr>
  </w:style>
  <w:style w:type="character" w:customStyle="1" w:styleId="10">
    <w:name w:val="Неразрешенное упоминание1"/>
    <w:basedOn w:val="a0"/>
    <w:uiPriority w:val="99"/>
    <w:semiHidden/>
    <w:unhideWhenUsed/>
    <w:rsid w:val="00C80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48D62C-818A-4C4F-8817-13CCE91C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5545</Words>
  <Characters>31610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urist1</cp:lastModifiedBy>
  <cp:revision>10</cp:revision>
  <dcterms:created xsi:type="dcterms:W3CDTF">2023-10-12T08:27:00Z</dcterms:created>
  <dcterms:modified xsi:type="dcterms:W3CDTF">2024-01-15T13:27:00Z</dcterms:modified>
</cp:coreProperties>
</file>