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593" w:type="dxa"/>
        <w:jc w:val="right"/>
        <w:tblInd w:w="0" w:type="dxa"/>
        <w:tblLayout w:type="fixed"/>
        <w:tblCellMar>
          <w:top w:w="0" w:type="dxa"/>
          <w:left w:w="108" w:type="dxa"/>
          <w:bottom w:w="0" w:type="dxa"/>
          <w:right w:w="108" w:type="dxa"/>
        </w:tblCellMar>
        <w:tblLook w:firstRow="1" w:noVBand="0" w:lastRow="1" w:firstColumn="1" w:lastColumn="1" w:noHBand="0" w:val="01e0"/>
      </w:tblPr>
      <w:tblGrid>
        <w:gridCol w:w="4593"/>
      </w:tblGrid>
      <w:tr>
        <w:trPr/>
        <w:tc>
          <w:tcPr>
            <w:tcW w:w="4593" w:type="dxa"/>
            <w:tcBorders/>
          </w:tcPr>
          <w:p>
            <w:pPr>
              <w:pStyle w:val="3"/>
              <w:widowControl w:val="false"/>
              <w:spacing w:beforeAutospacing="0" w:before="0" w:afterAutospacing="0" w:after="0"/>
              <w:jc w:val="right"/>
              <w:rPr>
                <w:color w:val="000000" w:themeColor="text1"/>
                <w:sz w:val="24"/>
                <w:szCs w:val="24"/>
              </w:rPr>
            </w:pPr>
            <w:r>
              <w:rPr>
                <w:color w:val="000000" w:themeColor="text1"/>
                <w:sz w:val="24"/>
                <w:szCs w:val="24"/>
              </w:rPr>
              <w:t>ЗАТВЕРДЖЕНО</w:t>
            </w:r>
          </w:p>
        </w:tc>
      </w:tr>
      <w:tr>
        <w:trPr/>
        <w:tc>
          <w:tcPr>
            <w:tcW w:w="4593" w:type="dxa"/>
            <w:tcBorders/>
          </w:tcPr>
          <w:p>
            <w:pPr>
              <w:pStyle w:val="3"/>
              <w:widowControl w:val="false"/>
              <w:spacing w:beforeAutospacing="0" w:before="0" w:afterAutospacing="0" w:after="0"/>
              <w:jc w:val="right"/>
              <w:rPr>
                <w:color w:val="000000" w:themeColor="text1"/>
                <w:sz w:val="24"/>
                <w:szCs w:val="24"/>
              </w:rPr>
            </w:pPr>
            <w:r>
              <w:rPr>
                <w:color w:val="000000" w:themeColor="text1"/>
                <w:sz w:val="24"/>
                <w:szCs w:val="24"/>
              </w:rPr>
              <w:t>рішенням Уповноваженої особи</w:t>
            </w:r>
          </w:p>
        </w:tc>
      </w:tr>
      <w:tr>
        <w:trPr/>
        <w:tc>
          <w:tcPr>
            <w:tcW w:w="4593" w:type="dxa"/>
            <w:tcBorders/>
          </w:tcPr>
          <w:p>
            <w:pPr>
              <w:pStyle w:val="3"/>
              <w:widowControl w:val="false"/>
              <w:spacing w:beforeAutospacing="0" w:before="0" w:afterAutospacing="0" w:after="0"/>
              <w:jc w:val="right"/>
              <w:rPr>
                <w:color w:val="000000" w:themeColor="text1"/>
                <w:sz w:val="24"/>
                <w:szCs w:val="24"/>
              </w:rPr>
            </w:pPr>
            <w:r>
              <w:rPr>
                <w:color w:val="000000" w:themeColor="text1"/>
                <w:sz w:val="24"/>
                <w:szCs w:val="24"/>
              </w:rPr>
              <w:t>ДУ «ТМО МВС України по Запорізькій області»</w:t>
            </w:r>
          </w:p>
        </w:tc>
      </w:tr>
      <w:tr>
        <w:trPr/>
        <w:tc>
          <w:tcPr>
            <w:tcW w:w="4593" w:type="dxa"/>
            <w:tcBorders/>
            <w:shd w:color="auto" w:fill="auto" w:val="clear"/>
          </w:tcPr>
          <w:p>
            <w:pPr>
              <w:pStyle w:val="3"/>
              <w:widowControl w:val="false"/>
              <w:spacing w:beforeAutospacing="0" w:before="0" w:afterAutospacing="0" w:after="0"/>
              <w:jc w:val="right"/>
              <w:rPr>
                <w:color w:val="000000" w:themeColor="text1"/>
                <w:sz w:val="24"/>
                <w:szCs w:val="24"/>
              </w:rPr>
            </w:pPr>
            <w:r>
              <w:rPr>
                <w:color w:val="000000" w:themeColor="text1"/>
                <w:sz w:val="24"/>
                <w:szCs w:val="24"/>
              </w:rPr>
              <w:t>від «07» грудня 2023 року,</w:t>
            </w:r>
          </w:p>
          <w:p>
            <w:pPr>
              <w:pStyle w:val="3"/>
              <w:widowControl w:val="false"/>
              <w:spacing w:beforeAutospacing="0" w:before="0" w:afterAutospacing="0" w:after="0"/>
              <w:jc w:val="right"/>
              <w:rPr>
                <w:color w:val="000000" w:themeColor="text1"/>
                <w:sz w:val="24"/>
                <w:szCs w:val="24"/>
                <w:lang w:val="ru-RU"/>
              </w:rPr>
            </w:pPr>
            <w:r>
              <w:rPr>
                <w:color w:val="000000" w:themeColor="text1"/>
                <w:sz w:val="24"/>
                <w:szCs w:val="24"/>
              </w:rPr>
              <w:t>протокол №</w:t>
            </w:r>
            <w:r>
              <w:rPr>
                <w:color w:val="000000" w:themeColor="text1"/>
                <w:sz w:val="24"/>
                <w:szCs w:val="24"/>
                <w:lang w:val="ru-RU"/>
              </w:rPr>
              <w:t>72</w:t>
            </w:r>
          </w:p>
        </w:tc>
      </w:tr>
      <w:tr>
        <w:trPr/>
        <w:tc>
          <w:tcPr>
            <w:tcW w:w="4593" w:type="dxa"/>
            <w:tcBorders/>
          </w:tcPr>
          <w:p>
            <w:pPr>
              <w:pStyle w:val="3"/>
              <w:widowControl w:val="false"/>
              <w:spacing w:beforeAutospacing="0" w:before="0" w:afterAutospacing="0" w:after="0"/>
              <w:jc w:val="right"/>
              <w:rPr>
                <w:b w:val="false"/>
                <w:b w:val="false"/>
                <w:color w:val="FF0000"/>
                <w:sz w:val="24"/>
                <w:szCs w:val="24"/>
              </w:rPr>
            </w:pPr>
            <w:r>
              <w:rPr>
                <w:b w:val="false"/>
                <w:color w:val="FF0000"/>
                <w:sz w:val="24"/>
                <w:szCs w:val="24"/>
              </w:rPr>
            </w:r>
          </w:p>
        </w:tc>
      </w:tr>
      <w:tr>
        <w:trPr/>
        <w:tc>
          <w:tcPr>
            <w:tcW w:w="4593" w:type="dxa"/>
            <w:tcBorders/>
          </w:tcPr>
          <w:p>
            <w:pPr>
              <w:pStyle w:val="3"/>
              <w:widowControl w:val="false"/>
              <w:spacing w:beforeAutospacing="0" w:before="0" w:afterAutospacing="0" w:after="0"/>
              <w:jc w:val="right"/>
              <w:rPr>
                <w:b w:val="false"/>
                <w:b w:val="false"/>
                <w:color w:val="FF0000"/>
                <w:sz w:val="24"/>
                <w:szCs w:val="24"/>
              </w:rPr>
            </w:pPr>
            <w:r>
              <w:rPr>
                <w:b w:val="false"/>
                <w:sz w:val="24"/>
                <w:szCs w:val="24"/>
              </w:rPr>
              <w:t>Ірина ВАСЮТІНА ___________</w:t>
            </w:r>
            <w:r>
              <w:rPr>
                <w:b w:val="false"/>
                <w:i/>
                <w:sz w:val="20"/>
                <w:szCs w:val="20"/>
              </w:rPr>
              <w:t>/КЕП/</w:t>
            </w:r>
          </w:p>
        </w:tc>
      </w:tr>
      <w:tr>
        <w:trPr/>
        <w:tc>
          <w:tcPr>
            <w:tcW w:w="4593" w:type="dxa"/>
            <w:tcBorders/>
          </w:tcPr>
          <w:p>
            <w:pPr>
              <w:pStyle w:val="3"/>
              <w:widowControl w:val="false"/>
              <w:spacing w:beforeAutospacing="0" w:before="0" w:afterAutospacing="0" w:after="0"/>
              <w:jc w:val="right"/>
              <w:rPr>
                <w:b w:val="false"/>
                <w:b w:val="false"/>
                <w:color w:val="FF0000"/>
                <w:sz w:val="24"/>
                <w:szCs w:val="24"/>
              </w:rPr>
            </w:pPr>
            <w:r>
              <w:rPr>
                <w:b w:val="false"/>
                <w:color w:val="FF0000"/>
                <w:sz w:val="24"/>
                <w:szCs w:val="24"/>
              </w:rPr>
            </w:r>
            <w:bookmarkStart w:id="0" w:name="_Віталій_РОМАНЕНКО____________%2FКЕП%2F"/>
            <w:bookmarkStart w:id="1" w:name="_Віталій_РОМАНЕНКО____________%2FКЕП%2F"/>
            <w:bookmarkEnd w:id="1"/>
          </w:p>
        </w:tc>
      </w:tr>
      <w:tr>
        <w:trPr/>
        <w:tc>
          <w:tcPr>
            <w:tcW w:w="4593" w:type="dxa"/>
            <w:tcBorders/>
          </w:tcPr>
          <w:p>
            <w:pPr>
              <w:pStyle w:val="3"/>
              <w:widowControl w:val="false"/>
              <w:spacing w:beforeAutospacing="0" w:before="0" w:afterAutospacing="0" w:after="0"/>
              <w:jc w:val="right"/>
              <w:rPr>
                <w:b w:val="false"/>
                <w:b w:val="false"/>
                <w:color w:val="FF0000"/>
                <w:sz w:val="24"/>
                <w:szCs w:val="24"/>
              </w:rPr>
            </w:pPr>
            <w:r>
              <w:rPr>
                <w:b w:val="false"/>
                <w:color w:val="FF0000"/>
                <w:sz w:val="24"/>
                <w:szCs w:val="24"/>
              </w:rPr>
            </w:r>
          </w:p>
        </w:tc>
      </w:tr>
      <w:tr>
        <w:trPr/>
        <w:tc>
          <w:tcPr>
            <w:tcW w:w="4593" w:type="dxa"/>
            <w:tcBorders/>
          </w:tcPr>
          <w:p>
            <w:pPr>
              <w:pStyle w:val="3"/>
              <w:widowControl w:val="false"/>
              <w:spacing w:beforeAutospacing="0" w:before="0" w:afterAutospacing="0" w:after="0"/>
              <w:rPr>
                <w:b w:val="false"/>
                <w:b w:val="false"/>
                <w:color w:val="FF0000"/>
                <w:sz w:val="24"/>
                <w:szCs w:val="24"/>
              </w:rPr>
            </w:pPr>
            <w:r>
              <w:rPr>
                <w:b w:val="false"/>
                <w:color w:val="FF0000"/>
                <w:sz w:val="24"/>
                <w:szCs w:val="24"/>
              </w:rPr>
            </w:r>
          </w:p>
        </w:tc>
      </w:tr>
    </w:tbl>
    <w:p>
      <w:pPr>
        <w:pStyle w:val="Normal"/>
        <w:spacing w:lineRule="auto" w:line="240" w:before="0" w:after="0"/>
        <w:rPr>
          <w:color w:val="000000" w:themeColor="text1"/>
          <w:sz w:val="22"/>
        </w:rPr>
      </w:pPr>
      <w:r>
        <w:rPr>
          <w:color w:val="000000" w:themeColor="text1"/>
          <w:sz w:val="22"/>
        </w:rPr>
      </w:r>
    </w:p>
    <w:p>
      <w:pPr>
        <w:pStyle w:val="Normal"/>
        <w:spacing w:lineRule="auto" w:line="240" w:before="0" w:after="0"/>
        <w:jc w:val="right"/>
        <w:rPr>
          <w:color w:val="000000" w:themeColor="text1"/>
          <w:sz w:val="22"/>
          <w:lang w:val="ru-RU"/>
        </w:rPr>
      </w:pPr>
      <w:r>
        <w:rPr>
          <w:color w:val="000000" w:themeColor="text1"/>
          <w:sz w:val="22"/>
          <w:lang w:val="ru-RU"/>
        </w:rPr>
      </w:r>
    </w:p>
    <w:p>
      <w:pPr>
        <w:pStyle w:val="Normal"/>
        <w:spacing w:lineRule="auto" w:line="240" w:before="0" w:after="0"/>
        <w:jc w:val="right"/>
        <w:rPr>
          <w:color w:val="000000" w:themeColor="text1"/>
          <w:sz w:val="22"/>
        </w:rPr>
      </w:pPr>
      <w:r>
        <w:rPr>
          <w:color w:val="000000" w:themeColor="text1"/>
          <w:sz w:val="22"/>
        </w:rPr>
      </w:r>
    </w:p>
    <w:p>
      <w:pPr>
        <w:pStyle w:val="Normal"/>
        <w:spacing w:lineRule="auto" w:line="240" w:before="0" w:after="0"/>
        <w:jc w:val="right"/>
        <w:rPr>
          <w:color w:val="000000" w:themeColor="text1"/>
          <w:sz w:val="22"/>
        </w:rPr>
      </w:pPr>
      <w:r>
        <w:rPr>
          <w:color w:val="000000" w:themeColor="text1"/>
          <w:sz w:val="22"/>
        </w:rPr>
      </w:r>
    </w:p>
    <w:p>
      <w:pPr>
        <w:pStyle w:val="Normal"/>
        <w:spacing w:lineRule="auto" w:line="240" w:before="0" w:after="0"/>
        <w:jc w:val="right"/>
        <w:rPr>
          <w:color w:val="000000" w:themeColor="text1"/>
          <w:sz w:val="22"/>
        </w:rPr>
      </w:pPr>
      <w:r>
        <w:rPr>
          <w:color w:val="000000" w:themeColor="text1"/>
          <w:sz w:val="22"/>
        </w:rPr>
      </w:r>
    </w:p>
    <w:p>
      <w:pPr>
        <w:pStyle w:val="Normal"/>
        <w:spacing w:lineRule="auto" w:line="240" w:before="0" w:after="0"/>
        <w:jc w:val="right"/>
        <w:rPr>
          <w:color w:val="000000" w:themeColor="text1"/>
          <w:sz w:val="22"/>
        </w:rPr>
      </w:pPr>
      <w:r>
        <w:rPr>
          <w:color w:val="000000" w:themeColor="text1"/>
          <w:sz w:val="22"/>
        </w:rPr>
      </w:r>
    </w:p>
    <w:tbl>
      <w:tblPr>
        <w:tblW w:w="878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8784"/>
      </w:tblGrid>
      <w:tr>
        <w:trPr>
          <w:trHeight w:val="69" w:hRule="atLeast"/>
        </w:trPr>
        <w:tc>
          <w:tcPr>
            <w:tcW w:w="8784" w:type="dxa"/>
            <w:tcBorders/>
          </w:tcPr>
          <w:p>
            <w:pPr>
              <w:pStyle w:val="3"/>
              <w:widowControl w:val="false"/>
              <w:spacing w:beforeAutospacing="0" w:before="0" w:afterAutospacing="0" w:after="0"/>
              <w:jc w:val="center"/>
              <w:rPr>
                <w:color w:val="000000" w:themeColor="text1"/>
                <w:sz w:val="32"/>
                <w:szCs w:val="32"/>
              </w:rPr>
            </w:pPr>
            <w:r>
              <w:rPr>
                <w:color w:val="000000" w:themeColor="text1"/>
                <w:sz w:val="32"/>
                <w:szCs w:val="32"/>
              </w:rPr>
              <w:t>ЗМІНИ/ТЕНДЕРНА ДОКУМЕНТАЦІЯ</w:t>
            </w:r>
          </w:p>
        </w:tc>
      </w:tr>
      <w:tr>
        <w:trPr>
          <w:trHeight w:val="69" w:hRule="atLeast"/>
        </w:trPr>
        <w:tc>
          <w:tcPr>
            <w:tcW w:w="8784" w:type="dxa"/>
            <w:tcBorders/>
          </w:tcPr>
          <w:p>
            <w:pPr>
              <w:pStyle w:val="3"/>
              <w:widowControl w:val="false"/>
              <w:spacing w:beforeAutospacing="0" w:before="0" w:afterAutospacing="0" w:after="0"/>
              <w:jc w:val="center"/>
              <w:rPr>
                <w:color w:val="000000" w:themeColor="text1"/>
                <w:sz w:val="24"/>
                <w:szCs w:val="24"/>
              </w:rPr>
            </w:pPr>
            <w:r>
              <w:rPr>
                <w:color w:val="000000" w:themeColor="text1"/>
                <w:sz w:val="24"/>
                <w:szCs w:val="24"/>
              </w:rPr>
            </w:r>
          </w:p>
        </w:tc>
      </w:tr>
      <w:tr>
        <w:trPr>
          <w:trHeight w:val="69" w:hRule="atLeast"/>
        </w:trPr>
        <w:tc>
          <w:tcPr>
            <w:tcW w:w="8784" w:type="dxa"/>
            <w:tcBorders/>
          </w:tcPr>
          <w:p>
            <w:pPr>
              <w:pStyle w:val="3"/>
              <w:widowControl w:val="false"/>
              <w:spacing w:beforeAutospacing="0" w:before="0" w:afterAutospacing="0" w:after="0"/>
              <w:jc w:val="center"/>
              <w:rPr>
                <w:color w:val="000000" w:themeColor="text1"/>
                <w:sz w:val="24"/>
                <w:szCs w:val="24"/>
              </w:rPr>
            </w:pPr>
            <w:r>
              <w:rPr>
                <w:color w:val="000000" w:themeColor="text1"/>
                <w:sz w:val="24"/>
                <w:szCs w:val="24"/>
              </w:rPr>
              <w:t>з предмету закупівлі</w:t>
            </w:r>
          </w:p>
        </w:tc>
      </w:tr>
      <w:tr>
        <w:trPr>
          <w:trHeight w:val="25" w:hRule="atLeast"/>
        </w:trPr>
        <w:tc>
          <w:tcPr>
            <w:tcW w:w="8784" w:type="dxa"/>
            <w:tcBorders/>
          </w:tcPr>
          <w:p>
            <w:pPr>
              <w:pStyle w:val="3"/>
              <w:widowControl w:val="false"/>
              <w:spacing w:beforeAutospacing="0" w:before="0" w:afterAutospacing="0" w:after="0"/>
              <w:jc w:val="center"/>
              <w:rPr>
                <w:color w:val="000000" w:themeColor="text1"/>
                <w:sz w:val="24"/>
                <w:szCs w:val="24"/>
              </w:rPr>
            </w:pPr>
            <w:r>
              <w:rPr>
                <w:color w:val="000000" w:themeColor="text1"/>
                <w:sz w:val="24"/>
                <w:szCs w:val="24"/>
              </w:rPr>
            </w:r>
          </w:p>
          <w:p>
            <w:pPr>
              <w:pStyle w:val="3"/>
              <w:widowControl w:val="false"/>
              <w:spacing w:beforeAutospacing="0" w:before="0" w:afterAutospacing="0" w:after="0"/>
              <w:jc w:val="center"/>
              <w:rPr>
                <w:color w:val="000000" w:themeColor="text1"/>
                <w:sz w:val="24"/>
                <w:szCs w:val="24"/>
              </w:rPr>
            </w:pPr>
            <w:r>
              <w:rPr>
                <w:color w:val="000000" w:themeColor="text1"/>
                <w:sz w:val="24"/>
                <w:szCs w:val="24"/>
              </w:rPr>
            </w:r>
          </w:p>
          <w:p>
            <w:pPr>
              <w:pStyle w:val="ListParagraph"/>
              <w:widowControl w:val="false"/>
              <w:ind w:left="0" w:hanging="0"/>
              <w:jc w:val="center"/>
              <w:rPr>
                <w:rFonts w:eastAsia="Calibri"/>
                <w:b/>
                <w:b/>
                <w:sz w:val="24"/>
                <w:szCs w:val="24"/>
              </w:rPr>
            </w:pPr>
            <w:r>
              <w:rPr>
                <w:b/>
                <w:sz w:val="22"/>
                <w:shd w:fill="FDFEFD" w:val="clear"/>
              </w:rPr>
              <w:t>ДК 021:2015</w:t>
            </w:r>
            <w:r>
              <w:rPr>
                <w:b/>
                <w:sz w:val="22"/>
                <w:shd w:fill="FDFEFD" w:val="clear"/>
              </w:rPr>
              <w:t>: </w:t>
            </w:r>
            <w:r>
              <w:rPr>
                <w:b/>
                <w:sz w:val="22"/>
                <w:shd w:fill="FDFEFD" w:val="clear"/>
              </w:rPr>
              <w:t>33110000-4</w:t>
            </w:r>
            <w:r>
              <w:rPr>
                <w:b/>
                <w:sz w:val="22"/>
                <w:shd w:fill="FDFEFD" w:val="clear"/>
              </w:rPr>
              <w:t> - </w:t>
            </w:r>
            <w:r>
              <w:rPr>
                <w:b/>
                <w:sz w:val="22"/>
                <w:shd w:fill="FDFEFD" w:val="clear"/>
              </w:rPr>
              <w:t>Візуалізаційне обладнання для потреб медицини, стоматології та ветеринарної медицини</w:t>
            </w:r>
            <w:r>
              <w:rPr>
                <w:b/>
                <w:sz w:val="22"/>
              </w:rPr>
              <w:t xml:space="preserve"> </w:t>
            </w:r>
            <w:r>
              <w:rPr>
                <w:b/>
                <w:color w:val="000000"/>
                <w:sz w:val="22"/>
              </w:rPr>
              <w:t>(</w:t>
            </w:r>
            <w:r>
              <w:rPr>
                <w:b/>
                <w:color w:val="000000"/>
                <w:sz w:val="22"/>
                <w:lang w:eastAsia="uk-UA" w:bidi="uk-UA"/>
              </w:rPr>
              <w:t xml:space="preserve">Цифровий малодозовий флюорограф </w:t>
            </w:r>
            <w:r>
              <w:rPr>
                <w:b/>
                <w:color w:val="000000"/>
                <w:sz w:val="22"/>
                <w:lang w:val="en-US" w:bidi="en-US"/>
              </w:rPr>
              <w:t>MAX</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MEDRAY</w:t>
            </w:r>
            <w:r>
              <w:rPr>
                <w:b/>
                <w:sz w:val="22"/>
              </w:rPr>
              <w:t>) (або еквівалент)</w:t>
            </w:r>
          </w:p>
          <w:p>
            <w:pPr>
              <w:pStyle w:val="1"/>
              <w:widowControl w:val="false"/>
              <w:spacing w:before="0" w:after="0"/>
              <w:jc w:val="center"/>
              <w:textAlignment w:val="baseline"/>
              <w:rPr>
                <w:rFonts w:ascii="Times New Roman" w:hAnsi="Times New Roman" w:cs="Times New Roman"/>
                <w:bCs w:val="false"/>
                <w:color w:val="000000"/>
                <w:sz w:val="24"/>
                <w:szCs w:val="24"/>
              </w:rPr>
            </w:pPr>
            <w:r>
              <w:rPr>
                <w:rFonts w:cs="Times New Roman" w:ascii="Times New Roman" w:hAnsi="Times New Roman"/>
                <w:bCs w:val="false"/>
                <w:color w:val="000000"/>
                <w:sz w:val="24"/>
                <w:szCs w:val="24"/>
              </w:rPr>
            </w:r>
          </w:p>
          <w:p>
            <w:pPr>
              <w:pStyle w:val="2"/>
              <w:widowControl w:val="false"/>
              <w:ind w:right="0" w:hanging="0"/>
              <w:textAlignment w:val="baseline"/>
              <w:rPr>
                <w:b/>
                <w:b/>
                <w:sz w:val="24"/>
                <w:szCs w:val="24"/>
              </w:rPr>
            </w:pPr>
            <w:r>
              <w:rPr>
                <w:b/>
                <w:sz w:val="24"/>
                <w:szCs w:val="24"/>
              </w:rPr>
            </w:r>
          </w:p>
          <w:p>
            <w:pPr>
              <w:pStyle w:val="3"/>
              <w:widowControl w:val="false"/>
              <w:spacing w:beforeAutospacing="0" w:before="0" w:afterAutospacing="0" w:after="0"/>
              <w:jc w:val="center"/>
              <w:rPr>
                <w:rFonts w:eastAsia="Calibri" w:eastAsiaTheme="minorHAnsi"/>
                <w:sz w:val="24"/>
                <w:szCs w:val="24"/>
              </w:rPr>
            </w:pPr>
            <w:r>
              <w:rPr>
                <w:rFonts w:eastAsia="Calibri" w:eastAsiaTheme="minorHAnsi"/>
                <w:sz w:val="24"/>
                <w:szCs w:val="24"/>
              </w:rPr>
            </w:r>
          </w:p>
          <w:p>
            <w:pPr>
              <w:pStyle w:val="3"/>
              <w:widowControl w:val="false"/>
              <w:spacing w:beforeAutospacing="0" w:before="0" w:afterAutospacing="0" w:after="0"/>
              <w:jc w:val="center"/>
              <w:rPr>
                <w:color w:val="000000" w:themeColor="text1"/>
                <w:sz w:val="24"/>
                <w:szCs w:val="24"/>
              </w:rPr>
            </w:pPr>
            <w:r>
              <w:rPr>
                <w:color w:val="000000" w:themeColor="text1"/>
                <w:sz w:val="24"/>
                <w:szCs w:val="24"/>
              </w:rPr>
            </w:r>
          </w:p>
          <w:p>
            <w:pPr>
              <w:pStyle w:val="3"/>
              <w:widowControl w:val="false"/>
              <w:spacing w:beforeAutospacing="0" w:before="0" w:afterAutospacing="0" w:after="0"/>
              <w:jc w:val="center"/>
              <w:rPr>
                <w:color w:val="000000" w:themeColor="text1"/>
                <w:sz w:val="24"/>
                <w:szCs w:val="24"/>
              </w:rPr>
            </w:pPr>
            <w:r>
              <w:rPr>
                <w:color w:val="000000" w:themeColor="text1"/>
                <w:sz w:val="24"/>
                <w:szCs w:val="24"/>
              </w:rPr>
            </w:r>
          </w:p>
        </w:tc>
      </w:tr>
    </w:tbl>
    <w:p>
      <w:pPr>
        <w:pStyle w:val="Normal"/>
        <w:spacing w:before="0" w:after="0"/>
        <w:rPr>
          <w:color w:val="000000" w:themeColor="text1"/>
          <w:sz w:val="22"/>
        </w:rPr>
      </w:pPr>
      <w:r>
        <w:rPr>
          <w:color w:val="000000" w:themeColor="text1"/>
          <w:sz w:val="22"/>
        </w:rPr>
      </w:r>
    </w:p>
    <w:p>
      <w:pPr>
        <w:pStyle w:val="Normal"/>
        <w:spacing w:before="0" w:after="0"/>
        <w:rPr>
          <w:color w:val="000000" w:themeColor="text1"/>
          <w:sz w:val="22"/>
        </w:rPr>
      </w:pPr>
      <w:r>
        <w:rPr>
          <w:color w:val="000000" w:themeColor="text1"/>
          <w:sz w:val="22"/>
        </w:rPr>
      </w:r>
    </w:p>
    <w:p>
      <w:pPr>
        <w:pStyle w:val="Normal"/>
        <w:spacing w:before="0" w:after="0"/>
        <w:rPr>
          <w:color w:val="000000" w:themeColor="text1"/>
          <w:sz w:val="22"/>
        </w:rPr>
      </w:pPr>
      <w:r>
        <w:rPr>
          <w:color w:val="000000" w:themeColor="text1"/>
          <w:sz w:val="22"/>
        </w:rPr>
      </w:r>
    </w:p>
    <w:p>
      <w:pPr>
        <w:pStyle w:val="Normal"/>
        <w:spacing w:before="0" w:after="0"/>
        <w:rPr>
          <w:color w:val="000000" w:themeColor="text1"/>
          <w:sz w:val="22"/>
        </w:rPr>
      </w:pPr>
      <w:r>
        <w:rPr>
          <w:color w:val="000000" w:themeColor="text1"/>
          <w:sz w:val="22"/>
        </w:rPr>
      </w:r>
    </w:p>
    <w:p>
      <w:pPr>
        <w:pStyle w:val="Normal"/>
        <w:spacing w:before="0" w:after="0"/>
        <w:rPr>
          <w:color w:val="000000" w:themeColor="text1"/>
          <w:sz w:val="22"/>
        </w:rPr>
      </w:pPr>
      <w:r>
        <w:rPr>
          <w:color w:val="000000" w:themeColor="text1"/>
          <w:sz w:val="22"/>
        </w:rPr>
      </w:r>
    </w:p>
    <w:p>
      <w:pPr>
        <w:pStyle w:val="Normal"/>
        <w:spacing w:before="0" w:after="0"/>
        <w:rPr>
          <w:color w:val="000000" w:themeColor="text1"/>
          <w:sz w:val="22"/>
        </w:rPr>
      </w:pPr>
      <w:r>
        <w:rPr>
          <w:color w:val="000000" w:themeColor="text1"/>
          <w:sz w:val="22"/>
        </w:rPr>
      </w:r>
    </w:p>
    <w:tbl>
      <w:tblPr>
        <w:tblW w:w="9354" w:type="dxa"/>
        <w:jc w:val="left"/>
        <w:tblInd w:w="-284" w:type="dxa"/>
        <w:tblLayout w:type="fixed"/>
        <w:tblCellMar>
          <w:top w:w="0" w:type="dxa"/>
          <w:left w:w="108" w:type="dxa"/>
          <w:bottom w:w="0" w:type="dxa"/>
          <w:right w:w="108" w:type="dxa"/>
        </w:tblCellMar>
        <w:tblLook w:firstRow="1" w:noVBand="0" w:lastRow="1" w:firstColumn="1" w:lastColumn="1" w:noHBand="0" w:val="01e0"/>
      </w:tblPr>
      <w:tblGrid>
        <w:gridCol w:w="4697"/>
        <w:gridCol w:w="4656"/>
      </w:tblGrid>
      <w:tr>
        <w:trPr/>
        <w:tc>
          <w:tcPr>
            <w:tcW w:w="4697" w:type="dxa"/>
            <w:tcBorders/>
          </w:tcPr>
          <w:p>
            <w:pPr>
              <w:pStyle w:val="Normal"/>
              <w:widowControl w:val="false"/>
              <w:spacing w:lineRule="auto" w:line="240" w:before="0" w:after="0"/>
              <w:ind w:firstLine="601"/>
              <w:rPr>
                <w:b/>
                <w:b/>
                <w:bCs/>
                <w:strike/>
                <w:color w:val="000000" w:themeColor="text1"/>
                <w:sz w:val="22"/>
              </w:rPr>
            </w:pPr>
            <w:r>
              <w:rPr>
                <w:b/>
                <w:bCs/>
                <w:strike/>
                <w:color w:val="000000" w:themeColor="text1"/>
                <w:sz w:val="22"/>
              </w:rPr>
            </w:r>
          </w:p>
        </w:tc>
        <w:tc>
          <w:tcPr>
            <w:tcW w:w="4656" w:type="dxa"/>
            <w:tcBorders/>
          </w:tcPr>
          <w:p>
            <w:pPr>
              <w:pStyle w:val="Normal"/>
              <w:widowControl w:val="false"/>
              <w:spacing w:lineRule="auto" w:line="240" w:before="0" w:after="0"/>
              <w:jc w:val="center"/>
              <w:rPr>
                <w:rStyle w:val="Strong"/>
                <w:b w:val="false"/>
                <w:b w:val="false"/>
                <w:color w:val="000000" w:themeColor="text1"/>
                <w:sz w:val="22"/>
              </w:rPr>
            </w:pPr>
            <w:r>
              <w:rPr>
                <w:b w:val="false"/>
                <w:color w:val="000000" w:themeColor="text1"/>
                <w:sz w:val="22"/>
              </w:rPr>
            </w:r>
          </w:p>
        </w:tc>
      </w:tr>
      <w:tr>
        <w:trPr/>
        <w:tc>
          <w:tcPr>
            <w:tcW w:w="4697" w:type="dxa"/>
            <w:tcBorders/>
          </w:tcPr>
          <w:p>
            <w:pPr>
              <w:pStyle w:val="Normal"/>
              <w:widowControl w:val="false"/>
              <w:spacing w:lineRule="auto" w:line="240" w:before="0" w:after="0"/>
              <w:jc w:val="center"/>
              <w:rPr>
                <w:bCs/>
                <w:strike/>
                <w:color w:val="000000" w:themeColor="text1"/>
                <w:sz w:val="22"/>
              </w:rPr>
            </w:pPr>
            <w:r>
              <w:rPr>
                <w:bCs/>
                <w:strike/>
                <w:color w:val="000000" w:themeColor="text1"/>
                <w:sz w:val="22"/>
              </w:rPr>
            </w:r>
          </w:p>
        </w:tc>
        <w:tc>
          <w:tcPr>
            <w:tcW w:w="4656" w:type="dxa"/>
            <w:tcBorders/>
          </w:tcPr>
          <w:p>
            <w:pPr>
              <w:pStyle w:val="Normal"/>
              <w:widowControl w:val="false"/>
              <w:spacing w:lineRule="auto" w:line="240" w:before="0" w:after="0"/>
              <w:jc w:val="center"/>
              <w:rPr>
                <w:rStyle w:val="Strong"/>
                <w:b w:val="false"/>
                <w:b w:val="false"/>
                <w:color w:val="000000" w:themeColor="text1"/>
                <w:sz w:val="22"/>
              </w:rPr>
            </w:pPr>
            <w:r>
              <w:rPr>
                <w:b w:val="false"/>
                <w:color w:val="000000" w:themeColor="text1"/>
                <w:sz w:val="22"/>
              </w:rPr>
            </w:r>
          </w:p>
        </w:tc>
      </w:tr>
      <w:tr>
        <w:trPr/>
        <w:tc>
          <w:tcPr>
            <w:tcW w:w="4697" w:type="dxa"/>
            <w:tcBorders/>
          </w:tcPr>
          <w:p>
            <w:pPr>
              <w:pStyle w:val="Normal"/>
              <w:widowControl w:val="false"/>
              <w:spacing w:lineRule="auto" w:line="240" w:before="0" w:after="0"/>
              <w:jc w:val="center"/>
              <w:rPr>
                <w:b/>
                <w:b/>
                <w:bCs/>
                <w:strike/>
                <w:color w:val="000000" w:themeColor="text1"/>
                <w:sz w:val="22"/>
              </w:rPr>
            </w:pPr>
            <w:r>
              <w:rPr>
                <w:b/>
                <w:bCs/>
                <w:strike/>
                <w:color w:val="000000" w:themeColor="text1"/>
                <w:sz w:val="22"/>
              </w:rPr>
            </w:r>
          </w:p>
        </w:tc>
        <w:tc>
          <w:tcPr>
            <w:tcW w:w="4656" w:type="dxa"/>
            <w:tcBorders/>
          </w:tcPr>
          <w:p>
            <w:pPr>
              <w:pStyle w:val="Normal"/>
              <w:widowControl w:val="false"/>
              <w:spacing w:lineRule="auto" w:line="240" w:before="0" w:after="0"/>
              <w:jc w:val="center"/>
              <w:rPr>
                <w:rStyle w:val="Strong"/>
                <w:b w:val="false"/>
                <w:b w:val="false"/>
                <w:color w:val="000000" w:themeColor="text1"/>
                <w:sz w:val="22"/>
              </w:rPr>
            </w:pPr>
            <w:r>
              <w:rPr>
                <w:b w:val="false"/>
                <w:color w:val="000000" w:themeColor="text1"/>
                <w:sz w:val="22"/>
              </w:rPr>
            </w:r>
          </w:p>
        </w:tc>
      </w:tr>
    </w:tbl>
    <w:p>
      <w:pPr>
        <w:pStyle w:val="Normal"/>
        <w:rPr>
          <w:color w:val="000000" w:themeColor="text1"/>
          <w:sz w:val="22"/>
        </w:rPr>
      </w:pPr>
      <w:r>
        <w:rPr>
          <w:color w:val="000000" w:themeColor="text1"/>
          <w:sz w:val="22"/>
        </w:rPr>
      </w:r>
    </w:p>
    <w:p>
      <w:pPr>
        <w:pStyle w:val="Normal"/>
        <w:rPr>
          <w:color w:val="000000" w:themeColor="text1"/>
          <w:sz w:val="22"/>
        </w:rPr>
      </w:pPr>
      <w:r>
        <w:rPr>
          <w:color w:val="000000" w:themeColor="text1"/>
          <w:sz w:val="22"/>
        </w:rPr>
      </w:r>
    </w:p>
    <w:p>
      <w:pPr>
        <w:pStyle w:val="Normal"/>
        <w:rPr>
          <w:color w:val="000000" w:themeColor="text1"/>
          <w:sz w:val="22"/>
        </w:rPr>
      </w:pPr>
      <w:r>
        <w:rPr>
          <w:color w:val="000000" w:themeColor="text1"/>
          <w:sz w:val="22"/>
        </w:rPr>
      </w:r>
    </w:p>
    <w:p>
      <w:pPr>
        <w:pStyle w:val="Normal"/>
        <w:rPr>
          <w:color w:val="000000" w:themeColor="text1"/>
          <w:sz w:val="22"/>
        </w:rPr>
      </w:pPr>
      <w:r>
        <w:rPr>
          <w:color w:val="000000" w:themeColor="text1"/>
          <w:sz w:val="22"/>
        </w:rPr>
      </w:r>
    </w:p>
    <w:p>
      <w:pPr>
        <w:pStyle w:val="Normal"/>
        <w:rPr>
          <w:color w:val="000000" w:themeColor="text1"/>
          <w:sz w:val="22"/>
        </w:rPr>
      </w:pPr>
      <w:r>
        <w:rPr>
          <w:color w:val="000000" w:themeColor="text1"/>
          <w:sz w:val="22"/>
        </w:rPr>
      </w:r>
    </w:p>
    <w:p>
      <w:pPr>
        <w:pStyle w:val="Normal"/>
        <w:jc w:val="center"/>
        <w:rPr>
          <w:color w:val="000000" w:themeColor="text1"/>
          <w:sz w:val="22"/>
          <w:lang w:val="ru-RU"/>
        </w:rPr>
      </w:pPr>
      <w:r>
        <w:rPr>
          <w:color w:val="000000" w:themeColor="text1"/>
          <w:sz w:val="22"/>
          <w:lang w:val="ru-RU"/>
        </w:rPr>
        <w:t>м.Запоріжжя</w:t>
      </w:r>
    </w:p>
    <w:p>
      <w:pPr>
        <w:pStyle w:val="Normal"/>
        <w:jc w:val="center"/>
        <w:rPr>
          <w:color w:val="000000" w:themeColor="text1"/>
          <w:sz w:val="22"/>
          <w:lang w:val="ru-RU"/>
        </w:rPr>
      </w:pPr>
      <w:r>
        <w:rPr>
          <w:color w:val="000000" w:themeColor="text1"/>
          <w:sz w:val="22"/>
          <w:lang w:val="ru-RU"/>
        </w:rPr>
      </w:r>
    </w:p>
    <w:p>
      <w:pPr>
        <w:pStyle w:val="Normal"/>
        <w:spacing w:lineRule="auto" w:line="240" w:before="0" w:after="0"/>
        <w:rPr>
          <w:color w:val="000000" w:themeColor="text1"/>
          <w:sz w:val="22"/>
          <w:lang w:val="ru-RU"/>
        </w:rPr>
      </w:pPr>
      <w:r>
        <w:rPr>
          <w:color w:val="000000" w:themeColor="text1"/>
          <w:sz w:val="22"/>
          <w:lang w:val="ru-RU"/>
        </w:rPr>
      </w:r>
    </w:p>
    <w:tbl>
      <w:tblPr>
        <w:tblW w:w="1060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6"/>
        <w:gridCol w:w="3375"/>
        <w:gridCol w:w="6662"/>
      </w:tblGrid>
      <w:tr>
        <w:trPr>
          <w:trHeight w:val="173"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color w:val="000000" w:themeColor="text1"/>
                <w:sz w:val="22"/>
                <w:lang w:eastAsia="uk-UA"/>
              </w:rPr>
            </w:pPr>
            <w:r>
              <w:rPr>
                <w:b/>
                <w:color w:val="000000" w:themeColor="text1"/>
                <w:sz w:val="22"/>
                <w:lang w:eastAsia="uk-UA"/>
              </w:rPr>
              <w:t>№</w:t>
            </w:r>
          </w:p>
        </w:tc>
        <w:tc>
          <w:tcPr>
            <w:tcW w:w="100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color w:val="000000" w:themeColor="text1"/>
                <w:sz w:val="22"/>
                <w:lang w:eastAsia="uk-UA"/>
              </w:rPr>
            </w:pPr>
            <w:r>
              <w:rPr>
                <w:b/>
                <w:color w:val="000000" w:themeColor="text1"/>
                <w:sz w:val="22"/>
                <w:lang w:eastAsia="uk-UA"/>
              </w:rPr>
              <w:t>Розділ І. Загальні положення</w:t>
            </w:r>
          </w:p>
        </w:tc>
      </w:tr>
      <w:tr>
        <w:trPr>
          <w:trHeight w:val="7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color w:val="000000" w:themeColor="text1"/>
                <w:sz w:val="22"/>
                <w:lang w:eastAsia="uk-UA"/>
              </w:rP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color w:val="000000" w:themeColor="text1"/>
                <w:sz w:val="22"/>
                <w:lang w:eastAsia="uk-UA"/>
              </w:rPr>
            </w:pPr>
            <w:r>
              <w:rPr>
                <w:b/>
                <w:color w:val="000000" w:themeColor="text1"/>
                <w:sz w:val="22"/>
                <w:lang w:eastAsia="uk-UA"/>
              </w:rPr>
              <w:t>2</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b/>
                <w:b/>
                <w:color w:val="000000" w:themeColor="text1"/>
                <w:sz w:val="22"/>
                <w:lang w:eastAsia="uk-UA"/>
              </w:rPr>
            </w:pPr>
            <w:r>
              <w:rPr>
                <w:b/>
                <w:color w:val="000000" w:themeColor="text1"/>
                <w:sz w:val="22"/>
                <w:lang w:eastAsia="uk-UA"/>
              </w:rPr>
              <w:t>3</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76"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trPr>
          <w:trHeight w:val="36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Інформація про замовника тендеру</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themeColor="text1"/>
                <w:sz w:val="22"/>
                <w:lang w:eastAsia="uk-UA"/>
              </w:rPr>
            </w:pPr>
            <w:r>
              <w:rPr>
                <w:color w:val="000000" w:themeColor="text1"/>
                <w:sz w:val="22"/>
                <w:lang w:eastAsia="uk-UA"/>
              </w:rPr>
            </w:r>
          </w:p>
        </w:tc>
      </w:tr>
      <w:tr>
        <w:trPr>
          <w:trHeight w:val="200"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2.1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color w:val="000000" w:themeColor="text1"/>
                <w:sz w:val="22"/>
                <w:lang w:eastAsia="uk-UA"/>
              </w:rPr>
            </w:pPr>
            <w:r>
              <w:rPr>
                <w:color w:val="000000" w:themeColor="text1"/>
                <w:sz w:val="22"/>
                <w:lang w:eastAsia="uk-UA"/>
              </w:rPr>
              <w:t>повне найменування</w:t>
            </w:r>
            <w:r>
              <w:rPr>
                <w:sz w:val="22"/>
              </w:rPr>
              <w:t xml:space="preserve">, </w:t>
            </w:r>
            <w:r>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jc w:val="both"/>
              <w:rPr>
                <w:color w:val="000000" w:themeColor="text1"/>
                <w:sz w:val="22"/>
                <w:lang w:eastAsia="uk-UA"/>
              </w:rPr>
            </w:pPr>
            <w:r>
              <w:rPr>
                <w:sz w:val="22"/>
              </w:rPr>
              <w:t>ДЕРЖАВНА УСТАНОВА «ТЕРИТОРІАЛЬНЕ МЕДИЧНЕ ОБ’ЄДНАННЯ МІНІСТЕРСТВА ВНУТРІШНІХ СПРАВ УКРАЇНИ ПО ЗАПОРІЗКІЙ ОБЛАСТІ»</w:t>
            </w:r>
            <w:r>
              <w:rPr>
                <w:color w:val="000000" w:themeColor="text1"/>
                <w:sz w:val="22"/>
                <w:lang w:eastAsia="uk-UA"/>
              </w:rPr>
              <w:t>, код ЄДРПОУ: 08734500</w:t>
            </w:r>
          </w:p>
          <w:p>
            <w:pPr>
              <w:pStyle w:val="Normal"/>
              <w:widowControl w:val="false"/>
              <w:spacing w:lineRule="auto" w:line="240" w:before="0" w:after="0"/>
              <w:ind w:right="113" w:hanging="0"/>
              <w:contextualSpacing/>
              <w:jc w:val="both"/>
              <w:rPr>
                <w:color w:val="000000" w:themeColor="text1"/>
                <w:sz w:val="22"/>
                <w:lang w:eastAsia="uk-UA"/>
              </w:rPr>
            </w:pPr>
            <w:r>
              <w:rPr>
                <w:color w:val="000000" w:themeColor="text1"/>
                <w:sz w:val="22"/>
                <w:lang w:eastAsia="uk-UA"/>
              </w:rPr>
            </w:r>
          </w:p>
        </w:tc>
      </w:tr>
      <w:tr>
        <w:trPr>
          <w:trHeight w:val="7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2.2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color w:val="000000" w:themeColor="text1"/>
                <w:sz w:val="22"/>
                <w:lang w:eastAsia="uk-UA"/>
              </w:rPr>
            </w:pPr>
            <w:r>
              <w:rPr>
                <w:color w:val="000000" w:themeColor="text1"/>
                <w:sz w:val="22"/>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both"/>
              <w:outlineLvl w:val="0"/>
              <w:rPr>
                <w:sz w:val="22"/>
              </w:rPr>
            </w:pPr>
            <w:r>
              <w:rPr>
                <w:sz w:val="22"/>
              </w:rPr>
              <w:t>69057, м. Запоріжжя, вулиця Олександра Матросова, будинок 29.</w:t>
            </w:r>
          </w:p>
          <w:p>
            <w:pPr>
              <w:pStyle w:val="Normal"/>
              <w:widowControl w:val="false"/>
              <w:numPr>
                <w:ilvl w:val="0"/>
                <w:numId w:val="0"/>
              </w:numPr>
              <w:spacing w:lineRule="auto" w:line="240" w:before="0" w:after="0"/>
              <w:jc w:val="both"/>
              <w:outlineLvl w:val="0"/>
              <w:rPr>
                <w:sz w:val="22"/>
                <w:u w:val="single"/>
              </w:rPr>
            </w:pPr>
            <w:r>
              <w:rPr>
                <w:sz w:val="22"/>
                <w:u w:val="single"/>
              </w:rPr>
              <w:t>Режим роботи:</w:t>
            </w:r>
          </w:p>
          <w:p>
            <w:pPr>
              <w:pStyle w:val="Normal"/>
              <w:widowControl w:val="false"/>
              <w:numPr>
                <w:ilvl w:val="0"/>
                <w:numId w:val="0"/>
              </w:numPr>
              <w:spacing w:lineRule="auto" w:line="240" w:before="0" w:after="0"/>
              <w:jc w:val="both"/>
              <w:outlineLvl w:val="0"/>
              <w:rPr>
                <w:sz w:val="22"/>
              </w:rPr>
            </w:pPr>
            <w:r>
              <w:rPr>
                <w:sz w:val="22"/>
              </w:rPr>
              <w:t>Понеділок – п’ятниця: з 8:00 год. до 16:30 год. за київським часом;</w:t>
            </w:r>
          </w:p>
          <w:p>
            <w:pPr>
              <w:pStyle w:val="Normal"/>
              <w:widowControl w:val="false"/>
              <w:spacing w:lineRule="auto" w:line="240" w:before="0" w:after="0"/>
              <w:contextualSpacing/>
              <w:jc w:val="both"/>
              <w:rPr>
                <w:color w:val="000000" w:themeColor="text1"/>
                <w:sz w:val="22"/>
                <w:lang w:val="ru-RU" w:eastAsia="uk-UA"/>
              </w:rPr>
            </w:pPr>
            <w:r>
              <w:rPr>
                <w:sz w:val="22"/>
              </w:rPr>
              <w:t>Обідня перерва: з 12:30 год. до 13:00 год. за київським часом</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2.3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посадова особа замовника, уповноважена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color w:val="000000" w:themeColor="text1"/>
                <w:sz w:val="22"/>
                <w:lang w:eastAsia="uk-UA"/>
              </w:rPr>
            </w:pPr>
            <w:r>
              <w:rPr>
                <w:color w:val="000000" w:themeColor="text1"/>
                <w:sz w:val="22"/>
                <w:lang w:eastAsia="uk-UA"/>
              </w:rPr>
              <w:t>Відповідальний закупник: Ірина Васютіна, фахівець з публічних закупівель тел. (097)-792-69-30</w:t>
            </w:r>
          </w:p>
          <w:p>
            <w:pPr>
              <w:pStyle w:val="Normal"/>
              <w:widowControl w:val="false"/>
              <w:spacing w:lineRule="auto" w:line="240" w:before="0" w:after="0"/>
              <w:contextualSpacing/>
              <w:jc w:val="both"/>
              <w:rPr>
                <w:color w:val="000000" w:themeColor="text1"/>
                <w:sz w:val="22"/>
                <w:lang w:eastAsia="uk-UA"/>
              </w:rPr>
            </w:pPr>
            <w:r>
              <w:rPr>
                <w:color w:val="000000" w:themeColor="text1"/>
                <w:sz w:val="22"/>
                <w:lang w:eastAsia="uk-UA"/>
              </w:rPr>
              <w:t xml:space="preserve">е-mail: </w:t>
            </w:r>
            <w:r>
              <w:rPr>
                <w:color w:val="000000" w:themeColor="text1"/>
                <w:sz w:val="22"/>
                <w:lang w:val="en-US" w:eastAsia="uk-UA"/>
              </w:rPr>
              <w:t>irinavasyutina</w:t>
            </w:r>
            <w:r>
              <w:rPr>
                <w:color w:val="000000" w:themeColor="text1"/>
                <w:sz w:val="22"/>
                <w:lang w:eastAsia="uk-UA"/>
              </w:rPr>
              <w:t>@</w:t>
            </w:r>
            <w:r>
              <w:rPr>
                <w:color w:val="000000" w:themeColor="text1"/>
                <w:sz w:val="22"/>
                <w:lang w:val="en-US" w:eastAsia="uk-UA"/>
              </w:rPr>
              <w:t>ukr</w:t>
            </w:r>
            <w:r>
              <w:rPr>
                <w:color w:val="000000" w:themeColor="text1"/>
                <w:sz w:val="22"/>
                <w:lang w:eastAsia="uk-UA"/>
              </w:rPr>
              <w:t>.</w:t>
            </w:r>
            <w:r>
              <w:rPr>
                <w:color w:val="000000" w:themeColor="text1"/>
                <w:sz w:val="22"/>
                <w:lang w:val="en-US" w:eastAsia="uk-UA"/>
              </w:rPr>
              <w:t>net</w:t>
            </w:r>
          </w:p>
        </w:tc>
      </w:tr>
      <w:tr>
        <w:trPr>
          <w:trHeight w:val="18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hanging="0"/>
              <w:contextualSpacing/>
              <w:jc w:val="both"/>
              <w:rPr>
                <w:color w:val="000000" w:themeColor="text1"/>
                <w:sz w:val="22"/>
                <w:lang w:eastAsia="uk-UA"/>
              </w:rPr>
            </w:pPr>
            <w:r>
              <w:rPr>
                <w:color w:val="000000" w:themeColor="text1"/>
                <w:sz w:val="22"/>
                <w:lang w:eastAsia="uk-UA"/>
              </w:rPr>
              <w:t>Відкриті торги</w:t>
            </w:r>
            <w:r>
              <w:rPr>
                <w:sz w:val="22"/>
              </w:rPr>
              <w:t xml:space="preserve"> </w:t>
            </w:r>
            <w:r>
              <w:rPr>
                <w:color w:val="000000" w:themeColor="text1"/>
                <w:sz w:val="22"/>
                <w:lang w:eastAsia="uk-UA"/>
              </w:rPr>
              <w:t>у порядку, визначеному Особливостями (далі – відкриті торги, тендер).</w:t>
            </w:r>
          </w:p>
          <w:p>
            <w:pPr>
              <w:pStyle w:val="Normal"/>
              <w:widowControl w:val="false"/>
              <w:spacing w:lineRule="auto" w:line="240" w:before="0" w:after="0"/>
              <w:ind w:right="113" w:hanging="0"/>
              <w:contextualSpacing/>
              <w:jc w:val="both"/>
              <w:rPr>
                <w:color w:val="000000" w:themeColor="text1"/>
                <w:sz w:val="22"/>
                <w:lang w:eastAsia="uk-UA"/>
              </w:rPr>
            </w:pPr>
            <w:r>
              <w:rPr>
                <w:color w:val="000000" w:themeColor="text1"/>
                <w:sz w:val="22"/>
                <w:lang w:eastAsia="uk-UA"/>
              </w:rPr>
            </w:r>
          </w:p>
        </w:tc>
      </w:tr>
      <w:tr>
        <w:trPr>
          <w:trHeight w:val="14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4</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firstLine="176"/>
              <w:contextualSpacing/>
              <w:jc w:val="both"/>
              <w:rPr>
                <w:color w:val="000000" w:themeColor="text1"/>
                <w:sz w:val="22"/>
                <w:lang w:eastAsia="uk-UA"/>
              </w:rPr>
            </w:pPr>
            <w:r>
              <w:rPr>
                <w:color w:val="000000" w:themeColor="text1"/>
                <w:sz w:val="22"/>
                <w:lang w:eastAsia="uk-UA"/>
              </w:rPr>
            </w:r>
          </w:p>
        </w:tc>
      </w:tr>
      <w:tr>
        <w:trPr>
          <w:trHeight w:val="407"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4.1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color w:val="000000" w:themeColor="text1"/>
                <w:sz w:val="22"/>
                <w:lang w:eastAsia="uk-UA"/>
              </w:rPr>
            </w:pPr>
            <w:r>
              <w:rPr>
                <w:color w:val="000000" w:themeColor="text1"/>
                <w:sz w:val="22"/>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0" w:after="200"/>
              <w:ind w:left="0" w:hanging="0"/>
              <w:contextualSpacing/>
              <w:jc w:val="center"/>
              <w:rPr>
                <w:rFonts w:eastAsia="Calibri"/>
                <w:b/>
                <w:b/>
                <w:sz w:val="24"/>
                <w:szCs w:val="24"/>
              </w:rPr>
            </w:pPr>
            <w:r>
              <w:rPr>
                <w:b/>
                <w:sz w:val="22"/>
                <w:shd w:fill="FDFEFD" w:val="clear"/>
              </w:rPr>
              <w:t>ДК 021:2015</w:t>
            </w:r>
            <w:r>
              <w:rPr>
                <w:b/>
                <w:sz w:val="22"/>
                <w:shd w:fill="FDFEFD" w:val="clear"/>
              </w:rPr>
              <w:t>: </w:t>
            </w:r>
            <w:r>
              <w:rPr>
                <w:b/>
                <w:sz w:val="22"/>
                <w:shd w:fill="FDFEFD" w:val="clear"/>
              </w:rPr>
              <w:t>33110000-4</w:t>
            </w:r>
            <w:r>
              <w:rPr>
                <w:b/>
                <w:sz w:val="22"/>
                <w:shd w:fill="FDFEFD" w:val="clear"/>
              </w:rPr>
              <w:t> - </w:t>
            </w:r>
            <w:r>
              <w:rPr>
                <w:b/>
                <w:sz w:val="22"/>
                <w:shd w:fill="FDFEFD" w:val="clear"/>
              </w:rPr>
              <w:t>Візуалізаційне обладнання для потреб медицини, стоматології та ветеринарної медицини</w:t>
            </w:r>
            <w:r>
              <w:rPr>
                <w:b/>
                <w:sz w:val="22"/>
              </w:rPr>
              <w:t xml:space="preserve"> </w:t>
            </w:r>
            <w:r>
              <w:rPr>
                <w:b/>
                <w:color w:val="000000"/>
                <w:sz w:val="22"/>
              </w:rPr>
              <w:t>(</w:t>
            </w:r>
            <w:r>
              <w:rPr>
                <w:b/>
                <w:color w:val="000000"/>
                <w:sz w:val="22"/>
                <w:lang w:eastAsia="uk-UA" w:bidi="uk-UA"/>
              </w:rPr>
              <w:t xml:space="preserve">Цифровий малодозовий флюорограф </w:t>
            </w:r>
            <w:r>
              <w:rPr>
                <w:b/>
                <w:color w:val="000000"/>
                <w:sz w:val="22"/>
                <w:lang w:val="en-US" w:bidi="en-US"/>
              </w:rPr>
              <w:t>MAX</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MEDRAY</w:t>
            </w:r>
            <w:r>
              <w:rPr>
                <w:b/>
                <w:sz w:val="22"/>
              </w:rPr>
              <w:t>) (або еквівалент)</w:t>
            </w:r>
          </w:p>
        </w:tc>
      </w:tr>
      <w:tr>
        <w:trPr>
          <w:trHeight w:val="23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4.2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color w:val="000000" w:themeColor="text1"/>
                <w:sz w:val="22"/>
                <w:lang w:eastAsia="uk-UA"/>
              </w:rPr>
            </w:pPr>
            <w:r>
              <w:rPr>
                <w:color w:val="000000" w:themeColor="text1"/>
                <w:sz w:val="22"/>
                <w:lang w:eastAsia="uk-UA"/>
              </w:rPr>
              <w:t>опис окремої частини (частин) предмета закупівлі (лота), щодо якої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firstLine="176"/>
              <w:contextualSpacing/>
              <w:jc w:val="both"/>
              <w:rPr>
                <w:color w:val="000000" w:themeColor="text1"/>
                <w:sz w:val="22"/>
              </w:rPr>
            </w:pPr>
            <w:r>
              <w:rPr>
                <w:color w:val="000000" w:themeColor="text1"/>
                <w:sz w:val="22"/>
              </w:rPr>
              <w:t>Дана закупівля здійснюється без поділу на окремі частини предмета закупівлі (лоти).</w:t>
            </w:r>
          </w:p>
        </w:tc>
      </w:tr>
      <w:tr>
        <w:trPr>
          <w:trHeight w:val="923"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4.3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color w:val="000000" w:themeColor="text1"/>
                <w:sz w:val="22"/>
              </w:rPr>
            </w:pPr>
            <w:r>
              <w:rPr>
                <w:color w:val="000000" w:themeColor="text1"/>
                <w:sz w:val="22"/>
              </w:rPr>
              <w:t>кількість, обсяг та місце поставки товарів (надання послуг, виконання робіт)</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sz w:val="22"/>
              </w:rPr>
            </w:pPr>
            <w:r>
              <w:rPr>
                <w:sz w:val="22"/>
              </w:rPr>
              <w:t>Загальна кількість (згідно оголошення та тендерної документації):</w:t>
            </w:r>
          </w:p>
          <w:p>
            <w:pPr>
              <w:pStyle w:val="ListParagraph"/>
              <w:widowControl w:val="false"/>
              <w:spacing w:before="0" w:after="200"/>
              <w:ind w:left="0" w:hanging="0"/>
              <w:contextualSpacing/>
              <w:jc w:val="center"/>
              <w:rPr>
                <w:rFonts w:eastAsia="Calibri"/>
                <w:b/>
                <w:b/>
                <w:sz w:val="24"/>
                <w:szCs w:val="24"/>
              </w:rPr>
            </w:pPr>
            <w:r>
              <w:rPr>
                <w:b/>
                <w:color w:val="000000"/>
                <w:sz w:val="22"/>
                <w:lang w:eastAsia="uk-UA" w:bidi="uk-UA"/>
              </w:rPr>
              <w:t xml:space="preserve">Цифровий малодозовий флюорограф </w:t>
            </w:r>
            <w:r>
              <w:rPr>
                <w:b/>
                <w:color w:val="000000"/>
                <w:sz w:val="22"/>
                <w:lang w:val="en-US" w:bidi="en-US"/>
              </w:rPr>
              <w:t>MAX</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MEDRAY</w:t>
            </w:r>
            <w:r>
              <w:rPr>
                <w:b/>
                <w:sz w:val="22"/>
              </w:rPr>
              <w:t>) (або еквівалент)</w:t>
            </w:r>
            <w:r>
              <w:rPr>
                <w:rFonts w:eastAsia="Calibri"/>
                <w:b/>
                <w:sz w:val="22"/>
              </w:rPr>
              <w:t xml:space="preserve"> – 1шт.</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eastAsia="uk-UA"/>
              </w:rPr>
            </w:pPr>
            <w:r>
              <w:rPr>
                <w:color w:val="000000" w:themeColor="text1"/>
                <w:sz w:val="22"/>
                <w:lang w:eastAsia="uk-UA"/>
              </w:rPr>
              <w:t>4.4</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color w:val="000000" w:themeColor="text1"/>
                <w:sz w:val="22"/>
              </w:rPr>
            </w:pPr>
            <w:r>
              <w:rPr>
                <w:color w:val="000000" w:themeColor="text1"/>
                <w:sz w:val="22"/>
              </w:rPr>
              <w:t>строк поставки товарів (надання послуг, виконання робіт)</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both"/>
              <w:rPr>
                <w:sz w:val="22"/>
              </w:rPr>
            </w:pPr>
            <w:r>
              <w:rPr>
                <w:sz w:val="22"/>
              </w:rPr>
              <w:t xml:space="preserve">до </w:t>
            </w:r>
            <w:r>
              <w:rPr>
                <w:b/>
                <w:sz w:val="22"/>
              </w:rPr>
              <w:t>27.12.2023 р.**</w:t>
            </w:r>
          </w:p>
          <w:p>
            <w:pPr>
              <w:pStyle w:val="Normal"/>
              <w:widowControl w:val="false"/>
              <w:spacing w:lineRule="auto" w:line="240" w:before="0" w:after="0"/>
              <w:contextualSpacing/>
              <w:jc w:val="both"/>
              <w:rPr>
                <w:i/>
                <w:i/>
                <w:sz w:val="22"/>
              </w:rPr>
            </w:pPr>
            <w:r>
              <w:rPr>
                <w:i/>
                <w:sz w:val="22"/>
                <w:lang w:val="ru-RU"/>
              </w:rPr>
              <w:t>*</w:t>
            </w:r>
            <w:r>
              <w:rPr>
                <w:i/>
                <w:sz w:val="22"/>
              </w:rPr>
              <w:t>Даний строк поставки (надання послуг, виконання робіт) буде зазначатись в договорі про закупівлю.</w:t>
            </w:r>
          </w:p>
          <w:p>
            <w:pPr>
              <w:pStyle w:val="Normal"/>
              <w:widowControl w:val="false"/>
              <w:spacing w:lineRule="auto" w:line="240" w:before="0" w:after="0"/>
              <w:contextualSpacing/>
              <w:jc w:val="both"/>
              <w:rPr>
                <w:color w:val="000000" w:themeColor="text1"/>
                <w:sz w:val="22"/>
                <w:lang w:eastAsia="uk-UA"/>
              </w:rPr>
            </w:pPr>
            <w:r>
              <w:rPr>
                <w:i/>
                <w:sz w:val="22"/>
                <w:lang w:val="ru-RU"/>
              </w:rPr>
              <w:t>**</w:t>
            </w:r>
            <w:r>
              <w:rPr>
                <w:i/>
                <w:sz w:val="22"/>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w:t>
            </w:r>
            <w:r>
              <w:rPr>
                <w:i/>
                <w:sz w:val="22"/>
                <w:lang w:val="ru-RU"/>
              </w:rPr>
              <w:t xml:space="preserve"> </w:t>
            </w:r>
            <w:r>
              <w:rPr>
                <w:i/>
                <w:sz w:val="22"/>
              </w:rPr>
              <w:t xml:space="preserve">Дана дата </w:t>
            </w:r>
            <w:r>
              <w:rPr>
                <w:i/>
                <w:sz w:val="22"/>
                <w:lang w:val="ru-RU"/>
              </w:rPr>
              <w:t>може не</w:t>
            </w:r>
            <w:r>
              <w:rPr>
                <w:i/>
                <w:sz w:val="22"/>
              </w:rPr>
              <w:t xml:space="preserve"> зазнача</w:t>
            </w:r>
            <w:r>
              <w:rPr>
                <w:i/>
                <w:sz w:val="22"/>
                <w:lang w:val="ru-RU"/>
              </w:rPr>
              <w:t xml:space="preserve">тися </w:t>
            </w:r>
            <w:r>
              <w:rPr>
                <w:i/>
                <w:sz w:val="22"/>
              </w:rPr>
              <w:t>в договорі про закупівлю.</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val="ru-RU" w:eastAsia="uk-UA"/>
              </w:rPr>
            </w:pPr>
            <w:r>
              <w:rPr>
                <w:color w:val="000000" w:themeColor="text1"/>
                <w:sz w:val="22"/>
                <w:lang w:val="ru-RU" w:eastAsia="uk-UA"/>
              </w:rPr>
              <w:t>4.5</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color w:val="000000" w:themeColor="text1"/>
                <w:sz w:val="22"/>
              </w:rPr>
            </w:pPr>
            <w:r>
              <w:rPr>
                <w:color w:val="000000" w:themeColor="text1"/>
                <w:sz w:val="22"/>
              </w:rPr>
              <w:t>умови оплати</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both"/>
              <w:rPr>
                <w:b/>
                <w:b/>
                <w:sz w:val="22"/>
                <w:lang w:val="ru-RU"/>
              </w:rPr>
            </w:pPr>
            <w:r>
              <w:rPr>
                <w:color w:val="000000" w:themeColor="text1"/>
                <w:sz w:val="22"/>
                <w:lang w:val="ru-RU"/>
              </w:rPr>
              <w:t>Оплата по факту поставки Товару протягом 30 календарних днів з дати з дати підписання Сторонами акту приймання-передачі Товару або видаткової накладної.</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color w:val="000000" w:themeColor="text1"/>
                <w:sz w:val="22"/>
                <w:lang w:val="ru-RU" w:eastAsia="uk-UA"/>
              </w:rPr>
            </w:pPr>
            <w:r>
              <w:rPr>
                <w:color w:val="000000" w:themeColor="text1"/>
                <w:sz w:val="22"/>
                <w:lang w:val="ru-RU" w:eastAsia="uk-UA"/>
              </w:rPr>
              <w:t>4.6</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color w:val="000000" w:themeColor="text1"/>
                <w:sz w:val="22"/>
                <w:lang w:val="ru-RU"/>
              </w:rPr>
            </w:pPr>
            <w:r>
              <w:rPr>
                <w:color w:val="000000" w:themeColor="text1"/>
                <w:sz w:val="22"/>
                <w:lang w:val="ru-RU"/>
              </w:rPr>
              <w:t>очікувана вартість предмета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800" w:leader="none"/>
              </w:tabs>
              <w:spacing w:lineRule="auto" w:line="240" w:before="0" w:after="0"/>
              <w:contextualSpacing/>
              <w:jc w:val="both"/>
              <w:rPr>
                <w:color w:val="000000" w:themeColor="text1"/>
                <w:sz w:val="22"/>
                <w:lang w:eastAsia="uk-UA"/>
              </w:rPr>
            </w:pPr>
            <w:r>
              <w:rPr>
                <w:color w:val="000000" w:themeColor="text1"/>
                <w:sz w:val="22"/>
                <w:lang w:val="ru-RU" w:eastAsia="uk-UA"/>
              </w:rPr>
              <w:t xml:space="preserve">2 958 000,00 </w:t>
            </w:r>
            <w:r>
              <w:rPr>
                <w:color w:val="000000" w:themeColor="text1"/>
                <w:sz w:val="22"/>
                <w:lang w:eastAsia="uk-UA"/>
              </w:rPr>
              <w:t>грн. з ПДВ</w:t>
            </w:r>
          </w:p>
          <w:p>
            <w:pPr>
              <w:pStyle w:val="Normal"/>
              <w:widowControl w:val="false"/>
              <w:tabs>
                <w:tab w:val="clear" w:pos="708"/>
                <w:tab w:val="left" w:pos="5800" w:leader="none"/>
              </w:tabs>
              <w:spacing w:lineRule="auto" w:line="240" w:before="0" w:after="0"/>
              <w:ind w:firstLine="176"/>
              <w:contextualSpacing/>
              <w:jc w:val="both"/>
              <w:rPr>
                <w:b/>
                <w:b/>
                <w:i/>
                <w:i/>
                <w:color w:val="FF0000"/>
                <w:sz w:val="22"/>
                <w:lang w:eastAsia="uk-UA"/>
              </w:rPr>
            </w:pPr>
            <w:r>
              <w:rPr>
                <w:b/>
                <w:i/>
                <w:color w:val="FF0000"/>
                <w:sz w:val="22"/>
                <w:lang w:eastAsia="uk-UA"/>
              </w:rPr>
            </w:r>
          </w:p>
          <w:p>
            <w:pPr>
              <w:pStyle w:val="Normal"/>
              <w:widowControl w:val="false"/>
              <w:tabs>
                <w:tab w:val="clear" w:pos="708"/>
                <w:tab w:val="left" w:pos="5800" w:leader="none"/>
              </w:tabs>
              <w:spacing w:lineRule="auto" w:line="240" w:before="0" w:after="0"/>
              <w:ind w:firstLine="176"/>
              <w:contextualSpacing/>
              <w:jc w:val="both"/>
              <w:rPr>
                <w:color w:val="000000"/>
                <w:sz w:val="22"/>
              </w:rPr>
            </w:pPr>
            <w:r>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5</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b/>
                <w:b/>
                <w:color w:val="000000" w:themeColor="text1"/>
                <w:sz w:val="22"/>
                <w:lang w:eastAsia="uk-UA"/>
              </w:rPr>
            </w:pPr>
            <w:r>
              <w:rPr>
                <w:b/>
                <w:color w:val="000000" w:themeColor="text1"/>
                <w:sz w:val="22"/>
                <w:lang w:eastAsia="uk-UA"/>
              </w:rPr>
              <w:t>Розмір мінімального кроку пониження ціни</w:t>
            </w:r>
          </w:p>
          <w:p>
            <w:pPr>
              <w:pStyle w:val="Normal"/>
              <w:widowControl w:val="false"/>
              <w:spacing w:lineRule="auto" w:line="240" w:before="0" w:after="0"/>
              <w:ind w:right="113" w:hanging="0"/>
              <w:contextualSpacing/>
              <w:jc w:val="both"/>
              <w:rPr>
                <w:b/>
                <w:b/>
                <w:i/>
                <w:i/>
                <w:color w:val="000000" w:themeColor="text1"/>
                <w:sz w:val="22"/>
              </w:rPr>
            </w:pPr>
            <w:r>
              <w:rPr>
                <w:i/>
                <w:sz w:val="22"/>
                <w:shd w:fill="FFFFFF" w:val="clear"/>
              </w:rPr>
              <w:t>в межах від 0,5 відсотка до 3 відсотків або в грошових одиницях очікуваної вартості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 xml:space="preserve">1% - </w:t>
            </w:r>
            <w:r>
              <w:rPr>
                <w:color w:val="000000"/>
                <w:sz w:val="21"/>
                <w:szCs w:val="21"/>
                <w:shd w:fill="FDFEFD" w:val="clear"/>
                <w:lang w:val="ru-RU"/>
              </w:rPr>
              <w:t>29 580,00</w:t>
            </w:r>
            <w:r>
              <w:rPr>
                <w:color w:val="000000" w:themeColor="text1"/>
                <w:sz w:val="22"/>
                <w:lang w:eastAsia="uk-UA"/>
              </w:rPr>
              <w:t xml:space="preserve"> грн.</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6</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b/>
                <w:b/>
                <w:bCs/>
                <w:color w:val="000000" w:themeColor="text1"/>
                <w:sz w:val="22"/>
                <w:lang w:eastAsia="uk-UA"/>
              </w:rPr>
            </w:pPr>
            <w:r>
              <w:rPr>
                <w:b/>
                <w:bCs/>
                <w:color w:val="000000" w:themeColor="text1"/>
                <w:sz w:val="22"/>
                <w:lang w:eastAsia="uk-UA"/>
              </w:rPr>
              <w:t>Кінцевий строк подання тендерних пропозицій</w:t>
            </w:r>
          </w:p>
          <w:p>
            <w:pPr>
              <w:pStyle w:val="Normal"/>
              <w:widowControl w:val="false"/>
              <w:spacing w:lineRule="auto" w:line="240" w:before="0" w:after="0"/>
              <w:ind w:left="-9" w:right="113" w:hanging="0"/>
              <w:contextualSpacing/>
              <w:rPr>
                <w:b/>
                <w:b/>
                <w:color w:val="000000" w:themeColor="text1"/>
                <w:sz w:val="22"/>
              </w:rPr>
            </w:pPr>
            <w:r>
              <w:rPr>
                <w:i/>
                <w:sz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176"/>
              <w:contextualSpacing/>
              <w:jc w:val="both"/>
              <w:rPr>
                <w:b/>
                <w:b/>
                <w:color w:val="000000" w:themeColor="text1"/>
                <w:sz w:val="22"/>
                <w:highlight w:val="yellow"/>
                <w:lang w:eastAsia="uk-UA"/>
              </w:rPr>
            </w:pPr>
            <w:r>
              <w:rPr>
                <w:color w:val="000000"/>
                <w:sz w:val="22"/>
                <w:shd w:fill="FDFEFD" w:val="clear"/>
              </w:rPr>
              <w:t>Згідно електронного майданчика</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7</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contextualSpacing/>
              <w:rPr>
                <w:b/>
                <w:b/>
                <w:bCs/>
                <w:color w:val="000000" w:themeColor="text1"/>
                <w:sz w:val="22"/>
                <w:lang w:eastAsia="uk-UA"/>
              </w:rPr>
            </w:pPr>
            <w:r>
              <w:rPr>
                <w:b/>
                <w:bCs/>
                <w:color w:val="000000" w:themeColor="text1"/>
                <w:sz w:val="22"/>
                <w:lang w:eastAsia="uk-UA"/>
              </w:rPr>
              <w:t>Розмір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129" w:leader="none"/>
              </w:tabs>
              <w:spacing w:lineRule="auto" w:line="240" w:before="0" w:after="0"/>
              <w:ind w:firstLine="130"/>
              <w:contextualSpacing/>
              <w:jc w:val="both"/>
              <w:rPr>
                <w:color w:val="000000" w:themeColor="text1"/>
                <w:sz w:val="22"/>
                <w:lang w:val="ru-RU" w:eastAsia="uk-UA"/>
              </w:rPr>
            </w:pPr>
            <w:r>
              <w:rPr>
                <w:color w:val="000000" w:themeColor="text1"/>
                <w:sz w:val="22"/>
                <w:lang w:val="ru-RU" w:eastAsia="uk-UA"/>
              </w:rPr>
              <w:t>-</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10</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00"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Валютою тендерної пропозиції є гривня.</w:t>
            </w:r>
          </w:p>
          <w:p>
            <w:pPr>
              <w:pStyle w:val="Normal"/>
              <w:widowControl w:val="false"/>
              <w:tabs>
                <w:tab w:val="clear" w:pos="708"/>
                <w:tab w:val="left" w:pos="5800"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pPr>
              <w:pStyle w:val="Normal"/>
              <w:widowControl w:val="false"/>
              <w:tabs>
                <w:tab w:val="clear" w:pos="708"/>
                <w:tab w:val="left" w:pos="5800"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Інформація про мову (мови), якою (якими) повинно бути складено тендерні пропозиції</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00" w:leader="none"/>
              </w:tabs>
              <w:spacing w:lineRule="auto" w:line="240" w:before="0" w:after="0"/>
              <w:ind w:firstLine="176"/>
              <w:contextualSpacing/>
              <w:jc w:val="both"/>
              <w:rPr>
                <w:color w:val="000000" w:themeColor="text1"/>
                <w:sz w:val="22"/>
                <w:lang w:eastAsia="uk-UA"/>
              </w:rPr>
            </w:pPr>
            <w:r>
              <w:rPr>
                <w:sz w:val="22"/>
                <w:shd w:fill="FFFFFF" w:val="clear"/>
              </w:rPr>
              <w:t xml:space="preserve">Мова (мови), якою (якими) повинні готуватися тендерні пропозиції - українська мова. </w:t>
            </w:r>
            <w:r>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свіфт-повідомлення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trPr>
          <w:trHeight w:val="283" w:hRule="atLeast"/>
        </w:trPr>
        <w:tc>
          <w:tcPr>
            <w:tcW w:w="10603"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spacing w:lineRule="auto" w:line="240" w:before="0" w:after="0"/>
              <w:contextualSpacing/>
              <w:jc w:val="center"/>
              <w:rPr>
                <w:b/>
                <w:b/>
                <w:color w:val="000000" w:themeColor="text1"/>
                <w:sz w:val="22"/>
                <w:lang w:eastAsia="uk-UA"/>
              </w:rPr>
            </w:pPr>
            <w:r>
              <w:rPr>
                <w:b/>
                <w:color w:val="000000" w:themeColor="text1"/>
                <w:sz w:val="22"/>
              </w:rPr>
              <w:t>Розділ ІІ. Порядок внесення змін та надання роз’яснень до тендерної документації</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Процедура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Pr>
                <w:color w:val="000000"/>
                <w:sz w:val="22"/>
                <w:shd w:fill="FFFFFF" w:val="clear"/>
              </w:rPr>
              <w:t>та/або звернутися до замовника з вимогою щодо усунення порушення під час проведення тендеру</w:t>
            </w:r>
            <w:r>
              <w:rPr>
                <w:color w:val="000000" w:themeColor="text1"/>
                <w:sz w:val="22"/>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Pr>
                <w:color w:val="000000" w:themeColor="text1"/>
                <w:sz w:val="22"/>
                <w:lang w:val="ru-RU" w:eastAsia="uk-UA"/>
              </w:rPr>
              <w:t xml:space="preserve"> </w:t>
            </w:r>
            <w:r>
              <w:rPr>
                <w:color w:val="000000" w:themeColor="text1"/>
                <w:sz w:val="22"/>
                <w:lang w:eastAsia="uk-UA"/>
              </w:rPr>
              <w:t xml:space="preserve">У разі несвоєчасного надання замовником роз’яснень щодо змісту тендерної документації </w:t>
            </w:r>
            <w:r>
              <w:rPr>
                <w:sz w:val="22"/>
              </w:rPr>
              <w:t xml:space="preserve"> </w:t>
            </w:r>
            <w:r>
              <w:rPr>
                <w:color w:val="000000" w:themeColor="text1"/>
                <w:sz w:val="22"/>
                <w:lang w:eastAsia="uk-UA"/>
              </w:rPr>
              <w:t>електронна система закупівель автоматично зупиняє перебіг відкритих торгів.</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2"/>
              </w:rPr>
              <w:t xml:space="preserve"> </w:t>
            </w:r>
            <w:r>
              <w:rPr>
                <w:color w:val="000000" w:themeColor="text1"/>
                <w:sz w:val="22"/>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66" w:hRule="atLeast"/>
        </w:trPr>
        <w:tc>
          <w:tcPr>
            <w:tcW w:w="10603"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spacing w:lineRule="auto" w:line="240" w:before="0" w:after="0"/>
              <w:contextualSpacing/>
              <w:jc w:val="center"/>
              <w:rPr>
                <w:b/>
                <w:b/>
                <w:color w:val="000000" w:themeColor="text1"/>
                <w:sz w:val="22"/>
                <w:lang w:eastAsia="uk-UA"/>
              </w:rPr>
            </w:pPr>
            <w:r>
              <w:rPr>
                <w:b/>
                <w:color w:val="000000" w:themeColor="text1"/>
                <w:sz w:val="22"/>
                <w:lang w:eastAsia="uk-UA"/>
              </w:rPr>
              <w:t>Розділ ІІІ. Інструкція з підготовки тендерних пропозицій</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Зміст і спосіб подання тендерних пропозицій</w:t>
            </w:r>
          </w:p>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r>
          </w:p>
        </w:tc>
        <w:tc>
          <w:tcPr>
            <w:tcW w:w="666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firstLine="247"/>
              <w:contextualSpacing/>
              <w:jc w:val="both"/>
              <w:rPr>
                <w:sz w:val="22"/>
                <w:lang w:eastAsia="uk-UA"/>
              </w:rPr>
            </w:pPr>
            <w:r>
              <w:rPr>
                <w:sz w:val="22"/>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2"/>
                <w:shd w:fill="FFFFFF" w:val="clear"/>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r>
              <w:fldChar w:fldCharType="begin"/>
            </w:r>
            <w:r>
              <w:rPr>
                <w:sz w:val="22"/>
                <w:color w:val="000000"/>
              </w:rPr>
              <w:instrText xml:space="preserve"> HYPERLINK "https://zakon.rada.gov.ua/laws/show/922-19" \l "n1261"</w:instrText>
            </w:r>
            <w:r>
              <w:rPr>
                <w:sz w:val="22"/>
                <w:color w:val="000000"/>
              </w:rPr>
              <w:fldChar w:fldCharType="separate"/>
            </w:r>
            <w:r>
              <w:rPr>
                <w:color w:val="000000"/>
                <w:sz w:val="22"/>
              </w:rPr>
              <w:t>статті 17</w:t>
            </w:r>
            <w:r>
              <w:rPr>
                <w:sz w:val="22"/>
                <w:color w:val="000000"/>
              </w:rPr>
              <w:fldChar w:fldCharType="end"/>
            </w:r>
            <w:r>
              <w:rPr>
                <w:color w:val="000000"/>
                <w:sz w:val="22"/>
                <w:shd w:fill="FFFFFF" w:val="clear"/>
              </w:rPr>
              <w:t xml:space="preserve"> Закону шляхом самостійного декларування відсутності таких підстав в електронній системі закупівель під час подання тендерної пропозиції та </w:t>
            </w:r>
            <w:r>
              <w:rPr>
                <w:sz w:val="22"/>
                <w:lang w:eastAsia="uk-UA"/>
              </w:rPr>
              <w:t>завантаження всіх документів передбачених цією тендерною документацією до кінцевого строку подання тендерних пропозицій, крім п. 13 ч. 1 ст. 17 Закону.</w:t>
            </w:r>
          </w:p>
          <w:p>
            <w:pPr>
              <w:pStyle w:val="Normal"/>
              <w:widowControl w:val="false"/>
              <w:spacing w:lineRule="auto" w:line="240" w:before="0" w:after="0"/>
              <w:ind w:firstLine="272"/>
              <w:contextualSpacing/>
              <w:jc w:val="both"/>
              <w:rPr>
                <w:rFonts w:eastAsia="Calibri"/>
                <w:sz w:val="22"/>
              </w:rPr>
            </w:pPr>
            <w:r>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w:t>
            </w:r>
            <w:r>
              <w:rPr>
                <w:sz w:val="22"/>
              </w:rPr>
              <w:t xml:space="preserve">pdf.», </w:t>
            </w:r>
            <w:r>
              <w:rPr>
                <w:color w:val="000000" w:themeColor="text1"/>
                <w:sz w:val="22"/>
              </w:rPr>
              <w:t xml:space="preserve">«.jpeg.», </w:t>
            </w:r>
            <w:r>
              <w:rPr>
                <w:sz w:val="22"/>
                <w:lang w:eastAsia="ru-RU"/>
              </w:rPr>
              <w:t>«.</w:t>
            </w:r>
            <w:r>
              <w:rPr>
                <w:sz w:val="22"/>
                <w:lang w:val="en-US" w:eastAsia="ru-RU"/>
              </w:rPr>
              <w:t>doc</w:t>
            </w:r>
            <w:r>
              <w:rPr>
                <w:sz w:val="22"/>
                <w:lang w:eastAsia="ru-RU"/>
              </w:rPr>
              <w:t>.»,</w:t>
            </w:r>
            <w:r>
              <w:rPr>
                <w:color w:val="000000" w:themeColor="text1"/>
                <w:sz w:val="22"/>
              </w:rPr>
              <w:t xml:space="preserve"> </w:t>
            </w:r>
            <w:r>
              <w:rPr>
                <w:rFonts w:eastAsia="Calibri"/>
                <w:color w:val="000000" w:themeColor="text1"/>
                <w:sz w:val="22"/>
              </w:rPr>
              <w:t>які забезпечують можливість ознайомлення зі змістом такого документу</w:t>
            </w:r>
            <w:r>
              <w:rPr>
                <w:color w:val="000000" w:themeColor="text1"/>
                <w:sz w:val="22"/>
              </w:rPr>
              <w:t xml:space="preserve">) із </w:t>
            </w:r>
            <w:r>
              <w:rPr>
                <w:sz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Pr>
                <w:rFonts w:eastAsia="Calibri"/>
                <w:sz w:val="22"/>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Pr>
                <w:rFonts w:eastAsia="Calibri"/>
                <w:sz w:val="22"/>
              </w:rPr>
              <w:t>.</w:t>
            </w:r>
          </w:p>
          <w:p>
            <w:pPr>
              <w:pStyle w:val="Normal"/>
              <w:widowControl w:val="false"/>
              <w:spacing w:lineRule="auto" w:line="240" w:before="0" w:after="0"/>
              <w:ind w:firstLine="272"/>
              <w:contextualSpacing/>
              <w:jc w:val="both"/>
              <w:rPr>
                <w:rFonts w:eastAsia="Calibri"/>
                <w:color w:val="FF0000"/>
                <w:sz w:val="22"/>
              </w:rPr>
            </w:pPr>
            <w:r>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Pr>
                <w:rFonts w:eastAsia="Calibri"/>
                <w:sz w:val="22"/>
                <w:lang w:eastAsia="uk-UA"/>
              </w:rPr>
              <w:t xml:space="preserve">(або </w:t>
            </w:r>
            <w:r>
              <w:rPr>
                <w:rFonts w:eastAsia="Calibri"/>
                <w:sz w:val="22"/>
                <w:lang w:val="ru-RU" w:eastAsia="uk-UA"/>
              </w:rPr>
              <w:t>удосконаленого</w:t>
            </w:r>
            <w:r>
              <w:rPr>
                <w:rFonts w:eastAsia="Calibri"/>
                <w:sz w:val="22"/>
                <w:lang w:eastAsia="uk-UA"/>
              </w:rPr>
              <w:t xml:space="preserve"> електронн</w:t>
            </w:r>
            <w:r>
              <w:rPr>
                <w:rFonts w:eastAsia="Calibri"/>
                <w:sz w:val="22"/>
                <w:lang w:val="ru-RU" w:eastAsia="uk-UA"/>
              </w:rPr>
              <w:t>ого</w:t>
            </w:r>
            <w:r>
              <w:rPr>
                <w:rFonts w:eastAsia="Calibri"/>
                <w:sz w:val="22"/>
                <w:lang w:eastAsia="uk-UA"/>
              </w:rPr>
              <w:t xml:space="preserve"> підпис</w:t>
            </w:r>
            <w:r>
              <w:rPr>
                <w:rFonts w:eastAsia="Calibri"/>
                <w:sz w:val="22"/>
                <w:lang w:val="ru-RU" w:eastAsia="uk-UA"/>
              </w:rPr>
              <w:t>у</w:t>
            </w:r>
            <w:r>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Pr>
                <w:rFonts w:eastAsia="Calibri"/>
                <w:color w:val="000000" w:themeColor="text1"/>
                <w:sz w:val="22"/>
              </w:rPr>
              <w:t xml:space="preserve">можна за допомогою загальнодоступних програмних комплексів, наприклад: </w:t>
            </w:r>
            <w:hyperlink r:id="rId2">
              <w:r>
                <w:rPr>
                  <w:rFonts w:eastAsia="Calibri"/>
                  <w:color w:val="0000FF"/>
                  <w:sz w:val="22"/>
                  <w:u w:val="single"/>
                </w:rPr>
                <w:t>https://acskidd.gov.ua/sign</w:t>
              </w:r>
            </w:hyperlink>
            <w:r>
              <w:rPr>
                <w:rFonts w:eastAsia="Calibri"/>
                <w:color w:val="000000" w:themeColor="text1"/>
                <w:sz w:val="22"/>
              </w:rPr>
              <w:t>.</w:t>
            </w:r>
          </w:p>
          <w:p>
            <w:pPr>
              <w:pStyle w:val="Normal"/>
              <w:widowControl w:val="false"/>
              <w:spacing w:lineRule="auto" w:line="240" w:before="0" w:after="0"/>
              <w:ind w:firstLine="272"/>
              <w:contextualSpacing/>
              <w:jc w:val="both"/>
              <w:rPr>
                <w:sz w:val="22"/>
                <w:lang w:eastAsia="uk-UA"/>
              </w:rPr>
            </w:pPr>
            <w:r>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pPr>
              <w:pStyle w:val="NormalWeb"/>
              <w:widowControl w:val="false"/>
              <w:spacing w:beforeAutospacing="0" w:before="0" w:afterAutospacing="0" w:after="0"/>
              <w:ind w:left="-21" w:firstLine="293"/>
              <w:jc w:val="both"/>
              <w:rPr>
                <w:b/>
                <w:b/>
                <w:sz w:val="22"/>
                <w:szCs w:val="22"/>
                <w:u w:val="single"/>
              </w:rPr>
            </w:pPr>
            <w:r>
              <w:rPr>
                <w:b/>
                <w:sz w:val="22"/>
                <w:szCs w:val="22"/>
                <w:u w:val="single"/>
              </w:rPr>
              <w:t>ВАЖЛИВО!!!</w:t>
            </w:r>
          </w:p>
          <w:p>
            <w:pPr>
              <w:pStyle w:val="NormalWeb"/>
              <w:widowControl w:val="false"/>
              <w:spacing w:beforeAutospacing="0" w:before="0" w:afterAutospacing="0" w:after="0"/>
              <w:ind w:left="-21" w:firstLine="293"/>
              <w:jc w:val="both"/>
              <w:rPr>
                <w:sz w:val="22"/>
                <w:szCs w:val="22"/>
              </w:rPr>
            </w:pPr>
            <w:r>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 на тендерну пропозицію.</w:t>
            </w:r>
          </w:p>
          <w:p>
            <w:pPr>
              <w:pStyle w:val="Normal"/>
              <w:widowControl w:val="false"/>
              <w:spacing w:lineRule="auto" w:line="240" w:before="0" w:after="0"/>
              <w:ind w:firstLine="176"/>
              <w:contextualSpacing/>
              <w:jc w:val="both"/>
              <w:rPr>
                <w:b/>
                <w:b/>
                <w:sz w:val="22"/>
                <w:u w:val="single"/>
                <w:lang w:eastAsia="uk-UA"/>
              </w:rPr>
            </w:pPr>
            <w:r>
              <w:rPr>
                <w:sz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Pr>
                <w:sz w:val="22"/>
              </w:rPr>
              <w:t>замовник відхиляє тендерну пропозицію учасника на підставі абз. 14 п.  41 Особливостей (</w:t>
            </w:r>
            <w:r>
              <w:rPr>
                <w:sz w:val="22"/>
                <w:shd w:fill="FFFFFF" w:val="clear"/>
              </w:rPr>
              <w:t>не відповідає вимогам, встановленим в тендерній документації відповідно до абзацу першого частини третьої статті 22 Закону).</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right="113" w:hanging="0"/>
              <w:contextualSpacing/>
              <w:rPr>
                <w:rFonts w:ascii="Times New Roman" w:hAnsi="Times New Roman"/>
                <w:b/>
                <w:b/>
                <w:color w:val="000000" w:themeColor="text1"/>
                <w:lang w:eastAsia="uk-UA"/>
              </w:rPr>
            </w:pPr>
            <w:r>
              <w:rPr>
                <w:rFonts w:ascii="Times New Roman" w:hAnsi="Times New Roman"/>
                <w:b/>
                <w:color w:val="000000" w:themeColor="text1"/>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Тендерні пропозиції залишаються дійсними протягом 90 днів із дати кінцевого строку подання тендерних пропозицій</w:t>
            </w:r>
            <w:r>
              <w:rPr>
                <w:color w:val="000000" w:themeColor="text1"/>
                <w:sz w:val="22"/>
                <w:lang w:val="ru-RU" w:eastAsia="uk-UA"/>
              </w:rPr>
              <w:t>. Строк дії тендерних пропозицій</w:t>
            </w:r>
            <w:r>
              <w:rPr>
                <w:color w:val="000000" w:themeColor="text1"/>
                <w:sz w:val="22"/>
                <w:lang w:eastAsia="uk-UA"/>
              </w:rPr>
              <w:t xml:space="preserve"> </w:t>
            </w:r>
            <w:r>
              <w:rPr>
                <w:color w:val="000000" w:themeColor="text1"/>
                <w:sz w:val="22"/>
                <w:shd w:fill="FFFFFF" w:val="clear"/>
              </w:rPr>
              <w:t>у разі необхідності може бути продовжений.</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 xml:space="preserve"> </w:t>
            </w:r>
            <w:r>
              <w:rPr>
                <w:color w:val="000000" w:themeColor="text1"/>
                <w:sz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Учасник має право:</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pPr>
              <w:pStyle w:val="Normal"/>
              <w:widowControl w:val="false"/>
              <w:spacing w:lineRule="auto" w:line="240" w:before="0" w:after="0"/>
              <w:ind w:firstLine="176"/>
              <w:contextualSpacing/>
              <w:jc w:val="both"/>
              <w:rPr>
                <w:sz w:val="22"/>
                <w:lang w:eastAsia="uk-UA"/>
              </w:rPr>
            </w:pPr>
            <w:r>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Pr>
                <w:sz w:val="22"/>
                <w:lang w:eastAsia="uk-UA"/>
              </w:rPr>
              <w:t>шляхом надання такого погодження Замовнику у вигляді відповідного документа.</w:t>
            </w:r>
            <w:bookmarkStart w:id="2" w:name="n1475"/>
            <w:bookmarkStart w:id="3" w:name="n1474"/>
            <w:bookmarkStart w:id="4" w:name="n1473"/>
            <w:bookmarkEnd w:id="2"/>
            <w:bookmarkEnd w:id="3"/>
            <w:bookmarkEnd w:id="4"/>
          </w:p>
          <w:p>
            <w:pPr>
              <w:pStyle w:val="Normal"/>
              <w:widowControl w:val="false"/>
              <w:spacing w:lineRule="auto" w:line="240" w:before="0" w:after="0"/>
              <w:ind w:firstLine="176"/>
              <w:contextualSpacing/>
              <w:jc w:val="both"/>
              <w:rPr>
                <w:sz w:val="22"/>
                <w:lang w:eastAsia="uk-UA"/>
              </w:rPr>
            </w:pPr>
            <w:r>
              <w:rPr>
                <w:sz w:val="22"/>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272"/>
              <w:jc w:val="both"/>
              <w:rPr>
                <w:color w:val="000000" w:themeColor="text1"/>
                <w:sz w:val="22"/>
                <w:lang w:eastAsia="uk-UA"/>
              </w:rPr>
            </w:pPr>
            <w:r>
              <w:rPr>
                <w:color w:val="000000" w:themeColor="text1"/>
                <w:sz w:val="22"/>
                <w:lang w:eastAsia="uk-UA"/>
              </w:rPr>
              <w:t>У разі закупівлі товарів замовник може вимагати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додатку №1 цієї тендерної документації.</w:t>
            </w:r>
          </w:p>
          <w:p>
            <w:pPr>
              <w:pStyle w:val="Normal"/>
              <w:widowControl w:val="false"/>
              <w:shd w:val="clear" w:color="auto" w:fill="FFFFFF"/>
              <w:spacing w:lineRule="auto" w:line="240" w:before="0" w:after="0"/>
              <w:ind w:firstLine="272"/>
              <w:jc w:val="both"/>
              <w:rPr>
                <w:sz w:val="22"/>
                <w:lang w:eastAsia="uk-UA"/>
              </w:rPr>
            </w:pPr>
            <w:r>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80"/>
            <w:bookmarkStart w:id="6" w:name="n1279"/>
            <w:bookmarkStart w:id="7" w:name="n1278"/>
            <w:bookmarkStart w:id="8" w:name="n1277"/>
            <w:bookmarkStart w:id="9" w:name="n1276"/>
            <w:bookmarkStart w:id="10" w:name="n1275"/>
            <w:bookmarkStart w:id="11" w:name="n1274"/>
            <w:bookmarkStart w:id="12" w:name="n1273"/>
            <w:bookmarkStart w:id="13" w:name="n1272"/>
            <w:bookmarkStart w:id="14" w:name="n1271"/>
            <w:bookmarkStart w:id="15" w:name="n1270"/>
            <w:bookmarkStart w:id="16" w:name="n1269"/>
            <w:bookmarkStart w:id="17" w:name="n1268"/>
            <w:bookmarkStart w:id="18" w:name="n1267"/>
            <w:bookmarkStart w:id="19" w:name="n1266"/>
            <w:bookmarkStart w:id="20" w:name="n1265"/>
            <w:bookmarkStart w:id="21" w:name="n1264"/>
            <w:bookmarkStart w:id="22" w:name="n126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4</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Rvps2"/>
              <w:widowControl w:val="false"/>
              <w:shd w:val="clear" w:color="auto" w:fill="FFFFFF"/>
              <w:spacing w:beforeAutospacing="0" w:before="0" w:afterAutospacing="0" w:after="0"/>
              <w:ind w:firstLine="272"/>
              <w:jc w:val="both"/>
              <w:rPr>
                <w:rFonts w:eastAsia="Times New Roman"/>
                <w:color w:val="000000" w:themeColor="text1"/>
                <w:sz w:val="22"/>
                <w:szCs w:val="22"/>
              </w:rPr>
            </w:pPr>
            <w:r>
              <w:rPr>
                <w:rFonts w:eastAsia="Times New Roman"/>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3" w:name="n1263"/>
            <w:bookmarkEnd w:id="23"/>
          </w:p>
          <w:p>
            <w:pPr>
              <w:pStyle w:val="Rvps2"/>
              <w:widowControl w:val="false"/>
              <w:shd w:val="clear" w:color="auto" w:fill="FFFFFF"/>
              <w:spacing w:beforeAutospacing="0" w:before="0" w:afterAutospacing="0" w:after="0"/>
              <w:ind w:firstLine="272"/>
              <w:jc w:val="both"/>
              <w:rPr>
                <w:color w:val="000000" w:themeColor="text1"/>
                <w:sz w:val="22"/>
                <w:szCs w:val="22"/>
              </w:rPr>
            </w:pPr>
            <w:r>
              <w:rPr>
                <w:color w:val="000000"/>
                <w:sz w:val="22"/>
                <w:szCs w:val="22"/>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color w:val="000000" w:themeColor="text1"/>
                <w:sz w:val="22"/>
                <w:szCs w:val="22"/>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pPr>
              <w:pStyle w:val="Normal"/>
              <w:widowControl w:val="false"/>
              <w:spacing w:lineRule="auto" w:line="240" w:before="0" w:after="0"/>
              <w:ind w:firstLine="176"/>
              <w:contextualSpacing/>
              <w:jc w:val="both"/>
              <w:rPr>
                <w:b/>
                <w:b/>
                <w:i/>
                <w:i/>
                <w:color w:val="000000" w:themeColor="text1"/>
                <w:sz w:val="22"/>
                <w:lang w:eastAsia="uk-UA"/>
              </w:rPr>
            </w:pPr>
            <w:r>
              <w:rPr>
                <w:b/>
                <w:i/>
                <w:color w:val="000000" w:themeColor="text1"/>
                <w:sz w:val="22"/>
                <w:lang w:eastAsia="uk-UA"/>
              </w:rPr>
              <w:t>Для учасників:</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sz w:val="22"/>
                <w:lang w:eastAsia="uk-UA"/>
              </w:rPr>
              <w:t xml:space="preserve">вимог зазначених у </w:t>
            </w:r>
            <w:r>
              <w:rPr>
                <w:color w:val="000000" w:themeColor="text1"/>
                <w:sz w:val="22"/>
                <w:lang w:eastAsia="uk-UA"/>
              </w:rPr>
              <w:t>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pPr>
              <w:pStyle w:val="Normal"/>
              <w:widowControl w:val="false"/>
              <w:spacing w:lineRule="auto" w:line="240" w:before="0" w:after="0"/>
              <w:ind w:firstLine="176"/>
              <w:contextualSpacing/>
              <w:jc w:val="both"/>
              <w:rPr>
                <w:b/>
                <w:b/>
                <w:i/>
                <w:i/>
                <w:color w:val="000000" w:themeColor="text1"/>
                <w:sz w:val="22"/>
                <w:lang w:eastAsia="uk-UA"/>
              </w:rPr>
            </w:pPr>
            <w:r>
              <w:rPr>
                <w:b/>
                <w:i/>
                <w:color w:val="000000" w:themeColor="text1"/>
                <w:sz w:val="22"/>
                <w:lang w:eastAsia="uk-UA"/>
              </w:rPr>
              <w:t>Для переможця (ів):</w:t>
            </w:r>
          </w:p>
          <w:p>
            <w:pPr>
              <w:pStyle w:val="Normal"/>
              <w:widowControl w:val="false"/>
              <w:spacing w:lineRule="auto" w:line="240" w:before="0" w:after="0"/>
              <w:ind w:firstLine="176"/>
              <w:contextualSpacing/>
              <w:jc w:val="both"/>
              <w:rPr>
                <w:color w:val="000000" w:themeColor="text1"/>
                <w:sz w:val="22"/>
                <w:lang w:eastAsia="uk-UA"/>
              </w:rPr>
            </w:pPr>
            <w:r>
              <w:rPr>
                <w:sz w:val="22"/>
              </w:rPr>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w:t>
            </w:r>
            <w:r>
              <w:rPr>
                <w:color w:val="000000" w:themeColor="text1"/>
                <w:sz w:val="22"/>
                <w:lang w:eastAsia="uk-UA"/>
              </w:rPr>
              <w:t>згідно додатку №2.1 до тендерної документації.</w:t>
            </w:r>
            <w:r>
              <w:rPr>
                <w:sz w:val="22"/>
              </w:rPr>
              <w:t xml:space="preserve"> </w:t>
            </w:r>
            <w:r>
              <w:rPr>
                <w:color w:val="000000" w:themeColor="text1"/>
                <w:sz w:val="22"/>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5</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widowControl w:val="false"/>
              <w:spacing w:lineRule="auto" w:line="240" w:before="0" w:after="0"/>
              <w:ind w:firstLine="176"/>
              <w:contextualSpacing/>
              <w:jc w:val="both"/>
              <w:rPr>
                <w:color w:val="000000" w:themeColor="text1"/>
                <w:sz w:val="22"/>
                <w:lang w:val="ru-RU" w:eastAsia="uk-UA"/>
              </w:rPr>
            </w:pPr>
            <w:r>
              <w:rPr>
                <w:color w:val="000000" w:themeColor="text1"/>
                <w:sz w:val="22"/>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Pr>
                <w:sz w:val="22"/>
              </w:rPr>
              <w:t xml:space="preserve"> </w:t>
            </w:r>
            <w:r>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trPr>
          <w:trHeight w:val="13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6</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pPr>
              <w:pStyle w:val="Normal"/>
              <w:widowControl w:val="false"/>
              <w:spacing w:lineRule="auto" w:line="240" w:before="0" w:after="0"/>
              <w:ind w:firstLine="176"/>
              <w:contextualSpacing/>
              <w:jc w:val="both"/>
              <w:rPr>
                <w:color w:val="000000"/>
                <w:sz w:val="22"/>
                <w:lang w:eastAsia="uk-UA"/>
              </w:rPr>
            </w:pPr>
            <w:r>
              <w:rPr>
                <w:color w:val="000000"/>
                <w:sz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hd w:val="clear" w:color="auto" w:fill="FFFFFF"/>
              <w:spacing w:lineRule="auto" w:line="240" w:before="0" w:after="0"/>
              <w:ind w:firstLine="176"/>
              <w:jc w:val="both"/>
              <w:rPr>
                <w:color w:val="000000"/>
                <w:sz w:val="22"/>
                <w:lang w:eastAsia="uk-UA"/>
              </w:rPr>
            </w:pPr>
            <w:bookmarkStart w:id="24" w:name="n1478"/>
            <w:bookmarkEnd w:id="24"/>
            <w:r>
              <w:rPr>
                <w:color w:val="000000"/>
                <w:sz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5" w:name="n1479"/>
            <w:bookmarkEnd w:id="25"/>
          </w:p>
          <w:p>
            <w:pPr>
              <w:pStyle w:val="Normal"/>
              <w:widowControl w:val="false"/>
              <w:shd w:val="clear" w:color="auto" w:fill="FFFFFF"/>
              <w:spacing w:lineRule="auto" w:line="240" w:before="0" w:after="0"/>
              <w:ind w:firstLine="176"/>
              <w:jc w:val="both"/>
              <w:rPr>
                <w:color w:val="000000"/>
                <w:sz w:val="22"/>
                <w:lang w:eastAsia="uk-UA"/>
              </w:rPr>
            </w:pPr>
            <w:r>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6" w:name="n1482"/>
            <w:bookmarkStart w:id="27" w:name="n1481"/>
            <w:bookmarkStart w:id="28" w:name="n1480"/>
            <w:bookmarkEnd w:id="26"/>
            <w:bookmarkEnd w:id="27"/>
            <w:bookmarkEnd w:id="28"/>
          </w:p>
        </w:tc>
      </w:tr>
      <w:tr>
        <w:trPr>
          <w:trHeight w:val="140" w:hRule="atLeast"/>
        </w:trPr>
        <w:tc>
          <w:tcPr>
            <w:tcW w:w="10603"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spacing w:lineRule="auto" w:line="240" w:before="0" w:after="0"/>
              <w:ind w:left="34" w:hanging="23"/>
              <w:contextualSpacing/>
              <w:jc w:val="center"/>
              <w:rPr>
                <w:b/>
                <w:b/>
                <w:color w:val="000000" w:themeColor="text1"/>
                <w:sz w:val="22"/>
              </w:rPr>
            </w:pPr>
            <w:r>
              <w:rPr>
                <w:b/>
                <w:color w:val="000000" w:themeColor="text1"/>
                <w:sz w:val="22"/>
                <w:lang w:eastAsia="uk-UA"/>
              </w:rPr>
              <w:t xml:space="preserve">Розділ ІV. </w:t>
            </w:r>
            <w:r>
              <w:rPr>
                <w:b/>
                <w:color w:val="000000" w:themeColor="text1"/>
                <w:sz w:val="22"/>
              </w:rPr>
              <w:t>Подання та розкриття тендерних пропозицій</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right="113" w:hanging="0"/>
              <w:contextualSpacing/>
              <w:rPr>
                <w:rFonts w:ascii="Times New Roman" w:hAnsi="Times New Roman"/>
                <w:b/>
                <w:b/>
                <w:color w:val="000000" w:themeColor="text1"/>
                <w:lang w:eastAsia="uk-UA"/>
              </w:rPr>
            </w:pPr>
            <w:r>
              <w:rPr>
                <w:rStyle w:val="Rvts0"/>
                <w:b/>
                <w:color w:val="000000" w:themeColor="text1"/>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Кінцевий строк подання тендерних пропозицій зазначено в п. 6 розділу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Отримана тендерна пропозиція автоматично вноситься до реєстру отриманих тендерних пропозицій електронною системою закупівель.</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rPr>
            </w:pPr>
            <w:r>
              <w:rPr>
                <w:b/>
                <w:color w:val="000000" w:themeColor="text1"/>
                <w:sz w:val="22"/>
              </w:rPr>
              <w:t>Дата та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sz w:val="22"/>
                <w:lang w:eastAsia="uk-UA"/>
              </w:rPr>
            </w:pPr>
            <w:r>
              <w:rPr>
                <w:b/>
                <w:color w:val="000000"/>
                <w:sz w:val="22"/>
                <w:lang w:eastAsia="uk-UA"/>
              </w:rPr>
              <w:t>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sz w:val="22"/>
              </w:rPr>
            </w:pPr>
            <w:r>
              <w:rPr>
                <w:b/>
                <w:sz w:val="22"/>
              </w:rPr>
              <w:t>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sz w:val="22"/>
                <w:lang w:eastAsia="uk-UA"/>
              </w:rPr>
            </w:pPr>
            <w:r>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(у разі їх встановлення замовником)та вимогам до предмету закупівлі, а також з інформацією і документами, що містять технічний опис запропонованого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40" w:before="0" w:after="0"/>
              <w:ind w:firstLine="176"/>
              <w:contextualSpacing/>
              <w:jc w:val="both"/>
              <w:rPr>
                <w:sz w:val="22"/>
                <w:lang w:eastAsia="uk-UA"/>
              </w:rPr>
            </w:pPr>
            <w:r>
              <w:rPr>
                <w:sz w:val="22"/>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така, що містить персональні дані.</w:t>
            </w:r>
          </w:p>
          <w:p>
            <w:pPr>
              <w:pStyle w:val="Normal"/>
              <w:widowControl w:val="false"/>
              <w:spacing w:lineRule="auto" w:line="240" w:before="0" w:after="0"/>
              <w:ind w:firstLine="176"/>
              <w:contextualSpacing/>
              <w:jc w:val="both"/>
              <w:rPr>
                <w:sz w:val="22"/>
                <w:lang w:eastAsia="uk-UA"/>
              </w:rPr>
            </w:pPr>
            <w:r>
              <w:rPr>
                <w:sz w:val="22"/>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pPr>
              <w:pStyle w:val="Normal"/>
              <w:widowControl w:val="false"/>
              <w:spacing w:lineRule="auto" w:line="240" w:before="0" w:after="0"/>
              <w:ind w:firstLine="176"/>
              <w:contextualSpacing/>
              <w:jc w:val="both"/>
              <w:rPr>
                <w:sz w:val="22"/>
                <w:lang w:eastAsia="uk-UA"/>
              </w:rPr>
            </w:pPr>
            <w:r>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176"/>
              <w:contextualSpacing/>
              <w:jc w:val="both"/>
              <w:rPr>
                <w:sz w:val="22"/>
                <w:lang w:eastAsia="uk-UA"/>
              </w:rPr>
            </w:pPr>
            <w:r>
              <w:rPr>
                <w:sz w:val="22"/>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168" w:hRule="atLeast"/>
        </w:trPr>
        <w:tc>
          <w:tcPr>
            <w:tcW w:w="10603"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rmal"/>
              <w:widowControl w:val="false"/>
              <w:spacing w:lineRule="auto" w:line="240" w:before="0" w:after="0"/>
              <w:ind w:right="113" w:hanging="0"/>
              <w:contextualSpacing/>
              <w:jc w:val="center"/>
              <w:rPr>
                <w:b/>
                <w:b/>
                <w:color w:val="000000" w:themeColor="text1"/>
                <w:sz w:val="22"/>
              </w:rPr>
            </w:pPr>
            <w:r>
              <w:rPr>
                <w:b/>
                <w:color w:val="000000" w:themeColor="text1"/>
                <w:sz w:val="22"/>
                <w:lang w:eastAsia="uk-UA"/>
              </w:rPr>
              <w:t xml:space="preserve">Розділ V. Розгляд та </w:t>
            </w:r>
            <w:r>
              <w:rPr>
                <w:b/>
                <w:color w:val="000000" w:themeColor="text1"/>
                <w:sz w:val="22"/>
              </w:rPr>
              <w:t>оцінка тендерних пропозицій</w:t>
            </w:r>
          </w:p>
        </w:tc>
      </w:tr>
      <w:tr>
        <w:trPr>
          <w:trHeight w:val="27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val="ru-RU" w:eastAsia="uk-UA"/>
              </w:rPr>
            </w:pPr>
            <w:r>
              <w:rPr>
                <w:color w:val="000000" w:themeColor="text1"/>
                <w:sz w:val="22"/>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Pr>
                <w:color w:val="000000" w:themeColor="text1"/>
                <w:sz w:val="22"/>
                <w:lang w:val="ru-RU" w:eastAsia="uk-UA"/>
              </w:rPr>
              <w:t xml:space="preserve"> (якщо</w:t>
            </w:r>
            <w:r>
              <w:rPr>
                <w:color w:val="000000" w:themeColor="text1"/>
                <w:sz w:val="22"/>
                <w:lang w:eastAsia="uk-UA"/>
              </w:rPr>
              <w:t xml:space="preserve"> </w:t>
            </w:r>
            <w:r>
              <w:rPr>
                <w:color w:val="000000" w:themeColor="text1"/>
                <w:sz w:val="22"/>
                <w:lang w:val="ru-RU" w:eastAsia="uk-UA"/>
              </w:rPr>
              <w:t>було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Єдиним критерієм оцінки згідно цієї процедури закупівлі є ціна. Питома вага цінового критерію – 100%.</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Розгляд тендерних пропозицій та рішення щодо наміру укласти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spacing w:lineRule="auto" w:line="240" w:before="0" w:after="0"/>
              <w:ind w:firstLine="176"/>
              <w:contextualSpacing/>
              <w:jc w:val="both"/>
              <w:rPr>
                <w:color w:val="000000" w:themeColor="text1"/>
                <w:sz w:val="22"/>
                <w:lang w:val="ru-RU" w:eastAsia="uk-UA"/>
              </w:rPr>
            </w:pPr>
            <w:r>
              <w:rPr>
                <w:color w:val="000000" w:themeColor="text1"/>
                <w:sz w:val="22"/>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color w:val="000000" w:themeColor="text1"/>
                <w:sz w:val="22"/>
                <w:lang w:val="ru-RU" w:eastAsia="uk-UA"/>
              </w:rPr>
              <w:t>.</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176"/>
              <w:contextualSpacing/>
              <w:jc w:val="both"/>
              <w:rPr>
                <w:color w:val="000000" w:themeColor="text1"/>
                <w:sz w:val="22"/>
                <w:lang w:eastAsia="uk-UA"/>
              </w:rPr>
            </w:pPr>
            <w:bookmarkStart w:id="29" w:name="n1551"/>
            <w:bookmarkEnd w:id="29"/>
            <w:r>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Обґрунтування аномально низької тендерної пропозиції може містити інформацію про:</w:t>
            </w:r>
          </w:p>
          <w:p>
            <w:pPr>
              <w:pStyle w:val="Normal"/>
              <w:widowControl w:val="false"/>
              <w:tabs>
                <w:tab w:val="clear" w:pos="708"/>
                <w:tab w:val="left" w:pos="567" w:leader="none"/>
              </w:tabs>
              <w:spacing w:lineRule="auto" w:line="240" w:before="0" w:after="0"/>
              <w:ind w:left="283" w:hanging="0"/>
              <w:contextualSpacing/>
              <w:jc w:val="both"/>
              <w:rPr>
                <w:color w:val="000000" w:themeColor="text1"/>
                <w:sz w:val="22"/>
                <w:lang w:eastAsia="uk-UA"/>
              </w:rPr>
            </w:pPr>
            <w:r>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08"/>
                <w:tab w:val="left" w:pos="361" w:leader="none"/>
                <w:tab w:val="left" w:pos="567" w:leader="none"/>
              </w:tabs>
              <w:spacing w:lineRule="auto" w:line="240" w:before="0" w:after="0"/>
              <w:ind w:left="283" w:hanging="0"/>
              <w:contextualSpacing/>
              <w:jc w:val="both"/>
              <w:rPr>
                <w:color w:val="000000" w:themeColor="text1"/>
                <w:sz w:val="22"/>
                <w:lang w:eastAsia="uk-UA"/>
              </w:rPr>
            </w:pPr>
            <w:r>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08"/>
                <w:tab w:val="left" w:pos="361" w:leader="none"/>
                <w:tab w:val="left" w:pos="567" w:leader="none"/>
              </w:tabs>
              <w:spacing w:lineRule="auto" w:line="240" w:before="0" w:after="0"/>
              <w:ind w:left="283" w:hanging="0"/>
              <w:contextualSpacing/>
              <w:jc w:val="both"/>
              <w:rPr>
                <w:color w:val="000000" w:themeColor="text1"/>
                <w:sz w:val="22"/>
                <w:lang w:eastAsia="uk-UA"/>
              </w:rPr>
            </w:pPr>
            <w:r>
              <w:rPr>
                <w:color w:val="000000" w:themeColor="text1"/>
                <w:sz w:val="22"/>
                <w:lang w:eastAsia="uk-UA"/>
              </w:rPr>
              <w:t>3) отримання учасником державної допомоги згідно із законодавством.</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hd w:val="clear" w:color="auto" w:fill="FFFFFF"/>
              <w:spacing w:lineRule="auto" w:line="240" w:before="0" w:after="0"/>
              <w:ind w:firstLine="176"/>
              <w:jc w:val="both"/>
              <w:rPr>
                <w:color w:val="000000"/>
                <w:sz w:val="22"/>
                <w:lang w:eastAsia="uk-UA"/>
              </w:rPr>
            </w:pPr>
            <w:r>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0" w:name="n1613"/>
            <w:bookmarkEnd w:id="30"/>
            <w:r>
              <w:rPr>
                <w:color w:val="000000"/>
                <w:sz w:val="22"/>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spacing w:lineRule="auto" w:line="240" w:before="0" w:after="0"/>
              <w:ind w:firstLine="176"/>
              <w:jc w:val="both"/>
              <w:rPr>
                <w:color w:val="000000"/>
                <w:sz w:val="22"/>
                <w:lang w:eastAsia="uk-UA"/>
              </w:rPr>
            </w:pPr>
            <w:r>
              <w:rPr>
                <w:color w:val="000000"/>
                <w:sz w:val="22"/>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pPr>
              <w:pStyle w:val="Normal"/>
              <w:widowControl w:val="false"/>
              <w:shd w:val="clear" w:color="auto" w:fill="FFFFFF"/>
              <w:spacing w:lineRule="auto" w:line="240" w:before="0" w:after="0"/>
              <w:ind w:firstLine="176"/>
              <w:jc w:val="both"/>
              <w:rPr>
                <w:color w:val="000000"/>
                <w:sz w:val="22"/>
                <w:lang w:eastAsia="uk-UA"/>
              </w:rPr>
            </w:pPr>
            <w:r>
              <w:rPr>
                <w:color w:val="000000"/>
                <w:sz w:val="22"/>
                <w:lang w:eastAsia="uk-UA"/>
              </w:rPr>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1) учасник процедури закупівлі:</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sz w:val="22"/>
              </w:rPr>
              <w:t xml:space="preserve"> </w:t>
            </w:r>
            <w:r>
              <w:rPr>
                <w:color w:val="000000" w:themeColor="text1"/>
                <w:sz w:val="22"/>
                <w:lang w:eastAsia="uk-UA"/>
              </w:rPr>
              <w:t>абзацом другим частини п’ятнадцятої статті 29 Закону;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2) тендерна пропозиція:</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відповідає умовам технічної специфікації та іншим вимогам щодо предмету закупівлі тендерної документації;</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викладена іншою мовою (мовами), ніж мова (мови), що передбачена тендерною документацією;</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є такою, строк дії якої закінчився;</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3) переможець процедури закупівлі:</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166"/>
              <w:jc w:val="both"/>
              <w:rPr>
                <w:color w:val="000000"/>
                <w:sz w:val="22"/>
                <w:shd w:fill="FFFFFF" w:val="clear"/>
              </w:rPr>
            </w:pPr>
            <w:r>
              <w:rPr>
                <w:color w:val="000000"/>
                <w:sz w:val="22"/>
                <w:shd w:fill="FFFFFF" w:val="clear"/>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Pr>
                <w:sz w:val="22"/>
              </w:rPr>
              <w:t xml:space="preserve">(тендерна пропозиція </w:t>
            </w:r>
            <w:r>
              <w:rPr>
                <w:color w:val="000000"/>
                <w:sz w:val="22"/>
                <w:shd w:fill="FFFFFF"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106"/>
              <w:jc w:val="both"/>
              <w:rPr>
                <w:color w:val="000000" w:themeColor="text1"/>
                <w:sz w:val="22"/>
              </w:rPr>
            </w:pPr>
            <w:r>
              <w:rPr>
                <w:color w:val="000000" w:themeColor="text1"/>
                <w:sz w:val="22"/>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tabs>
                <w:tab w:val="clear" w:pos="708"/>
                <w:tab w:val="left" w:pos="196" w:leader="none"/>
                <w:tab w:val="left" w:pos="436" w:leader="none"/>
              </w:tabs>
              <w:spacing w:lineRule="auto" w:line="240" w:before="0" w:after="0"/>
              <w:ind w:firstLine="166"/>
              <w:jc w:val="both"/>
              <w:rPr>
                <w:color w:val="000000" w:themeColor="text1"/>
                <w:sz w:val="22"/>
              </w:rPr>
            </w:pPr>
            <w:r>
              <w:rPr>
                <w:color w:val="000000" w:themeColor="text1"/>
                <w:sz w:val="22"/>
              </w:rPr>
              <w:t>1)</w:t>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pPr>
              <w:pStyle w:val="Normal"/>
              <w:widowControl w:val="false"/>
              <w:tabs>
                <w:tab w:val="clear" w:pos="708"/>
                <w:tab w:val="left" w:pos="196" w:leader="none"/>
                <w:tab w:val="left" w:pos="436" w:leader="none"/>
              </w:tabs>
              <w:spacing w:lineRule="auto" w:line="240" w:before="0" w:after="0"/>
              <w:ind w:firstLine="166"/>
              <w:jc w:val="both"/>
              <w:rPr>
                <w:color w:val="000000" w:themeColor="text1"/>
                <w:sz w:val="22"/>
              </w:rPr>
            </w:pPr>
            <w:r>
              <w:rPr>
                <w:color w:val="000000" w:themeColor="text1"/>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spacing w:lineRule="auto" w:line="240" w:before="0" w:after="0"/>
              <w:ind w:firstLine="176"/>
              <w:contextualSpacing/>
              <w:jc w:val="both"/>
              <w:rPr>
                <w:color w:val="000000" w:themeColor="text1"/>
                <w:sz w:val="22"/>
              </w:rPr>
            </w:pPr>
            <w:r>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pPr>
              <w:pStyle w:val="Normal"/>
              <w:widowControl w:val="false"/>
              <w:spacing w:lineRule="auto" w:line="240" w:before="0" w:after="0"/>
              <w:ind w:firstLine="176"/>
              <w:contextualSpacing/>
              <w:jc w:val="both"/>
              <w:rPr>
                <w:color w:val="000000" w:themeColor="text1"/>
                <w:sz w:val="22"/>
              </w:rPr>
            </w:pPr>
            <w:r>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b/>
                <w:b/>
                <w:color w:val="000000" w:themeColor="text1"/>
                <w:sz w:val="22"/>
                <w:lang w:eastAsia="uk-UA"/>
              </w:rPr>
            </w:pPr>
            <w:r>
              <w:rPr>
                <w:b/>
                <w:color w:val="000000" w:themeColor="text1"/>
                <w:sz w:val="22"/>
                <w:lang w:eastAsia="uk-UA"/>
              </w:rPr>
              <w:t>4</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 уживання великої літери (наприклад: Місто Київ замість місто Київ);</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 уживання розділових знаків та відмінювання слів у реченні;</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 використання слова або мовного звороту, запозичених з іншої мови;</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 застосування правил переносу частини слова з рядка в рядок (наприклад: поряд-ок замість поря-док);</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 написання слів разом та/або окремо, та/або через дефіс (наприклад: «ненадається» замість «не надається»);</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tabs>
                <w:tab w:val="clear" w:pos="708"/>
                <w:tab w:val="left" w:pos="421" w:leader="none"/>
              </w:tabs>
              <w:spacing w:lineRule="auto" w:line="240" w:before="0" w:after="0"/>
              <w:ind w:firstLine="176"/>
              <w:contextualSpacing/>
              <w:jc w:val="both"/>
              <w:rPr>
                <w:color w:val="000000" w:themeColor="text1"/>
                <w:sz w:val="22"/>
                <w:lang w:eastAsia="uk-UA"/>
              </w:rPr>
            </w:pPr>
            <w:r>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trPr>
          <w:trHeight w:val="210" w:hRule="atLeast"/>
        </w:trPr>
        <w:tc>
          <w:tcPr>
            <w:tcW w:w="1060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auto" w:line="240" w:before="0" w:after="0"/>
              <w:ind w:right="113" w:hanging="0"/>
              <w:contextualSpacing/>
              <w:jc w:val="center"/>
              <w:rPr>
                <w:b/>
                <w:b/>
                <w:color w:val="000000" w:themeColor="text1"/>
                <w:sz w:val="22"/>
              </w:rPr>
            </w:pPr>
            <w:r>
              <w:rPr>
                <w:b/>
                <w:color w:val="000000" w:themeColor="text1"/>
                <w:sz w:val="22"/>
                <w:lang w:eastAsia="uk-UA"/>
              </w:rPr>
              <w:t xml:space="preserve">Розділ VІ. Результати </w:t>
            </w:r>
            <w:r>
              <w:rPr>
                <w:b/>
                <w:color w:val="000000" w:themeColor="text1"/>
                <w:sz w:val="22"/>
                <w:lang w:val="ru-RU" w:eastAsia="uk-UA"/>
              </w:rPr>
              <w:t>тендеру</w:t>
            </w:r>
            <w:r>
              <w:rPr>
                <w:b/>
                <w:color w:val="000000" w:themeColor="text1"/>
                <w:sz w:val="22"/>
                <w:lang w:eastAsia="uk-UA"/>
              </w:rPr>
              <w:t xml:space="preserve"> та укладання договору про закупівлю</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1</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30"/>
              <w:contextualSpacing/>
              <w:jc w:val="both"/>
              <w:rPr>
                <w:color w:val="000000" w:themeColor="text1"/>
                <w:sz w:val="22"/>
                <w:lang w:eastAsia="uk-UA"/>
              </w:rPr>
            </w:pPr>
            <w:r>
              <w:rPr>
                <w:color w:val="000000" w:themeColor="text1"/>
                <w:sz w:val="22"/>
                <w:lang w:eastAsia="uk-UA"/>
              </w:rPr>
              <w:t>Замовник відміняє відкриті торги у разі:</w:t>
            </w:r>
          </w:p>
          <w:p>
            <w:pPr>
              <w:pStyle w:val="ListParagraph"/>
              <w:widowControl w:val="false"/>
              <w:spacing w:lineRule="auto" w:line="240" w:before="0" w:after="0"/>
              <w:ind w:left="0" w:hanging="0"/>
              <w:contextualSpacing/>
              <w:jc w:val="both"/>
              <w:rPr>
                <w:color w:val="000000" w:themeColor="text1"/>
                <w:sz w:val="22"/>
                <w:lang w:eastAsia="uk-UA"/>
              </w:rPr>
            </w:pPr>
            <w:bookmarkStart w:id="31" w:name="n510"/>
            <w:bookmarkEnd w:id="31"/>
            <w:r>
              <w:rPr>
                <w:color w:val="000000" w:themeColor="text1"/>
                <w:sz w:val="22"/>
                <w:lang w:eastAsia="uk-UA"/>
              </w:rPr>
              <w:t>- відсутності подальшої потреби в закупівлі товарів, робіт і послуг;</w:t>
            </w:r>
          </w:p>
          <w:p>
            <w:pPr>
              <w:pStyle w:val="ListParagraph"/>
              <w:widowControl w:val="false"/>
              <w:spacing w:lineRule="auto" w:line="240" w:before="0" w:after="0"/>
              <w:ind w:left="0" w:hanging="0"/>
              <w:contextualSpacing/>
              <w:jc w:val="both"/>
              <w:rPr>
                <w:color w:val="000000" w:themeColor="text1"/>
                <w:sz w:val="22"/>
                <w:lang w:eastAsia="uk-UA"/>
              </w:rPr>
            </w:pPr>
            <w:bookmarkStart w:id="32" w:name="n511"/>
            <w:bookmarkEnd w:id="32"/>
            <w:r>
              <w:rPr>
                <w:color w:val="000000" w:themeColor="text1"/>
                <w:sz w:val="22"/>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pPr>
              <w:pStyle w:val="Normal"/>
              <w:widowControl w:val="false"/>
              <w:spacing w:lineRule="auto" w:line="240" w:before="0" w:after="0"/>
              <w:jc w:val="both"/>
              <w:rPr>
                <w:color w:val="000000" w:themeColor="text1"/>
                <w:sz w:val="22"/>
                <w:lang w:eastAsia="uk-UA"/>
              </w:rPr>
            </w:pPr>
            <w:r>
              <w:rPr>
                <w:color w:val="000000" w:themeColor="text1"/>
                <w:sz w:val="22"/>
                <w:lang w:eastAsia="uk-UA"/>
              </w:rPr>
              <w:t>- скорочення обсягу видатків на здійснення закупівлі товарів, робіт чи послуг;</w:t>
            </w:r>
          </w:p>
          <w:p>
            <w:pPr>
              <w:pStyle w:val="ListParagraph"/>
              <w:widowControl w:val="false"/>
              <w:spacing w:lineRule="auto" w:line="240" w:before="0" w:after="0"/>
              <w:ind w:left="0" w:firstLine="166"/>
              <w:contextualSpacing/>
              <w:jc w:val="both"/>
              <w:rPr>
                <w:color w:val="000000" w:themeColor="text1"/>
                <w:sz w:val="22"/>
                <w:lang w:eastAsia="uk-UA"/>
              </w:rPr>
            </w:pPr>
            <w:r>
              <w:rPr>
                <w:color w:val="000000" w:themeColor="text1"/>
                <w:sz w:val="22"/>
                <w:lang w:eastAsia="uk-UA"/>
              </w:rPr>
              <w:t xml:space="preserve">- коли здійснення закупівлі стало неможливим внаслідок дії обставин непереборної </w:t>
            </w:r>
            <w:bookmarkStart w:id="33" w:name="n515"/>
            <w:bookmarkStart w:id="34" w:name="n514"/>
            <w:bookmarkStart w:id="35" w:name="n513"/>
            <w:bookmarkStart w:id="36" w:name="n512"/>
            <w:bookmarkEnd w:id="33"/>
            <w:bookmarkEnd w:id="34"/>
            <w:bookmarkEnd w:id="35"/>
            <w:bookmarkEnd w:id="36"/>
            <w:r>
              <w:rPr>
                <w:color w:val="000000" w:themeColor="text1"/>
                <w:sz w:val="22"/>
                <w:lang w:eastAsia="uk-UA"/>
              </w:rPr>
              <w:t>сили.</w:t>
              <w:b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ListParagraph"/>
              <w:widowControl w:val="false"/>
              <w:spacing w:lineRule="auto" w:line="240" w:before="0" w:after="0"/>
              <w:ind w:left="0" w:firstLine="247"/>
              <w:contextualSpacing/>
              <w:jc w:val="both"/>
              <w:rPr>
                <w:color w:val="000000" w:themeColor="text1"/>
                <w:sz w:val="22"/>
                <w:lang w:eastAsia="uk-UA"/>
              </w:rPr>
            </w:pPr>
            <w:r>
              <w:rPr>
                <w:color w:val="000000" w:themeColor="text1"/>
                <w:sz w:val="22"/>
                <w:lang w:eastAsia="uk-UA"/>
              </w:rPr>
              <w:t>Відкриті торги автоматично відміняються електронною системою закупівель у разі:</w:t>
            </w:r>
          </w:p>
          <w:p>
            <w:pPr>
              <w:pStyle w:val="ListParagraph"/>
              <w:widowControl w:val="false"/>
              <w:spacing w:lineRule="auto" w:line="240" w:before="0" w:after="0"/>
              <w:ind w:left="0" w:firstLine="247"/>
              <w:contextualSpacing/>
              <w:jc w:val="both"/>
              <w:rPr>
                <w:color w:val="000000" w:themeColor="text1"/>
                <w:sz w:val="22"/>
                <w:lang w:eastAsia="uk-UA"/>
              </w:rPr>
            </w:pPr>
            <w:r>
              <w:rPr>
                <w:color w:val="000000" w:themeColor="text1"/>
                <w:sz w:val="22"/>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pPr>
              <w:pStyle w:val="ListParagraph"/>
              <w:widowControl w:val="false"/>
              <w:spacing w:lineRule="auto" w:line="240" w:before="0" w:after="0"/>
              <w:ind w:left="0" w:firstLine="247"/>
              <w:contextualSpacing/>
              <w:jc w:val="both"/>
              <w:rPr>
                <w:color w:val="000000" w:themeColor="text1"/>
                <w:sz w:val="22"/>
                <w:lang w:eastAsia="uk-UA"/>
              </w:rPr>
            </w:pPr>
            <w:r>
              <w:rPr>
                <w:color w:val="000000" w:themeColor="text1"/>
                <w:sz w:val="22"/>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pPr>
              <w:pStyle w:val="Normal"/>
              <w:widowControl w:val="false"/>
              <w:spacing w:lineRule="auto" w:line="240" w:before="0" w:after="0"/>
              <w:ind w:firstLine="283"/>
              <w:contextualSpacing/>
              <w:jc w:val="both"/>
              <w:rPr>
                <w:color w:val="000000" w:themeColor="text1"/>
                <w:sz w:val="22"/>
                <w:lang w:eastAsia="uk-UA"/>
              </w:rPr>
            </w:pPr>
            <w:bookmarkStart w:id="37" w:name="n517"/>
            <w:bookmarkStart w:id="38" w:name="n516"/>
            <w:bookmarkEnd w:id="37"/>
            <w:bookmarkEnd w:id="38"/>
            <w:r>
              <w:rPr>
                <w:color w:val="000000" w:themeColor="text1"/>
                <w:sz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176"/>
              <w:contextualSpacing/>
              <w:jc w:val="both"/>
              <w:rPr>
                <w:color w:val="000000" w:themeColor="text1"/>
                <w:sz w:val="22"/>
                <w:lang w:eastAsia="uk-UA"/>
              </w:rPr>
            </w:pPr>
            <w:bookmarkStart w:id="39" w:name="n522"/>
            <w:bookmarkStart w:id="40" w:name="n521"/>
            <w:bookmarkStart w:id="41" w:name="n520"/>
            <w:bookmarkStart w:id="42" w:name="n519"/>
            <w:bookmarkEnd w:id="39"/>
            <w:bookmarkEnd w:id="40"/>
            <w:bookmarkEnd w:id="41"/>
            <w:bookmarkEnd w:id="42"/>
            <w:r>
              <w:rPr>
                <w:color w:val="000000" w:themeColor="text1"/>
                <w:sz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rPr>
            </w:pPr>
            <w:r>
              <w:rPr>
                <w:b/>
                <w:color w:val="000000" w:themeColor="text1"/>
                <w:sz w:val="22"/>
              </w:rPr>
              <w:t>2</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rPr>
            </w:pPr>
            <w:r>
              <w:rPr>
                <w:b/>
                <w:color w:val="000000" w:themeColor="text1"/>
                <w:sz w:val="22"/>
              </w:rPr>
              <w:t>3</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Проект договору про закупівлю та порядок змін його умов</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59" w:leader="none"/>
              </w:tabs>
              <w:spacing w:lineRule="auto" w:line="240" w:before="0" w:after="0"/>
              <w:ind w:right="-22" w:firstLine="176"/>
              <w:contextualSpacing/>
              <w:jc w:val="both"/>
              <w:rPr>
                <w:color w:val="000000" w:themeColor="text1"/>
                <w:sz w:val="22"/>
                <w:lang w:eastAsia="uk-UA"/>
              </w:rPr>
            </w:pPr>
            <w:r>
              <w:rPr>
                <w:color w:val="000000" w:themeColor="text1"/>
                <w:sz w:val="22"/>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pPr>
              <w:pStyle w:val="Normal"/>
              <w:widowControl w:val="false"/>
              <w:tabs>
                <w:tab w:val="clear" w:pos="708"/>
                <w:tab w:val="left" w:pos="5659" w:leader="none"/>
              </w:tabs>
              <w:spacing w:lineRule="auto" w:line="240" w:before="0" w:after="0"/>
              <w:ind w:right="-22" w:firstLine="176"/>
              <w:contextualSpacing/>
              <w:jc w:val="both"/>
              <w:rPr>
                <w:color w:val="000000" w:themeColor="text1"/>
                <w:sz w:val="22"/>
                <w:lang w:eastAsia="uk-UA"/>
              </w:rPr>
            </w:pPr>
            <w:r>
              <w:rPr>
                <w:color w:val="000000" w:themeColor="text1"/>
                <w:sz w:val="22"/>
                <w:lang w:eastAsia="uk-UA"/>
              </w:rPr>
              <w:t>Договір про закупівлю укладається відповідно до норм Цивільного та Господарського кодексів України</w:t>
            </w:r>
            <w:r>
              <w:rPr>
                <w:sz w:val="22"/>
              </w:rPr>
              <w:t xml:space="preserve"> </w:t>
            </w:r>
            <w:r>
              <w:rPr>
                <w:color w:val="000000" w:themeColor="text1"/>
                <w:sz w:val="22"/>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pPr>
              <w:pStyle w:val="Normal"/>
              <w:widowControl w:val="false"/>
              <w:tabs>
                <w:tab w:val="clear" w:pos="708"/>
                <w:tab w:val="left" w:pos="5659" w:leader="none"/>
              </w:tabs>
              <w:spacing w:lineRule="auto" w:line="240" w:before="0" w:after="0"/>
              <w:ind w:right="-22" w:firstLine="176"/>
              <w:contextualSpacing/>
              <w:jc w:val="both"/>
              <w:rPr>
                <w:color w:val="FF0000"/>
                <w:sz w:val="22"/>
                <w:lang w:eastAsia="uk-UA"/>
              </w:rPr>
            </w:pPr>
            <w:r>
              <w:rPr>
                <w:color w:val="000000" w:themeColor="text1"/>
                <w:sz w:val="22"/>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p>
          <w:p>
            <w:pPr>
              <w:pStyle w:val="Normal"/>
              <w:widowControl w:val="false"/>
              <w:tabs>
                <w:tab w:val="clear" w:pos="708"/>
                <w:tab w:val="left" w:pos="5659" w:leader="none"/>
              </w:tabs>
              <w:spacing w:lineRule="auto" w:line="240" w:before="0" w:after="0"/>
              <w:ind w:right="-22" w:firstLine="176"/>
              <w:contextualSpacing/>
              <w:jc w:val="both"/>
              <w:rPr>
                <w:color w:val="000000" w:themeColor="text1"/>
                <w:sz w:val="22"/>
                <w:lang w:eastAsia="uk-UA"/>
              </w:rPr>
            </w:pPr>
            <w:r>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pPr>
              <w:pStyle w:val="Normal"/>
              <w:widowControl w:val="false"/>
              <w:tabs>
                <w:tab w:val="clear" w:pos="708"/>
                <w:tab w:val="left" w:pos="5659" w:leader="none"/>
              </w:tabs>
              <w:spacing w:lineRule="auto" w:line="240" w:before="0" w:after="0"/>
              <w:ind w:right="-22" w:firstLine="176"/>
              <w:contextualSpacing/>
              <w:jc w:val="both"/>
              <w:rPr>
                <w:color w:val="000000" w:themeColor="text1"/>
                <w:sz w:val="22"/>
                <w:lang w:eastAsia="uk-UA"/>
              </w:rPr>
            </w:pPr>
            <w:r>
              <w:rPr>
                <w:sz w:val="22"/>
                <w:lang w:eastAsia="uk-UA"/>
              </w:rPr>
              <w:t xml:space="preserve">У разі проведення багатолотової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Pr>
                <w:color w:val="000000" w:themeColor="text1"/>
                <w:sz w:val="22"/>
                <w:lang w:eastAsia="uk-UA"/>
              </w:rPr>
              <w:t>У разі проведення багатолотової закупівлі, інформацію зазначену у додатку №4 до тендерної документації, необхідно розглядати по кожному лоту окремо.</w:t>
            </w:r>
          </w:p>
          <w:p>
            <w:pPr>
              <w:pStyle w:val="Normal"/>
              <w:widowControl w:val="false"/>
              <w:shd w:val="clear" w:color="auto" w:fill="FFFFFF"/>
              <w:tabs>
                <w:tab w:val="clear" w:pos="708"/>
                <w:tab w:val="left" w:pos="5942" w:leader="none"/>
              </w:tabs>
              <w:spacing w:lineRule="auto" w:line="240" w:before="0" w:after="0"/>
              <w:ind w:firstLine="176"/>
              <w:jc w:val="both"/>
              <w:rPr>
                <w:color w:val="000000"/>
                <w:sz w:val="22"/>
                <w:lang w:eastAsia="uk-UA"/>
              </w:rPr>
            </w:pPr>
            <w:r>
              <w:rPr>
                <w:color w:val="000000"/>
                <w:sz w:val="22"/>
                <w:lang w:eastAsia="uk-UA"/>
              </w:rPr>
              <w:t>Переможець процедури закупівлі під час укладення договору про закупівлю повинен надати:</w:t>
            </w:r>
          </w:p>
          <w:p>
            <w:pPr>
              <w:pStyle w:val="Normal"/>
              <w:widowControl w:val="false"/>
              <w:shd w:val="clear" w:color="auto" w:fill="FFFFFF"/>
              <w:tabs>
                <w:tab w:val="clear" w:pos="708"/>
                <w:tab w:val="left" w:pos="5942" w:leader="none"/>
              </w:tabs>
              <w:spacing w:lineRule="auto" w:line="240" w:before="0" w:after="0"/>
              <w:ind w:firstLine="176"/>
              <w:jc w:val="both"/>
              <w:rPr>
                <w:color w:val="000000"/>
                <w:sz w:val="22"/>
                <w:lang w:eastAsia="uk-UA"/>
              </w:rPr>
            </w:pPr>
            <w:bookmarkStart w:id="43" w:name="n1763"/>
            <w:bookmarkEnd w:id="43"/>
            <w:r>
              <w:rPr>
                <w:color w:val="000000"/>
                <w:sz w:val="22"/>
                <w:lang w:eastAsia="uk-UA"/>
              </w:rPr>
              <w:t>1) відповідну інформацію про право підписання договору про закупівлю;</w:t>
            </w:r>
          </w:p>
          <w:p>
            <w:pPr>
              <w:pStyle w:val="Normal"/>
              <w:widowControl w:val="false"/>
              <w:shd w:val="clear" w:color="auto" w:fill="FFFFFF"/>
              <w:tabs>
                <w:tab w:val="clear" w:pos="708"/>
                <w:tab w:val="left" w:pos="5942" w:leader="none"/>
              </w:tabs>
              <w:spacing w:lineRule="auto" w:line="240" w:before="0" w:after="0"/>
              <w:ind w:firstLine="176"/>
              <w:jc w:val="both"/>
              <w:rPr>
                <w:color w:val="000000"/>
                <w:sz w:val="22"/>
                <w:lang w:eastAsia="uk-UA"/>
              </w:rPr>
            </w:pPr>
            <w:bookmarkStart w:id="44" w:name="n1764"/>
            <w:bookmarkEnd w:id="44"/>
            <w:r>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hd w:val="clear" w:color="auto" w:fill="FFFFFF"/>
              <w:spacing w:lineRule="auto" w:line="240" w:before="0" w:after="0"/>
              <w:ind w:firstLine="176"/>
              <w:jc w:val="both"/>
              <w:rPr>
                <w:color w:val="000000"/>
                <w:sz w:val="22"/>
                <w:lang w:eastAsia="uk-UA"/>
              </w:rPr>
            </w:pPr>
            <w:bookmarkStart w:id="45" w:name="n1765"/>
            <w:bookmarkEnd w:id="45"/>
            <w:r>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rPr>
            </w:pPr>
            <w:r>
              <w:rPr>
                <w:b/>
                <w:color w:val="000000" w:themeColor="text1"/>
                <w:sz w:val="22"/>
              </w:rPr>
              <w:t>4</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Істотні умови, визначені у п. 3 розділу VІ тендерної документації, обов’язково включаються до договору про закупівлю. 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1)</w:t>
              <w:tab/>
              <w:t>визначення грошового еквівалента зобов’язання в іноземній валюті;</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1) зменшення обсягів закупівлі, зокрема з урахуванням фактичного обсягу видатків замовника;</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uto" w:line="240" w:before="0" w:after="0"/>
              <w:ind w:firstLine="176"/>
              <w:contextualSpacing/>
              <w:jc w:val="both"/>
              <w:rPr>
                <w:color w:val="000000" w:themeColor="text1"/>
                <w:sz w:val="22"/>
                <w:lang w:eastAsia="uk-UA"/>
              </w:rPr>
            </w:pPr>
            <w:r>
              <w:rPr>
                <w:color w:val="000000" w:themeColor="text1"/>
                <w:sz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Autospacing="0" w:before="0" w:afterAutospacing="0" w:after="0"/>
              <w:ind w:firstLine="176"/>
              <w:jc w:val="both"/>
              <w:rPr>
                <w:color w:val="000000" w:themeColor="text1"/>
                <w:sz w:val="22"/>
                <w:szCs w:val="22"/>
              </w:rPr>
            </w:pPr>
            <w:r>
              <w:rPr>
                <w:color w:val="000000" w:themeColor="text1"/>
                <w:sz w:val="22"/>
                <w:szCs w:val="22"/>
              </w:rPr>
              <w:t>8) зміни умов у зв’язку із застосуванням положень частини шостої статті 41 Закону.</w:t>
            </w:r>
          </w:p>
          <w:p>
            <w:pPr>
              <w:pStyle w:val="Rvps2"/>
              <w:widowControl w:val="false"/>
              <w:shd w:val="clear" w:color="auto" w:fill="FFFFFF"/>
              <w:spacing w:beforeAutospacing="0" w:before="0" w:afterAutospacing="0" w:after="0"/>
              <w:ind w:firstLine="176"/>
              <w:jc w:val="both"/>
              <w:rPr>
                <w:rFonts w:eastAsia="Times New Roman"/>
                <w:color w:val="000000" w:themeColor="text1"/>
                <w:sz w:val="22"/>
                <w:szCs w:val="22"/>
              </w:rPr>
            </w:pPr>
            <w:r>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6" w:name="n1776"/>
            <w:bookmarkStart w:id="47" w:name="n1775"/>
            <w:bookmarkStart w:id="48" w:name="n1774"/>
            <w:bookmarkStart w:id="49" w:name="n1773"/>
            <w:bookmarkStart w:id="50" w:name="n1772"/>
            <w:bookmarkStart w:id="51" w:name="n1771"/>
            <w:bookmarkStart w:id="52" w:name="n1770"/>
            <w:bookmarkStart w:id="53" w:name="n1769"/>
            <w:bookmarkEnd w:id="46"/>
            <w:bookmarkEnd w:id="47"/>
            <w:bookmarkEnd w:id="48"/>
            <w:bookmarkEnd w:id="49"/>
            <w:bookmarkEnd w:id="50"/>
            <w:bookmarkEnd w:id="51"/>
            <w:bookmarkEnd w:id="52"/>
            <w:bookmarkEnd w:id="53"/>
          </w:p>
        </w:tc>
      </w:tr>
      <w:tr>
        <w:trPr>
          <w:trHeight w:val="13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rPr>
            </w:pPr>
            <w:r>
              <w:rPr>
                <w:b/>
                <w:color w:val="000000" w:themeColor="text1"/>
                <w:sz w:val="22"/>
              </w:rPr>
              <w:t>5</w:t>
            </w:r>
          </w:p>
        </w:tc>
        <w:tc>
          <w:tcPr>
            <w:tcW w:w="3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contextualSpacing/>
              <w:rPr>
                <w:b/>
                <w:b/>
                <w:color w:val="000000" w:themeColor="text1"/>
                <w:sz w:val="22"/>
                <w:lang w:eastAsia="uk-UA"/>
              </w:rPr>
            </w:pPr>
            <w:r>
              <w:rPr>
                <w:b/>
                <w:color w:val="000000" w:themeColor="text1"/>
                <w:sz w:val="22"/>
                <w:lang w:eastAsia="uk-UA"/>
              </w:rPr>
              <w:t xml:space="preserve">Дії замовника при відмові переможця </w:t>
            </w:r>
            <w:r>
              <w:rPr>
                <w:b/>
                <w:color w:val="000000" w:themeColor="text1"/>
                <w:sz w:val="22"/>
                <w:lang w:val="ru-RU" w:eastAsia="uk-UA"/>
              </w:rPr>
              <w:t>тендеру</w:t>
            </w:r>
            <w:r>
              <w:rPr>
                <w:b/>
                <w:color w:val="000000" w:themeColor="text1"/>
                <w:sz w:val="22"/>
                <w:lang w:eastAsia="uk-UA"/>
              </w:rPr>
              <w:t xml:space="preserve">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2" w:firstLine="176"/>
              <w:contextualSpacing/>
              <w:jc w:val="both"/>
              <w:rPr>
                <w:color w:val="000000" w:themeColor="text1"/>
                <w:sz w:val="22"/>
                <w:lang w:eastAsia="uk-UA"/>
              </w:rPr>
            </w:pPr>
            <w:r>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Pr>
                <w:sz w:val="22"/>
              </w:rPr>
              <w:t xml:space="preserve"> </w:t>
            </w:r>
            <w:r>
              <w:rPr>
                <w:color w:val="000000" w:themeColor="text1"/>
                <w:sz w:val="22"/>
                <w:lang w:eastAsia="uk-UA"/>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pPr>
        <w:pStyle w:val="Normal"/>
        <w:spacing w:lineRule="auto" w:line="216" w:before="0" w:after="0"/>
        <w:rPr>
          <w:color w:val="000000" w:themeColor="text1"/>
          <w:sz w:val="24"/>
          <w:szCs w:val="24"/>
        </w:rPr>
      </w:pPr>
      <w:r>
        <w:rPr>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t>додаток №1</w:t>
      </w:r>
    </w:p>
    <w:p>
      <w:pPr>
        <w:pStyle w:val="Normal"/>
        <w:spacing w:lineRule="auto" w:line="240" w:before="0" w:after="0"/>
        <w:jc w:val="right"/>
        <w:rPr>
          <w:b/>
          <w:b/>
          <w:color w:val="000000" w:themeColor="text1"/>
          <w:sz w:val="24"/>
          <w:szCs w:val="24"/>
        </w:rPr>
      </w:pPr>
      <w:r>
        <w:rPr>
          <w:b/>
          <w:color w:val="000000" w:themeColor="text1"/>
          <w:sz w:val="24"/>
          <w:szCs w:val="24"/>
        </w:rPr>
        <w:t>до тендерної документації</w:t>
      </w:r>
    </w:p>
    <w:p>
      <w:pPr>
        <w:pStyle w:val="Normal"/>
        <w:spacing w:lineRule="auto" w:line="240" w:before="0" w:after="0"/>
        <w:ind w:firstLine="709"/>
        <w:contextualSpacing/>
        <w:jc w:val="center"/>
        <w:rPr>
          <w:b/>
          <w:b/>
          <w:sz w:val="24"/>
          <w:szCs w:val="24"/>
        </w:rPr>
      </w:pPr>
      <w:r>
        <w:rPr>
          <w:b/>
          <w:sz w:val="24"/>
          <w:szCs w:val="24"/>
        </w:rPr>
      </w:r>
    </w:p>
    <w:p>
      <w:pPr>
        <w:pStyle w:val="Normal"/>
        <w:spacing w:lineRule="auto" w:line="240" w:before="0" w:after="0"/>
        <w:jc w:val="center"/>
        <w:rPr>
          <w:b/>
          <w:b/>
          <w:sz w:val="24"/>
          <w:szCs w:val="24"/>
          <w:u w:val="single"/>
        </w:rPr>
      </w:pPr>
      <w:r>
        <w:rPr>
          <w:b/>
          <w:sz w:val="24"/>
          <w:szCs w:val="24"/>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tbl>
      <w:tblPr>
        <w:tblW w:w="1074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7"/>
        <w:gridCol w:w="1560"/>
        <w:gridCol w:w="4365"/>
        <w:gridCol w:w="2125"/>
        <w:gridCol w:w="2128"/>
      </w:tblGrid>
      <w:tr>
        <w:trPr>
          <w:trHeight w:val="20" w:hRule="atLeast"/>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t>№</w:t>
            </w:r>
          </w:p>
          <w:p>
            <w:pPr>
              <w:pStyle w:val="Normal"/>
              <w:widowControl w:val="false"/>
              <w:spacing w:lineRule="auto" w:line="216" w:before="0" w:after="80"/>
              <w:jc w:val="center"/>
              <w:rPr>
                <w:b/>
                <w:b/>
                <w:sz w:val="20"/>
                <w:szCs w:val="20"/>
              </w:rPr>
            </w:pPr>
            <w:r>
              <w:rPr>
                <w:b/>
                <w:sz w:val="20"/>
                <w:szCs w:val="20"/>
              </w:rPr>
              <w:t>п/п</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t>Назва критерію / вимоги</w:t>
            </w:r>
          </w:p>
        </w:tc>
        <w:tc>
          <w:tcPr>
            <w:tcW w:w="43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t>Вимоги до оформлення</w:t>
            </w:r>
          </w:p>
        </w:tc>
        <w:tc>
          <w:tcPr>
            <w:tcW w:w="425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t>Критерії оцінки пропозиції</w:t>
            </w:r>
          </w:p>
        </w:tc>
      </w:tr>
      <w:tr>
        <w:trPr>
          <w:trHeight w:val="284" w:hRule="atLeast"/>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r>
          </w:p>
        </w:tc>
        <w:tc>
          <w:tcPr>
            <w:tcW w:w="43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t>Відповідає вимогам</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jc w:val="center"/>
              <w:rPr>
                <w:b/>
                <w:b/>
                <w:sz w:val="20"/>
                <w:szCs w:val="20"/>
              </w:rPr>
            </w:pPr>
            <w:r>
              <w:rPr>
                <w:b/>
                <w:sz w:val="20"/>
                <w:szCs w:val="20"/>
              </w:rPr>
              <w:t>НЕ відповідає вимогам</w:t>
            </w:r>
          </w:p>
        </w:tc>
      </w:tr>
      <w:tr>
        <w:trPr>
          <w:trHeight w:val="2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16" w:before="0" w:after="80"/>
              <w:ind w:left="-108" w:hanging="0"/>
              <w:rPr>
                <w:b/>
                <w:b/>
                <w:sz w:val="20"/>
                <w:szCs w:val="20"/>
              </w:rPr>
            </w:pPr>
            <w:r>
              <w:rPr>
                <w:b/>
                <w:sz w:val="20"/>
                <w:szCs w:val="20"/>
              </w:rPr>
              <w:t>Довідка про наявність працівників відповідної кваліфікації згідно</w:t>
            </w:r>
            <w:r>
              <w:rPr>
                <w:sz w:val="20"/>
                <w:szCs w:val="20"/>
              </w:rPr>
              <w:t xml:space="preserve"> </w:t>
            </w:r>
            <w:r>
              <w:rPr>
                <w:b/>
                <w:sz w:val="20"/>
                <w:szCs w:val="20"/>
              </w:rPr>
              <w:t>Додатку №6.</w:t>
            </w:r>
          </w:p>
        </w:tc>
        <w:tc>
          <w:tcPr>
            <w:tcW w:w="4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pacing w:val="-4"/>
                <w:sz w:val="20"/>
                <w:szCs w:val="20"/>
              </w:rPr>
              <w:t xml:space="preserve">1.1.Учасник надає </w:t>
            </w:r>
            <w:r>
              <w:rPr>
                <w:sz w:val="20"/>
                <w:szCs w:val="20"/>
              </w:rPr>
              <w:t xml:space="preserve">Довідку про наявність працівників відповідної кваліфікації згідно </w:t>
            </w:r>
            <w:r>
              <w:rPr>
                <w:b/>
                <w:sz w:val="20"/>
                <w:szCs w:val="20"/>
              </w:rPr>
              <w:t>Додатку №6.</w:t>
            </w:r>
            <w:r>
              <w:rPr>
                <w:sz w:val="20"/>
                <w:szCs w:val="20"/>
              </w:rPr>
              <w:t xml:space="preserve"> в сканованому вигляді з мокрою печаткою та підписом.</w:t>
            </w:r>
          </w:p>
          <w:p>
            <w:pPr>
              <w:pStyle w:val="Normal"/>
              <w:widowControl w:val="false"/>
              <w:spacing w:lineRule="auto" w:line="240" w:before="0" w:after="0"/>
              <w:jc w:val="both"/>
              <w:rPr>
                <w:spacing w:val="-4"/>
                <w:sz w:val="22"/>
              </w:rPr>
            </w:pPr>
            <w:r>
              <w:rPr>
                <w:sz w:val="22"/>
              </w:rPr>
              <w:t>Довідка повинна містити найменування працівників, відповідної кваліфікації, що мають відповідні знання та досвід у виконанні зобов’язань.</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0"/>
                <w:szCs w:val="20"/>
              </w:rPr>
            </w:pPr>
            <w:r>
              <w:rPr>
                <w:rFonts w:ascii="Times New Roman" w:hAnsi="Times New Roman"/>
                <w:sz w:val="20"/>
                <w:szCs w:val="20"/>
              </w:rPr>
              <w:t>Учасником надано зазначені документи/інформацію, що вимагаються</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0"/>
                <w:szCs w:val="20"/>
                <w:lang w:eastAsia="uk-UA"/>
              </w:rPr>
            </w:pPr>
            <w:r>
              <w:rPr>
                <w:rFonts w:ascii="Times New Roman" w:hAnsi="Times New Roman"/>
                <w:sz w:val="20"/>
                <w:szCs w:val="20"/>
              </w:rPr>
              <w:t>Учасником не надано зазначені</w:t>
            </w:r>
          </w:p>
        </w:tc>
      </w:tr>
    </w:tbl>
    <w:p>
      <w:pPr>
        <w:pStyle w:val="Normal"/>
        <w:rPr>
          <w:b/>
          <w:b/>
          <w:sz w:val="24"/>
          <w:szCs w:val="24"/>
          <w:u w:val="single"/>
        </w:rPr>
      </w:pPr>
      <w:r>
        <w:rPr>
          <w:b/>
          <w:sz w:val="24"/>
          <w:szCs w:val="24"/>
          <w:u w:val="single"/>
          <w:lang w:val="ru-RU"/>
        </w:rPr>
        <w:t xml:space="preserve">1.2. </w:t>
      </w:r>
      <w:r>
        <w:rPr>
          <w:b/>
          <w:sz w:val="24"/>
          <w:szCs w:val="24"/>
          <w:u w:val="single"/>
        </w:rPr>
        <w:t xml:space="preserve">Інші вимоги до учасників закупівель </w:t>
      </w:r>
    </w:p>
    <w:tbl>
      <w:tblPr>
        <w:tblW w:w="5000" w:type="pct"/>
        <w:jc w:val="left"/>
        <w:tblInd w:w="98" w:type="dxa"/>
        <w:tblLayout w:type="fixed"/>
        <w:tblCellMar>
          <w:top w:w="0" w:type="dxa"/>
          <w:left w:w="108" w:type="dxa"/>
          <w:bottom w:w="0" w:type="dxa"/>
          <w:right w:w="108" w:type="dxa"/>
        </w:tblCellMar>
        <w:tblLook w:firstRow="1" w:noVBand="1" w:lastRow="0" w:firstColumn="1" w:lastColumn="0" w:noHBand="0" w:val="04a0"/>
      </w:tblPr>
      <w:tblGrid>
        <w:gridCol w:w="492"/>
        <w:gridCol w:w="1565"/>
        <w:gridCol w:w="5047"/>
        <w:gridCol w:w="1488"/>
        <w:gridCol w:w="1614"/>
      </w:tblGrid>
      <w:tr>
        <w:trPr>
          <w:tblHeader w:val="true"/>
          <w:trHeight w:val="342" w:hRule="atLeast"/>
        </w:trPr>
        <w:tc>
          <w:tcPr>
            <w:tcW w:w="492" w:type="dxa"/>
            <w:vMerge w:val="restart"/>
            <w:tcBorders>
              <w:top w:val="single" w:sz="8" w:space="0" w:color="000000"/>
              <w:left w:val="single" w:sz="8" w:space="0" w:color="000000"/>
              <w:bottom w:val="single" w:sz="4" w:space="0" w:color="000000"/>
              <w:right w:val="single" w:sz="8" w:space="0" w:color="000000"/>
            </w:tcBorders>
            <w:vAlign w:val="center"/>
          </w:tcPr>
          <w:p>
            <w:pPr>
              <w:pStyle w:val="Normal"/>
              <w:widowControl w:val="false"/>
              <w:rPr>
                <w:b/>
                <w:b/>
                <w:sz w:val="20"/>
                <w:szCs w:val="20"/>
              </w:rPr>
            </w:pPr>
            <w:r>
              <w:rPr>
                <w:b/>
                <w:sz w:val="20"/>
                <w:szCs w:val="20"/>
              </w:rPr>
              <w:t>№</w:t>
            </w:r>
          </w:p>
          <w:p>
            <w:pPr>
              <w:pStyle w:val="Normal"/>
              <w:widowControl w:val="false"/>
              <w:spacing w:before="0" w:after="200"/>
              <w:rPr>
                <w:b/>
                <w:b/>
                <w:sz w:val="20"/>
                <w:szCs w:val="20"/>
              </w:rPr>
            </w:pPr>
            <w:r>
              <w:rPr>
                <w:b/>
                <w:sz w:val="20"/>
                <w:szCs w:val="20"/>
              </w:rPr>
              <w:t>п/п</w:t>
            </w:r>
          </w:p>
        </w:tc>
        <w:tc>
          <w:tcPr>
            <w:tcW w:w="1565" w:type="dxa"/>
            <w:vMerge w:val="restart"/>
            <w:tcBorders>
              <w:top w:val="single" w:sz="8" w:space="0" w:color="000000"/>
              <w:bottom w:val="single" w:sz="4" w:space="0" w:color="000000"/>
              <w:right w:val="single" w:sz="8" w:space="0" w:color="000000"/>
            </w:tcBorders>
            <w:vAlign w:val="center"/>
          </w:tcPr>
          <w:p>
            <w:pPr>
              <w:pStyle w:val="Normal"/>
              <w:widowControl w:val="false"/>
              <w:spacing w:before="0" w:after="200"/>
              <w:rPr>
                <w:b/>
                <w:b/>
                <w:sz w:val="20"/>
                <w:szCs w:val="20"/>
              </w:rPr>
            </w:pPr>
            <w:r>
              <w:rPr>
                <w:b/>
                <w:sz w:val="20"/>
                <w:szCs w:val="20"/>
              </w:rPr>
              <w:t>Назва вимоги</w:t>
            </w:r>
          </w:p>
        </w:tc>
        <w:tc>
          <w:tcPr>
            <w:tcW w:w="5047" w:type="dxa"/>
            <w:vMerge w:val="restart"/>
            <w:tcBorders>
              <w:top w:val="single" w:sz="8" w:space="0" w:color="000000"/>
              <w:bottom w:val="single" w:sz="4" w:space="0" w:color="000000"/>
              <w:right w:val="single" w:sz="8" w:space="0" w:color="000000"/>
            </w:tcBorders>
            <w:vAlign w:val="center"/>
          </w:tcPr>
          <w:p>
            <w:pPr>
              <w:pStyle w:val="Normal"/>
              <w:widowControl w:val="false"/>
              <w:spacing w:before="0" w:after="200"/>
              <w:rPr>
                <w:b/>
                <w:b/>
                <w:sz w:val="20"/>
                <w:szCs w:val="20"/>
              </w:rPr>
            </w:pPr>
            <w:r>
              <w:rPr>
                <w:b/>
                <w:sz w:val="20"/>
                <w:szCs w:val="20"/>
              </w:rPr>
              <w:t>Вимоги до оформлення</w:t>
            </w:r>
          </w:p>
        </w:tc>
        <w:tc>
          <w:tcPr>
            <w:tcW w:w="3102" w:type="dxa"/>
            <w:gridSpan w:val="2"/>
            <w:tcBorders>
              <w:top w:val="single" w:sz="8" w:space="0" w:color="000000"/>
              <w:bottom w:val="single" w:sz="8" w:space="0" w:color="000000"/>
              <w:right w:val="single" w:sz="8" w:space="0" w:color="000000"/>
            </w:tcBorders>
            <w:vAlign w:val="center"/>
          </w:tcPr>
          <w:p>
            <w:pPr>
              <w:pStyle w:val="Normal"/>
              <w:widowControl w:val="false"/>
              <w:spacing w:before="0" w:after="200"/>
              <w:rPr>
                <w:b/>
                <w:b/>
                <w:sz w:val="20"/>
                <w:szCs w:val="20"/>
              </w:rPr>
            </w:pPr>
            <w:r>
              <w:rPr>
                <w:b/>
                <w:sz w:val="20"/>
                <w:szCs w:val="20"/>
              </w:rPr>
              <w:t>Критерії оцінки пропозиції</w:t>
            </w:r>
          </w:p>
        </w:tc>
      </w:tr>
      <w:tr>
        <w:trPr>
          <w:tblHeader w:val="true"/>
        </w:trPr>
        <w:tc>
          <w:tcPr>
            <w:tcW w:w="492" w:type="dxa"/>
            <w:vMerge w:val="continue"/>
            <w:tcBorders>
              <w:top w:val="single" w:sz="8" w:space="0" w:color="000000"/>
              <w:left w:val="single" w:sz="8" w:space="0" w:color="000000"/>
              <w:bottom w:val="single" w:sz="4" w:space="0" w:color="000000"/>
              <w:right w:val="single" w:sz="8" w:space="0" w:color="000000"/>
            </w:tcBorders>
            <w:tcMar>
              <w:left w:w="10" w:type="dxa"/>
              <w:right w:w="10" w:type="dxa"/>
            </w:tcMar>
            <w:vAlign w:val="center"/>
          </w:tcPr>
          <w:p>
            <w:pPr>
              <w:pStyle w:val="Normal"/>
              <w:widowControl w:val="false"/>
              <w:spacing w:before="0" w:after="200"/>
              <w:rPr>
                <w:b/>
                <w:b/>
                <w:sz w:val="20"/>
                <w:szCs w:val="20"/>
              </w:rPr>
            </w:pPr>
            <w:r>
              <w:rPr>
                <w:b/>
                <w:sz w:val="20"/>
                <w:szCs w:val="20"/>
              </w:rPr>
            </w:r>
          </w:p>
        </w:tc>
        <w:tc>
          <w:tcPr>
            <w:tcW w:w="1565" w:type="dxa"/>
            <w:vMerge w:val="continue"/>
            <w:tcBorders>
              <w:top w:val="single" w:sz="8" w:space="0" w:color="000000"/>
              <w:bottom w:val="single" w:sz="4" w:space="0" w:color="000000"/>
              <w:right w:val="single" w:sz="8" w:space="0" w:color="000000"/>
            </w:tcBorders>
            <w:tcMar>
              <w:left w:w="10" w:type="dxa"/>
              <w:right w:w="10" w:type="dxa"/>
            </w:tcMar>
            <w:vAlign w:val="center"/>
          </w:tcPr>
          <w:p>
            <w:pPr>
              <w:pStyle w:val="Normal"/>
              <w:widowControl w:val="false"/>
              <w:spacing w:before="0" w:after="200"/>
              <w:rPr>
                <w:b/>
                <w:b/>
                <w:sz w:val="20"/>
                <w:szCs w:val="20"/>
              </w:rPr>
            </w:pPr>
            <w:r>
              <w:rPr>
                <w:b/>
                <w:sz w:val="20"/>
                <w:szCs w:val="20"/>
              </w:rPr>
            </w:r>
          </w:p>
        </w:tc>
        <w:tc>
          <w:tcPr>
            <w:tcW w:w="5047" w:type="dxa"/>
            <w:vMerge w:val="continue"/>
            <w:tcBorders>
              <w:top w:val="single" w:sz="8" w:space="0" w:color="000000"/>
              <w:bottom w:val="single" w:sz="4" w:space="0" w:color="000000"/>
              <w:right w:val="single" w:sz="8" w:space="0" w:color="000000"/>
            </w:tcBorders>
            <w:tcMar>
              <w:left w:w="10" w:type="dxa"/>
              <w:right w:w="10" w:type="dxa"/>
            </w:tcMar>
            <w:vAlign w:val="center"/>
          </w:tcPr>
          <w:p>
            <w:pPr>
              <w:pStyle w:val="Normal"/>
              <w:widowControl w:val="false"/>
              <w:spacing w:before="0" w:after="200"/>
              <w:rPr>
                <w:b/>
                <w:b/>
                <w:sz w:val="20"/>
                <w:szCs w:val="20"/>
              </w:rPr>
            </w:pPr>
            <w:r>
              <w:rPr>
                <w:b/>
                <w:sz w:val="20"/>
                <w:szCs w:val="20"/>
              </w:rPr>
            </w:r>
          </w:p>
        </w:tc>
        <w:tc>
          <w:tcPr>
            <w:tcW w:w="1488" w:type="dxa"/>
            <w:tcBorders>
              <w:bottom w:val="single" w:sz="4" w:space="0" w:color="000000"/>
              <w:right w:val="single" w:sz="8" w:space="0" w:color="000000"/>
            </w:tcBorders>
            <w:vAlign w:val="center"/>
          </w:tcPr>
          <w:p>
            <w:pPr>
              <w:pStyle w:val="Normal"/>
              <w:widowControl w:val="false"/>
              <w:spacing w:before="0" w:after="200"/>
              <w:rPr>
                <w:b/>
                <w:b/>
                <w:sz w:val="20"/>
                <w:szCs w:val="20"/>
              </w:rPr>
            </w:pPr>
            <w:r>
              <w:rPr>
                <w:b/>
                <w:sz w:val="20"/>
                <w:szCs w:val="20"/>
              </w:rPr>
              <w:t>Відповідає вимогам</w:t>
            </w:r>
          </w:p>
        </w:tc>
        <w:tc>
          <w:tcPr>
            <w:tcW w:w="1614" w:type="dxa"/>
            <w:tcBorders>
              <w:bottom w:val="single" w:sz="4" w:space="0" w:color="000000"/>
              <w:right w:val="single" w:sz="8" w:space="0" w:color="000000"/>
            </w:tcBorders>
            <w:vAlign w:val="center"/>
          </w:tcPr>
          <w:p>
            <w:pPr>
              <w:pStyle w:val="Normal"/>
              <w:widowControl w:val="false"/>
              <w:spacing w:before="0" w:after="200"/>
              <w:rPr>
                <w:b/>
                <w:b/>
                <w:sz w:val="20"/>
                <w:szCs w:val="20"/>
              </w:rPr>
            </w:pPr>
            <w:r>
              <w:rPr>
                <w:b/>
                <w:sz w:val="20"/>
                <w:szCs w:val="20"/>
              </w:rPr>
              <w:t>НЕ відповідає вимогам</w:t>
            </w:r>
          </w:p>
        </w:tc>
      </w:tr>
      <w:tr>
        <w:trPr>
          <w:trHeight w:val="910" w:hRule="atLeast"/>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sz w:val="20"/>
                <w:szCs w:val="20"/>
              </w:rPr>
            </w:pPr>
            <w:r>
              <w:rPr>
                <w:b/>
                <w:sz w:val="20"/>
                <w:szCs w:val="20"/>
              </w:rPr>
              <w:t>1</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b/>
                <w:b/>
                <w:sz w:val="20"/>
                <w:szCs w:val="20"/>
              </w:rPr>
            </w:pPr>
            <w:r>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5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b/>
                <w:bCs/>
                <w:sz w:val="20"/>
                <w:szCs w:val="20"/>
              </w:rPr>
              <w:t>Учасником у складі тендерної пропозиції надаються:</w:t>
            </w:r>
          </w:p>
          <w:p>
            <w:pPr>
              <w:pStyle w:val="Normal"/>
              <w:widowControl w:val="false"/>
              <w:spacing w:lineRule="auto" w:line="240" w:before="0" w:after="0"/>
              <w:jc w:val="both"/>
              <w:rPr>
                <w:sz w:val="20"/>
                <w:szCs w:val="20"/>
              </w:rPr>
            </w:pPr>
            <w:r>
              <w:rPr>
                <w:b/>
                <w:bCs/>
                <w:sz w:val="20"/>
                <w:szCs w:val="20"/>
              </w:rPr>
              <w:t>Лист за підписом керівника по формі</w:t>
            </w:r>
            <w:r>
              <w:rPr>
                <w:sz w:val="20"/>
                <w:szCs w:val="20"/>
              </w:rPr>
              <w:t xml:space="preserve"> </w:t>
            </w:r>
            <w:r>
              <w:rPr>
                <w:b/>
                <w:bCs/>
                <w:sz w:val="20"/>
                <w:szCs w:val="20"/>
              </w:rPr>
              <w:t>Додатку 1.2.1. до тендерної документації</w:t>
            </w:r>
            <w:r>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в якому окремо зазначається:</w:t>
            </w:r>
          </w:p>
          <w:p>
            <w:pPr>
              <w:pStyle w:val="Normal"/>
              <w:widowControl w:val="false"/>
              <w:spacing w:lineRule="auto" w:line="240" w:before="0" w:after="0"/>
              <w:jc w:val="both"/>
              <w:rPr>
                <w:sz w:val="20"/>
                <w:szCs w:val="20"/>
              </w:rPr>
            </w:pPr>
            <w:r>
              <w:rPr>
                <w:sz w:val="20"/>
                <w:szCs w:val="20"/>
              </w:rPr>
              <w:t>- службова (посадова) особа Учасника процедури закупівлі, яку уповноважено на підписання тендерної пропозиції;</w:t>
            </w:r>
          </w:p>
          <w:p>
            <w:pPr>
              <w:pStyle w:val="Normal"/>
              <w:widowControl w:val="false"/>
              <w:spacing w:lineRule="auto" w:line="240" w:before="0" w:after="0"/>
              <w:jc w:val="both"/>
              <w:rPr>
                <w:sz w:val="20"/>
                <w:szCs w:val="20"/>
              </w:rPr>
            </w:pPr>
            <w:r>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pPr>
              <w:pStyle w:val="Normal"/>
              <w:widowControl w:val="false"/>
              <w:spacing w:lineRule="auto" w:line="240" w:before="0" w:after="0"/>
              <w:jc w:val="both"/>
              <w:rPr>
                <w:sz w:val="20"/>
                <w:szCs w:val="20"/>
              </w:rPr>
            </w:pPr>
            <w:r>
              <w:rPr>
                <w:sz w:val="20"/>
                <w:szCs w:val="20"/>
              </w:rPr>
              <w:t>- службова (посадова) особа Учасника процедури закупівлі, яку уповноважено на підписання Договору з боку Учасника</w:t>
            </w:r>
          </w:p>
          <w:p>
            <w:pPr>
              <w:pStyle w:val="Normal"/>
              <w:widowControl w:val="false"/>
              <w:spacing w:lineRule="auto" w:line="240" w:before="0" w:after="0"/>
              <w:jc w:val="both"/>
              <w:rPr>
                <w:sz w:val="20"/>
                <w:szCs w:val="20"/>
              </w:rPr>
            </w:pPr>
            <w:r>
              <w:rPr>
                <w:sz w:val="20"/>
                <w:szCs w:val="20"/>
              </w:rPr>
              <w:t>В листі повинен міститись перелік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pPr>
              <w:pStyle w:val="Normal"/>
              <w:widowControl w:val="false"/>
              <w:spacing w:lineRule="auto" w:line="240" w:before="0" w:after="0"/>
              <w:jc w:val="both"/>
              <w:rPr>
                <w:sz w:val="20"/>
                <w:szCs w:val="20"/>
              </w:rPr>
            </w:pPr>
            <w:r>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Pr>
                <w:sz w:val="20"/>
                <w:szCs w:val="20"/>
              </w:rPr>
              <w:t>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pPr>
              <w:pStyle w:val="Normal"/>
              <w:widowControl w:val="false"/>
              <w:spacing w:lineRule="auto" w:line="240" w:before="0" w:after="0"/>
              <w:jc w:val="both"/>
              <w:rPr>
                <w:bCs/>
                <w:sz w:val="20"/>
                <w:szCs w:val="20"/>
                <w:lang w:eastAsia="uk-UA"/>
              </w:rPr>
            </w:pPr>
            <w:r>
              <w:rPr>
                <w:b/>
                <w:bCs/>
                <w:sz w:val="20"/>
                <w:szCs w:val="20"/>
              </w:rPr>
              <w:t>Сканована копія статуту Учасника</w:t>
            </w:r>
            <w:r>
              <w:rPr>
                <w:sz w:val="20"/>
                <w:szCs w:val="20"/>
              </w:rPr>
              <w:t xml:space="preserve"> (в останній редакції) або іншого установчого документу Учасника (за наявності). </w:t>
            </w:r>
            <w:r>
              <w:rPr>
                <w:bCs/>
                <w:sz w:val="20"/>
                <w:szCs w:val="20"/>
                <w:lang w:eastAsia="uk-UA"/>
              </w:rPr>
              <w:t>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w:t>
            </w:r>
          </w:p>
          <w:p>
            <w:pPr>
              <w:pStyle w:val="Normal"/>
              <w:widowControl w:val="false"/>
              <w:spacing w:lineRule="auto" w:line="240" w:before="0" w:after="0"/>
              <w:jc w:val="both"/>
              <w:rPr>
                <w:sz w:val="20"/>
                <w:szCs w:val="20"/>
                <w:lang w:eastAsia="uk-UA"/>
              </w:rPr>
            </w:pPr>
            <w:r>
              <w:rPr>
                <w:sz w:val="20"/>
                <w:szCs w:val="20"/>
                <w:lang w:eastAsia="uk-UA"/>
              </w:rPr>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75" w:leader="none"/>
              </w:tabs>
              <w:spacing w:lineRule="auto" w:line="240" w:before="0" w:after="0"/>
              <w:jc w:val="both"/>
              <w:rPr>
                <w:sz w:val="20"/>
                <w:szCs w:val="20"/>
              </w:rPr>
            </w:pPr>
            <w:r>
              <w:rPr>
                <w:sz w:val="20"/>
                <w:szCs w:val="20"/>
              </w:rPr>
              <w:t>Учасником надано:</w:t>
            </w:r>
          </w:p>
          <w:p>
            <w:pPr>
              <w:pStyle w:val="Normal"/>
              <w:widowControl w:val="false"/>
              <w:tabs>
                <w:tab w:val="clear" w:pos="708"/>
                <w:tab w:val="left" w:pos="175" w:leader="none"/>
              </w:tabs>
              <w:spacing w:lineRule="auto" w:line="240" w:before="0" w:after="0"/>
              <w:jc w:val="both"/>
              <w:rPr>
                <w:bCs/>
                <w:sz w:val="20"/>
                <w:szCs w:val="20"/>
                <w:lang w:eastAsia="uk-UA"/>
              </w:rPr>
            </w:pPr>
            <w:r>
              <w:rPr>
                <w:bCs/>
                <w:sz w:val="20"/>
                <w:szCs w:val="20"/>
                <w:lang w:eastAsia="uk-UA"/>
              </w:rPr>
              <w:t xml:space="preserve">лист в </w:t>
            </w:r>
            <w:r>
              <w:rPr>
                <w:bCs/>
                <w:sz w:val="20"/>
                <w:szCs w:val="20"/>
                <w:lang w:val="ru-RU" w:eastAsia="uk-UA"/>
              </w:rPr>
              <w:t>по</w:t>
            </w:r>
            <w:r>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Pr>
                <w:sz w:val="20"/>
                <w:szCs w:val="20"/>
              </w:rPr>
              <w:t xml:space="preserve">підписання документів тендерної пропозиції </w:t>
            </w:r>
            <w:r>
              <w:rPr>
                <w:b/>
                <w:sz w:val="20"/>
                <w:szCs w:val="20"/>
              </w:rPr>
              <w:t>та</w:t>
            </w:r>
            <w:r>
              <w:rPr>
                <w:sz w:val="20"/>
                <w:szCs w:val="20"/>
              </w:rPr>
              <w:t xml:space="preserve"> договору про закупівлю</w:t>
            </w:r>
            <w:r>
              <w:rPr>
                <w:bCs/>
                <w:sz w:val="20"/>
                <w:szCs w:val="20"/>
                <w:lang w:eastAsia="uk-UA"/>
              </w:rPr>
              <w:t xml:space="preserve"> відповідно до вимог тендерної документації;</w:t>
            </w:r>
          </w:p>
          <w:p>
            <w:pPr>
              <w:pStyle w:val="Normal"/>
              <w:widowControl w:val="false"/>
              <w:tabs>
                <w:tab w:val="clear" w:pos="708"/>
                <w:tab w:val="left" w:pos="175" w:leader="none"/>
              </w:tabs>
              <w:spacing w:lineRule="auto" w:line="240" w:before="0" w:after="0"/>
              <w:jc w:val="both"/>
              <w:rPr>
                <w:bCs/>
                <w:sz w:val="20"/>
                <w:szCs w:val="20"/>
                <w:lang w:eastAsia="uk-UA"/>
              </w:rPr>
            </w:pPr>
            <w:r>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Pr>
                <w:b/>
                <w:bCs/>
                <w:sz w:val="20"/>
                <w:szCs w:val="20"/>
                <w:lang w:eastAsia="uk-UA"/>
              </w:rPr>
              <w:t>та</w:t>
            </w:r>
            <w:r>
              <w:rPr>
                <w:bCs/>
                <w:sz w:val="20"/>
                <w:szCs w:val="20"/>
                <w:lang w:eastAsia="uk-UA"/>
              </w:rPr>
              <w:t xml:space="preserve"> договору про закупівлю, відповідно до вимог тендерної документації;</w:t>
            </w:r>
          </w:p>
          <w:p>
            <w:pPr>
              <w:pStyle w:val="Normal"/>
              <w:widowControl w:val="false"/>
              <w:spacing w:lineRule="auto" w:line="240" w:before="0" w:after="0"/>
              <w:rPr>
                <w:sz w:val="20"/>
                <w:szCs w:val="20"/>
                <w:lang w:eastAsia="uk-UA"/>
              </w:rPr>
            </w:pPr>
            <w:r>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Pr>
                <w:b/>
                <w:bCs/>
                <w:sz w:val="20"/>
                <w:szCs w:val="20"/>
                <w:lang w:eastAsia="uk-UA"/>
              </w:rPr>
              <w:t>та</w:t>
            </w:r>
            <w:r>
              <w:rPr>
                <w:bCs/>
                <w:sz w:val="20"/>
                <w:szCs w:val="20"/>
                <w:lang w:eastAsia="uk-UA"/>
              </w:rPr>
              <w:t xml:space="preserve"> договору про закупівлю відповідно до вимог тендерної документації</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t>У разі настання однієї з підстав:</w:t>
            </w:r>
          </w:p>
          <w:p>
            <w:pPr>
              <w:pStyle w:val="Normal"/>
              <w:widowControl w:val="false"/>
              <w:tabs>
                <w:tab w:val="clear" w:pos="708"/>
                <w:tab w:val="left" w:pos="175" w:leader="none"/>
              </w:tabs>
              <w:spacing w:lineRule="auto" w:line="240" w:before="0" w:after="0"/>
              <w:jc w:val="both"/>
              <w:rPr>
                <w:sz w:val="20"/>
                <w:szCs w:val="20"/>
              </w:rPr>
            </w:pPr>
            <w:r>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Pr>
                <w:sz w:val="20"/>
                <w:szCs w:val="20"/>
              </w:rPr>
              <w:t xml:space="preserve">підписання документів тендерної пропозиції </w:t>
            </w:r>
            <w:r>
              <w:rPr>
                <w:b/>
                <w:sz w:val="20"/>
                <w:szCs w:val="20"/>
              </w:rPr>
              <w:t>та</w:t>
            </w:r>
            <w:r>
              <w:rPr>
                <w:sz w:val="20"/>
                <w:szCs w:val="20"/>
              </w:rPr>
              <w:t xml:space="preserve"> договору про закупівлю;</w:t>
            </w:r>
          </w:p>
          <w:p>
            <w:pPr>
              <w:pStyle w:val="Normal"/>
              <w:widowControl w:val="false"/>
              <w:tabs>
                <w:tab w:val="clear" w:pos="708"/>
                <w:tab w:val="left" w:pos="175" w:leader="none"/>
              </w:tabs>
              <w:spacing w:lineRule="auto" w:line="240" w:before="0" w:after="0"/>
              <w:jc w:val="both"/>
              <w:rPr>
                <w:bCs/>
                <w:sz w:val="20"/>
                <w:szCs w:val="20"/>
                <w:lang w:eastAsia="uk-UA"/>
              </w:rPr>
            </w:pPr>
            <w:r>
              <w:rPr>
                <w:bCs/>
                <w:sz w:val="20"/>
                <w:szCs w:val="20"/>
                <w:lang w:eastAsia="uk-UA"/>
              </w:rPr>
              <w:t>учасником наданий лист не по формі додатку №1.2.1 до тендерної документації (</w:t>
            </w:r>
            <w:r>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Pr>
                <w:bCs/>
                <w:sz w:val="20"/>
                <w:szCs w:val="20"/>
                <w:lang w:eastAsia="uk-UA"/>
              </w:rPr>
              <w:t>);</w:t>
            </w:r>
          </w:p>
          <w:p>
            <w:pPr>
              <w:pStyle w:val="Normal"/>
              <w:widowControl w:val="false"/>
              <w:spacing w:lineRule="auto" w:line="240" w:before="0" w:after="0"/>
              <w:rPr>
                <w:sz w:val="20"/>
                <w:szCs w:val="20"/>
                <w:lang w:eastAsia="uk-UA"/>
              </w:rPr>
            </w:pPr>
            <w:r>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Pr>
                <w:b/>
                <w:bCs/>
                <w:sz w:val="20"/>
                <w:szCs w:val="20"/>
                <w:lang w:eastAsia="uk-UA"/>
              </w:rPr>
              <w:t>та</w:t>
            </w:r>
            <w:r>
              <w:rPr>
                <w:bCs/>
                <w:sz w:val="20"/>
                <w:szCs w:val="20"/>
                <w:lang w:eastAsia="uk-UA"/>
              </w:rPr>
              <w:t xml:space="preserve"> договору про закупівлю та які зазначені в листі за формою додатку №1.2.1 до тендерної документації</w:t>
            </w:r>
          </w:p>
        </w:tc>
      </w:tr>
    </w:tbl>
    <w:p>
      <w:pPr>
        <w:pStyle w:val="Standard"/>
        <w:suppressAutoHyphens w:val="false"/>
        <w:ind w:left="5137" w:right="27" w:hanging="0"/>
        <w:jc w:val="right"/>
        <w:rPr>
          <w:rFonts w:cs="Times New Roman"/>
          <w:b/>
          <w:b/>
          <w:highlight w:val="yellow"/>
          <w:lang w:val="uk-UA"/>
        </w:rPr>
      </w:pPr>
      <w:r>
        <w:rPr>
          <w:rFonts w:cs="Times New Roman"/>
          <w:b/>
          <w:highlight w:val="yellow"/>
          <w:lang w:val="uk-UA"/>
        </w:rPr>
      </w:r>
    </w:p>
    <w:p>
      <w:pPr>
        <w:pStyle w:val="Normal"/>
        <w:rPr>
          <w:rFonts w:eastAsia="Lucida Sans Unicode"/>
          <w:b/>
          <w:b/>
          <w:kern w:val="2"/>
          <w:sz w:val="24"/>
          <w:szCs w:val="24"/>
          <w:highlight w:val="yellow"/>
          <w:lang w:eastAsia="zh-CN" w:bidi="hi-IN"/>
        </w:rPr>
      </w:pPr>
      <w:r>
        <w:rPr>
          <w:rFonts w:eastAsia="Lucida Sans Unicode"/>
          <w:b/>
          <w:kern w:val="2"/>
          <w:sz w:val="24"/>
          <w:szCs w:val="24"/>
          <w:highlight w:val="yellow"/>
          <w:lang w:eastAsia="zh-CN" w:bidi="hi-IN"/>
        </w:rPr>
      </w:r>
      <w:r>
        <w:br w:type="page"/>
      </w:r>
    </w:p>
    <w:p>
      <w:pPr>
        <w:pStyle w:val="Standard"/>
        <w:suppressAutoHyphens w:val="false"/>
        <w:ind w:left="5137" w:right="27" w:hanging="0"/>
        <w:jc w:val="right"/>
        <w:rPr>
          <w:rFonts w:cs="Times New Roman"/>
          <w:b/>
          <w:b/>
          <w:lang w:val="uk-UA"/>
        </w:rPr>
      </w:pPr>
      <w:r>
        <w:rPr>
          <w:rFonts w:cs="Times New Roman"/>
          <w:b/>
          <w:lang w:val="uk-UA"/>
        </w:rPr>
        <w:t>Додаток №1.2.1</w:t>
      </w:r>
    </w:p>
    <w:p>
      <w:pPr>
        <w:pStyle w:val="Standard"/>
        <w:suppressAutoHyphens w:val="false"/>
        <w:ind w:left="5137" w:right="27" w:hanging="0"/>
        <w:jc w:val="right"/>
        <w:rPr>
          <w:rFonts w:cs="Times New Roman"/>
          <w:b/>
          <w:b/>
          <w:lang w:val="uk-UA"/>
        </w:rPr>
      </w:pPr>
      <w:r>
        <w:rPr>
          <w:rFonts w:cs="Times New Roman"/>
          <w:b/>
          <w:lang w:val="uk-UA"/>
        </w:rPr>
        <w:t>до тендерної документації</w:t>
      </w:r>
    </w:p>
    <w:p>
      <w:pPr>
        <w:pStyle w:val="Normal"/>
        <w:spacing w:lineRule="auto" w:line="240" w:before="0" w:after="0"/>
        <w:ind w:right="-2" w:hanging="0"/>
        <w:jc w:val="right"/>
        <w:rPr>
          <w:i/>
          <w:i/>
          <w:sz w:val="24"/>
          <w:szCs w:val="24"/>
        </w:rPr>
      </w:pPr>
      <w:r>
        <w:rPr>
          <w:i/>
          <w:sz w:val="24"/>
          <w:szCs w:val="24"/>
        </w:rPr>
      </w:r>
    </w:p>
    <w:p>
      <w:pPr>
        <w:pStyle w:val="Normal"/>
        <w:spacing w:lineRule="auto" w:line="240" w:before="0" w:after="0"/>
        <w:ind w:right="-2" w:hanging="0"/>
        <w:jc w:val="right"/>
        <w:rPr>
          <w:i/>
          <w:i/>
          <w:sz w:val="24"/>
          <w:szCs w:val="24"/>
        </w:rPr>
      </w:pPr>
      <w:r>
        <w:rPr>
          <w:i/>
          <w:sz w:val="24"/>
          <w:szCs w:val="24"/>
        </w:rPr>
        <w:t>/форма листа щодо повноважень посадових осіб/</w:t>
      </w:r>
    </w:p>
    <w:p>
      <w:pPr>
        <w:pStyle w:val="Standard"/>
        <w:suppressAutoHyphens w:val="false"/>
        <w:ind w:left="6521" w:right="27" w:hanging="0"/>
        <w:rPr>
          <w:rFonts w:cs="Times New Roman"/>
          <w:b/>
          <w:b/>
          <w:lang w:val="uk-UA"/>
        </w:rPr>
      </w:pPr>
      <w:r>
        <w:rPr>
          <w:rFonts w:cs="Times New Roman"/>
          <w:b/>
          <w:lang w:val="uk-UA"/>
        </w:rPr>
      </w:r>
    </w:p>
    <w:p>
      <w:pPr>
        <w:pStyle w:val="Normal"/>
        <w:ind w:right="27" w:hanging="0"/>
        <w:jc w:val="center"/>
        <w:rPr>
          <w:b/>
          <w:b/>
          <w:sz w:val="24"/>
          <w:szCs w:val="24"/>
        </w:rPr>
      </w:pPr>
      <w:r>
        <w:rPr>
          <w:b/>
          <w:sz w:val="24"/>
          <w:szCs w:val="24"/>
        </w:rPr>
        <w:t>ЛИСТ</w:t>
      </w:r>
    </w:p>
    <w:p>
      <w:pPr>
        <w:pStyle w:val="Normal"/>
        <w:ind w:right="27" w:hanging="0"/>
        <w:jc w:val="center"/>
        <w:rPr>
          <w:b/>
          <w:b/>
          <w:sz w:val="24"/>
          <w:szCs w:val="24"/>
        </w:rPr>
      </w:pPr>
      <w:r>
        <w:rPr>
          <w:b/>
          <w:sz w:val="24"/>
          <w:szCs w:val="24"/>
        </w:rPr>
        <w:t>щодо повноважень посадових осіб</w:t>
      </w:r>
    </w:p>
    <w:p>
      <w:pPr>
        <w:pStyle w:val="Normal"/>
        <w:ind w:right="27" w:firstLine="709"/>
        <w:jc w:val="both"/>
        <w:rPr>
          <w:sz w:val="24"/>
          <w:szCs w:val="24"/>
        </w:rPr>
      </w:pPr>
      <w:r>
        <w:rPr>
          <w:sz w:val="24"/>
          <w:szCs w:val="24"/>
        </w:rPr>
        <w:t>Даним листом _________________________ (</w:t>
      </w:r>
      <w:r>
        <w:rPr>
          <w:i/>
          <w:sz w:val="24"/>
          <w:szCs w:val="24"/>
        </w:rPr>
        <w:t>найменування учасника</w:t>
      </w:r>
      <w:r>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pPr>
        <w:pStyle w:val="ListParagraph"/>
        <w:numPr>
          <w:ilvl w:val="0"/>
          <w:numId w:val="4"/>
        </w:numPr>
        <w:spacing w:lineRule="auto" w:line="259" w:before="0" w:after="160"/>
        <w:ind w:left="1069" w:right="27" w:hanging="360"/>
        <w:contextualSpacing/>
        <w:jc w:val="both"/>
        <w:rPr>
          <w:sz w:val="24"/>
          <w:szCs w:val="24"/>
        </w:rPr>
      </w:pPr>
      <w:r>
        <w:rPr>
          <w:sz w:val="24"/>
          <w:szCs w:val="24"/>
        </w:rPr>
        <w:t xml:space="preserve">Службова (посадова) особа учасника процедури закупівлі, яку уповноважено на підписання тендерної пропозиції - _____________________________ </w:t>
      </w:r>
      <w:r>
        <w:rPr>
          <w:i/>
          <w:sz w:val="24"/>
          <w:szCs w:val="24"/>
        </w:rPr>
        <w:t>(зазначається ПІБ без скорочень (повністю));</w:t>
      </w:r>
    </w:p>
    <w:p>
      <w:pPr>
        <w:pStyle w:val="ListParagraph"/>
        <w:numPr>
          <w:ilvl w:val="0"/>
          <w:numId w:val="4"/>
        </w:numPr>
        <w:spacing w:lineRule="auto" w:line="259" w:before="0" w:after="160"/>
        <w:ind w:left="1069" w:right="27" w:hanging="360"/>
        <w:contextualSpacing/>
        <w:jc w:val="both"/>
        <w:rPr>
          <w:sz w:val="24"/>
          <w:szCs w:val="24"/>
        </w:rPr>
      </w:pPr>
      <w:r>
        <w:rPr>
          <w:sz w:val="24"/>
          <w:szCs w:val="24"/>
        </w:rPr>
        <w:t xml:space="preserve">Службова (посадова) особа учасника процедури закупівлі, яку уповноважено представляти його інтереси під час проведення закупівлі - _____________________________ </w:t>
      </w:r>
      <w:r>
        <w:rPr>
          <w:i/>
          <w:sz w:val="24"/>
          <w:szCs w:val="24"/>
        </w:rPr>
        <w:t>(зазначається ПІБ без скорочень (повністю));</w:t>
      </w:r>
    </w:p>
    <w:p>
      <w:pPr>
        <w:pStyle w:val="ListParagraph"/>
        <w:numPr>
          <w:ilvl w:val="0"/>
          <w:numId w:val="4"/>
        </w:numPr>
        <w:spacing w:lineRule="auto" w:line="259" w:before="0" w:after="160"/>
        <w:ind w:left="1069" w:right="27" w:hanging="360"/>
        <w:contextualSpacing/>
        <w:jc w:val="both"/>
        <w:rPr>
          <w:sz w:val="24"/>
          <w:szCs w:val="24"/>
        </w:rPr>
      </w:pPr>
      <w:r>
        <w:rPr>
          <w:sz w:val="24"/>
          <w:szCs w:val="24"/>
        </w:rPr>
        <w:t xml:space="preserve">Службова (посадова) особа учасника процедури закупівлі, яку уповноважено на підписання договору з боку учасника - _____________________________ </w:t>
      </w:r>
      <w:r>
        <w:rPr>
          <w:i/>
          <w:sz w:val="24"/>
          <w:szCs w:val="24"/>
        </w:rPr>
        <w:t>(зазначається ПІБ без скорочень (повністю));</w:t>
      </w:r>
    </w:p>
    <w:p>
      <w:pPr>
        <w:pStyle w:val="Normal"/>
        <w:ind w:right="27" w:firstLine="709"/>
        <w:jc w:val="both"/>
        <w:rPr>
          <w:sz w:val="24"/>
          <w:szCs w:val="24"/>
        </w:rPr>
      </w:pPr>
      <w:r>
        <w:rPr>
          <w:sz w:val="24"/>
          <w:szCs w:val="24"/>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саме:</w:t>
      </w:r>
    </w:p>
    <w:p>
      <w:pPr>
        <w:pStyle w:val="Normal"/>
        <w:ind w:right="27" w:firstLine="709"/>
        <w:jc w:val="both"/>
        <w:rPr>
          <w:sz w:val="24"/>
          <w:szCs w:val="24"/>
        </w:rPr>
      </w:pPr>
      <w:r>
        <w:rPr>
          <w:sz w:val="24"/>
          <w:szCs w:val="24"/>
        </w:rPr>
        <w:t>1. _____________ (зазначити назву документу та надати в складі тендерної пропозиції)</w:t>
      </w:r>
    </w:p>
    <w:p>
      <w:pPr>
        <w:pStyle w:val="Normal"/>
        <w:ind w:right="27" w:firstLine="709"/>
        <w:jc w:val="both"/>
        <w:rPr>
          <w:sz w:val="24"/>
          <w:szCs w:val="24"/>
        </w:rPr>
      </w:pPr>
      <w:r>
        <w:rPr>
          <w:sz w:val="24"/>
          <w:szCs w:val="24"/>
        </w:rPr>
        <w:t xml:space="preserve">… </w:t>
      </w:r>
      <w:r>
        <w:rPr>
          <w:sz w:val="24"/>
          <w:szCs w:val="24"/>
        </w:rPr>
        <w:t>_____________(зазначити назву документу та надати в складі тендерної пропозиції)</w:t>
      </w:r>
    </w:p>
    <w:p>
      <w:pPr>
        <w:pStyle w:val="Normal"/>
        <w:ind w:right="27" w:firstLine="709"/>
        <w:jc w:val="both"/>
        <w:rPr>
          <w:sz w:val="24"/>
          <w:szCs w:val="24"/>
        </w:rPr>
      </w:pPr>
      <w:r>
        <w:rPr>
          <w:sz w:val="24"/>
          <w:szCs w:val="24"/>
          <w:lang w:val="en-US"/>
        </w:rPr>
        <w:t>n</w:t>
      </w:r>
      <w:r>
        <w:rPr>
          <w:sz w:val="24"/>
          <w:szCs w:val="24"/>
        </w:rPr>
        <w:t>. _____________ (зазначити назву документу та надати в складі тендерної пропозиції)</w:t>
      </w:r>
    </w:p>
    <w:p>
      <w:pPr>
        <w:pStyle w:val="Normal"/>
        <w:ind w:right="27" w:firstLine="709"/>
        <w:jc w:val="both"/>
        <w:rPr>
          <w:sz w:val="24"/>
          <w:szCs w:val="24"/>
        </w:rPr>
      </w:pPr>
      <w:r>
        <w:rPr>
          <w:sz w:val="24"/>
          <w:szCs w:val="24"/>
        </w:rPr>
      </w:r>
    </w:p>
    <w:p>
      <w:pPr>
        <w:pStyle w:val="Normal"/>
        <w:ind w:right="27" w:firstLine="709"/>
        <w:jc w:val="both"/>
        <w:rPr>
          <w:i/>
          <w:i/>
          <w:sz w:val="24"/>
          <w:szCs w:val="24"/>
        </w:rPr>
      </w:pPr>
      <w:r>
        <w:rPr>
          <w:i/>
          <w:sz w:val="24"/>
          <w:szCs w:val="24"/>
        </w:rPr>
        <w:t xml:space="preserve">_________ (посада </w:t>
      </w:r>
      <w:r>
        <w:rPr>
          <w:b/>
          <w:i/>
          <w:sz w:val="24"/>
          <w:szCs w:val="24"/>
          <w:u w:val="single"/>
        </w:rPr>
        <w:t>керівника</w:t>
      </w:r>
      <w:r>
        <w:rPr>
          <w:i/>
          <w:sz w:val="24"/>
          <w:szCs w:val="24"/>
        </w:rPr>
        <w:t xml:space="preserve"> учасника)                                           ПІБ </w:t>
      </w:r>
      <w:r>
        <w:rPr>
          <w:b/>
          <w:i/>
          <w:sz w:val="24"/>
          <w:szCs w:val="24"/>
          <w:u w:val="single"/>
        </w:rPr>
        <w:t>керівника</w:t>
      </w:r>
      <w:r>
        <w:rPr>
          <w:i/>
          <w:sz w:val="24"/>
          <w:szCs w:val="24"/>
        </w:rPr>
        <w:t xml:space="preserve"> учасника</w:t>
      </w:r>
    </w:p>
    <w:p>
      <w:pPr>
        <w:pStyle w:val="Normal"/>
        <w:ind w:right="27" w:firstLine="709"/>
        <w:jc w:val="both"/>
        <w:rPr>
          <w:sz w:val="24"/>
          <w:szCs w:val="24"/>
        </w:rPr>
      </w:pPr>
      <w:r>
        <w:rPr>
          <w:sz w:val="24"/>
          <w:szCs w:val="24"/>
        </w:rPr>
        <w:t xml:space="preserve"> </w:t>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rPr>
          <w:b/>
          <w:b/>
          <w:color w:val="000000" w:themeColor="text1"/>
          <w:sz w:val="24"/>
          <w:szCs w:val="24"/>
        </w:rPr>
      </w:pPr>
      <w:r>
        <w:rPr>
          <w:b/>
          <w:color w:val="000000" w:themeColor="text1"/>
          <w:sz w:val="24"/>
          <w:szCs w:val="24"/>
        </w:rPr>
      </w:r>
      <w:r>
        <w:br w:type="page"/>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t>додаток №2</w:t>
      </w:r>
    </w:p>
    <w:p>
      <w:pPr>
        <w:pStyle w:val="Normal"/>
        <w:spacing w:lineRule="auto" w:line="240" w:before="0" w:after="0"/>
        <w:jc w:val="right"/>
        <w:rPr>
          <w:b/>
          <w:b/>
          <w:color w:val="000000" w:themeColor="text1"/>
          <w:sz w:val="24"/>
          <w:szCs w:val="24"/>
        </w:rPr>
      </w:pPr>
      <w:r>
        <w:rPr>
          <w:b/>
          <w:color w:val="000000" w:themeColor="text1"/>
          <w:sz w:val="24"/>
          <w:szCs w:val="24"/>
        </w:rPr>
        <w:t>до тендерної документації</w:t>
      </w:r>
    </w:p>
    <w:p>
      <w:pPr>
        <w:pStyle w:val="Normal"/>
        <w:spacing w:lineRule="auto" w:line="240" w:before="0" w:after="0"/>
        <w:jc w:val="center"/>
        <w:rPr>
          <w:b/>
          <w:b/>
          <w:i/>
          <w:i/>
          <w:color w:val="FF0000"/>
          <w:sz w:val="20"/>
          <w:szCs w:val="20"/>
        </w:rPr>
      </w:pPr>
      <w:r>
        <w:rPr>
          <w:b/>
          <w:i/>
          <w:color w:val="FF0000"/>
          <w:sz w:val="20"/>
          <w:szCs w:val="20"/>
        </w:rPr>
      </w:r>
    </w:p>
    <w:p>
      <w:pPr>
        <w:pStyle w:val="Normal"/>
        <w:spacing w:lineRule="auto" w:line="240" w:before="0" w:after="0"/>
        <w:jc w:val="center"/>
        <w:rPr>
          <w:b/>
          <w:b/>
          <w:szCs w:val="28"/>
          <w:u w:val="single"/>
          <w:lang w:val="ru-RU"/>
        </w:rPr>
      </w:pPr>
      <w:r>
        <w:rPr>
          <w:b/>
          <w:szCs w:val="28"/>
          <w:u w:val="single"/>
          <w:lang w:val="ru-RU"/>
        </w:rPr>
        <w:t>Інші документи, що вимагаються Замовником для завантаження учасниками до кінцевого строку подання тендерних пропозицій</w:t>
      </w:r>
    </w:p>
    <w:p>
      <w:pPr>
        <w:pStyle w:val="Normal"/>
        <w:spacing w:lineRule="auto" w:line="240" w:before="0" w:after="0"/>
        <w:jc w:val="center"/>
        <w:rPr>
          <w:b/>
          <w:b/>
          <w:sz w:val="24"/>
          <w:szCs w:val="24"/>
          <w:u w:val="single"/>
          <w:lang w:val="ru-RU"/>
        </w:rPr>
      </w:pPr>
      <w:r>
        <w:rPr>
          <w:b/>
          <w:sz w:val="24"/>
          <w:szCs w:val="24"/>
          <w:u w:val="single"/>
          <w:lang w:val="ru-RU"/>
        </w:rPr>
      </w:r>
    </w:p>
    <w:p>
      <w:pPr>
        <w:pStyle w:val="Normal"/>
        <w:spacing w:lineRule="auto" w:line="240" w:before="0" w:after="0"/>
        <w:ind w:firstLine="567"/>
        <w:jc w:val="both"/>
        <w:rPr>
          <w:color w:val="000000" w:themeColor="text1"/>
          <w:sz w:val="24"/>
          <w:szCs w:val="24"/>
        </w:rPr>
      </w:pPr>
      <w:r>
        <w:rPr>
          <w:color w:val="000000" w:themeColor="text1"/>
          <w:sz w:val="24"/>
          <w:szCs w:val="24"/>
        </w:rPr>
        <w:t xml:space="preserve">1.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r>
        <w:rPr>
          <w:color w:val="000000" w:themeColor="text1"/>
          <w:sz w:val="24"/>
          <w:szCs w:val="24"/>
          <w:lang w:eastAsia="uk-UA"/>
        </w:rPr>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абз.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pPr>
        <w:pStyle w:val="Normal"/>
        <w:spacing w:lineRule="auto" w:line="240" w:before="0" w:after="0"/>
        <w:ind w:firstLine="567"/>
        <w:jc w:val="both"/>
        <w:rPr>
          <w:b/>
          <w:b/>
          <w:i/>
          <w:i/>
          <w:color w:val="FF0000"/>
          <w:sz w:val="20"/>
          <w:szCs w:val="20"/>
        </w:rPr>
      </w:pPr>
      <w:r>
        <w:rPr>
          <w:b/>
          <w:i/>
          <w:color w:val="FF0000"/>
          <w:sz w:val="20"/>
          <w:szCs w:val="20"/>
        </w:rPr>
      </w:r>
    </w:p>
    <w:p>
      <w:pPr>
        <w:pStyle w:val="Normal"/>
        <w:spacing w:lineRule="auto" w:line="240" w:before="0" w:after="0"/>
        <w:ind w:firstLine="567"/>
        <w:jc w:val="both"/>
        <w:rPr>
          <w:color w:val="000000" w:themeColor="text1"/>
          <w:sz w:val="24"/>
          <w:szCs w:val="24"/>
        </w:rPr>
      </w:pPr>
      <w:r>
        <w:rPr>
          <w:color w:val="000000" w:themeColor="text1"/>
          <w:sz w:val="24"/>
          <w:szCs w:val="24"/>
        </w:rPr>
      </w:r>
      <w:r>
        <w:br w:type="page"/>
      </w:r>
    </w:p>
    <w:p>
      <w:pPr>
        <w:pStyle w:val="Normal"/>
        <w:spacing w:lineRule="auto" w:line="240" w:before="0" w:after="0"/>
        <w:jc w:val="right"/>
        <w:rPr>
          <w:b/>
          <w:b/>
          <w:color w:val="000000" w:themeColor="text1"/>
          <w:sz w:val="24"/>
          <w:szCs w:val="24"/>
          <w:lang w:val="ru-RU"/>
        </w:rPr>
      </w:pPr>
      <w:r>
        <w:rPr>
          <w:b/>
          <w:color w:val="000000" w:themeColor="text1"/>
          <w:sz w:val="24"/>
          <w:szCs w:val="24"/>
        </w:rPr>
        <w:t>додаток №2</w:t>
      </w:r>
      <w:r>
        <w:rPr>
          <w:b/>
          <w:color w:val="000000" w:themeColor="text1"/>
          <w:sz w:val="24"/>
          <w:szCs w:val="24"/>
          <w:lang w:val="ru-RU"/>
        </w:rPr>
        <w:t>.1</w:t>
      </w:r>
    </w:p>
    <w:p>
      <w:pPr>
        <w:pStyle w:val="Normal"/>
        <w:spacing w:lineRule="auto" w:line="240" w:before="0" w:after="0"/>
        <w:jc w:val="right"/>
        <w:rPr>
          <w:b/>
          <w:b/>
          <w:color w:val="000000" w:themeColor="text1"/>
          <w:sz w:val="24"/>
          <w:szCs w:val="24"/>
        </w:rPr>
      </w:pPr>
      <w:r>
        <w:rPr>
          <w:b/>
          <w:color w:val="000000" w:themeColor="text1"/>
          <w:sz w:val="24"/>
          <w:szCs w:val="24"/>
        </w:rPr>
        <w:t>до тендерної документації</w:t>
      </w:r>
    </w:p>
    <w:p>
      <w:pPr>
        <w:pStyle w:val="Normal"/>
        <w:spacing w:lineRule="auto" w:line="240" w:before="0" w:after="0"/>
        <w:jc w:val="right"/>
        <w:rPr>
          <w:color w:val="000000" w:themeColor="text1"/>
          <w:sz w:val="24"/>
          <w:szCs w:val="24"/>
        </w:rPr>
      </w:pPr>
      <w:r>
        <w:rPr>
          <w:color w:val="000000" w:themeColor="text1"/>
          <w:sz w:val="24"/>
          <w:szCs w:val="24"/>
        </w:rPr>
      </w:r>
    </w:p>
    <w:p>
      <w:pPr>
        <w:pStyle w:val="Normal"/>
        <w:spacing w:lineRule="auto" w:line="240" w:before="0" w:after="0"/>
        <w:jc w:val="center"/>
        <w:rPr>
          <w:b/>
          <w:b/>
          <w:color w:val="000000" w:themeColor="text1"/>
          <w:szCs w:val="28"/>
          <w:u w:val="single"/>
        </w:rPr>
      </w:pPr>
      <w:r>
        <w:rPr>
          <w:b/>
          <w:color w:val="000000" w:themeColor="text1"/>
          <w:szCs w:val="28"/>
          <w:u w:val="single"/>
          <w:lang w:val="ru-RU"/>
        </w:rPr>
        <w:t xml:space="preserve">Документи, що вимагаються Замовником для завантаження учасником-переможцем відповідно до вимог статті 17 Закону та </w:t>
      </w:r>
      <w:r>
        <w:rPr>
          <w:b/>
          <w:color w:val="000000" w:themeColor="text1"/>
          <w:szCs w:val="28"/>
          <w:u w:val="single"/>
        </w:rPr>
        <w:t>інші документи</w:t>
      </w:r>
    </w:p>
    <w:p>
      <w:pPr>
        <w:pStyle w:val="Normal"/>
        <w:spacing w:lineRule="auto" w:line="240" w:before="0" w:after="0"/>
        <w:jc w:val="center"/>
        <w:rPr>
          <w:b/>
          <w:b/>
          <w:color w:val="000000" w:themeColor="text1"/>
          <w:sz w:val="24"/>
          <w:szCs w:val="24"/>
          <w:u w:val="single"/>
          <w:lang w:val="ru-RU"/>
        </w:rPr>
      </w:pPr>
      <w:r>
        <w:rPr>
          <w:b/>
          <w:color w:val="000000" w:themeColor="text1"/>
          <w:sz w:val="24"/>
          <w:szCs w:val="24"/>
          <w:u w:val="single"/>
          <w:lang w:val="ru-RU"/>
        </w:rPr>
      </w:r>
    </w:p>
    <w:p>
      <w:pPr>
        <w:pStyle w:val="ListParagraph"/>
        <w:shd w:val="clear" w:color="auto" w:fill="FFFFFF" w:themeFill="background1"/>
        <w:spacing w:lineRule="auto" w:line="240" w:before="0" w:after="0"/>
        <w:ind w:left="0" w:firstLine="567"/>
        <w:contextualSpacing/>
        <w:jc w:val="both"/>
        <w:rPr>
          <w:i/>
          <w:i/>
          <w:sz w:val="24"/>
          <w:szCs w:val="24"/>
        </w:rPr>
      </w:pPr>
      <w:r>
        <w:rPr>
          <w:i/>
          <w:sz w:val="24"/>
          <w:szCs w:val="24"/>
        </w:rPr>
        <w:t>Документи, що вимагаються Замовником для завантаження учасником-переможцем відповідно до вимог статті 17 Закону:</w:t>
      </w:r>
    </w:p>
    <w:p>
      <w:pPr>
        <w:pStyle w:val="ListParagraph"/>
        <w:shd w:val="clear" w:color="auto" w:fill="FFFFFF" w:themeFill="background1"/>
        <w:spacing w:lineRule="auto" w:line="240" w:before="0" w:after="0"/>
        <w:ind w:left="0" w:firstLine="567"/>
        <w:contextualSpacing/>
        <w:jc w:val="both"/>
        <w:rPr>
          <w:sz w:val="24"/>
          <w:szCs w:val="24"/>
          <w:u w:val="single"/>
          <w:lang w:eastAsia="uk-UA"/>
        </w:rPr>
      </w:pPr>
      <w:r>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2, 3, 5, 6, 8, 10 і 12 частини першої та частиною другою статті 17 Закону, та </w:t>
      </w:r>
      <w:r>
        <w:rPr>
          <w:color w:val="000000" w:themeColor="text1"/>
          <w:sz w:val="24"/>
          <w:szCs w:val="24"/>
        </w:rPr>
        <w:t>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w:t>
      </w:r>
      <w:r>
        <w:rPr>
          <w:sz w:val="24"/>
          <w:szCs w:val="24"/>
        </w:rPr>
        <w:t xml:space="preserve"> надати замовнику наступні документи шляхом оприлюднення їх в електронній системі закупівель, а саме:</w:t>
      </w:r>
    </w:p>
    <w:p>
      <w:pPr>
        <w:pStyle w:val="Rvps2"/>
        <w:shd w:val="clear" w:color="auto" w:fill="FFFFFF"/>
        <w:spacing w:beforeAutospacing="0" w:before="0" w:afterAutospacing="0" w:after="0"/>
        <w:ind w:firstLine="567"/>
        <w:jc w:val="both"/>
        <w:rPr>
          <w:color w:val="000000"/>
        </w:rPr>
      </w:pPr>
      <w:r>
        <w:rPr>
          <w:color w:val="000000"/>
        </w:rPr>
      </w:r>
      <w:bookmarkStart w:id="54" w:name="n1283"/>
      <w:bookmarkStart w:id="55" w:name="n1282"/>
      <w:bookmarkStart w:id="56" w:name="n1281"/>
      <w:bookmarkStart w:id="57" w:name="n1283"/>
      <w:bookmarkStart w:id="58" w:name="n1282"/>
      <w:bookmarkStart w:id="59" w:name="n1281"/>
      <w:bookmarkEnd w:id="57"/>
      <w:bookmarkEnd w:id="58"/>
      <w:bookmarkEnd w:id="59"/>
    </w:p>
    <w:p>
      <w:pPr>
        <w:pStyle w:val="Rvps2"/>
        <w:numPr>
          <w:ilvl w:val="0"/>
          <w:numId w:val="9"/>
        </w:numPr>
        <w:shd w:val="clear" w:color="auto" w:fill="FFFFFF"/>
        <w:tabs>
          <w:tab w:val="clear" w:pos="708"/>
          <w:tab w:val="left" w:pos="-284" w:leader="none"/>
          <w:tab w:val="left" w:pos="709" w:leader="none"/>
          <w:tab w:val="left" w:pos="851" w:leader="none"/>
          <w:tab w:val="left" w:pos="1134" w:leader="none"/>
        </w:tabs>
        <w:spacing w:beforeAutospacing="0" w:before="0" w:afterAutospacing="0" w:after="0"/>
        <w:ind w:left="0" w:firstLine="567"/>
        <w:jc w:val="both"/>
        <w:rPr>
          <w:rStyle w:val="Annotationreference"/>
          <w:bCs/>
          <w:i/>
          <w:i/>
          <w:iCs/>
          <w:sz w:val="20"/>
          <w:szCs w:val="20"/>
        </w:rPr>
      </w:pPr>
      <w:r>
        <w:rPr>
          <w:shd w:fill="FFFFFF" w:val="clear"/>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Pr>
          <w:color w:val="000000"/>
        </w:rPr>
        <w:t xml:space="preserve">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3">
        <w:r>
          <w:rPr>
            <w:bCs/>
            <w:i/>
            <w:iCs/>
            <w:sz w:val="20"/>
            <w:szCs w:val="20"/>
          </w:rPr>
          <w:t>https://nazk.gov.ua/uk/reyestr-koruptsioneriv/</w:t>
        </w:r>
      </w:hyperlink>
      <w:r>
        <w:rPr>
          <w:bCs/>
          <w:i/>
          <w:iCs/>
          <w:sz w:val="20"/>
          <w:szCs w:val="20"/>
        </w:rPr>
        <w:t>.</w:t>
      </w:r>
      <w:r>
        <w:rPr>
          <w:rStyle w:val="Annotationreference"/>
          <w:i/>
          <w:sz w:val="20"/>
          <w:szCs w:val="20"/>
          <w:lang w:eastAsia="en-US"/>
        </w:rPr>
        <w:t xml:space="preserve"> </w:t>
      </w:r>
    </w:p>
    <w:p>
      <w:pPr>
        <w:pStyle w:val="ListParagraph"/>
        <w:numPr>
          <w:ilvl w:val="0"/>
          <w:numId w:val="6"/>
        </w:numPr>
        <w:tabs>
          <w:tab w:val="clear" w:pos="708"/>
          <w:tab w:val="left" w:pos="0" w:leader="none"/>
          <w:tab w:val="left" w:pos="709" w:leader="none"/>
          <w:tab w:val="left" w:pos="851" w:leader="none"/>
          <w:tab w:val="left" w:pos="1134" w:leader="none"/>
        </w:tabs>
        <w:spacing w:lineRule="auto" w:line="240" w:before="0" w:after="0"/>
        <w:ind w:left="0" w:firstLine="567"/>
        <w:contextualSpacing/>
        <w:jc w:val="both"/>
        <w:rPr>
          <w:sz w:val="24"/>
          <w:szCs w:val="24"/>
        </w:rPr>
      </w:pPr>
      <w:r>
        <w:rPr>
          <w:sz w:val="24"/>
          <w:szCs w:val="24"/>
        </w:rPr>
        <w:t>Інформаційна</w:t>
      </w:r>
      <w:r>
        <w:rPr>
          <w:bCs/>
          <w:sz w:val="24"/>
          <w:szCs w:val="24"/>
        </w:rPr>
        <w:t xml:space="preserve"> довідка або витяг з Єдиного державного реєстру осіб, які вчинили корупційні або пов’язані</w:t>
      </w:r>
      <w:r>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закупівель оголошення про проведення процедури закупівлі. </w:t>
      </w:r>
      <w:r>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4">
        <w:r>
          <w:rPr>
            <w:i/>
            <w:sz w:val="20"/>
            <w:szCs w:val="20"/>
          </w:rPr>
          <w:t>https://nazk.gov.ua/uk/reyestr-koruptsioneriv/</w:t>
        </w:r>
      </w:hyperlink>
      <w:r>
        <w:rPr>
          <w:i/>
          <w:sz w:val="20"/>
          <w:szCs w:val="20"/>
        </w:rPr>
        <w:t xml:space="preserve">. </w:t>
      </w:r>
    </w:p>
    <w:p>
      <w:pPr>
        <w:pStyle w:val="Rvps2"/>
        <w:numPr>
          <w:ilvl w:val="0"/>
          <w:numId w:val="6"/>
        </w:numPr>
        <w:shd w:val="clear" w:color="auto" w:fill="FFFFFF"/>
        <w:tabs>
          <w:tab w:val="clear" w:pos="708"/>
          <w:tab w:val="left" w:pos="-851" w:leader="none"/>
          <w:tab w:val="left" w:pos="709" w:leader="none"/>
          <w:tab w:val="left" w:pos="851" w:leader="none"/>
          <w:tab w:val="left" w:pos="1134" w:leader="none"/>
        </w:tabs>
        <w:spacing w:beforeAutospacing="0" w:before="0" w:afterAutospacing="0" w:after="0"/>
        <w:ind w:left="0" w:firstLine="709"/>
        <w:jc w:val="both"/>
        <w:rPr>
          <w:color w:val="000000" w:themeColor="text1"/>
        </w:rPr>
      </w:pPr>
      <w:r>
        <w:rPr/>
        <w:t xml:space="preserve">Довідка про притягнення до кримінальної </w:t>
      </w:r>
      <w:r>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pPr>
        <w:pStyle w:val="ListParagraph"/>
        <w:numPr>
          <w:ilvl w:val="0"/>
          <w:numId w:val="6"/>
        </w:numPr>
        <w:tabs>
          <w:tab w:val="clear" w:pos="708"/>
          <w:tab w:val="left" w:pos="851" w:leader="none"/>
          <w:tab w:val="left" w:pos="1134" w:leader="none"/>
        </w:tabs>
        <w:spacing w:lineRule="auto" w:line="240" w:before="0" w:after="0"/>
        <w:ind w:left="0" w:firstLine="567"/>
        <w:contextualSpacing/>
        <w:jc w:val="both"/>
        <w:rPr>
          <w:color w:val="000000"/>
          <w:sz w:val="24"/>
          <w:szCs w:val="24"/>
          <w:shd w:fill="FFFFFF" w:val="clear"/>
        </w:rPr>
      </w:pPr>
      <w:r>
        <w:rPr>
          <w:color w:val="000000"/>
          <w:sz w:val="24"/>
          <w:szCs w:val="24"/>
          <w:shd w:fill="FFFFFF" w:val="clear"/>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pPr>
        <w:pStyle w:val="ListParagraph"/>
        <w:tabs>
          <w:tab w:val="clear" w:pos="708"/>
          <w:tab w:val="left" w:pos="567" w:leader="none"/>
          <w:tab w:val="left" w:pos="709" w:leader="none"/>
          <w:tab w:val="left" w:pos="851" w:leader="none"/>
          <w:tab w:val="left" w:pos="1134" w:leader="none"/>
        </w:tabs>
        <w:spacing w:lineRule="auto" w:line="240" w:before="0" w:after="0"/>
        <w:ind w:left="786" w:hanging="0"/>
        <w:contextualSpacing/>
        <w:jc w:val="both"/>
        <w:rPr>
          <w:i/>
          <w:i/>
          <w:sz w:val="24"/>
          <w:szCs w:val="24"/>
          <w:lang w:eastAsia="ru-RU"/>
        </w:rPr>
      </w:pPr>
      <w:r>
        <w:rPr>
          <w:i/>
          <w:sz w:val="24"/>
          <w:szCs w:val="24"/>
          <w:lang w:eastAsia="ru-RU"/>
        </w:rPr>
      </w:r>
    </w:p>
    <w:p>
      <w:pPr>
        <w:pStyle w:val="ListParagraph"/>
        <w:tabs>
          <w:tab w:val="clear" w:pos="708"/>
          <w:tab w:val="left" w:pos="567" w:leader="none"/>
          <w:tab w:val="left" w:pos="709" w:leader="none"/>
          <w:tab w:val="left" w:pos="851" w:leader="none"/>
          <w:tab w:val="left" w:pos="1134" w:leader="none"/>
        </w:tabs>
        <w:spacing w:lineRule="auto" w:line="240" w:before="0" w:after="0"/>
        <w:ind w:left="786" w:hanging="0"/>
        <w:contextualSpacing/>
        <w:jc w:val="both"/>
        <w:rPr>
          <w:i/>
          <w:i/>
          <w:sz w:val="24"/>
          <w:szCs w:val="24"/>
          <w:lang w:eastAsia="ru-RU"/>
        </w:rPr>
      </w:pPr>
      <w:r>
        <w:rPr>
          <w:i/>
          <w:sz w:val="24"/>
          <w:szCs w:val="24"/>
          <w:lang w:eastAsia="ru-RU"/>
        </w:rPr>
        <w:t>Інші документи, що вимагаються Замовником для завантаження учасником-переможцем:</w:t>
      </w:r>
    </w:p>
    <w:p>
      <w:pPr>
        <w:pStyle w:val="Rvps2"/>
        <w:shd w:val="clear" w:color="auto" w:fill="FFFFFF"/>
        <w:tabs>
          <w:tab w:val="clear" w:pos="708"/>
          <w:tab w:val="left" w:pos="-2694" w:leader="none"/>
          <w:tab w:val="left" w:pos="-1843" w:leader="none"/>
          <w:tab w:val="left" w:pos="851" w:leader="none"/>
          <w:tab w:val="left" w:pos="1134" w:leader="none"/>
        </w:tabs>
        <w:spacing w:beforeAutospacing="0" w:before="0" w:afterAutospacing="0" w:after="0"/>
        <w:ind w:firstLine="567"/>
        <w:jc w:val="both"/>
        <w:rPr/>
      </w:pPr>
      <w:r>
        <w:rPr>
          <w:b/>
          <w:u w:val="single"/>
        </w:rPr>
        <w:t>5.</w:t>
      </w:r>
      <w:r>
        <w:rPr/>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pPr>
        <w:pStyle w:val="Rvps2"/>
        <w:shd w:val="clear" w:color="auto" w:fill="FFFFFF"/>
        <w:tabs>
          <w:tab w:val="clear" w:pos="708"/>
          <w:tab w:val="left" w:pos="-2694" w:leader="none"/>
          <w:tab w:val="left" w:pos="-1843" w:leader="none"/>
          <w:tab w:val="left" w:pos="851" w:leader="none"/>
          <w:tab w:val="left" w:pos="1134" w:leader="none"/>
        </w:tabs>
        <w:spacing w:beforeAutospacing="0" w:before="0" w:afterAutospacing="0" w:after="0"/>
        <w:ind w:firstLine="567"/>
        <w:jc w:val="both"/>
        <w:rPr/>
      </w:pPr>
      <w:r>
        <w:rPr/>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pPr>
        <w:pStyle w:val="Normal"/>
        <w:shd w:val="clear" w:color="auto" w:fill="FFFFFF"/>
        <w:tabs>
          <w:tab w:val="clear" w:pos="708"/>
          <w:tab w:val="left" w:pos="-142" w:leader="none"/>
          <w:tab w:val="left" w:pos="709" w:leader="none"/>
          <w:tab w:val="left" w:pos="851" w:leader="none"/>
          <w:tab w:val="left" w:pos="1134" w:leader="none"/>
          <w:tab w:val="left" w:pos="1418" w:leader="none"/>
          <w:tab w:val="left" w:pos="5942" w:leader="none"/>
        </w:tabs>
        <w:spacing w:lineRule="auto" w:line="240" w:before="0" w:after="0"/>
        <w:ind w:firstLine="567"/>
        <w:jc w:val="both"/>
        <w:rPr>
          <w:color w:val="000000"/>
          <w:sz w:val="24"/>
          <w:szCs w:val="24"/>
          <w:lang w:eastAsia="uk-UA"/>
        </w:rPr>
      </w:pPr>
      <w:r>
        <w:rPr>
          <w:b/>
          <w:sz w:val="24"/>
          <w:szCs w:val="24"/>
          <w:u w:val="single"/>
          <w:lang w:val="ru-RU" w:eastAsia="uk-UA"/>
        </w:rPr>
        <w:t>6.</w:t>
      </w:r>
      <w:r>
        <w:rPr>
          <w:sz w:val="24"/>
          <w:szCs w:val="24"/>
          <w:lang w:val="ru-RU" w:eastAsia="uk-UA"/>
        </w:rPr>
        <w:t xml:space="preserve"> </w:t>
      </w:r>
      <w:r>
        <w:rPr>
          <w:sz w:val="24"/>
          <w:szCs w:val="24"/>
          <w:lang w:eastAsia="uk-UA"/>
        </w:rPr>
        <w:t>Ц</w:t>
      </w:r>
      <w:r>
        <w:rPr>
          <w:color w:val="000000"/>
          <w:sz w:val="24"/>
          <w:szCs w:val="24"/>
          <w:lang w:eastAsia="uk-UA"/>
        </w:rPr>
        <w:t>інова пропозиція, що була запропонована в результаті аукціону за наведеною формою</w:t>
      </w:r>
      <w:r>
        <w:rPr/>
        <w:t xml:space="preserve"> </w:t>
      </w:r>
      <w:r>
        <w:rPr>
          <w:color w:val="000000"/>
          <w:sz w:val="24"/>
          <w:szCs w:val="24"/>
          <w:lang w:eastAsia="uk-UA"/>
        </w:rPr>
        <w:t>та з урахуванням роз’яснень, наведених в п. 2, 3 розділу VII до тендерної документації.</w:t>
      </w:r>
    </w:p>
    <w:p>
      <w:pPr>
        <w:pStyle w:val="Normal"/>
        <w:tabs>
          <w:tab w:val="clear" w:pos="708"/>
          <w:tab w:val="left" w:pos="-142" w:leader="none"/>
          <w:tab w:val="left" w:pos="3720" w:leader="none"/>
        </w:tabs>
        <w:spacing w:lineRule="auto" w:line="240" w:before="0" w:after="0"/>
        <w:ind w:firstLine="567"/>
        <w:contextualSpacing/>
        <w:jc w:val="both"/>
        <w:rPr>
          <w:b/>
          <w:b/>
          <w:i/>
          <w:i/>
          <w:color w:val="000000" w:themeColor="text1"/>
          <w:sz w:val="24"/>
          <w:szCs w:val="24"/>
        </w:rPr>
      </w:pPr>
      <w:r>
        <w:rPr>
          <w:b/>
          <w:i/>
          <w:color w:val="000000" w:themeColor="text1"/>
          <w:sz w:val="24"/>
          <w:szCs w:val="24"/>
        </w:rPr>
      </w:r>
    </w:p>
    <w:p>
      <w:pPr>
        <w:pStyle w:val="Normal"/>
        <w:jc w:val="center"/>
        <w:rPr>
          <w:bCs/>
          <w:sz w:val="24"/>
          <w:szCs w:val="24"/>
        </w:rPr>
      </w:pPr>
      <w:r>
        <w:rPr>
          <w:bCs/>
          <w:sz w:val="24"/>
          <w:szCs w:val="24"/>
        </w:rPr>
      </w:r>
      <w:r>
        <w:br w:type="page"/>
      </w:r>
    </w:p>
    <w:p>
      <w:pPr>
        <w:pStyle w:val="Normal"/>
        <w:spacing w:lineRule="auto" w:line="240" w:before="0" w:after="0"/>
        <w:jc w:val="center"/>
        <w:rPr>
          <w:i/>
          <w:i/>
          <w:sz w:val="24"/>
          <w:szCs w:val="24"/>
        </w:rPr>
      </w:pPr>
      <w:r>
        <w:rPr>
          <w:i/>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t>додаток №3</w:t>
      </w:r>
    </w:p>
    <w:p>
      <w:pPr>
        <w:pStyle w:val="Normal"/>
        <w:spacing w:lineRule="auto" w:line="240" w:before="0" w:after="0"/>
        <w:jc w:val="right"/>
        <w:rPr>
          <w:b/>
          <w:b/>
          <w:color w:val="000000" w:themeColor="text1"/>
          <w:sz w:val="24"/>
          <w:szCs w:val="24"/>
        </w:rPr>
      </w:pPr>
      <w:r>
        <w:rPr>
          <w:b/>
          <w:color w:val="000000" w:themeColor="text1"/>
          <w:sz w:val="24"/>
          <w:szCs w:val="24"/>
        </w:rPr>
        <w:t>до тендерної документації</w:t>
      </w:r>
    </w:p>
    <w:p>
      <w:pPr>
        <w:pStyle w:val="Normal"/>
        <w:shd w:val="clear" w:color="auto" w:fill="FFFFFF"/>
        <w:spacing w:lineRule="auto" w:line="240" w:before="0" w:after="0"/>
        <w:jc w:val="center"/>
        <w:rPr>
          <w:b/>
          <w:b/>
          <w:color w:val="000000"/>
          <w:sz w:val="22"/>
          <w:shd w:fill="FFFFFF" w:val="clear"/>
        </w:rPr>
      </w:pPr>
      <w:r>
        <w:rPr>
          <w:b/>
          <w:color w:val="000000"/>
          <w:sz w:val="22"/>
          <w:shd w:fill="FFFFFF" w:val="clear"/>
        </w:rPr>
      </w:r>
    </w:p>
    <w:p>
      <w:pPr>
        <w:pStyle w:val="Normal"/>
        <w:suppressAutoHyphens w:val="true"/>
        <w:spacing w:lineRule="auto" w:line="240" w:before="0" w:after="0"/>
        <w:jc w:val="center"/>
        <w:rPr>
          <w:b/>
          <w:b/>
          <w:caps/>
          <w:sz w:val="22"/>
          <w:u w:val="single"/>
        </w:rPr>
      </w:pPr>
      <w:r>
        <w:rPr>
          <w:b/>
          <w:caps/>
          <w:sz w:val="22"/>
          <w:u w:val="single"/>
        </w:rPr>
        <w:t>Інформація про необхідні технічні, якісні та кількісні характеристики предмета закупівлі:</w:t>
      </w:r>
    </w:p>
    <w:p>
      <w:pPr>
        <w:pStyle w:val="Normal"/>
        <w:spacing w:lineRule="auto" w:line="240" w:before="0" w:after="0"/>
        <w:jc w:val="center"/>
        <w:rPr>
          <w:sz w:val="22"/>
        </w:rPr>
      </w:pPr>
      <w:r>
        <w:rPr>
          <w:sz w:val="22"/>
        </w:rPr>
        <w:t>Назва предмету закупівлі:</w:t>
      </w:r>
    </w:p>
    <w:p>
      <w:pPr>
        <w:pStyle w:val="ListParagraph"/>
        <w:spacing w:lineRule="auto" w:line="240" w:before="0" w:after="0"/>
        <w:ind w:left="0" w:hanging="0"/>
        <w:contextualSpacing/>
        <w:jc w:val="center"/>
        <w:rPr>
          <w:rFonts w:eastAsia="Calibri"/>
          <w:b/>
          <w:b/>
          <w:sz w:val="22"/>
        </w:rPr>
      </w:pPr>
      <w:r>
        <w:rPr>
          <w:b/>
          <w:sz w:val="22"/>
          <w:shd w:fill="FDFEFD" w:val="clear"/>
        </w:rPr>
        <w:t>ДК 021:2015</w:t>
      </w:r>
      <w:r>
        <w:rPr>
          <w:b/>
          <w:sz w:val="22"/>
          <w:shd w:fill="FDFEFD" w:val="clear"/>
        </w:rPr>
        <w:t>: </w:t>
      </w:r>
      <w:r>
        <w:rPr>
          <w:b/>
          <w:sz w:val="22"/>
          <w:shd w:fill="FDFEFD" w:val="clear"/>
        </w:rPr>
        <w:t>33110000-4</w:t>
      </w:r>
      <w:r>
        <w:rPr>
          <w:b/>
          <w:sz w:val="22"/>
          <w:shd w:fill="FDFEFD" w:val="clear"/>
        </w:rPr>
        <w:t> - </w:t>
      </w:r>
      <w:r>
        <w:rPr>
          <w:b/>
          <w:sz w:val="22"/>
          <w:shd w:fill="FDFEFD" w:val="clear"/>
        </w:rPr>
        <w:t>Візуалізаційне обладнання для потреб медицини, стоматології та ветеринарної медицини</w:t>
      </w:r>
      <w:r>
        <w:rPr>
          <w:b/>
          <w:sz w:val="22"/>
        </w:rPr>
        <w:t xml:space="preserve"> </w:t>
      </w:r>
      <w:r>
        <w:rPr>
          <w:b/>
          <w:color w:val="000000"/>
          <w:sz w:val="22"/>
        </w:rPr>
        <w:t>(</w:t>
      </w:r>
      <w:r>
        <w:rPr>
          <w:b/>
          <w:color w:val="000000"/>
          <w:sz w:val="22"/>
          <w:lang w:eastAsia="uk-UA" w:bidi="uk-UA"/>
        </w:rPr>
        <w:t xml:space="preserve">Цифровий малодозовий флюорограф </w:t>
      </w:r>
      <w:r>
        <w:rPr>
          <w:b/>
          <w:color w:val="000000"/>
          <w:sz w:val="22"/>
          <w:lang w:val="en-US" w:bidi="en-US"/>
        </w:rPr>
        <w:t>MAX</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DR</w:t>
      </w:r>
      <w:r>
        <w:rPr>
          <w:b/>
          <w:color w:val="000000"/>
          <w:sz w:val="22"/>
          <w:lang w:bidi="en-US"/>
        </w:rPr>
        <w:t xml:space="preserve"> </w:t>
      </w:r>
      <w:r>
        <w:rPr>
          <w:b/>
          <w:color w:val="000000"/>
          <w:sz w:val="22"/>
          <w:lang w:val="en-US" w:bidi="en-US"/>
        </w:rPr>
        <w:t>MEDRAY</w:t>
      </w:r>
      <w:r>
        <w:rPr>
          <w:b/>
          <w:sz w:val="22"/>
        </w:rPr>
        <w:t>) (або еквівалент)</w:t>
      </w:r>
    </w:p>
    <w:p>
      <w:pPr>
        <w:pStyle w:val="Normal"/>
        <w:spacing w:lineRule="auto" w:line="240" w:before="0" w:after="0"/>
        <w:jc w:val="center"/>
        <w:rPr>
          <w:b/>
          <w:b/>
          <w:sz w:val="22"/>
        </w:rPr>
      </w:pPr>
      <w:r>
        <w:rPr>
          <w:b/>
          <w:sz w:val="22"/>
        </w:rPr>
        <w:t>В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pPr>
        <w:pStyle w:val="Normal"/>
        <w:spacing w:lineRule="auto" w:line="240" w:before="0" w:after="0"/>
        <w:jc w:val="center"/>
        <w:rPr>
          <w:b/>
          <w:b/>
          <w:bCs/>
          <w:sz w:val="22"/>
        </w:rPr>
      </w:pPr>
      <w:r>
        <w:rPr>
          <w:b/>
          <w:bCs/>
          <w:sz w:val="22"/>
        </w:rPr>
      </w:r>
    </w:p>
    <w:p>
      <w:pPr>
        <w:pStyle w:val="Normal"/>
        <w:spacing w:lineRule="auto" w:line="240" w:before="0" w:after="0"/>
        <w:jc w:val="center"/>
        <w:rPr>
          <w:b/>
          <w:b/>
          <w:sz w:val="22"/>
          <w:lang w:val="ru-RU"/>
        </w:rPr>
      </w:pPr>
      <w:r>
        <w:rPr>
          <w:b/>
          <w:bCs/>
          <w:sz w:val="22"/>
        </w:rPr>
        <w:t>Якісні та кількісні характеристики предмета закупівлі</w:t>
      </w:r>
      <w:r>
        <w:rPr>
          <w:b/>
          <w:sz w:val="22"/>
        </w:rPr>
        <w:t>:</w:t>
      </w:r>
    </w:p>
    <w:p>
      <w:pPr>
        <w:pStyle w:val="Normal"/>
        <w:spacing w:lineRule="auto" w:line="240" w:before="0" w:after="0"/>
        <w:jc w:val="center"/>
        <w:rPr>
          <w:b/>
          <w:b/>
          <w:sz w:val="22"/>
        </w:rPr>
      </w:pPr>
      <w:r>
        <w:rPr>
          <w:b/>
          <w:sz w:val="22"/>
        </w:rPr>
      </w:r>
    </w:p>
    <w:p>
      <w:pPr>
        <w:pStyle w:val="Normal"/>
        <w:spacing w:lineRule="auto" w:line="240" w:before="0" w:after="0"/>
        <w:jc w:val="both"/>
        <w:rPr>
          <w:b/>
          <w:b/>
          <w:sz w:val="22"/>
          <w:u w:val="single"/>
        </w:rPr>
      </w:pPr>
      <w:r>
        <w:rPr>
          <w:b/>
          <w:sz w:val="22"/>
          <w:u w:val="single"/>
        </w:rPr>
      </w:r>
    </w:p>
    <w:p>
      <w:pPr>
        <w:pStyle w:val="Normal"/>
        <w:suppressAutoHyphens w:val="true"/>
        <w:spacing w:lineRule="auto" w:line="240" w:before="0" w:after="0"/>
        <w:jc w:val="center"/>
        <w:rPr>
          <w:b/>
          <w:b/>
          <w:color w:val="00000A"/>
          <w:kern w:val="2"/>
          <w:sz w:val="24"/>
          <w:szCs w:val="24"/>
          <w:lang w:val="ru-RU" w:eastAsia="zh-CN"/>
        </w:rPr>
      </w:pPr>
      <w:r>
        <w:rPr>
          <w:b/>
          <w:color w:val="00000A"/>
          <w:kern w:val="2"/>
          <w:sz w:val="24"/>
          <w:szCs w:val="24"/>
          <w:lang w:val="ru-RU" w:eastAsia="zh-CN"/>
        </w:rPr>
        <w:t>МЕДИКО-ТЕХНІЧНІ ВИМОГИ</w:t>
      </w:r>
    </w:p>
    <w:p>
      <w:pPr>
        <w:pStyle w:val="Normal"/>
        <w:suppressAutoHyphens w:val="true"/>
        <w:spacing w:lineRule="auto" w:line="240" w:before="0" w:after="0"/>
        <w:jc w:val="center"/>
        <w:rPr>
          <w:b/>
          <w:b/>
          <w:color w:val="00000A"/>
          <w:kern w:val="2"/>
          <w:sz w:val="24"/>
          <w:szCs w:val="24"/>
          <w:lang w:eastAsia="zh-CN"/>
        </w:rPr>
      </w:pPr>
      <w:r>
        <w:rPr>
          <w:b/>
          <w:bCs/>
          <w:color w:val="00000A"/>
          <w:kern w:val="2"/>
          <w:sz w:val="24"/>
          <w:szCs w:val="24"/>
          <w:lang w:eastAsia="zh-CN"/>
        </w:rPr>
        <w:t xml:space="preserve"> </w:t>
      </w:r>
    </w:p>
    <w:p>
      <w:pPr>
        <w:pStyle w:val="Normal"/>
        <w:suppressAutoHyphens w:val="true"/>
        <w:spacing w:lineRule="auto" w:line="240" w:before="0" w:after="0"/>
        <w:jc w:val="both"/>
        <w:rPr>
          <w:color w:val="00000A"/>
          <w:kern w:val="2"/>
          <w:sz w:val="24"/>
          <w:szCs w:val="24"/>
          <w:lang w:eastAsia="zh-CN"/>
        </w:rPr>
      </w:pPr>
      <w:r>
        <w:rPr>
          <w:color w:val="00000A"/>
          <w:kern w:val="2"/>
          <w:sz w:val="24"/>
          <w:szCs w:val="24"/>
          <w:lang w:eastAsia="zh-CN"/>
        </w:rPr>
      </w:r>
    </w:p>
    <w:tbl>
      <w:tblPr>
        <w:tblW w:w="9925" w:type="dxa"/>
        <w:jc w:val="left"/>
        <w:tblInd w:w="-323" w:type="dxa"/>
        <w:tblLayout w:type="fixed"/>
        <w:tblCellMar>
          <w:top w:w="0" w:type="dxa"/>
          <w:left w:w="103" w:type="dxa"/>
          <w:bottom w:w="0" w:type="dxa"/>
          <w:right w:w="108" w:type="dxa"/>
        </w:tblCellMar>
        <w:tblLook w:firstRow="0" w:noVBand="0" w:lastRow="0" w:firstColumn="0" w:lastColumn="0" w:noHBand="0" w:val="0000"/>
      </w:tblPr>
      <w:tblGrid>
        <w:gridCol w:w="991"/>
        <w:gridCol w:w="4964"/>
        <w:gridCol w:w="1843"/>
        <w:gridCol w:w="2126"/>
      </w:tblGrid>
      <w:tr>
        <w:trPr/>
        <w:tc>
          <w:tcPr>
            <w:tcW w:w="991"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0"/>
                <w:szCs w:val="20"/>
                <w:lang w:eastAsia="zh-CN"/>
              </w:rPr>
            </w:pPr>
            <w:r>
              <w:rPr>
                <w:b/>
                <w:color w:val="00000A"/>
                <w:kern w:val="2"/>
                <w:sz w:val="20"/>
                <w:szCs w:val="20"/>
                <w:lang w:eastAsia="zh-CN"/>
              </w:rPr>
              <w:t xml:space="preserve">№ </w:t>
            </w:r>
            <w:r>
              <w:rPr>
                <w:b/>
                <w:color w:val="00000A"/>
                <w:kern w:val="2"/>
                <w:sz w:val="20"/>
                <w:szCs w:val="20"/>
                <w:lang w:eastAsia="zh-CN"/>
              </w:rPr>
              <w:t>п.п.</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0"/>
                <w:szCs w:val="20"/>
                <w:lang w:eastAsia="zh-CN"/>
              </w:rPr>
            </w:pPr>
            <w:r>
              <w:rPr>
                <w:b/>
                <w:color w:val="00000A"/>
                <w:kern w:val="2"/>
                <w:sz w:val="20"/>
                <w:szCs w:val="20"/>
                <w:lang w:eastAsia="zh-CN"/>
              </w:rPr>
              <w:t>Опис вимог</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0"/>
                <w:szCs w:val="20"/>
                <w:lang w:eastAsia="zh-CN"/>
              </w:rPr>
            </w:pPr>
            <w:r>
              <w:rPr>
                <w:b/>
                <w:color w:val="00000A"/>
                <w:kern w:val="2"/>
                <w:sz w:val="20"/>
                <w:szCs w:val="20"/>
                <w:lang w:eastAsia="zh-CN"/>
              </w:rPr>
              <w:t>Необхідна функція або величина параметра</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b/>
                <w:b/>
                <w:color w:val="00000A"/>
                <w:kern w:val="2"/>
                <w:sz w:val="20"/>
                <w:szCs w:val="20"/>
                <w:lang w:eastAsia="zh-CN"/>
              </w:rPr>
            </w:pPr>
            <w:r>
              <w:rPr>
                <w:b/>
                <w:color w:val="00000A"/>
                <w:kern w:val="2"/>
                <w:sz w:val="20"/>
                <w:szCs w:val="20"/>
                <w:lang w:eastAsia="zh-CN"/>
              </w:rPr>
              <w:t>Відповідність («так» або «ні» із посиланням на відповідну сторінку  та зазначенням документу в якому міститься наведена інформація)</w:t>
            </w:r>
          </w:p>
        </w:tc>
      </w:tr>
      <w:tr>
        <w:trPr/>
        <w:tc>
          <w:tcPr>
            <w:tcW w:w="7798" w:type="dxa"/>
            <w:gridSpan w:val="3"/>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numPr>
                <w:ilvl w:val="0"/>
                <w:numId w:val="5"/>
              </w:numPr>
              <w:suppressAutoHyphens w:val="true"/>
              <w:spacing w:lineRule="auto" w:line="240" w:before="0" w:after="0"/>
              <w:ind w:left="360" w:hanging="76"/>
              <w:jc w:val="center"/>
              <w:rPr>
                <w:color w:val="00000A"/>
                <w:kern w:val="2"/>
                <w:sz w:val="24"/>
                <w:szCs w:val="24"/>
                <w:lang w:eastAsia="zh-CN"/>
              </w:rPr>
            </w:pPr>
            <w:r>
              <w:rPr>
                <w:b/>
                <w:color w:val="00000A"/>
                <w:kern w:val="2"/>
                <w:sz w:val="24"/>
                <w:szCs w:val="24"/>
                <w:lang w:eastAsia="zh-CN"/>
              </w:rPr>
              <w:t>Загальні вимоги</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ind w:left="360" w:hanging="0"/>
              <w:rPr>
                <w:b/>
                <w:b/>
                <w:color w:val="00000A"/>
                <w:kern w:val="2"/>
                <w:sz w:val="24"/>
                <w:szCs w:val="24"/>
                <w:lang w:eastAsia="zh-CN"/>
              </w:rPr>
            </w:pPr>
            <w:r>
              <w:rPr>
                <w:b/>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numPr>
                <w:ilvl w:val="0"/>
                <w:numId w:val="7"/>
              </w:numPr>
              <w:suppressAutoHyphens w:val="true"/>
              <w:snapToGrid w:val="false"/>
              <w:spacing w:lineRule="auto" w:line="240" w:before="0" w:after="0"/>
              <w:jc w:val="center"/>
              <w:rPr>
                <w:color w:val="00000A"/>
                <w:kern w:val="2"/>
                <w:sz w:val="24"/>
                <w:szCs w:val="24"/>
                <w:lang w:eastAsia="zh-CN"/>
              </w:rPr>
            </w:pPr>
            <w:r>
              <w:rPr>
                <w:color w:val="00000A"/>
                <w:kern w:val="2"/>
                <w:sz w:val="24"/>
                <w:szCs w:val="24"/>
                <w:lang w:eastAsia="zh-CN"/>
              </w:rPr>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Гарантія, не менше</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12 місяців</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7798" w:type="dxa"/>
            <w:gridSpan w:val="3"/>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b/>
                <w:color w:val="00000A"/>
                <w:kern w:val="2"/>
                <w:sz w:val="24"/>
                <w:szCs w:val="24"/>
                <w:lang w:eastAsia="zh-CN"/>
              </w:rPr>
              <w:t>2. Вимоги до плоскопанельного детектора</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b/>
                <w:b/>
                <w:color w:val="00000A"/>
                <w:kern w:val="2"/>
                <w:sz w:val="24"/>
                <w:szCs w:val="24"/>
                <w:lang w:eastAsia="zh-CN"/>
              </w:rPr>
            </w:pPr>
            <w:r>
              <w:rPr>
                <w:b/>
                <w:color w:val="00000A"/>
                <w:kern w:val="2"/>
                <w:sz w:val="24"/>
                <w:szCs w:val="24"/>
                <w:lang w:eastAsia="zh-CN"/>
              </w:rPr>
            </w:r>
          </w:p>
        </w:tc>
      </w:tr>
      <w:tr>
        <w:trPr>
          <w:trHeight w:val="105"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2.1</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Тип: аморфний кремній</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05"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2.2</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Робочий розмір панелі</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43х43см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8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2.3</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Збір інформації у форматі</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3072х3072 пікселів</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50"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2.4</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Розмір пікселя</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більше 139 мкм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2.5</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Розширення</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гірше 3, 4 пар ліній/мм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2.6</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Бездротова передача інформації з детектора на робочу станцію</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80" w:hRule="atLeast"/>
        </w:trPr>
        <w:tc>
          <w:tcPr>
            <w:tcW w:w="7798" w:type="dxa"/>
            <w:gridSpan w:val="3"/>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b/>
                <w:color w:val="00000A"/>
                <w:kern w:val="2"/>
                <w:sz w:val="24"/>
                <w:szCs w:val="24"/>
                <w:lang w:eastAsia="zh-CN"/>
              </w:rPr>
              <w:t>3. Вимоги до робочої станції</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b/>
                <w:b/>
                <w:color w:val="00000A"/>
                <w:kern w:val="2"/>
                <w:sz w:val="24"/>
                <w:szCs w:val="24"/>
                <w:lang w:eastAsia="zh-CN"/>
              </w:rPr>
            </w:pPr>
            <w:r>
              <w:rPr>
                <w:b/>
                <w:color w:val="00000A"/>
                <w:kern w:val="2"/>
                <w:sz w:val="24"/>
                <w:szCs w:val="24"/>
                <w:lang w:eastAsia="zh-CN"/>
              </w:rPr>
            </w:r>
          </w:p>
        </w:tc>
      </w:tr>
      <w:tr>
        <w:trPr>
          <w:trHeight w:val="180"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3.1</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Система відображення отриманих знімків з можливістю зберігання та редагування</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3.2</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Медичний відео ЖК - монітор з розміром екрану по діагоналі</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rPr>
              <w:t>Не менше 21 дюйма</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rPr>
            </w:pPr>
            <w:r>
              <w:rPr>
                <w:color w:val="00000A"/>
                <w:kern w:val="2"/>
                <w:sz w:val="24"/>
                <w:szCs w:val="24"/>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3.3</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Максимальне робоче розширення монітора</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1920 x 1080 пікселів</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3.4</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Час виведення для перегляду попереднього зображення</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більше 10 сек</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3.5</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Кількість зображень, що можуть зберігатись в оригінальному розмірі</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30 000 зображень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3.6</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Функції постобробки зображення:</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яскравість / контрастність,</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негатив/позитив,</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дзеркальне відображення зображення (вертикальне, горизонтальне),</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Поворот зображення,</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гама корекція</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3.7</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Функції рентгенометрії:</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Розміри, відстані,</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Кути.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3.8</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Функції візуального аналізу:</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Збільшення зображення,</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згладжування,</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3.9</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Можливість нанесення анотацій поверх знімка</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3.10</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Можливість регулювання масштабу нанесених поверх знімка анотацій</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3.11</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Поддержка DICOM 3.0</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DICOM Print,</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DICOM Storage,</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DICOM Modality Worklist</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3.12</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Функція зшивання:</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формування панорамних знімків хребта та кінцівок з анатомічними розмірами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3.13</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Функція мультиенергетичних досліджень:</w:t>
            </w:r>
          </w:p>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 редагування зображень з зменшенням кісткової або м'якої тканини в режимі подвійної енергії</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11" w:hRule="atLeast"/>
        </w:trPr>
        <w:tc>
          <w:tcPr>
            <w:tcW w:w="991" w:type="dxa"/>
            <w:tcBorders>
              <w:top w:val="single" w:sz="4" w:space="0" w:color="000001"/>
              <w:left w:val="single" w:sz="4" w:space="0" w:color="000001"/>
              <w:bottom w:val="single" w:sz="4" w:space="0" w:color="000001"/>
            </w:tcBorders>
            <w:shd w:color="auto" w:fill="FFFFFF" w:val="clear"/>
          </w:tcPr>
          <w:p>
            <w:pPr>
              <w:pStyle w:val="Normal"/>
              <w:widowControl w:val="false"/>
              <w:snapToGrid w:val="false"/>
              <w:spacing w:lineRule="auto" w:line="240" w:before="0" w:after="0"/>
              <w:ind w:left="252" w:hanging="0"/>
              <w:jc w:val="center"/>
              <w:rPr>
                <w:color w:val="00000A"/>
                <w:kern w:val="2"/>
                <w:sz w:val="24"/>
                <w:szCs w:val="24"/>
              </w:rPr>
            </w:pPr>
            <w:r>
              <w:rPr>
                <w:color w:val="00000A"/>
                <w:kern w:val="2"/>
                <w:sz w:val="24"/>
                <w:szCs w:val="24"/>
              </w:rPr>
              <w:t>3.14</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Функція автоматичного розрахуноку ефективної дози пацієнта</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val="ru-RU"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7798" w:type="dxa"/>
            <w:gridSpan w:val="3"/>
            <w:tcBorders>
              <w:top w:val="single" w:sz="4" w:space="0" w:color="000001"/>
              <w:left w:val="single" w:sz="4" w:space="0" w:color="000001"/>
              <w:bottom w:val="single" w:sz="4" w:space="0" w:color="000001"/>
              <w:right w:val="single" w:sz="4" w:space="0" w:color="000001"/>
            </w:tcBorders>
            <w:shd w:color="auto" w:fill="FFFFFF" w:val="clear"/>
            <w:vAlign w:val="bottom"/>
          </w:tcPr>
          <w:p>
            <w:pPr>
              <w:pStyle w:val="Normal"/>
              <w:widowControl w:val="false"/>
              <w:spacing w:lineRule="auto" w:line="240" w:before="0" w:after="0"/>
              <w:ind w:left="284" w:hanging="0"/>
              <w:contextualSpacing/>
              <w:jc w:val="center"/>
              <w:rPr>
                <w:color w:val="00000A"/>
                <w:kern w:val="2"/>
                <w:sz w:val="24"/>
                <w:szCs w:val="24"/>
                <w:lang w:eastAsia="zh-CN"/>
              </w:rPr>
            </w:pPr>
            <w:r>
              <w:rPr>
                <w:b/>
                <w:bCs/>
                <w:color w:val="00000A"/>
                <w:kern w:val="2"/>
                <w:sz w:val="24"/>
                <w:szCs w:val="24"/>
                <w:lang w:eastAsia="zh-CN"/>
              </w:rPr>
              <w:t>4. Вимоги до колони для вертикальної рентгенографії</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ind w:left="284" w:hanging="0"/>
              <w:contextualSpacing/>
              <w:jc w:val="center"/>
              <w:rPr>
                <w:b/>
                <w:b/>
                <w:bCs/>
                <w:color w:val="00000A"/>
                <w:kern w:val="2"/>
                <w:sz w:val="24"/>
                <w:szCs w:val="24"/>
                <w:lang w:eastAsia="zh-CN"/>
              </w:rPr>
            </w:pPr>
            <w:r>
              <w:rPr>
                <w:b/>
                <w:bCs/>
                <w:color w:val="00000A"/>
                <w:kern w:val="2"/>
                <w:sz w:val="24"/>
                <w:szCs w:val="24"/>
                <w:lang w:eastAsia="zh-CN"/>
              </w:rPr>
            </w:r>
          </w:p>
        </w:tc>
      </w:tr>
      <w:tr>
        <w:trPr>
          <w:trHeight w:val="105"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4.1</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Колона для вертикальної рентгенографії</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4.2</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Стандартне обертання колони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Від -90 до +90 градусів</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4.3</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Поздовжній хід колони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2076 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4.4</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Електромагнітні гальма колони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4.5</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Довжина направляючої рейки спереду</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2480 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4.6</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Довжина направляючої рейки ззаду</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3000 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4.7</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Висота направляючої рейки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20 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4.8</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Висота колони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2330 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4.9</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Відстань між рейками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більше 372 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4.10</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Вага колони без рентгенівської трубки і коліматора</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більше 200 кг</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7798" w:type="dxa"/>
            <w:gridSpan w:val="3"/>
            <w:tcBorders>
              <w:top w:val="single" w:sz="4" w:space="0" w:color="000001"/>
              <w:left w:val="single" w:sz="4" w:space="0" w:color="000001"/>
              <w:bottom w:val="single" w:sz="4" w:space="0" w:color="000001"/>
              <w:right w:val="single" w:sz="4" w:space="0" w:color="000001"/>
            </w:tcBorders>
            <w:shd w:color="auto" w:fill="FFFFFF" w:val="clear"/>
            <w:vAlign w:val="bottom"/>
          </w:tcPr>
          <w:p>
            <w:pPr>
              <w:pStyle w:val="Normal"/>
              <w:widowControl w:val="false"/>
              <w:spacing w:lineRule="auto" w:line="240" w:before="0" w:after="0"/>
              <w:ind w:left="284" w:hanging="0"/>
              <w:contextualSpacing/>
              <w:jc w:val="center"/>
              <w:rPr>
                <w:color w:val="00000A"/>
                <w:kern w:val="2"/>
                <w:sz w:val="24"/>
                <w:szCs w:val="24"/>
                <w:lang w:eastAsia="zh-CN"/>
              </w:rPr>
            </w:pPr>
            <w:r>
              <w:rPr>
                <w:b/>
                <w:color w:val="00000A"/>
                <w:kern w:val="2"/>
                <w:sz w:val="24"/>
                <w:szCs w:val="24"/>
                <w:lang w:eastAsia="zh-CN"/>
              </w:rPr>
              <w:t>5. Вимоги до рентгенівської трубки</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ind w:left="284" w:hanging="0"/>
              <w:contextualSpacing/>
              <w:jc w:val="center"/>
              <w:rPr>
                <w:b/>
                <w:b/>
                <w:color w:val="00000A"/>
                <w:kern w:val="2"/>
                <w:sz w:val="24"/>
                <w:szCs w:val="24"/>
                <w:lang w:eastAsia="zh-CN"/>
              </w:rPr>
            </w:pPr>
            <w:r>
              <w:rPr>
                <w:b/>
                <w:color w:val="00000A"/>
                <w:kern w:val="2"/>
                <w:sz w:val="24"/>
                <w:szCs w:val="24"/>
                <w:lang w:eastAsia="zh-CN"/>
              </w:rPr>
            </w:r>
          </w:p>
        </w:tc>
      </w:tr>
      <w:tr>
        <w:trPr>
          <w:trHeight w:val="413"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5.1</w:t>
            </w:r>
          </w:p>
        </w:tc>
        <w:tc>
          <w:tcPr>
            <w:tcW w:w="4964" w:type="dxa"/>
            <w:tcBorders>
              <w:top w:val="single" w:sz="4" w:space="0" w:color="000001"/>
              <w:left w:val="single" w:sz="4" w:space="0" w:color="000001"/>
              <w:bottom w:val="single" w:sz="4" w:space="0" w:color="000000"/>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Двофокусна рентгенівська трубка з обертовим анодом</w:t>
            </w:r>
          </w:p>
        </w:tc>
        <w:tc>
          <w:tcPr>
            <w:tcW w:w="1843" w:type="dxa"/>
            <w:tcBorders>
              <w:top w:val="single" w:sz="4" w:space="0" w:color="000001"/>
              <w:left w:val="single" w:sz="4" w:space="0" w:color="000001"/>
              <w:bottom w:val="single" w:sz="4" w:space="0" w:color="000000"/>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0"/>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412"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5.2</w:t>
            </w:r>
          </w:p>
        </w:tc>
        <w:tc>
          <w:tcPr>
            <w:tcW w:w="4964" w:type="dxa"/>
            <w:tcBorders>
              <w:top w:val="single" w:sz="4" w:space="0" w:color="000000"/>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bCs/>
                <w:color w:val="00000A"/>
                <w:kern w:val="2"/>
                <w:sz w:val="24"/>
                <w:szCs w:val="24"/>
                <w:lang w:eastAsia="zh-CN"/>
              </w:rPr>
              <w:t>Розмір</w:t>
            </w:r>
            <w:r>
              <w:rPr>
                <w:color w:val="00000A"/>
                <w:kern w:val="2"/>
                <w:sz w:val="24"/>
                <w:szCs w:val="24"/>
                <w:lang w:eastAsia="zh-CN"/>
              </w:rPr>
              <w:t xml:space="preserve"> малої фокусної плями</w:t>
            </w:r>
          </w:p>
        </w:tc>
        <w:tc>
          <w:tcPr>
            <w:tcW w:w="1843" w:type="dxa"/>
            <w:tcBorders>
              <w:top w:val="single" w:sz="4" w:space="0" w:color="000000"/>
              <w:left w:val="single" w:sz="4" w:space="0" w:color="000001"/>
              <w:bottom w:val="single" w:sz="4" w:space="0" w:color="000001"/>
              <w:right w:val="single" w:sz="4" w:space="0" w:color="000001"/>
            </w:tcBorders>
            <w:shd w:color="auto" w:fill="FFFFFF" w:val="clear"/>
            <w:vAlign w:val="bottom"/>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більше 0,6х0,6 мм</w:t>
            </w:r>
          </w:p>
        </w:tc>
        <w:tc>
          <w:tcPr>
            <w:tcW w:w="2126" w:type="dxa"/>
            <w:tcBorders>
              <w:top w:val="single" w:sz="4" w:space="0" w:color="000000"/>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50"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5.3</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bCs/>
                <w:color w:val="00000A"/>
                <w:kern w:val="2"/>
                <w:sz w:val="24"/>
                <w:szCs w:val="24"/>
                <w:lang w:eastAsia="zh-CN"/>
              </w:rPr>
              <w:t>Розмір великої фокусної плями</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bottom"/>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більше 1,2х1,2 мм</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50"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5.4</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Максимальна напруга на трубці</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bottom"/>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150 кВт</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50"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5.5</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Максимальний анодний струм на трубці</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bottom"/>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Не менше 630 мА</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5.6</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Рентгенівський коліматор з ручним керуванням</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c>
          <w:tcPr>
            <w:tcW w:w="7798" w:type="dxa"/>
            <w:gridSpan w:val="3"/>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ind w:left="284" w:hanging="0"/>
              <w:jc w:val="center"/>
              <w:rPr>
                <w:color w:val="00000A"/>
                <w:kern w:val="2"/>
                <w:sz w:val="24"/>
                <w:szCs w:val="24"/>
                <w:lang w:eastAsia="zh-CN"/>
              </w:rPr>
            </w:pPr>
            <w:r>
              <w:rPr>
                <w:b/>
                <w:bCs/>
                <w:color w:val="00000A"/>
                <w:kern w:val="2"/>
                <w:sz w:val="24"/>
                <w:szCs w:val="24"/>
                <w:lang w:eastAsia="zh-CN"/>
              </w:rPr>
              <w:t>6. Вимоги до рентгенівського генератора</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ind w:left="284" w:hanging="0"/>
              <w:jc w:val="center"/>
              <w:rPr>
                <w:b/>
                <w:b/>
                <w:bCs/>
                <w:color w:val="00000A"/>
                <w:kern w:val="2"/>
                <w:sz w:val="24"/>
                <w:szCs w:val="24"/>
                <w:lang w:eastAsia="zh-CN"/>
              </w:rPr>
            </w:pPr>
            <w:r>
              <w:rPr>
                <w:b/>
                <w:bCs/>
                <w:color w:val="00000A"/>
                <w:kern w:val="2"/>
                <w:sz w:val="24"/>
                <w:szCs w:val="24"/>
                <w:lang w:eastAsia="zh-CN"/>
              </w:rPr>
            </w:r>
          </w:p>
        </w:tc>
      </w:tr>
      <w:tr>
        <w:trPr>
          <w:trHeight w:val="135"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6.1</w:t>
            </w:r>
          </w:p>
        </w:tc>
        <w:tc>
          <w:tcPr>
            <w:tcW w:w="4964"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Високочастотний пристрій живлення</w:t>
            </w:r>
          </w:p>
        </w:tc>
        <w:tc>
          <w:tcPr>
            <w:tcW w:w="184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наявність</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65"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6.2</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Максимальна потужність генератора</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ind w:left="360" w:hanging="0"/>
              <w:jc w:val="center"/>
              <w:rPr>
                <w:color w:val="00000A"/>
                <w:kern w:val="2"/>
                <w:sz w:val="24"/>
                <w:szCs w:val="24"/>
                <w:lang w:eastAsia="zh-CN"/>
              </w:rPr>
            </w:pPr>
            <w:r>
              <w:rPr>
                <w:color w:val="00000A"/>
                <w:kern w:val="2"/>
                <w:sz w:val="24"/>
                <w:szCs w:val="24"/>
                <w:lang w:eastAsia="zh-CN"/>
              </w:rPr>
              <w:t>Не менше 55 кВт</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ind w:left="360" w:hanging="0"/>
              <w:jc w:val="center"/>
              <w:rPr>
                <w:color w:val="00000A"/>
                <w:kern w:val="2"/>
                <w:sz w:val="24"/>
                <w:szCs w:val="24"/>
                <w:lang w:eastAsia="zh-CN"/>
              </w:rPr>
            </w:pPr>
            <w:r>
              <w:rPr>
                <w:color w:val="00000A"/>
                <w:kern w:val="2"/>
                <w:sz w:val="24"/>
                <w:szCs w:val="24"/>
                <w:lang w:eastAsia="zh-CN"/>
              </w:rPr>
            </w:r>
          </w:p>
        </w:tc>
      </w:tr>
      <w:tr>
        <w:trPr>
          <w:trHeight w:val="150"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6.3</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20" w:after="0"/>
              <w:rPr>
                <w:color w:val="00000A"/>
                <w:kern w:val="2"/>
                <w:sz w:val="24"/>
                <w:szCs w:val="24"/>
                <w:lang w:eastAsia="zh-CN"/>
              </w:rPr>
            </w:pPr>
            <w:r>
              <w:rPr>
                <w:color w:val="00000A"/>
                <w:kern w:val="2"/>
                <w:sz w:val="24"/>
                <w:szCs w:val="24"/>
                <w:lang w:eastAsia="zh-CN"/>
              </w:rPr>
              <w:t>Діапазон зміни анодної напруги в режимі рентгенографії</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20" w:after="0"/>
              <w:jc w:val="center"/>
              <w:rPr>
                <w:color w:val="00000A"/>
                <w:kern w:val="2"/>
                <w:sz w:val="24"/>
                <w:szCs w:val="24"/>
                <w:lang w:eastAsia="zh-CN"/>
              </w:rPr>
            </w:pPr>
            <w:r>
              <w:rPr>
                <w:color w:val="00000A"/>
                <w:kern w:val="2"/>
                <w:sz w:val="24"/>
                <w:szCs w:val="24"/>
                <w:lang w:eastAsia="zh-CN"/>
              </w:rPr>
              <w:t>Від 40 до 150 кВ</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20" w:after="0"/>
              <w:jc w:val="center"/>
              <w:rPr>
                <w:color w:val="00000A"/>
                <w:kern w:val="2"/>
                <w:sz w:val="24"/>
                <w:szCs w:val="24"/>
                <w:lang w:eastAsia="zh-CN"/>
              </w:rPr>
            </w:pPr>
            <w:r>
              <w:rPr>
                <w:color w:val="00000A"/>
                <w:kern w:val="2"/>
                <w:sz w:val="24"/>
                <w:szCs w:val="24"/>
                <w:lang w:eastAsia="zh-CN"/>
              </w:rPr>
            </w:r>
          </w:p>
        </w:tc>
      </w:tr>
      <w:tr>
        <w:trPr>
          <w:trHeight w:val="126"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6.4</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Діапазон зміна струму рентгенівської трубки в режимі рентгенографії</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t>Від 10 мА до 630 мА</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jc w:val="center"/>
              <w:rPr>
                <w:color w:val="00000A"/>
                <w:kern w:val="2"/>
                <w:sz w:val="24"/>
                <w:szCs w:val="24"/>
                <w:lang w:eastAsia="zh-CN"/>
              </w:rPr>
            </w:pPr>
            <w:r>
              <w:rPr>
                <w:color w:val="00000A"/>
                <w:kern w:val="2"/>
                <w:sz w:val="24"/>
                <w:szCs w:val="24"/>
                <w:lang w:eastAsia="zh-CN"/>
              </w:rPr>
            </w:r>
          </w:p>
        </w:tc>
      </w:tr>
      <w:tr>
        <w:trPr>
          <w:trHeight w:val="135" w:hRule="atLeast"/>
        </w:trPr>
        <w:tc>
          <w:tcPr>
            <w:tcW w:w="991" w:type="dxa"/>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lineRule="auto" w:line="240" w:before="0" w:after="0"/>
              <w:ind w:left="252" w:hanging="0"/>
              <w:jc w:val="center"/>
              <w:rPr>
                <w:color w:val="00000A"/>
                <w:kern w:val="2"/>
                <w:sz w:val="24"/>
                <w:szCs w:val="24"/>
                <w:lang w:eastAsia="zh-CN"/>
              </w:rPr>
            </w:pPr>
            <w:r>
              <w:rPr>
                <w:color w:val="00000A"/>
                <w:kern w:val="2"/>
                <w:sz w:val="24"/>
                <w:szCs w:val="24"/>
                <w:lang w:eastAsia="zh-CN"/>
              </w:rPr>
              <w:t>6.5</w:t>
            </w:r>
          </w:p>
        </w:tc>
        <w:tc>
          <w:tcPr>
            <w:tcW w:w="4964" w:type="dxa"/>
            <w:tcBorders>
              <w:top w:val="single" w:sz="4" w:space="0" w:color="000001"/>
              <w:left w:val="single" w:sz="4" w:space="0" w:color="000001"/>
              <w:bottom w:val="single" w:sz="4" w:space="0" w:color="000001"/>
            </w:tcBorders>
            <w:shd w:color="auto" w:fill="FFFFFF" w:val="clear"/>
          </w:tcPr>
          <w:p>
            <w:pPr>
              <w:pStyle w:val="Normal"/>
              <w:widowControl w:val="false"/>
              <w:suppressAutoHyphens w:val="true"/>
              <w:spacing w:lineRule="auto" w:line="240" w:before="0" w:after="0"/>
              <w:rPr>
                <w:color w:val="00000A"/>
                <w:kern w:val="2"/>
                <w:sz w:val="24"/>
                <w:szCs w:val="24"/>
                <w:lang w:eastAsia="zh-CN"/>
              </w:rPr>
            </w:pPr>
            <w:r>
              <w:rPr>
                <w:color w:val="00000A"/>
                <w:kern w:val="2"/>
                <w:sz w:val="24"/>
                <w:szCs w:val="24"/>
                <w:lang w:eastAsia="zh-CN"/>
              </w:rPr>
              <w:t>Мінімальний час експозиції</w:t>
            </w:r>
          </w:p>
        </w:tc>
        <w:tc>
          <w:tcPr>
            <w:tcW w:w="184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ind w:left="360" w:hanging="0"/>
              <w:jc w:val="center"/>
              <w:rPr>
                <w:color w:val="00000A"/>
                <w:kern w:val="2"/>
                <w:sz w:val="24"/>
                <w:szCs w:val="24"/>
                <w:lang w:eastAsia="zh-CN"/>
              </w:rPr>
            </w:pPr>
            <w:r>
              <w:rPr>
                <w:color w:val="00000A"/>
                <w:kern w:val="2"/>
                <w:sz w:val="24"/>
                <w:szCs w:val="24"/>
                <w:lang w:eastAsia="zh-CN"/>
              </w:rPr>
              <w:t>Не більше  1 мс</w:t>
            </w:r>
          </w:p>
        </w:tc>
        <w:tc>
          <w:tcPr>
            <w:tcW w:w="212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uppressAutoHyphens w:val="true"/>
              <w:spacing w:lineRule="auto" w:line="240" w:before="0" w:after="0"/>
              <w:ind w:left="1080" w:hanging="0"/>
              <w:rPr>
                <w:color w:val="00000A"/>
                <w:kern w:val="2"/>
                <w:sz w:val="24"/>
                <w:szCs w:val="24"/>
                <w:lang w:eastAsia="zh-CN"/>
              </w:rPr>
            </w:pPr>
            <w:r>
              <w:rPr>
                <w:color w:val="00000A"/>
                <w:kern w:val="2"/>
                <w:sz w:val="24"/>
                <w:szCs w:val="24"/>
                <w:lang w:eastAsia="zh-CN"/>
              </w:rPr>
            </w:r>
          </w:p>
        </w:tc>
      </w:tr>
    </w:tbl>
    <w:p>
      <w:pPr>
        <w:pStyle w:val="Normal"/>
        <w:spacing w:lineRule="auto" w:line="240" w:before="0" w:after="0"/>
        <w:jc w:val="both"/>
        <w:rPr>
          <w:b/>
          <w:b/>
          <w:sz w:val="22"/>
          <w:u w:val="single"/>
        </w:rPr>
      </w:pPr>
      <w:r>
        <w:rPr>
          <w:b/>
          <w:sz w:val="22"/>
          <w:u w:val="single"/>
        </w:rPr>
      </w:r>
    </w:p>
    <w:p>
      <w:pPr>
        <w:pStyle w:val="Normal"/>
        <w:spacing w:lineRule="auto" w:line="240" w:before="0" w:after="0"/>
        <w:jc w:val="both"/>
        <w:rPr>
          <w:b/>
          <w:b/>
          <w:sz w:val="22"/>
          <w:u w:val="single"/>
        </w:rPr>
      </w:pPr>
      <w:r>
        <w:rPr>
          <w:b/>
          <w:sz w:val="22"/>
          <w:u w:val="single"/>
        </w:rPr>
      </w:r>
    </w:p>
    <w:p>
      <w:pPr>
        <w:pStyle w:val="Normal"/>
        <w:spacing w:lineRule="auto" w:line="240" w:before="0" w:after="0"/>
        <w:jc w:val="both"/>
        <w:rPr>
          <w:b/>
          <w:b/>
          <w:sz w:val="22"/>
          <w:u w:val="single"/>
        </w:rPr>
      </w:pPr>
      <w:r>
        <w:rPr>
          <w:b/>
          <w:sz w:val="22"/>
          <w:u w:val="single"/>
        </w:rPr>
      </w:r>
    </w:p>
    <w:p>
      <w:pPr>
        <w:pStyle w:val="Normal"/>
        <w:spacing w:lineRule="auto" w:line="240" w:before="0" w:after="0"/>
        <w:jc w:val="center"/>
        <w:rPr>
          <w:b/>
          <w:b/>
          <w:sz w:val="24"/>
          <w:szCs w:val="24"/>
        </w:rPr>
      </w:pPr>
      <w:bookmarkStart w:id="60" w:name="_GoBack"/>
      <w:bookmarkEnd w:id="60"/>
      <w:r>
        <w:rPr>
          <w:b/>
          <w:sz w:val="24"/>
          <w:szCs w:val="24"/>
        </w:rPr>
        <w:t>ЗАГАЛЬНІ ВИМОГИ</w:t>
      </w:r>
    </w:p>
    <w:p>
      <w:pPr>
        <w:pStyle w:val="Normal"/>
        <w:spacing w:lineRule="auto" w:line="240" w:before="0" w:after="0"/>
        <w:jc w:val="center"/>
        <w:rPr>
          <w:b/>
          <w:b/>
          <w:bCs/>
          <w:i/>
          <w:i/>
          <w:iCs/>
          <w:color w:val="000000"/>
          <w:sz w:val="24"/>
          <w:szCs w:val="24"/>
        </w:rPr>
      </w:pPr>
      <w:r>
        <w:rPr>
          <w:b/>
          <w:bCs/>
          <w:i/>
          <w:iCs/>
          <w:color w:val="000000"/>
          <w:sz w:val="24"/>
          <w:szCs w:val="24"/>
        </w:rPr>
      </w:r>
    </w:p>
    <w:p>
      <w:pPr>
        <w:pStyle w:val="LOnormal"/>
        <w:tabs>
          <w:tab w:val="clear" w:pos="708"/>
          <w:tab w:val="left" w:pos="811" w:leader="none"/>
        </w:tabs>
        <w:spacing w:lineRule="auto" w:line="240" w:before="0" w:after="0"/>
        <w:ind w:right="101" w:firstLine="851"/>
        <w:jc w:val="both"/>
        <w:rPr>
          <w:rFonts w:ascii="Times New Roman" w:hAnsi="Times New Roman"/>
          <w:sz w:val="24"/>
          <w:szCs w:val="24"/>
        </w:rPr>
      </w:pPr>
      <w:r>
        <w:rPr>
          <w:rFonts w:eastAsia="Times New Roman" w:cs="Times New Roman" w:ascii="Times New Roman" w:hAnsi="Times New Roman"/>
          <w:color w:val="000000"/>
          <w:sz w:val="24"/>
          <w:szCs w:val="24"/>
        </w:rPr>
        <w:t>1. Товар, запропонований Учасником, повинен відповідати медико – технічним вимогам, викладеним у даному додатку до Тендерної документації.</w:t>
      </w:r>
    </w:p>
    <w:p>
      <w:pPr>
        <w:pStyle w:val="LOnormal"/>
        <w:spacing w:lineRule="auto" w:line="240" w:before="0" w:after="0"/>
        <w:ind w:left="100" w:right="10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настанови (інструкції) з експлуатації (застосування), або технічного опису, або ін. документів українською мовою),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нижче.</w:t>
      </w:r>
    </w:p>
    <w:p>
      <w:pPr>
        <w:pStyle w:val="LOnormal"/>
        <w:spacing w:lineRule="auto" w:line="240" w:before="0" w:after="0"/>
        <w:ind w:left="100" w:right="10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spacing w:lineRule="auto" w:line="240" w:before="0" w:after="0"/>
        <w:ind w:left="100" w:right="107" w:firstLine="751"/>
        <w:jc w:val="both"/>
        <w:rPr>
          <w:rFonts w:ascii="Times New Roman" w:hAnsi="Times New Roman"/>
          <w:sz w:val="24"/>
          <w:szCs w:val="24"/>
        </w:rPr>
      </w:pPr>
      <w:r>
        <w:rPr>
          <w:rFonts w:eastAsia="Times New Roman" w:cs="Times New Roman" w:ascii="Times New Roman" w:hAnsi="Times New Roman"/>
          <w:color w:val="000000"/>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LOnormal"/>
        <w:spacing w:lineRule="auto" w:line="240" w:before="0" w:after="0"/>
        <w:ind w:left="100" w:right="109" w:hanging="0"/>
        <w:jc w:val="both"/>
        <w:rPr>
          <w:rFonts w:ascii="Times New Roman" w:hAnsi="Times New Roman" w:eastAsia="Times New Roman" w:cs="Times New Roman"/>
          <w:color w:val="000000"/>
          <w:sz w:val="24"/>
          <w:szCs w:val="24"/>
        </w:rPr>
      </w:pPr>
      <w:bookmarkStart w:id="61" w:name="_2et92p0"/>
      <w:bookmarkEnd w:id="61"/>
      <w:r>
        <w:rPr>
          <w:rFonts w:eastAsia="Times New Roman" w:cs="Times New Roman" w:ascii="Times New Roman" w:hAnsi="Times New Roman"/>
          <w:color w:val="000000"/>
          <w:sz w:val="24"/>
          <w:szCs w:val="24"/>
        </w:rPr>
        <w:tab/>
        <w:t xml:space="preserve">На підтвердження Учасник повинен надати завірену копію декларації </w:t>
      </w:r>
      <w:r>
        <w:rPr>
          <w:rFonts w:eastAsia="Times New Roman" w:cs="Times New Roman" w:ascii="Times New Roman" w:hAnsi="Times New Roman"/>
          <w:b/>
          <w:color w:val="000000"/>
          <w:sz w:val="24"/>
          <w:szCs w:val="24"/>
          <w:u w:val="single"/>
        </w:rPr>
        <w:t>або</w:t>
      </w:r>
      <w:r>
        <w:rPr>
          <w:rFonts w:eastAsia="Times New Roman" w:cs="Times New Roman" w:ascii="Times New Roman" w:hAnsi="Times New Roman"/>
          <w:color w:val="000000"/>
          <w:sz w:val="24"/>
          <w:szCs w:val="24"/>
        </w:rPr>
        <w:t xml:space="preserve">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w:t>
      </w:r>
      <w:r>
        <w:rPr>
          <w:rFonts w:eastAsia="Times New Roman" w:cs="Times New Roman" w:ascii="Times New Roman" w:hAnsi="Times New Roman"/>
          <w:b/>
          <w:color w:val="000000"/>
          <w:sz w:val="24"/>
          <w:szCs w:val="24"/>
          <w:u w:val="single"/>
        </w:rPr>
        <w:t>або</w:t>
      </w:r>
      <w:r>
        <w:rPr>
          <w:rFonts w:eastAsia="Times New Roman" w:cs="Times New Roman" w:ascii="Times New Roman" w:hAnsi="Times New Roman"/>
          <w:color w:val="000000"/>
          <w:sz w:val="24"/>
          <w:szCs w:val="24"/>
        </w:rPr>
        <w:t xml:space="preserve">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w:t>
      </w:r>
      <w:r>
        <w:rPr>
          <w:rFonts w:eastAsia="Times New Roman" w:cs="Times New Roman" w:ascii="Times New Roman" w:hAnsi="Times New Roman"/>
          <w:b/>
          <w:color w:val="000000"/>
          <w:sz w:val="24"/>
          <w:szCs w:val="24"/>
          <w:u w:val="single"/>
        </w:rPr>
        <w:t>або</w:t>
      </w:r>
      <w:r>
        <w:rPr>
          <w:rFonts w:eastAsia="Times New Roman" w:cs="Times New Roman" w:ascii="Times New Roman" w:hAnsi="Times New Roman"/>
          <w:color w:val="000000"/>
          <w:sz w:val="24"/>
          <w:szCs w:val="24"/>
        </w:rPr>
        <w:t xml:space="preserve"> оригінал гарантійного листа в довільній формі про надання відповідних сертифікатів та/або декларацій на момент поставки товару.</w:t>
      </w:r>
    </w:p>
    <w:p>
      <w:pPr>
        <w:pStyle w:val="LOnormal"/>
        <w:spacing w:lineRule="auto" w:line="240" w:before="0" w:after="0"/>
        <w:ind w:left="100" w:right="109" w:hanging="0"/>
        <w:jc w:val="both"/>
        <w:rPr>
          <w:rFonts w:ascii="Times New Roman" w:hAnsi="Times New Roman"/>
        </w:rPr>
      </w:pPr>
      <w:r>
        <w:rPr>
          <w:rFonts w:ascii="Times New Roman" w:hAnsi="Times New Roman"/>
        </w:rPr>
      </w:r>
    </w:p>
    <w:p>
      <w:pPr>
        <w:pStyle w:val="LOnormal"/>
        <w:tabs>
          <w:tab w:val="clear" w:pos="708"/>
          <w:tab w:val="left" w:pos="811" w:leader="none"/>
        </w:tabs>
        <w:spacing w:lineRule="auto" w:line="240" w:before="0" w:after="0"/>
        <w:ind w:right="103" w:hanging="0"/>
        <w:jc w:val="both"/>
        <w:rPr>
          <w:rFonts w:ascii="Times New Roman" w:hAnsi="Times New Roman"/>
          <w:sz w:val="24"/>
          <w:szCs w:val="24"/>
        </w:rPr>
      </w:pPr>
      <w:r>
        <w:rPr>
          <w:rFonts w:ascii="Times New Roman" w:hAnsi="Times New Roman"/>
          <w:sz w:val="24"/>
          <w:szCs w:val="24"/>
        </w:rPr>
        <w:tab/>
        <w:t>3.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pPr>
        <w:pStyle w:val="LOnormal"/>
        <w:tabs>
          <w:tab w:val="clear" w:pos="708"/>
          <w:tab w:val="left" w:pos="811" w:leader="none"/>
        </w:tabs>
        <w:spacing w:lineRule="auto" w:line="240" w:before="0" w:after="0"/>
        <w:ind w:right="103" w:hanging="0"/>
        <w:jc w:val="both"/>
        <w:rPr>
          <w:rFonts w:ascii="Times New Roman" w:hAnsi="Times New Roman"/>
          <w:sz w:val="24"/>
          <w:szCs w:val="24"/>
        </w:rPr>
      </w:pPr>
      <w:r>
        <w:rPr>
          <w:rFonts w:ascii="Times New Roman" w:hAnsi="Times New Roman"/>
          <w:sz w:val="24"/>
          <w:szCs w:val="24"/>
        </w:rPr>
      </w:r>
    </w:p>
    <w:p>
      <w:pPr>
        <w:pStyle w:val="LOnormal"/>
        <w:tabs>
          <w:tab w:val="clear" w:pos="708"/>
          <w:tab w:val="left" w:pos="811" w:leader="none"/>
        </w:tabs>
        <w:spacing w:lineRule="auto" w:line="240" w:before="0" w:after="0"/>
        <w:ind w:right="103" w:firstLine="851"/>
        <w:jc w:val="both"/>
        <w:rPr>
          <w:rFonts w:ascii="Times New Roman" w:hAnsi="Times New Roman"/>
          <w:sz w:val="24"/>
          <w:szCs w:val="24"/>
        </w:rPr>
      </w:pPr>
      <w:r>
        <w:rPr>
          <w:rFonts w:ascii="Times New Roman" w:hAnsi="Times New Roman"/>
          <w:sz w:val="24"/>
          <w:szCs w:val="24"/>
        </w:rPr>
        <w:t>4.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 виготовленим не раніше 2022 року. (Учасник повинен надати гарантійний лист).</w:t>
      </w:r>
    </w:p>
    <w:p>
      <w:pPr>
        <w:pStyle w:val="LOnormal"/>
        <w:spacing w:lineRule="auto" w:line="240" w:before="0" w:after="0"/>
        <w:ind w:right="110" w:hanging="0"/>
        <w:jc w:val="both"/>
        <w:rPr>
          <w:rFonts w:ascii="Times New Roman" w:hAnsi="Times New Roman"/>
          <w:sz w:val="24"/>
          <w:szCs w:val="24"/>
        </w:rPr>
      </w:pPr>
      <w:r>
        <w:rPr>
          <w:rFonts w:ascii="Times New Roman" w:hAnsi="Times New Roman"/>
          <w:sz w:val="24"/>
          <w:szCs w:val="24"/>
        </w:rPr>
        <w:tab/>
      </w:r>
    </w:p>
    <w:p>
      <w:pPr>
        <w:pStyle w:val="LOnormal"/>
        <w:spacing w:lineRule="auto" w:line="240" w:before="0" w:after="0"/>
        <w:ind w:right="110" w:hanging="0"/>
        <w:jc w:val="both"/>
        <w:rPr>
          <w:rFonts w:ascii="Times New Roman" w:hAnsi="Times New Roman"/>
          <w:sz w:val="24"/>
          <w:szCs w:val="24"/>
        </w:rPr>
      </w:pPr>
      <w:r>
        <w:rPr>
          <w:rFonts w:ascii="Times New Roman" w:hAnsi="Times New Roman"/>
          <w:sz w:val="24"/>
          <w:szCs w:val="24"/>
        </w:rPr>
        <w:tab/>
        <w:t>5. Термін гарантійного обслуговування повинен становити не менше 12 місяців з моменту введення обладнання в експлуатацію, але не більше 14 місяців з моменту поставки Товару, в залежності від настання першочергової обставини (Учасник повинен надати гарантійний лист).</w:t>
      </w:r>
    </w:p>
    <w:p>
      <w:pPr>
        <w:pStyle w:val="LOnormal"/>
        <w:spacing w:lineRule="auto" w:line="240" w:before="0" w:after="0"/>
        <w:ind w:right="110" w:hanging="0"/>
        <w:jc w:val="both"/>
        <w:rPr>
          <w:rFonts w:ascii="Times New Roman" w:hAnsi="Times New Roman"/>
          <w:sz w:val="24"/>
          <w:szCs w:val="24"/>
        </w:rPr>
      </w:pPr>
      <w:r>
        <w:rPr>
          <w:rFonts w:ascii="Times New Roman" w:hAnsi="Times New Roman"/>
          <w:sz w:val="24"/>
          <w:szCs w:val="24"/>
        </w:rPr>
      </w:r>
    </w:p>
    <w:p>
      <w:pPr>
        <w:pStyle w:val="LOnormal"/>
        <w:spacing w:lineRule="auto" w:line="240" w:before="0" w:after="0"/>
        <w:ind w:right="110" w:hanging="0"/>
        <w:jc w:val="both"/>
        <w:rPr>
          <w:rFonts w:ascii="Times New Roman" w:hAnsi="Times New Roman"/>
          <w:sz w:val="24"/>
          <w:szCs w:val="24"/>
        </w:rPr>
      </w:pPr>
      <w:r>
        <w:rPr>
          <w:rFonts w:ascii="Times New Roman" w:hAnsi="Times New Roman"/>
          <w:sz w:val="24"/>
          <w:szCs w:val="24"/>
        </w:rPr>
        <w:tab/>
        <w:t>6. Проведення доставки, інсталяції та пуску обладнання проводиться за рахунок Учасника (надати у складі тендерної пропозиції гарантійний лист Учасника).</w:t>
      </w:r>
    </w:p>
    <w:p>
      <w:pPr>
        <w:pStyle w:val="LOnormal"/>
        <w:spacing w:lineRule="auto" w:line="240" w:before="0" w:after="0"/>
        <w:ind w:right="110" w:hanging="0"/>
        <w:jc w:val="both"/>
        <w:rPr>
          <w:rFonts w:ascii="Times New Roman" w:hAnsi="Times New Roman"/>
          <w:sz w:val="24"/>
          <w:szCs w:val="24"/>
        </w:rPr>
      </w:pPr>
      <w:r>
        <w:rPr>
          <w:rFonts w:ascii="Times New Roman" w:hAnsi="Times New Roman"/>
          <w:sz w:val="24"/>
          <w:szCs w:val="24"/>
        </w:rPr>
      </w:r>
    </w:p>
    <w:p>
      <w:pPr>
        <w:pStyle w:val="LOnormal"/>
        <w:spacing w:lineRule="auto" w:line="240" w:before="0" w:after="0"/>
        <w:ind w:left="100" w:right="110" w:hanging="0"/>
        <w:jc w:val="both"/>
        <w:rPr>
          <w:rFonts w:ascii="Times New Roman" w:hAnsi="Times New Roman" w:eastAsia="Times New Roman" w:cs="Times New Roman"/>
          <w:color w:val="000000"/>
          <w:sz w:val="24"/>
          <w:szCs w:val="24"/>
        </w:rPr>
      </w:pPr>
      <w:r>
        <w:rPr>
          <w:rFonts w:ascii="Times New Roman" w:hAnsi="Times New Roman"/>
          <w:sz w:val="24"/>
          <w:szCs w:val="24"/>
        </w:rPr>
        <w:tab/>
        <w:t>7. Інструктаж спеціалістів Замовника проводиться за рахунок Учасника (надати</w:t>
      </w:r>
      <w:r>
        <w:rPr>
          <w:rFonts w:eastAsia="Times New Roman" w:cs="Times New Roman" w:ascii="Times New Roman" w:hAnsi="Times New Roman"/>
          <w:color w:val="000000"/>
          <w:sz w:val="24"/>
          <w:szCs w:val="24"/>
        </w:rPr>
        <w:t xml:space="preserve"> у складі тендерної пропозиції гарантійний лист Учасника).  </w:t>
      </w:r>
    </w:p>
    <w:p>
      <w:pPr>
        <w:pStyle w:val="LOnormal"/>
        <w:spacing w:lineRule="auto" w:line="240" w:before="0" w:after="0"/>
        <w:ind w:left="100" w:right="110" w:hanging="0"/>
        <w:jc w:val="both"/>
        <w:rPr>
          <w:rFonts w:ascii="Times New Roman" w:hAnsi="Times New Roman"/>
        </w:rPr>
      </w:pPr>
      <w:r>
        <w:rPr>
          <w:rFonts w:ascii="Times New Roman" w:hAnsi="Times New Roman"/>
        </w:rPr>
      </w:r>
    </w:p>
    <w:p>
      <w:pPr>
        <w:pStyle w:val="LOnormal"/>
        <w:spacing w:lineRule="auto" w:line="240" w:before="0" w:after="0"/>
        <w:ind w:left="100" w:right="110" w:firstLine="751"/>
        <w:jc w:val="both"/>
        <w:rPr>
          <w:rFonts w:ascii="Times New Roman" w:hAnsi="Times New Roman"/>
        </w:rPr>
      </w:pPr>
      <w:r>
        <w:rPr>
          <w:rFonts w:eastAsia="Times New Roman" w:cs="Times New Roman" w:ascii="Times New Roman" w:hAnsi="Times New Roman"/>
          <w:color w:val="000000"/>
          <w:sz w:val="24"/>
          <w:szCs w:val="24"/>
        </w:rPr>
        <w:t>8. Сервісне обслуговування товару, запропонованого Учасником, повинно здійснюватися кваліфікованим інженером.</w:t>
      </w:r>
    </w:p>
    <w:p>
      <w:pPr>
        <w:pStyle w:val="LOnormal"/>
        <w:spacing w:lineRule="auto" w:line="240" w:before="0" w:after="0"/>
        <w:ind w:left="100" w:right="112"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 підтвердження Учасник повинен надати гарантійний лист в довільній формі щодо відповідності вимогам, вказаним у вищевказаному пункті.</w:t>
      </w:r>
    </w:p>
    <w:p>
      <w:pPr>
        <w:pStyle w:val="LOnormal"/>
        <w:spacing w:lineRule="auto" w:line="240" w:before="0" w:after="0"/>
        <w:ind w:left="100" w:right="112" w:hanging="0"/>
        <w:jc w:val="both"/>
        <w:rPr/>
      </w:pPr>
      <w:r>
        <w:rPr/>
      </w:r>
    </w:p>
    <w:p>
      <w:pPr>
        <w:pStyle w:val="LOnormal"/>
        <w:spacing w:lineRule="auto" w:line="240" w:before="0" w:after="0"/>
        <w:ind w:left="100" w:right="112" w:firstLine="751"/>
        <w:jc w:val="both"/>
        <w:rPr/>
      </w:pPr>
      <w:r>
        <w:rPr>
          <w:rFonts w:eastAsia="Times New Roman" w:cs="Times New Roman" w:ascii="Times New Roman" w:hAnsi="Times New Roman"/>
          <w:color w:val="000000"/>
          <w:sz w:val="24"/>
          <w:szCs w:val="24"/>
        </w:rPr>
        <w:t>9. 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pPr>
        <w:pStyle w:val="Normal"/>
        <w:spacing w:lineRule="auto" w:line="240" w:before="0" w:after="0"/>
        <w:jc w:val="both"/>
        <w:rPr>
          <w:b/>
          <w:b/>
          <w:sz w:val="22"/>
          <w:u w:val="single"/>
        </w:rPr>
      </w:pPr>
      <w:r>
        <w:rPr>
          <w:b/>
          <w:sz w:val="22"/>
          <w:u w:val="single"/>
        </w:rPr>
      </w:r>
    </w:p>
    <w:p>
      <w:pPr>
        <w:pStyle w:val="Normal"/>
        <w:spacing w:lineRule="auto" w:line="240" w:before="0" w:after="0"/>
        <w:rPr>
          <w:sz w:val="22"/>
        </w:rPr>
      </w:pPr>
      <w:r>
        <w:rPr>
          <w:b/>
          <w:sz w:val="22"/>
        </w:rPr>
        <w:t>Місце поставки Товару:</w:t>
      </w:r>
      <w:r>
        <w:rPr>
          <w:sz w:val="22"/>
        </w:rPr>
        <w:t xml:space="preserve"> </w:t>
      </w:r>
    </w:p>
    <w:p>
      <w:pPr>
        <w:pStyle w:val="Normal"/>
        <w:widowControl w:val="false"/>
        <w:numPr>
          <w:ilvl w:val="0"/>
          <w:numId w:val="0"/>
        </w:numPr>
        <w:spacing w:lineRule="auto" w:line="240" w:before="0" w:after="0"/>
        <w:jc w:val="both"/>
        <w:outlineLvl w:val="0"/>
        <w:rPr>
          <w:sz w:val="22"/>
        </w:rPr>
      </w:pPr>
      <w:r>
        <w:rPr>
          <w:b/>
          <w:sz w:val="22"/>
          <w:lang w:eastAsia="uk-UA"/>
        </w:rPr>
        <w:t xml:space="preserve">ДУ «ТМО МВС України по Запорізькій області» </w:t>
      </w:r>
      <w:r>
        <w:rPr>
          <w:sz w:val="22"/>
        </w:rPr>
        <w:t>69005, м. Запоріжжя, вулиця Олександра Матросова, будинок 29.</w:t>
      </w:r>
    </w:p>
    <w:p>
      <w:pPr>
        <w:pStyle w:val="Normal"/>
        <w:widowControl w:val="false"/>
        <w:numPr>
          <w:ilvl w:val="0"/>
          <w:numId w:val="0"/>
        </w:numPr>
        <w:spacing w:lineRule="auto" w:line="240" w:before="0" w:after="0"/>
        <w:jc w:val="both"/>
        <w:outlineLvl w:val="0"/>
        <w:rPr>
          <w:sz w:val="22"/>
          <w:u w:val="single"/>
        </w:rPr>
      </w:pPr>
      <w:r>
        <w:rPr>
          <w:sz w:val="22"/>
          <w:u w:val="single"/>
        </w:rPr>
        <w:t>Режим роботи:</w:t>
      </w:r>
    </w:p>
    <w:p>
      <w:pPr>
        <w:pStyle w:val="Normal"/>
        <w:widowControl w:val="false"/>
        <w:numPr>
          <w:ilvl w:val="0"/>
          <w:numId w:val="0"/>
        </w:numPr>
        <w:spacing w:lineRule="auto" w:line="240" w:before="0" w:after="0"/>
        <w:jc w:val="both"/>
        <w:outlineLvl w:val="0"/>
        <w:rPr>
          <w:sz w:val="22"/>
        </w:rPr>
      </w:pPr>
      <w:r>
        <w:rPr>
          <w:sz w:val="22"/>
        </w:rPr>
        <w:t xml:space="preserve">Понеділок – п’ятниця: з 8:00 год. до 16:30 год. за київським часом; </w:t>
      </w:r>
    </w:p>
    <w:p>
      <w:pPr>
        <w:pStyle w:val="Normal"/>
        <w:widowControl w:val="false"/>
        <w:numPr>
          <w:ilvl w:val="0"/>
          <w:numId w:val="0"/>
        </w:numPr>
        <w:spacing w:lineRule="auto" w:line="240" w:before="0" w:after="0"/>
        <w:jc w:val="both"/>
        <w:outlineLvl w:val="0"/>
        <w:rPr>
          <w:sz w:val="22"/>
        </w:rPr>
      </w:pPr>
      <w:r>
        <w:rPr>
          <w:sz w:val="22"/>
        </w:rPr>
        <w:t>Товар повинен бути сертифікованим, неушкодженим.</w:t>
      </w:r>
      <w:r>
        <w:br w:type="page"/>
      </w:r>
    </w:p>
    <w:p>
      <w:pPr>
        <w:pStyle w:val="Normal"/>
        <w:spacing w:lineRule="auto" w:line="240" w:before="0" w:after="0"/>
        <w:ind w:left="8496" w:hanging="0"/>
        <w:jc w:val="center"/>
        <w:rPr>
          <w:b/>
          <w:b/>
          <w:color w:val="000000" w:themeColor="text1"/>
          <w:sz w:val="24"/>
          <w:szCs w:val="24"/>
        </w:rPr>
      </w:pPr>
      <w:r>
        <w:rPr>
          <w:b/>
          <w:color w:val="000000" w:themeColor="text1"/>
          <w:sz w:val="24"/>
          <w:szCs w:val="24"/>
        </w:rPr>
        <w:t>додаток №4</w:t>
      </w:r>
    </w:p>
    <w:p>
      <w:pPr>
        <w:pStyle w:val="Normal"/>
        <w:spacing w:lineRule="auto" w:line="240" w:before="0" w:after="0"/>
        <w:jc w:val="right"/>
        <w:rPr>
          <w:b/>
          <w:b/>
          <w:color w:val="000000" w:themeColor="text1"/>
          <w:sz w:val="24"/>
          <w:szCs w:val="24"/>
        </w:rPr>
      </w:pPr>
      <w:r>
        <w:rPr>
          <w:b/>
          <w:color w:val="000000" w:themeColor="text1"/>
          <w:sz w:val="24"/>
          <w:szCs w:val="24"/>
        </w:rPr>
        <w:t>до тендерної документації</w:t>
      </w:r>
    </w:p>
    <w:p>
      <w:pPr>
        <w:pStyle w:val="Normal"/>
        <w:widowControl w:val="false"/>
        <w:tabs>
          <w:tab w:val="clear" w:pos="708"/>
          <w:tab w:val="left" w:pos="2880" w:leader="none"/>
          <w:tab w:val="center" w:pos="4677" w:leader="none"/>
          <w:tab w:val="right" w:pos="9355" w:leader="none"/>
        </w:tabs>
        <w:spacing w:lineRule="auto" w:line="240" w:before="0" w:after="0"/>
        <w:rPr>
          <w:sz w:val="18"/>
          <w:szCs w:val="18"/>
        </w:rPr>
      </w:pPr>
      <w:r>
        <w:rPr>
          <w:sz w:val="18"/>
          <w:szCs w:val="18"/>
        </w:rPr>
      </w:r>
    </w:p>
    <w:p>
      <w:pPr>
        <w:pStyle w:val="Normal"/>
        <w:spacing w:lineRule="auto" w:line="240" w:before="0" w:after="0"/>
        <w:jc w:val="center"/>
        <w:rPr>
          <w:b/>
          <w:b/>
        </w:rPr>
      </w:pPr>
      <w:r>
        <w:rPr>
          <w:b/>
        </w:rPr>
        <w:t xml:space="preserve">ПРОЕКТ ДОГОВОРУ </w:t>
      </w:r>
    </w:p>
    <w:p>
      <w:pPr>
        <w:pStyle w:val="Normal"/>
        <w:spacing w:lineRule="auto" w:line="240" w:before="0" w:after="0"/>
        <w:jc w:val="center"/>
        <w:rPr>
          <w:b/>
          <w:b/>
        </w:rPr>
      </w:pPr>
      <w:r>
        <w:rPr>
          <w:b/>
        </w:rPr>
      </w:r>
    </w:p>
    <w:p>
      <w:pPr>
        <w:pStyle w:val="Normal"/>
        <w:pBdr>
          <w:bottom w:val="single" w:sz="4" w:space="1" w:color="000000"/>
        </w:pBdr>
        <w:spacing w:lineRule="auto" w:line="240" w:before="0" w:after="0"/>
        <w:jc w:val="center"/>
        <w:rPr>
          <w:color w:val="000000" w:themeColor="text1"/>
          <w:sz w:val="24"/>
          <w:szCs w:val="24"/>
        </w:rPr>
      </w:pPr>
      <w:r>
        <w:rPr>
          <w:color w:val="000000" w:themeColor="text1"/>
          <w:sz w:val="24"/>
          <w:szCs w:val="24"/>
        </w:rPr>
        <w:t xml:space="preserve">Розміщено в електронній системі закупівель в окремому файлі в форматі </w:t>
      </w:r>
      <w:r>
        <w:rPr>
          <w:color w:val="000000" w:themeColor="text1"/>
          <w:sz w:val="24"/>
          <w:szCs w:val="24"/>
          <w:lang w:val="en-US"/>
        </w:rPr>
        <w:t>Word</w:t>
      </w:r>
    </w:p>
    <w:p>
      <w:pPr>
        <w:pStyle w:val="Normal"/>
        <w:pBdr>
          <w:bottom w:val="single" w:sz="4" w:space="1" w:color="000000"/>
        </w:pBdr>
        <w:spacing w:lineRule="auto" w:line="240" w:before="0" w:after="0"/>
        <w:jc w:val="center"/>
        <w:rPr>
          <w:color w:val="000000" w:themeColor="text1"/>
          <w:sz w:val="24"/>
          <w:szCs w:val="24"/>
        </w:rPr>
      </w:pPr>
      <w:r>
        <w:rPr>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spacing w:lineRule="auto" w:line="240" w:before="0" w:after="0"/>
        <w:jc w:val="right"/>
        <w:rPr>
          <w:b/>
          <w:b/>
          <w:color w:val="000000" w:themeColor="text1"/>
          <w:sz w:val="24"/>
          <w:szCs w:val="24"/>
        </w:rPr>
      </w:pPr>
      <w:r>
        <w:rPr>
          <w:b/>
          <w:color w:val="000000" w:themeColor="text1"/>
          <w:sz w:val="24"/>
          <w:szCs w:val="24"/>
        </w:rPr>
      </w:r>
    </w:p>
    <w:p>
      <w:pPr>
        <w:pStyle w:val="Normal"/>
        <w:rPr>
          <w:b/>
          <w:b/>
          <w:color w:val="000000" w:themeColor="text1"/>
          <w:sz w:val="24"/>
          <w:szCs w:val="24"/>
        </w:rPr>
      </w:pPr>
      <w:r>
        <w:rPr>
          <w:b/>
          <w:color w:val="000000" w:themeColor="text1"/>
          <w:sz w:val="24"/>
          <w:szCs w:val="24"/>
        </w:rPr>
      </w:r>
      <w:r>
        <w:br w:type="page"/>
      </w:r>
    </w:p>
    <w:p>
      <w:pPr>
        <w:pStyle w:val="Normal"/>
        <w:jc w:val="right"/>
        <w:rPr>
          <w:b/>
          <w:b/>
          <w:bCs/>
          <w:sz w:val="22"/>
        </w:rPr>
      </w:pPr>
      <w:r>
        <w:rPr>
          <w:b/>
          <w:bCs/>
          <w:sz w:val="22"/>
        </w:rPr>
        <w:t>Додакток №5</w:t>
      </w:r>
    </w:p>
    <w:p>
      <w:pPr>
        <w:pStyle w:val="Normal"/>
        <w:jc w:val="center"/>
        <w:rPr>
          <w:b/>
          <w:b/>
          <w:bCs/>
          <w:sz w:val="22"/>
          <w:lang w:eastAsia="ru-RU"/>
        </w:rPr>
      </w:pPr>
      <w:r>
        <w:rPr>
          <w:b/>
          <w:bCs/>
          <w:sz w:val="22"/>
        </w:rPr>
        <w:t>ФОРМА «ЦІНОВА ПРОПОЗИЦІЯ»</w:t>
      </w:r>
    </w:p>
    <w:p>
      <w:pPr>
        <w:pStyle w:val="Style45"/>
        <w:widowControl w:val="false"/>
        <w:numPr>
          <w:ilvl w:val="0"/>
          <w:numId w:val="0"/>
        </w:numPr>
        <w:outlineLvl w:val="0"/>
        <w:rPr>
          <w:bCs/>
          <w:i/>
          <w:i/>
          <w:sz w:val="22"/>
          <w:szCs w:val="22"/>
        </w:rPr>
      </w:pPr>
      <w:r>
        <w:rPr>
          <w:bCs/>
          <w:i/>
          <w:sz w:val="22"/>
          <w:szCs w:val="22"/>
        </w:rPr>
        <w:t>(подається Учасником та переможцем на фірмовому бланку у разі наявності)</w:t>
      </w:r>
    </w:p>
    <w:p>
      <w:pPr>
        <w:pStyle w:val="Normal"/>
        <w:numPr>
          <w:ilvl w:val="0"/>
          <w:numId w:val="0"/>
        </w:numPr>
        <w:spacing w:lineRule="auto" w:line="240" w:before="0" w:after="0"/>
        <w:jc w:val="both"/>
        <w:outlineLvl w:val="0"/>
        <w:rPr>
          <w:sz w:val="22"/>
        </w:rPr>
      </w:pPr>
      <w:r>
        <w:rPr>
          <w:sz w:val="22"/>
        </w:rPr>
      </w:r>
    </w:p>
    <w:p>
      <w:pPr>
        <w:pStyle w:val="Normal"/>
        <w:shd w:val="clear" w:color="auto" w:fill="FFFFFF"/>
        <w:spacing w:lineRule="auto" w:line="240" w:before="0" w:after="0"/>
        <w:ind w:right="1" w:firstLine="567"/>
        <w:jc w:val="both"/>
        <w:rPr>
          <w:sz w:val="22"/>
        </w:rPr>
      </w:pPr>
      <w:r>
        <w:rPr>
          <w:bCs/>
          <w:sz w:val="22"/>
        </w:rPr>
        <w:t>Ми, (назва учасника-переможця), надаємо свою цінову пропозицію, що була запропонована в результаті аукціону процедури №</w:t>
      </w:r>
      <w:r>
        <w:rPr>
          <w:bCs/>
          <w:sz w:val="22"/>
          <w:lang w:val="en-US"/>
        </w:rPr>
        <w:t>UA</w:t>
      </w:r>
      <w:r>
        <w:rPr>
          <w:bCs/>
          <w:sz w:val="22"/>
        </w:rPr>
        <w:t xml:space="preserve">___________________________ щодо закупівлі __________________________________________ відповідно до встановлених вимог Замовника. </w:t>
      </w:r>
    </w:p>
    <w:p>
      <w:pPr>
        <w:pStyle w:val="Style36"/>
        <w:ind w:right="-5" w:firstLine="567"/>
        <w:jc w:val="both"/>
        <w:rPr>
          <w:b w:val="false"/>
          <w:b w:val="false"/>
          <w:sz w:val="22"/>
          <w:szCs w:val="22"/>
        </w:rPr>
      </w:pPr>
      <w:r>
        <w:rPr>
          <w:b w:val="false"/>
          <w:sz w:val="22"/>
          <w:szCs w:val="22"/>
        </w:rPr>
      </w:r>
    </w:p>
    <w:p>
      <w:pPr>
        <w:pStyle w:val="Normal"/>
        <w:widowControl w:val="false"/>
        <w:numPr>
          <w:ilvl w:val="0"/>
          <w:numId w:val="1"/>
        </w:numPr>
        <w:spacing w:lineRule="auto" w:line="240" w:before="0" w:after="0"/>
        <w:jc w:val="both"/>
        <w:rPr>
          <w:sz w:val="22"/>
        </w:rPr>
      </w:pPr>
      <w:r>
        <w:rPr>
          <w:sz w:val="22"/>
        </w:rPr>
        <w:t>Повне найменування Учасника  ____________________________________________________</w:t>
      </w:r>
    </w:p>
    <w:p>
      <w:pPr>
        <w:pStyle w:val="Normal"/>
        <w:widowControl w:val="false"/>
        <w:numPr>
          <w:ilvl w:val="0"/>
          <w:numId w:val="1"/>
        </w:numPr>
        <w:spacing w:lineRule="auto" w:line="240" w:before="0" w:after="0"/>
        <w:jc w:val="both"/>
        <w:rPr>
          <w:sz w:val="22"/>
        </w:rPr>
      </w:pPr>
      <w:r>
        <w:rPr>
          <w:sz w:val="22"/>
        </w:rPr>
        <w:t>Адреса (юридична та фактична) ____________________________________________________</w:t>
      </w:r>
    </w:p>
    <w:p>
      <w:pPr>
        <w:pStyle w:val="Normal"/>
        <w:widowControl w:val="false"/>
        <w:numPr>
          <w:ilvl w:val="0"/>
          <w:numId w:val="1"/>
        </w:numPr>
        <w:spacing w:lineRule="auto" w:line="240" w:before="0" w:after="0"/>
        <w:jc w:val="both"/>
        <w:rPr>
          <w:sz w:val="22"/>
        </w:rPr>
      </w:pPr>
      <w:r>
        <w:rPr>
          <w:sz w:val="22"/>
        </w:rPr>
        <w:t>Телефон/факс/</w:t>
      </w:r>
      <w:r>
        <w:rPr>
          <w:sz w:val="22"/>
          <w:lang w:val="en-US"/>
        </w:rPr>
        <w:t>e-mail</w:t>
      </w:r>
      <w:r>
        <w:rPr>
          <w:sz w:val="22"/>
        </w:rPr>
        <w:t>:______________________________________________________</w:t>
      </w:r>
    </w:p>
    <w:p>
      <w:pPr>
        <w:pStyle w:val="Normal"/>
        <w:widowControl w:val="false"/>
        <w:numPr>
          <w:ilvl w:val="0"/>
          <w:numId w:val="1"/>
        </w:numPr>
        <w:spacing w:lineRule="auto" w:line="240" w:before="0" w:after="0"/>
        <w:jc w:val="both"/>
        <w:rPr>
          <w:sz w:val="22"/>
        </w:rPr>
      </w:pPr>
      <w:r>
        <w:rPr>
          <w:sz w:val="22"/>
        </w:rPr>
        <w:t>Керівництво (прізвище, ім’я по батькові) _____________________________________</w:t>
      </w:r>
    </w:p>
    <w:p>
      <w:pPr>
        <w:pStyle w:val="Normal"/>
        <w:widowControl w:val="false"/>
        <w:numPr>
          <w:ilvl w:val="0"/>
          <w:numId w:val="1"/>
        </w:numPr>
        <w:spacing w:lineRule="auto" w:line="240" w:before="0" w:after="0"/>
        <w:jc w:val="both"/>
        <w:rPr>
          <w:sz w:val="22"/>
        </w:rPr>
      </w:pPr>
      <w:r>
        <w:rPr>
          <w:sz w:val="22"/>
        </w:rPr>
        <w:t>Код ЄДРПОУ ____________________________________________________________</w:t>
      </w:r>
    </w:p>
    <w:p>
      <w:pPr>
        <w:pStyle w:val="Normal"/>
        <w:widowControl w:val="false"/>
        <w:numPr>
          <w:ilvl w:val="0"/>
          <w:numId w:val="1"/>
        </w:numPr>
        <w:spacing w:lineRule="auto" w:line="240" w:before="0" w:after="0"/>
        <w:jc w:val="both"/>
        <w:rPr>
          <w:sz w:val="22"/>
        </w:rPr>
      </w:pPr>
      <w:r>
        <w:rPr>
          <w:sz w:val="22"/>
        </w:rPr>
        <w:t>Організаційно-правова форма: ________________________</w:t>
      </w:r>
    </w:p>
    <w:p>
      <w:pPr>
        <w:pStyle w:val="Normal"/>
        <w:widowControl w:val="false"/>
        <w:numPr>
          <w:ilvl w:val="0"/>
          <w:numId w:val="1"/>
        </w:numPr>
        <w:spacing w:lineRule="auto" w:line="240" w:before="0" w:after="0"/>
        <w:jc w:val="both"/>
        <w:rPr>
          <w:sz w:val="22"/>
        </w:rPr>
      </w:pPr>
      <w:r>
        <w:rPr>
          <w:sz w:val="22"/>
        </w:rPr>
        <w:t>Банківські реквізити _______________________________________________________</w:t>
      </w:r>
    </w:p>
    <w:p>
      <w:pPr>
        <w:pStyle w:val="Normal"/>
        <w:widowControl w:val="false"/>
        <w:numPr>
          <w:ilvl w:val="0"/>
          <w:numId w:val="1"/>
        </w:numPr>
        <w:tabs>
          <w:tab w:val="clear" w:pos="708"/>
          <w:tab w:val="left" w:pos="284" w:leader="none"/>
          <w:tab w:val="left" w:pos="709" w:leader="none"/>
        </w:tabs>
        <w:spacing w:lineRule="auto" w:line="240" w:before="0" w:after="0"/>
        <w:ind w:left="0" w:hanging="0"/>
        <w:jc w:val="both"/>
        <w:rPr>
          <w:color w:val="000000"/>
          <w:sz w:val="22"/>
        </w:rPr>
      </w:pPr>
      <w:r>
        <w:rPr>
          <w:color w:val="000000"/>
          <w:sz w:val="22"/>
        </w:rPr>
        <w:t xml:space="preserve">Ціна пропозиції (включаючи ПДВ та інші витрати учасника), </w:t>
      </w:r>
      <w:r>
        <w:rPr>
          <w:color w:val="000000" w:themeColor="text1"/>
          <w:sz w:val="22"/>
        </w:rPr>
        <w:t xml:space="preserve"> </w:t>
      </w:r>
      <w:r>
        <w:rPr>
          <w:color w:val="000000"/>
          <w:sz w:val="22"/>
        </w:rPr>
        <w:t>грн.:</w:t>
      </w:r>
    </w:p>
    <w:p>
      <w:pPr>
        <w:pStyle w:val="Normal"/>
        <w:tabs>
          <w:tab w:val="clear" w:pos="708"/>
          <w:tab w:val="left" w:pos="709" w:leader="none"/>
        </w:tabs>
        <w:spacing w:lineRule="auto" w:line="240" w:before="0" w:after="0"/>
        <w:jc w:val="both"/>
        <w:rPr>
          <w:color w:val="000000"/>
          <w:sz w:val="22"/>
        </w:rPr>
      </w:pPr>
      <w:r>
        <w:rPr>
          <w:color w:val="000000"/>
          <w:sz w:val="22"/>
        </w:rPr>
        <w:t>цифрами _______________________________________________________________________</w:t>
      </w:r>
    </w:p>
    <w:p>
      <w:pPr>
        <w:pStyle w:val="Normal"/>
        <w:tabs>
          <w:tab w:val="clear" w:pos="708"/>
          <w:tab w:val="left" w:pos="709" w:leader="none"/>
        </w:tabs>
        <w:spacing w:lineRule="auto" w:line="240" w:before="0" w:after="0"/>
        <w:jc w:val="both"/>
        <w:rPr>
          <w:color w:val="000000"/>
          <w:sz w:val="22"/>
        </w:rPr>
      </w:pPr>
      <w:r>
        <w:rPr>
          <w:color w:val="000000"/>
          <w:sz w:val="22"/>
        </w:rPr>
        <w:t>прописом ______________________________________________________________________</w:t>
      </w:r>
    </w:p>
    <w:p>
      <w:pPr>
        <w:pStyle w:val="Normal"/>
        <w:tabs>
          <w:tab w:val="clear" w:pos="708"/>
          <w:tab w:val="left" w:pos="709" w:leader="none"/>
        </w:tabs>
        <w:spacing w:lineRule="auto" w:line="240" w:before="0" w:after="0"/>
        <w:jc w:val="both"/>
        <w:rPr>
          <w:color w:val="000000"/>
          <w:sz w:val="22"/>
        </w:rPr>
      </w:pPr>
      <w:r>
        <w:rPr>
          <w:color w:val="000000"/>
          <w:sz w:val="22"/>
        </w:rPr>
        <w:t>9.1 Ціна пропозиції без ПДВ:________________________________________________</w:t>
      </w:r>
    </w:p>
    <w:p>
      <w:pPr>
        <w:pStyle w:val="Normal"/>
        <w:widowControl w:val="false"/>
        <w:numPr>
          <w:ilvl w:val="0"/>
          <w:numId w:val="1"/>
        </w:numPr>
        <w:spacing w:lineRule="auto" w:line="240" w:before="0" w:after="0"/>
        <w:jc w:val="both"/>
        <w:rPr>
          <w:sz w:val="22"/>
        </w:rPr>
      </w:pPr>
      <w:r>
        <w:rPr>
          <w:bCs/>
          <w:sz w:val="22"/>
        </w:rPr>
        <w:t>Пропозиція щодо предмету закупівлі наведена в таблиці 1</w:t>
      </w:r>
    </w:p>
    <w:p>
      <w:pPr>
        <w:pStyle w:val="Style36"/>
        <w:ind w:right="0" w:hanging="851"/>
        <w:jc w:val="right"/>
        <w:rPr>
          <w:bCs/>
          <w:i/>
          <w:i/>
          <w:sz w:val="22"/>
          <w:szCs w:val="22"/>
        </w:rPr>
      </w:pPr>
      <w:r>
        <w:rPr>
          <w:b w:val="false"/>
          <w:bCs/>
          <w:i/>
          <w:sz w:val="22"/>
          <w:szCs w:val="22"/>
        </w:rPr>
        <w:t xml:space="preserve">                                                                                                                                                              </w:t>
      </w:r>
      <w:r>
        <w:rPr>
          <w:bCs/>
          <w:i/>
          <w:sz w:val="22"/>
          <w:szCs w:val="22"/>
        </w:rPr>
        <w:t>таблиця 1</w:t>
      </w:r>
    </w:p>
    <w:p>
      <w:pPr>
        <w:pStyle w:val="Style36"/>
        <w:ind w:right="0" w:hanging="0"/>
        <w:rPr>
          <w:bCs/>
          <w:sz w:val="22"/>
          <w:szCs w:val="22"/>
        </w:rPr>
      </w:pPr>
      <w:r>
        <w:rPr>
          <w:bCs/>
          <w:sz w:val="22"/>
          <w:szCs w:val="22"/>
        </w:rPr>
      </w:r>
    </w:p>
    <w:tbl>
      <w:tblPr>
        <w:tblW w:w="10093"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675"/>
        <w:gridCol w:w="2189"/>
        <w:gridCol w:w="850"/>
        <w:gridCol w:w="708"/>
        <w:gridCol w:w="1417"/>
        <w:gridCol w:w="1418"/>
        <w:gridCol w:w="850"/>
        <w:gridCol w:w="1984"/>
      </w:tblGrid>
      <w:tr>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sz w:val="22"/>
                <w:lang w:eastAsia="uk-UA"/>
              </w:rPr>
            </w:pPr>
            <w:r>
              <w:rPr>
                <w:b/>
                <w:sz w:val="22"/>
                <w:lang w:eastAsia="uk-UA"/>
              </w:rPr>
              <w:t xml:space="preserve">№ </w:t>
            </w:r>
            <w:r>
              <w:rPr>
                <w:b/>
                <w:sz w:val="22"/>
                <w:lang w:eastAsia="uk-UA"/>
              </w:rPr>
              <w:t>п/п</w:t>
            </w:r>
          </w:p>
        </w:tc>
        <w:tc>
          <w:tcPr>
            <w:tcW w:w="21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sz w:val="22"/>
                <w:lang w:eastAsia="uk-UA"/>
              </w:rPr>
            </w:pPr>
            <w:r>
              <w:rPr>
                <w:b/>
                <w:sz w:val="22"/>
                <w:lang w:eastAsia="uk-UA"/>
              </w:rPr>
              <w:t>Найменування товару</w:t>
            </w:r>
            <w:r>
              <w:rPr>
                <w:sz w:val="22"/>
              </w:rPr>
              <w:t>¹</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sz w:val="22"/>
                <w:lang w:eastAsia="uk-UA"/>
              </w:rPr>
            </w:pPr>
            <w:r>
              <w:rPr>
                <w:b/>
                <w:sz w:val="22"/>
                <w:lang w:eastAsia="uk-UA"/>
              </w:rPr>
              <w:t>Оди. вим.</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sz w:val="22"/>
                <w:lang w:eastAsia="uk-UA"/>
              </w:rPr>
            </w:pPr>
            <w:r>
              <w:rPr>
                <w:b/>
                <w:sz w:val="22"/>
                <w:lang w:eastAsia="uk-UA"/>
              </w:rPr>
              <w:t>Кіль-кість</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bCs/>
                <w:sz w:val="22"/>
              </w:rPr>
            </w:pPr>
            <w:r>
              <w:rPr>
                <w:b/>
                <w:bCs/>
                <w:sz w:val="22"/>
              </w:rPr>
              <w:t>Ціна за одиницю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bCs/>
                <w:sz w:val="22"/>
              </w:rPr>
            </w:pPr>
            <w:r>
              <w:rPr>
                <w:b/>
                <w:bCs/>
                <w:sz w:val="22"/>
              </w:rPr>
              <w:t>Загальна вартість без ПДВ, (грн.)</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bCs/>
                <w:sz w:val="22"/>
              </w:rPr>
            </w:pPr>
            <w:r>
              <w:rPr>
                <w:b/>
                <w:bCs/>
                <w:sz w:val="22"/>
              </w:rPr>
              <w:t>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bCs/>
                <w:sz w:val="22"/>
              </w:rPr>
            </w:pPr>
            <w:r>
              <w:rPr>
                <w:b/>
                <w:bCs/>
                <w:sz w:val="22"/>
              </w:rPr>
              <w:t>Загальна вартість із ПДВ,</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t>1</w:t>
            </w:r>
          </w:p>
        </w:tc>
        <w:tc>
          <w:tcPr>
            <w:tcW w:w="2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t>2</w:t>
            </w:r>
          </w:p>
        </w:tc>
        <w:tc>
          <w:tcPr>
            <w:tcW w:w="2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t>…</w:t>
            </w:r>
          </w:p>
        </w:tc>
        <w:tc>
          <w:tcPr>
            <w:tcW w:w="2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21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t>Всього</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2"/>
                <w:lang w:eastAsia="uk-UA"/>
              </w:rPr>
            </w:pPr>
            <w:r>
              <w:rPr>
                <w:sz w:val="22"/>
                <w:lang w:eastAsia="uk-UA"/>
              </w:rPr>
            </w:r>
          </w:p>
        </w:tc>
      </w:tr>
    </w:tbl>
    <w:p>
      <w:pPr>
        <w:pStyle w:val="Normal"/>
        <w:spacing w:lineRule="auto" w:line="240"/>
        <w:ind w:firstLine="284"/>
        <w:jc w:val="both"/>
        <w:rPr>
          <w:b/>
          <w:b/>
          <w:i/>
          <w:i/>
          <w:sz w:val="22"/>
        </w:rPr>
      </w:pPr>
      <w:r>
        <w:rPr>
          <w:sz w:val="22"/>
        </w:rPr>
        <w:t xml:space="preserve"> </w:t>
      </w:r>
      <w:r>
        <w:rPr>
          <w:b/>
          <w:i/>
          <w:sz w:val="22"/>
        </w:rPr>
        <w:t xml:space="preserve">Учасник зазначає назву товару , що зазначена ним в заповненому Додатку №3 і що в подальшому буде зазначена в Договорі . </w:t>
      </w:r>
    </w:p>
    <w:p>
      <w:pPr>
        <w:pStyle w:val="Style36"/>
        <w:ind w:right="0" w:hanging="851"/>
        <w:jc w:val="both"/>
        <w:rPr>
          <w:b w:val="false"/>
          <w:b w:val="false"/>
          <w:bCs/>
          <w:i/>
          <w:i/>
          <w:sz w:val="22"/>
          <w:szCs w:val="22"/>
        </w:rPr>
      </w:pPr>
      <w:r>
        <w:rPr>
          <w:b w:val="false"/>
          <w:bCs/>
          <w:i/>
          <w:sz w:val="22"/>
          <w:szCs w:val="22"/>
        </w:rPr>
        <w:t xml:space="preserve">                                                                                                               </w:t>
      </w:r>
    </w:p>
    <w:p>
      <w:pPr>
        <w:pStyle w:val="Normal"/>
        <w:spacing w:lineRule="auto" w:line="240" w:before="0" w:after="0"/>
        <w:jc w:val="both"/>
        <w:rPr>
          <w:b/>
          <w:b/>
          <w:i/>
          <w:i/>
          <w:color w:val="000000"/>
          <w:sz w:val="22"/>
        </w:rPr>
      </w:pPr>
      <w:r>
        <w:rPr>
          <w:b/>
          <w:i/>
          <w:color w:val="000000"/>
          <w:sz w:val="22"/>
        </w:rPr>
        <w:t xml:space="preserve">²- Всі артикули та цифрові позначення в англійській мові мають відповідати  артикулам та цифровим позначенням в українській мові </w:t>
      </w:r>
    </w:p>
    <w:p>
      <w:pPr>
        <w:pStyle w:val="Normal"/>
        <w:spacing w:lineRule="auto" w:line="240" w:before="0" w:after="0"/>
        <w:jc w:val="both"/>
        <w:rPr>
          <w:b/>
          <w:b/>
          <w:bCs/>
          <w:color w:val="000000"/>
          <w:sz w:val="22"/>
        </w:rPr>
      </w:pPr>
      <w:r>
        <w:rPr>
          <w:b/>
          <w:i/>
          <w:color w:val="000000"/>
          <w:sz w:val="22"/>
        </w:rPr>
        <w:t xml:space="preserve">³ - Зазначається вартість у валюті Учасника. </w:t>
      </w:r>
      <w:r>
        <w:rPr>
          <w:b/>
          <w:bCs/>
          <w:color w:val="000000"/>
          <w:sz w:val="22"/>
        </w:rPr>
        <w:t xml:space="preserve">  </w:t>
      </w:r>
    </w:p>
    <w:p>
      <w:pPr>
        <w:pStyle w:val="Normal"/>
        <w:spacing w:lineRule="auto" w:line="240" w:before="0" w:after="0"/>
        <w:jc w:val="both"/>
        <w:rPr>
          <w:b/>
          <w:b/>
          <w:bCs/>
          <w:color w:val="000000"/>
          <w:sz w:val="22"/>
        </w:rPr>
      </w:pPr>
      <w:r>
        <w:rPr>
          <w:b/>
          <w:bCs/>
          <w:color w:val="000000"/>
          <w:sz w:val="22"/>
        </w:rPr>
      </w:r>
    </w:p>
    <w:p>
      <w:pPr>
        <w:pStyle w:val="ListParagraph"/>
        <w:numPr>
          <w:ilvl w:val="0"/>
          <w:numId w:val="1"/>
        </w:numPr>
        <w:tabs>
          <w:tab w:val="clear" w:pos="708"/>
          <w:tab w:val="left" w:pos="709" w:leader="none"/>
        </w:tabs>
        <w:spacing w:lineRule="auto" w:line="240" w:before="0" w:after="160"/>
        <w:contextualSpacing/>
        <w:jc w:val="both"/>
        <w:rPr>
          <w:color w:val="000000" w:themeColor="text1"/>
          <w:sz w:val="22"/>
          <w:lang w:eastAsia="ru-RU"/>
        </w:rPr>
      </w:pPr>
      <w:r>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pPr>
        <w:pStyle w:val="ListParagraph"/>
        <w:numPr>
          <w:ilvl w:val="0"/>
          <w:numId w:val="1"/>
        </w:numPr>
        <w:tabs>
          <w:tab w:val="clear" w:pos="708"/>
          <w:tab w:val="left" w:pos="709" w:leader="none"/>
        </w:tabs>
        <w:spacing w:lineRule="auto" w:line="240" w:before="0" w:after="0"/>
        <w:contextualSpacing/>
        <w:jc w:val="both"/>
        <w:rPr>
          <w:color w:val="000000" w:themeColor="text1"/>
          <w:sz w:val="22"/>
          <w:lang w:val="ru-RU" w:eastAsia="ru-RU"/>
        </w:rPr>
      </w:pPr>
      <w:r>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pPr>
        <w:pStyle w:val="ListParagraph"/>
        <w:numPr>
          <w:ilvl w:val="0"/>
          <w:numId w:val="1"/>
        </w:numPr>
        <w:tabs>
          <w:tab w:val="clear" w:pos="708"/>
          <w:tab w:val="left" w:pos="709" w:leader="none"/>
        </w:tabs>
        <w:spacing w:lineRule="auto" w:line="240" w:before="0" w:after="0"/>
        <w:contextualSpacing/>
        <w:jc w:val="both"/>
        <w:rPr>
          <w:sz w:val="22"/>
          <w:lang w:eastAsia="ru-RU"/>
        </w:rPr>
      </w:pPr>
      <w:r>
        <w:rPr>
          <w:rStyle w:val="Style19"/>
          <w:bCs/>
          <w:i w:val="false"/>
          <w:iCs w:val="false"/>
          <w:sz w:val="22"/>
          <w:shd w:fill="FFFFFF" w:val="clear"/>
        </w:rPr>
        <w:t>Зміна ціни</w:t>
      </w:r>
      <w:r>
        <w:rPr>
          <w:sz w:val="22"/>
          <w:shd w:fill="FFFFFF" w:val="clear"/>
        </w:rPr>
        <w:t>  визначеної в договорі про </w:t>
      </w:r>
      <w:r>
        <w:rPr>
          <w:rStyle w:val="Style19"/>
          <w:bCs/>
          <w:i w:val="false"/>
          <w:iCs w:val="false"/>
          <w:sz w:val="22"/>
          <w:shd w:fill="FFFFFF" w:val="clear"/>
        </w:rPr>
        <w:t>закупівлю</w:t>
      </w:r>
      <w:r>
        <w:rPr>
          <w:sz w:val="22"/>
          <w:shd w:fill="FFFFFF" w:val="clear"/>
        </w:rPr>
        <w:t>, проводиться </w:t>
      </w:r>
      <w:r>
        <w:rPr>
          <w:rStyle w:val="Style19"/>
          <w:bCs/>
          <w:i w:val="false"/>
          <w:iCs w:val="false"/>
          <w:sz w:val="22"/>
          <w:shd w:fill="FFFFFF" w:val="clear"/>
        </w:rPr>
        <w:t>не</w:t>
      </w:r>
      <w:r>
        <w:rPr>
          <w:sz w:val="22"/>
          <w:shd w:fill="FFFFFF" w:val="clear"/>
        </w:rPr>
        <w:t> частіше ніж один раз на </w:t>
      </w:r>
      <w:r>
        <w:rPr>
          <w:rStyle w:val="Style19"/>
          <w:bCs/>
          <w:i w:val="false"/>
          <w:iCs w:val="false"/>
          <w:sz w:val="22"/>
          <w:shd w:fill="FFFFFF" w:val="clear"/>
        </w:rPr>
        <w:t>90 днів</w:t>
      </w:r>
    </w:p>
    <w:p>
      <w:pPr>
        <w:pStyle w:val="Normal"/>
        <w:spacing w:lineRule="auto" w:line="240" w:before="0" w:after="0"/>
        <w:rPr>
          <w:b/>
          <w:b/>
          <w:color w:val="000000" w:themeColor="text1"/>
          <w:sz w:val="22"/>
        </w:rPr>
      </w:pPr>
      <w:r>
        <w:rPr>
          <w:sz w:val="22"/>
        </w:rPr>
        <w:t xml:space="preserve">            </w:t>
      </w:r>
      <w:r>
        <w:rPr>
          <w:bCs/>
          <w:sz w:val="22"/>
        </w:rPr>
        <w:t>Посада, прізвище, ініціали, підпис уповноваженої особи Учасника</w:t>
      </w:r>
      <w:r>
        <w:br w:type="page"/>
      </w:r>
    </w:p>
    <w:p>
      <w:pPr>
        <w:pStyle w:val="Normal"/>
        <w:spacing w:lineRule="auto" w:line="240" w:before="0" w:after="0"/>
        <w:jc w:val="right"/>
        <w:rPr>
          <w:b/>
          <w:b/>
          <w:sz w:val="20"/>
          <w:szCs w:val="20"/>
        </w:rPr>
      </w:pPr>
      <w:r>
        <w:rPr>
          <w:b/>
          <w:sz w:val="20"/>
          <w:szCs w:val="20"/>
        </w:rPr>
        <w:t>Додаток № 6</w:t>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center"/>
        <w:rPr>
          <w:b/>
          <w:b/>
          <w:sz w:val="24"/>
          <w:szCs w:val="24"/>
        </w:rPr>
      </w:pPr>
      <w:r>
        <w:rPr>
          <w:b/>
          <w:sz w:val="24"/>
          <w:szCs w:val="24"/>
        </w:rPr>
        <w:t>Довідка про наявність працівників відповідної кваліфікації</w:t>
      </w:r>
    </w:p>
    <w:p>
      <w:pPr>
        <w:pStyle w:val="Normal"/>
        <w:spacing w:lineRule="auto" w:line="240" w:before="0" w:after="0"/>
        <w:jc w:val="center"/>
        <w:rPr>
          <w:b/>
          <w:b/>
          <w:sz w:val="24"/>
          <w:szCs w:val="24"/>
        </w:rPr>
      </w:pPr>
      <w:r>
        <w:rPr>
          <w:b/>
          <w:sz w:val="24"/>
          <w:szCs w:val="24"/>
        </w:rPr>
      </w:r>
    </w:p>
    <w:p>
      <w:pPr>
        <w:pStyle w:val="Normal"/>
        <w:spacing w:lineRule="auto" w:line="240" w:before="0" w:after="0"/>
        <w:jc w:val="both"/>
        <w:rPr>
          <w:sz w:val="24"/>
          <w:szCs w:val="24"/>
        </w:rPr>
      </w:pPr>
      <w:r>
        <w:rPr>
          <w:sz w:val="24"/>
          <w:szCs w:val="24"/>
        </w:rPr>
        <w:t xml:space="preserve">  </w:t>
      </w:r>
      <w:r>
        <w:rPr>
          <w:sz w:val="24"/>
          <w:szCs w:val="24"/>
        </w:rPr>
        <w:t xml:space="preserve">_______________________________________ повідомляє про те, що в учасника закупівлі _____________________________________________________________ </w:t>
      </w:r>
    </w:p>
    <w:p>
      <w:pPr>
        <w:pStyle w:val="Normal"/>
        <w:spacing w:lineRule="auto" w:line="240" w:before="0" w:after="0"/>
        <w:jc w:val="both"/>
        <w:rPr>
          <w:sz w:val="24"/>
          <w:szCs w:val="24"/>
        </w:rPr>
      </w:pPr>
      <w:r>
        <w:rPr>
          <w:sz w:val="24"/>
          <w:szCs w:val="24"/>
        </w:rPr>
        <w:t xml:space="preserve">                                                       </w:t>
      </w:r>
      <w:r>
        <w:rPr>
          <w:i/>
          <w:sz w:val="24"/>
          <w:szCs w:val="24"/>
        </w:rPr>
        <w:t xml:space="preserve">                   </w:t>
      </w:r>
      <w:r>
        <w:rPr>
          <w:sz w:val="24"/>
          <w:szCs w:val="24"/>
        </w:rPr>
        <w:t xml:space="preserve"> </w:t>
      </w:r>
    </w:p>
    <w:p>
      <w:pPr>
        <w:pStyle w:val="Normal"/>
        <w:spacing w:lineRule="auto" w:line="240" w:before="0" w:after="0"/>
        <w:jc w:val="both"/>
        <w:rPr>
          <w:sz w:val="24"/>
          <w:szCs w:val="24"/>
        </w:rPr>
      </w:pPr>
      <w:r>
        <w:rPr>
          <w:sz w:val="24"/>
          <w:szCs w:val="24"/>
        </w:rPr>
        <w:t xml:space="preserve">є працівники, відповідної кваліфікації, що мають відповідні знання та досвід у виконанні зобов’язань з постачання _______________________________, а саме:                                                                                                      </w:t>
      </w:r>
    </w:p>
    <w:p>
      <w:pPr>
        <w:pStyle w:val="Normal"/>
        <w:spacing w:lineRule="auto" w:line="240" w:before="0" w:after="0"/>
        <w:jc w:val="both"/>
        <w:rPr>
          <w:sz w:val="24"/>
          <w:szCs w:val="24"/>
        </w:rPr>
      </w:pPr>
      <w:r>
        <w:rPr>
          <w:sz w:val="24"/>
          <w:szCs w:val="24"/>
        </w:rPr>
        <w:t xml:space="preserve">                                                                      </w:t>
      </w:r>
      <w:r>
        <w:rPr>
          <w:i/>
          <w:sz w:val="24"/>
          <w:szCs w:val="24"/>
        </w:rPr>
        <w:t>(предмет закупівлі)</w:t>
      </w:r>
    </w:p>
    <w:p>
      <w:pPr>
        <w:pStyle w:val="Normal"/>
        <w:spacing w:lineRule="auto" w:line="240" w:before="0" w:after="0"/>
        <w:jc w:val="both"/>
        <w:rPr>
          <w:sz w:val="24"/>
          <w:szCs w:val="24"/>
        </w:rPr>
      </w:pPr>
      <w:r>
        <w:rPr>
          <w:sz w:val="24"/>
          <w:szCs w:val="24"/>
        </w:rPr>
      </w:r>
    </w:p>
    <w:tbl>
      <w:tblPr>
        <w:tblStyle w:val="af8"/>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0"/>
        <w:gridCol w:w="2180"/>
        <w:gridCol w:w="1857"/>
        <w:gridCol w:w="1702"/>
        <w:gridCol w:w="1565"/>
        <w:gridCol w:w="2225"/>
      </w:tblGrid>
      <w:tr>
        <w:trPr/>
        <w:tc>
          <w:tcPr>
            <w:tcW w:w="890" w:type="dxa"/>
            <w:tcBorders/>
          </w:tcPr>
          <w:p>
            <w:pPr>
              <w:pStyle w:val="Normal"/>
              <w:widowControl/>
              <w:spacing w:lineRule="auto" w:line="240" w:before="0" w:after="0"/>
              <w:jc w:val="center"/>
              <w:rPr>
                <w:sz w:val="24"/>
                <w:szCs w:val="24"/>
              </w:rPr>
            </w:pPr>
            <w:r>
              <w:rPr>
                <w:kern w:val="0"/>
                <w:sz w:val="24"/>
                <w:szCs w:val="24"/>
                <w:lang w:eastAsia="en-US" w:bidi="ar-SA"/>
              </w:rPr>
              <w:t xml:space="preserve">№ </w:t>
            </w:r>
            <w:r>
              <w:rPr>
                <w:kern w:val="0"/>
                <w:sz w:val="24"/>
                <w:szCs w:val="24"/>
                <w:lang w:eastAsia="en-US" w:bidi="ar-SA"/>
              </w:rPr>
              <w:t>З/П</w:t>
            </w:r>
          </w:p>
        </w:tc>
        <w:tc>
          <w:tcPr>
            <w:tcW w:w="2180" w:type="dxa"/>
            <w:tcBorders/>
          </w:tcPr>
          <w:p>
            <w:pPr>
              <w:pStyle w:val="Normal"/>
              <w:widowControl/>
              <w:spacing w:lineRule="auto" w:line="240" w:before="0" w:after="0"/>
              <w:jc w:val="center"/>
              <w:rPr>
                <w:sz w:val="24"/>
                <w:szCs w:val="24"/>
              </w:rPr>
            </w:pPr>
            <w:r>
              <w:rPr>
                <w:kern w:val="0"/>
                <w:sz w:val="24"/>
                <w:szCs w:val="24"/>
                <w:lang w:eastAsia="en-US" w:bidi="ar-SA"/>
              </w:rPr>
              <w:t>Посада</w:t>
            </w:r>
          </w:p>
          <w:p>
            <w:pPr>
              <w:pStyle w:val="Normal"/>
              <w:widowControl/>
              <w:spacing w:lineRule="auto" w:line="240" w:before="0" w:after="0"/>
              <w:jc w:val="center"/>
              <w:rPr>
                <w:sz w:val="24"/>
                <w:szCs w:val="24"/>
              </w:rPr>
            </w:pPr>
            <w:r>
              <w:rPr>
                <w:kern w:val="0"/>
                <w:sz w:val="24"/>
                <w:szCs w:val="22"/>
                <w:lang w:eastAsia="en-US" w:bidi="ar-SA"/>
              </w:rPr>
            </w:r>
          </w:p>
        </w:tc>
        <w:tc>
          <w:tcPr>
            <w:tcW w:w="1857" w:type="dxa"/>
            <w:tcBorders/>
          </w:tcPr>
          <w:p>
            <w:pPr>
              <w:pStyle w:val="Normal"/>
              <w:widowControl/>
              <w:spacing w:lineRule="auto" w:line="240" w:before="0" w:after="0"/>
              <w:jc w:val="center"/>
              <w:rPr>
                <w:sz w:val="24"/>
                <w:szCs w:val="24"/>
              </w:rPr>
            </w:pPr>
            <w:r>
              <w:rPr>
                <w:kern w:val="0"/>
                <w:sz w:val="24"/>
                <w:szCs w:val="24"/>
                <w:lang w:eastAsia="en-US" w:bidi="ar-SA"/>
              </w:rPr>
              <w:t>ПІБ</w:t>
            </w:r>
          </w:p>
        </w:tc>
        <w:tc>
          <w:tcPr>
            <w:tcW w:w="1702" w:type="dxa"/>
            <w:tcBorders/>
          </w:tcPr>
          <w:p>
            <w:pPr>
              <w:pStyle w:val="Normal"/>
              <w:widowControl/>
              <w:spacing w:lineRule="auto" w:line="240" w:before="0" w:after="0"/>
              <w:jc w:val="center"/>
              <w:rPr>
                <w:sz w:val="24"/>
                <w:szCs w:val="24"/>
              </w:rPr>
            </w:pPr>
            <w:r>
              <w:rPr>
                <w:kern w:val="0"/>
                <w:sz w:val="24"/>
                <w:szCs w:val="24"/>
                <w:lang w:eastAsia="en-US" w:bidi="ar-SA"/>
              </w:rPr>
              <w:t>Освіта</w:t>
            </w:r>
          </w:p>
        </w:tc>
        <w:tc>
          <w:tcPr>
            <w:tcW w:w="1565" w:type="dxa"/>
            <w:tcBorders/>
          </w:tcPr>
          <w:p>
            <w:pPr>
              <w:pStyle w:val="Normal"/>
              <w:widowControl/>
              <w:spacing w:lineRule="auto" w:line="240" w:before="0" w:after="0"/>
              <w:jc w:val="center"/>
              <w:rPr>
                <w:sz w:val="24"/>
                <w:szCs w:val="24"/>
              </w:rPr>
            </w:pPr>
            <w:r>
              <w:rPr>
                <w:kern w:val="0"/>
                <w:sz w:val="24"/>
                <w:szCs w:val="24"/>
                <w:lang w:eastAsia="en-US" w:bidi="ar-SA"/>
              </w:rPr>
              <w:t>Досвід роботи</w:t>
            </w:r>
          </w:p>
        </w:tc>
        <w:tc>
          <w:tcPr>
            <w:tcW w:w="2225" w:type="dxa"/>
            <w:tcBorders/>
          </w:tcPr>
          <w:p>
            <w:pPr>
              <w:pStyle w:val="Normal"/>
              <w:widowControl/>
              <w:spacing w:lineRule="auto" w:line="240" w:before="0" w:after="0"/>
              <w:jc w:val="center"/>
              <w:rPr>
                <w:sz w:val="24"/>
                <w:szCs w:val="24"/>
              </w:rPr>
            </w:pPr>
            <w:r>
              <w:rPr>
                <w:kern w:val="0"/>
                <w:sz w:val="24"/>
                <w:szCs w:val="24"/>
                <w:lang w:eastAsia="en-US" w:bidi="ar-SA"/>
              </w:rPr>
              <w:t>Додаткові відомості  (за потреби)</w:t>
            </w:r>
          </w:p>
        </w:tc>
      </w:tr>
      <w:tr>
        <w:trPr/>
        <w:tc>
          <w:tcPr>
            <w:tcW w:w="890" w:type="dxa"/>
            <w:tcBorders/>
          </w:tcPr>
          <w:p>
            <w:pPr>
              <w:pStyle w:val="Normal"/>
              <w:widowControl/>
              <w:spacing w:lineRule="auto" w:line="240" w:before="0" w:after="0"/>
              <w:jc w:val="center"/>
              <w:rPr>
                <w:sz w:val="24"/>
                <w:szCs w:val="24"/>
              </w:rPr>
            </w:pPr>
            <w:r>
              <w:rPr>
                <w:kern w:val="0"/>
                <w:sz w:val="24"/>
                <w:szCs w:val="24"/>
                <w:lang w:eastAsia="en-US" w:bidi="ar-SA"/>
              </w:rPr>
              <w:t>1.</w:t>
            </w:r>
          </w:p>
        </w:tc>
        <w:tc>
          <w:tcPr>
            <w:tcW w:w="2180" w:type="dxa"/>
            <w:tcBorders/>
          </w:tcPr>
          <w:p>
            <w:pPr>
              <w:pStyle w:val="Normal"/>
              <w:widowControl/>
              <w:spacing w:lineRule="auto" w:line="240" w:before="0" w:after="0"/>
              <w:jc w:val="center"/>
              <w:rPr>
                <w:sz w:val="24"/>
                <w:szCs w:val="24"/>
              </w:rPr>
            </w:pPr>
            <w:r>
              <w:rPr>
                <w:kern w:val="0"/>
                <w:sz w:val="24"/>
                <w:szCs w:val="24"/>
                <w:lang w:eastAsia="en-US" w:bidi="ar-SA"/>
              </w:rPr>
              <w:t>2.</w:t>
            </w:r>
          </w:p>
        </w:tc>
        <w:tc>
          <w:tcPr>
            <w:tcW w:w="1857" w:type="dxa"/>
            <w:tcBorders/>
          </w:tcPr>
          <w:p>
            <w:pPr>
              <w:pStyle w:val="Normal"/>
              <w:widowControl/>
              <w:spacing w:lineRule="auto" w:line="240" w:before="0" w:after="0"/>
              <w:jc w:val="center"/>
              <w:rPr>
                <w:sz w:val="24"/>
                <w:szCs w:val="24"/>
              </w:rPr>
            </w:pPr>
            <w:r>
              <w:rPr>
                <w:kern w:val="0"/>
                <w:sz w:val="24"/>
                <w:szCs w:val="24"/>
                <w:lang w:eastAsia="en-US" w:bidi="ar-SA"/>
              </w:rPr>
              <w:t>3.</w:t>
            </w:r>
          </w:p>
        </w:tc>
        <w:tc>
          <w:tcPr>
            <w:tcW w:w="1702" w:type="dxa"/>
            <w:tcBorders/>
          </w:tcPr>
          <w:p>
            <w:pPr>
              <w:pStyle w:val="Normal"/>
              <w:widowControl/>
              <w:spacing w:lineRule="auto" w:line="240" w:before="0" w:after="0"/>
              <w:jc w:val="center"/>
              <w:rPr>
                <w:sz w:val="24"/>
                <w:szCs w:val="24"/>
              </w:rPr>
            </w:pPr>
            <w:r>
              <w:rPr>
                <w:kern w:val="0"/>
                <w:sz w:val="24"/>
                <w:szCs w:val="24"/>
                <w:lang w:eastAsia="en-US" w:bidi="ar-SA"/>
              </w:rPr>
              <w:t>4.</w:t>
            </w:r>
          </w:p>
        </w:tc>
        <w:tc>
          <w:tcPr>
            <w:tcW w:w="1565" w:type="dxa"/>
            <w:tcBorders/>
          </w:tcPr>
          <w:p>
            <w:pPr>
              <w:pStyle w:val="Normal"/>
              <w:widowControl/>
              <w:spacing w:lineRule="auto" w:line="240" w:before="0" w:after="0"/>
              <w:jc w:val="center"/>
              <w:rPr>
                <w:sz w:val="24"/>
                <w:szCs w:val="24"/>
              </w:rPr>
            </w:pPr>
            <w:r>
              <w:rPr>
                <w:kern w:val="0"/>
                <w:sz w:val="24"/>
                <w:szCs w:val="24"/>
                <w:lang w:eastAsia="en-US" w:bidi="ar-SA"/>
              </w:rPr>
              <w:t>5.</w:t>
            </w:r>
          </w:p>
        </w:tc>
        <w:tc>
          <w:tcPr>
            <w:tcW w:w="2225" w:type="dxa"/>
            <w:tcBorders/>
          </w:tcPr>
          <w:p>
            <w:pPr>
              <w:pStyle w:val="Normal"/>
              <w:widowControl/>
              <w:spacing w:lineRule="auto" w:line="240" w:before="0" w:after="0"/>
              <w:jc w:val="center"/>
              <w:rPr>
                <w:sz w:val="24"/>
                <w:szCs w:val="24"/>
              </w:rPr>
            </w:pPr>
            <w:r>
              <w:rPr>
                <w:kern w:val="0"/>
                <w:sz w:val="24"/>
                <w:szCs w:val="24"/>
                <w:lang w:eastAsia="en-US" w:bidi="ar-SA"/>
              </w:rPr>
              <w:t>6.</w:t>
            </w:r>
          </w:p>
        </w:tc>
      </w:tr>
      <w:tr>
        <w:trPr/>
        <w:tc>
          <w:tcPr>
            <w:tcW w:w="890" w:type="dxa"/>
            <w:tcBorders/>
          </w:tcPr>
          <w:p>
            <w:pPr>
              <w:pStyle w:val="Normal"/>
              <w:widowControl/>
              <w:spacing w:lineRule="auto" w:line="240" w:before="0" w:after="0"/>
              <w:jc w:val="center"/>
              <w:rPr>
                <w:sz w:val="24"/>
                <w:szCs w:val="24"/>
              </w:rPr>
            </w:pPr>
            <w:r>
              <w:rPr>
                <w:kern w:val="0"/>
                <w:sz w:val="24"/>
                <w:szCs w:val="22"/>
                <w:lang w:eastAsia="en-US" w:bidi="ar-SA"/>
              </w:rPr>
            </w:r>
          </w:p>
        </w:tc>
        <w:tc>
          <w:tcPr>
            <w:tcW w:w="2180" w:type="dxa"/>
            <w:tcBorders/>
          </w:tcPr>
          <w:p>
            <w:pPr>
              <w:pStyle w:val="Normal"/>
              <w:widowControl/>
              <w:spacing w:lineRule="auto" w:line="240" w:before="0" w:after="0"/>
              <w:jc w:val="center"/>
              <w:rPr>
                <w:sz w:val="24"/>
                <w:szCs w:val="24"/>
              </w:rPr>
            </w:pPr>
            <w:r>
              <w:rPr>
                <w:kern w:val="0"/>
                <w:sz w:val="24"/>
                <w:szCs w:val="22"/>
                <w:lang w:eastAsia="en-US" w:bidi="ar-SA"/>
              </w:rPr>
            </w:r>
          </w:p>
        </w:tc>
        <w:tc>
          <w:tcPr>
            <w:tcW w:w="1857" w:type="dxa"/>
            <w:tcBorders/>
          </w:tcPr>
          <w:p>
            <w:pPr>
              <w:pStyle w:val="Normal"/>
              <w:widowControl/>
              <w:spacing w:lineRule="auto" w:line="240" w:before="0" w:after="0"/>
              <w:jc w:val="center"/>
              <w:rPr>
                <w:sz w:val="24"/>
                <w:szCs w:val="24"/>
              </w:rPr>
            </w:pPr>
            <w:r>
              <w:rPr>
                <w:kern w:val="0"/>
                <w:sz w:val="24"/>
                <w:szCs w:val="22"/>
                <w:lang w:eastAsia="en-US" w:bidi="ar-SA"/>
              </w:rPr>
            </w:r>
          </w:p>
        </w:tc>
        <w:tc>
          <w:tcPr>
            <w:tcW w:w="1702" w:type="dxa"/>
            <w:tcBorders/>
          </w:tcPr>
          <w:p>
            <w:pPr>
              <w:pStyle w:val="Normal"/>
              <w:widowControl/>
              <w:spacing w:lineRule="auto" w:line="240" w:before="0" w:after="0"/>
              <w:jc w:val="center"/>
              <w:rPr>
                <w:sz w:val="24"/>
                <w:szCs w:val="24"/>
              </w:rPr>
            </w:pPr>
            <w:r>
              <w:rPr>
                <w:kern w:val="0"/>
                <w:sz w:val="24"/>
                <w:szCs w:val="22"/>
                <w:lang w:eastAsia="en-US" w:bidi="ar-SA"/>
              </w:rPr>
            </w:r>
          </w:p>
        </w:tc>
        <w:tc>
          <w:tcPr>
            <w:tcW w:w="1565" w:type="dxa"/>
            <w:tcBorders/>
          </w:tcPr>
          <w:p>
            <w:pPr>
              <w:pStyle w:val="Normal"/>
              <w:widowControl/>
              <w:spacing w:lineRule="auto" w:line="240" w:before="0" w:after="0"/>
              <w:jc w:val="center"/>
              <w:rPr>
                <w:sz w:val="24"/>
                <w:szCs w:val="24"/>
              </w:rPr>
            </w:pPr>
            <w:r>
              <w:rPr>
                <w:kern w:val="0"/>
                <w:sz w:val="24"/>
                <w:szCs w:val="22"/>
                <w:lang w:eastAsia="en-US" w:bidi="ar-SA"/>
              </w:rPr>
            </w:r>
          </w:p>
        </w:tc>
        <w:tc>
          <w:tcPr>
            <w:tcW w:w="2225" w:type="dxa"/>
            <w:tcBorders/>
          </w:tcPr>
          <w:p>
            <w:pPr>
              <w:pStyle w:val="Normal"/>
              <w:widowControl/>
              <w:spacing w:lineRule="auto" w:line="240" w:before="0" w:after="0"/>
              <w:jc w:val="center"/>
              <w:rPr>
                <w:sz w:val="24"/>
                <w:szCs w:val="24"/>
              </w:rPr>
            </w:pPr>
            <w:r>
              <w:rPr>
                <w:kern w:val="0"/>
                <w:sz w:val="24"/>
                <w:szCs w:val="22"/>
                <w:lang w:eastAsia="en-US" w:bidi="ar-SA"/>
              </w:rPr>
            </w:r>
          </w:p>
        </w:tc>
      </w:tr>
      <w:tr>
        <w:trPr/>
        <w:tc>
          <w:tcPr>
            <w:tcW w:w="890" w:type="dxa"/>
            <w:tcBorders/>
          </w:tcPr>
          <w:p>
            <w:pPr>
              <w:pStyle w:val="Normal"/>
              <w:widowControl/>
              <w:spacing w:lineRule="auto" w:line="240" w:before="0" w:after="0"/>
              <w:jc w:val="center"/>
              <w:rPr>
                <w:sz w:val="24"/>
                <w:szCs w:val="24"/>
              </w:rPr>
            </w:pPr>
            <w:r>
              <w:rPr>
                <w:kern w:val="0"/>
                <w:sz w:val="24"/>
                <w:szCs w:val="22"/>
                <w:lang w:eastAsia="en-US" w:bidi="ar-SA"/>
              </w:rPr>
            </w:r>
          </w:p>
        </w:tc>
        <w:tc>
          <w:tcPr>
            <w:tcW w:w="2180" w:type="dxa"/>
            <w:tcBorders/>
          </w:tcPr>
          <w:p>
            <w:pPr>
              <w:pStyle w:val="Normal"/>
              <w:widowControl/>
              <w:spacing w:lineRule="auto" w:line="240" w:before="0" w:after="0"/>
              <w:jc w:val="center"/>
              <w:rPr>
                <w:sz w:val="24"/>
                <w:szCs w:val="24"/>
              </w:rPr>
            </w:pPr>
            <w:r>
              <w:rPr>
                <w:kern w:val="0"/>
                <w:sz w:val="24"/>
                <w:szCs w:val="22"/>
                <w:lang w:eastAsia="en-US" w:bidi="ar-SA"/>
              </w:rPr>
            </w:r>
          </w:p>
        </w:tc>
        <w:tc>
          <w:tcPr>
            <w:tcW w:w="1857" w:type="dxa"/>
            <w:tcBorders/>
          </w:tcPr>
          <w:p>
            <w:pPr>
              <w:pStyle w:val="Normal"/>
              <w:widowControl/>
              <w:spacing w:lineRule="auto" w:line="240" w:before="0" w:after="0"/>
              <w:jc w:val="center"/>
              <w:rPr>
                <w:sz w:val="24"/>
                <w:szCs w:val="24"/>
              </w:rPr>
            </w:pPr>
            <w:r>
              <w:rPr>
                <w:kern w:val="0"/>
                <w:sz w:val="24"/>
                <w:szCs w:val="22"/>
                <w:lang w:eastAsia="en-US" w:bidi="ar-SA"/>
              </w:rPr>
            </w:r>
          </w:p>
        </w:tc>
        <w:tc>
          <w:tcPr>
            <w:tcW w:w="1702" w:type="dxa"/>
            <w:tcBorders/>
          </w:tcPr>
          <w:p>
            <w:pPr>
              <w:pStyle w:val="Normal"/>
              <w:widowControl/>
              <w:spacing w:lineRule="auto" w:line="240" w:before="0" w:after="0"/>
              <w:jc w:val="center"/>
              <w:rPr>
                <w:sz w:val="24"/>
                <w:szCs w:val="24"/>
              </w:rPr>
            </w:pPr>
            <w:r>
              <w:rPr>
                <w:kern w:val="0"/>
                <w:sz w:val="24"/>
                <w:szCs w:val="22"/>
                <w:lang w:eastAsia="en-US" w:bidi="ar-SA"/>
              </w:rPr>
            </w:r>
          </w:p>
        </w:tc>
        <w:tc>
          <w:tcPr>
            <w:tcW w:w="1565" w:type="dxa"/>
            <w:tcBorders/>
          </w:tcPr>
          <w:p>
            <w:pPr>
              <w:pStyle w:val="Normal"/>
              <w:widowControl/>
              <w:spacing w:lineRule="auto" w:line="240" w:before="0" w:after="0"/>
              <w:jc w:val="center"/>
              <w:rPr>
                <w:sz w:val="24"/>
                <w:szCs w:val="24"/>
              </w:rPr>
            </w:pPr>
            <w:r>
              <w:rPr>
                <w:kern w:val="0"/>
                <w:sz w:val="24"/>
                <w:szCs w:val="22"/>
                <w:lang w:eastAsia="en-US" w:bidi="ar-SA"/>
              </w:rPr>
            </w:r>
          </w:p>
        </w:tc>
        <w:tc>
          <w:tcPr>
            <w:tcW w:w="2225" w:type="dxa"/>
            <w:tcBorders/>
          </w:tcPr>
          <w:p>
            <w:pPr>
              <w:pStyle w:val="Normal"/>
              <w:widowControl/>
              <w:spacing w:lineRule="auto" w:line="240" w:before="0" w:after="0"/>
              <w:jc w:val="center"/>
              <w:rPr>
                <w:sz w:val="24"/>
                <w:szCs w:val="24"/>
              </w:rPr>
            </w:pPr>
            <w:r>
              <w:rPr>
                <w:kern w:val="0"/>
                <w:sz w:val="24"/>
                <w:szCs w:val="22"/>
                <w:lang w:eastAsia="en-US" w:bidi="ar-SA"/>
              </w:rPr>
            </w:r>
          </w:p>
        </w:tc>
      </w:tr>
    </w:tbl>
    <w:p>
      <w:pPr>
        <w:pStyle w:val="Normal"/>
        <w:spacing w:lineRule="auto" w:line="240" w:before="0" w:after="0"/>
        <w:jc w:val="both"/>
        <w:rPr>
          <w:sz w:val="24"/>
          <w:szCs w:val="24"/>
        </w:rPr>
      </w:pPr>
      <w:r>
        <w:rPr>
          <w:sz w:val="24"/>
          <w:szCs w:val="24"/>
        </w:rPr>
        <w:t xml:space="preserve">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«__» ___________202_ року</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tbl>
      <w:tblPr>
        <w:tblW w:w="10024"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15"/>
              <w:widowControl w:val="false"/>
              <w:jc w:val="center"/>
              <w:rPr>
                <w:sz w:val="24"/>
                <w:szCs w:val="24"/>
              </w:rPr>
            </w:pPr>
            <w:r>
              <w:rPr>
                <w:sz w:val="24"/>
                <w:szCs w:val="24"/>
              </w:rPr>
              <w:t>_____________________</w:t>
            </w:r>
          </w:p>
        </w:tc>
        <w:tc>
          <w:tcPr>
            <w:tcW w:w="3341" w:type="dxa"/>
            <w:tcBorders/>
          </w:tcPr>
          <w:p>
            <w:pPr>
              <w:pStyle w:val="15"/>
              <w:widowControl w:val="false"/>
              <w:jc w:val="center"/>
              <w:rPr>
                <w:sz w:val="24"/>
                <w:szCs w:val="24"/>
              </w:rPr>
            </w:pPr>
            <w:r>
              <w:rPr>
                <w:sz w:val="24"/>
                <w:szCs w:val="24"/>
              </w:rPr>
              <w:t>______________________</w:t>
            </w:r>
          </w:p>
        </w:tc>
        <w:tc>
          <w:tcPr>
            <w:tcW w:w="3341" w:type="dxa"/>
            <w:tcBorders/>
          </w:tcPr>
          <w:p>
            <w:pPr>
              <w:pStyle w:val="15"/>
              <w:widowControl w:val="false"/>
              <w:jc w:val="center"/>
              <w:rPr>
                <w:sz w:val="24"/>
                <w:szCs w:val="24"/>
              </w:rPr>
            </w:pPr>
            <w:r>
              <w:rPr>
                <w:sz w:val="24"/>
                <w:szCs w:val="24"/>
              </w:rPr>
              <w:t>______________________</w:t>
            </w:r>
          </w:p>
        </w:tc>
      </w:tr>
      <w:tr>
        <w:trPr/>
        <w:tc>
          <w:tcPr>
            <w:tcW w:w="3342" w:type="dxa"/>
            <w:tcBorders/>
          </w:tcPr>
          <w:p>
            <w:pPr>
              <w:pStyle w:val="15"/>
              <w:widowControl w:val="false"/>
              <w:jc w:val="center"/>
              <w:rPr>
                <w:sz w:val="24"/>
                <w:szCs w:val="24"/>
              </w:rPr>
            </w:pPr>
            <w:r>
              <w:rPr>
                <w:i/>
                <w:sz w:val="24"/>
                <w:szCs w:val="24"/>
              </w:rPr>
              <w:t>посада уповноваженої особи учасника (або статус підприємця)</w:t>
            </w:r>
          </w:p>
        </w:tc>
        <w:tc>
          <w:tcPr>
            <w:tcW w:w="3341" w:type="dxa"/>
            <w:tcBorders/>
          </w:tcPr>
          <w:p>
            <w:pPr>
              <w:pStyle w:val="15"/>
              <w:widowControl w:val="false"/>
              <w:jc w:val="center"/>
              <w:rPr>
                <w:sz w:val="24"/>
                <w:szCs w:val="24"/>
              </w:rPr>
            </w:pPr>
            <w:bookmarkStart w:id="62" w:name="_gjdgxs"/>
            <w:bookmarkEnd w:id="62"/>
            <w:r>
              <w:rPr>
                <w:i/>
                <w:sz w:val="24"/>
                <w:szCs w:val="24"/>
              </w:rPr>
              <w:t>підпис та печатка (за наявності)</w:t>
            </w:r>
          </w:p>
        </w:tc>
        <w:tc>
          <w:tcPr>
            <w:tcW w:w="3341" w:type="dxa"/>
            <w:tcBorders/>
          </w:tcPr>
          <w:p>
            <w:pPr>
              <w:pStyle w:val="15"/>
              <w:widowControl w:val="false"/>
              <w:jc w:val="center"/>
              <w:rPr>
                <w:sz w:val="24"/>
                <w:szCs w:val="24"/>
              </w:rPr>
            </w:pPr>
            <w:r>
              <w:rPr>
                <w:i/>
                <w:sz w:val="24"/>
                <w:szCs w:val="24"/>
              </w:rPr>
              <w:t>ПІБ</w:t>
            </w:r>
          </w:p>
        </w:tc>
      </w:tr>
    </w:tbl>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before="0" w:after="200"/>
        <w:rPr>
          <w:b/>
          <w:b/>
          <w:color w:val="000000" w:themeColor="text1"/>
          <w:sz w:val="24"/>
          <w:szCs w:val="24"/>
        </w:rPr>
      </w:pPr>
      <w:r>
        <w:rPr/>
      </w:r>
    </w:p>
    <w:sectPr>
      <w:headerReference w:type="first" r:id="rId5"/>
      <w:footerReference w:type="default" r:id="rId6"/>
      <w:footerReference w:type="first" r:id="rId7"/>
      <w:type w:val="nextPage"/>
      <w:pgSz w:w="11906" w:h="16838"/>
      <w:pgMar w:left="1134" w:right="566" w:gutter="0" w:header="709" w:top="567" w:footer="709" w:bottom="766"/>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20743083"/>
    </w:sdtPr>
    <w:sdtContent>
      <w:p>
        <w:pPr>
          <w:pStyle w:val="Style32"/>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30</w:t>
        </w:r>
        <w:r>
          <w:rPr>
            <w:sz w:val="24"/>
            <w:szCs w:val="24"/>
          </w:rPr>
          <w:fldChar w:fldCharType="end"/>
        </w:r>
      </w:p>
    </w:sdtContent>
  </w:sdt>
  <w:p>
    <w:pPr>
      <w:pStyle w:val="Style32"/>
      <w:rPr>
        <w:sz w:val="16"/>
        <w:szCs w:val="16"/>
      </w:rPr>
    </w:pPr>
    <w:r>
      <w:rPr>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30280245"/>
    </w:sdtPr>
    <w:sdtContent>
      <w:p>
        <w:pPr>
          <w:pStyle w:val="Style32"/>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sdtContent>
  </w:sdt>
  <w:p>
    <w:pPr>
      <w:pStyle w:val="Style32"/>
      <w:jc w:val="center"/>
      <w:rPr>
        <w:sz w:val="24"/>
        <w:szCs w:val="24"/>
      </w:rPr>
    </w:pPr>
    <w:r>
      <w:rPr>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i w:val="false"/>
        <w:b w:val="false"/>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lvl w:ilvl="0">
      <w:start w:val="1"/>
      <w:numFmt w:val="decimal"/>
      <w:lvlText w:val="1.%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2.%1"/>
      <w:lvlJc w:val="left"/>
      <w:pPr>
        <w:tabs>
          <w:tab w:val="num" w:pos="0"/>
        </w:tabs>
        <w:ind w:left="1070" w:hanging="360"/>
      </w:pPr>
      <w:rPr>
        <w:rFonts w:cs="Times New Roman"/>
        <w:color w:val="auto"/>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lvl w:ilvl="0">
      <w:start w:val="1"/>
      <w:numFmt w:val="decimal"/>
      <w:lvlText w:val="%1."/>
      <w:lvlJc w:val="left"/>
      <w:pPr>
        <w:tabs>
          <w:tab w:val="num" w:pos="0"/>
        </w:tabs>
        <w:ind w:left="1069" w:hanging="360"/>
      </w:pPr>
      <w:rPr>
        <w:sz w:val="24"/>
        <w:i w:val="false"/>
        <w:b/>
        <w:szCs w:val="24"/>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5">
    <w:lvl w:ilvl="0">
      <w:start w:val="1"/>
      <w:numFmt w:val="decimal"/>
      <w:lvlText w:val="%1)"/>
      <w:lvlJc w:val="left"/>
      <w:pPr>
        <w:tabs>
          <w:tab w:val="num" w:pos="360"/>
        </w:tabs>
        <w:ind w:left="720" w:hanging="360"/>
      </w:pPr>
      <w:rPr>
        <w:u w:val="none"/>
        <w:rFonts w:cs="Times New Roman"/>
      </w:rPr>
    </w:lvl>
    <w:lvl w:ilvl="1">
      <w:start w:val="1"/>
      <w:numFmt w:val="lowerLetter"/>
      <w:lvlText w:val="%2)"/>
      <w:lvlJc w:val="left"/>
      <w:pPr>
        <w:tabs>
          <w:tab w:val="num" w:pos="1080"/>
        </w:tabs>
        <w:ind w:left="1440" w:hanging="360"/>
      </w:pPr>
      <w:rPr>
        <w:u w:val="none"/>
        <w:rFonts w:cs="Times New Roman"/>
      </w:rPr>
    </w:lvl>
    <w:lvl w:ilvl="2">
      <w:start w:val="1"/>
      <w:numFmt w:val="lowerRoman"/>
      <w:lvlText w:val="%3)"/>
      <w:lvlJc w:val="right"/>
      <w:pPr>
        <w:tabs>
          <w:tab w:val="num" w:pos="1800"/>
        </w:tabs>
        <w:ind w:left="2160" w:hanging="180"/>
      </w:pPr>
      <w:rPr>
        <w:u w:val="none"/>
        <w:rFonts w:cs="Times New Roman"/>
      </w:rPr>
    </w:lvl>
    <w:lvl w:ilvl="3">
      <w:start w:val="1"/>
      <w:numFmt w:val="decimal"/>
      <w:lvlText w:val="(%4)"/>
      <w:lvlJc w:val="left"/>
      <w:pPr>
        <w:tabs>
          <w:tab w:val="num" w:pos="2520"/>
        </w:tabs>
        <w:ind w:left="2880" w:hanging="360"/>
      </w:pPr>
      <w:rPr>
        <w:u w:val="none"/>
        <w:rFonts w:cs="Times New Roman"/>
      </w:rPr>
    </w:lvl>
    <w:lvl w:ilvl="4">
      <w:start w:val="1"/>
      <w:numFmt w:val="lowerLetter"/>
      <w:lvlText w:val="(%5)"/>
      <w:lvlJc w:val="left"/>
      <w:pPr>
        <w:tabs>
          <w:tab w:val="num" w:pos="3240"/>
        </w:tabs>
        <w:ind w:left="3600" w:hanging="360"/>
      </w:pPr>
      <w:rPr>
        <w:u w:val="none"/>
        <w:rFonts w:cs="Times New Roman"/>
      </w:rPr>
    </w:lvl>
    <w:lvl w:ilvl="5">
      <w:start w:val="1"/>
      <w:numFmt w:val="lowerRoman"/>
      <w:lvlText w:val="(%6)"/>
      <w:lvlJc w:val="right"/>
      <w:pPr>
        <w:tabs>
          <w:tab w:val="num" w:pos="3960"/>
        </w:tabs>
        <w:ind w:left="4320" w:hanging="180"/>
      </w:pPr>
      <w:rPr>
        <w:u w:val="none"/>
        <w:rFonts w:cs="Times New Roman"/>
      </w:rPr>
    </w:lvl>
    <w:lvl w:ilvl="6">
      <w:start w:val="1"/>
      <w:numFmt w:val="decimal"/>
      <w:lvlText w:val="%7."/>
      <w:lvlJc w:val="left"/>
      <w:pPr>
        <w:tabs>
          <w:tab w:val="num" w:pos="4680"/>
        </w:tabs>
        <w:ind w:left="5040" w:hanging="360"/>
      </w:pPr>
      <w:rPr>
        <w:u w:val="none"/>
        <w:rFonts w:cs="Times New Roman"/>
      </w:rPr>
    </w:lvl>
    <w:lvl w:ilvl="7">
      <w:start w:val="1"/>
      <w:numFmt w:val="lowerLetter"/>
      <w:lvlText w:val="%8."/>
      <w:lvlJc w:val="left"/>
      <w:pPr>
        <w:tabs>
          <w:tab w:val="num" w:pos="5400"/>
        </w:tabs>
        <w:ind w:left="5760" w:hanging="360"/>
      </w:pPr>
      <w:rPr>
        <w:u w:val="none"/>
        <w:rFonts w:cs="Times New Roman"/>
      </w:rPr>
    </w:lvl>
    <w:lvl w:ilvl="8">
      <w:start w:val="1"/>
      <w:numFmt w:val="lowerRoman"/>
      <w:lvlText w:val="%9."/>
      <w:lvlJc w:val="right"/>
      <w:pPr>
        <w:tabs>
          <w:tab w:val="num" w:pos="6120"/>
        </w:tabs>
        <w:ind w:left="6480" w:hanging="180"/>
      </w:pPr>
      <w:rPr>
        <w:u w:val="none"/>
        <w:rFonts w:cs="Times New Roman"/>
      </w:rPr>
    </w:lvl>
  </w:abstractNum>
  <w:abstractNum w:abstractNumId="6">
    <w:lvl w:ilvl="0">
      <w:start w:val="1"/>
      <w:numFmt w:val="decimal"/>
      <w:lvlText w:val="%1."/>
      <w:lvlJc w:val="left"/>
      <w:pPr>
        <w:tabs>
          <w:tab w:val="num" w:pos="0"/>
        </w:tabs>
        <w:ind w:left="1353" w:hanging="360"/>
      </w:pPr>
      <w:rPr>
        <w:sz w:val="24"/>
        <w:i w:val="false"/>
        <w:u w:val="single"/>
        <w:b/>
        <w:color w:val="000000"/>
      </w:rPr>
    </w:lvl>
    <w:lvl w:ilvl="1">
      <w:start w:val="1"/>
      <w:numFmt w:val="lowerLetter"/>
      <w:lvlText w:val="%2."/>
      <w:lvlJc w:val="left"/>
      <w:pPr>
        <w:tabs>
          <w:tab w:val="num" w:pos="0"/>
        </w:tabs>
        <w:ind w:left="2073" w:hanging="360"/>
      </w:pPr>
      <w:rPr/>
    </w:lvl>
    <w:lvl w:ilvl="2">
      <w:start w:val="1"/>
      <w:numFmt w:val="lowerRoman"/>
      <w:lvlText w:val="%3."/>
      <w:lvlJc w:val="right"/>
      <w:pPr>
        <w:tabs>
          <w:tab w:val="num" w:pos="0"/>
        </w:tabs>
        <w:ind w:left="2793" w:hanging="180"/>
      </w:pPr>
      <w:rPr/>
    </w:lvl>
    <w:lvl w:ilvl="3">
      <w:start w:val="1"/>
      <w:numFmt w:val="decimal"/>
      <w:lvlText w:val="%4."/>
      <w:lvlJc w:val="left"/>
      <w:pPr>
        <w:tabs>
          <w:tab w:val="num" w:pos="0"/>
        </w:tabs>
        <w:ind w:left="3513" w:hanging="360"/>
      </w:pPr>
      <w:rPr/>
    </w:lvl>
    <w:lvl w:ilvl="4">
      <w:start w:val="1"/>
      <w:numFmt w:val="lowerLetter"/>
      <w:lvlText w:val="%5."/>
      <w:lvlJc w:val="left"/>
      <w:pPr>
        <w:tabs>
          <w:tab w:val="num" w:pos="0"/>
        </w:tabs>
        <w:ind w:left="4233" w:hanging="360"/>
      </w:pPr>
      <w:rPr/>
    </w:lvl>
    <w:lvl w:ilvl="5">
      <w:start w:val="1"/>
      <w:numFmt w:val="lowerRoman"/>
      <w:lvlText w:val="%6."/>
      <w:lvlJc w:val="right"/>
      <w:pPr>
        <w:tabs>
          <w:tab w:val="num" w:pos="0"/>
        </w:tabs>
        <w:ind w:left="4953" w:hanging="180"/>
      </w:pPr>
      <w:rPr/>
    </w:lvl>
    <w:lvl w:ilvl="6">
      <w:start w:val="1"/>
      <w:numFmt w:val="decimal"/>
      <w:lvlText w:val="%7."/>
      <w:lvlJc w:val="left"/>
      <w:pPr>
        <w:tabs>
          <w:tab w:val="num" w:pos="0"/>
        </w:tabs>
        <w:ind w:left="5673" w:hanging="360"/>
      </w:pPr>
      <w:rPr/>
    </w:lvl>
    <w:lvl w:ilvl="7">
      <w:start w:val="1"/>
      <w:numFmt w:val="lowerLetter"/>
      <w:lvlText w:val="%8."/>
      <w:lvlJc w:val="left"/>
      <w:pPr>
        <w:tabs>
          <w:tab w:val="num" w:pos="0"/>
        </w:tabs>
        <w:ind w:left="6393" w:hanging="360"/>
      </w:pPr>
      <w:rPr/>
    </w:lvl>
    <w:lvl w:ilvl="8">
      <w:start w:val="1"/>
      <w:numFmt w:val="lowerRoman"/>
      <w:lvlText w:val="%9."/>
      <w:lvlJc w:val="right"/>
      <w:pPr>
        <w:tabs>
          <w:tab w:val="num" w:pos="0"/>
        </w:tabs>
        <w:ind w:left="7113" w:hanging="180"/>
      </w:pPr>
      <w:rPr/>
    </w:lvl>
  </w:abstractNum>
  <w:abstractNum w:abstractNumId="7">
    <w:lvl w:ilvl="0">
      <w:start w:val="1"/>
      <w:numFmt w:val="decimal"/>
      <w:lvlText w:val="1.%1"/>
      <w:lvlJc w:val="left"/>
      <w:pPr>
        <w:tabs>
          <w:tab w:val="num" w:pos="0"/>
        </w:tabs>
        <w:ind w:left="61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readOnly"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1933"/>
    <w:pPr>
      <w:widowControl/>
      <w:bidi w:val="0"/>
      <w:spacing w:lineRule="auto" w:line="276" w:before="0" w:after="200"/>
      <w:jc w:val="left"/>
    </w:pPr>
    <w:rPr>
      <w:rFonts w:ascii="Times New Roman" w:hAnsi="Times New Roman" w:eastAsia="Times New Roman" w:cs="Times New Roman"/>
      <w:color w:val="auto"/>
      <w:kern w:val="0"/>
      <w:sz w:val="28"/>
      <w:szCs w:val="22"/>
      <w:lang w:val="uk-UA" w:eastAsia="en-US" w:bidi="ar-SA"/>
    </w:rPr>
  </w:style>
  <w:style w:type="paragraph" w:styleId="1">
    <w:name w:val="Heading 1"/>
    <w:basedOn w:val="Normal"/>
    <w:next w:val="Normal"/>
    <w:link w:val="11"/>
    <w:qFormat/>
    <w:rsid w:val="009503f5"/>
    <w:pPr>
      <w:keepNext w:val="true"/>
      <w:spacing w:lineRule="auto" w:line="240" w:before="240" w:after="60"/>
      <w:outlineLvl w:val="0"/>
    </w:pPr>
    <w:rPr>
      <w:rFonts w:ascii="Arial" w:hAnsi="Arial" w:cs="Arial"/>
      <w:b/>
      <w:bCs/>
      <w:kern w:val="2"/>
      <w:sz w:val="32"/>
      <w:szCs w:val="32"/>
      <w:lang w:eastAsia="ru-RU"/>
    </w:rPr>
  </w:style>
  <w:style w:type="paragraph" w:styleId="2">
    <w:name w:val="Heading 2"/>
    <w:basedOn w:val="Normal"/>
    <w:next w:val="Normal"/>
    <w:link w:val="21"/>
    <w:qFormat/>
    <w:rsid w:val="00f64bb5"/>
    <w:pPr>
      <w:keepNext w:val="true"/>
      <w:spacing w:lineRule="auto" w:line="240" w:before="0" w:after="0"/>
      <w:ind w:right="-99" w:hanging="0"/>
      <w:jc w:val="center"/>
      <w:outlineLvl w:val="1"/>
    </w:pPr>
    <w:rPr>
      <w:szCs w:val="20"/>
      <w:lang w:eastAsia="ru-RU"/>
    </w:rPr>
  </w:style>
  <w:style w:type="paragraph" w:styleId="3">
    <w:name w:val="Heading 3"/>
    <w:basedOn w:val="Normal"/>
    <w:link w:val="31"/>
    <w:qFormat/>
    <w:rsid w:val="0052641e"/>
    <w:pPr>
      <w:spacing w:lineRule="auto" w:line="240" w:beforeAutospacing="1" w:afterAutospacing="1"/>
      <w:outlineLvl w:val="2"/>
    </w:pPr>
    <w:rPr>
      <w:b/>
      <w:bCs/>
      <w:sz w:val="27"/>
      <w:szCs w:val="27"/>
      <w:lang w:eastAsia="ru-RU"/>
    </w:rPr>
  </w:style>
  <w:style w:type="paragraph" w:styleId="4">
    <w:name w:val="Heading 4"/>
    <w:basedOn w:val="Normal"/>
    <w:next w:val="Normal"/>
    <w:link w:val="41"/>
    <w:qFormat/>
    <w:rsid w:val="00f64bb5"/>
    <w:pPr>
      <w:keepNext w:val="true"/>
      <w:spacing w:lineRule="auto" w:line="240" w:before="240" w:after="60"/>
      <w:outlineLvl w:val="3"/>
    </w:pPr>
    <w:rPr>
      <w:b/>
      <w:bCs/>
      <w:szCs w:val="28"/>
      <w:lang w:eastAsia="ru-RU"/>
    </w:rPr>
  </w:style>
  <w:style w:type="paragraph" w:styleId="5">
    <w:name w:val="Heading 5"/>
    <w:basedOn w:val="Normal"/>
    <w:next w:val="Normal"/>
    <w:link w:val="51"/>
    <w:qFormat/>
    <w:rsid w:val="00f64bb5"/>
    <w:pPr>
      <w:spacing w:lineRule="auto" w:line="240" w:before="240" w:after="60"/>
      <w:outlineLvl w:val="4"/>
    </w:pPr>
    <w:rPr>
      <w:b/>
      <w:bCs/>
      <w:i/>
      <w:iCs/>
      <w:sz w:val="26"/>
      <w:szCs w:val="26"/>
      <w:lang w:eastAsia="ru-RU"/>
    </w:rPr>
  </w:style>
  <w:style w:type="paragraph" w:styleId="6">
    <w:name w:val="Heading 6"/>
    <w:basedOn w:val="Normal"/>
    <w:next w:val="Normal"/>
    <w:link w:val="61"/>
    <w:qFormat/>
    <w:rsid w:val="00f64bb5"/>
    <w:pPr>
      <w:spacing w:lineRule="auto" w:line="240" w:before="240" w:after="60"/>
      <w:outlineLvl w:val="5"/>
    </w:pPr>
    <w:rPr>
      <w:b/>
      <w:bCs/>
      <w:sz w:val="22"/>
      <w:lang w:eastAsia="ru-RU"/>
    </w:rPr>
  </w:style>
  <w:style w:type="paragraph" w:styleId="8">
    <w:name w:val="Heading 8"/>
    <w:basedOn w:val="Normal"/>
    <w:next w:val="Normal"/>
    <w:link w:val="81"/>
    <w:qFormat/>
    <w:rsid w:val="00f64bb5"/>
    <w:pPr>
      <w:spacing w:lineRule="auto" w:line="240" w:before="240" w:after="60"/>
      <w:outlineLvl w:val="7"/>
    </w:pPr>
    <w:rPr>
      <w:i/>
      <w:iCs/>
      <w:sz w:val="24"/>
      <w:szCs w:val="24"/>
      <w:lang w:eastAsia="ru-RU"/>
    </w:rPr>
  </w:style>
  <w:style w:type="character" w:styleId="DefaultParagraphFont" w:default="1">
    <w:name w:val="Default Paragraph Font"/>
    <w:uiPriority w:val="1"/>
    <w:semiHidden/>
    <w:unhideWhenUsed/>
    <w:qFormat/>
    <w:rPr/>
  </w:style>
  <w:style w:type="character" w:styleId="Rvts0" w:customStyle="1">
    <w:name w:val="rvts0"/>
    <w:uiPriority w:val="99"/>
    <w:qFormat/>
    <w:rsid w:val="008c1933"/>
    <w:rPr>
      <w:rFonts w:ascii="Times New Roman" w:hAnsi="Times New Roman" w:cs="Times New Roman"/>
    </w:rPr>
  </w:style>
  <w:style w:type="character" w:styleId="Style7">
    <w:name w:val="Hyperlink"/>
    <w:basedOn w:val="DefaultParagraphFont"/>
    <w:unhideWhenUsed/>
    <w:rsid w:val="008c1933"/>
    <w:rPr>
      <w:color w:val="0000FF"/>
      <w:u w:val="single"/>
    </w:rPr>
  </w:style>
  <w:style w:type="character" w:styleId="Style8" w:customStyle="1">
    <w:name w:val="Верхний колонтитул Знак"/>
    <w:basedOn w:val="DefaultParagraphFont"/>
    <w:uiPriority w:val="99"/>
    <w:qFormat/>
    <w:rsid w:val="0052641e"/>
    <w:rPr>
      <w:rFonts w:ascii="Times New Roman" w:hAnsi="Times New Roman" w:eastAsia="Times New Roman" w:cs="Times New Roman"/>
      <w:sz w:val="28"/>
      <w:lang w:val="uk-UA"/>
    </w:rPr>
  </w:style>
  <w:style w:type="character" w:styleId="Style9" w:customStyle="1">
    <w:name w:val="Нижний колонтитул Знак"/>
    <w:basedOn w:val="DefaultParagraphFont"/>
    <w:uiPriority w:val="99"/>
    <w:qFormat/>
    <w:rsid w:val="0052641e"/>
    <w:rPr>
      <w:rFonts w:ascii="Times New Roman" w:hAnsi="Times New Roman" w:eastAsia="Times New Roman" w:cs="Times New Roman"/>
      <w:sz w:val="28"/>
      <w:lang w:val="uk-UA"/>
    </w:rPr>
  </w:style>
  <w:style w:type="character" w:styleId="31" w:customStyle="1">
    <w:name w:val="Заголовок 3 Знак"/>
    <w:basedOn w:val="DefaultParagraphFont"/>
    <w:qFormat/>
    <w:rsid w:val="0052641e"/>
    <w:rPr>
      <w:rFonts w:ascii="Times New Roman" w:hAnsi="Times New Roman" w:eastAsia="Times New Roman" w:cs="Times New Roman"/>
      <w:b/>
      <w:bCs/>
      <w:sz w:val="27"/>
      <w:szCs w:val="27"/>
      <w:lang w:val="uk-UA" w:eastAsia="ru-RU"/>
    </w:rPr>
  </w:style>
  <w:style w:type="character" w:styleId="Strong">
    <w:name w:val="Strong"/>
    <w:uiPriority w:val="22"/>
    <w:qFormat/>
    <w:rsid w:val="0052641e"/>
    <w:rPr>
      <w:b/>
      <w:bCs/>
    </w:rPr>
  </w:style>
  <w:style w:type="character" w:styleId="Style10" w:customStyle="1">
    <w:name w:val="Текст сноски Знак"/>
    <w:basedOn w:val="DefaultParagraphFont"/>
    <w:uiPriority w:val="99"/>
    <w:qFormat/>
    <w:rsid w:val="00032dea"/>
    <w:rPr>
      <w:rFonts w:ascii="Times New Roman" w:hAnsi="Times New Roman" w:eastAsia="Times New Roman" w:cs="Times New Roman"/>
      <w:sz w:val="20"/>
      <w:szCs w:val="20"/>
      <w:lang w:val="uk-UA"/>
    </w:rPr>
  </w:style>
  <w:style w:type="character" w:styleId="Style11">
    <w:name w:val="Footnote Reference"/>
    <w:rPr>
      <w:vertAlign w:val="superscript"/>
    </w:rPr>
  </w:style>
  <w:style w:type="character" w:styleId="FootnoteCharacters">
    <w:name w:val="Footnote Characters"/>
    <w:basedOn w:val="DefaultParagraphFont"/>
    <w:unhideWhenUsed/>
    <w:qFormat/>
    <w:rsid w:val="00032dea"/>
    <w:rPr>
      <w:vertAlign w:val="superscript"/>
    </w:rPr>
  </w:style>
  <w:style w:type="character" w:styleId="Style12" w:customStyle="1">
    <w:name w:val="Текст выноски Знак"/>
    <w:basedOn w:val="DefaultParagraphFont"/>
    <w:link w:val="BalloonText"/>
    <w:qFormat/>
    <w:rsid w:val="0010150f"/>
    <w:rPr>
      <w:rFonts w:ascii="Tahoma" w:hAnsi="Tahoma" w:eastAsia="Times New Roman" w:cs="Tahoma"/>
      <w:sz w:val="16"/>
      <w:szCs w:val="16"/>
      <w:lang w:val="uk-UA"/>
    </w:rPr>
  </w:style>
  <w:style w:type="character" w:styleId="11" w:customStyle="1">
    <w:name w:val="Заголовок 1 Знак"/>
    <w:basedOn w:val="DefaultParagraphFont"/>
    <w:qFormat/>
    <w:rsid w:val="009503f5"/>
    <w:rPr>
      <w:rFonts w:ascii="Arial" w:hAnsi="Arial" w:eastAsia="Times New Roman" w:cs="Arial"/>
      <w:b/>
      <w:bCs/>
      <w:kern w:val="2"/>
      <w:sz w:val="32"/>
      <w:szCs w:val="32"/>
      <w:lang w:val="uk-UA" w:eastAsia="ru-RU"/>
    </w:rPr>
  </w:style>
  <w:style w:type="character" w:styleId="Annotationreference">
    <w:name w:val="annotation reference"/>
    <w:basedOn w:val="DefaultParagraphFont"/>
    <w:uiPriority w:val="99"/>
    <w:unhideWhenUsed/>
    <w:qFormat/>
    <w:rsid w:val="006c7e00"/>
    <w:rPr>
      <w:sz w:val="16"/>
      <w:szCs w:val="16"/>
    </w:rPr>
  </w:style>
  <w:style w:type="character" w:styleId="Style13" w:customStyle="1">
    <w:name w:val="Текст примечания Знак"/>
    <w:basedOn w:val="DefaultParagraphFont"/>
    <w:link w:val="Annotationtext"/>
    <w:uiPriority w:val="99"/>
    <w:qFormat/>
    <w:rsid w:val="006c7e00"/>
    <w:rPr>
      <w:rFonts w:ascii="Times New Roman" w:hAnsi="Times New Roman" w:eastAsia="Times New Roman" w:cs="Times New Roman"/>
      <w:sz w:val="20"/>
      <w:szCs w:val="20"/>
      <w:lang w:val="uk-UA"/>
    </w:rPr>
  </w:style>
  <w:style w:type="character" w:styleId="Style14" w:customStyle="1">
    <w:name w:val="Тема примечания Знак"/>
    <w:basedOn w:val="Style13"/>
    <w:link w:val="Annotationsubject"/>
    <w:uiPriority w:val="99"/>
    <w:semiHidden/>
    <w:qFormat/>
    <w:rsid w:val="006c7e00"/>
    <w:rPr>
      <w:rFonts w:ascii="Times New Roman" w:hAnsi="Times New Roman" w:eastAsia="Times New Roman" w:cs="Times New Roman"/>
      <w:b/>
      <w:bCs/>
      <w:sz w:val="20"/>
      <w:szCs w:val="20"/>
      <w:lang w:val="uk-UA"/>
    </w:rPr>
  </w:style>
  <w:style w:type="character" w:styleId="Style15">
    <w:name w:val="FollowedHyperlink"/>
    <w:basedOn w:val="DefaultParagraphFont"/>
    <w:unhideWhenUsed/>
    <w:rsid w:val="00663904"/>
    <w:rPr>
      <w:color w:val="800080" w:themeColor="followedHyperlink"/>
      <w:u w:val="single"/>
    </w:rPr>
  </w:style>
  <w:style w:type="character" w:styleId="Rvts9" w:customStyle="1">
    <w:name w:val="rvts9"/>
    <w:basedOn w:val="DefaultParagraphFont"/>
    <w:qFormat/>
    <w:rsid w:val="00ef1cac"/>
    <w:rPr/>
  </w:style>
  <w:style w:type="character" w:styleId="Style16" w:customStyle="1">
    <w:name w:val="Абзац списка Знак"/>
    <w:link w:val="ListParagraph"/>
    <w:uiPriority w:val="34"/>
    <w:qFormat/>
    <w:rsid w:val="007b65f4"/>
    <w:rPr>
      <w:rFonts w:ascii="Times New Roman" w:hAnsi="Times New Roman" w:eastAsia="Times New Roman" w:cs="Times New Roman"/>
      <w:sz w:val="28"/>
      <w:lang w:val="uk-UA"/>
    </w:rPr>
  </w:style>
  <w:style w:type="character" w:styleId="21" w:customStyle="1">
    <w:name w:val="Заголовок 2 Знак"/>
    <w:basedOn w:val="DefaultParagraphFont"/>
    <w:qFormat/>
    <w:rsid w:val="00f64bb5"/>
    <w:rPr>
      <w:rFonts w:ascii="Times New Roman" w:hAnsi="Times New Roman" w:eastAsia="Times New Roman" w:cs="Times New Roman"/>
      <w:sz w:val="28"/>
      <w:szCs w:val="20"/>
      <w:lang w:val="uk-UA" w:eastAsia="ru-RU"/>
    </w:rPr>
  </w:style>
  <w:style w:type="character" w:styleId="41" w:customStyle="1">
    <w:name w:val="Заголовок 4 Знак"/>
    <w:basedOn w:val="DefaultParagraphFont"/>
    <w:qFormat/>
    <w:rsid w:val="00f64bb5"/>
    <w:rPr>
      <w:rFonts w:ascii="Times New Roman" w:hAnsi="Times New Roman" w:eastAsia="Times New Roman" w:cs="Times New Roman"/>
      <w:b/>
      <w:bCs/>
      <w:sz w:val="28"/>
      <w:szCs w:val="28"/>
      <w:lang w:val="uk-UA" w:eastAsia="ru-RU"/>
    </w:rPr>
  </w:style>
  <w:style w:type="character" w:styleId="51" w:customStyle="1">
    <w:name w:val="Заголовок 5 Знак"/>
    <w:basedOn w:val="DefaultParagraphFont"/>
    <w:qFormat/>
    <w:rsid w:val="00f64bb5"/>
    <w:rPr>
      <w:rFonts w:ascii="Times New Roman" w:hAnsi="Times New Roman" w:eastAsia="Times New Roman" w:cs="Times New Roman"/>
      <w:b/>
      <w:bCs/>
      <w:i/>
      <w:iCs/>
      <w:sz w:val="26"/>
      <w:szCs w:val="26"/>
      <w:lang w:val="uk-UA" w:eastAsia="ru-RU"/>
    </w:rPr>
  </w:style>
  <w:style w:type="character" w:styleId="61" w:customStyle="1">
    <w:name w:val="Заголовок 6 Знак"/>
    <w:basedOn w:val="DefaultParagraphFont"/>
    <w:qFormat/>
    <w:rsid w:val="00f64bb5"/>
    <w:rPr>
      <w:rFonts w:ascii="Times New Roman" w:hAnsi="Times New Roman" w:eastAsia="Times New Roman" w:cs="Times New Roman"/>
      <w:b/>
      <w:bCs/>
      <w:lang w:val="uk-UA" w:eastAsia="ru-RU"/>
    </w:rPr>
  </w:style>
  <w:style w:type="character" w:styleId="81" w:customStyle="1">
    <w:name w:val="Заголовок 8 Знак"/>
    <w:basedOn w:val="DefaultParagraphFont"/>
    <w:qFormat/>
    <w:rsid w:val="00f64bb5"/>
    <w:rPr>
      <w:rFonts w:ascii="Times New Roman" w:hAnsi="Times New Roman" w:eastAsia="Times New Roman" w:cs="Times New Roman"/>
      <w:i/>
      <w:iCs/>
      <w:sz w:val="24"/>
      <w:szCs w:val="24"/>
      <w:lang w:val="uk-UA" w:eastAsia="ru-RU"/>
    </w:rPr>
  </w:style>
  <w:style w:type="character" w:styleId="Style17" w:customStyle="1">
    <w:name w:val="Название Знак"/>
    <w:basedOn w:val="DefaultParagraphFont"/>
    <w:qFormat/>
    <w:rsid w:val="00f64bb5"/>
    <w:rPr>
      <w:rFonts w:ascii="Times New Roman" w:hAnsi="Times New Roman" w:eastAsia="Times New Roman" w:cs="Times New Roman"/>
      <w:b/>
      <w:sz w:val="24"/>
      <w:szCs w:val="20"/>
      <w:lang w:val="uk-UA" w:eastAsia="ru-RU"/>
    </w:rPr>
  </w:style>
  <w:style w:type="character" w:styleId="Style18" w:customStyle="1">
    <w:name w:val="Основной текст Знак"/>
    <w:basedOn w:val="DefaultParagraphFont"/>
    <w:qFormat/>
    <w:rsid w:val="00f64bb5"/>
    <w:rPr>
      <w:rFonts w:ascii="Times New Roman" w:hAnsi="Times New Roman" w:eastAsia="Times New Roman" w:cs="Times New Roman"/>
      <w:sz w:val="28"/>
      <w:szCs w:val="20"/>
      <w:lang w:val="uk-UA" w:eastAsia="ru-RU"/>
    </w:rPr>
  </w:style>
  <w:style w:type="character" w:styleId="HTML" w:customStyle="1">
    <w:name w:val="Стандартный HTML Знак"/>
    <w:basedOn w:val="DefaultParagraphFont"/>
    <w:link w:val="HTMLPreformatted"/>
    <w:uiPriority w:val="99"/>
    <w:qFormat/>
    <w:rsid w:val="00f64bb5"/>
    <w:rPr>
      <w:rFonts w:ascii="Courier New" w:hAnsi="Courier New" w:eastAsia="Times New Roman" w:cs="Courier New"/>
      <w:sz w:val="20"/>
      <w:szCs w:val="20"/>
      <w:lang w:eastAsia="ru-RU"/>
    </w:rPr>
  </w:style>
  <w:style w:type="character" w:styleId="Style19">
    <w:name w:val="Emphasis"/>
    <w:uiPriority w:val="20"/>
    <w:qFormat/>
    <w:rsid w:val="00f64bb5"/>
    <w:rPr>
      <w:i/>
      <w:iCs/>
    </w:rPr>
  </w:style>
  <w:style w:type="character" w:styleId="Style20" w:customStyle="1">
    <w:name w:val="Основной текст с отступом Знак"/>
    <w:basedOn w:val="DefaultParagraphFont"/>
    <w:qFormat/>
    <w:rsid w:val="00f64bb5"/>
    <w:rPr>
      <w:rFonts w:ascii="Times New Roman" w:hAnsi="Times New Roman" w:eastAsia="Times New Roman" w:cs="Times New Roman"/>
      <w:sz w:val="24"/>
      <w:szCs w:val="24"/>
      <w:lang w:val="uk-UA" w:eastAsia="ru-RU"/>
    </w:rPr>
  </w:style>
  <w:style w:type="character" w:styleId="22" w:customStyle="1">
    <w:name w:val="Основной текст 2 Знак"/>
    <w:basedOn w:val="DefaultParagraphFont"/>
    <w:link w:val="BodyText2"/>
    <w:qFormat/>
    <w:rsid w:val="00f64bb5"/>
    <w:rPr>
      <w:rFonts w:ascii="Arial" w:hAnsi="Arial" w:eastAsia="Times New Roman" w:cs="Arial"/>
      <w:sz w:val="20"/>
      <w:szCs w:val="20"/>
      <w:lang w:eastAsia="ru-RU"/>
    </w:rPr>
  </w:style>
  <w:style w:type="character" w:styleId="32" w:customStyle="1">
    <w:name w:val="Основной текст 3 Знак"/>
    <w:basedOn w:val="DefaultParagraphFont"/>
    <w:link w:val="BodyText3"/>
    <w:qFormat/>
    <w:rsid w:val="00f64bb5"/>
    <w:rPr>
      <w:rFonts w:ascii="Times New Roman" w:hAnsi="Times New Roman" w:eastAsia="Times New Roman" w:cs="Times New Roman"/>
      <w:sz w:val="16"/>
      <w:szCs w:val="16"/>
      <w:lang w:val="uk-UA" w:eastAsia="ru-RU"/>
    </w:rPr>
  </w:style>
  <w:style w:type="character" w:styleId="23" w:customStyle="1">
    <w:name w:val="Основной текст с отступом 2 Знак"/>
    <w:basedOn w:val="DefaultParagraphFont"/>
    <w:link w:val="BodyTextIndent2"/>
    <w:qFormat/>
    <w:rsid w:val="00f64bb5"/>
    <w:rPr>
      <w:rFonts w:ascii="Times New Roman" w:hAnsi="Times New Roman" w:eastAsia="Times New Roman" w:cs="Times New Roman"/>
      <w:sz w:val="24"/>
      <w:szCs w:val="24"/>
      <w:lang w:val="uk-UA" w:eastAsia="ru-RU"/>
    </w:rPr>
  </w:style>
  <w:style w:type="character" w:styleId="FontStyle" w:customStyle="1">
    <w:name w:val="Font Style"/>
    <w:qFormat/>
    <w:rsid w:val="00f64bb5"/>
    <w:rPr>
      <w:rFonts w:cs="Courier New"/>
      <w:color w:val="000000"/>
    </w:rPr>
  </w:style>
  <w:style w:type="character" w:styleId="Pagenumber">
    <w:name w:val="page number"/>
    <w:basedOn w:val="DefaultParagraphFont"/>
    <w:qFormat/>
    <w:rsid w:val="00f64bb5"/>
    <w:rPr/>
  </w:style>
  <w:style w:type="character" w:styleId="33" w:customStyle="1">
    <w:name w:val="Основной текст с отступом 3 Знак"/>
    <w:basedOn w:val="DefaultParagraphFont"/>
    <w:link w:val="BodyTextIndent3"/>
    <w:qFormat/>
    <w:rsid w:val="00f64bb5"/>
    <w:rPr>
      <w:rFonts w:ascii="Times New Roman" w:hAnsi="Times New Roman" w:eastAsia="Times New Roman" w:cs="Times New Roman"/>
      <w:sz w:val="24"/>
      <w:szCs w:val="24"/>
      <w:lang w:val="uk-UA" w:eastAsia="ru-RU"/>
    </w:rPr>
  </w:style>
  <w:style w:type="character" w:styleId="Style21" w:customStyle="1">
    <w:name w:val="Подзаголовок Знак"/>
    <w:basedOn w:val="DefaultParagraphFont"/>
    <w:qFormat/>
    <w:rsid w:val="00f64bb5"/>
    <w:rPr>
      <w:rFonts w:ascii="Times New Roman" w:hAnsi="Times New Roman" w:eastAsia="Times New Roman" w:cs="Times New Roman"/>
      <w:b/>
      <w:bCs/>
      <w:spacing w:val="-6"/>
      <w:sz w:val="26"/>
      <w:szCs w:val="24"/>
      <w:shd w:fill="FFFFFF" w:val="clear"/>
      <w:lang w:val="uk-UA" w:eastAsia="ru-RU"/>
    </w:rPr>
  </w:style>
  <w:style w:type="character" w:styleId="Xfm34773137" w:customStyle="1">
    <w:name w:val="xfm_34773137"/>
    <w:basedOn w:val="DefaultParagraphFont"/>
    <w:qFormat/>
    <w:rsid w:val="00f64bb5"/>
    <w:rPr/>
  </w:style>
  <w:style w:type="character" w:styleId="Style22" w:customStyle="1">
    <w:name w:val="Основной текст_"/>
    <w:basedOn w:val="DefaultParagraphFont"/>
    <w:link w:val="122"/>
    <w:qFormat/>
    <w:rsid w:val="00f64bb5"/>
    <w:rPr>
      <w:rFonts w:ascii="Times New Roman" w:hAnsi="Times New Roman" w:eastAsia="Times New Roman" w:cs="Times New Roman"/>
      <w:sz w:val="28"/>
      <w:szCs w:val="28"/>
      <w:shd w:fill="FFFFFF" w:val="clear"/>
    </w:rPr>
  </w:style>
  <w:style w:type="character" w:styleId="Style23" w:customStyle="1">
    <w:name w:val="Обычный (веб) Знак"/>
    <w:link w:val="NormalWeb"/>
    <w:qFormat/>
    <w:locked/>
    <w:rsid w:val="00f64bb5"/>
    <w:rPr>
      <w:rFonts w:ascii="Times New Roman" w:hAnsi="Times New Roman" w:eastAsia="Times New Roman" w:cs="Times New Roman"/>
      <w:sz w:val="24"/>
      <w:szCs w:val="24"/>
      <w:lang w:val="uk-UA" w:eastAsia="uk-UA"/>
    </w:rPr>
  </w:style>
  <w:style w:type="character" w:styleId="Style24" w:customStyle="1">
    <w:name w:val="Без интервала Знак"/>
    <w:link w:val="NoSpacing"/>
    <w:uiPriority w:val="1"/>
    <w:qFormat/>
    <w:rsid w:val="00c937cb"/>
    <w:rPr>
      <w:rFonts w:ascii="Calibri" w:hAnsi="Calibri" w:eastAsia="Calibri" w:cs="Times New Roman"/>
      <w:lang w:val="uk-UA"/>
    </w:rPr>
  </w:style>
  <w:style w:type="character" w:styleId="Appleconvertedspace" w:customStyle="1">
    <w:name w:val="apple-converted-space"/>
    <w:basedOn w:val="DefaultParagraphFont"/>
    <w:qFormat/>
    <w:rsid w:val="00cd4bb2"/>
    <w:rPr/>
  </w:style>
  <w:style w:type="character" w:styleId="0pt" w:customStyle="1">
    <w:name w:val="Основной текст + Полужирный;Курсив;Интервал 0 pt"/>
    <w:basedOn w:val="Style22"/>
    <w:qFormat/>
    <w:rsid w:val="002a7649"/>
    <w:rPr>
      <w:rFonts w:ascii="Calibri" w:hAnsi="Calibri" w:eastAsia="Calibri" w:cs="Calibri"/>
      <w:b/>
      <w:bCs/>
      <w:i/>
      <w:iCs/>
      <w:caps w:val="false"/>
      <w:smallCaps w:val="false"/>
      <w:strike w:val="false"/>
      <w:dstrike w:val="false"/>
      <w:color w:val="000000"/>
      <w:spacing w:val="6"/>
      <w:w w:val="100"/>
      <w:sz w:val="20"/>
      <w:szCs w:val="20"/>
      <w:u w:val="none"/>
      <w:shd w:fill="FFFFFF" w:val="clear"/>
      <w:lang w:val="uk-UA" w:eastAsia="uk-UA" w:bidi="uk-UA"/>
    </w:rPr>
  </w:style>
  <w:style w:type="character" w:styleId="52" w:customStyle="1">
    <w:name w:val="Основной текст (5)_"/>
    <w:basedOn w:val="DefaultParagraphFont"/>
    <w:link w:val="53"/>
    <w:qFormat/>
    <w:rsid w:val="002a7649"/>
    <w:rPr>
      <w:rFonts w:ascii="Calibri" w:hAnsi="Calibri" w:eastAsia="Calibri" w:cs="Calibri"/>
      <w:b/>
      <w:bCs/>
      <w:spacing w:val="5"/>
      <w:shd w:fill="FFFFFF" w:val="clear"/>
    </w:rPr>
  </w:style>
  <w:style w:type="character" w:styleId="510pt0pt" w:customStyle="1">
    <w:name w:val="Основной текст (5) + 10 pt;Курсив;Интервал 0 pt"/>
    <w:basedOn w:val="52"/>
    <w:qFormat/>
    <w:rsid w:val="002a7649"/>
    <w:rPr>
      <w:rFonts w:ascii="Calibri" w:hAnsi="Calibri" w:eastAsia="Calibri" w:cs="Calibri"/>
      <w:b/>
      <w:bCs/>
      <w:i/>
      <w:iCs/>
      <w:color w:val="000000"/>
      <w:spacing w:val="6"/>
      <w:w w:val="100"/>
      <w:sz w:val="20"/>
      <w:szCs w:val="20"/>
      <w:shd w:fill="FFFFFF" w:val="clear"/>
      <w:lang w:val="uk-UA" w:eastAsia="uk-UA" w:bidi="uk-UA"/>
    </w:rPr>
  </w:style>
  <w:style w:type="character" w:styleId="62" w:customStyle="1">
    <w:name w:val="Основной текст (6)_"/>
    <w:basedOn w:val="DefaultParagraphFont"/>
    <w:link w:val="63"/>
    <w:qFormat/>
    <w:rsid w:val="002a7649"/>
    <w:rPr>
      <w:rFonts w:ascii="Calibri" w:hAnsi="Calibri" w:eastAsia="Calibri" w:cs="Calibri"/>
      <w:b/>
      <w:bCs/>
      <w:i/>
      <w:iCs/>
      <w:spacing w:val="6"/>
      <w:sz w:val="20"/>
      <w:szCs w:val="20"/>
      <w:shd w:fill="FFFFFF" w:val="clear"/>
    </w:rPr>
  </w:style>
  <w:style w:type="character" w:styleId="65pt0pt" w:customStyle="1">
    <w:name w:val="Основной текст + 6;5 pt;Полужирный;Интервал 0 pt"/>
    <w:basedOn w:val="Style22"/>
    <w:qFormat/>
    <w:rsid w:val="002a7649"/>
    <w:rPr>
      <w:rFonts w:ascii="Calibri" w:hAnsi="Calibri" w:eastAsia="Calibri" w:cs="Calibri"/>
      <w:b/>
      <w:bCs/>
      <w:i w:val="false"/>
      <w:iCs w:val="false"/>
      <w:caps w:val="false"/>
      <w:smallCaps w:val="false"/>
      <w:strike w:val="false"/>
      <w:dstrike w:val="false"/>
      <w:color w:val="000000"/>
      <w:spacing w:val="8"/>
      <w:w w:val="100"/>
      <w:sz w:val="13"/>
      <w:szCs w:val="13"/>
      <w:u w:val="none"/>
      <w:shd w:fill="FFFFFF" w:val="clear"/>
      <w:lang w:val="uk-UA" w:eastAsia="uk-UA" w:bidi="uk-UA"/>
    </w:rPr>
  </w:style>
  <w:style w:type="character" w:styleId="7" w:customStyle="1">
    <w:name w:val="Основной текст (7)_"/>
    <w:basedOn w:val="DefaultParagraphFont"/>
    <w:link w:val="71"/>
    <w:qFormat/>
    <w:rsid w:val="002a7649"/>
    <w:rPr>
      <w:rFonts w:ascii="Calibri" w:hAnsi="Calibri" w:eastAsia="Calibri" w:cs="Calibri"/>
      <w:b/>
      <w:bCs/>
      <w:spacing w:val="4"/>
      <w:sz w:val="23"/>
      <w:szCs w:val="23"/>
      <w:shd w:fill="FFFFFF" w:val="clear"/>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link w:val="Style18"/>
    <w:rsid w:val="00f64bb5"/>
    <w:pPr>
      <w:tabs>
        <w:tab w:val="clear" w:pos="708"/>
        <w:tab w:val="left" w:pos="7938" w:leader="none"/>
      </w:tabs>
      <w:spacing w:lineRule="auto" w:line="240" w:before="0" w:after="0"/>
      <w:ind w:right="-99" w:hanging="0"/>
    </w:pPr>
    <w:rPr>
      <w:szCs w:val="20"/>
      <w:lang w:eastAsia="ru-RU"/>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Покажчик"/>
    <w:basedOn w:val="Normal"/>
    <w:qFormat/>
    <w:pPr>
      <w:suppressLineNumbers/>
    </w:pPr>
    <w:rPr>
      <w:rFonts w:cs="Arial"/>
      <w:lang w:val="zxx" w:eastAsia="zxx" w:bidi="zxx"/>
    </w:rPr>
  </w:style>
  <w:style w:type="paragraph" w:styleId="NoSpacing">
    <w:name w:val="No Spacing"/>
    <w:link w:val="Style24"/>
    <w:uiPriority w:val="1"/>
    <w:qFormat/>
    <w:rsid w:val="008c193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Rvps2" w:customStyle="1">
    <w:name w:val="rvps2"/>
    <w:basedOn w:val="Normal"/>
    <w:qFormat/>
    <w:rsid w:val="008c1933"/>
    <w:pPr>
      <w:spacing w:lineRule="auto" w:line="240" w:beforeAutospacing="1" w:afterAutospacing="1"/>
    </w:pPr>
    <w:rPr>
      <w:rFonts w:eastAsia="Calibri"/>
      <w:sz w:val="24"/>
      <w:szCs w:val="24"/>
      <w:lang w:eastAsia="uk-UA"/>
    </w:rPr>
  </w:style>
  <w:style w:type="paragraph" w:styleId="Style30">
    <w:name w:val="Верхній і нижній колонтитули"/>
    <w:basedOn w:val="Normal"/>
    <w:qFormat/>
    <w:pPr/>
    <w:rPr/>
  </w:style>
  <w:style w:type="paragraph" w:styleId="Style31">
    <w:name w:val="Header"/>
    <w:basedOn w:val="Normal"/>
    <w:link w:val="Style8"/>
    <w:uiPriority w:val="99"/>
    <w:unhideWhenUsed/>
    <w:rsid w:val="0052641e"/>
    <w:pPr>
      <w:tabs>
        <w:tab w:val="clear" w:pos="708"/>
        <w:tab w:val="center" w:pos="4677" w:leader="none"/>
        <w:tab w:val="right" w:pos="9355" w:leader="none"/>
      </w:tabs>
      <w:spacing w:lineRule="auto" w:line="240" w:before="0" w:after="0"/>
    </w:pPr>
    <w:rPr/>
  </w:style>
  <w:style w:type="paragraph" w:styleId="Style32">
    <w:name w:val="Footer"/>
    <w:basedOn w:val="Normal"/>
    <w:link w:val="Style9"/>
    <w:uiPriority w:val="99"/>
    <w:unhideWhenUsed/>
    <w:rsid w:val="0052641e"/>
    <w:pPr>
      <w:tabs>
        <w:tab w:val="clear" w:pos="708"/>
        <w:tab w:val="center" w:pos="4677" w:leader="none"/>
        <w:tab w:val="right" w:pos="9355" w:leader="none"/>
      </w:tabs>
      <w:spacing w:lineRule="auto" w:line="240" w:before="0" w:after="0"/>
    </w:pPr>
    <w:rPr/>
  </w:style>
  <w:style w:type="paragraph" w:styleId="ListParagraph">
    <w:name w:val="List Paragraph"/>
    <w:basedOn w:val="Normal"/>
    <w:link w:val="Style16"/>
    <w:uiPriority w:val="34"/>
    <w:qFormat/>
    <w:rsid w:val="0059723c"/>
    <w:pPr>
      <w:spacing w:before="0" w:after="200"/>
      <w:ind w:left="720" w:hanging="0"/>
      <w:contextualSpacing/>
    </w:pPr>
    <w:rPr/>
  </w:style>
  <w:style w:type="paragraph" w:styleId="Style33">
    <w:name w:val="Footnote Text"/>
    <w:basedOn w:val="Normal"/>
    <w:link w:val="Style10"/>
    <w:uiPriority w:val="99"/>
    <w:unhideWhenUsed/>
    <w:rsid w:val="00032dea"/>
    <w:pPr>
      <w:spacing w:lineRule="auto" w:line="240" w:before="0" w:after="0"/>
    </w:pPr>
    <w:rPr>
      <w:sz w:val="20"/>
      <w:szCs w:val="20"/>
    </w:rPr>
  </w:style>
  <w:style w:type="paragraph" w:styleId="24" w:customStyle="1">
    <w:name w:val="Знак2"/>
    <w:basedOn w:val="Normal"/>
    <w:qFormat/>
    <w:rsid w:val="0003114a"/>
    <w:pPr>
      <w:spacing w:lineRule="auto" w:line="240" w:before="0" w:after="0"/>
    </w:pPr>
    <w:rPr>
      <w:rFonts w:ascii="Verdana" w:hAnsi="Verdana" w:cs="Verdana"/>
      <w:sz w:val="20"/>
      <w:szCs w:val="20"/>
      <w:lang w:val="en-US"/>
    </w:rPr>
  </w:style>
  <w:style w:type="paragraph" w:styleId="BalloonText">
    <w:name w:val="Balloon Text"/>
    <w:basedOn w:val="Normal"/>
    <w:link w:val="Style12"/>
    <w:unhideWhenUsed/>
    <w:qFormat/>
    <w:rsid w:val="0010150f"/>
    <w:pPr>
      <w:spacing w:lineRule="auto" w:line="240" w:before="0" w:after="0"/>
    </w:pPr>
    <w:rPr>
      <w:rFonts w:ascii="Tahoma" w:hAnsi="Tahoma" w:cs="Tahoma"/>
      <w:sz w:val="16"/>
      <w:szCs w:val="16"/>
    </w:rPr>
  </w:style>
  <w:style w:type="paragraph" w:styleId="12" w:customStyle="1">
    <w:name w:val="Знак Знак1 Знак"/>
    <w:basedOn w:val="Normal"/>
    <w:qFormat/>
    <w:rsid w:val="00ee31be"/>
    <w:pPr>
      <w:spacing w:lineRule="auto" w:line="240" w:before="0" w:after="0"/>
    </w:pPr>
    <w:rPr>
      <w:rFonts w:ascii="Verdana" w:hAnsi="Verdana" w:cs="Verdana"/>
      <w:sz w:val="20"/>
      <w:szCs w:val="20"/>
      <w:lang w:val="en-US"/>
    </w:rPr>
  </w:style>
  <w:style w:type="paragraph" w:styleId="Annotationtext">
    <w:name w:val="annotation text"/>
    <w:basedOn w:val="Normal"/>
    <w:link w:val="Style13"/>
    <w:uiPriority w:val="99"/>
    <w:unhideWhenUsed/>
    <w:qFormat/>
    <w:rsid w:val="006c7e00"/>
    <w:pPr>
      <w:spacing w:lineRule="auto" w:line="240"/>
    </w:pPr>
    <w:rPr>
      <w:sz w:val="20"/>
      <w:szCs w:val="20"/>
    </w:rPr>
  </w:style>
  <w:style w:type="paragraph" w:styleId="Annotationsubject">
    <w:name w:val="annotation subject"/>
    <w:basedOn w:val="Annotationtext"/>
    <w:next w:val="Annotationtext"/>
    <w:link w:val="Style14"/>
    <w:uiPriority w:val="99"/>
    <w:semiHidden/>
    <w:unhideWhenUsed/>
    <w:qFormat/>
    <w:rsid w:val="006c7e00"/>
    <w:pPr/>
    <w:rPr>
      <w:b/>
      <w:bCs/>
    </w:rPr>
  </w:style>
  <w:style w:type="paragraph" w:styleId="NormalWeb">
    <w:name w:val="Normal (Web)"/>
    <w:basedOn w:val="Normal"/>
    <w:link w:val="Style23"/>
    <w:uiPriority w:val="99"/>
    <w:unhideWhenUsed/>
    <w:qFormat/>
    <w:rsid w:val="00e62424"/>
    <w:pPr>
      <w:spacing w:lineRule="auto" w:line="240" w:beforeAutospacing="1" w:afterAutospacing="1"/>
    </w:pPr>
    <w:rPr>
      <w:sz w:val="24"/>
      <w:szCs w:val="24"/>
      <w:lang w:eastAsia="uk-UA"/>
    </w:rPr>
  </w:style>
  <w:style w:type="paragraph" w:styleId="13" w:customStyle="1">
    <w:name w:val="Знак Знак Знак Знак Знак Знак1 Знак Знак"/>
    <w:basedOn w:val="Normal"/>
    <w:qFormat/>
    <w:rsid w:val="00f64bb5"/>
    <w:pPr>
      <w:spacing w:lineRule="auto" w:line="240" w:before="0" w:after="0"/>
    </w:pPr>
    <w:rPr>
      <w:rFonts w:ascii="Verdana" w:hAnsi="Verdana" w:cs="Verdana"/>
      <w:sz w:val="20"/>
      <w:szCs w:val="20"/>
      <w:lang w:val="en-US"/>
    </w:rPr>
  </w:style>
  <w:style w:type="paragraph" w:styleId="Style34" w:customStyle="1">
    <w:name w:val="Знак"/>
    <w:basedOn w:val="Normal"/>
    <w:qFormat/>
    <w:rsid w:val="00f64bb5"/>
    <w:pPr>
      <w:spacing w:lineRule="auto" w:line="240" w:before="0" w:after="0"/>
    </w:pPr>
    <w:rPr>
      <w:rFonts w:ascii="Verdana" w:hAnsi="Verdana"/>
      <w:sz w:val="24"/>
      <w:szCs w:val="24"/>
      <w:lang w:val="en-US"/>
    </w:rPr>
  </w:style>
  <w:style w:type="paragraph" w:styleId="Style35" w:customStyle="1">
    <w:name w:val="Подразделение"/>
    <w:basedOn w:val="Normal"/>
    <w:next w:val="Normal"/>
    <w:qFormat/>
    <w:rsid w:val="00f64bb5"/>
    <w:pPr>
      <w:spacing w:lineRule="auto" w:line="240" w:before="0" w:after="0"/>
      <w:jc w:val="both"/>
    </w:pPr>
    <w:rPr>
      <w:sz w:val="24"/>
      <w:szCs w:val="20"/>
      <w:lang w:eastAsia="ru-RU"/>
    </w:rPr>
  </w:style>
  <w:style w:type="paragraph" w:styleId="Style36">
    <w:name w:val="Title"/>
    <w:basedOn w:val="Normal"/>
    <w:link w:val="Style17"/>
    <w:qFormat/>
    <w:rsid w:val="00f64bb5"/>
    <w:pPr>
      <w:spacing w:lineRule="auto" w:line="240" w:before="0" w:after="0"/>
      <w:ind w:right="-908" w:hanging="851"/>
      <w:jc w:val="center"/>
    </w:pPr>
    <w:rPr>
      <w:b/>
      <w:sz w:val="24"/>
      <w:szCs w:val="20"/>
      <w:lang w:eastAsia="ru-RU"/>
    </w:rPr>
  </w:style>
  <w:style w:type="paragraph" w:styleId="Style37" w:customStyle="1">
    <w:name w:val="приложение"/>
    <w:basedOn w:val="Normal"/>
    <w:next w:val="Normal"/>
    <w:qFormat/>
    <w:rsid w:val="00f64bb5"/>
    <w:pPr>
      <w:pageBreakBefore/>
      <w:tabs>
        <w:tab w:val="clear" w:pos="708"/>
        <w:tab w:val="right" w:pos="9356" w:leader="none"/>
      </w:tabs>
      <w:spacing w:lineRule="auto" w:line="240" w:before="0" w:after="0"/>
    </w:pPr>
    <w:rPr>
      <w:b/>
      <w:sz w:val="24"/>
      <w:szCs w:val="20"/>
      <w:lang w:eastAsia="ru-RU"/>
    </w:rPr>
  </w:style>
  <w:style w:type="paragraph" w:styleId="211" w:customStyle="1">
    <w:name w:val="Основной текст 21"/>
    <w:basedOn w:val="Normal"/>
    <w:qFormat/>
    <w:rsid w:val="00f64bb5"/>
    <w:pPr>
      <w:spacing w:lineRule="auto" w:line="240" w:before="0" w:after="0"/>
    </w:pPr>
    <w:rPr>
      <w:sz w:val="24"/>
      <w:szCs w:val="20"/>
      <w:lang w:eastAsia="ru-RU"/>
    </w:rPr>
  </w:style>
  <w:style w:type="paragraph" w:styleId="13pt" w:customStyle="1">
    <w:name w:val="Обычный + 13 pt"/>
    <w:basedOn w:val="Normal"/>
    <w:qFormat/>
    <w:rsid w:val="00f64bb5"/>
    <w:pPr>
      <w:spacing w:lineRule="auto" w:line="240" w:before="0" w:after="0"/>
      <w:ind w:firstLine="426"/>
      <w:jc w:val="both"/>
    </w:pPr>
    <w:rPr>
      <w:b/>
      <w:sz w:val="26"/>
      <w:szCs w:val="20"/>
      <w:lang w:eastAsia="ru-RU"/>
    </w:rPr>
  </w:style>
  <w:style w:type="paragraph" w:styleId="Char1" w:customStyle="1">
    <w:name w:val="Знак Знак Знак Знак Знак Знак Знак Знак Знак Char Знак Знак Знак Знак Знак Знак1 Знак"/>
    <w:basedOn w:val="Normal"/>
    <w:qFormat/>
    <w:rsid w:val="00f64bb5"/>
    <w:pPr>
      <w:spacing w:lineRule="auto" w:line="240" w:before="0" w:after="0"/>
    </w:pPr>
    <w:rPr>
      <w:rFonts w:ascii="Verdana" w:hAnsi="Verdana"/>
      <w:sz w:val="24"/>
      <w:szCs w:val="24"/>
      <w:lang w:val="en-US"/>
    </w:rPr>
  </w:style>
  <w:style w:type="paragraph" w:styleId="HTMLPreformatted">
    <w:name w:val="HTML Preformatted"/>
    <w:basedOn w:val="Normal"/>
    <w:link w:val="HTML"/>
    <w:uiPriority w:val="99"/>
    <w:qFormat/>
    <w:rsid w:val="00f64bb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val="ru-RU" w:eastAsia="ru-RU"/>
    </w:rPr>
  </w:style>
  <w:style w:type="paragraph" w:styleId="Char11" w:customStyle="1">
    <w:name w:val="Знак Знак Знак Знак Знак Знак Знак Знак Знак Char Знак Знак Знак Знак Знак Знак1 Знак Знак Знак Знак"/>
    <w:basedOn w:val="Normal"/>
    <w:qFormat/>
    <w:rsid w:val="00f64bb5"/>
    <w:pPr>
      <w:spacing w:lineRule="auto" w:line="240" w:before="0" w:after="0"/>
    </w:pPr>
    <w:rPr>
      <w:rFonts w:ascii="Verdana" w:hAnsi="Verdana"/>
      <w:sz w:val="24"/>
      <w:szCs w:val="24"/>
      <w:lang w:val="en-US"/>
    </w:rPr>
  </w:style>
  <w:style w:type="paragraph" w:styleId="Char" w:customStyle="1">
    <w:name w:val="Знак Знак Знак Знак Знак Знак Знак Знак Знак Char Знак Знак Знак"/>
    <w:basedOn w:val="Normal"/>
    <w:qFormat/>
    <w:rsid w:val="00f64bb5"/>
    <w:pPr>
      <w:spacing w:lineRule="auto" w:line="240" w:before="0" w:after="0"/>
    </w:pPr>
    <w:rPr>
      <w:rFonts w:ascii="Verdana" w:hAnsi="Verdana"/>
      <w:sz w:val="24"/>
      <w:szCs w:val="24"/>
      <w:lang w:val="en-US"/>
    </w:rPr>
  </w:style>
  <w:style w:type="paragraph" w:styleId="Style38" w:customStyle="1">
    <w:name w:val="Знак Знак Знак Знак Знак"/>
    <w:basedOn w:val="Normal"/>
    <w:qFormat/>
    <w:rsid w:val="00f64bb5"/>
    <w:pPr>
      <w:spacing w:lineRule="auto" w:line="240" w:before="0" w:after="0"/>
    </w:pPr>
    <w:rPr>
      <w:rFonts w:ascii="Verdana" w:hAnsi="Verdana"/>
      <w:sz w:val="24"/>
      <w:szCs w:val="24"/>
      <w:lang w:val="en-US"/>
    </w:rPr>
  </w:style>
  <w:style w:type="paragraph" w:styleId="Style39" w:customStyle="1">
    <w:name w:val="Знак Знак"/>
    <w:basedOn w:val="Normal"/>
    <w:qFormat/>
    <w:rsid w:val="00f64bb5"/>
    <w:pPr>
      <w:spacing w:lineRule="auto" w:line="240" w:before="0" w:after="0"/>
    </w:pPr>
    <w:rPr>
      <w:rFonts w:ascii="Verdana" w:hAnsi="Verdana"/>
      <w:sz w:val="24"/>
      <w:szCs w:val="24"/>
      <w:lang w:val="en-US"/>
    </w:rPr>
  </w:style>
  <w:style w:type="paragraph" w:styleId="Style40">
    <w:name w:val="Body Text Indent"/>
    <w:basedOn w:val="Normal"/>
    <w:link w:val="Style20"/>
    <w:rsid w:val="00f64bb5"/>
    <w:pPr>
      <w:spacing w:lineRule="auto" w:line="240" w:before="0" w:after="120"/>
      <w:ind w:left="283" w:hanging="0"/>
    </w:pPr>
    <w:rPr>
      <w:sz w:val="24"/>
      <w:szCs w:val="24"/>
      <w:lang w:eastAsia="ru-RU"/>
    </w:rPr>
  </w:style>
  <w:style w:type="paragraph" w:styleId="14" w:customStyle="1">
    <w:name w:val="Цитата1"/>
    <w:basedOn w:val="Normal"/>
    <w:qFormat/>
    <w:rsid w:val="00f64bb5"/>
    <w:pPr>
      <w:suppressAutoHyphens w:val="true"/>
      <w:spacing w:lineRule="atLeast" w:line="240" w:before="0" w:after="0"/>
      <w:ind w:left="252" w:right="65" w:hanging="252"/>
      <w:jc w:val="both"/>
    </w:pPr>
    <w:rPr>
      <w:sz w:val="24"/>
      <w:szCs w:val="24"/>
      <w:lang w:eastAsia="ru-RU"/>
    </w:rPr>
  </w:style>
  <w:style w:type="paragraph" w:styleId="Style41" w:customStyle="1">
    <w:name w:val="Знак Знак Знак Знак Знак Знак"/>
    <w:basedOn w:val="Normal"/>
    <w:qFormat/>
    <w:rsid w:val="00f64bb5"/>
    <w:pPr>
      <w:widowControl w:val="false"/>
      <w:spacing w:lineRule="auto" w:line="240" w:before="0" w:after="0"/>
    </w:pPr>
    <w:rPr>
      <w:rFonts w:ascii="Verdana" w:hAnsi="Verdana" w:cs="Verdana"/>
      <w:sz w:val="20"/>
      <w:szCs w:val="20"/>
      <w:lang w:val="en-US"/>
    </w:rPr>
  </w:style>
  <w:style w:type="paragraph" w:styleId="Style42" w:customStyle="1">
    <w:name w:val="Содержимое таблицы"/>
    <w:basedOn w:val="Style26"/>
    <w:qFormat/>
    <w:rsid w:val="00f64bb5"/>
    <w:pPr>
      <w:suppressLineNumbers/>
      <w:tabs>
        <w:tab w:val="clear" w:pos="7938"/>
      </w:tabs>
      <w:suppressAutoHyphens w:val="true"/>
      <w:ind w:right="0" w:hanging="0"/>
    </w:pPr>
    <w:rPr>
      <w:sz w:val="24"/>
      <w:szCs w:val="24"/>
    </w:rPr>
  </w:style>
  <w:style w:type="paragraph" w:styleId="WW2" w:customStyle="1">
    <w:name w:val="WW-Основной текст с отступом 2"/>
    <w:basedOn w:val="Normal"/>
    <w:qFormat/>
    <w:rsid w:val="00f64bb5"/>
    <w:pPr>
      <w:suppressAutoHyphens w:val="true"/>
      <w:spacing w:lineRule="auto" w:line="240" w:before="0" w:after="0"/>
      <w:ind w:firstLine="720"/>
      <w:jc w:val="both"/>
    </w:pPr>
    <w:rPr>
      <w:sz w:val="24"/>
      <w:szCs w:val="24"/>
      <w:lang w:eastAsia="ru-RU"/>
    </w:rPr>
  </w:style>
  <w:style w:type="paragraph" w:styleId="Preformatted" w:customStyle="1">
    <w:name w:val="Preformatted"/>
    <w:basedOn w:val="Normal"/>
    <w:qFormat/>
    <w:rsid w:val="00f64bb5"/>
    <w:pPr>
      <w:widowControl w:val="false"/>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spacing w:lineRule="auto" w:line="240" w:before="0" w:after="0"/>
    </w:pPr>
    <w:rPr>
      <w:rFonts w:ascii="Courier New" w:hAnsi="Courier New" w:eastAsia="Courier New" w:cs="Courier New"/>
      <w:color w:val="000000"/>
      <w:sz w:val="20"/>
      <w:szCs w:val="20"/>
      <w:lang w:val="ru-RU" w:eastAsia="ru-RU"/>
    </w:rPr>
  </w:style>
  <w:style w:type="paragraph" w:styleId="BodyText2">
    <w:name w:val="Body Text 2"/>
    <w:basedOn w:val="Normal"/>
    <w:link w:val="22"/>
    <w:qFormat/>
    <w:rsid w:val="00f64bb5"/>
    <w:pPr>
      <w:widowControl w:val="false"/>
      <w:spacing w:lineRule="auto" w:line="480" w:before="0" w:after="120"/>
    </w:pPr>
    <w:rPr>
      <w:rFonts w:ascii="Arial" w:hAnsi="Arial" w:cs="Arial"/>
      <w:sz w:val="20"/>
      <w:szCs w:val="20"/>
      <w:lang w:val="ru-RU" w:eastAsia="ru-RU"/>
    </w:rPr>
  </w:style>
  <w:style w:type="paragraph" w:styleId="Style43" w:customStyle="1">
    <w:name w:val="Знак Знак Знак Знак Знак Знак Знак Знак Знак"/>
    <w:basedOn w:val="Normal"/>
    <w:qFormat/>
    <w:rsid w:val="00f64bb5"/>
    <w:pPr>
      <w:spacing w:lineRule="auto" w:line="240" w:before="0" w:after="0"/>
    </w:pPr>
    <w:rPr>
      <w:rFonts w:ascii="Verdana" w:hAnsi="Verdana"/>
      <w:sz w:val="24"/>
      <w:szCs w:val="24"/>
      <w:lang w:val="en-US"/>
    </w:rPr>
  </w:style>
  <w:style w:type="paragraph" w:styleId="Style44" w:customStyle="1">
    <w:name w:val="Знак Знак Знак Знак Знак Знак Знак Знак"/>
    <w:basedOn w:val="Normal"/>
    <w:qFormat/>
    <w:rsid w:val="00f64bb5"/>
    <w:pPr>
      <w:spacing w:lineRule="auto" w:line="240" w:before="0" w:after="0"/>
    </w:pPr>
    <w:rPr>
      <w:rFonts w:ascii="Verdana" w:hAnsi="Verdana"/>
      <w:sz w:val="24"/>
      <w:szCs w:val="24"/>
      <w:lang w:val="en-US"/>
    </w:rPr>
  </w:style>
  <w:style w:type="paragraph" w:styleId="15" w:customStyle="1">
    <w:name w:val="Обычный1"/>
    <w:qFormat/>
    <w:rsid w:val="00f64bb5"/>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BodyText3">
    <w:name w:val="Body Text 3"/>
    <w:basedOn w:val="Normal"/>
    <w:link w:val="32"/>
    <w:qFormat/>
    <w:rsid w:val="00f64bb5"/>
    <w:pPr>
      <w:spacing w:lineRule="auto" w:line="240" w:before="0" w:after="120"/>
    </w:pPr>
    <w:rPr>
      <w:sz w:val="16"/>
      <w:szCs w:val="16"/>
      <w:lang w:eastAsia="ru-RU"/>
    </w:rPr>
  </w:style>
  <w:style w:type="paragraph" w:styleId="Style45" w:customStyle="1">
    <w:name w:val="Наим. приложения"/>
    <w:basedOn w:val="Normal"/>
    <w:next w:val="Normal"/>
    <w:qFormat/>
    <w:rsid w:val="00f64bb5"/>
    <w:pPr>
      <w:spacing w:lineRule="auto" w:line="240" w:before="0" w:after="0"/>
      <w:jc w:val="center"/>
    </w:pPr>
    <w:rPr>
      <w:sz w:val="24"/>
      <w:szCs w:val="20"/>
      <w:lang w:eastAsia="ru-RU"/>
    </w:rPr>
  </w:style>
  <w:style w:type="paragraph" w:styleId="16" w:customStyle="1">
    <w:name w:val="Знак Знак Знак1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Green" w:customStyle="1">
    <w:name w:val="green"/>
    <w:basedOn w:val="Normal"/>
    <w:qFormat/>
    <w:rsid w:val="00f64bb5"/>
    <w:pPr>
      <w:spacing w:lineRule="auto" w:line="240" w:before="0" w:after="150"/>
    </w:pPr>
    <w:rPr>
      <w:color w:val="CCFF99"/>
      <w:sz w:val="24"/>
      <w:szCs w:val="24"/>
      <w:lang w:val="ru-RU" w:eastAsia="ru-RU"/>
    </w:rPr>
  </w:style>
  <w:style w:type="paragraph" w:styleId="17" w:customStyle="1">
    <w:name w:val="Знак Знак Знак1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BodyTextIndent2">
    <w:name w:val="Body Text Indent 2"/>
    <w:basedOn w:val="Normal"/>
    <w:link w:val="23"/>
    <w:qFormat/>
    <w:rsid w:val="00f64bb5"/>
    <w:pPr>
      <w:spacing w:lineRule="auto" w:line="480" w:before="0" w:after="120"/>
      <w:ind w:left="283" w:hanging="0"/>
    </w:pPr>
    <w:rPr>
      <w:sz w:val="24"/>
      <w:szCs w:val="24"/>
      <w:lang w:eastAsia="ru-RU"/>
    </w:rPr>
  </w:style>
  <w:style w:type="paragraph" w:styleId="FR1" w:customStyle="1">
    <w:name w:val="FR1"/>
    <w:qFormat/>
    <w:rsid w:val="00f64bb5"/>
    <w:pPr>
      <w:widowControl w:val="fals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en-US" w:bidi="ar-SA"/>
    </w:rPr>
  </w:style>
  <w:style w:type="paragraph" w:styleId="BlockText">
    <w:name w:val="Block Text"/>
    <w:basedOn w:val="Normal"/>
    <w:qFormat/>
    <w:rsid w:val="00f64bb5"/>
    <w:pPr>
      <w:widowControl w:val="false"/>
      <w:shd w:val="clear" w:color="auto" w:fill="FFFFFF"/>
      <w:spacing w:lineRule="auto" w:line="240" w:before="0" w:after="0"/>
      <w:ind w:left="72" w:right="1" w:firstLine="586"/>
      <w:jc w:val="both"/>
    </w:pPr>
    <w:rPr>
      <w:color w:val="000000"/>
      <w:szCs w:val="24"/>
      <w:lang w:eastAsia="ru-RU"/>
    </w:rPr>
  </w:style>
  <w:style w:type="paragraph" w:styleId="212" w:customStyle="1">
    <w:name w:val="Основной текст с отступом 21"/>
    <w:basedOn w:val="Normal"/>
    <w:qFormat/>
    <w:rsid w:val="00f64bb5"/>
    <w:pPr>
      <w:widowControl w:val="false"/>
      <w:spacing w:lineRule="exact" w:line="280" w:before="0" w:after="0"/>
      <w:ind w:firstLine="720"/>
      <w:jc w:val="both"/>
    </w:pPr>
    <w:rPr>
      <w:szCs w:val="20"/>
      <w:lang w:eastAsia="ru-RU"/>
    </w:rPr>
  </w:style>
  <w:style w:type="paragraph" w:styleId="ParagraphStyle" w:customStyle="1">
    <w:name w:val="Paragraph Style"/>
    <w:qFormat/>
    <w:rsid w:val="00f64bb5"/>
    <w:pPr>
      <w:widowControl/>
      <w:bidi w:val="0"/>
      <w:spacing w:lineRule="auto" w:line="240" w:before="0" w:after="0"/>
      <w:jc w:val="left"/>
    </w:pPr>
    <w:rPr>
      <w:rFonts w:ascii="Courier New" w:hAnsi="Courier New" w:eastAsia="Times New Roman" w:cs="Times New Roman"/>
      <w:color w:val="auto"/>
      <w:kern w:val="0"/>
      <w:sz w:val="24"/>
      <w:szCs w:val="24"/>
      <w:lang w:eastAsia="ru-RU" w:val="ru-RU" w:bidi="ar-SA"/>
    </w:rPr>
  </w:style>
  <w:style w:type="paragraph" w:styleId="18" w:customStyle="1">
    <w:name w:val="Знак Знак Знак Знак Знак Знак Знак Знак1 Знак"/>
    <w:basedOn w:val="Normal"/>
    <w:qFormat/>
    <w:rsid w:val="00f64bb5"/>
    <w:pPr>
      <w:spacing w:lineRule="auto" w:line="240" w:before="0" w:after="0"/>
    </w:pPr>
    <w:rPr>
      <w:rFonts w:ascii="Verdana" w:hAnsi="Verdana" w:cs="Verdana"/>
      <w:sz w:val="20"/>
      <w:szCs w:val="20"/>
      <w:lang w:val="en-US"/>
    </w:rPr>
  </w:style>
  <w:style w:type="paragraph" w:styleId="BodyTextIndent3">
    <w:name w:val="Body Text Indent 3"/>
    <w:basedOn w:val="Normal"/>
    <w:link w:val="33"/>
    <w:qFormat/>
    <w:rsid w:val="00f64bb5"/>
    <w:pPr>
      <w:spacing w:lineRule="auto" w:line="240" w:before="0" w:after="0"/>
      <w:ind w:firstLine="600"/>
      <w:jc w:val="both"/>
    </w:pPr>
    <w:rPr>
      <w:sz w:val="24"/>
      <w:szCs w:val="24"/>
      <w:lang w:eastAsia="ru-RU"/>
    </w:rPr>
  </w:style>
  <w:style w:type="paragraph" w:styleId="Style46">
    <w:name w:val="Subtitle"/>
    <w:basedOn w:val="Normal"/>
    <w:link w:val="Style21"/>
    <w:qFormat/>
    <w:rsid w:val="00f64bb5"/>
    <w:pPr>
      <w:shd w:val="clear" w:color="auto" w:fill="FFFFFF"/>
      <w:spacing w:lineRule="auto" w:line="240" w:before="0" w:after="0"/>
      <w:ind w:left="4603" w:hanging="0"/>
    </w:pPr>
    <w:rPr>
      <w:b/>
      <w:bCs/>
      <w:spacing w:val="-6"/>
      <w:sz w:val="26"/>
      <w:szCs w:val="24"/>
      <w:lang w:eastAsia="ru-RU"/>
    </w:rPr>
  </w:style>
  <w:style w:type="paragraph" w:styleId="19" w:customStyle="1">
    <w:name w:val="Знак Знак Знак Знак Знак1 Знак Знак Знак Знак"/>
    <w:basedOn w:val="Normal"/>
    <w:qFormat/>
    <w:rsid w:val="00f64bb5"/>
    <w:pPr>
      <w:spacing w:lineRule="auto" w:line="240" w:before="0" w:after="0"/>
    </w:pPr>
    <w:rPr>
      <w:rFonts w:ascii="Verdana" w:hAnsi="Verdana"/>
      <w:sz w:val="20"/>
      <w:szCs w:val="20"/>
      <w:lang w:val="en-US"/>
    </w:rPr>
  </w:style>
  <w:style w:type="paragraph" w:styleId="110" w:customStyle="1">
    <w:name w:val="Знак Знак Знак1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111" w:customStyle="1">
    <w:name w:val="Знак Знак Знак1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Style47" w:customStyle="1">
    <w:name w:val="Знак Знак Знак Знак"/>
    <w:basedOn w:val="Normal"/>
    <w:qFormat/>
    <w:rsid w:val="00f64bb5"/>
    <w:pPr>
      <w:spacing w:lineRule="auto" w:line="240" w:before="0" w:after="0"/>
    </w:pPr>
    <w:rPr>
      <w:rFonts w:ascii="Verdana" w:hAnsi="Verdana" w:cs="Verdana"/>
      <w:sz w:val="20"/>
      <w:szCs w:val="20"/>
      <w:lang w:val="en-US"/>
    </w:rPr>
  </w:style>
  <w:style w:type="paragraph" w:styleId="112" w:customStyle="1">
    <w:name w:val="Знак Знак Знак1 Знак"/>
    <w:basedOn w:val="Normal"/>
    <w:qFormat/>
    <w:rsid w:val="00f64bb5"/>
    <w:pPr>
      <w:spacing w:lineRule="auto" w:line="240" w:before="0" w:after="0"/>
    </w:pPr>
    <w:rPr>
      <w:rFonts w:ascii="Verdana" w:hAnsi="Verdana"/>
      <w:sz w:val="24"/>
      <w:szCs w:val="24"/>
      <w:lang w:val="en-US"/>
    </w:rPr>
  </w:style>
  <w:style w:type="paragraph" w:styleId="113" w:customStyle="1">
    <w:name w:val="1"/>
    <w:basedOn w:val="Normal"/>
    <w:qFormat/>
    <w:rsid w:val="00f64bb5"/>
    <w:pPr>
      <w:spacing w:lineRule="auto" w:line="240" w:before="0" w:after="0"/>
    </w:pPr>
    <w:rPr>
      <w:rFonts w:ascii="Verdana" w:hAnsi="Verdana"/>
      <w:sz w:val="20"/>
      <w:szCs w:val="20"/>
      <w:lang w:val="en-US"/>
    </w:rPr>
  </w:style>
  <w:style w:type="paragraph" w:styleId="Style4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Style49" w:customStyle="1">
    <w:name w:val="Знак Знак Знак"/>
    <w:basedOn w:val="Normal"/>
    <w:qFormat/>
    <w:rsid w:val="00f64bb5"/>
    <w:pPr>
      <w:spacing w:lineRule="auto" w:line="240" w:before="0" w:after="0"/>
    </w:pPr>
    <w:rPr>
      <w:rFonts w:ascii="Verdana" w:hAnsi="Verdana" w:cs="Verdana"/>
      <w:sz w:val="20"/>
      <w:szCs w:val="20"/>
      <w:lang w:val="en-US"/>
    </w:rPr>
  </w:style>
  <w:style w:type="paragraph" w:styleId="114" w:customStyle="1">
    <w:name w:val="Знак Знак Знак Знак Знак Знак1"/>
    <w:basedOn w:val="Normal"/>
    <w:qFormat/>
    <w:rsid w:val="00f64bb5"/>
    <w:pPr>
      <w:spacing w:lineRule="auto" w:line="240" w:before="0" w:after="0"/>
    </w:pPr>
    <w:rPr>
      <w:rFonts w:ascii="Verdana" w:hAnsi="Verdana" w:cs="Verdana"/>
      <w:sz w:val="20"/>
      <w:szCs w:val="20"/>
      <w:lang w:val="en-US"/>
    </w:rPr>
  </w:style>
  <w:style w:type="paragraph" w:styleId="115" w:customStyle="1">
    <w:name w:val="Знак Знак Знак Знак Знак Знак1 Знак Знак Знак Знак"/>
    <w:basedOn w:val="Normal"/>
    <w:qFormat/>
    <w:rsid w:val="00f64bb5"/>
    <w:pPr>
      <w:spacing w:lineRule="auto" w:line="240" w:before="0" w:after="0"/>
    </w:pPr>
    <w:rPr>
      <w:rFonts w:ascii="Verdana" w:hAnsi="Verdana" w:cs="Verdana"/>
      <w:sz w:val="20"/>
      <w:szCs w:val="20"/>
      <w:lang w:val="en-US"/>
    </w:rPr>
  </w:style>
  <w:style w:type="paragraph" w:styleId="116" w:customStyle="1">
    <w:name w:val="Знак Знак Знак Знак Знак1"/>
    <w:basedOn w:val="Normal"/>
    <w:qFormat/>
    <w:rsid w:val="00f64bb5"/>
    <w:pPr>
      <w:spacing w:lineRule="auto" w:line="240" w:before="0" w:after="0"/>
    </w:pPr>
    <w:rPr>
      <w:rFonts w:ascii="Verdana" w:hAnsi="Verdana" w:cs="Verdana"/>
      <w:sz w:val="20"/>
      <w:szCs w:val="20"/>
      <w:lang w:val="en-US"/>
    </w:rPr>
  </w:style>
  <w:style w:type="paragraph" w:styleId="Style50" w:customStyle="1">
    <w:name w:val="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Style51" w:customStyle="1">
    <w:name w:val="Знак Знак Знак Знак Знак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117" w:customStyle="1">
    <w:name w:val="Знак Знак Знак Знак Знак Знак1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Style52" w:customStyle="1">
    <w:name w:val="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Style53" w:customStyle="1">
    <w:name w:val="Знак Знак Знак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118"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119" w:customStyle="1">
    <w:name w:val="Знак Знак Знак Знак Знак Знак1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Msonormalcxspmiddle" w:customStyle="1">
    <w:name w:val="msonormalcxspmiddle"/>
    <w:basedOn w:val="Normal"/>
    <w:qFormat/>
    <w:rsid w:val="00f64bb5"/>
    <w:pPr>
      <w:spacing w:lineRule="auto" w:line="240" w:beforeAutospacing="1" w:afterAutospacing="1"/>
    </w:pPr>
    <w:rPr>
      <w:sz w:val="24"/>
      <w:szCs w:val="24"/>
      <w:lang w:val="ru-RU" w:eastAsia="ru-RU"/>
    </w:rPr>
  </w:style>
  <w:style w:type="paragraph" w:styleId="120" w:customStyle="1">
    <w:name w:val="Знак Знак Знак Знак Знак Знак1 Знак Знак Знак Знак Знак Знак Знак Знак Знак Знак"/>
    <w:basedOn w:val="Normal"/>
    <w:qFormat/>
    <w:rsid w:val="00f64bb5"/>
    <w:pPr>
      <w:spacing w:lineRule="auto" w:line="240" w:before="0" w:after="0"/>
    </w:pPr>
    <w:rPr>
      <w:rFonts w:ascii="Verdana" w:hAnsi="Verdana"/>
      <w:sz w:val="24"/>
      <w:szCs w:val="24"/>
      <w:lang w:val="en-US"/>
    </w:rPr>
  </w:style>
  <w:style w:type="paragraph" w:styleId="121"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221" w:customStyle="1">
    <w:name w:val="Основной текст 22"/>
    <w:basedOn w:val="Normal"/>
    <w:qFormat/>
    <w:rsid w:val="00f64bb5"/>
    <w:pPr>
      <w:spacing w:lineRule="auto" w:line="240" w:before="0" w:after="0"/>
    </w:pPr>
    <w:rPr>
      <w:sz w:val="24"/>
      <w:szCs w:val="20"/>
      <w:lang w:eastAsia="ru-RU"/>
    </w:rPr>
  </w:style>
  <w:style w:type="paragraph" w:styleId="25" w:customStyle="1">
    <w:name w:val="Обычный2"/>
    <w:qFormat/>
    <w:rsid w:val="00f64bb5"/>
    <w:pPr>
      <w:widowControl w:val="false"/>
      <w:bidi w:val="0"/>
      <w:snapToGrid w:val="false"/>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222" w:customStyle="1">
    <w:name w:val="Основной текст с отступом 22"/>
    <w:basedOn w:val="Normal"/>
    <w:qFormat/>
    <w:rsid w:val="00f64bb5"/>
    <w:pPr>
      <w:widowControl w:val="false"/>
      <w:spacing w:lineRule="exact" w:line="280" w:before="0" w:after="0"/>
      <w:ind w:firstLine="720"/>
      <w:jc w:val="both"/>
    </w:pPr>
    <w:rPr>
      <w:szCs w:val="20"/>
      <w:lang w:eastAsia="ru-RU"/>
    </w:rPr>
  </w:style>
  <w:style w:type="paragraph" w:styleId="231" w:customStyle="1">
    <w:name w:val="Основной текст 23"/>
    <w:basedOn w:val="Normal"/>
    <w:qFormat/>
    <w:rsid w:val="00f64bb5"/>
    <w:pPr>
      <w:spacing w:lineRule="auto" w:line="240" w:before="0" w:after="0"/>
    </w:pPr>
    <w:rPr>
      <w:sz w:val="24"/>
      <w:szCs w:val="20"/>
      <w:lang w:eastAsia="ru-RU"/>
    </w:rPr>
  </w:style>
  <w:style w:type="paragraph" w:styleId="34" w:customStyle="1">
    <w:name w:val="Обычный3"/>
    <w:qFormat/>
    <w:rsid w:val="00f64bb5"/>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232" w:customStyle="1">
    <w:name w:val="Основной текст с отступом 23"/>
    <w:basedOn w:val="Normal"/>
    <w:qFormat/>
    <w:rsid w:val="00f64bb5"/>
    <w:pPr>
      <w:widowControl w:val="false"/>
      <w:spacing w:lineRule="exact" w:line="280" w:before="0" w:after="0"/>
      <w:ind w:firstLine="720"/>
      <w:jc w:val="both"/>
    </w:pPr>
    <w:rPr>
      <w:szCs w:val="20"/>
      <w:lang w:eastAsia="ru-RU"/>
    </w:rPr>
  </w:style>
  <w:style w:type="paragraph" w:styleId="Msonormalcxspmiddlecxspmiddle" w:customStyle="1">
    <w:name w:val="msonormalcxspmiddlecxspmiddle"/>
    <w:basedOn w:val="Normal"/>
    <w:qFormat/>
    <w:rsid w:val="00f64bb5"/>
    <w:pPr>
      <w:spacing w:lineRule="auto" w:line="240" w:beforeAutospacing="1" w:afterAutospacing="1"/>
    </w:pPr>
    <w:rPr>
      <w:sz w:val="24"/>
      <w:szCs w:val="24"/>
      <w:lang w:val="ru-RU" w:eastAsia="ru-RU"/>
    </w:rPr>
  </w:style>
  <w:style w:type="paragraph" w:styleId="241" w:customStyle="1">
    <w:name w:val="Основной текст 24"/>
    <w:basedOn w:val="Normal"/>
    <w:qFormat/>
    <w:rsid w:val="00f64bb5"/>
    <w:pPr>
      <w:spacing w:lineRule="auto" w:line="240" w:before="0" w:after="0"/>
    </w:pPr>
    <w:rPr>
      <w:sz w:val="24"/>
      <w:szCs w:val="20"/>
      <w:lang w:eastAsia="ru-RU"/>
    </w:rPr>
  </w:style>
  <w:style w:type="paragraph" w:styleId="42" w:customStyle="1">
    <w:name w:val="Обычный4"/>
    <w:qFormat/>
    <w:rsid w:val="00f64bb5"/>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242" w:customStyle="1">
    <w:name w:val="Основной текст с отступом 24"/>
    <w:basedOn w:val="Normal"/>
    <w:qFormat/>
    <w:rsid w:val="00f64bb5"/>
    <w:pPr>
      <w:widowControl w:val="false"/>
      <w:spacing w:lineRule="exact" w:line="280" w:before="0" w:after="0"/>
      <w:ind w:firstLine="720"/>
      <w:jc w:val="both"/>
    </w:pPr>
    <w:rPr>
      <w:szCs w:val="20"/>
      <w:lang w:eastAsia="ru-RU"/>
    </w:rPr>
  </w:style>
  <w:style w:type="paragraph" w:styleId="122" w:customStyle="1">
    <w:name w:val="Основной текст1"/>
    <w:basedOn w:val="Normal"/>
    <w:link w:val="Style22"/>
    <w:qFormat/>
    <w:rsid w:val="00f64bb5"/>
    <w:pPr>
      <w:shd w:val="clear" w:color="auto" w:fill="FFFFFF"/>
      <w:spacing w:lineRule="exact" w:line="320" w:before="300" w:after="300"/>
      <w:ind w:hanging="760"/>
      <w:jc w:val="both"/>
    </w:pPr>
    <w:rPr>
      <w:szCs w:val="28"/>
      <w:lang w:val="ru-RU"/>
    </w:rPr>
  </w:style>
  <w:style w:type="paragraph" w:styleId="123" w:customStyle="1">
    <w:name w:val="Стиль1"/>
    <w:basedOn w:val="Normal"/>
    <w:qFormat/>
    <w:rsid w:val="00f64bb5"/>
    <w:pPr>
      <w:suppressAutoHyphens w:val="true"/>
      <w:spacing w:lineRule="auto" w:line="240" w:before="0" w:after="0"/>
      <w:ind w:firstLine="709"/>
      <w:jc w:val="both"/>
    </w:pPr>
    <w:rPr>
      <w:sz w:val="26"/>
      <w:szCs w:val="24"/>
      <w:lang w:val="ru-RU" w:eastAsia="ru-RU"/>
    </w:rPr>
  </w:style>
  <w:style w:type="paragraph" w:styleId="124" w:customStyle="1">
    <w:name w:val="Звичайний1"/>
    <w:qFormat/>
    <w:rsid w:val="00f64bb5"/>
    <w:pPr>
      <w:widowControl w:val="false"/>
      <w:bidi w:val="0"/>
      <w:spacing w:lineRule="auto" w:line="276" w:before="0" w:after="200"/>
      <w:jc w:val="left"/>
    </w:pPr>
    <w:rPr>
      <w:rFonts w:ascii="Calibri" w:hAnsi="Calibri" w:eastAsia="Calibri" w:cs="Calibri"/>
      <w:color w:val="000000"/>
      <w:kern w:val="0"/>
      <w:sz w:val="22"/>
      <w:szCs w:val="22"/>
      <w:lang w:eastAsia="ru-RU" w:val="ru-RU" w:bidi="ar-SA"/>
    </w:rPr>
  </w:style>
  <w:style w:type="paragraph" w:styleId="Standard" w:customStyle="1">
    <w:name w:val="Standard"/>
    <w:qFormat/>
    <w:rsid w:val="00f64bb5"/>
    <w:pPr>
      <w:widowControl w:val="false"/>
      <w:suppressAutoHyphens w:val="true"/>
      <w:bidi w:val="0"/>
      <w:spacing w:lineRule="auto" w:line="240" w:before="0" w:after="0"/>
      <w:jc w:val="left"/>
      <w:textAlignment w:val="baseline"/>
    </w:pPr>
    <w:rPr>
      <w:rFonts w:ascii="Times New Roman" w:hAnsi="Times New Roman" w:eastAsia="Lucida Sans Unicode" w:cs="Mangal"/>
      <w:color w:val="auto"/>
      <w:kern w:val="2"/>
      <w:sz w:val="24"/>
      <w:szCs w:val="24"/>
      <w:lang w:eastAsia="zh-CN" w:bidi="hi-IN" w:val="ru-RU"/>
    </w:rPr>
  </w:style>
  <w:style w:type="paragraph" w:styleId="EBRDTableTitle" w:customStyle="1">
    <w:name w:val="EBRD Table Title"/>
    <w:basedOn w:val="Normal"/>
    <w:uiPriority w:val="99"/>
    <w:qFormat/>
    <w:rsid w:val="00f64bb5"/>
    <w:pPr>
      <w:spacing w:lineRule="auto" w:line="240" w:before="60" w:after="60"/>
    </w:pPr>
    <w:rPr>
      <w:rFonts w:ascii="Arial" w:hAnsi="Arial" w:cs="Arial"/>
      <w:b/>
      <w:bCs/>
      <w:color w:val="FFFFFF"/>
      <w:sz w:val="24"/>
      <w:szCs w:val="24"/>
      <w:lang w:val="en-GB"/>
    </w:rPr>
  </w:style>
  <w:style w:type="paragraph" w:styleId="EBRDTableText" w:customStyle="1">
    <w:name w:val="EBRD Table Text"/>
    <w:basedOn w:val="Normal"/>
    <w:uiPriority w:val="99"/>
    <w:qFormat/>
    <w:rsid w:val="00f64bb5"/>
    <w:pPr>
      <w:spacing w:lineRule="auto" w:line="240" w:before="60" w:after="60"/>
    </w:pPr>
    <w:rPr>
      <w:rFonts w:ascii="Arial" w:hAnsi="Arial" w:cs="Arial"/>
      <w:sz w:val="18"/>
      <w:szCs w:val="18"/>
      <w:lang w:val="en-GB"/>
    </w:rPr>
  </w:style>
  <w:style w:type="paragraph" w:styleId="PR1TableNo" w:customStyle="1">
    <w:name w:val="PR1 Table No."/>
    <w:basedOn w:val="EBRDTableText"/>
    <w:uiPriority w:val="99"/>
    <w:qFormat/>
    <w:rsid w:val="00f64bb5"/>
    <w:pPr>
      <w:numPr>
        <w:ilvl w:val="0"/>
        <w:numId w:val="2"/>
      </w:numPr>
      <w:ind w:left="170" w:hanging="0"/>
      <w:jc w:val="center"/>
    </w:pPr>
    <w:rPr>
      <w:b/>
      <w:bCs/>
      <w:color w:val="00539B"/>
    </w:rPr>
  </w:style>
  <w:style w:type="paragraph" w:styleId="PR2TableNo" w:customStyle="1">
    <w:name w:val="PR2 Table No."/>
    <w:basedOn w:val="PR1TableNo"/>
    <w:uiPriority w:val="99"/>
    <w:qFormat/>
    <w:rsid w:val="00f64bb5"/>
    <w:pPr>
      <w:numPr>
        <w:ilvl w:val="0"/>
        <w:numId w:val="3"/>
      </w:numPr>
      <w:ind w:left="720" w:hanging="0"/>
    </w:pPr>
    <w:rPr/>
  </w:style>
  <w:style w:type="paragraph" w:styleId="PR3TableNo" w:customStyle="1">
    <w:name w:val="PR3 Table No."/>
    <w:basedOn w:val="PR1TableNo"/>
    <w:uiPriority w:val="99"/>
    <w:qFormat/>
    <w:rsid w:val="00f64bb5"/>
    <w:pPr>
      <w:ind w:left="720" w:hanging="360"/>
    </w:pPr>
    <w:rPr/>
  </w:style>
  <w:style w:type="paragraph" w:styleId="Revision">
    <w:name w:val="Revision"/>
    <w:uiPriority w:val="99"/>
    <w:semiHidden/>
    <w:qFormat/>
    <w:rsid w:val="00f64bb5"/>
    <w:pPr>
      <w:widowControl/>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Default" w:customStyle="1">
    <w:name w:val="Default"/>
    <w:qFormat/>
    <w:rsid w:val="0085521b"/>
    <w:pPr>
      <w:widowControl/>
      <w:bidi w:val="0"/>
      <w:spacing w:lineRule="auto" w:line="240" w:before="0" w:after="0"/>
      <w:jc w:val="left"/>
    </w:pPr>
    <w:rPr>
      <w:rFonts w:ascii="Times New Roman" w:hAnsi="Times New Roman" w:cs="Times New Roman" w:eastAsia="Calibri"/>
      <w:color w:val="000000"/>
      <w:kern w:val="0"/>
      <w:sz w:val="24"/>
      <w:szCs w:val="24"/>
      <w:lang w:val="uk-UA" w:eastAsia="en-US" w:bidi="ar-SA"/>
    </w:rPr>
  </w:style>
  <w:style w:type="paragraph" w:styleId="Tj" w:customStyle="1">
    <w:name w:val="tj"/>
    <w:basedOn w:val="Normal"/>
    <w:qFormat/>
    <w:rsid w:val="00ac7481"/>
    <w:pPr>
      <w:spacing w:lineRule="auto" w:line="240" w:beforeAutospacing="1" w:afterAutospacing="1"/>
    </w:pPr>
    <w:rPr>
      <w:sz w:val="24"/>
      <w:szCs w:val="24"/>
      <w:lang w:eastAsia="uk-UA"/>
    </w:rPr>
  </w:style>
  <w:style w:type="paragraph" w:styleId="TableParagraph" w:customStyle="1">
    <w:name w:val="Table Paragraph"/>
    <w:basedOn w:val="Normal"/>
    <w:uiPriority w:val="1"/>
    <w:qFormat/>
    <w:rsid w:val="00655bd6"/>
    <w:pPr>
      <w:widowControl w:val="false"/>
      <w:spacing w:lineRule="auto" w:line="240" w:before="0" w:after="0"/>
    </w:pPr>
    <w:rPr>
      <w:rFonts w:ascii="Calibri" w:hAnsi="Calibri" w:eastAsia="Calibri" w:cs="Calibri"/>
      <w:sz w:val="22"/>
      <w:lang w:eastAsia="uk-UA" w:bidi="uk-UA"/>
    </w:rPr>
  </w:style>
  <w:style w:type="paragraph" w:styleId="ListParagraph1" w:customStyle="1">
    <w:name w:val="List Paragraph1"/>
    <w:basedOn w:val="Normal"/>
    <w:qFormat/>
    <w:rsid w:val="00a426ad"/>
    <w:pPr>
      <w:spacing w:lineRule="auto" w:line="240" w:before="0" w:after="0"/>
      <w:ind w:left="720" w:hanging="0"/>
      <w:contextualSpacing/>
    </w:pPr>
    <w:rPr>
      <w:sz w:val="24"/>
      <w:szCs w:val="24"/>
      <w:lang w:val="ru-RU" w:eastAsia="ru-RU"/>
    </w:rPr>
  </w:style>
  <w:style w:type="paragraph" w:styleId="125" w:customStyle="1">
    <w:name w:val="Абзац списка1"/>
    <w:basedOn w:val="Normal"/>
    <w:qFormat/>
    <w:rsid w:val="00a426ad"/>
    <w:pPr>
      <w:suppressAutoHyphens w:val="true"/>
      <w:ind w:left="720" w:hanging="0"/>
    </w:pPr>
    <w:rPr>
      <w:rFonts w:ascii="Calibri" w:hAnsi="Calibri" w:eastAsia="Calibri"/>
      <w:kern w:val="2"/>
      <w:sz w:val="22"/>
      <w:lang w:eastAsia="ar-SA"/>
    </w:rPr>
  </w:style>
  <w:style w:type="paragraph" w:styleId="53" w:customStyle="1">
    <w:name w:val="Основной текст (5)"/>
    <w:basedOn w:val="Normal"/>
    <w:link w:val="52"/>
    <w:qFormat/>
    <w:rsid w:val="002a7649"/>
    <w:pPr>
      <w:widowControl w:val="false"/>
      <w:shd w:val="clear" w:color="auto" w:fill="FFFFFF"/>
      <w:spacing w:lineRule="exact" w:line="451" w:before="960" w:after="0"/>
    </w:pPr>
    <w:rPr>
      <w:rFonts w:ascii="Calibri" w:hAnsi="Calibri" w:eastAsia="Calibri" w:cs="Calibri"/>
      <w:b/>
      <w:bCs/>
      <w:spacing w:val="5"/>
      <w:sz w:val="22"/>
      <w:lang w:val="ru-RU"/>
    </w:rPr>
  </w:style>
  <w:style w:type="paragraph" w:styleId="63" w:customStyle="1">
    <w:name w:val="Основной текст (6)"/>
    <w:basedOn w:val="Normal"/>
    <w:link w:val="62"/>
    <w:qFormat/>
    <w:rsid w:val="002a7649"/>
    <w:pPr>
      <w:widowControl w:val="false"/>
      <w:shd w:val="clear" w:color="auto" w:fill="FFFFFF"/>
      <w:spacing w:lineRule="exact" w:line="451" w:before="0" w:after="0"/>
    </w:pPr>
    <w:rPr>
      <w:rFonts w:ascii="Calibri" w:hAnsi="Calibri" w:eastAsia="Calibri" w:cs="Calibri"/>
      <w:b/>
      <w:bCs/>
      <w:i/>
      <w:iCs/>
      <w:spacing w:val="6"/>
      <w:sz w:val="20"/>
      <w:szCs w:val="20"/>
      <w:lang w:val="ru-RU"/>
    </w:rPr>
  </w:style>
  <w:style w:type="paragraph" w:styleId="71" w:customStyle="1">
    <w:name w:val="Основной текст (7)"/>
    <w:basedOn w:val="Normal"/>
    <w:link w:val="7"/>
    <w:qFormat/>
    <w:rsid w:val="002a7649"/>
    <w:pPr>
      <w:widowControl w:val="false"/>
      <w:shd w:val="clear" w:color="auto" w:fill="FFFFFF"/>
      <w:spacing w:lineRule="exact" w:line="278" w:before="780" w:after="0"/>
      <w:jc w:val="both"/>
    </w:pPr>
    <w:rPr>
      <w:rFonts w:ascii="Calibri" w:hAnsi="Calibri" w:eastAsia="Calibri" w:cs="Calibri"/>
      <w:b/>
      <w:bCs/>
      <w:spacing w:val="4"/>
      <w:sz w:val="23"/>
      <w:szCs w:val="23"/>
      <w:lang w:val="ru-RU"/>
    </w:rPr>
  </w:style>
  <w:style w:type="paragraph" w:styleId="LOnormal" w:customStyle="1">
    <w:name w:val="LO-normal"/>
    <w:qFormat/>
    <w:rsid w:val="002f407e"/>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6f41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
    <w:name w:val="Сітка таблиці1"/>
    <w:basedOn w:val="a1"/>
    <w:uiPriority w:val="59"/>
    <w:rsid w:val="00f64bb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Сітка таблиці7"/>
    <w:basedOn w:val="a1"/>
    <w:uiPriority w:val="39"/>
    <w:rsid w:val="007d06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skidd.gov.ua/sign" TargetMode="External"/><Relationship Id="rId3" Type="http://schemas.openxmlformats.org/officeDocument/2006/relationships/hyperlink" Target="https://nazk.gov.ua/uk/reyestr-koruptsioneriv/" TargetMode="External"/><Relationship Id="rId4" Type="http://schemas.openxmlformats.org/officeDocument/2006/relationships/hyperlink" Target="https://nazk.gov.ua/uk/reyestr-koruptsioneriv/"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5D93-D8E5-490D-A958-0C87C7D1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LibreOffice/7.4.2.3$Windows_X86_64 LibreOffice_project/382eef1f22670f7f4118c8c2dd222ec7ad009daf</Application>
  <AppVersion>15.0000</AppVersion>
  <Pages>30</Pages>
  <Words>9754</Words>
  <Characters>67526</Characters>
  <CharactersWithSpaces>77308</CharactersWithSpaces>
  <Paragraphs>596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2023-12-07T13:48:00Z</dcterms:created>
  <dc:creator/>
  <dc:description/>
  <dc:language>uk-UA</dc:language>
  <cp:lastModifiedBy/>
  <cp:lastPrinted>2023-03-20T09:23:00Z</cp:lastPrinted>
  <dcterms:modified xsi:type="dcterms:W3CDTF">2023-12-07T15:39:00Z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