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5BAD"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4B44C18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27C15566" w14:textId="77777777" w:rsidR="009104F8" w:rsidRPr="00184F6C" w:rsidRDefault="009104F8" w:rsidP="00F819B4">
      <w:pPr>
        <w:spacing w:after="0" w:line="240" w:lineRule="auto"/>
        <w:jc w:val="both"/>
        <w:rPr>
          <w:rFonts w:ascii="Times New Roman" w:hAnsi="Times New Roman"/>
          <w:sz w:val="24"/>
          <w:szCs w:val="24"/>
          <w:lang w:val="uk-UA"/>
        </w:rPr>
      </w:pPr>
    </w:p>
    <w:p w14:paraId="3EF5FF79"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7E56A17D"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732EBB42" w14:textId="0CB715D5" w:rsidR="00662555" w:rsidRPr="00184F6C" w:rsidRDefault="00550923" w:rsidP="00F819B4">
      <w:pPr>
        <w:spacing w:after="0" w:line="240" w:lineRule="auto"/>
        <w:ind w:firstLine="5245"/>
        <w:rPr>
          <w:rFonts w:ascii="Times New Roman" w:hAnsi="Times New Roman"/>
          <w:b/>
          <w:bCs/>
          <w:sz w:val="32"/>
          <w:szCs w:val="32"/>
          <w:lang w:val="uk-UA"/>
        </w:rPr>
      </w:pPr>
      <w:r>
        <w:rPr>
          <w:rFonts w:ascii="Times New Roman" w:hAnsi="Times New Roman"/>
          <w:bCs/>
          <w:sz w:val="32"/>
          <w:szCs w:val="32"/>
          <w:lang w:val="uk-UA"/>
        </w:rPr>
        <w:t>Наталія</w:t>
      </w:r>
      <w:r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62D2BCA0"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499B2476" w14:textId="37C18335"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C72AD4" w:rsidRPr="00484071">
        <w:rPr>
          <w:rFonts w:ascii="Times New Roman" w:hAnsi="Times New Roman"/>
          <w:sz w:val="28"/>
          <w:szCs w:val="28"/>
          <w:lang w:val="uk-UA"/>
        </w:rPr>
        <w:t>115</w:t>
      </w:r>
      <w:r w:rsidRPr="00484071">
        <w:rPr>
          <w:rFonts w:ascii="Times New Roman" w:hAnsi="Times New Roman"/>
          <w:sz w:val="28"/>
          <w:szCs w:val="28"/>
          <w:lang w:val="uk-UA"/>
        </w:rPr>
        <w:t xml:space="preserve"> від </w:t>
      </w:r>
      <w:r w:rsidR="00C72AD4" w:rsidRPr="00484071">
        <w:rPr>
          <w:rFonts w:ascii="Times New Roman" w:hAnsi="Times New Roman"/>
          <w:sz w:val="28"/>
          <w:szCs w:val="28"/>
          <w:lang w:val="uk-UA"/>
        </w:rPr>
        <w:t>17</w:t>
      </w:r>
      <w:r w:rsidR="00FD6982" w:rsidRPr="00484071">
        <w:rPr>
          <w:rFonts w:ascii="Times New Roman" w:hAnsi="Times New Roman"/>
          <w:sz w:val="28"/>
          <w:szCs w:val="28"/>
          <w:lang w:val="uk-UA"/>
        </w:rPr>
        <w:t>.</w:t>
      </w:r>
      <w:r w:rsidR="00943405" w:rsidRPr="00484071">
        <w:rPr>
          <w:rFonts w:ascii="Times New Roman" w:hAnsi="Times New Roman"/>
          <w:sz w:val="28"/>
          <w:szCs w:val="28"/>
          <w:lang w:val="uk-UA"/>
        </w:rPr>
        <w:t>0</w:t>
      </w:r>
      <w:r w:rsidR="00BD4D28" w:rsidRPr="00484071">
        <w:rPr>
          <w:rFonts w:ascii="Times New Roman" w:hAnsi="Times New Roman"/>
          <w:sz w:val="28"/>
          <w:szCs w:val="28"/>
          <w:lang w:val="uk-UA"/>
        </w:rPr>
        <w:t>4</w:t>
      </w:r>
      <w:r w:rsidRPr="00484071">
        <w:rPr>
          <w:rFonts w:ascii="Times New Roman" w:hAnsi="Times New Roman"/>
          <w:sz w:val="28"/>
          <w:szCs w:val="28"/>
          <w:lang w:val="uk-UA"/>
        </w:rPr>
        <w:t>.20</w:t>
      </w:r>
      <w:r w:rsidR="00705F1C" w:rsidRPr="00484071">
        <w:rPr>
          <w:rFonts w:ascii="Times New Roman" w:hAnsi="Times New Roman"/>
          <w:sz w:val="28"/>
          <w:szCs w:val="28"/>
          <w:lang w:val="uk-UA"/>
        </w:rPr>
        <w:t>2</w:t>
      </w:r>
      <w:r w:rsidR="00943405" w:rsidRPr="00484071">
        <w:rPr>
          <w:rFonts w:ascii="Times New Roman" w:hAnsi="Times New Roman"/>
          <w:sz w:val="28"/>
          <w:szCs w:val="28"/>
          <w:lang w:val="uk-UA"/>
        </w:rPr>
        <w:t>4</w:t>
      </w:r>
    </w:p>
    <w:p w14:paraId="5FD290A4" w14:textId="77777777" w:rsidR="009104F8" w:rsidRPr="00184F6C" w:rsidRDefault="009104F8" w:rsidP="00F819B4">
      <w:pPr>
        <w:spacing w:after="0" w:line="240" w:lineRule="auto"/>
        <w:jc w:val="both"/>
        <w:rPr>
          <w:rFonts w:ascii="Times New Roman" w:hAnsi="Times New Roman"/>
          <w:sz w:val="24"/>
          <w:szCs w:val="24"/>
          <w:lang w:val="uk-UA"/>
        </w:rPr>
      </w:pPr>
    </w:p>
    <w:p w14:paraId="2C03D240"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29A59F98" w14:textId="77777777" w:rsidR="009104F8" w:rsidRPr="00184F6C" w:rsidRDefault="009104F8" w:rsidP="00F819B4">
      <w:pPr>
        <w:spacing w:after="0" w:line="240" w:lineRule="auto"/>
        <w:jc w:val="both"/>
        <w:rPr>
          <w:rFonts w:ascii="Times New Roman" w:hAnsi="Times New Roman"/>
          <w:sz w:val="24"/>
          <w:szCs w:val="24"/>
          <w:lang w:val="uk-UA"/>
        </w:rPr>
      </w:pPr>
    </w:p>
    <w:p w14:paraId="51E8427D" w14:textId="77777777" w:rsidR="009104F8" w:rsidRPr="00184F6C" w:rsidRDefault="009104F8" w:rsidP="00F819B4">
      <w:pPr>
        <w:spacing w:after="0" w:line="240" w:lineRule="auto"/>
        <w:jc w:val="both"/>
        <w:rPr>
          <w:rFonts w:ascii="Times New Roman" w:hAnsi="Times New Roman"/>
          <w:sz w:val="24"/>
          <w:szCs w:val="24"/>
          <w:lang w:val="uk-UA"/>
        </w:rPr>
      </w:pPr>
    </w:p>
    <w:p w14:paraId="2E21E0A3" w14:textId="77777777" w:rsidR="009104F8" w:rsidRPr="00184F6C" w:rsidRDefault="009104F8" w:rsidP="00F819B4">
      <w:pPr>
        <w:spacing w:after="0" w:line="240" w:lineRule="auto"/>
        <w:jc w:val="both"/>
        <w:rPr>
          <w:rFonts w:ascii="Times New Roman" w:hAnsi="Times New Roman"/>
          <w:sz w:val="24"/>
          <w:szCs w:val="24"/>
          <w:lang w:val="uk-UA"/>
        </w:rPr>
      </w:pPr>
    </w:p>
    <w:p w14:paraId="64B38D0D" w14:textId="77777777" w:rsidR="009104F8" w:rsidRPr="00184F6C" w:rsidRDefault="009104F8" w:rsidP="00F819B4">
      <w:pPr>
        <w:spacing w:after="0" w:line="240" w:lineRule="auto"/>
        <w:jc w:val="both"/>
        <w:rPr>
          <w:rFonts w:ascii="Times New Roman" w:hAnsi="Times New Roman"/>
          <w:sz w:val="24"/>
          <w:szCs w:val="24"/>
          <w:lang w:val="uk-UA"/>
        </w:rPr>
      </w:pPr>
    </w:p>
    <w:p w14:paraId="573722A2"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793884C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084BB884" w14:textId="4118F2B9"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5BF26629" w14:textId="77777777" w:rsidR="009104F8" w:rsidRPr="00184F6C" w:rsidRDefault="009104F8" w:rsidP="00F819B4">
      <w:pPr>
        <w:spacing w:after="0" w:line="240" w:lineRule="auto"/>
        <w:jc w:val="both"/>
        <w:rPr>
          <w:rFonts w:ascii="Times New Roman" w:hAnsi="Times New Roman"/>
          <w:sz w:val="24"/>
          <w:szCs w:val="24"/>
          <w:lang w:val="uk-UA"/>
        </w:rPr>
      </w:pPr>
    </w:p>
    <w:p w14:paraId="7D46144C" w14:textId="77777777" w:rsidR="00BA05F2" w:rsidRPr="00BE58E1" w:rsidRDefault="00BA05F2" w:rsidP="00F819B4">
      <w:pPr>
        <w:spacing w:after="0" w:line="240" w:lineRule="auto"/>
        <w:jc w:val="center"/>
        <w:rPr>
          <w:rFonts w:ascii="Times New Roman" w:hAnsi="Times New Roman"/>
          <w:b/>
          <w:sz w:val="56"/>
          <w:szCs w:val="56"/>
          <w:lang w:val="uk-UA"/>
        </w:rPr>
      </w:pPr>
    </w:p>
    <w:p w14:paraId="77193F12" w14:textId="77777777" w:rsidR="00550923" w:rsidRPr="00550923" w:rsidRDefault="00550923" w:rsidP="00550923">
      <w:pPr>
        <w:spacing w:after="0" w:line="240" w:lineRule="auto"/>
        <w:jc w:val="center"/>
        <w:rPr>
          <w:rFonts w:ascii="Times New Roman" w:eastAsia="Times New Roman" w:hAnsi="Times New Roman"/>
          <w:b/>
          <w:sz w:val="92"/>
          <w:szCs w:val="92"/>
          <w:lang w:val="uk-UA" w:eastAsia="ru-RU"/>
        </w:rPr>
      </w:pPr>
      <w:proofErr w:type="spellStart"/>
      <w:r w:rsidRPr="00550923">
        <w:rPr>
          <w:rFonts w:ascii="Times New Roman" w:eastAsia="Times New Roman" w:hAnsi="Times New Roman"/>
          <w:b/>
          <w:sz w:val="92"/>
          <w:szCs w:val="92"/>
          <w:lang w:eastAsia="ru-RU"/>
        </w:rPr>
        <w:t>Залізничне</w:t>
      </w:r>
      <w:proofErr w:type="spellEnd"/>
      <w:r w:rsidRPr="00550923">
        <w:rPr>
          <w:rFonts w:ascii="Times New Roman" w:eastAsia="Times New Roman" w:hAnsi="Times New Roman"/>
          <w:b/>
          <w:sz w:val="92"/>
          <w:szCs w:val="92"/>
          <w:lang w:eastAsia="ru-RU"/>
        </w:rPr>
        <w:t xml:space="preserve"> </w:t>
      </w:r>
      <w:proofErr w:type="spellStart"/>
      <w:r w:rsidRPr="00550923">
        <w:rPr>
          <w:rFonts w:ascii="Times New Roman" w:eastAsia="Times New Roman" w:hAnsi="Times New Roman"/>
          <w:b/>
          <w:sz w:val="92"/>
          <w:szCs w:val="92"/>
          <w:lang w:eastAsia="ru-RU"/>
        </w:rPr>
        <w:t>обладнання</w:t>
      </w:r>
      <w:proofErr w:type="spellEnd"/>
      <w:r w:rsidRPr="00550923">
        <w:rPr>
          <w:rFonts w:ascii="Times New Roman" w:eastAsia="Times New Roman" w:hAnsi="Times New Roman"/>
          <w:b/>
          <w:sz w:val="92"/>
          <w:szCs w:val="92"/>
          <w:lang w:val="uk-UA" w:eastAsia="ru-RU"/>
        </w:rPr>
        <w:t xml:space="preserve">, код ДК 021:2015 - 3494 </w:t>
      </w:r>
    </w:p>
    <w:p w14:paraId="1E959824" w14:textId="77777777" w:rsidR="00550923" w:rsidRPr="00550923" w:rsidRDefault="00550923" w:rsidP="00550923">
      <w:pPr>
        <w:spacing w:after="0" w:line="240" w:lineRule="auto"/>
        <w:jc w:val="center"/>
        <w:rPr>
          <w:rFonts w:ascii="Times New Roman" w:eastAsia="Times New Roman" w:hAnsi="Times New Roman"/>
          <w:b/>
          <w:i/>
          <w:sz w:val="72"/>
          <w:szCs w:val="72"/>
          <w:lang w:val="uk-UA" w:eastAsia="ru-RU"/>
        </w:rPr>
      </w:pPr>
      <w:r w:rsidRPr="00550923">
        <w:rPr>
          <w:rFonts w:ascii="Times New Roman" w:eastAsia="Times New Roman" w:hAnsi="Times New Roman"/>
          <w:b/>
          <w:sz w:val="92"/>
          <w:szCs w:val="92"/>
          <w:lang w:val="uk-UA" w:eastAsia="ru-RU"/>
        </w:rPr>
        <w:t>(Рейка Р-24)</w:t>
      </w:r>
    </w:p>
    <w:p w14:paraId="17471F85" w14:textId="77777777" w:rsidR="009104F8" w:rsidRPr="00BE58E1" w:rsidRDefault="009104F8" w:rsidP="00F819B4">
      <w:pPr>
        <w:spacing w:after="0" w:line="240" w:lineRule="auto"/>
        <w:jc w:val="center"/>
        <w:rPr>
          <w:rFonts w:ascii="Times New Roman" w:hAnsi="Times New Roman"/>
          <w:b/>
          <w:sz w:val="56"/>
          <w:szCs w:val="56"/>
          <w:lang w:val="uk-UA"/>
        </w:rPr>
      </w:pPr>
    </w:p>
    <w:p w14:paraId="1E90DFA0" w14:textId="77777777" w:rsidR="009104F8" w:rsidRPr="00184F6C" w:rsidRDefault="009104F8" w:rsidP="00F819B4">
      <w:pPr>
        <w:spacing w:after="0" w:line="240" w:lineRule="auto"/>
        <w:jc w:val="both"/>
        <w:rPr>
          <w:rFonts w:ascii="Times New Roman" w:hAnsi="Times New Roman"/>
          <w:sz w:val="24"/>
          <w:szCs w:val="24"/>
          <w:lang w:val="uk-UA"/>
        </w:rPr>
      </w:pPr>
    </w:p>
    <w:p w14:paraId="36DFBA58" w14:textId="77777777" w:rsidR="009104F8" w:rsidRDefault="009104F8" w:rsidP="00F819B4">
      <w:pPr>
        <w:spacing w:after="0" w:line="240" w:lineRule="auto"/>
        <w:jc w:val="both"/>
        <w:rPr>
          <w:rFonts w:ascii="Times New Roman" w:hAnsi="Times New Roman"/>
          <w:sz w:val="24"/>
          <w:szCs w:val="24"/>
          <w:lang w:val="uk-UA"/>
        </w:rPr>
      </w:pPr>
    </w:p>
    <w:p w14:paraId="13E6A6A5" w14:textId="77777777" w:rsidR="00550923" w:rsidRDefault="00550923" w:rsidP="00F819B4">
      <w:pPr>
        <w:spacing w:after="0" w:line="240" w:lineRule="auto"/>
        <w:jc w:val="both"/>
        <w:rPr>
          <w:rFonts w:ascii="Times New Roman" w:hAnsi="Times New Roman"/>
          <w:sz w:val="24"/>
          <w:szCs w:val="24"/>
          <w:lang w:val="uk-UA"/>
        </w:rPr>
      </w:pPr>
    </w:p>
    <w:p w14:paraId="4C60DD50" w14:textId="77777777" w:rsidR="00550923" w:rsidRDefault="00550923" w:rsidP="00F819B4">
      <w:pPr>
        <w:spacing w:after="0" w:line="240" w:lineRule="auto"/>
        <w:jc w:val="both"/>
        <w:rPr>
          <w:rFonts w:ascii="Times New Roman" w:hAnsi="Times New Roman"/>
          <w:sz w:val="24"/>
          <w:szCs w:val="24"/>
          <w:lang w:val="uk-UA"/>
        </w:rPr>
      </w:pPr>
    </w:p>
    <w:p w14:paraId="029FA20A" w14:textId="77777777" w:rsidR="00550923" w:rsidRPr="00184F6C" w:rsidRDefault="00550923" w:rsidP="00F819B4">
      <w:pPr>
        <w:spacing w:after="0" w:line="240" w:lineRule="auto"/>
        <w:jc w:val="both"/>
        <w:rPr>
          <w:rFonts w:ascii="Times New Roman" w:hAnsi="Times New Roman"/>
          <w:sz w:val="24"/>
          <w:szCs w:val="24"/>
          <w:lang w:val="uk-UA"/>
        </w:rPr>
      </w:pPr>
    </w:p>
    <w:p w14:paraId="3FFC84CE" w14:textId="77777777" w:rsidR="009104F8" w:rsidRPr="00184F6C" w:rsidRDefault="009104F8" w:rsidP="00F819B4">
      <w:pPr>
        <w:spacing w:after="0" w:line="240" w:lineRule="auto"/>
        <w:jc w:val="both"/>
        <w:rPr>
          <w:rFonts w:ascii="Times New Roman" w:hAnsi="Times New Roman"/>
          <w:sz w:val="24"/>
          <w:szCs w:val="24"/>
          <w:lang w:val="uk-UA"/>
        </w:rPr>
      </w:pPr>
    </w:p>
    <w:p w14:paraId="557FAD93" w14:textId="77777777" w:rsidR="009104F8" w:rsidRPr="00184F6C" w:rsidRDefault="009104F8" w:rsidP="00F819B4">
      <w:pPr>
        <w:spacing w:after="0" w:line="240" w:lineRule="auto"/>
        <w:jc w:val="both"/>
        <w:rPr>
          <w:rFonts w:ascii="Times New Roman" w:hAnsi="Times New Roman"/>
          <w:sz w:val="24"/>
          <w:szCs w:val="24"/>
          <w:lang w:val="uk-UA"/>
        </w:rPr>
      </w:pPr>
    </w:p>
    <w:p w14:paraId="1E32B8F8" w14:textId="77777777" w:rsidR="009104F8" w:rsidRPr="00184F6C" w:rsidRDefault="009104F8" w:rsidP="00F819B4">
      <w:pPr>
        <w:spacing w:after="0" w:line="240" w:lineRule="auto"/>
        <w:jc w:val="both"/>
        <w:rPr>
          <w:rFonts w:ascii="Times New Roman" w:hAnsi="Times New Roman"/>
          <w:sz w:val="24"/>
          <w:szCs w:val="24"/>
          <w:lang w:val="uk-UA"/>
        </w:rPr>
      </w:pPr>
    </w:p>
    <w:p w14:paraId="1AEED065"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56BD8569" w14:textId="77777777" w:rsidR="009104F8" w:rsidRPr="00184F6C" w:rsidRDefault="009104F8" w:rsidP="00F819B4">
      <w:pPr>
        <w:spacing w:after="0" w:line="240" w:lineRule="auto"/>
        <w:jc w:val="both"/>
        <w:rPr>
          <w:rFonts w:ascii="Times New Roman" w:hAnsi="Times New Roman"/>
          <w:sz w:val="24"/>
          <w:szCs w:val="24"/>
          <w:lang w:val="uk-UA"/>
        </w:rPr>
      </w:pPr>
    </w:p>
    <w:p w14:paraId="45CA14D3" w14:textId="77777777" w:rsidR="009104F8" w:rsidRPr="00184F6C" w:rsidRDefault="009104F8" w:rsidP="00F819B4">
      <w:pPr>
        <w:spacing w:after="0" w:line="240" w:lineRule="auto"/>
        <w:jc w:val="both"/>
        <w:rPr>
          <w:rFonts w:ascii="Times New Roman" w:hAnsi="Times New Roman"/>
          <w:sz w:val="24"/>
          <w:szCs w:val="24"/>
          <w:lang w:val="uk-UA"/>
        </w:rPr>
      </w:pPr>
    </w:p>
    <w:p w14:paraId="748DBF30"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12CF612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CEC7AC9"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172F7605"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395D342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8CFE080"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19E4709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6BBFD50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57BCBA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7A6B3AE"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6147E92F"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1EC99B26"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3751C9F0"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20C9239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E49CBCE"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701C8B9A"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12249732"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484071" w14:paraId="7B4F0BA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F6659A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748B202E"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185E78DA"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7903485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7ED1F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649077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6AAFE579"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1103119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DFC303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1ED18CF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681985F1"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629A0FBE" w14:textId="77777777" w:rsidR="00380815" w:rsidRPr="008858C6" w:rsidRDefault="00380815" w:rsidP="00F819B4">
            <w:pPr>
              <w:spacing w:after="0" w:line="240" w:lineRule="auto"/>
              <w:jc w:val="both"/>
              <w:rPr>
                <w:rFonts w:ascii="Times New Roman" w:hAnsi="Times New Roman"/>
                <w:sz w:val="24"/>
                <w:szCs w:val="24"/>
                <w:lang w:val="uk-UA"/>
              </w:rPr>
            </w:pPr>
            <w:proofErr w:type="spellStart"/>
            <w:r w:rsidRPr="008858C6">
              <w:rPr>
                <w:rFonts w:ascii="Times New Roman" w:hAnsi="Times New Roman"/>
                <w:sz w:val="24"/>
                <w:szCs w:val="24"/>
                <w:lang w:val="uk-UA"/>
              </w:rPr>
              <w:t>Кузьминськ</w:t>
            </w:r>
            <w:r w:rsidR="00FE6F73" w:rsidRPr="008858C6">
              <w:rPr>
                <w:rFonts w:ascii="Times New Roman" w:hAnsi="Times New Roman"/>
                <w:sz w:val="24"/>
                <w:szCs w:val="24"/>
                <w:lang w:val="uk-UA"/>
              </w:rPr>
              <w:t>и</w:t>
            </w:r>
            <w:r w:rsidRPr="008858C6">
              <w:rPr>
                <w:rFonts w:ascii="Times New Roman" w:hAnsi="Times New Roman"/>
                <w:sz w:val="24"/>
                <w:szCs w:val="24"/>
                <w:lang w:val="uk-UA"/>
              </w:rPr>
              <w:t>й</w:t>
            </w:r>
            <w:proofErr w:type="spellEnd"/>
            <w:r w:rsidRPr="008858C6">
              <w:rPr>
                <w:rFonts w:ascii="Times New Roman" w:hAnsi="Times New Roman"/>
                <w:sz w:val="24"/>
                <w:szCs w:val="24"/>
                <w:lang w:val="uk-UA"/>
              </w:rPr>
              <w:t xml:space="preserve"> Дмитро Олександрович, </w:t>
            </w:r>
            <w:r w:rsidR="005B00B9" w:rsidRPr="008858C6">
              <w:rPr>
                <w:rFonts w:ascii="Times New Roman" w:hAnsi="Times New Roman"/>
                <w:sz w:val="24"/>
                <w:szCs w:val="24"/>
                <w:lang w:val="uk-UA"/>
              </w:rPr>
              <w:t xml:space="preserve">інженер </w:t>
            </w:r>
            <w:r w:rsidR="00FE6BC8" w:rsidRPr="008858C6">
              <w:rPr>
                <w:rFonts w:ascii="Times New Roman" w:hAnsi="Times New Roman"/>
                <w:sz w:val="24"/>
                <w:szCs w:val="24"/>
                <w:lang w:val="uk-UA"/>
              </w:rPr>
              <w:t>служби виробничо-технічної комплектації</w:t>
            </w:r>
            <w:r w:rsidR="005B00B9" w:rsidRPr="008858C6">
              <w:rPr>
                <w:rFonts w:ascii="Times New Roman" w:hAnsi="Times New Roman"/>
                <w:sz w:val="24"/>
                <w:szCs w:val="24"/>
                <w:lang w:val="uk-UA"/>
              </w:rPr>
              <w:t xml:space="preserve">, </w:t>
            </w:r>
            <w:r w:rsidR="009B41E0" w:rsidRPr="008858C6">
              <w:rPr>
                <w:rFonts w:ascii="Times New Roman" w:hAnsi="Times New Roman"/>
                <w:sz w:val="24"/>
                <w:szCs w:val="24"/>
                <w:lang w:val="uk-UA"/>
              </w:rPr>
              <w:t xml:space="preserve">тел.: +380 (50) 4800354, </w:t>
            </w:r>
            <w:r w:rsidR="00A27C97" w:rsidRPr="008858C6">
              <w:rPr>
                <w:rFonts w:ascii="Times New Roman" w:hAnsi="Times New Roman"/>
                <w:sz w:val="24"/>
                <w:szCs w:val="24"/>
                <w:lang w:val="uk-UA"/>
              </w:rPr>
              <w:t xml:space="preserve"> </w:t>
            </w:r>
            <w:r w:rsidR="009B41E0" w:rsidRPr="008858C6">
              <w:rPr>
                <w:rFonts w:ascii="Times New Roman" w:hAnsi="Times New Roman"/>
                <w:sz w:val="24"/>
                <w:szCs w:val="24"/>
                <w:lang w:val="uk-UA"/>
              </w:rPr>
              <w:t>e-</w:t>
            </w:r>
            <w:proofErr w:type="spellStart"/>
            <w:r w:rsidR="009B41E0" w:rsidRPr="008858C6">
              <w:rPr>
                <w:rFonts w:ascii="Times New Roman" w:hAnsi="Times New Roman"/>
                <w:sz w:val="24"/>
                <w:szCs w:val="24"/>
                <w:lang w:val="uk-UA"/>
              </w:rPr>
              <w:t>mail</w:t>
            </w:r>
            <w:proofErr w:type="spellEnd"/>
            <w:r w:rsidR="009B41E0" w:rsidRPr="008858C6">
              <w:rPr>
                <w:rFonts w:ascii="Times New Roman" w:hAnsi="Times New Roman"/>
                <w:sz w:val="24"/>
                <w:szCs w:val="24"/>
                <w:lang w:val="uk-UA"/>
              </w:rPr>
              <w:t>: </w:t>
            </w:r>
            <w:hyperlink r:id="rId8" w:history="1">
              <w:r w:rsidR="00540BB0" w:rsidRPr="008858C6">
                <w:rPr>
                  <w:rStyle w:val="a8"/>
                  <w:rFonts w:ascii="Times New Roman" w:hAnsi="Times New Roman"/>
                  <w:color w:val="auto"/>
                  <w:sz w:val="24"/>
                  <w:szCs w:val="24"/>
                  <w:lang w:val="uk-UA"/>
                </w:rPr>
                <w:t>k</w:t>
              </w:r>
              <w:r w:rsidR="00540BB0" w:rsidRPr="008858C6">
                <w:rPr>
                  <w:rStyle w:val="a8"/>
                  <w:rFonts w:ascii="Times New Roman" w:hAnsi="Times New Roman"/>
                  <w:color w:val="auto"/>
                  <w:sz w:val="24"/>
                  <w:szCs w:val="24"/>
                  <w:lang w:val="en-US"/>
                </w:rPr>
                <w:t>y</w:t>
              </w:r>
              <w:r w:rsidR="00540BB0" w:rsidRPr="008858C6">
                <w:rPr>
                  <w:rStyle w:val="a8"/>
                  <w:rFonts w:ascii="Times New Roman" w:hAnsi="Times New Roman"/>
                  <w:color w:val="auto"/>
                  <w:sz w:val="24"/>
                  <w:szCs w:val="24"/>
                  <w:lang w:val="uk-UA"/>
                </w:rPr>
                <w:t>zminskiy@vostgok.dp.ua</w:t>
              </w:r>
            </w:hyperlink>
          </w:p>
          <w:p w14:paraId="4B5AE7A8" w14:textId="77777777" w:rsidR="005B00B9" w:rsidRPr="00184F6C" w:rsidRDefault="005B00B9" w:rsidP="00F819B4">
            <w:pPr>
              <w:spacing w:after="0" w:line="240" w:lineRule="auto"/>
              <w:jc w:val="both"/>
              <w:rPr>
                <w:rFonts w:ascii="Times New Roman" w:hAnsi="Times New Roman"/>
                <w:color w:val="FF0000"/>
                <w:sz w:val="24"/>
                <w:szCs w:val="24"/>
                <w:lang w:val="uk-UA"/>
              </w:rPr>
            </w:pPr>
          </w:p>
          <w:p w14:paraId="178C35A5"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78F2ADD1" w14:textId="0426E9A4" w:rsidR="00AE5CE4" w:rsidRPr="00184F6C" w:rsidRDefault="00550923"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093E8B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DC62EE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70279C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3507D9E2"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3E7D4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728E1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28C1098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10965FD9"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1C1A007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C9AC2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16DF186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07B73FDF" w14:textId="37B527FC" w:rsidR="004F06C4" w:rsidRPr="008858C6" w:rsidRDefault="008858C6" w:rsidP="008858C6">
            <w:pPr>
              <w:spacing w:before="100" w:beforeAutospacing="1" w:after="100" w:afterAutospacing="1" w:line="240" w:lineRule="auto"/>
              <w:jc w:val="both"/>
              <w:rPr>
                <w:rFonts w:ascii="Times New Roman" w:hAnsi="Times New Roman"/>
                <w:b/>
                <w:sz w:val="24"/>
                <w:szCs w:val="24"/>
                <w:lang w:val="uk-UA"/>
              </w:rPr>
            </w:pPr>
            <w:r w:rsidRPr="008858C6">
              <w:rPr>
                <w:rFonts w:ascii="Times New Roman" w:hAnsi="Times New Roman"/>
                <w:b/>
                <w:sz w:val="24"/>
                <w:szCs w:val="24"/>
                <w:lang w:val="uk-UA"/>
              </w:rPr>
              <w:t>Залізничне обладнання, код ДК 021:2015 - 3494 (Рейка</w:t>
            </w:r>
            <w:r>
              <w:rPr>
                <w:rFonts w:ascii="Times New Roman" w:hAnsi="Times New Roman"/>
                <w:b/>
                <w:sz w:val="24"/>
                <w:szCs w:val="24"/>
                <w:lang w:val="uk-UA"/>
              </w:rPr>
              <w:t xml:space="preserve"> </w:t>
            </w:r>
            <w:r w:rsidRPr="008858C6">
              <w:rPr>
                <w:rFonts w:ascii="Times New Roman" w:hAnsi="Times New Roman"/>
                <w:b/>
                <w:sz w:val="24"/>
                <w:szCs w:val="24"/>
                <w:lang w:val="uk-UA"/>
              </w:rPr>
              <w:t>Р-24)</w:t>
            </w:r>
          </w:p>
        </w:tc>
      </w:tr>
      <w:tr w:rsidR="004F06C4" w:rsidRPr="00184F6C" w14:paraId="517D099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8FAB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1EC2368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1BB38835"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0ED8E84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5790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32613B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572C6ABC" w14:textId="77777777" w:rsidR="004E0680" w:rsidRPr="00467AFE" w:rsidRDefault="004E0680" w:rsidP="004E0680">
            <w:pPr>
              <w:spacing w:after="0" w:line="240" w:lineRule="auto"/>
              <w:jc w:val="both"/>
              <w:rPr>
                <w:rFonts w:ascii="Times New Roman" w:hAnsi="Times New Roman"/>
                <w:sz w:val="24"/>
                <w:szCs w:val="24"/>
                <w:lang w:val="uk-UA"/>
              </w:rPr>
            </w:pPr>
            <w:r w:rsidRPr="00467AFE">
              <w:rPr>
                <w:rFonts w:ascii="Times New Roman" w:hAnsi="Times New Roman"/>
                <w:sz w:val="24"/>
                <w:szCs w:val="24"/>
                <w:lang w:val="uk-UA"/>
              </w:rPr>
              <w:t>На умовах DDP, склад Замовника:</w:t>
            </w:r>
          </w:p>
          <w:p w14:paraId="5E079ADE" w14:textId="77777777" w:rsidR="004E0680" w:rsidRPr="00467AFE" w:rsidRDefault="004E0680" w:rsidP="004E0680">
            <w:pPr>
              <w:pStyle w:val="a3"/>
              <w:spacing w:after="0" w:line="240" w:lineRule="auto"/>
              <w:ind w:left="409"/>
              <w:jc w:val="both"/>
              <w:rPr>
                <w:rFonts w:ascii="Times New Roman" w:hAnsi="Times New Roman"/>
                <w:sz w:val="24"/>
                <w:szCs w:val="24"/>
                <w:lang w:val="uk-UA"/>
              </w:rPr>
            </w:pPr>
          </w:p>
          <w:p w14:paraId="10F60805" w14:textId="77777777" w:rsidR="004E0680" w:rsidRPr="00467AFE"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467AFE">
              <w:rPr>
                <w:rFonts w:ascii="Times New Roman" w:hAnsi="Times New Roman"/>
                <w:sz w:val="24"/>
                <w:szCs w:val="24"/>
                <w:lang w:val="uk-UA"/>
              </w:rPr>
              <w:t>Жовтоводський</w:t>
            </w:r>
            <w:proofErr w:type="spellEnd"/>
            <w:r w:rsidRPr="00467AFE">
              <w:rPr>
                <w:rFonts w:ascii="Times New Roman" w:hAnsi="Times New Roman"/>
                <w:sz w:val="24"/>
                <w:szCs w:val="24"/>
                <w:lang w:val="uk-UA"/>
              </w:rPr>
              <w:t xml:space="preserve"> майданчик (РМЗ), вул. Заводська, 3б, м.</w:t>
            </w:r>
            <w:r w:rsidR="00084DEB" w:rsidRPr="00467AFE">
              <w:rPr>
                <w:rFonts w:ascii="Times New Roman" w:hAnsi="Times New Roman"/>
                <w:sz w:val="24"/>
                <w:szCs w:val="24"/>
                <w:lang w:val="uk-UA"/>
              </w:rPr>
              <w:t> </w:t>
            </w:r>
            <w:r w:rsidRPr="00467AFE">
              <w:rPr>
                <w:rFonts w:ascii="Times New Roman" w:hAnsi="Times New Roman"/>
                <w:sz w:val="24"/>
                <w:szCs w:val="24"/>
                <w:lang w:val="uk-UA"/>
              </w:rPr>
              <w:t>Жовті Води, Дніпропетровська обл.;</w:t>
            </w:r>
          </w:p>
          <w:p w14:paraId="77DFD2B9" w14:textId="77777777" w:rsidR="004E0680" w:rsidRPr="00467AFE" w:rsidRDefault="004E0680" w:rsidP="004E0680">
            <w:pPr>
              <w:spacing w:after="0" w:line="240" w:lineRule="auto"/>
              <w:jc w:val="both"/>
              <w:rPr>
                <w:rFonts w:ascii="Times New Roman" w:hAnsi="Times New Roman"/>
                <w:sz w:val="24"/>
                <w:szCs w:val="24"/>
                <w:lang w:val="uk-UA"/>
              </w:rPr>
            </w:pPr>
          </w:p>
          <w:p w14:paraId="60A40176" w14:textId="3FD14F79" w:rsidR="004F06C4" w:rsidRPr="00467AFE" w:rsidRDefault="00601D43" w:rsidP="004E0680">
            <w:pPr>
              <w:spacing w:after="0" w:line="240" w:lineRule="auto"/>
              <w:jc w:val="both"/>
              <w:rPr>
                <w:rFonts w:ascii="Times New Roman" w:hAnsi="Times New Roman"/>
                <w:sz w:val="24"/>
                <w:szCs w:val="24"/>
                <w:lang w:val="uk-UA"/>
              </w:rPr>
            </w:pPr>
            <w:r w:rsidRPr="00467AFE">
              <w:rPr>
                <w:rFonts w:ascii="Times New Roman" w:hAnsi="Times New Roman"/>
                <w:b/>
                <w:sz w:val="24"/>
                <w:szCs w:val="24"/>
                <w:lang w:val="uk-UA"/>
              </w:rPr>
              <w:t>1</w:t>
            </w:r>
            <w:r w:rsidR="004E0680" w:rsidRPr="00467AFE">
              <w:rPr>
                <w:rFonts w:ascii="Times New Roman" w:hAnsi="Times New Roman"/>
                <w:b/>
                <w:sz w:val="24"/>
                <w:szCs w:val="24"/>
                <w:lang w:val="uk-UA"/>
              </w:rPr>
              <w:t xml:space="preserve"> т</w:t>
            </w:r>
          </w:p>
        </w:tc>
      </w:tr>
      <w:tr w:rsidR="004F06C4" w:rsidRPr="00184F6C" w14:paraId="6E5045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252DE0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301C994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5430C707" w14:textId="77777777" w:rsidR="00D00577" w:rsidRPr="00467AFE"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467AFE">
              <w:rPr>
                <w:rFonts w:ascii="Times New Roman" w:hAnsi="Times New Roman"/>
                <w:b/>
                <w:sz w:val="24"/>
                <w:szCs w:val="24"/>
                <w:lang w:val="uk-UA"/>
              </w:rPr>
              <w:t>травень</w:t>
            </w:r>
            <w:r w:rsidR="000F16FD" w:rsidRPr="00467AFE">
              <w:rPr>
                <w:rFonts w:ascii="Times New Roman" w:hAnsi="Times New Roman"/>
                <w:b/>
                <w:sz w:val="24"/>
                <w:szCs w:val="24"/>
                <w:lang w:val="uk-UA"/>
              </w:rPr>
              <w:t xml:space="preserve"> </w:t>
            </w:r>
            <w:r w:rsidR="00F81546" w:rsidRPr="00467AFE">
              <w:rPr>
                <w:rFonts w:ascii="Times New Roman" w:hAnsi="Times New Roman"/>
                <w:b/>
                <w:sz w:val="24"/>
                <w:szCs w:val="24"/>
                <w:lang w:val="uk-UA"/>
              </w:rPr>
              <w:t xml:space="preserve">– грудень </w:t>
            </w:r>
            <w:r w:rsidR="00EA78DA" w:rsidRPr="00467AFE">
              <w:rPr>
                <w:rFonts w:ascii="Times New Roman" w:hAnsi="Times New Roman"/>
                <w:b/>
                <w:sz w:val="24"/>
                <w:szCs w:val="24"/>
                <w:lang w:val="uk-UA"/>
              </w:rPr>
              <w:t>2024 року</w:t>
            </w:r>
          </w:p>
        </w:tc>
      </w:tr>
      <w:tr w:rsidR="004F06C4" w:rsidRPr="00184F6C" w14:paraId="704C91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221E3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50EE234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ACC725F"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484071" w14:paraId="3503ECB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884FFA"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3C70F9EB"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55308CE1"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42996BC7"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467AFE">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12C89B8B"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28CA30B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29C7A9F"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78191FAB"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76E0D156"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29CBD7F0"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0C27EA3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72519D51"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00D1BF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51F7CAF2"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2A31806E"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296BD4A9" w14:textId="2AB22507" w:rsidR="004E0680" w:rsidRPr="00C461CB" w:rsidRDefault="00371571" w:rsidP="00C461CB">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313C98F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FBB7D5F"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65F4E080" w14:textId="2520206A" w:rsidR="000451EA" w:rsidRPr="00C461C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7E5580D6"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0B1B38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CC5F680"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518E8F79"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65230247"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84071" w14:paraId="79C4762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E46329F"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5610BA4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5AC8132F"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14:paraId="4894CB8A"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0F514254"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B6A5826"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6DE9464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0F5B9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484071" w14:paraId="62AB42B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39111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509C4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6889421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74B93974"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DE13D3"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679C37B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F2B68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F45C24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523A0769"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173B3225"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54FF779A"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184F6C">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0D4047F0"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F117EF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375A7BC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61467E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7E1E43B"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7FFD559D"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34CA725B" w14:textId="77777777"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591CC86"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41899">
              <w:rPr>
                <w:rFonts w:ascii="Times New Roman" w:eastAsia="Times New Roman" w:hAnsi="Times New Roman"/>
                <w:sz w:val="24"/>
                <w:szCs w:val="24"/>
                <w:lang w:val="uk-UA" w:eastAsia="ru-RU"/>
              </w:rPr>
              <w:t xml:space="preserve">підтверджує відсутність підстав, визначених </w:t>
            </w:r>
            <w:r w:rsidR="007A0808" w:rsidRPr="00C461CB">
              <w:rPr>
                <w:rFonts w:ascii="Times New Roman" w:eastAsia="Times New Roman" w:hAnsi="Times New Roman"/>
                <w:sz w:val="24"/>
                <w:szCs w:val="24"/>
                <w:lang w:val="uk-UA" w:eastAsia="ru-RU"/>
              </w:rPr>
              <w:t xml:space="preserve">пунктом </w:t>
            </w:r>
            <w:r w:rsidR="00344804" w:rsidRPr="00C461CB">
              <w:rPr>
                <w:rFonts w:ascii="Times New Roman" w:eastAsia="Times New Roman" w:hAnsi="Times New Roman"/>
                <w:sz w:val="24"/>
                <w:szCs w:val="24"/>
                <w:lang w:val="uk-UA" w:eastAsia="ru-RU"/>
              </w:rPr>
              <w:t xml:space="preserve">47 </w:t>
            </w:r>
            <w:r w:rsidR="007A0808" w:rsidRPr="00C461CB">
              <w:rPr>
                <w:rFonts w:ascii="Times New Roman" w:eastAsia="Times New Roman" w:hAnsi="Times New Roman"/>
                <w:sz w:val="24"/>
                <w:szCs w:val="24"/>
                <w:lang w:val="uk-UA" w:eastAsia="ru-RU"/>
              </w:rPr>
              <w:t>Особливостей</w:t>
            </w:r>
            <w:r w:rsidRPr="00C461CB">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5FA30BF2"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14:paraId="0D0E26B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2F03895"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04B7A0DF"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 xml:space="preserve">а вказану </w:t>
            </w:r>
            <w:r w:rsidR="009D0D70" w:rsidRPr="00184F6C">
              <w:rPr>
                <w:rFonts w:ascii="Times New Roman" w:eastAsia="Times New Roman" w:hAnsi="Times New Roman"/>
                <w:color w:val="000000"/>
                <w:sz w:val="24"/>
                <w:szCs w:val="24"/>
                <w:lang w:val="uk-UA" w:eastAsia="ru-RU"/>
              </w:rPr>
              <w:lastRenderedPageBreak/>
              <w:t>довіреність;</w:t>
            </w:r>
          </w:p>
          <w:p w14:paraId="13A33E7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78A11314"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5665E604"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1E361C1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1CE17D9F"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D049F"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14:paraId="4FC702A8"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84F6C">
              <w:rPr>
                <w:rFonts w:ascii="Times New Roman" w:eastAsia="Times New Roman" w:hAnsi="Times New Roman"/>
                <w:sz w:val="24"/>
                <w:szCs w:val="24"/>
                <w:lang w:val="uk-UA" w:eastAsia="ru-RU"/>
              </w:rPr>
              <w:lastRenderedPageBreak/>
              <w:t>найменування товару, марки, моделі тощо.</w:t>
            </w:r>
          </w:p>
          <w:p w14:paraId="20BDB808"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49CBF2"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14:paraId="0F21CFDE"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1F304008"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9153838"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5E1A707E" w14:textId="77777777"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1B17552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54C1BC6"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73D24C86"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65CEA97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44480C94"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186A8E8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92A3BF0"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144A5BAE"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3ABCE7F"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11D9F06"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484071" w14:paraId="42424C6F"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4AEBD4A6"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449AFD5"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29EB5BD1"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452E27CF"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16BA0399"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відхилити таку вимогу, не втрачаючи при цьому наданого </w:t>
            </w:r>
            <w:r w:rsidR="00D81F7F" w:rsidRPr="00184F6C">
              <w:rPr>
                <w:rFonts w:ascii="Times New Roman" w:eastAsia="Times New Roman" w:hAnsi="Times New Roman"/>
                <w:sz w:val="24"/>
                <w:szCs w:val="24"/>
                <w:lang w:val="uk-UA" w:eastAsia="ru-RU"/>
              </w:rPr>
              <w:lastRenderedPageBreak/>
              <w:t>ним забезпечення тендерної пропозиції;</w:t>
            </w:r>
          </w:p>
          <w:p w14:paraId="7928BE6C"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B1E3E21"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50923" w14:paraId="486DE36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47B0D0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7FAE8832"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65ABE624"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0EA8D636"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E2E9501"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в </w:t>
            </w:r>
            <w:r w:rsidRPr="00C461CB">
              <w:rPr>
                <w:rFonts w:ascii="Times New Roman" w:hAnsi="Times New Roman"/>
                <w:sz w:val="24"/>
                <w:szCs w:val="24"/>
              </w:rPr>
              <w:t>пункті 47 Особливостей (крім </w:t>
            </w:r>
            <w:hyperlink r:id="rId9" w:anchor="n616" w:history="1">
              <w:r w:rsidRPr="00C461CB">
                <w:rPr>
                  <w:rFonts w:ascii="Times New Roman" w:hAnsi="Times New Roman"/>
                  <w:sz w:val="24"/>
                  <w:szCs w:val="24"/>
                </w:rPr>
                <w:t>підпунктів 1</w:t>
              </w:r>
            </w:hyperlink>
            <w:r w:rsidRPr="00C461CB">
              <w:rPr>
                <w:rFonts w:ascii="Times New Roman" w:hAnsi="Times New Roman"/>
                <w:sz w:val="24"/>
                <w:szCs w:val="24"/>
              </w:rPr>
              <w:t> і </w:t>
            </w:r>
            <w:hyperlink r:id="rId10" w:anchor="n622" w:history="1">
              <w:r w:rsidRPr="00C461CB">
                <w:rPr>
                  <w:rFonts w:ascii="Times New Roman" w:hAnsi="Times New Roman"/>
                  <w:sz w:val="24"/>
                  <w:szCs w:val="24"/>
                </w:rPr>
                <w:t>7</w:t>
              </w:r>
            </w:hyperlink>
            <w:r w:rsidRPr="00C461CB">
              <w:rPr>
                <w:rFonts w:ascii="Times New Roman" w:hAnsi="Times New Roman"/>
                <w:sz w:val="24"/>
                <w:szCs w:val="24"/>
              </w:rPr>
              <w:t xml:space="preserve"> </w:t>
            </w:r>
            <w:r w:rsidR="00B07C53" w:rsidRPr="00C461CB">
              <w:rPr>
                <w:rFonts w:ascii="Times New Roman" w:hAnsi="Times New Roman"/>
                <w:sz w:val="24"/>
                <w:szCs w:val="24"/>
              </w:rPr>
              <w:t>цього пункту)</w:t>
            </w:r>
            <w:r w:rsidR="00B07C53">
              <w:rPr>
                <w:rFonts w:ascii="Times New Roman" w:hAnsi="Times New Roman"/>
                <w:sz w:val="24"/>
                <w:szCs w:val="24"/>
              </w:rPr>
              <w:t xml:space="preserve"> </w:t>
            </w:r>
            <w:r w:rsidRPr="00184F6C">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5C173AD4"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38AD69"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61592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8A710DB"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3E758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233093D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A37A7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 xml:space="preserve">6) керівник учасника процедури закупівлі був засуджений за </w:t>
            </w:r>
            <w:r w:rsidRPr="00184F6C">
              <w:rPr>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9EE4C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BB7830"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BFEB7B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5DB6929"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16C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D9C6B5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CED866"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184F6C">
              <w:rPr>
                <w:lang w:val="uk-UA"/>
              </w:rPr>
              <w:lastRenderedPageBreak/>
              <w:t>процедурі закупівлі.</w:t>
            </w:r>
          </w:p>
          <w:p w14:paraId="7E509B31" w14:textId="5C884651"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55E9458" w14:textId="72FE7A06"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484071" w14:paraId="7166383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AB92AB3"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6CA7F7C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02D99CEF"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484071" w14:paraId="25A42BD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9887DEF"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045441D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2F6DE2D7"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14:paraId="1C23B1E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9E7C95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4580F7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06C8D3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7F7317F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7D6BC236"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A067D24" w14:textId="7BBB0BBE" w:rsidR="004F06C4" w:rsidRPr="00484071" w:rsidRDefault="00C461CB" w:rsidP="00F819B4">
            <w:pPr>
              <w:spacing w:after="120" w:line="240" w:lineRule="auto"/>
              <w:jc w:val="both"/>
              <w:rPr>
                <w:rFonts w:ascii="Times New Roman" w:eastAsia="Times New Roman" w:hAnsi="Times New Roman"/>
                <w:b/>
                <w:sz w:val="24"/>
                <w:szCs w:val="24"/>
                <w:u w:val="single"/>
                <w:lang w:val="uk-UA" w:eastAsia="ru-RU"/>
              </w:rPr>
            </w:pPr>
            <w:r w:rsidRPr="00484071">
              <w:rPr>
                <w:rFonts w:ascii="Times New Roman" w:eastAsia="Times New Roman" w:hAnsi="Times New Roman"/>
                <w:b/>
                <w:sz w:val="24"/>
                <w:szCs w:val="24"/>
                <w:u w:val="single"/>
                <w:lang w:val="uk-UA" w:eastAsia="ru-RU"/>
              </w:rPr>
              <w:t>30</w:t>
            </w:r>
            <w:r w:rsidR="00196465" w:rsidRPr="00484071">
              <w:rPr>
                <w:rFonts w:ascii="Times New Roman" w:eastAsia="Times New Roman" w:hAnsi="Times New Roman"/>
                <w:b/>
                <w:sz w:val="24"/>
                <w:szCs w:val="24"/>
                <w:u w:val="single"/>
                <w:lang w:val="uk-UA" w:eastAsia="ru-RU"/>
              </w:rPr>
              <w:t>.</w:t>
            </w:r>
            <w:r w:rsidR="00096B26" w:rsidRPr="00484071">
              <w:rPr>
                <w:rFonts w:ascii="Times New Roman" w:eastAsia="Times New Roman" w:hAnsi="Times New Roman"/>
                <w:b/>
                <w:sz w:val="24"/>
                <w:szCs w:val="24"/>
                <w:u w:val="single"/>
                <w:lang w:val="uk-UA" w:eastAsia="ru-RU"/>
              </w:rPr>
              <w:t>0</w:t>
            </w:r>
            <w:r w:rsidR="00C93C4D" w:rsidRPr="00484071">
              <w:rPr>
                <w:rFonts w:ascii="Times New Roman" w:eastAsia="Times New Roman" w:hAnsi="Times New Roman"/>
                <w:b/>
                <w:sz w:val="24"/>
                <w:szCs w:val="24"/>
                <w:u w:val="single"/>
                <w:lang w:val="uk-UA" w:eastAsia="ru-RU"/>
              </w:rPr>
              <w:t>4</w:t>
            </w:r>
            <w:r w:rsidR="00C52BC8" w:rsidRPr="00484071">
              <w:rPr>
                <w:rFonts w:ascii="Times New Roman" w:eastAsia="Times New Roman" w:hAnsi="Times New Roman"/>
                <w:b/>
                <w:sz w:val="24"/>
                <w:szCs w:val="24"/>
                <w:u w:val="single"/>
                <w:lang w:val="uk-UA" w:eastAsia="ru-RU"/>
              </w:rPr>
              <w:t>.202</w:t>
            </w:r>
            <w:r w:rsidR="00096B26" w:rsidRPr="00484071">
              <w:rPr>
                <w:rFonts w:ascii="Times New Roman" w:eastAsia="Times New Roman" w:hAnsi="Times New Roman"/>
                <w:b/>
                <w:sz w:val="24"/>
                <w:szCs w:val="24"/>
                <w:u w:val="single"/>
                <w:lang w:val="uk-UA" w:eastAsia="ru-RU"/>
              </w:rPr>
              <w:t>4</w:t>
            </w:r>
          </w:p>
          <w:p w14:paraId="55FB9AB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306BCACE"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25016A1"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14:paraId="495F7EB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FA3E19B"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4D12FE07"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6CA84328"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0E2555F6"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484071" w14:paraId="4F81AA9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F8DA6E5"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28488CAA"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024917C6"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921BB61"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2E1E57C7"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5D1A28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14:paraId="12DF7B52"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C7941D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7710B95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8AC4B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0A89437"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1E4ADA9F"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8B1DB08"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1A2C9082"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3AB09375"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315CD3E"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166F7FEB"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8B1D48"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9EF34DD"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78CBD6BA"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lastRenderedPageBreak/>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/922-19" \</w:instrText>
            </w:r>
            <w:r w:rsidR="00484071">
              <w:instrText>l</w:instrText>
            </w:r>
            <w:r w:rsidR="00484071" w:rsidRPr="00484071">
              <w:rPr>
                <w:lang w:val="uk-UA"/>
              </w:rPr>
              <w:instrText xml:space="preserve"> "</w:instrText>
            </w:r>
            <w:r w:rsidR="00484071">
              <w:instrText>n</w:instrText>
            </w:r>
            <w:r w:rsidR="00484071" w:rsidRPr="00484071">
              <w:rPr>
                <w:lang w:val="uk-UA"/>
              </w:rPr>
              <w:instrText>1513" \</w:instrText>
            </w:r>
            <w:r w:rsidR="00484071">
              <w:instrText>t</w:instrText>
            </w:r>
            <w:r w:rsidR="00484071" w:rsidRPr="00484071">
              <w:rPr>
                <w:lang w:val="uk-UA"/>
              </w:rPr>
              <w:instrText xml:space="preserve"> "_</w:instrText>
            </w:r>
            <w:r w:rsidR="00484071">
              <w:instrText>blank</w:instrText>
            </w:r>
            <w:r w:rsidR="00484071" w:rsidRPr="00484071">
              <w:rPr>
                <w:lang w:val="uk-UA"/>
              </w:rPr>
              <w:instrText>"</w:instrText>
            </w:r>
            <w:r w:rsidR="00484071">
              <w:fldChar w:fldCharType="separate"/>
            </w:r>
            <w:r w:rsidRPr="00184F6C">
              <w:rPr>
                <w:rFonts w:ascii="Times New Roman" w:eastAsia="Times New Roman" w:hAnsi="Times New Roman"/>
                <w:color w:val="000000"/>
                <w:sz w:val="24"/>
                <w:szCs w:val="24"/>
                <w:lang w:val="uk-UA"/>
              </w:rPr>
              <w:t>другої</w:t>
            </w:r>
            <w:r w:rsidR="00484071">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/922-19" \</w:instrText>
            </w:r>
            <w:r w:rsidR="00484071">
              <w:instrText>l</w:instrText>
            </w:r>
            <w:r w:rsidR="00484071" w:rsidRPr="00484071">
              <w:rPr>
                <w:lang w:val="uk-UA"/>
              </w:rPr>
              <w:instrText xml:space="preserve"> "</w:instrText>
            </w:r>
            <w:r w:rsidR="00484071">
              <w:instrText>n</w:instrText>
            </w:r>
            <w:r w:rsidR="00484071" w:rsidRPr="00484071">
              <w:rPr>
                <w:lang w:val="uk-UA"/>
              </w:rPr>
              <w:instrText>1550" \</w:instrText>
            </w:r>
            <w:r w:rsidR="00484071">
              <w:instrText>t</w:instrText>
            </w:r>
            <w:r w:rsidR="00484071" w:rsidRPr="00484071">
              <w:rPr>
                <w:lang w:val="uk-UA"/>
              </w:rPr>
              <w:instrText xml:space="preserve"> "_</w:instrText>
            </w:r>
            <w:r w:rsidR="00484071">
              <w:instrText>blank</w:instrText>
            </w:r>
            <w:r w:rsidR="00484071" w:rsidRPr="00484071">
              <w:rPr>
                <w:lang w:val="uk-UA"/>
              </w:rPr>
              <w:instrText>"</w:instrText>
            </w:r>
            <w:r w:rsidR="00484071">
              <w:fldChar w:fldCharType="separate"/>
            </w:r>
            <w:r w:rsidRPr="00184F6C">
              <w:rPr>
                <w:rFonts w:ascii="Times New Roman" w:eastAsia="Times New Roman" w:hAnsi="Times New Roman"/>
                <w:color w:val="000000"/>
                <w:sz w:val="24"/>
                <w:szCs w:val="24"/>
                <w:lang w:val="uk-UA"/>
              </w:rPr>
              <w:t>другого</w:t>
            </w:r>
            <w:r w:rsidR="00484071">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і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/922-19" \</w:instrText>
            </w:r>
            <w:r w:rsidR="00484071">
              <w:instrText>l</w:instrText>
            </w:r>
            <w:r w:rsidR="00484071" w:rsidRPr="00484071">
              <w:rPr>
                <w:lang w:val="uk-UA"/>
              </w:rPr>
              <w:instrText xml:space="preserve"> "</w:instrText>
            </w:r>
            <w:r w:rsidR="00484071">
              <w:instrText>n</w:instrText>
            </w:r>
            <w:r w:rsidR="00484071" w:rsidRPr="00484071">
              <w:rPr>
                <w:lang w:val="uk-UA"/>
              </w:rPr>
              <w:instrText>1551" \</w:instrText>
            </w:r>
            <w:r w:rsidR="00484071">
              <w:instrText>t</w:instrText>
            </w:r>
            <w:r w:rsidR="00484071" w:rsidRPr="00484071">
              <w:rPr>
                <w:lang w:val="uk-UA"/>
              </w:rPr>
              <w:instrText xml:space="preserve"> "_</w:instrText>
            </w:r>
            <w:r w:rsidR="00484071">
              <w:instrText>blank</w:instrText>
            </w:r>
            <w:r w:rsidR="00484071" w:rsidRPr="00484071">
              <w:rPr>
                <w:lang w:val="uk-UA"/>
              </w:rPr>
              <w:instrText>"</w:instrText>
            </w:r>
            <w:r w:rsidR="00484071">
              <w:fldChar w:fldCharType="separate"/>
            </w:r>
            <w:r w:rsidRPr="00184F6C">
              <w:rPr>
                <w:rFonts w:ascii="Times New Roman" w:eastAsia="Times New Roman" w:hAnsi="Times New Roman"/>
                <w:color w:val="000000"/>
                <w:sz w:val="24"/>
                <w:szCs w:val="24"/>
                <w:lang w:val="uk-UA"/>
              </w:rPr>
              <w:t>третього</w:t>
            </w:r>
            <w:r w:rsidR="00484071">
              <w:rPr>
                <w:rFonts w:ascii="Times New Roman" w:eastAsia="Times New Roman" w:hAnsi="Times New Roman"/>
                <w:color w:val="000000"/>
                <w:sz w:val="24"/>
                <w:szCs w:val="24"/>
                <w:lang w:val="uk-UA"/>
              </w:rPr>
              <w:fldChar w:fldCharType="end"/>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/1178-2022-%</w:instrText>
            </w:r>
            <w:r w:rsidR="00484071">
              <w:instrText>D</w:instrText>
            </w:r>
            <w:r w:rsidR="00484071" w:rsidRPr="00484071">
              <w:rPr>
                <w:lang w:val="uk-UA"/>
              </w:rPr>
              <w:instrText>0%</w:instrText>
            </w:r>
            <w:r w:rsidR="00484071">
              <w:instrText>BF</w:instrText>
            </w:r>
            <w:r w:rsidR="00484071" w:rsidRPr="00484071">
              <w:rPr>
                <w:lang w:val="uk-UA"/>
              </w:rPr>
              <w:instrText>" \</w:instrText>
            </w:r>
            <w:r w:rsidR="00484071">
              <w:instrText>l</w:instrText>
            </w:r>
            <w:r w:rsidR="00484071" w:rsidRPr="00484071">
              <w:rPr>
                <w:lang w:val="uk-UA"/>
              </w:rPr>
              <w:instrText xml:space="preserve"> "</w:instrText>
            </w:r>
            <w:r w:rsidR="00484071">
              <w:instrText>n</w:instrText>
            </w:r>
            <w:r w:rsidR="00484071" w:rsidRPr="00484071">
              <w:rPr>
                <w:lang w:val="uk-UA"/>
              </w:rPr>
              <w:instrText>588"</w:instrText>
            </w:r>
            <w:r w:rsidR="00484071">
              <w:fldChar w:fldCharType="separate"/>
            </w:r>
            <w:r w:rsidRPr="00184F6C">
              <w:rPr>
                <w:rFonts w:ascii="Times New Roman" w:eastAsia="Times New Roman" w:hAnsi="Times New Roman"/>
                <w:color w:val="000000"/>
                <w:sz w:val="24"/>
                <w:szCs w:val="24"/>
                <w:lang w:val="uk-UA"/>
              </w:rPr>
              <w:t>пункту 43</w:t>
            </w:r>
            <w:r w:rsidR="00484071">
              <w:rPr>
                <w:rFonts w:ascii="Times New Roman" w:eastAsia="Times New Roman" w:hAnsi="Times New Roman"/>
                <w:color w:val="000000"/>
                <w:sz w:val="24"/>
                <w:szCs w:val="24"/>
                <w:lang w:val="uk-UA"/>
              </w:rPr>
              <w:fldChar w:fldCharType="end"/>
            </w:r>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F9929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077A3A06"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484071" w14:paraId="2A8800D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A4260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F540DD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66A40ADB" w14:textId="00C9F2D5"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E416945"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E70639D"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68AA7F49"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sidRPr="00184F6C">
              <w:rPr>
                <w:rFonts w:ascii="Times New Roman" w:eastAsia="Times New Roman" w:hAnsi="Times New Roman"/>
                <w:sz w:val="24"/>
                <w:szCs w:val="24"/>
                <w:lang w:val="uk-UA" w:eastAsia="ru-RU"/>
              </w:rPr>
              <w:lastRenderedPageBreak/>
              <w:t>нормами і їх не порушує, жодні окремі підтвердження не потрібно подавати):</w:t>
            </w:r>
          </w:p>
          <w:p w14:paraId="6FE1FA18"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B445E1C"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DB2786"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0A6FB619"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3E961F8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2044B14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651907E"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14:paraId="0220DEE2"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421344EA"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14:paraId="7847A36B"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6F552B9E"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1772E08"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2DB675"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28BD8045"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08EEA1C6"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052DFD" w:rsidRPr="00AE5C87">
              <w:rPr>
                <w:shd w:val="clear" w:color="auto" w:fill="FFFFFF"/>
                <w:lang w:val="uk-UA"/>
              </w:rPr>
              <w:lastRenderedPageBreak/>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5C0E014"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13612D1F"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120CA72D"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0A762392"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3F50AF"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25072FB4"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1FBDD60C"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C9530A" w14:textId="5E757CA4"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14:paraId="568387D0"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0EFE26F5"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7294A2A"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60EF9D6"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9352A5" w14:textId="77777777" w:rsidR="00355787" w:rsidRPr="00355787"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A52F0F">
              <w:rPr>
                <w:lang w:val="uk-UA"/>
              </w:rPr>
              <w:t xml:space="preserve">2) </w:t>
            </w:r>
            <w:r w:rsidR="00355787" w:rsidRPr="00A52F0F">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9D65DDB"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DB7333"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0DF40CB"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6FC5A0B5"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BB32E5A"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7405EA11"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w:t>
            </w:r>
            <w:r w:rsidRPr="00184F6C">
              <w:rPr>
                <w:lang w:val="uk-UA"/>
              </w:rPr>
              <w:lastRenderedPageBreak/>
              <w:t>закупівлі у складі тендерної пропозиції, містить помилку (помилки) у частині:</w:t>
            </w:r>
          </w:p>
          <w:p w14:paraId="21F170EF"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468643E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27E724BF"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14:paraId="69797F96"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209347"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7DBEF94F"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226F48E8"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4CB3D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739C047C"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436510E4"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1745E0CF"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6ECE20D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74CEC86C"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3BEBBBD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що є сканованою копією </w:t>
            </w:r>
            <w:r w:rsidR="00645791" w:rsidRPr="00184F6C">
              <w:rPr>
                <w:lang w:val="uk-UA"/>
              </w:rPr>
              <w:lastRenderedPageBreak/>
              <w:t>оригіналу документа/електронного документа.</w:t>
            </w:r>
          </w:p>
          <w:p w14:paraId="5D92E50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67690BE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FB100F"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A3F98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5AA9517D"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2CA81C40"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4850960C"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5699192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A67FD36"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1269D1F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0A9BACB"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53C5B605"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A980F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26A2A3F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2E4D31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7F828A5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4E032BC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6AB2BC2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65E99FC6"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A36D2F"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6EA0806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1E6A276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976D21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14:paraId="0E65B7BC"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w:t>
            </w:r>
            <w:r w:rsidRPr="00184F6C">
              <w:rPr>
                <w:rFonts w:ascii="Times New Roman" w:hAnsi="Times New Roman"/>
                <w:sz w:val="24"/>
                <w:szCs w:val="24"/>
                <w:lang w:val="uk-UA"/>
              </w:rPr>
              <w:lastRenderedPageBreak/>
              <w:t xml:space="preserve">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6F466DC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7BEF4EC0"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26AD109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5861450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14:paraId="6989D84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783270"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633BD04"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49E7237C"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43492E81"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4B1700F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83A7487"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2595585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D6B5174"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4920CA66"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017D41"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762EE40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FEFC4D3"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2C5EC778"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09C11B5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C8CCA5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503A3CF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6541009B"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6A21CF2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042BB1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2B0F2237"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w:t>
            </w:r>
            <w:r w:rsidRPr="00184F6C">
              <w:rPr>
                <w:rFonts w:ascii="Times New Roman" w:eastAsia="Times New Roman" w:hAnsi="Times New Roman"/>
                <w:sz w:val="24"/>
                <w:szCs w:val="24"/>
                <w:lang w:val="uk-UA" w:eastAsia="ru-RU"/>
              </w:rPr>
              <w:lastRenderedPageBreak/>
              <w:t>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7EA063CE"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w:t>
            </w:r>
            <w:r w:rsidRPr="00184F6C">
              <w:rPr>
                <w:rFonts w:ascii="Times New Roman" w:eastAsia="Times New Roman" w:hAnsi="Times New Roman"/>
                <w:sz w:val="24"/>
                <w:szCs w:val="24"/>
                <w:lang w:val="uk-UA" w:eastAsia="ru-RU"/>
              </w:rPr>
              <w:lastRenderedPageBreak/>
              <w:t xml:space="preserve">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/922-19" \</w:instrText>
            </w:r>
            <w:r w:rsidR="00484071">
              <w:instrText>t</w:instrText>
            </w:r>
            <w:r w:rsidR="00484071" w:rsidRPr="00484071">
              <w:rPr>
                <w:lang w:val="uk-UA"/>
              </w:rPr>
              <w:instrText xml:space="preserve"> "_</w:instrText>
            </w:r>
            <w:r w:rsidR="00484071">
              <w:instrText>blank</w:instrText>
            </w:r>
            <w:r w:rsidR="00484071" w:rsidRPr="00484071">
              <w:rPr>
                <w:lang w:val="uk-UA"/>
              </w:rPr>
              <w:instrText>"</w:instrText>
            </w:r>
            <w:r w:rsidR="00484071">
              <w:fldChar w:fldCharType="separate"/>
            </w:r>
            <w:r w:rsidR="005C2A1D" w:rsidRPr="00184F6C">
              <w:rPr>
                <w:rFonts w:ascii="Times New Roman" w:eastAsia="Times New Roman" w:hAnsi="Times New Roman"/>
                <w:sz w:val="24"/>
                <w:szCs w:val="24"/>
                <w:lang w:val="uk-UA" w:eastAsia="ru-RU"/>
              </w:rPr>
              <w:t>Закону</w:t>
            </w:r>
            <w:r w:rsidR="00484071">
              <w:rPr>
                <w:rFonts w:ascii="Times New Roman" w:eastAsia="Times New Roman" w:hAnsi="Times New Roman"/>
                <w:sz w:val="24"/>
                <w:szCs w:val="24"/>
                <w:lang w:val="uk-UA" w:eastAsia="ru-RU"/>
              </w:rPr>
              <w:fldChar w:fldCharType="end"/>
            </w:r>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3AD0FD1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E149B47"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6795CEA7"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7925D107"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7E8B403C"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3F2C43EB"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20366D9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6317A7FA"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1D940567"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52A00341"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FA9AF5A" w14:textId="76C06790"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BB8E844" w14:textId="77777777" w:rsidR="000B311A" w:rsidRPr="00E4200B"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w:t>
      </w:r>
      <w:r w:rsidRPr="00E4200B">
        <w:rPr>
          <w:rFonts w:ascii="Times New Roman" w:eastAsia="Times New Roman" w:hAnsi="Times New Roman"/>
          <w:sz w:val="24"/>
          <w:szCs w:val="24"/>
          <w:lang w:val="uk-UA" w:eastAsia="ru-RU"/>
        </w:rPr>
        <w:t>закінчився</w:t>
      </w:r>
      <w:r w:rsidR="00C93C4D" w:rsidRPr="00E4200B">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E4200B">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E4200B">
        <w:rPr>
          <w:rFonts w:ascii="Times New Roman" w:hAnsi="Times New Roman"/>
          <w:sz w:val="24"/>
          <w:szCs w:val="24"/>
          <w:lang w:val="uk-UA"/>
        </w:rPr>
        <w:t xml:space="preserve"> Дата відгуку має бути </w:t>
      </w:r>
      <w:r w:rsidR="00E76896" w:rsidRPr="00E4200B">
        <w:rPr>
          <w:rFonts w:ascii="Times New Roman" w:hAnsi="Times New Roman"/>
          <w:b/>
          <w:sz w:val="24"/>
          <w:szCs w:val="24"/>
          <w:lang w:val="uk-UA"/>
        </w:rPr>
        <w:t xml:space="preserve">не більше 10-тиденної давнини </w:t>
      </w:r>
      <w:r w:rsidR="00E76896" w:rsidRPr="00E4200B">
        <w:rPr>
          <w:rFonts w:ascii="Times New Roman" w:hAnsi="Times New Roman"/>
          <w:sz w:val="24"/>
          <w:szCs w:val="24"/>
          <w:lang w:val="uk-UA"/>
        </w:rPr>
        <w:t>від дати подання тендерної пропозиції.</w:t>
      </w:r>
    </w:p>
    <w:p w14:paraId="4FB320A4" w14:textId="77777777" w:rsidR="00063AB9" w:rsidRPr="00E4200B" w:rsidRDefault="00430685" w:rsidP="00063AB9">
      <w:pPr>
        <w:spacing w:after="0" w:line="240" w:lineRule="auto"/>
        <w:ind w:firstLine="709"/>
        <w:jc w:val="both"/>
        <w:rPr>
          <w:rFonts w:ascii="Times New Roman" w:eastAsia="Times New Roman" w:hAnsi="Times New Roman"/>
          <w:sz w:val="24"/>
          <w:szCs w:val="24"/>
          <w:lang w:val="uk-UA" w:eastAsia="ru-RU"/>
        </w:rPr>
      </w:pPr>
      <w:r w:rsidRPr="00E4200B">
        <w:rPr>
          <w:rFonts w:ascii="Times New Roman" w:eastAsia="Times New Roman" w:hAnsi="Times New Roman"/>
          <w:sz w:val="24"/>
          <w:szCs w:val="24"/>
          <w:lang w:val="uk-UA" w:eastAsia="ru-RU"/>
        </w:rPr>
        <w:t>Аналогічним вважається договір, який </w:t>
      </w:r>
      <w:r w:rsidR="00063AB9" w:rsidRPr="00E4200B">
        <w:rPr>
          <w:rFonts w:ascii="Times New Roman" w:eastAsia="Times New Roman" w:hAnsi="Times New Roman"/>
          <w:b/>
          <w:sz w:val="24"/>
          <w:szCs w:val="24"/>
          <w:lang w:val="uk-UA" w:eastAsia="ru-RU"/>
        </w:rPr>
        <w:t xml:space="preserve">відповідає предмету закупівлі за </w:t>
      </w:r>
      <w:r w:rsidR="00973807" w:rsidRPr="00E4200B">
        <w:rPr>
          <w:rFonts w:ascii="Times New Roman" w:eastAsia="Times New Roman" w:hAnsi="Times New Roman"/>
          <w:b/>
          <w:sz w:val="24"/>
          <w:szCs w:val="24"/>
          <w:lang w:val="uk-UA" w:eastAsia="ru-RU"/>
        </w:rPr>
        <w:t xml:space="preserve">найменуванням або </w:t>
      </w:r>
      <w:r w:rsidR="00063AB9" w:rsidRPr="00E4200B">
        <w:rPr>
          <w:rFonts w:ascii="Times New Roman" w:eastAsia="Times New Roman" w:hAnsi="Times New Roman"/>
          <w:b/>
          <w:sz w:val="24"/>
          <w:szCs w:val="24"/>
          <w:lang w:val="uk-UA" w:eastAsia="ru-RU"/>
        </w:rPr>
        <w:t>показником четвертої цифри</w:t>
      </w:r>
      <w:r w:rsidR="00063AB9" w:rsidRPr="00E4200B">
        <w:rPr>
          <w:rFonts w:ascii="Times New Roman" w:eastAsia="Times New Roman" w:hAnsi="Times New Roman"/>
          <w:sz w:val="24"/>
          <w:szCs w:val="24"/>
          <w:lang w:val="uk-UA" w:eastAsia="ru-RU"/>
        </w:rPr>
        <w:t xml:space="preserve"> основного словника національного класифікатора України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w:instrText>
      </w:r>
      <w:r w:rsidR="00484071">
        <w:instrText>v</w:instrText>
      </w:r>
      <w:r w:rsidR="00484071" w:rsidRPr="00484071">
        <w:rPr>
          <w:lang w:val="uk-UA"/>
        </w:rPr>
        <w:instrText>1749731-15" \</w:instrText>
      </w:r>
      <w:r w:rsidR="00484071">
        <w:instrText>l</w:instrText>
      </w:r>
      <w:r w:rsidR="00484071" w:rsidRPr="00484071">
        <w:rPr>
          <w:lang w:val="uk-UA"/>
        </w:rPr>
        <w:instrText xml:space="preserve"> "</w:instrText>
      </w:r>
      <w:r w:rsidR="00484071">
        <w:instrText>n</w:instrText>
      </w:r>
      <w:r w:rsidR="00484071" w:rsidRPr="00484071">
        <w:rPr>
          <w:lang w:val="uk-UA"/>
        </w:rPr>
        <w:instrText>14" \</w:instrText>
      </w:r>
      <w:r w:rsidR="00484071">
        <w:instrText>t</w:instrText>
      </w:r>
      <w:r w:rsidR="00484071" w:rsidRPr="00484071">
        <w:rPr>
          <w:lang w:val="uk-UA"/>
        </w:rPr>
        <w:instrText xml:space="preserve"> "_</w:instrText>
      </w:r>
      <w:r w:rsidR="00484071">
        <w:instrText>blank</w:instrText>
      </w:r>
      <w:r w:rsidR="00484071" w:rsidRPr="00484071">
        <w:rPr>
          <w:lang w:val="uk-UA"/>
        </w:rPr>
        <w:instrText>"</w:instrText>
      </w:r>
      <w:r w:rsidR="00484071">
        <w:fldChar w:fldCharType="separate"/>
      </w:r>
      <w:r w:rsidR="00063AB9" w:rsidRPr="00E4200B">
        <w:rPr>
          <w:rFonts w:ascii="Times New Roman" w:eastAsia="Times New Roman" w:hAnsi="Times New Roman"/>
          <w:sz w:val="24"/>
          <w:szCs w:val="24"/>
          <w:lang w:val="uk-UA" w:eastAsia="ru-RU"/>
        </w:rPr>
        <w:t>ДК 021:2015</w:t>
      </w:r>
      <w:r w:rsidR="00484071">
        <w:rPr>
          <w:rFonts w:ascii="Times New Roman" w:eastAsia="Times New Roman" w:hAnsi="Times New Roman"/>
          <w:sz w:val="24"/>
          <w:szCs w:val="24"/>
          <w:lang w:val="uk-UA" w:eastAsia="ru-RU"/>
        </w:rPr>
        <w:fldChar w:fldCharType="end"/>
      </w:r>
      <w:r w:rsidR="00063AB9" w:rsidRPr="00E4200B">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48D5A618" w14:textId="77777777" w:rsidR="000460E6" w:rsidRPr="00184F6C" w:rsidRDefault="000460E6" w:rsidP="00E4200B">
      <w:pPr>
        <w:spacing w:after="0" w:line="240" w:lineRule="auto"/>
        <w:rPr>
          <w:rFonts w:ascii="Times New Roman" w:eastAsia="Times New Roman" w:hAnsi="Times New Roman"/>
          <w:b/>
          <w:sz w:val="24"/>
          <w:szCs w:val="24"/>
          <w:lang w:val="uk-UA" w:eastAsia="ru-RU"/>
        </w:rPr>
      </w:pPr>
    </w:p>
    <w:p w14:paraId="4751C8A6"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14:paraId="278B71A8"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2B93FC58"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14:paraId="67448C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28CA774A" w14:textId="7E489467" w:rsidR="00F87F89" w:rsidRPr="00E4200B" w:rsidRDefault="00A64F39" w:rsidP="00E4200B">
      <w:pPr>
        <w:spacing w:after="0" w:line="240" w:lineRule="auto"/>
        <w:ind w:firstLine="708"/>
        <w:jc w:val="both"/>
        <w:rPr>
          <w:rStyle w:val="a6"/>
          <w:rFonts w:ascii="Times New Roman" w:hAnsi="Times New Roman"/>
          <w:b w:val="0"/>
          <w:bCs w:val="0"/>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/1178-2022-%</w:instrText>
      </w:r>
      <w:r w:rsidR="00484071">
        <w:instrText>D</w:instrText>
      </w:r>
      <w:r w:rsidR="00484071" w:rsidRPr="00484071">
        <w:rPr>
          <w:lang w:val="uk-UA"/>
        </w:rPr>
        <w:instrText>0%</w:instrText>
      </w:r>
      <w:r w:rsidR="00484071">
        <w:instrText>BF</w:instrText>
      </w:r>
      <w:r w:rsidR="00484071" w:rsidRPr="00484071">
        <w:rPr>
          <w:lang w:val="uk-UA"/>
        </w:rPr>
        <w:instrText>/</w:instrText>
      </w:r>
      <w:r w:rsidR="00484071">
        <w:instrText>print</w:instrText>
      </w:r>
      <w:r w:rsidR="00484071" w:rsidRPr="00484071">
        <w:rPr>
          <w:lang w:val="uk-UA"/>
        </w:rPr>
        <w:instrText>" \</w:instrText>
      </w:r>
      <w:r w:rsidR="00484071">
        <w:instrText>l</w:instrText>
      </w:r>
      <w:r w:rsidR="00484071" w:rsidRPr="00484071">
        <w:rPr>
          <w:lang w:val="uk-UA"/>
        </w:rPr>
        <w:instrText xml:space="preserve"> "</w:instrText>
      </w:r>
      <w:r w:rsidR="00484071">
        <w:instrText>n</w:instrText>
      </w:r>
      <w:r w:rsidR="00484071" w:rsidRPr="00484071">
        <w:rPr>
          <w:lang w:val="uk-UA"/>
        </w:rPr>
        <w:instrText>401"</w:instrText>
      </w:r>
      <w:r w:rsidR="00484071">
        <w:fldChar w:fldCharType="separate"/>
      </w:r>
      <w:r w:rsidR="002440F8" w:rsidRPr="00184F6C">
        <w:rPr>
          <w:rFonts w:ascii="Times New Roman" w:hAnsi="Times New Roman"/>
          <w:sz w:val="24"/>
          <w:szCs w:val="24"/>
          <w:shd w:val="solid" w:color="FFFFFF" w:fill="FFFFFF"/>
          <w:lang w:val="uk-UA"/>
        </w:rPr>
        <w:t>підпунктах 3</w:t>
      </w:r>
      <w:r w:rsidR="00484071">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/1178-2022-%</w:instrText>
      </w:r>
      <w:r w:rsidR="00484071">
        <w:instrText>D</w:instrText>
      </w:r>
      <w:r w:rsidR="00484071" w:rsidRPr="00484071">
        <w:rPr>
          <w:lang w:val="uk-UA"/>
        </w:rPr>
        <w:instrText>0%</w:instrText>
      </w:r>
      <w:r w:rsidR="00484071">
        <w:instrText>BF</w:instrText>
      </w:r>
      <w:r w:rsidR="00484071" w:rsidRPr="00484071">
        <w:rPr>
          <w:lang w:val="uk-UA"/>
        </w:rPr>
        <w:instrText>/</w:instrText>
      </w:r>
      <w:r w:rsidR="00484071">
        <w:instrText>print</w:instrText>
      </w:r>
      <w:r w:rsidR="00484071" w:rsidRPr="00484071">
        <w:rPr>
          <w:lang w:val="uk-UA"/>
        </w:rPr>
        <w:instrText>" \</w:instrText>
      </w:r>
      <w:r w:rsidR="00484071">
        <w:instrText>l</w:instrText>
      </w:r>
      <w:r w:rsidR="00484071" w:rsidRPr="00484071">
        <w:rPr>
          <w:lang w:val="uk-UA"/>
        </w:rPr>
        <w:instrText xml:space="preserve"> "</w:instrText>
      </w:r>
      <w:r w:rsidR="00484071">
        <w:instrText>n</w:instrText>
      </w:r>
      <w:r w:rsidR="00484071" w:rsidRPr="00484071">
        <w:rPr>
          <w:lang w:val="uk-UA"/>
        </w:rPr>
        <w:instrText>403"</w:instrText>
      </w:r>
      <w:r w:rsidR="00484071">
        <w:fldChar w:fldCharType="separate"/>
      </w:r>
      <w:r w:rsidR="002440F8" w:rsidRPr="00184F6C">
        <w:rPr>
          <w:rFonts w:ascii="Times New Roman" w:hAnsi="Times New Roman"/>
          <w:sz w:val="24"/>
          <w:szCs w:val="24"/>
          <w:shd w:val="solid" w:color="FFFFFF" w:fill="FFFFFF"/>
          <w:lang w:val="uk-UA"/>
        </w:rPr>
        <w:t>5</w:t>
      </w:r>
      <w:r w:rsidR="00484071">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/1178-2022-%</w:instrText>
      </w:r>
      <w:r w:rsidR="00484071">
        <w:instrText>D</w:instrText>
      </w:r>
      <w:r w:rsidR="00484071" w:rsidRPr="00484071">
        <w:rPr>
          <w:lang w:val="uk-UA"/>
        </w:rPr>
        <w:instrText>0%</w:instrText>
      </w:r>
      <w:r w:rsidR="00484071">
        <w:instrText>BF</w:instrText>
      </w:r>
      <w:r w:rsidR="00484071" w:rsidRPr="00484071">
        <w:rPr>
          <w:lang w:val="uk-UA"/>
        </w:rPr>
        <w:instrText>/</w:instrText>
      </w:r>
      <w:r w:rsidR="00484071">
        <w:instrText>print</w:instrText>
      </w:r>
      <w:r w:rsidR="00484071" w:rsidRPr="00484071">
        <w:rPr>
          <w:lang w:val="uk-UA"/>
        </w:rPr>
        <w:instrText>" \</w:instrText>
      </w:r>
      <w:r w:rsidR="00484071">
        <w:instrText>l</w:instrText>
      </w:r>
      <w:r w:rsidR="00484071" w:rsidRPr="00484071">
        <w:rPr>
          <w:lang w:val="uk-UA"/>
        </w:rPr>
        <w:instrText xml:space="preserve"> "</w:instrText>
      </w:r>
      <w:r w:rsidR="00484071">
        <w:instrText>n</w:instrText>
      </w:r>
      <w:r w:rsidR="00484071" w:rsidRPr="00484071">
        <w:rPr>
          <w:lang w:val="uk-UA"/>
        </w:rPr>
        <w:instrText>404"</w:instrText>
      </w:r>
      <w:r w:rsidR="00484071">
        <w:fldChar w:fldCharType="separate"/>
      </w:r>
      <w:r w:rsidR="002440F8" w:rsidRPr="00184F6C">
        <w:rPr>
          <w:rFonts w:ascii="Times New Roman" w:hAnsi="Times New Roman"/>
          <w:sz w:val="24"/>
          <w:szCs w:val="24"/>
          <w:shd w:val="solid" w:color="FFFFFF" w:fill="FFFFFF"/>
          <w:lang w:val="uk-UA"/>
        </w:rPr>
        <w:t>6</w:t>
      </w:r>
      <w:r w:rsidR="00484071">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і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zakon</w:instrText>
      </w:r>
      <w:r w:rsidR="00484071" w:rsidRPr="00484071">
        <w:rPr>
          <w:lang w:val="uk-UA"/>
        </w:rPr>
        <w:instrText>.</w:instrText>
      </w:r>
      <w:r w:rsidR="00484071">
        <w:instrText>rada</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instrText>laws</w:instrText>
      </w:r>
      <w:r w:rsidR="00484071" w:rsidRPr="00484071">
        <w:rPr>
          <w:lang w:val="uk-UA"/>
        </w:rPr>
        <w:instrText>/</w:instrText>
      </w:r>
      <w:r w:rsidR="00484071">
        <w:instrText>show</w:instrText>
      </w:r>
      <w:r w:rsidR="00484071" w:rsidRPr="00484071">
        <w:rPr>
          <w:lang w:val="uk-UA"/>
        </w:rPr>
        <w:instrText>/1178-2022-%</w:instrText>
      </w:r>
      <w:r w:rsidR="00484071">
        <w:instrText>D</w:instrText>
      </w:r>
      <w:r w:rsidR="00484071" w:rsidRPr="00484071">
        <w:rPr>
          <w:lang w:val="uk-UA"/>
        </w:rPr>
        <w:instrText>0%</w:instrText>
      </w:r>
      <w:r w:rsidR="00484071">
        <w:instrText>BF</w:instrText>
      </w:r>
      <w:r w:rsidR="00484071" w:rsidRPr="00484071">
        <w:rPr>
          <w:lang w:val="uk-UA"/>
        </w:rPr>
        <w:instrText>/</w:instrText>
      </w:r>
      <w:r w:rsidR="00484071">
        <w:instrText>print</w:instrText>
      </w:r>
      <w:r w:rsidR="00484071" w:rsidRPr="00484071">
        <w:rPr>
          <w:lang w:val="uk-UA"/>
        </w:rPr>
        <w:instrText>" \</w:instrText>
      </w:r>
      <w:r w:rsidR="00484071">
        <w:instrText>l</w:instrText>
      </w:r>
      <w:r w:rsidR="00484071" w:rsidRPr="00484071">
        <w:rPr>
          <w:lang w:val="uk-UA"/>
        </w:rPr>
        <w:instrText xml:space="preserve"> "</w:instrText>
      </w:r>
      <w:r w:rsidR="00484071">
        <w:instrText>n</w:instrText>
      </w:r>
      <w:r w:rsidR="00484071" w:rsidRPr="00484071">
        <w:rPr>
          <w:lang w:val="uk-UA"/>
        </w:rPr>
        <w:instrText>410"</w:instrText>
      </w:r>
      <w:r w:rsidR="00484071">
        <w:fldChar w:fldCharType="separate"/>
      </w:r>
      <w:r w:rsidR="002440F8" w:rsidRPr="00184F6C">
        <w:rPr>
          <w:rFonts w:ascii="Times New Roman" w:hAnsi="Times New Roman"/>
          <w:sz w:val="24"/>
          <w:szCs w:val="24"/>
          <w:shd w:val="solid" w:color="FFFFFF" w:fill="FFFFFF"/>
          <w:lang w:val="uk-UA"/>
        </w:rPr>
        <w:t>12</w:t>
      </w:r>
      <w:r w:rsidR="00484071">
        <w:rPr>
          <w:rFonts w:ascii="Times New Roman" w:hAnsi="Times New Roman"/>
          <w:sz w:val="24"/>
          <w:szCs w:val="24"/>
          <w:shd w:val="solid" w:color="FFFFFF" w:fill="FFFFFF"/>
          <w:lang w:val="uk-UA"/>
        </w:rPr>
        <w:fldChar w:fldCharType="end"/>
      </w:r>
      <w:r w:rsidR="002440F8" w:rsidRPr="00184F6C">
        <w:rPr>
          <w:rFonts w:ascii="Times New Roman" w:hAnsi="Times New Roman"/>
          <w:sz w:val="24"/>
          <w:szCs w:val="24"/>
          <w:shd w:val="solid" w:color="FFFFFF" w:fill="FFFFFF"/>
          <w:lang w:val="uk-UA"/>
        </w:rPr>
        <w:t xml:space="preserve">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bookmarkStart w:id="42" w:name="n539"/>
      <w:bookmarkEnd w:id="42"/>
    </w:p>
    <w:p w14:paraId="7A4F16E3"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E4200B">
        <w:rPr>
          <w:rFonts w:ascii="Times New Roman" w:hAnsi="Times New Roman"/>
          <w:sz w:val="24"/>
          <w:szCs w:val="24"/>
          <w:lang w:val="uk-UA"/>
        </w:rPr>
        <w:t>1. </w:t>
      </w:r>
      <w:r w:rsidR="00F87F89" w:rsidRPr="00E4200B">
        <w:rPr>
          <w:rFonts w:ascii="Times New Roman" w:hAnsi="Times New Roman"/>
          <w:sz w:val="24"/>
          <w:szCs w:val="24"/>
          <w:lang w:val="uk-UA"/>
        </w:rPr>
        <w:t>У</w:t>
      </w:r>
      <w:r w:rsidR="00F87F89" w:rsidRPr="00E4200B">
        <w:rPr>
          <w:rStyle w:val="a6"/>
          <w:rFonts w:ascii="Times New Roman" w:hAnsi="Times New Roman"/>
          <w:sz w:val="24"/>
          <w:szCs w:val="24"/>
          <w:lang w:val="uk-UA"/>
        </w:rPr>
        <w:t xml:space="preserve"> формі інформаційної довідки з </w:t>
      </w:r>
      <w:r w:rsidR="00F87F89" w:rsidRPr="00E4200B">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E4200B">
        <w:rPr>
          <w:rFonts w:ascii="Times New Roman" w:hAnsi="Times New Roman"/>
          <w:sz w:val="24"/>
          <w:szCs w:val="24"/>
          <w:lang w:val="uk-UA"/>
        </w:rPr>
        <w:t xml:space="preserve"> </w:t>
      </w:r>
      <w:r w:rsidR="00F87F89" w:rsidRPr="00E4200B">
        <w:rPr>
          <w:rStyle w:val="a6"/>
          <w:rFonts w:ascii="Times New Roman" w:hAnsi="Times New Roman"/>
          <w:sz w:val="24"/>
          <w:szCs w:val="24"/>
          <w:lang w:val="uk-UA"/>
        </w:rPr>
        <w:t xml:space="preserve">за посиланням </w:t>
      </w:r>
      <w:r w:rsidR="00484071">
        <w:fldChar w:fldCharType="begin"/>
      </w:r>
      <w:r w:rsidR="00484071">
        <w:instrText>HYPERLINK</w:instrText>
      </w:r>
      <w:r w:rsidR="00484071" w:rsidRPr="00484071">
        <w:rPr>
          <w:lang w:val="uk-UA"/>
        </w:rPr>
        <w:instrText xml:space="preserve"> "</w:instrText>
      </w:r>
      <w:r w:rsidR="00484071">
        <w:instrText>https</w:instrText>
      </w:r>
      <w:r w:rsidR="00484071" w:rsidRPr="00484071">
        <w:rPr>
          <w:lang w:val="uk-UA"/>
        </w:rPr>
        <w:instrText>://</w:instrText>
      </w:r>
      <w:r w:rsidR="00484071">
        <w:instrText>corruptinfo</w:instrText>
      </w:r>
      <w:r w:rsidR="00484071" w:rsidRPr="00484071">
        <w:rPr>
          <w:lang w:val="uk-UA"/>
        </w:rPr>
        <w:instrText>.</w:instrText>
      </w:r>
      <w:r w:rsidR="00484071">
        <w:instrText>nazk</w:instrText>
      </w:r>
      <w:r w:rsidR="00484071" w:rsidRPr="00484071">
        <w:rPr>
          <w:lang w:val="uk-UA"/>
        </w:rPr>
        <w:instrText>.</w:instrText>
      </w:r>
      <w:r w:rsidR="00484071">
        <w:instrText>gov</w:instrText>
      </w:r>
      <w:r w:rsidR="00484071" w:rsidRPr="00484071">
        <w:rPr>
          <w:lang w:val="uk-UA"/>
        </w:rPr>
        <w:instrText>.</w:instrText>
      </w:r>
      <w:r w:rsidR="00484071">
        <w:instrText>ua</w:instrText>
      </w:r>
      <w:r w:rsidR="00484071" w:rsidRPr="00484071">
        <w:rPr>
          <w:lang w:val="uk-UA"/>
        </w:rPr>
        <w:instrText>/"</w:instrText>
      </w:r>
      <w:r w:rsidR="00484071">
        <w:fldChar w:fldCharType="separate"/>
      </w:r>
      <w:r w:rsidR="00DC573F" w:rsidRPr="00E4200B">
        <w:rPr>
          <w:rStyle w:val="a8"/>
          <w:rFonts w:ascii="Times New Roman" w:hAnsi="Times New Roman"/>
          <w:sz w:val="24"/>
          <w:szCs w:val="24"/>
        </w:rPr>
        <w:t>https</w:t>
      </w:r>
      <w:r w:rsidR="00DC573F" w:rsidRPr="00E4200B">
        <w:rPr>
          <w:rStyle w:val="a8"/>
          <w:rFonts w:ascii="Times New Roman" w:hAnsi="Times New Roman"/>
          <w:sz w:val="24"/>
          <w:szCs w:val="24"/>
          <w:lang w:val="uk-UA"/>
        </w:rPr>
        <w:t>://</w:t>
      </w:r>
      <w:r w:rsidR="00DC573F" w:rsidRPr="00E4200B">
        <w:rPr>
          <w:rStyle w:val="a8"/>
          <w:rFonts w:ascii="Times New Roman" w:hAnsi="Times New Roman"/>
          <w:sz w:val="24"/>
          <w:szCs w:val="24"/>
        </w:rPr>
        <w:t>corruptinfo</w:t>
      </w:r>
      <w:r w:rsidR="00DC573F" w:rsidRPr="00E4200B">
        <w:rPr>
          <w:rStyle w:val="a8"/>
          <w:rFonts w:ascii="Times New Roman" w:hAnsi="Times New Roman"/>
          <w:sz w:val="24"/>
          <w:szCs w:val="24"/>
          <w:lang w:val="uk-UA"/>
        </w:rPr>
        <w:t>.</w:t>
      </w:r>
      <w:r w:rsidR="00DC573F" w:rsidRPr="00E4200B">
        <w:rPr>
          <w:rStyle w:val="a8"/>
          <w:rFonts w:ascii="Times New Roman" w:hAnsi="Times New Roman"/>
          <w:sz w:val="24"/>
          <w:szCs w:val="24"/>
        </w:rPr>
        <w:t>nazk</w:t>
      </w:r>
      <w:r w:rsidR="00DC573F" w:rsidRPr="00E4200B">
        <w:rPr>
          <w:rStyle w:val="a8"/>
          <w:rFonts w:ascii="Times New Roman" w:hAnsi="Times New Roman"/>
          <w:sz w:val="24"/>
          <w:szCs w:val="24"/>
          <w:lang w:val="uk-UA"/>
        </w:rPr>
        <w:t>.</w:t>
      </w:r>
      <w:r w:rsidR="00DC573F" w:rsidRPr="00E4200B">
        <w:rPr>
          <w:rStyle w:val="a8"/>
          <w:rFonts w:ascii="Times New Roman" w:hAnsi="Times New Roman"/>
          <w:sz w:val="24"/>
          <w:szCs w:val="24"/>
        </w:rPr>
        <w:t>gov</w:t>
      </w:r>
      <w:r w:rsidR="00DC573F" w:rsidRPr="00E4200B">
        <w:rPr>
          <w:rStyle w:val="a8"/>
          <w:rFonts w:ascii="Times New Roman" w:hAnsi="Times New Roman"/>
          <w:sz w:val="24"/>
          <w:szCs w:val="24"/>
          <w:lang w:val="uk-UA"/>
        </w:rPr>
        <w:t>.</w:t>
      </w:r>
      <w:r w:rsidR="00DC573F" w:rsidRPr="00E4200B">
        <w:rPr>
          <w:rStyle w:val="a8"/>
          <w:rFonts w:ascii="Times New Roman" w:hAnsi="Times New Roman"/>
          <w:sz w:val="24"/>
          <w:szCs w:val="24"/>
        </w:rPr>
        <w:t>ua</w:t>
      </w:r>
      <w:r w:rsidR="00DC573F" w:rsidRPr="00E4200B">
        <w:rPr>
          <w:rStyle w:val="a8"/>
          <w:rFonts w:ascii="Times New Roman" w:hAnsi="Times New Roman"/>
          <w:sz w:val="24"/>
          <w:szCs w:val="24"/>
          <w:lang w:val="uk-UA"/>
        </w:rPr>
        <w:t>/</w:t>
      </w:r>
      <w:r w:rsidR="00484071">
        <w:rPr>
          <w:rStyle w:val="a8"/>
          <w:rFonts w:ascii="Times New Roman" w:hAnsi="Times New Roman"/>
          <w:sz w:val="24"/>
          <w:szCs w:val="24"/>
          <w:lang w:val="uk-UA"/>
        </w:rPr>
        <w:fldChar w:fldCharType="end"/>
      </w:r>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w:t>
      </w:r>
      <w:r w:rsidR="00F87F89" w:rsidRPr="00DC573F">
        <w:rPr>
          <w:rFonts w:ascii="Times New Roman" w:hAnsi="Times New Roman"/>
          <w:sz w:val="24"/>
          <w:szCs w:val="24"/>
          <w:lang w:val="uk-UA"/>
        </w:rPr>
        <w:lastRenderedPageBreak/>
        <w:t>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4CD57886" w14:textId="417225D5" w:rsidR="005D7E60" w:rsidRPr="00E4200B" w:rsidRDefault="00F87F89" w:rsidP="00E4200B">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E4200B">
        <w:rPr>
          <w:rFonts w:ascii="Times New Roman" w:hAnsi="Times New Roman"/>
          <w:i/>
          <w:sz w:val="24"/>
          <w:szCs w:val="24"/>
          <w:lang w:val="uk-UA"/>
        </w:rPr>
        <w:t>момент оприлюднення оголошення про проведення відкритих торгів.</w:t>
      </w:r>
    </w:p>
    <w:p w14:paraId="6BA8F25F" w14:textId="77777777" w:rsidR="0048571C" w:rsidRPr="00184F6C" w:rsidRDefault="0048571C" w:rsidP="00DF4D72">
      <w:pPr>
        <w:spacing w:before="120" w:after="0" w:line="240" w:lineRule="auto"/>
        <w:ind w:firstLine="709"/>
        <w:jc w:val="both"/>
        <w:rPr>
          <w:rFonts w:ascii="Times New Roman" w:hAnsi="Times New Roman"/>
          <w:sz w:val="24"/>
          <w:szCs w:val="24"/>
          <w:lang w:val="uk-UA"/>
        </w:rPr>
      </w:pPr>
      <w:r w:rsidRPr="00E4200B">
        <w:rPr>
          <w:rFonts w:ascii="Times New Roman" w:hAnsi="Times New Roman"/>
          <w:sz w:val="24"/>
          <w:szCs w:val="24"/>
          <w:lang w:val="uk-UA"/>
        </w:rPr>
        <w:t xml:space="preserve">2. Для підтвердження відсутності підстав, визначених </w:t>
      </w:r>
      <w:r w:rsidR="006D0EF5" w:rsidRPr="00E4200B">
        <w:rPr>
          <w:rFonts w:ascii="Times New Roman" w:hAnsi="Times New Roman"/>
          <w:sz w:val="24"/>
          <w:szCs w:val="24"/>
          <w:lang w:val="uk-UA"/>
        </w:rPr>
        <w:t>під</w:t>
      </w:r>
      <w:r w:rsidRPr="00E4200B">
        <w:rPr>
          <w:rFonts w:ascii="Times New Roman" w:hAnsi="Times New Roman"/>
          <w:sz w:val="24"/>
          <w:szCs w:val="24"/>
          <w:lang w:val="uk-UA"/>
        </w:rPr>
        <w:t xml:space="preserve">пунктами 5, 6, 12 </w:t>
      </w:r>
      <w:r w:rsidR="00F22587" w:rsidRPr="00E4200B">
        <w:rPr>
          <w:rFonts w:ascii="Times New Roman" w:hAnsi="Times New Roman"/>
          <w:sz w:val="24"/>
          <w:szCs w:val="24"/>
          <w:lang w:val="uk-UA"/>
        </w:rPr>
        <w:t>пункту 4</w:t>
      </w:r>
      <w:r w:rsidR="007032B7" w:rsidRPr="00E4200B">
        <w:rPr>
          <w:rFonts w:ascii="Times New Roman" w:hAnsi="Times New Roman"/>
          <w:sz w:val="24"/>
          <w:szCs w:val="24"/>
          <w:lang w:val="uk-UA"/>
        </w:rPr>
        <w:t>7</w:t>
      </w:r>
      <w:r w:rsidR="00F22587" w:rsidRPr="00E4200B">
        <w:rPr>
          <w:rFonts w:ascii="Times New Roman" w:hAnsi="Times New Roman"/>
          <w:sz w:val="24"/>
          <w:szCs w:val="24"/>
          <w:lang w:val="uk-UA"/>
        </w:rPr>
        <w:t xml:space="preserve"> Особливостей</w:t>
      </w:r>
      <w:r w:rsidR="00317B79" w:rsidRPr="005E1373">
        <w:rPr>
          <w:rFonts w:ascii="Times New Roman" w:hAnsi="Times New Roman"/>
          <w:sz w:val="24"/>
          <w:szCs w:val="24"/>
          <w:lang w:val="uk-UA"/>
        </w:rPr>
        <w:t xml:space="preserve"> </w:t>
      </w:r>
      <w:r w:rsidR="00E63575" w:rsidRPr="005E1373">
        <w:rPr>
          <w:rFonts w:ascii="Times New Roman" w:hAnsi="Times New Roman"/>
          <w:sz w:val="24"/>
          <w:szCs w:val="24"/>
          <w:lang w:val="uk-UA"/>
        </w:rPr>
        <w:t>–</w:t>
      </w:r>
      <w:r w:rsidR="00317B79" w:rsidRPr="005E1373">
        <w:rPr>
          <w:rFonts w:ascii="Times New Roman" w:hAnsi="Times New Roman"/>
          <w:sz w:val="24"/>
          <w:szCs w:val="24"/>
          <w:lang w:val="uk-UA"/>
        </w:rPr>
        <w:t xml:space="preserve"> </w:t>
      </w:r>
      <w:r w:rsidR="0046260C" w:rsidRPr="005E1373">
        <w:rPr>
          <w:rFonts w:ascii="Times New Roman" w:hAnsi="Times New Roman"/>
          <w:b/>
          <w:sz w:val="24"/>
          <w:szCs w:val="24"/>
          <w:u w:val="single"/>
          <w:lang w:val="uk-UA"/>
        </w:rPr>
        <w:t>п</w:t>
      </w:r>
      <w:r w:rsidR="00E63575" w:rsidRPr="005E1373">
        <w:rPr>
          <w:rFonts w:ascii="Times New Roman" w:hAnsi="Times New Roman"/>
          <w:b/>
          <w:sz w:val="24"/>
          <w:szCs w:val="24"/>
          <w:u w:val="single"/>
          <w:lang w:val="uk-UA"/>
        </w:rPr>
        <w:t>овний</w:t>
      </w:r>
      <w:r w:rsidR="00317B79" w:rsidRPr="005E1373">
        <w:rPr>
          <w:rFonts w:ascii="Times New Roman" w:hAnsi="Times New Roman"/>
          <w:b/>
          <w:sz w:val="24"/>
          <w:szCs w:val="24"/>
          <w:lang w:val="uk-UA"/>
        </w:rPr>
        <w:t xml:space="preserve"> </w:t>
      </w:r>
      <w:r w:rsidR="0046260C" w:rsidRPr="005E1373">
        <w:rPr>
          <w:rFonts w:ascii="Times New Roman" w:hAnsi="Times New Roman"/>
          <w:b/>
          <w:sz w:val="24"/>
          <w:szCs w:val="24"/>
          <w:lang w:val="uk-UA"/>
        </w:rPr>
        <w:t xml:space="preserve">Витяг </w:t>
      </w:r>
      <w:r w:rsidR="00F97268" w:rsidRPr="005E1373">
        <w:rPr>
          <w:rFonts w:ascii="Times New Roman" w:hAnsi="Times New Roman"/>
          <w:b/>
          <w:sz w:val="24"/>
          <w:szCs w:val="24"/>
          <w:lang w:val="uk-UA"/>
        </w:rPr>
        <w:t>(на кері</w:t>
      </w:r>
      <w:r w:rsidR="00F97268" w:rsidRPr="00184F6C">
        <w:rPr>
          <w:rFonts w:ascii="Times New Roman" w:hAnsi="Times New Roman"/>
          <w:b/>
          <w:sz w:val="24"/>
          <w:szCs w:val="24"/>
          <w:lang w:val="uk-UA"/>
        </w:rPr>
        <w:t xml:space="preserve">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14:paraId="4B6711F5" w14:textId="77777777"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14:paraId="54C53996" w14:textId="77777777" w:rsidR="00B530A1" w:rsidRPr="00184F6C" w:rsidRDefault="00B530A1" w:rsidP="00F819B4">
      <w:pPr>
        <w:spacing w:after="0" w:line="240" w:lineRule="auto"/>
        <w:jc w:val="both"/>
        <w:rPr>
          <w:rFonts w:ascii="Times New Roman" w:hAnsi="Times New Roman"/>
          <w:sz w:val="24"/>
          <w:szCs w:val="24"/>
          <w:lang w:val="uk-UA"/>
        </w:rPr>
      </w:pPr>
    </w:p>
    <w:p w14:paraId="2D3F00CA"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650E224B"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470C3807" w14:textId="0AEC3A27" w:rsidR="006514B5" w:rsidRDefault="00C76876" w:rsidP="00A40460">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751CAE97" w14:textId="77777777" w:rsidR="00A40460" w:rsidRPr="00A40460" w:rsidRDefault="00A40460" w:rsidP="00A40460">
      <w:pPr>
        <w:spacing w:after="0" w:line="240" w:lineRule="auto"/>
        <w:ind w:firstLine="708"/>
        <w:jc w:val="both"/>
        <w:rPr>
          <w:rFonts w:ascii="Times New Roman" w:eastAsia="Times New Roman" w:hAnsi="Times New Roman"/>
          <w:color w:val="000000"/>
          <w:sz w:val="24"/>
          <w:szCs w:val="24"/>
          <w:lang w:val="uk-UA"/>
        </w:rPr>
      </w:pPr>
    </w:p>
    <w:p w14:paraId="3ACE395D"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06A90E31" w14:textId="77777777" w:rsidR="00EE4D2E" w:rsidRPr="00EE4D2E" w:rsidRDefault="00E4200B" w:rsidP="00EE4D2E">
      <w:pPr>
        <w:spacing w:before="120" w:after="0" w:line="240" w:lineRule="auto"/>
        <w:ind w:right="16"/>
        <w:jc w:val="both"/>
        <w:rPr>
          <w:rFonts w:ascii="Times New Roman" w:hAnsi="Times New Roman"/>
          <w:b/>
          <w:i/>
          <w:iCs/>
          <w:color w:val="0070C0"/>
          <w:sz w:val="24"/>
          <w:szCs w:val="24"/>
          <w:lang w:val="uk-UA"/>
        </w:rPr>
      </w:pPr>
      <w:r>
        <w:rPr>
          <w:rFonts w:ascii="Times New Roman" w:eastAsia="Times New Roman" w:hAnsi="Times New Roman"/>
          <w:sz w:val="24"/>
          <w:szCs w:val="24"/>
          <w:lang w:val="uk-UA" w:eastAsia="ru-RU"/>
        </w:rPr>
        <w:t xml:space="preserve"> </w:t>
      </w:r>
      <w:bookmarkStart w:id="43" w:name="_Hlk164417281"/>
      <w:r w:rsidR="00EE4D2E" w:rsidRPr="00EE4D2E">
        <w:rPr>
          <w:rFonts w:ascii="Times New Roman" w:hAnsi="Times New Roman"/>
          <w:b/>
          <w:i/>
          <w:iCs/>
          <w:color w:val="0070C0"/>
          <w:sz w:val="24"/>
          <w:szCs w:val="24"/>
          <w:lang w:val="uk-UA"/>
        </w:rPr>
        <w:t>УВАГА!</w:t>
      </w:r>
    </w:p>
    <w:p w14:paraId="679D6C41" w14:textId="77777777" w:rsidR="00EE4D2E" w:rsidRPr="00EE4D2E" w:rsidRDefault="00EE4D2E" w:rsidP="00EE4D2E">
      <w:pPr>
        <w:spacing w:before="120" w:after="0" w:line="240" w:lineRule="auto"/>
        <w:ind w:right="16"/>
        <w:jc w:val="both"/>
        <w:rPr>
          <w:rFonts w:ascii="Times New Roman" w:hAnsi="Times New Roman"/>
          <w:i/>
          <w:iCs/>
          <w:color w:val="0070C0"/>
          <w:sz w:val="24"/>
          <w:szCs w:val="24"/>
          <w:lang w:val="uk-UA"/>
        </w:rPr>
      </w:pPr>
      <w:r w:rsidRPr="00EE4D2E">
        <w:rPr>
          <w:rFonts w:ascii="Times New Roman" w:hAnsi="Times New Roman"/>
          <w:i/>
          <w:iCs/>
          <w:color w:val="0070C0"/>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14:paraId="1D4EF360" w14:textId="77777777" w:rsidR="00EE4D2E" w:rsidRPr="00EE4D2E" w:rsidRDefault="00EE4D2E" w:rsidP="00EE4D2E">
      <w:pPr>
        <w:spacing w:before="120" w:after="0" w:line="240" w:lineRule="auto"/>
        <w:ind w:right="16"/>
        <w:jc w:val="both"/>
        <w:rPr>
          <w:rFonts w:ascii="Times New Roman" w:hAnsi="Times New Roman"/>
          <w:i/>
          <w:iCs/>
          <w:color w:val="0070C0"/>
          <w:sz w:val="24"/>
          <w:szCs w:val="24"/>
          <w:lang w:val="uk-UA"/>
        </w:rPr>
      </w:pPr>
      <w:r w:rsidRPr="00EE4D2E">
        <w:rPr>
          <w:rFonts w:ascii="Times New Roman" w:hAnsi="Times New Roman"/>
          <w:i/>
          <w:iCs/>
          <w:color w:val="0070C0"/>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bookmarkEnd w:id="43"/>
    <w:p w14:paraId="0418C6BE" w14:textId="78DB63B7" w:rsidR="00792BB5" w:rsidRPr="00184F6C" w:rsidRDefault="00E4200B" w:rsidP="00B57EA2">
      <w:pPr>
        <w:spacing w:before="120" w:after="0" w:line="240" w:lineRule="auto"/>
        <w:ind w:right="1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67F917ED" w14:textId="099E6160" w:rsidR="00B55CBE" w:rsidRPr="00184F6C" w:rsidRDefault="00053EAA" w:rsidP="003E1A59">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5A17D9FB"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601247D3"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85A5B18"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7D6581B4"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3E1A59" w:rsidRPr="003E1A59" w14:paraId="6E787034" w14:textId="77777777" w:rsidTr="00416DFB">
        <w:trPr>
          <w:trHeight w:val="20"/>
          <w:jc w:val="center"/>
        </w:trPr>
        <w:tc>
          <w:tcPr>
            <w:tcW w:w="272" w:type="pct"/>
            <w:vMerge w:val="restart"/>
            <w:vAlign w:val="center"/>
          </w:tcPr>
          <w:p w14:paraId="3A2DDC5D" w14:textId="77777777" w:rsidR="006514B5" w:rsidRPr="003E1A59" w:rsidRDefault="002D7012" w:rsidP="00F819B4">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 з/п</w:t>
            </w:r>
          </w:p>
        </w:tc>
        <w:tc>
          <w:tcPr>
            <w:tcW w:w="3626" w:type="pct"/>
            <w:gridSpan w:val="2"/>
            <w:vAlign w:val="center"/>
          </w:tcPr>
          <w:p w14:paraId="0C6BACF0" w14:textId="77777777" w:rsidR="006514B5" w:rsidRPr="003E1A59" w:rsidRDefault="006514B5" w:rsidP="00F819B4">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Найменування</w:t>
            </w:r>
          </w:p>
        </w:tc>
        <w:tc>
          <w:tcPr>
            <w:tcW w:w="476" w:type="pct"/>
            <w:vMerge w:val="restart"/>
            <w:vAlign w:val="center"/>
          </w:tcPr>
          <w:p w14:paraId="19D61BCD" w14:textId="77777777" w:rsidR="006514B5" w:rsidRPr="003E1A59" w:rsidRDefault="006514B5" w:rsidP="00F819B4">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Один виміру</w:t>
            </w:r>
          </w:p>
        </w:tc>
        <w:tc>
          <w:tcPr>
            <w:tcW w:w="626" w:type="pct"/>
            <w:vMerge w:val="restart"/>
            <w:vAlign w:val="center"/>
          </w:tcPr>
          <w:p w14:paraId="45F54C2F" w14:textId="77777777" w:rsidR="006514B5" w:rsidRPr="003E1A59" w:rsidRDefault="006514B5" w:rsidP="00F819B4">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Кількість</w:t>
            </w:r>
          </w:p>
        </w:tc>
      </w:tr>
      <w:tr w:rsidR="003E1A59" w:rsidRPr="003E1A59" w14:paraId="1F7813F8" w14:textId="77777777" w:rsidTr="00416DFB">
        <w:trPr>
          <w:trHeight w:val="20"/>
          <w:jc w:val="center"/>
        </w:trPr>
        <w:tc>
          <w:tcPr>
            <w:tcW w:w="272" w:type="pct"/>
            <w:vMerge/>
            <w:vAlign w:val="center"/>
          </w:tcPr>
          <w:p w14:paraId="1D755F86" w14:textId="77777777" w:rsidR="006514B5" w:rsidRPr="003E1A59" w:rsidRDefault="006514B5" w:rsidP="00F819B4">
            <w:pPr>
              <w:spacing w:after="0" w:line="240" w:lineRule="auto"/>
              <w:jc w:val="center"/>
              <w:rPr>
                <w:rFonts w:ascii="Times New Roman" w:hAnsi="Times New Roman"/>
                <w:sz w:val="24"/>
                <w:szCs w:val="24"/>
                <w:lang w:val="uk-UA"/>
              </w:rPr>
            </w:pPr>
          </w:p>
        </w:tc>
        <w:tc>
          <w:tcPr>
            <w:tcW w:w="1883" w:type="pct"/>
            <w:vAlign w:val="center"/>
          </w:tcPr>
          <w:p w14:paraId="3ADE490F" w14:textId="77777777" w:rsidR="006514B5" w:rsidRPr="003E1A59" w:rsidRDefault="006514B5" w:rsidP="00F819B4">
            <w:pPr>
              <w:suppressAutoHyphens/>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Продукція, яка планується до закупівлі Замовником</w:t>
            </w:r>
          </w:p>
        </w:tc>
        <w:tc>
          <w:tcPr>
            <w:tcW w:w="1743" w:type="pct"/>
            <w:vAlign w:val="center"/>
          </w:tcPr>
          <w:p w14:paraId="7CA592D2" w14:textId="77777777" w:rsidR="006514B5" w:rsidRPr="003E1A59" w:rsidRDefault="006514B5" w:rsidP="00F819B4">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 xml:space="preserve">Зазначається продукція, </w:t>
            </w:r>
            <w:r w:rsidRPr="003E1A59">
              <w:rPr>
                <w:rFonts w:ascii="Times New Roman" w:hAnsi="Times New Roman"/>
                <w:b/>
                <w:sz w:val="24"/>
                <w:szCs w:val="24"/>
                <w:lang w:val="uk-UA"/>
              </w:rPr>
              <w:t>яка буде постачатися Учасником</w:t>
            </w:r>
          </w:p>
        </w:tc>
        <w:tc>
          <w:tcPr>
            <w:tcW w:w="476" w:type="pct"/>
            <w:vMerge/>
            <w:vAlign w:val="center"/>
          </w:tcPr>
          <w:p w14:paraId="76FE8257" w14:textId="77777777" w:rsidR="006514B5" w:rsidRPr="003E1A59"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1CDB2DC8" w14:textId="77777777" w:rsidR="006514B5" w:rsidRPr="003E1A59" w:rsidRDefault="006514B5" w:rsidP="00F819B4">
            <w:pPr>
              <w:spacing w:after="0" w:line="240" w:lineRule="auto"/>
              <w:jc w:val="center"/>
              <w:rPr>
                <w:rFonts w:ascii="Times New Roman" w:hAnsi="Times New Roman"/>
                <w:sz w:val="24"/>
                <w:szCs w:val="24"/>
                <w:lang w:val="uk-UA"/>
              </w:rPr>
            </w:pPr>
          </w:p>
        </w:tc>
      </w:tr>
      <w:tr w:rsidR="003E1A59" w:rsidRPr="003E1A59" w14:paraId="13FA9AEF" w14:textId="77777777" w:rsidTr="00416DFB">
        <w:trPr>
          <w:trHeight w:val="20"/>
          <w:jc w:val="center"/>
        </w:trPr>
        <w:tc>
          <w:tcPr>
            <w:tcW w:w="272" w:type="pct"/>
            <w:vAlign w:val="center"/>
          </w:tcPr>
          <w:p w14:paraId="5CA2E16A" w14:textId="77777777" w:rsidR="00372AF1" w:rsidRPr="003E1A59" w:rsidRDefault="00372AF1" w:rsidP="00F819B4">
            <w:pPr>
              <w:spacing w:after="0" w:line="240" w:lineRule="auto"/>
              <w:jc w:val="center"/>
              <w:rPr>
                <w:rFonts w:ascii="Times New Roman" w:hAnsi="Times New Roman"/>
                <w:b/>
                <w:sz w:val="24"/>
                <w:szCs w:val="24"/>
                <w:lang w:val="uk-UA"/>
              </w:rPr>
            </w:pPr>
            <w:r w:rsidRPr="003E1A59">
              <w:rPr>
                <w:rFonts w:ascii="Times New Roman" w:hAnsi="Times New Roman"/>
                <w:b/>
                <w:sz w:val="24"/>
                <w:szCs w:val="24"/>
                <w:lang w:val="uk-UA"/>
              </w:rPr>
              <w:t>1</w:t>
            </w:r>
          </w:p>
        </w:tc>
        <w:tc>
          <w:tcPr>
            <w:tcW w:w="1883" w:type="pct"/>
            <w:vAlign w:val="center"/>
          </w:tcPr>
          <w:p w14:paraId="6FAE94EB" w14:textId="77777777" w:rsidR="00372AF1" w:rsidRPr="003E1A59" w:rsidRDefault="00372AF1" w:rsidP="00F819B4">
            <w:pPr>
              <w:suppressAutoHyphens/>
              <w:spacing w:after="0" w:line="240" w:lineRule="auto"/>
              <w:jc w:val="center"/>
              <w:rPr>
                <w:rFonts w:ascii="Times New Roman" w:hAnsi="Times New Roman"/>
                <w:b/>
                <w:sz w:val="24"/>
                <w:szCs w:val="24"/>
                <w:lang w:val="uk-UA"/>
              </w:rPr>
            </w:pPr>
            <w:r w:rsidRPr="003E1A59">
              <w:rPr>
                <w:rFonts w:ascii="Times New Roman" w:hAnsi="Times New Roman"/>
                <w:b/>
                <w:sz w:val="24"/>
                <w:szCs w:val="24"/>
                <w:lang w:val="uk-UA"/>
              </w:rPr>
              <w:t>2</w:t>
            </w:r>
          </w:p>
        </w:tc>
        <w:tc>
          <w:tcPr>
            <w:tcW w:w="1743" w:type="pct"/>
            <w:vAlign w:val="center"/>
          </w:tcPr>
          <w:p w14:paraId="1793ED6A" w14:textId="77777777" w:rsidR="00372AF1" w:rsidRPr="003E1A59" w:rsidRDefault="00372AF1" w:rsidP="00F819B4">
            <w:pPr>
              <w:spacing w:after="0" w:line="240" w:lineRule="auto"/>
              <w:jc w:val="center"/>
              <w:rPr>
                <w:rFonts w:ascii="Times New Roman" w:hAnsi="Times New Roman"/>
                <w:b/>
                <w:sz w:val="24"/>
                <w:szCs w:val="24"/>
                <w:lang w:val="uk-UA"/>
              </w:rPr>
            </w:pPr>
            <w:r w:rsidRPr="003E1A59">
              <w:rPr>
                <w:rFonts w:ascii="Times New Roman" w:hAnsi="Times New Roman"/>
                <w:b/>
                <w:sz w:val="24"/>
                <w:szCs w:val="24"/>
                <w:lang w:val="uk-UA"/>
              </w:rPr>
              <w:t>3</w:t>
            </w:r>
          </w:p>
        </w:tc>
        <w:tc>
          <w:tcPr>
            <w:tcW w:w="476" w:type="pct"/>
            <w:vAlign w:val="center"/>
          </w:tcPr>
          <w:p w14:paraId="2107C0AB" w14:textId="77777777" w:rsidR="00372AF1" w:rsidRPr="003E1A59" w:rsidRDefault="00372AF1" w:rsidP="00F819B4">
            <w:pPr>
              <w:spacing w:after="0" w:line="240" w:lineRule="auto"/>
              <w:jc w:val="center"/>
              <w:rPr>
                <w:rFonts w:ascii="Times New Roman" w:hAnsi="Times New Roman"/>
                <w:b/>
                <w:sz w:val="24"/>
                <w:szCs w:val="24"/>
                <w:lang w:val="uk-UA"/>
              </w:rPr>
            </w:pPr>
            <w:r w:rsidRPr="003E1A59">
              <w:rPr>
                <w:rFonts w:ascii="Times New Roman" w:hAnsi="Times New Roman"/>
                <w:b/>
                <w:sz w:val="24"/>
                <w:szCs w:val="24"/>
                <w:lang w:val="uk-UA"/>
              </w:rPr>
              <w:t>4</w:t>
            </w:r>
          </w:p>
        </w:tc>
        <w:tc>
          <w:tcPr>
            <w:tcW w:w="626" w:type="pct"/>
            <w:vAlign w:val="center"/>
          </w:tcPr>
          <w:p w14:paraId="41772CB3" w14:textId="77777777" w:rsidR="00372AF1" w:rsidRPr="003E1A59" w:rsidRDefault="00372AF1" w:rsidP="00F819B4">
            <w:pPr>
              <w:spacing w:after="0" w:line="240" w:lineRule="auto"/>
              <w:jc w:val="center"/>
              <w:rPr>
                <w:rFonts w:ascii="Times New Roman" w:hAnsi="Times New Roman"/>
                <w:b/>
                <w:sz w:val="24"/>
                <w:szCs w:val="24"/>
                <w:lang w:val="uk-UA"/>
              </w:rPr>
            </w:pPr>
            <w:r w:rsidRPr="003E1A59">
              <w:rPr>
                <w:rFonts w:ascii="Times New Roman" w:hAnsi="Times New Roman"/>
                <w:b/>
                <w:sz w:val="24"/>
                <w:szCs w:val="24"/>
                <w:lang w:val="uk-UA"/>
              </w:rPr>
              <w:t>5</w:t>
            </w:r>
          </w:p>
        </w:tc>
      </w:tr>
      <w:tr w:rsidR="003E1A59" w:rsidRPr="003E1A59" w14:paraId="7EC44931" w14:textId="77777777" w:rsidTr="00416DFB">
        <w:trPr>
          <w:trHeight w:val="20"/>
          <w:jc w:val="center"/>
        </w:trPr>
        <w:tc>
          <w:tcPr>
            <w:tcW w:w="272" w:type="pct"/>
            <w:tcMar>
              <w:top w:w="57" w:type="dxa"/>
              <w:bottom w:w="57" w:type="dxa"/>
            </w:tcMar>
            <w:vAlign w:val="center"/>
          </w:tcPr>
          <w:p w14:paraId="10167661" w14:textId="77777777" w:rsidR="00416DFB" w:rsidRPr="003E1A59" w:rsidRDefault="00416DFB" w:rsidP="00CB3C59">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1</w:t>
            </w:r>
          </w:p>
        </w:tc>
        <w:tc>
          <w:tcPr>
            <w:tcW w:w="1883" w:type="pct"/>
            <w:tcMar>
              <w:top w:w="57" w:type="dxa"/>
              <w:bottom w:w="57" w:type="dxa"/>
            </w:tcMar>
          </w:tcPr>
          <w:p w14:paraId="48C81984" w14:textId="48C15FF0" w:rsidR="00416DFB" w:rsidRPr="003E1A59" w:rsidRDefault="002A2FAF" w:rsidP="00C77496">
            <w:pPr>
              <w:spacing w:after="0" w:line="240" w:lineRule="auto"/>
              <w:jc w:val="both"/>
              <w:rPr>
                <w:rFonts w:ascii="Times New Roman" w:hAnsi="Times New Roman"/>
                <w:sz w:val="24"/>
                <w:szCs w:val="24"/>
                <w:lang w:val="uk-UA"/>
              </w:rPr>
            </w:pPr>
            <w:r w:rsidRPr="003E1A59">
              <w:rPr>
                <w:rFonts w:ascii="Times New Roman" w:hAnsi="Times New Roman"/>
                <w:sz w:val="24"/>
                <w:szCs w:val="24"/>
                <w:lang w:val="uk-UA"/>
              </w:rPr>
              <w:t>Рейка Р-24 ДСТУ 3799-98 або еквівалент</w:t>
            </w:r>
          </w:p>
        </w:tc>
        <w:tc>
          <w:tcPr>
            <w:tcW w:w="1743" w:type="pct"/>
            <w:tcMar>
              <w:top w:w="57" w:type="dxa"/>
              <w:bottom w:w="57" w:type="dxa"/>
            </w:tcMar>
          </w:tcPr>
          <w:p w14:paraId="3F87B239" w14:textId="77777777" w:rsidR="00416DFB" w:rsidRPr="003E1A59"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14:paraId="53CD034E" w14:textId="001C72D4" w:rsidR="00416DFB" w:rsidRPr="003E1A59" w:rsidRDefault="002A2FAF" w:rsidP="00C77496">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т</w:t>
            </w:r>
          </w:p>
        </w:tc>
        <w:tc>
          <w:tcPr>
            <w:tcW w:w="626" w:type="pct"/>
            <w:tcMar>
              <w:top w:w="57" w:type="dxa"/>
              <w:bottom w:w="57" w:type="dxa"/>
            </w:tcMar>
            <w:vAlign w:val="center"/>
          </w:tcPr>
          <w:p w14:paraId="7B04B5ED" w14:textId="39C49FDE" w:rsidR="00416DFB" w:rsidRPr="003E1A59" w:rsidRDefault="002A2FAF" w:rsidP="00C77496">
            <w:pPr>
              <w:spacing w:after="0" w:line="240" w:lineRule="auto"/>
              <w:jc w:val="center"/>
              <w:rPr>
                <w:rFonts w:ascii="Times New Roman" w:hAnsi="Times New Roman"/>
                <w:sz w:val="24"/>
                <w:szCs w:val="24"/>
                <w:lang w:val="uk-UA"/>
              </w:rPr>
            </w:pPr>
            <w:r w:rsidRPr="003E1A59">
              <w:rPr>
                <w:rFonts w:ascii="Times New Roman" w:hAnsi="Times New Roman"/>
                <w:sz w:val="24"/>
                <w:szCs w:val="24"/>
                <w:lang w:val="uk-UA"/>
              </w:rPr>
              <w:t>1</w:t>
            </w:r>
          </w:p>
        </w:tc>
      </w:tr>
    </w:tbl>
    <w:p w14:paraId="69B2C4C1" w14:textId="77777777" w:rsidR="00EE4D2E" w:rsidRDefault="00EE4D2E" w:rsidP="00F819B4">
      <w:pPr>
        <w:spacing w:before="120" w:after="0" w:line="240" w:lineRule="auto"/>
        <w:rPr>
          <w:rFonts w:ascii="Times New Roman" w:hAnsi="Times New Roman"/>
          <w:i/>
          <w:iCs/>
          <w:sz w:val="24"/>
          <w:szCs w:val="24"/>
          <w:lang w:val="uk-UA"/>
        </w:rPr>
      </w:pPr>
    </w:p>
    <w:p w14:paraId="668364F9" w14:textId="383BD04C"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59C59B5E"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6B3A5781" w14:textId="77777777" w:rsidR="00EE4D2E" w:rsidRDefault="00EE4D2E" w:rsidP="00593FFB">
      <w:pPr>
        <w:suppressAutoHyphens/>
        <w:spacing w:after="0" w:line="240" w:lineRule="auto"/>
        <w:jc w:val="both"/>
        <w:rPr>
          <w:rFonts w:ascii="Times New Roman" w:hAnsi="Times New Roman"/>
          <w:b/>
          <w:i/>
          <w:sz w:val="24"/>
          <w:szCs w:val="24"/>
          <w:u w:val="single"/>
          <w:lang w:val="uk-UA" w:eastAsia="ar-SA"/>
        </w:rPr>
      </w:pPr>
    </w:p>
    <w:p w14:paraId="798F501F" w14:textId="7D8B7CA9" w:rsidR="00593FFB" w:rsidRPr="00290D8C" w:rsidRDefault="00593FFB" w:rsidP="00593FFB">
      <w:pPr>
        <w:suppressAutoHyphens/>
        <w:spacing w:after="0" w:line="240" w:lineRule="auto"/>
        <w:jc w:val="both"/>
        <w:rPr>
          <w:rFonts w:ascii="Times New Roman" w:hAnsi="Times New Roman"/>
          <w:b/>
          <w:i/>
          <w:color w:val="0070C0"/>
          <w:sz w:val="24"/>
          <w:szCs w:val="24"/>
          <w:u w:val="single"/>
          <w:lang w:val="uk-UA" w:eastAsia="ar-SA"/>
        </w:rPr>
      </w:pPr>
      <w:r w:rsidRPr="00290D8C">
        <w:rPr>
          <w:rFonts w:ascii="Times New Roman" w:hAnsi="Times New Roman"/>
          <w:b/>
          <w:i/>
          <w:color w:val="0070C0"/>
          <w:sz w:val="24"/>
          <w:szCs w:val="24"/>
          <w:u w:val="single"/>
          <w:lang w:val="uk-UA" w:eastAsia="ar-SA"/>
        </w:rPr>
        <w:t>Примітка:</w:t>
      </w:r>
    </w:p>
    <w:p w14:paraId="0A01A1C3" w14:textId="75FD0E80" w:rsidR="00593FFB" w:rsidRPr="00290D8C" w:rsidRDefault="00593FFB" w:rsidP="00593FFB">
      <w:pPr>
        <w:shd w:val="clear" w:color="auto" w:fill="FFFFFF"/>
        <w:spacing w:before="120" w:after="0" w:line="240" w:lineRule="auto"/>
        <w:ind w:firstLine="448"/>
        <w:jc w:val="both"/>
        <w:rPr>
          <w:rFonts w:ascii="Times New Roman" w:hAnsi="Times New Roman"/>
          <w:iCs/>
          <w:color w:val="0070C0"/>
          <w:sz w:val="24"/>
          <w:szCs w:val="24"/>
          <w:lang w:val="uk-UA"/>
        </w:rPr>
      </w:pPr>
      <w:r w:rsidRPr="00290D8C">
        <w:rPr>
          <w:rFonts w:ascii="Times New Roman" w:hAnsi="Times New Roman"/>
          <w:iCs/>
          <w:color w:val="0070C0"/>
          <w:sz w:val="24"/>
          <w:szCs w:val="24"/>
          <w:lang w:val="uk-UA"/>
        </w:rPr>
        <w:t xml:space="preserve">Еквівалент у найменуванні (характеристиках) </w:t>
      </w:r>
      <w:r w:rsidRPr="00290D8C">
        <w:rPr>
          <w:rFonts w:ascii="Times New Roman" w:hAnsi="Times New Roman"/>
          <w:color w:val="0070C0"/>
          <w:sz w:val="24"/>
          <w:szCs w:val="24"/>
          <w:lang w:val="uk-UA"/>
        </w:rPr>
        <w:t xml:space="preserve">продукції або вимогах до продукції, яка планується до закупівлі Замовником, передбачає, що </w:t>
      </w:r>
      <w:r w:rsidRPr="00290D8C">
        <w:rPr>
          <w:rFonts w:ascii="Times New Roman" w:hAnsi="Times New Roman"/>
          <w:iCs/>
          <w:color w:val="0070C0"/>
          <w:sz w:val="24"/>
          <w:szCs w:val="24"/>
          <w:lang w:val="uk-UA"/>
        </w:rPr>
        <w:t>товар</w:t>
      </w:r>
      <w:r w:rsidRPr="00290D8C">
        <w:rPr>
          <w:rFonts w:ascii="Times New Roman" w:hAnsi="Times New Roman"/>
          <w:color w:val="0070C0"/>
          <w:sz w:val="24"/>
          <w:szCs w:val="24"/>
          <w:lang w:val="uk-UA"/>
        </w:rPr>
        <w:t>, який буде постачатися Учасником,</w:t>
      </w:r>
      <w:r w:rsidRPr="00290D8C">
        <w:rPr>
          <w:rFonts w:ascii="Times New Roman" w:hAnsi="Times New Roman"/>
          <w:iCs/>
          <w:color w:val="0070C0"/>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14:paraId="72FA0B2C" w14:textId="77777777" w:rsidR="00EE4D2E" w:rsidRPr="00B57EA2" w:rsidRDefault="00EE4D2E" w:rsidP="00593FFB">
      <w:pPr>
        <w:shd w:val="clear" w:color="auto" w:fill="FFFFFF"/>
        <w:spacing w:before="120" w:after="0" w:line="240" w:lineRule="auto"/>
        <w:ind w:firstLine="448"/>
        <w:jc w:val="both"/>
        <w:rPr>
          <w:rFonts w:ascii="Times New Roman" w:eastAsia="Times New Roman" w:hAnsi="Times New Roman"/>
          <w:sz w:val="24"/>
          <w:szCs w:val="24"/>
          <w:lang w:val="uk-UA" w:eastAsia="ru-RU"/>
        </w:rPr>
      </w:pPr>
    </w:p>
    <w:p w14:paraId="60971910"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1FA959C0"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EE4D38C"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ІНШІ ДОКУМЕНТИ,</w:t>
      </w:r>
    </w:p>
    <w:p w14:paraId="6B946F8F"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3888A8A7"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36A3569E" w14:textId="77777777" w:rsidTr="00201C7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DBAD120"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32F5BD40"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186A0736"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0B723E0" w14:textId="77777777" w:rsidTr="00201C74">
        <w:trPr>
          <w:trHeight w:val="286"/>
        </w:trPr>
        <w:tc>
          <w:tcPr>
            <w:tcW w:w="203" w:type="pct"/>
            <w:tcBorders>
              <w:top w:val="single" w:sz="4" w:space="0" w:color="auto"/>
              <w:left w:val="single" w:sz="4" w:space="0" w:color="auto"/>
              <w:bottom w:val="single" w:sz="4" w:space="0" w:color="auto"/>
              <w:right w:val="single" w:sz="4" w:space="0" w:color="auto"/>
            </w:tcBorders>
          </w:tcPr>
          <w:p w14:paraId="333EC77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0A77C2F5"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F7EDB7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1C4A722E" w14:textId="77777777" w:rsidTr="00201C74">
        <w:trPr>
          <w:trHeight w:val="286"/>
        </w:trPr>
        <w:tc>
          <w:tcPr>
            <w:tcW w:w="203" w:type="pct"/>
            <w:tcBorders>
              <w:top w:val="single" w:sz="4" w:space="0" w:color="auto"/>
              <w:left w:val="single" w:sz="4" w:space="0" w:color="auto"/>
              <w:bottom w:val="single" w:sz="4" w:space="0" w:color="auto"/>
              <w:right w:val="single" w:sz="4" w:space="0" w:color="auto"/>
            </w:tcBorders>
          </w:tcPr>
          <w:p w14:paraId="7CE81D91"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FC331AB"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2E555FD6"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7EE1CAEC" w14:textId="77777777" w:rsidTr="00201C74">
        <w:trPr>
          <w:trHeight w:val="286"/>
        </w:trPr>
        <w:tc>
          <w:tcPr>
            <w:tcW w:w="203" w:type="pct"/>
            <w:tcBorders>
              <w:top w:val="single" w:sz="4" w:space="0" w:color="auto"/>
              <w:left w:val="single" w:sz="4" w:space="0" w:color="auto"/>
              <w:bottom w:val="single" w:sz="4" w:space="0" w:color="auto"/>
              <w:right w:val="single" w:sz="4" w:space="0" w:color="auto"/>
            </w:tcBorders>
          </w:tcPr>
          <w:p w14:paraId="6F0B1597"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7483B9E"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923D651"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44DD329B" w14:textId="77777777" w:rsidTr="00201C74">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3732B65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2F8A3C7D"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653F5E2D"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4B0CCB39"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E30150D" w14:textId="77777777" w:rsidTr="00201C74">
        <w:trPr>
          <w:trHeight w:val="343"/>
        </w:trPr>
        <w:tc>
          <w:tcPr>
            <w:tcW w:w="203" w:type="pct"/>
            <w:vMerge/>
            <w:tcBorders>
              <w:top w:val="single" w:sz="4" w:space="0" w:color="auto"/>
              <w:left w:val="single" w:sz="4" w:space="0" w:color="auto"/>
              <w:bottom w:val="single" w:sz="4" w:space="0" w:color="auto"/>
              <w:right w:val="single" w:sz="4" w:space="0" w:color="auto"/>
            </w:tcBorders>
          </w:tcPr>
          <w:p w14:paraId="74EB49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0170F5D3"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593463D"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5DFA80E7"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90F4C3A" w14:textId="77777777" w:rsidTr="00201C74">
        <w:trPr>
          <w:trHeight w:val="357"/>
        </w:trPr>
        <w:tc>
          <w:tcPr>
            <w:tcW w:w="203" w:type="pct"/>
            <w:vMerge/>
            <w:tcBorders>
              <w:top w:val="single" w:sz="4" w:space="0" w:color="auto"/>
              <w:left w:val="single" w:sz="4" w:space="0" w:color="auto"/>
              <w:bottom w:val="single" w:sz="4" w:space="0" w:color="auto"/>
              <w:right w:val="single" w:sz="4" w:space="0" w:color="auto"/>
            </w:tcBorders>
          </w:tcPr>
          <w:p w14:paraId="45A48C95"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4B20984"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D24018B"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795BFD3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4B89558" w14:textId="77777777" w:rsidTr="00201C74">
        <w:trPr>
          <w:trHeight w:val="257"/>
        </w:trPr>
        <w:tc>
          <w:tcPr>
            <w:tcW w:w="203" w:type="pct"/>
            <w:vMerge/>
            <w:tcBorders>
              <w:top w:val="single" w:sz="4" w:space="0" w:color="auto"/>
              <w:left w:val="single" w:sz="4" w:space="0" w:color="auto"/>
              <w:bottom w:val="single" w:sz="4" w:space="0" w:color="auto"/>
              <w:right w:val="single" w:sz="4" w:space="0" w:color="auto"/>
            </w:tcBorders>
          </w:tcPr>
          <w:p w14:paraId="3AEC2E1A"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1B17DE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137D451"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35D9199E"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8B75A29" w14:textId="77777777" w:rsidTr="00201C74">
        <w:trPr>
          <w:trHeight w:val="257"/>
        </w:trPr>
        <w:tc>
          <w:tcPr>
            <w:tcW w:w="203" w:type="pct"/>
            <w:vMerge w:val="restart"/>
            <w:tcBorders>
              <w:top w:val="single" w:sz="4" w:space="0" w:color="auto"/>
              <w:left w:val="single" w:sz="4" w:space="0" w:color="auto"/>
              <w:right w:val="single" w:sz="4" w:space="0" w:color="auto"/>
            </w:tcBorders>
          </w:tcPr>
          <w:p w14:paraId="18462DBC"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75533D4"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7AB21E22"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1E3B018E"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79D38D32" w14:textId="77777777" w:rsidTr="00201C74">
        <w:trPr>
          <w:trHeight w:val="257"/>
        </w:trPr>
        <w:tc>
          <w:tcPr>
            <w:tcW w:w="203" w:type="pct"/>
            <w:vMerge/>
            <w:tcBorders>
              <w:left w:val="single" w:sz="4" w:space="0" w:color="auto"/>
              <w:right w:val="single" w:sz="4" w:space="0" w:color="auto"/>
            </w:tcBorders>
          </w:tcPr>
          <w:p w14:paraId="0D0AABD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D70165F"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0173998"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16093218"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295234ED" w14:textId="77777777" w:rsidTr="00201C74">
        <w:trPr>
          <w:trHeight w:val="624"/>
        </w:trPr>
        <w:tc>
          <w:tcPr>
            <w:tcW w:w="203" w:type="pct"/>
            <w:vMerge/>
            <w:tcBorders>
              <w:left w:val="single" w:sz="4" w:space="0" w:color="auto"/>
              <w:bottom w:val="single" w:sz="4" w:space="0" w:color="auto"/>
              <w:right w:val="single" w:sz="4" w:space="0" w:color="auto"/>
            </w:tcBorders>
          </w:tcPr>
          <w:p w14:paraId="43DCB3CA"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04EA2121"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505B32D"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66B78410"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B0DC05" w14:textId="77777777" w:rsidTr="00201C7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51C53D24"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16C76E24"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7BD9094E"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5046F84F"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7CF2E86F" w14:textId="77777777" w:rsidTr="00201C74">
        <w:trPr>
          <w:trHeight w:val="271"/>
        </w:trPr>
        <w:tc>
          <w:tcPr>
            <w:tcW w:w="203" w:type="pct"/>
            <w:vMerge/>
            <w:tcBorders>
              <w:top w:val="single" w:sz="4" w:space="0" w:color="auto"/>
              <w:left w:val="single" w:sz="4" w:space="0" w:color="auto"/>
              <w:bottom w:val="single" w:sz="4" w:space="0" w:color="auto"/>
              <w:right w:val="single" w:sz="4" w:space="0" w:color="auto"/>
            </w:tcBorders>
          </w:tcPr>
          <w:p w14:paraId="14F5862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2A296ECD"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28C6B05"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2FF2494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13E33F3E" w14:textId="77777777" w:rsidTr="00201C74">
        <w:trPr>
          <w:trHeight w:val="540"/>
        </w:trPr>
        <w:tc>
          <w:tcPr>
            <w:tcW w:w="203" w:type="pct"/>
            <w:vMerge/>
            <w:tcBorders>
              <w:top w:val="single" w:sz="4" w:space="0" w:color="auto"/>
              <w:left w:val="single" w:sz="4" w:space="0" w:color="auto"/>
              <w:bottom w:val="single" w:sz="4" w:space="0" w:color="auto"/>
              <w:right w:val="single" w:sz="4" w:space="0" w:color="auto"/>
            </w:tcBorders>
          </w:tcPr>
          <w:p w14:paraId="0DCBE5E2"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23ED6CE"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FC39686"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2D72458F"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F1E60EA" w14:textId="77777777" w:rsidTr="00201C74">
        <w:trPr>
          <w:trHeight w:val="367"/>
        </w:trPr>
        <w:tc>
          <w:tcPr>
            <w:tcW w:w="203" w:type="pct"/>
            <w:tcBorders>
              <w:top w:val="single" w:sz="4" w:space="0" w:color="auto"/>
              <w:left w:val="single" w:sz="4" w:space="0" w:color="auto"/>
              <w:bottom w:val="single" w:sz="4" w:space="0" w:color="auto"/>
              <w:right w:val="single" w:sz="4" w:space="0" w:color="auto"/>
            </w:tcBorders>
          </w:tcPr>
          <w:p w14:paraId="0FFDDB28"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8CD58C3"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18D2F268"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6FAA30C8"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30E8760F" w14:textId="77777777" w:rsidTr="00201C74">
        <w:trPr>
          <w:trHeight w:val="415"/>
        </w:trPr>
        <w:tc>
          <w:tcPr>
            <w:tcW w:w="203" w:type="pct"/>
            <w:tcBorders>
              <w:top w:val="single" w:sz="4" w:space="0" w:color="auto"/>
              <w:left w:val="single" w:sz="4" w:space="0" w:color="auto"/>
              <w:bottom w:val="single" w:sz="4" w:space="0" w:color="auto"/>
              <w:right w:val="single" w:sz="4" w:space="0" w:color="auto"/>
            </w:tcBorders>
          </w:tcPr>
          <w:p w14:paraId="7B78DF6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71E552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11B53C3E"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 xml:space="preserve">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00D70B83" w:rsidRPr="00184F6C">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70D4DB28" w14:textId="77777777" w:rsidR="0056487F"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297920C9" w14:textId="77777777" w:rsidTr="00201C74">
        <w:trPr>
          <w:trHeight w:val="415"/>
        </w:trPr>
        <w:tc>
          <w:tcPr>
            <w:tcW w:w="203" w:type="pct"/>
            <w:tcBorders>
              <w:top w:val="single" w:sz="4" w:space="0" w:color="auto"/>
              <w:left w:val="single" w:sz="4" w:space="0" w:color="auto"/>
              <w:bottom w:val="single" w:sz="4" w:space="0" w:color="auto"/>
              <w:right w:val="single" w:sz="4" w:space="0" w:color="auto"/>
            </w:tcBorders>
          </w:tcPr>
          <w:p w14:paraId="6105DFE9"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96BCBE8"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777A4A16"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452C7C46" w14:textId="77777777" w:rsidTr="00201C74">
        <w:trPr>
          <w:trHeight w:val="415"/>
        </w:trPr>
        <w:tc>
          <w:tcPr>
            <w:tcW w:w="203" w:type="pct"/>
            <w:tcBorders>
              <w:top w:val="single" w:sz="4" w:space="0" w:color="auto"/>
              <w:left w:val="single" w:sz="4" w:space="0" w:color="auto"/>
              <w:bottom w:val="single" w:sz="4" w:space="0" w:color="auto"/>
              <w:right w:val="single" w:sz="4" w:space="0" w:color="auto"/>
            </w:tcBorders>
          </w:tcPr>
          <w:p w14:paraId="26EB7CFD"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E7C1E47" w14:textId="410A2A02" w:rsidR="00FB3CD7" w:rsidRPr="00B57EA2" w:rsidRDefault="005037F2" w:rsidP="00F819B4">
            <w:pPr>
              <w:pStyle w:val="a7"/>
              <w:widowControl w:val="0"/>
              <w:spacing w:before="0" w:beforeAutospacing="0" w:after="0" w:afterAutospacing="0"/>
              <w:jc w:val="both"/>
            </w:pPr>
            <w:r w:rsidRPr="009C2609">
              <w:t>Документи, які підтверджують технічні та якісні характеристики предмет</w:t>
            </w:r>
            <w:r w:rsidR="00F17922" w:rsidRPr="009C2609">
              <w:t>а</w:t>
            </w:r>
            <w:r w:rsidRPr="009C2609">
              <w:t xml:space="preserve"> </w:t>
            </w:r>
            <w:r w:rsidRPr="00B57EA2">
              <w:t>закупівлі,</w:t>
            </w:r>
            <w:r w:rsidR="00B57EA2">
              <w:t xml:space="preserve"> </w:t>
            </w:r>
            <w:r w:rsidRPr="00B57EA2">
              <w:t>форма яких передбачена чинними норма</w:t>
            </w:r>
            <w:r w:rsidR="0006790A" w:rsidRPr="00B57EA2">
              <w:t>тивними документами (сертифікат</w:t>
            </w:r>
            <w:r w:rsidRPr="00B57EA2">
              <w:t xml:space="preserve"> якості або </w:t>
            </w:r>
            <w:r w:rsidR="0006790A" w:rsidRPr="00B57EA2">
              <w:t xml:space="preserve">декларація про </w:t>
            </w:r>
            <w:r w:rsidRPr="00B57EA2">
              <w:t>відповідн</w:t>
            </w:r>
            <w:r w:rsidR="0006790A" w:rsidRPr="00B57EA2">
              <w:t xml:space="preserve">ість, </w:t>
            </w:r>
            <w:r w:rsidRPr="00B57EA2">
              <w:t xml:space="preserve">або </w:t>
            </w:r>
            <w:r w:rsidR="0006790A" w:rsidRPr="00B57EA2">
              <w:t>паспорт якос</w:t>
            </w:r>
            <w:r w:rsidR="00AD5774" w:rsidRPr="00B57EA2">
              <w:t xml:space="preserve">ті від виробника на товар, або </w:t>
            </w:r>
            <w:r w:rsidRPr="00B57EA2">
              <w:t>інший документ виробника</w:t>
            </w:r>
            <w:r w:rsidR="0006790A" w:rsidRPr="00B57EA2">
              <w:t xml:space="preserve"> або відповідної організації</w:t>
            </w:r>
            <w:r w:rsidRPr="00B57EA2">
              <w:t xml:space="preserve">, </w:t>
            </w:r>
            <w:r w:rsidR="007043D4" w:rsidRPr="00B57EA2">
              <w:t>компетентність якої підтверджена шляхом акредитації або іншим способом, визначеним законодавством</w:t>
            </w:r>
            <w:r w:rsidRPr="00B57EA2">
              <w:t>).</w:t>
            </w:r>
            <w:r w:rsidR="00317B79" w:rsidRPr="00B57EA2">
              <w:t xml:space="preserve"> </w:t>
            </w:r>
          </w:p>
          <w:p w14:paraId="2AA28C78" w14:textId="24B86A51" w:rsidR="002A3FFA" w:rsidRPr="00B57EA2" w:rsidRDefault="00E62DA0" w:rsidP="00684F36">
            <w:pPr>
              <w:pStyle w:val="a7"/>
              <w:widowControl w:val="0"/>
              <w:spacing w:before="120" w:beforeAutospacing="0" w:after="0" w:afterAutospacing="0"/>
              <w:jc w:val="both"/>
            </w:pPr>
            <w:r w:rsidRPr="00B57EA2">
              <w:t>Якщо в зазначених документах, наданих Учасником на підтвердження технічних та якісних характеристиках предмет</w:t>
            </w:r>
            <w:r w:rsidR="00F17922" w:rsidRPr="00B57EA2">
              <w:t>а</w:t>
            </w:r>
            <w:r w:rsidRPr="00B57EA2">
              <w:t xml:space="preserve"> закупівлі, відсутні </w:t>
            </w:r>
            <w:r w:rsidRPr="00B57EA2">
              <w:rPr>
                <w:b/>
              </w:rPr>
              <w:t>деякі</w:t>
            </w:r>
            <w:r w:rsidRPr="00B57EA2">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B57EA2">
              <w:t xml:space="preserve"> </w:t>
            </w:r>
            <w:r w:rsidRPr="00B57EA2">
              <w:rPr>
                <w:b/>
              </w:rPr>
              <w:t>виробника</w:t>
            </w:r>
            <w:r w:rsidRPr="00B57EA2">
              <w:t>, де зазначаються такі характеристики і гарантується їх відповідність вимогам Замовника.</w:t>
            </w:r>
          </w:p>
          <w:p w14:paraId="38F3A90B" w14:textId="77777777" w:rsidR="000C586F" w:rsidRPr="00D3016C" w:rsidRDefault="0095387E" w:rsidP="00D3016C">
            <w:pPr>
              <w:pStyle w:val="a7"/>
              <w:widowControl w:val="0"/>
              <w:spacing w:before="120" w:beforeAutospacing="0" w:after="0" w:afterAutospacing="0"/>
              <w:jc w:val="both"/>
              <w:rPr>
                <w:color w:val="FF0000"/>
              </w:rPr>
            </w:pPr>
            <w:r w:rsidRPr="00B57EA2">
              <w:rPr>
                <w:b/>
              </w:rPr>
              <w:t>Якщо зазначені вище документи викладені</w:t>
            </w:r>
            <w:r w:rsidRPr="00036F29">
              <w:rPr>
                <w:b/>
              </w:rPr>
              <w:t xml:space="preserve">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76A8CF7A"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5BD7D0BD" w14:textId="77777777" w:rsidTr="00201C74">
        <w:trPr>
          <w:trHeight w:val="415"/>
        </w:trPr>
        <w:tc>
          <w:tcPr>
            <w:tcW w:w="203" w:type="pct"/>
            <w:tcBorders>
              <w:top w:val="single" w:sz="4" w:space="0" w:color="auto"/>
              <w:left w:val="single" w:sz="4" w:space="0" w:color="auto"/>
              <w:bottom w:val="single" w:sz="4" w:space="0" w:color="auto"/>
              <w:right w:val="single" w:sz="4" w:space="0" w:color="auto"/>
            </w:tcBorders>
          </w:tcPr>
          <w:p w14:paraId="56A85422"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12B079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173FE123"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8ACCAF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7F42C7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1D5BBCC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3662AC8"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61842A9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266317A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428F6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36245E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 витяг із реєстру територіальної громади, що підтверджує зареєстроване або задеклароване місце проживання </w:t>
            </w:r>
            <w:r w:rsidRPr="00184F6C">
              <w:rPr>
                <w:rFonts w:ascii="Times New Roman" w:hAnsi="Times New Roman"/>
                <w:sz w:val="24"/>
                <w:szCs w:val="28"/>
              </w:rPr>
              <w:lastRenderedPageBreak/>
              <w:t>(перебування)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3C20513C"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3ED94BFB"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3144A637"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31A95124"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479A9EA8"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11C55EF0"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15AF252" w14:textId="77777777" w:rsidTr="00201C74">
        <w:trPr>
          <w:trHeight w:val="415"/>
        </w:trPr>
        <w:tc>
          <w:tcPr>
            <w:tcW w:w="203" w:type="pct"/>
            <w:tcBorders>
              <w:top w:val="single" w:sz="4" w:space="0" w:color="auto"/>
              <w:left w:val="single" w:sz="4" w:space="0" w:color="auto"/>
              <w:bottom w:val="single" w:sz="4" w:space="0" w:color="auto"/>
              <w:right w:val="single" w:sz="4" w:space="0" w:color="auto"/>
            </w:tcBorders>
          </w:tcPr>
          <w:p w14:paraId="016FBB4E"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6714E3E" w14:textId="77777777"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w:t>
            </w:r>
            <w:r w:rsidR="006D5EC7" w:rsidRPr="00201C74">
              <w:rPr>
                <w:rFonts w:ascii="Times New Roman" w:hAnsi="Times New Roman"/>
                <w:sz w:val="24"/>
                <w:szCs w:val="28"/>
              </w:rPr>
              <w:t>підпунктом 2</w:t>
            </w:r>
            <w:r w:rsidRPr="00201C74">
              <w:rPr>
                <w:rFonts w:ascii="Times New Roman" w:hAnsi="Times New Roman"/>
                <w:sz w:val="24"/>
                <w:szCs w:val="28"/>
              </w:rPr>
              <w:t xml:space="preserve"> пункту 4</w:t>
            </w:r>
            <w:r w:rsidR="006D5EC7" w:rsidRPr="00201C74">
              <w:rPr>
                <w:rFonts w:ascii="Times New Roman" w:hAnsi="Times New Roman"/>
                <w:sz w:val="24"/>
                <w:szCs w:val="28"/>
              </w:rPr>
              <w:t>5</w:t>
            </w:r>
            <w:r w:rsidRPr="00201C74">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33D36F20"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2EBAD4CD" w14:textId="77777777" w:rsidR="003C7FF3" w:rsidRPr="00184F6C" w:rsidRDefault="003C7FF3" w:rsidP="00F819B4">
      <w:pPr>
        <w:spacing w:after="0" w:line="240" w:lineRule="auto"/>
        <w:rPr>
          <w:rFonts w:ascii="Times New Roman" w:hAnsi="Times New Roman"/>
          <w:i/>
          <w:iCs/>
          <w:sz w:val="24"/>
          <w:szCs w:val="24"/>
          <w:lang w:val="uk-UA"/>
        </w:rPr>
      </w:pPr>
    </w:p>
    <w:p w14:paraId="50829377"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3C6011A6"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4C91E9D7"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14C4C376"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4B586E5"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14"/>
      <w:footerReference w:type="default" r:id="rId1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D9DC" w14:textId="77777777" w:rsidR="001B1CC4" w:rsidRDefault="001B1CC4" w:rsidP="004C1B73">
      <w:pPr>
        <w:spacing w:after="0" w:line="240" w:lineRule="auto"/>
      </w:pPr>
      <w:r>
        <w:separator/>
      </w:r>
    </w:p>
  </w:endnote>
  <w:endnote w:type="continuationSeparator" w:id="0">
    <w:p w14:paraId="4FBDB6E3" w14:textId="77777777" w:rsidR="001B1CC4" w:rsidRDefault="001B1CC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7F34" w14:textId="77777777" w:rsidR="00C77496" w:rsidRPr="009104F8" w:rsidRDefault="00C7749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334B">
      <w:rPr>
        <w:rFonts w:ascii="Times New Roman" w:hAnsi="Times New Roman"/>
        <w:noProof/>
        <w:sz w:val="24"/>
        <w:szCs w:val="24"/>
      </w:rPr>
      <w:t>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DFAC" w14:textId="77777777" w:rsidR="001B1CC4" w:rsidRDefault="001B1CC4" w:rsidP="004C1B73">
      <w:pPr>
        <w:spacing w:after="0" w:line="240" w:lineRule="auto"/>
      </w:pPr>
      <w:r>
        <w:separator/>
      </w:r>
    </w:p>
  </w:footnote>
  <w:footnote w:type="continuationSeparator" w:id="0">
    <w:p w14:paraId="44D9EADB" w14:textId="77777777" w:rsidR="001B1CC4" w:rsidRDefault="001B1CC4"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A20" w14:textId="77777777" w:rsidR="00C77496" w:rsidRPr="009104F8" w:rsidRDefault="00C7749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477648160">
    <w:abstractNumId w:val="0"/>
  </w:num>
  <w:num w:numId="2" w16cid:durableId="957487646">
    <w:abstractNumId w:val="10"/>
  </w:num>
  <w:num w:numId="3" w16cid:durableId="177042797">
    <w:abstractNumId w:val="14"/>
  </w:num>
  <w:num w:numId="4" w16cid:durableId="211773746">
    <w:abstractNumId w:val="2"/>
  </w:num>
  <w:num w:numId="5" w16cid:durableId="1498184234">
    <w:abstractNumId w:val="12"/>
  </w:num>
  <w:num w:numId="6" w16cid:durableId="948044545">
    <w:abstractNumId w:val="19"/>
  </w:num>
  <w:num w:numId="7" w16cid:durableId="1100955529">
    <w:abstractNumId w:val="9"/>
  </w:num>
  <w:num w:numId="8" w16cid:durableId="1180923538">
    <w:abstractNumId w:val="22"/>
  </w:num>
  <w:num w:numId="9" w16cid:durableId="612516064">
    <w:abstractNumId w:val="3"/>
  </w:num>
  <w:num w:numId="10" w16cid:durableId="1950576542">
    <w:abstractNumId w:val="6"/>
  </w:num>
  <w:num w:numId="11" w16cid:durableId="39405569">
    <w:abstractNumId w:val="1"/>
  </w:num>
  <w:num w:numId="12" w16cid:durableId="461701307">
    <w:abstractNumId w:val="21"/>
  </w:num>
  <w:num w:numId="13" w16cid:durableId="1785690613">
    <w:abstractNumId w:val="4"/>
  </w:num>
  <w:num w:numId="14" w16cid:durableId="977297784">
    <w:abstractNumId w:val="18"/>
  </w:num>
  <w:num w:numId="15" w16cid:durableId="352072949">
    <w:abstractNumId w:val="11"/>
  </w:num>
  <w:num w:numId="16" w16cid:durableId="119499700">
    <w:abstractNumId w:val="13"/>
  </w:num>
  <w:num w:numId="17" w16cid:durableId="249580478">
    <w:abstractNumId w:val="24"/>
  </w:num>
  <w:num w:numId="18" w16cid:durableId="1714883905">
    <w:abstractNumId w:val="17"/>
  </w:num>
  <w:num w:numId="19" w16cid:durableId="1104693140">
    <w:abstractNumId w:val="23"/>
  </w:num>
  <w:num w:numId="20" w16cid:durableId="1786271672">
    <w:abstractNumId w:val="15"/>
  </w:num>
  <w:num w:numId="21" w16cid:durableId="624969995">
    <w:abstractNumId w:val="5"/>
  </w:num>
  <w:num w:numId="22" w16cid:durableId="1124544325">
    <w:abstractNumId w:val="16"/>
  </w:num>
  <w:num w:numId="23" w16cid:durableId="901335365">
    <w:abstractNumId w:val="8"/>
  </w:num>
  <w:num w:numId="24" w16cid:durableId="1396127127">
    <w:abstractNumId w:val="7"/>
  </w:num>
  <w:num w:numId="25" w16cid:durableId="8179604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A60"/>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C74"/>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2C"/>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0D8C"/>
    <w:rsid w:val="00291421"/>
    <w:rsid w:val="00292A32"/>
    <w:rsid w:val="00294248"/>
    <w:rsid w:val="002956FB"/>
    <w:rsid w:val="00296B86"/>
    <w:rsid w:val="00296CD0"/>
    <w:rsid w:val="00297619"/>
    <w:rsid w:val="002A0013"/>
    <w:rsid w:val="002A055D"/>
    <w:rsid w:val="002A268B"/>
    <w:rsid w:val="002A26F9"/>
    <w:rsid w:val="002A2FAF"/>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A59"/>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AFE"/>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071"/>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118"/>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923"/>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03BA"/>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8C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460"/>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2F0F"/>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2B1"/>
    <w:rsid w:val="00AE7CFC"/>
    <w:rsid w:val="00AE7D62"/>
    <w:rsid w:val="00AF0412"/>
    <w:rsid w:val="00AF048A"/>
    <w:rsid w:val="00AF261F"/>
    <w:rsid w:val="00AF2CFC"/>
    <w:rsid w:val="00AF3570"/>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57EA2"/>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1C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AD4"/>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00B"/>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4D2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85E9F63"/>
  <w15:docId w15:val="{162D713E-9A29-4E7D-B22B-1C9E6B1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133379772">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73348309">
      <w:bodyDiv w:val="1"/>
      <w:marLeft w:val="0"/>
      <w:marRight w:val="0"/>
      <w:marTop w:val="0"/>
      <w:marBottom w:val="0"/>
      <w:divBdr>
        <w:top w:val="none" w:sz="0" w:space="0" w:color="auto"/>
        <w:left w:val="none" w:sz="0" w:space="0" w:color="auto"/>
        <w:bottom w:val="none" w:sz="0" w:space="0" w:color="auto"/>
        <w:right w:val="none" w:sz="0" w:space="0" w:color="auto"/>
      </w:divBdr>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zminskiy@vostgok.dp.ua"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930F1-C53C-4242-B98C-B405C1C1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23</Pages>
  <Words>8706</Words>
  <Characters>49629</Characters>
  <Application>Microsoft Office Word</Application>
  <DocSecurity>0</DocSecurity>
  <Lines>413</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58219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313</cp:revision>
  <cp:lastPrinted>2024-03-29T11:56:00Z</cp:lastPrinted>
  <dcterms:created xsi:type="dcterms:W3CDTF">2023-05-25T10:01:00Z</dcterms:created>
  <dcterms:modified xsi:type="dcterms:W3CDTF">2024-04-22T12:24:00Z</dcterms:modified>
</cp:coreProperties>
</file>