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B248" w14:textId="77777777" w:rsidR="00B062BD" w:rsidRPr="00B062BD" w:rsidRDefault="00B062BD" w:rsidP="008C468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proofErr w:type="spellStart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Обґрунтування</w:t>
      </w:r>
      <w:proofErr w:type="spellEnd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технічних</w:t>
      </w:r>
      <w:proofErr w:type="spellEnd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та </w:t>
      </w:r>
      <w:proofErr w:type="spellStart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якісних</w:t>
      </w:r>
      <w:proofErr w:type="spellEnd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характеристик предмета </w:t>
      </w:r>
      <w:proofErr w:type="spellStart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закупівлі</w:t>
      </w:r>
      <w:proofErr w:type="spellEnd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розміру</w:t>
      </w:r>
      <w:proofErr w:type="spellEnd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бюджетного </w:t>
      </w:r>
      <w:proofErr w:type="spellStart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призначення</w:t>
      </w:r>
      <w:proofErr w:type="spellEnd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очікуваної</w:t>
      </w:r>
      <w:proofErr w:type="spellEnd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вартості</w:t>
      </w:r>
      <w:proofErr w:type="spellEnd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предмета </w:t>
      </w:r>
      <w:proofErr w:type="spellStart"/>
      <w:r w:rsidRPr="00B062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закупівлі</w:t>
      </w:r>
      <w:proofErr w:type="spellEnd"/>
    </w:p>
    <w:p w14:paraId="1062D547" w14:textId="01E1F9DE" w:rsidR="001D7F33" w:rsidRDefault="00B062BD" w:rsidP="001D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proofErr w:type="gram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виконання</w:t>
      </w:r>
      <w:proofErr w:type="spellEnd"/>
      <w:proofErr w:type="gram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Постанови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Кабінету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Міністрів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від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11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жовтня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2016 р. № 710 «Про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ефективне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використання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коштів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(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зі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змінами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надається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обґрунтування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технічних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якісних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характеристик предмета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закупівлі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розміру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бюджетного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призначення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розміру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очікуваної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вартості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предмета </w:t>
      </w:r>
      <w:proofErr w:type="spellStart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закупівлі</w:t>
      </w:r>
      <w:proofErr w:type="spellEnd"/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</w:t>
      </w:r>
      <w:proofErr w:type="spellStart"/>
      <w:r w:rsidR="00FA6957" w:rsidRPr="00315A72">
        <w:rPr>
          <w:rFonts w:ascii="Times New Roman" w:hAnsi="Times New Roman" w:cs="Times New Roman"/>
          <w:sz w:val="24"/>
          <w:szCs w:val="24"/>
        </w:rPr>
        <w:t>Причіп</w:t>
      </w:r>
      <w:proofErr w:type="spellEnd"/>
      <w:r w:rsidR="00FA6957" w:rsidRPr="0031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7" w:rsidRPr="00315A72">
        <w:rPr>
          <w:rFonts w:ascii="Times New Roman" w:hAnsi="Times New Roman" w:cs="Times New Roman"/>
          <w:sz w:val="24"/>
          <w:szCs w:val="24"/>
        </w:rPr>
        <w:t>тракторний</w:t>
      </w:r>
      <w:proofErr w:type="spellEnd"/>
      <w:r w:rsidR="00FA6957" w:rsidRPr="0031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7" w:rsidRPr="00315A72">
        <w:rPr>
          <w:rFonts w:ascii="Times New Roman" w:hAnsi="Times New Roman" w:cs="Times New Roman"/>
          <w:sz w:val="24"/>
          <w:szCs w:val="24"/>
        </w:rPr>
        <w:t>самоскидний</w:t>
      </w:r>
      <w:proofErr w:type="spellEnd"/>
      <w:r w:rsidR="00FA6957" w:rsidRPr="00315A72">
        <w:rPr>
          <w:rFonts w:ascii="Times New Roman" w:hAnsi="Times New Roman" w:cs="Times New Roman"/>
          <w:sz w:val="24"/>
          <w:szCs w:val="24"/>
        </w:rPr>
        <w:t xml:space="preserve"> 2ПТС-4,5 (</w:t>
      </w:r>
      <w:proofErr w:type="spellStart"/>
      <w:r w:rsidR="00FA6957" w:rsidRPr="00315A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A6957" w:rsidRPr="0031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7" w:rsidRPr="00315A72">
        <w:rPr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="00FA6957" w:rsidRPr="00315A72">
        <w:rPr>
          <w:rFonts w:ascii="Times New Roman" w:hAnsi="Times New Roman" w:cs="Times New Roman"/>
          <w:sz w:val="24"/>
          <w:szCs w:val="24"/>
        </w:rPr>
        <w:t>)</w:t>
      </w:r>
      <w:r w:rsidR="00FA6957" w:rsidRPr="00D5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6957" w:rsidRPr="00D55B86">
        <w:rPr>
          <w:rFonts w:ascii="Times New Roman" w:hAnsi="Times New Roman" w:cs="Times New Roman"/>
          <w:sz w:val="24"/>
          <w:szCs w:val="24"/>
        </w:rPr>
        <w:t xml:space="preserve">ДК 021:2015-34220000-5 </w:t>
      </w:r>
      <w:proofErr w:type="spellStart"/>
      <w:r w:rsidR="00FA6957" w:rsidRPr="00D55B86">
        <w:rPr>
          <w:rFonts w:ascii="Times New Roman" w:hAnsi="Times New Roman" w:cs="Times New Roman"/>
          <w:sz w:val="24"/>
          <w:szCs w:val="24"/>
        </w:rPr>
        <w:t>Причепи</w:t>
      </w:r>
      <w:proofErr w:type="spellEnd"/>
      <w:r w:rsidR="00FA6957" w:rsidRPr="00D55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957" w:rsidRPr="00D55B86">
        <w:rPr>
          <w:rFonts w:ascii="Times New Roman" w:hAnsi="Times New Roman" w:cs="Times New Roman"/>
          <w:sz w:val="24"/>
          <w:szCs w:val="24"/>
        </w:rPr>
        <w:t>напівпричепи</w:t>
      </w:r>
      <w:proofErr w:type="spellEnd"/>
      <w:r w:rsidR="00FA6957" w:rsidRPr="00D55B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A6957" w:rsidRPr="00D55B86">
        <w:rPr>
          <w:rFonts w:ascii="Times New Roman" w:hAnsi="Times New Roman" w:cs="Times New Roman"/>
          <w:sz w:val="24"/>
          <w:szCs w:val="24"/>
        </w:rPr>
        <w:t>пересувні</w:t>
      </w:r>
      <w:proofErr w:type="spellEnd"/>
      <w:r w:rsidR="00FA6957" w:rsidRPr="00D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57" w:rsidRPr="00D55B86">
        <w:rPr>
          <w:rFonts w:ascii="Times New Roman" w:hAnsi="Times New Roman" w:cs="Times New Roman"/>
          <w:sz w:val="24"/>
          <w:szCs w:val="24"/>
        </w:rPr>
        <w:t>контейнери</w:t>
      </w:r>
      <w:proofErr w:type="spellEnd"/>
      <w:r w:rsidR="00FA6957" w:rsidRPr="00D55B86">
        <w:rPr>
          <w:rFonts w:ascii="Times New Roman" w:hAnsi="Times New Roman" w:cs="Times New Roman"/>
          <w:sz w:val="24"/>
          <w:szCs w:val="24"/>
        </w:rPr>
        <w:t>»</w:t>
      </w:r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4C85597" w14:textId="77777777" w:rsidR="009B007A" w:rsidRDefault="00B062BD" w:rsidP="009B0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062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1415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Обґрунтування</w:t>
      </w:r>
      <w:proofErr w:type="spellEnd"/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технічних</w:t>
      </w:r>
      <w:proofErr w:type="spellEnd"/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якісних</w:t>
      </w:r>
      <w:proofErr w:type="spellEnd"/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характеристик предмета </w:t>
      </w:r>
      <w:proofErr w:type="spellStart"/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закупівлі</w:t>
      </w:r>
      <w:proofErr w:type="spellEnd"/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3488399A" w14:textId="77777777" w:rsidR="009B007A" w:rsidRDefault="009B007A" w:rsidP="009B00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Таблиця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1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5531"/>
        <w:gridCol w:w="1506"/>
        <w:gridCol w:w="1604"/>
      </w:tblGrid>
      <w:tr w:rsidR="009B007A" w14:paraId="513D165A" w14:textId="77777777" w:rsidTr="002F187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A82D" w14:textId="77777777" w:rsidR="009B007A" w:rsidRDefault="009B007A" w:rsidP="006238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C162" w14:textId="77777777" w:rsidR="009B007A" w:rsidRPr="002F187E" w:rsidRDefault="009B007A" w:rsidP="002F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2F187E">
              <w:rPr>
                <w:rFonts w:ascii="Times New Roman" w:eastAsia="Calibri" w:hAnsi="Times New Roman" w:cs="Times New Roman"/>
                <w:b/>
                <w:lang w:eastAsia="ru-RU"/>
              </w:rPr>
              <w:t>Найменування</w:t>
            </w:r>
            <w:proofErr w:type="spellEnd"/>
            <w:r w:rsidRPr="002F187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та код ДК 021:2015</w:t>
            </w:r>
          </w:p>
          <w:p w14:paraId="738D89D1" w14:textId="77777777" w:rsidR="009B007A" w:rsidRPr="002F187E" w:rsidRDefault="009B007A" w:rsidP="002F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2F187E">
              <w:rPr>
                <w:rFonts w:ascii="Times New Roman" w:eastAsia="Calibri" w:hAnsi="Times New Roman" w:cs="Times New Roman"/>
                <w:b/>
                <w:lang w:eastAsia="ru-RU"/>
              </w:rPr>
              <w:t>номенклатурної</w:t>
            </w:r>
            <w:proofErr w:type="spellEnd"/>
            <w:r w:rsidRPr="002F187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F187E">
              <w:rPr>
                <w:rFonts w:ascii="Times New Roman" w:eastAsia="Calibri" w:hAnsi="Times New Roman" w:cs="Times New Roman"/>
                <w:b/>
                <w:lang w:eastAsia="ru-RU"/>
              </w:rPr>
              <w:t>позиції</w:t>
            </w:r>
            <w:proofErr w:type="spellEnd"/>
            <w:r w:rsidRPr="002F187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предмета </w:t>
            </w:r>
            <w:proofErr w:type="spellStart"/>
            <w:r w:rsidRPr="002F187E">
              <w:rPr>
                <w:rFonts w:ascii="Times New Roman" w:eastAsia="Calibri" w:hAnsi="Times New Roman" w:cs="Times New Roman"/>
                <w:b/>
                <w:lang w:eastAsia="ru-RU"/>
              </w:rPr>
              <w:t>закупівлі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021" w14:textId="77777777" w:rsidR="009B007A" w:rsidRPr="002F187E" w:rsidRDefault="009B007A" w:rsidP="002F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2F187E">
              <w:rPr>
                <w:rFonts w:ascii="Times New Roman" w:eastAsia="Calibri" w:hAnsi="Times New Roman" w:cs="Times New Roman"/>
                <w:b/>
                <w:lang w:eastAsia="ru-RU"/>
              </w:rPr>
              <w:t>Одиниця</w:t>
            </w:r>
            <w:proofErr w:type="spellEnd"/>
            <w:r w:rsidRPr="002F187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F187E">
              <w:rPr>
                <w:rFonts w:ascii="Times New Roman" w:eastAsia="Calibri" w:hAnsi="Times New Roman" w:cs="Times New Roman"/>
                <w:b/>
                <w:lang w:eastAsia="ru-RU"/>
              </w:rPr>
              <w:t>виміру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A65C" w14:textId="77777777" w:rsidR="009B007A" w:rsidRPr="002F187E" w:rsidRDefault="009B007A" w:rsidP="002F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2F187E">
              <w:rPr>
                <w:rFonts w:ascii="Times New Roman" w:eastAsia="Calibri" w:hAnsi="Times New Roman" w:cs="Times New Roman"/>
                <w:b/>
                <w:lang w:eastAsia="ru-RU"/>
              </w:rPr>
              <w:t>Кількість</w:t>
            </w:r>
            <w:proofErr w:type="spellEnd"/>
          </w:p>
        </w:tc>
      </w:tr>
      <w:tr w:rsidR="009B007A" w14:paraId="68881A0E" w14:textId="77777777" w:rsidTr="002F187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4926" w14:textId="77777777" w:rsidR="009B007A" w:rsidRDefault="009B007A" w:rsidP="006238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320F" w14:textId="1C7662E3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/>
              </w:rPr>
              <w:t>Причіп</w:t>
            </w:r>
            <w:proofErr w:type="spellEnd"/>
            <w:r w:rsidRPr="002F18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/>
              </w:rPr>
              <w:t>тракторний</w:t>
            </w:r>
            <w:proofErr w:type="spellEnd"/>
            <w:r w:rsidRPr="002F18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/>
              </w:rPr>
              <w:t>самоскидний</w:t>
            </w:r>
            <w:proofErr w:type="spellEnd"/>
            <w:r w:rsidRPr="002F187E">
              <w:rPr>
                <w:rFonts w:ascii="Times New Roman" w:hAnsi="Times New Roman" w:cs="Times New Roman"/>
                <w:b/>
              </w:rPr>
              <w:t xml:space="preserve"> 2ПТС-4,5 (</w:t>
            </w:r>
            <w:proofErr w:type="spellStart"/>
            <w:r w:rsidRPr="002F187E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2F18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F187E">
              <w:rPr>
                <w:rFonts w:ascii="Times New Roman" w:hAnsi="Times New Roman" w:cs="Times New Roman"/>
                <w:b/>
              </w:rPr>
              <w:t>еквівалент</w:t>
            </w:r>
            <w:proofErr w:type="spellEnd"/>
            <w:r w:rsidRPr="002F187E">
              <w:rPr>
                <w:rFonts w:ascii="Times New Roman" w:hAnsi="Times New Roman" w:cs="Times New Roman"/>
                <w:b/>
              </w:rPr>
              <w:t>)</w:t>
            </w:r>
            <w:r w:rsidRPr="002F187E">
              <w:rPr>
                <w:rFonts w:ascii="Times New Roman" w:hAnsi="Times New Roman" w:cs="Times New Roman"/>
              </w:rPr>
              <w:t>ДК</w:t>
            </w:r>
            <w:proofErr w:type="gramEnd"/>
            <w:r w:rsidRPr="002F187E">
              <w:rPr>
                <w:rFonts w:ascii="Times New Roman" w:hAnsi="Times New Roman" w:cs="Times New Roman"/>
              </w:rPr>
              <w:t xml:space="preserve"> 021:2015-34220000-5 </w:t>
            </w:r>
            <w:proofErr w:type="spellStart"/>
            <w:r w:rsidRPr="002F187E">
              <w:rPr>
                <w:rFonts w:ascii="Times New Roman" w:hAnsi="Times New Roman" w:cs="Times New Roman"/>
              </w:rPr>
              <w:t>Причепи</w:t>
            </w:r>
            <w:proofErr w:type="spellEnd"/>
            <w:r w:rsidRPr="002F18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187E">
              <w:rPr>
                <w:rFonts w:ascii="Times New Roman" w:hAnsi="Times New Roman" w:cs="Times New Roman"/>
              </w:rPr>
              <w:t>напівпричепи</w:t>
            </w:r>
            <w:proofErr w:type="spellEnd"/>
            <w:r w:rsidRPr="002F187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F187E">
              <w:rPr>
                <w:rFonts w:ascii="Times New Roman" w:hAnsi="Times New Roman" w:cs="Times New Roman"/>
              </w:rPr>
              <w:t>пересувні</w:t>
            </w:r>
            <w:proofErr w:type="spellEnd"/>
            <w:r w:rsidRPr="002F18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</w:rPr>
              <w:t>контейнери</w:t>
            </w:r>
            <w:proofErr w:type="spellEnd"/>
            <w:r w:rsidRPr="002F1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4B74" w14:textId="77777777" w:rsidR="009B007A" w:rsidRPr="002F187E" w:rsidRDefault="009B007A" w:rsidP="002F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187E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9175" w14:textId="77777777" w:rsidR="009B007A" w:rsidRPr="002F187E" w:rsidRDefault="009B007A" w:rsidP="002F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187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</w:tbl>
    <w:p w14:paraId="485C8226" w14:textId="77777777" w:rsidR="009B007A" w:rsidRPr="002F187E" w:rsidRDefault="009B007A" w:rsidP="002F187E">
      <w:pPr>
        <w:widowControl w:val="0"/>
        <w:tabs>
          <w:tab w:val="left" w:pos="735"/>
          <w:tab w:val="center" w:pos="4677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1FF9B756" w14:textId="77777777" w:rsidR="009B007A" w:rsidRPr="002F187E" w:rsidRDefault="009B007A" w:rsidP="002F187E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bCs/>
          <w:i/>
          <w:iCs/>
        </w:rPr>
      </w:pPr>
      <w:proofErr w:type="spellStart"/>
      <w:r w:rsidRPr="002F187E">
        <w:rPr>
          <w:rFonts w:ascii="Times New Roman" w:hAnsi="Times New Roman" w:cs="Times New Roman"/>
          <w:bCs/>
          <w:i/>
          <w:iCs/>
        </w:rPr>
        <w:t>Загальні</w:t>
      </w:r>
      <w:proofErr w:type="spellEnd"/>
      <w:r w:rsidRPr="002F187E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/>
          <w:iCs/>
        </w:rPr>
        <w:t>вимоги</w:t>
      </w:r>
      <w:proofErr w:type="spellEnd"/>
    </w:p>
    <w:p w14:paraId="49FB1550" w14:textId="77777777" w:rsidR="009B007A" w:rsidRPr="002F187E" w:rsidRDefault="009B007A" w:rsidP="002F18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2F187E">
        <w:rPr>
          <w:rFonts w:ascii="Times New Roman" w:hAnsi="Times New Roman" w:cs="Times New Roman"/>
          <w:bCs/>
        </w:rPr>
        <w:t>Учасники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процедури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повинні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надати</w:t>
      </w:r>
      <w:proofErr w:type="spellEnd"/>
      <w:r w:rsidRPr="002F187E">
        <w:rPr>
          <w:rFonts w:ascii="Times New Roman" w:hAnsi="Times New Roman" w:cs="Times New Roman"/>
          <w:bCs/>
        </w:rPr>
        <w:t xml:space="preserve"> в </w:t>
      </w:r>
      <w:proofErr w:type="spellStart"/>
      <w:r w:rsidRPr="002F187E">
        <w:rPr>
          <w:rFonts w:ascii="Times New Roman" w:hAnsi="Times New Roman" w:cs="Times New Roman"/>
          <w:bCs/>
        </w:rPr>
        <w:t>складі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пропозицій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документи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які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підтверджують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відповідність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пропозиції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учасника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технічним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якісним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кількісним</w:t>
      </w:r>
      <w:proofErr w:type="spellEnd"/>
      <w:r w:rsidRPr="002F187E">
        <w:rPr>
          <w:rFonts w:ascii="Times New Roman" w:hAnsi="Times New Roman" w:cs="Times New Roman"/>
          <w:bCs/>
        </w:rPr>
        <w:t xml:space="preserve"> характеристикам </w:t>
      </w:r>
      <w:proofErr w:type="spellStart"/>
      <w:r w:rsidRPr="002F187E">
        <w:rPr>
          <w:rFonts w:ascii="Times New Roman" w:hAnsi="Times New Roman" w:cs="Times New Roman"/>
          <w:bCs/>
        </w:rPr>
        <w:t>згідно</w:t>
      </w:r>
      <w:proofErr w:type="spellEnd"/>
      <w:r w:rsidRPr="002F187E">
        <w:rPr>
          <w:rFonts w:ascii="Times New Roman" w:hAnsi="Times New Roman" w:cs="Times New Roman"/>
          <w:bCs/>
        </w:rPr>
        <w:t xml:space="preserve"> з </w:t>
      </w:r>
      <w:proofErr w:type="spellStart"/>
      <w:r w:rsidRPr="002F187E">
        <w:rPr>
          <w:rFonts w:ascii="Times New Roman" w:hAnsi="Times New Roman" w:cs="Times New Roman"/>
          <w:bCs/>
        </w:rPr>
        <w:t>даною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інструкцією</w:t>
      </w:r>
      <w:proofErr w:type="spellEnd"/>
      <w:r w:rsidRPr="002F187E">
        <w:rPr>
          <w:rFonts w:ascii="Times New Roman" w:hAnsi="Times New Roman" w:cs="Times New Roman"/>
          <w:bCs/>
        </w:rPr>
        <w:t xml:space="preserve">, а також </w:t>
      </w:r>
      <w:proofErr w:type="spellStart"/>
      <w:r w:rsidRPr="002F187E">
        <w:rPr>
          <w:rFonts w:ascii="Times New Roman" w:hAnsi="Times New Roman" w:cs="Times New Roman"/>
          <w:bCs/>
        </w:rPr>
        <w:t>цей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Додаток</w:t>
      </w:r>
      <w:proofErr w:type="spellEnd"/>
      <w:r w:rsidRPr="002F187E">
        <w:rPr>
          <w:rFonts w:ascii="Times New Roman" w:hAnsi="Times New Roman" w:cs="Times New Roman"/>
          <w:bCs/>
        </w:rPr>
        <w:t xml:space="preserve"> з </w:t>
      </w:r>
      <w:proofErr w:type="spellStart"/>
      <w:r w:rsidRPr="002F187E">
        <w:rPr>
          <w:rFonts w:ascii="Times New Roman" w:hAnsi="Times New Roman" w:cs="Times New Roman"/>
          <w:bCs/>
        </w:rPr>
        <w:t>заповненим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розділом</w:t>
      </w:r>
      <w:proofErr w:type="spellEnd"/>
      <w:r w:rsidRPr="002F187E">
        <w:rPr>
          <w:rFonts w:ascii="Times New Roman" w:hAnsi="Times New Roman" w:cs="Times New Roman"/>
          <w:bCs/>
        </w:rPr>
        <w:t xml:space="preserve"> 3 «</w:t>
      </w:r>
      <w:proofErr w:type="spellStart"/>
      <w:r w:rsidRPr="002F187E">
        <w:rPr>
          <w:rFonts w:ascii="Times New Roman" w:hAnsi="Times New Roman" w:cs="Times New Roman"/>
          <w:bCs/>
        </w:rPr>
        <w:t>Підтвердження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вимог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учасником</w:t>
      </w:r>
      <w:proofErr w:type="spellEnd"/>
      <w:r w:rsidRPr="002F187E">
        <w:rPr>
          <w:rFonts w:ascii="Times New Roman" w:hAnsi="Times New Roman" w:cs="Times New Roman"/>
          <w:bCs/>
        </w:rPr>
        <w:t>» (</w:t>
      </w:r>
      <w:proofErr w:type="spellStart"/>
      <w:proofErr w:type="gramStart"/>
      <w:r w:rsidRPr="002F187E">
        <w:rPr>
          <w:rFonts w:ascii="Times New Roman" w:hAnsi="Times New Roman" w:cs="Times New Roman"/>
          <w:bCs/>
        </w:rPr>
        <w:t>таблиця</w:t>
      </w:r>
      <w:proofErr w:type="spellEnd"/>
      <w:r w:rsidRPr="002F187E">
        <w:rPr>
          <w:rFonts w:ascii="Times New Roman" w:hAnsi="Times New Roman" w:cs="Times New Roman"/>
          <w:bCs/>
        </w:rPr>
        <w:t xml:space="preserve">  </w:t>
      </w:r>
      <w:proofErr w:type="spellStart"/>
      <w:r w:rsidRPr="002F187E">
        <w:rPr>
          <w:rFonts w:ascii="Times New Roman" w:hAnsi="Times New Roman" w:cs="Times New Roman"/>
          <w:bCs/>
        </w:rPr>
        <w:t>заповнюються</w:t>
      </w:r>
      <w:proofErr w:type="spellEnd"/>
      <w:proofErr w:type="gram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учасником</w:t>
      </w:r>
      <w:proofErr w:type="spellEnd"/>
      <w:r w:rsidRPr="002F187E">
        <w:rPr>
          <w:rFonts w:ascii="Times New Roman" w:hAnsi="Times New Roman" w:cs="Times New Roman"/>
          <w:bCs/>
        </w:rPr>
        <w:t xml:space="preserve"> в </w:t>
      </w:r>
      <w:proofErr w:type="spellStart"/>
      <w:r w:rsidRPr="002F187E">
        <w:rPr>
          <w:rFonts w:ascii="Times New Roman" w:hAnsi="Times New Roman" w:cs="Times New Roman"/>
          <w:bCs/>
        </w:rPr>
        <w:t>стовбці</w:t>
      </w:r>
      <w:proofErr w:type="spellEnd"/>
      <w:r w:rsidRPr="002F187E">
        <w:rPr>
          <w:rFonts w:ascii="Times New Roman" w:hAnsi="Times New Roman" w:cs="Times New Roman"/>
          <w:bCs/>
        </w:rPr>
        <w:t xml:space="preserve"> «</w:t>
      </w:r>
      <w:proofErr w:type="spellStart"/>
      <w:r w:rsidRPr="002F187E">
        <w:rPr>
          <w:rFonts w:ascii="Times New Roman" w:hAnsi="Times New Roman" w:cs="Times New Roman"/>
          <w:bCs/>
        </w:rPr>
        <w:t>Підтвердження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вимог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учасником</w:t>
      </w:r>
      <w:proofErr w:type="spellEnd"/>
      <w:r w:rsidRPr="002F187E">
        <w:rPr>
          <w:rFonts w:ascii="Times New Roman" w:hAnsi="Times New Roman" w:cs="Times New Roman"/>
          <w:bCs/>
        </w:rPr>
        <w:t xml:space="preserve">», де </w:t>
      </w:r>
      <w:proofErr w:type="spellStart"/>
      <w:r w:rsidRPr="002F187E">
        <w:rPr>
          <w:rFonts w:ascii="Times New Roman" w:hAnsi="Times New Roman" w:cs="Times New Roman"/>
          <w:bCs/>
        </w:rPr>
        <w:t>потрібно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зазначити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r w:rsidRPr="002F187E">
        <w:rPr>
          <w:rFonts w:ascii="Times New Roman" w:hAnsi="Times New Roman" w:cs="Times New Roman"/>
          <w:bCs/>
          <w:color w:val="000009"/>
          <w:spacing w:val="-5"/>
        </w:rPr>
        <w:t>«</w:t>
      </w:r>
      <w:proofErr w:type="spellStart"/>
      <w:r w:rsidRPr="002F187E">
        <w:rPr>
          <w:rFonts w:ascii="Times New Roman" w:hAnsi="Times New Roman" w:cs="Times New Roman"/>
          <w:bCs/>
          <w:color w:val="000009"/>
          <w:spacing w:val="2"/>
        </w:rPr>
        <w:t>П</w:t>
      </w:r>
      <w:r w:rsidRPr="002F187E">
        <w:rPr>
          <w:rFonts w:ascii="Times New Roman" w:hAnsi="Times New Roman" w:cs="Times New Roman"/>
          <w:bCs/>
          <w:color w:val="000009"/>
          <w:spacing w:val="1"/>
        </w:rPr>
        <w:t>а</w:t>
      </w:r>
      <w:r w:rsidRPr="002F187E">
        <w:rPr>
          <w:rFonts w:ascii="Times New Roman" w:hAnsi="Times New Roman" w:cs="Times New Roman"/>
          <w:bCs/>
          <w:color w:val="000009"/>
        </w:rPr>
        <w:t>р</w:t>
      </w:r>
      <w:r w:rsidRPr="002F187E">
        <w:rPr>
          <w:rFonts w:ascii="Times New Roman" w:hAnsi="Times New Roman" w:cs="Times New Roman"/>
          <w:bCs/>
          <w:color w:val="000009"/>
          <w:spacing w:val="-1"/>
        </w:rPr>
        <w:t>а</w:t>
      </w:r>
      <w:r w:rsidRPr="002F187E">
        <w:rPr>
          <w:rFonts w:ascii="Times New Roman" w:hAnsi="Times New Roman" w:cs="Times New Roman"/>
          <w:bCs/>
          <w:color w:val="000009"/>
          <w:spacing w:val="1"/>
        </w:rPr>
        <w:t>м</w:t>
      </w:r>
      <w:r w:rsidRPr="002F187E">
        <w:rPr>
          <w:rFonts w:ascii="Times New Roman" w:hAnsi="Times New Roman" w:cs="Times New Roman"/>
          <w:bCs/>
          <w:color w:val="000009"/>
          <w:spacing w:val="-1"/>
        </w:rPr>
        <w:t>е</w:t>
      </w:r>
      <w:r w:rsidRPr="002F187E">
        <w:rPr>
          <w:rFonts w:ascii="Times New Roman" w:hAnsi="Times New Roman" w:cs="Times New Roman"/>
          <w:bCs/>
          <w:color w:val="000009"/>
        </w:rPr>
        <w:t>три</w:t>
      </w:r>
      <w:proofErr w:type="spellEnd"/>
      <w:r w:rsidRPr="002F187E">
        <w:rPr>
          <w:rFonts w:ascii="Times New Roman" w:hAnsi="Times New Roman" w:cs="Times New Roman"/>
          <w:bCs/>
          <w:color w:val="000009"/>
          <w:spacing w:val="1"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color w:val="000009"/>
          <w:spacing w:val="1"/>
        </w:rPr>
        <w:t>з</w:t>
      </w:r>
      <w:r w:rsidRPr="002F187E">
        <w:rPr>
          <w:rFonts w:ascii="Times New Roman" w:hAnsi="Times New Roman" w:cs="Times New Roman"/>
          <w:bCs/>
          <w:color w:val="000009"/>
          <w:spacing w:val="-1"/>
        </w:rPr>
        <w:t>а</w:t>
      </w:r>
      <w:r w:rsidRPr="002F187E">
        <w:rPr>
          <w:rFonts w:ascii="Times New Roman" w:hAnsi="Times New Roman" w:cs="Times New Roman"/>
          <w:bCs/>
          <w:color w:val="000009"/>
          <w:spacing w:val="1"/>
        </w:rPr>
        <w:t>п</w:t>
      </w:r>
      <w:r w:rsidRPr="002F187E">
        <w:rPr>
          <w:rFonts w:ascii="Times New Roman" w:hAnsi="Times New Roman" w:cs="Times New Roman"/>
          <w:bCs/>
          <w:color w:val="000009"/>
        </w:rPr>
        <w:t>ро</w:t>
      </w:r>
      <w:r w:rsidRPr="002F187E">
        <w:rPr>
          <w:rFonts w:ascii="Times New Roman" w:hAnsi="Times New Roman" w:cs="Times New Roman"/>
          <w:bCs/>
          <w:color w:val="000009"/>
          <w:spacing w:val="1"/>
        </w:rPr>
        <w:t>п</w:t>
      </w:r>
      <w:r w:rsidRPr="002F187E">
        <w:rPr>
          <w:rFonts w:ascii="Times New Roman" w:hAnsi="Times New Roman" w:cs="Times New Roman"/>
          <w:bCs/>
          <w:color w:val="000009"/>
          <w:spacing w:val="-2"/>
        </w:rPr>
        <w:t>о</w:t>
      </w:r>
      <w:r w:rsidRPr="002F187E">
        <w:rPr>
          <w:rFonts w:ascii="Times New Roman" w:hAnsi="Times New Roman" w:cs="Times New Roman"/>
          <w:bCs/>
          <w:color w:val="000009"/>
          <w:spacing w:val="1"/>
        </w:rPr>
        <w:t>н</w:t>
      </w:r>
      <w:r w:rsidRPr="002F187E">
        <w:rPr>
          <w:rFonts w:ascii="Times New Roman" w:hAnsi="Times New Roman" w:cs="Times New Roman"/>
          <w:bCs/>
          <w:color w:val="000009"/>
          <w:spacing w:val="-2"/>
        </w:rPr>
        <w:t>о</w:t>
      </w:r>
      <w:r w:rsidRPr="002F187E">
        <w:rPr>
          <w:rFonts w:ascii="Times New Roman" w:hAnsi="Times New Roman" w:cs="Times New Roman"/>
          <w:bCs/>
          <w:color w:val="000009"/>
        </w:rPr>
        <w:t>в</w:t>
      </w:r>
      <w:r w:rsidRPr="002F187E">
        <w:rPr>
          <w:rFonts w:ascii="Times New Roman" w:hAnsi="Times New Roman" w:cs="Times New Roman"/>
          <w:bCs/>
          <w:color w:val="000009"/>
          <w:spacing w:val="-1"/>
        </w:rPr>
        <w:t>а</w:t>
      </w:r>
      <w:r w:rsidRPr="002F187E">
        <w:rPr>
          <w:rFonts w:ascii="Times New Roman" w:hAnsi="Times New Roman" w:cs="Times New Roman"/>
          <w:bCs/>
          <w:color w:val="000009"/>
          <w:spacing w:val="1"/>
        </w:rPr>
        <w:t>н</w:t>
      </w:r>
      <w:r w:rsidRPr="002F187E">
        <w:rPr>
          <w:rFonts w:ascii="Times New Roman" w:hAnsi="Times New Roman" w:cs="Times New Roman"/>
          <w:bCs/>
          <w:color w:val="000009"/>
        </w:rPr>
        <w:t>і</w:t>
      </w:r>
      <w:proofErr w:type="spellEnd"/>
      <w:r w:rsidRPr="002F187E">
        <w:rPr>
          <w:rFonts w:ascii="Times New Roman" w:hAnsi="Times New Roman" w:cs="Times New Roman"/>
          <w:bCs/>
          <w:color w:val="000009"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color w:val="000009"/>
          <w:spacing w:val="-5"/>
        </w:rPr>
        <w:t>у</w:t>
      </w:r>
      <w:r w:rsidRPr="002F187E">
        <w:rPr>
          <w:rFonts w:ascii="Times New Roman" w:hAnsi="Times New Roman" w:cs="Times New Roman"/>
          <w:bCs/>
          <w:color w:val="000009"/>
          <w:spacing w:val="1"/>
        </w:rPr>
        <w:t>ч</w:t>
      </w:r>
      <w:r w:rsidRPr="002F187E">
        <w:rPr>
          <w:rFonts w:ascii="Times New Roman" w:hAnsi="Times New Roman" w:cs="Times New Roman"/>
          <w:bCs/>
          <w:color w:val="000009"/>
          <w:spacing w:val="-1"/>
        </w:rPr>
        <w:t>ас</w:t>
      </w:r>
      <w:r w:rsidRPr="002F187E">
        <w:rPr>
          <w:rFonts w:ascii="Times New Roman" w:hAnsi="Times New Roman" w:cs="Times New Roman"/>
          <w:bCs/>
          <w:color w:val="000009"/>
          <w:spacing w:val="1"/>
        </w:rPr>
        <w:t>ник</w:t>
      </w:r>
      <w:r w:rsidRPr="002F187E">
        <w:rPr>
          <w:rFonts w:ascii="Times New Roman" w:hAnsi="Times New Roman" w:cs="Times New Roman"/>
          <w:bCs/>
          <w:color w:val="000009"/>
        </w:rPr>
        <w:t>о</w:t>
      </w:r>
      <w:r w:rsidRPr="002F187E">
        <w:rPr>
          <w:rFonts w:ascii="Times New Roman" w:hAnsi="Times New Roman" w:cs="Times New Roman"/>
          <w:bCs/>
          <w:color w:val="000009"/>
          <w:spacing w:val="4"/>
        </w:rPr>
        <w:t>м</w:t>
      </w:r>
      <w:proofErr w:type="spellEnd"/>
      <w:r w:rsidRPr="002F187E">
        <w:rPr>
          <w:rFonts w:ascii="Times New Roman" w:hAnsi="Times New Roman" w:cs="Times New Roman"/>
          <w:bCs/>
          <w:color w:val="000009"/>
          <w:spacing w:val="-2"/>
        </w:rPr>
        <w:t>»</w:t>
      </w:r>
      <w:r w:rsidRPr="002F187E">
        <w:rPr>
          <w:rFonts w:ascii="Times New Roman" w:hAnsi="Times New Roman" w:cs="Times New Roman"/>
          <w:bCs/>
        </w:rPr>
        <w:t>).</w:t>
      </w:r>
    </w:p>
    <w:p w14:paraId="406D8B4F" w14:textId="77777777" w:rsidR="009B007A" w:rsidRPr="002F187E" w:rsidRDefault="009B007A" w:rsidP="002F18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2F187E">
        <w:rPr>
          <w:rFonts w:ascii="Times New Roman" w:hAnsi="Times New Roman" w:cs="Times New Roman"/>
          <w:bCs/>
        </w:rPr>
        <w:t>Постачальник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гарантує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що</w:t>
      </w:r>
      <w:proofErr w:type="spellEnd"/>
      <w:r w:rsidRPr="002F187E">
        <w:rPr>
          <w:rFonts w:ascii="Times New Roman" w:hAnsi="Times New Roman" w:cs="Times New Roman"/>
          <w:bCs/>
        </w:rPr>
        <w:t xml:space="preserve"> Товар є </w:t>
      </w:r>
      <w:proofErr w:type="spellStart"/>
      <w:r w:rsidRPr="002F187E">
        <w:rPr>
          <w:rFonts w:ascii="Times New Roman" w:hAnsi="Times New Roman" w:cs="Times New Roman"/>
          <w:bCs/>
        </w:rPr>
        <w:t>новим</w:t>
      </w:r>
      <w:proofErr w:type="spellEnd"/>
      <w:r w:rsidRPr="002F187E">
        <w:rPr>
          <w:rFonts w:ascii="Times New Roman" w:hAnsi="Times New Roman" w:cs="Times New Roman"/>
          <w:bCs/>
        </w:rPr>
        <w:t xml:space="preserve">, не </w:t>
      </w:r>
      <w:proofErr w:type="spellStart"/>
      <w:r w:rsidRPr="002F187E">
        <w:rPr>
          <w:rFonts w:ascii="Times New Roman" w:hAnsi="Times New Roman" w:cs="Times New Roman"/>
          <w:bCs/>
        </w:rPr>
        <w:t>перебуває</w:t>
      </w:r>
      <w:proofErr w:type="spellEnd"/>
      <w:r w:rsidRPr="002F187E">
        <w:rPr>
          <w:rFonts w:ascii="Times New Roman" w:hAnsi="Times New Roman" w:cs="Times New Roman"/>
          <w:bCs/>
          <w:spacing w:val="-2"/>
        </w:rPr>
        <w:t xml:space="preserve"> у </w:t>
      </w:r>
      <w:proofErr w:type="spellStart"/>
      <w:r w:rsidRPr="002F187E">
        <w:rPr>
          <w:rFonts w:ascii="Times New Roman" w:hAnsi="Times New Roman" w:cs="Times New Roman"/>
          <w:bCs/>
        </w:rPr>
        <w:t>розшуку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під</w:t>
      </w:r>
      <w:proofErr w:type="spellEnd"/>
      <w:r w:rsidRPr="002F187E">
        <w:rPr>
          <w:rFonts w:ascii="Times New Roman" w:hAnsi="Times New Roman" w:cs="Times New Roman"/>
          <w:bCs/>
        </w:rPr>
        <w:t xml:space="preserve"> забороною </w:t>
      </w:r>
      <w:proofErr w:type="spellStart"/>
      <w:r w:rsidRPr="002F187E">
        <w:rPr>
          <w:rFonts w:ascii="Times New Roman" w:hAnsi="Times New Roman" w:cs="Times New Roman"/>
          <w:bCs/>
        </w:rPr>
        <w:t>відчуження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арештом</w:t>
      </w:r>
      <w:proofErr w:type="spellEnd"/>
      <w:r w:rsidRPr="002F187E">
        <w:rPr>
          <w:rFonts w:ascii="Times New Roman" w:hAnsi="Times New Roman" w:cs="Times New Roman"/>
          <w:bCs/>
        </w:rPr>
        <w:t xml:space="preserve">, не є предметом </w:t>
      </w:r>
      <w:proofErr w:type="spellStart"/>
      <w:r w:rsidRPr="002F187E">
        <w:rPr>
          <w:rFonts w:ascii="Times New Roman" w:hAnsi="Times New Roman" w:cs="Times New Roman"/>
          <w:bCs/>
        </w:rPr>
        <w:t>застави</w:t>
      </w:r>
      <w:proofErr w:type="spellEnd"/>
      <w:r w:rsidRPr="002F187E">
        <w:rPr>
          <w:rFonts w:ascii="Times New Roman" w:hAnsi="Times New Roman" w:cs="Times New Roman"/>
          <w:bCs/>
        </w:rPr>
        <w:t xml:space="preserve"> та </w:t>
      </w:r>
      <w:proofErr w:type="spellStart"/>
      <w:r w:rsidRPr="002F187E">
        <w:rPr>
          <w:rFonts w:ascii="Times New Roman" w:hAnsi="Times New Roman" w:cs="Times New Roman"/>
          <w:bCs/>
        </w:rPr>
        <w:t>іншим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засобом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забезпечення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виконання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зобов'язань</w:t>
      </w:r>
      <w:proofErr w:type="spellEnd"/>
      <w:r w:rsidRPr="002F187E">
        <w:rPr>
          <w:rFonts w:ascii="Times New Roman" w:hAnsi="Times New Roman" w:cs="Times New Roman"/>
          <w:bCs/>
        </w:rPr>
        <w:t xml:space="preserve"> перед будь-</w:t>
      </w:r>
      <w:proofErr w:type="spellStart"/>
      <w:r w:rsidRPr="002F187E">
        <w:rPr>
          <w:rFonts w:ascii="Times New Roman" w:hAnsi="Times New Roman" w:cs="Times New Roman"/>
          <w:bCs/>
        </w:rPr>
        <w:t>якими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фізичними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або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юридичними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особами, </w:t>
      </w:r>
      <w:proofErr w:type="spellStart"/>
      <w:r w:rsidRPr="002F187E">
        <w:rPr>
          <w:rFonts w:ascii="Times New Roman" w:hAnsi="Times New Roman" w:cs="Times New Roman"/>
          <w:bCs/>
        </w:rPr>
        <w:t>державними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органами і державою, а також не є предметом будь-</w:t>
      </w:r>
      <w:proofErr w:type="spellStart"/>
      <w:r w:rsidRPr="002F187E">
        <w:rPr>
          <w:rFonts w:ascii="Times New Roman" w:hAnsi="Times New Roman" w:cs="Times New Roman"/>
          <w:bCs/>
        </w:rPr>
        <w:t>якого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іншого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обтяження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чи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обмеження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передбаченого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чинним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законодавством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</w:rPr>
        <w:t>.</w:t>
      </w:r>
    </w:p>
    <w:p w14:paraId="45862918" w14:textId="77777777" w:rsidR="009B007A" w:rsidRPr="002F187E" w:rsidRDefault="009B007A" w:rsidP="002F187E">
      <w:pPr>
        <w:spacing w:after="0" w:line="240" w:lineRule="auto"/>
        <w:ind w:left="-15" w:right="292" w:firstLine="706"/>
        <w:jc w:val="both"/>
        <w:rPr>
          <w:rFonts w:ascii="Times New Roman" w:hAnsi="Times New Roman" w:cs="Times New Roman"/>
          <w:bCs/>
        </w:rPr>
      </w:pPr>
      <w:r w:rsidRPr="002F187E">
        <w:rPr>
          <w:rFonts w:ascii="Times New Roman" w:hAnsi="Times New Roman" w:cs="Times New Roman"/>
          <w:bCs/>
        </w:rPr>
        <w:t xml:space="preserve">В </w:t>
      </w:r>
      <w:proofErr w:type="spellStart"/>
      <w:r w:rsidRPr="002F187E">
        <w:rPr>
          <w:rFonts w:ascii="Times New Roman" w:hAnsi="Times New Roman" w:cs="Times New Roman"/>
          <w:bCs/>
        </w:rPr>
        <w:t>місцях</w:t>
      </w:r>
      <w:proofErr w:type="spellEnd"/>
      <w:r w:rsidRPr="002F187E">
        <w:rPr>
          <w:rFonts w:ascii="Times New Roman" w:hAnsi="Times New Roman" w:cs="Times New Roman"/>
          <w:bCs/>
        </w:rPr>
        <w:t xml:space="preserve"> де </w:t>
      </w:r>
      <w:proofErr w:type="spellStart"/>
      <w:r w:rsidRPr="002F187E">
        <w:rPr>
          <w:rFonts w:ascii="Times New Roman" w:hAnsi="Times New Roman" w:cs="Times New Roman"/>
          <w:bCs/>
        </w:rPr>
        <w:t>технічна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специфікація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містить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посилання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 на </w:t>
      </w:r>
      <w:proofErr w:type="spellStart"/>
      <w:r w:rsidRPr="002F187E">
        <w:rPr>
          <w:rFonts w:ascii="Times New Roman" w:hAnsi="Times New Roman" w:cs="Times New Roman"/>
          <w:bCs/>
        </w:rPr>
        <w:t>стандартні</w:t>
      </w:r>
      <w:proofErr w:type="spellEnd"/>
      <w:r w:rsidRPr="002F187E">
        <w:rPr>
          <w:rFonts w:ascii="Times New Roman" w:hAnsi="Times New Roman" w:cs="Times New Roman"/>
          <w:bCs/>
        </w:rPr>
        <w:t xml:space="preserve"> характеристики, </w:t>
      </w:r>
      <w:proofErr w:type="spellStart"/>
      <w:r w:rsidRPr="002F187E">
        <w:rPr>
          <w:rFonts w:ascii="Times New Roman" w:hAnsi="Times New Roman" w:cs="Times New Roman"/>
          <w:bCs/>
        </w:rPr>
        <w:t>технічні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регламенти</w:t>
      </w:r>
      <w:proofErr w:type="spellEnd"/>
      <w:r w:rsidRPr="002F187E">
        <w:rPr>
          <w:rFonts w:ascii="Times New Roman" w:hAnsi="Times New Roman" w:cs="Times New Roman"/>
          <w:bCs/>
        </w:rPr>
        <w:t xml:space="preserve"> та </w:t>
      </w:r>
      <w:proofErr w:type="spellStart"/>
      <w:r w:rsidRPr="002F187E">
        <w:rPr>
          <w:rFonts w:ascii="Times New Roman" w:hAnsi="Times New Roman" w:cs="Times New Roman"/>
          <w:bCs/>
        </w:rPr>
        <w:t>умови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вимоги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умовні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позначення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 та </w:t>
      </w:r>
      <w:proofErr w:type="spellStart"/>
      <w:r w:rsidRPr="002F187E">
        <w:rPr>
          <w:rFonts w:ascii="Times New Roman" w:hAnsi="Times New Roman" w:cs="Times New Roman"/>
          <w:bCs/>
        </w:rPr>
        <w:t>термінологію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пов’язані</w:t>
      </w:r>
      <w:proofErr w:type="spellEnd"/>
      <w:r w:rsidRPr="002F187E">
        <w:rPr>
          <w:rFonts w:ascii="Times New Roman" w:hAnsi="Times New Roman" w:cs="Times New Roman"/>
          <w:bCs/>
        </w:rPr>
        <w:t xml:space="preserve"> з товарами, роботами </w:t>
      </w:r>
      <w:proofErr w:type="spellStart"/>
      <w:r w:rsidRPr="002F187E">
        <w:rPr>
          <w:rFonts w:ascii="Times New Roman" w:hAnsi="Times New Roman" w:cs="Times New Roman"/>
          <w:bCs/>
        </w:rPr>
        <w:t>чи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послугами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що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закуповуються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передбачені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існуючими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міжнародними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європейськими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стандартами, </w:t>
      </w:r>
      <w:proofErr w:type="spellStart"/>
      <w:r w:rsidRPr="002F187E">
        <w:rPr>
          <w:rFonts w:ascii="Times New Roman" w:hAnsi="Times New Roman" w:cs="Times New Roman"/>
          <w:bCs/>
        </w:rPr>
        <w:t>іншими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спільними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технічними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європейськими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нормами, </w:t>
      </w:r>
      <w:proofErr w:type="spellStart"/>
      <w:r w:rsidRPr="002F187E">
        <w:rPr>
          <w:rFonts w:ascii="Times New Roman" w:hAnsi="Times New Roman" w:cs="Times New Roman"/>
          <w:bCs/>
        </w:rPr>
        <w:t>іншими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технічними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еталонними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системами, </w:t>
      </w:r>
      <w:proofErr w:type="spellStart"/>
      <w:r w:rsidRPr="002F187E">
        <w:rPr>
          <w:rFonts w:ascii="Times New Roman" w:hAnsi="Times New Roman" w:cs="Times New Roman"/>
          <w:bCs/>
        </w:rPr>
        <w:t>визнаними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європейськими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органами </w:t>
      </w:r>
      <w:proofErr w:type="spellStart"/>
      <w:r w:rsidRPr="002F187E">
        <w:rPr>
          <w:rFonts w:ascii="Times New Roman" w:hAnsi="Times New Roman" w:cs="Times New Roman"/>
          <w:bCs/>
        </w:rPr>
        <w:t>зі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стандартизації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або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національними</w:t>
      </w:r>
      <w:proofErr w:type="spellEnd"/>
      <w:r w:rsidRPr="002F187E">
        <w:rPr>
          <w:rFonts w:ascii="Times New Roman" w:hAnsi="Times New Roman" w:cs="Times New Roman"/>
          <w:bCs/>
        </w:rPr>
        <w:t xml:space="preserve"> стандартами, нормами та правилами, </w:t>
      </w:r>
      <w:proofErr w:type="spellStart"/>
      <w:r w:rsidRPr="002F187E">
        <w:rPr>
          <w:rFonts w:ascii="Times New Roman" w:hAnsi="Times New Roman" w:cs="Times New Roman"/>
          <w:bCs/>
        </w:rPr>
        <w:t>біля</w:t>
      </w:r>
      <w:proofErr w:type="spellEnd"/>
      <w:r w:rsidRPr="002F187E">
        <w:rPr>
          <w:rFonts w:ascii="Times New Roman" w:hAnsi="Times New Roman" w:cs="Times New Roman"/>
          <w:bCs/>
        </w:rPr>
        <w:t xml:space="preserve"> кожного такого </w:t>
      </w:r>
      <w:proofErr w:type="spellStart"/>
      <w:r w:rsidRPr="002F187E">
        <w:rPr>
          <w:rFonts w:ascii="Times New Roman" w:hAnsi="Times New Roman" w:cs="Times New Roman"/>
          <w:bCs/>
        </w:rPr>
        <w:t>посилання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вважати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вираз</w:t>
      </w:r>
      <w:proofErr w:type="spellEnd"/>
      <w:r w:rsidRPr="002F187E">
        <w:rPr>
          <w:rFonts w:ascii="Times New Roman" w:hAnsi="Times New Roman" w:cs="Times New Roman"/>
          <w:bCs/>
        </w:rPr>
        <w:t xml:space="preserve"> «</w:t>
      </w:r>
      <w:proofErr w:type="spellStart"/>
      <w:r w:rsidRPr="002F187E">
        <w:rPr>
          <w:rFonts w:ascii="Times New Roman" w:hAnsi="Times New Roman" w:cs="Times New Roman"/>
          <w:bCs/>
        </w:rPr>
        <w:t>або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еквівалент</w:t>
      </w:r>
      <w:proofErr w:type="spellEnd"/>
      <w:r w:rsidRPr="002F187E">
        <w:rPr>
          <w:rFonts w:ascii="Times New Roman" w:hAnsi="Times New Roman" w:cs="Times New Roman"/>
          <w:bCs/>
        </w:rPr>
        <w:t xml:space="preserve">». Таким чином </w:t>
      </w:r>
      <w:proofErr w:type="spellStart"/>
      <w:r w:rsidRPr="002F187E">
        <w:rPr>
          <w:rFonts w:ascii="Times New Roman" w:hAnsi="Times New Roman" w:cs="Times New Roman"/>
          <w:bCs/>
        </w:rPr>
        <w:t>вважається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що</w:t>
      </w:r>
      <w:proofErr w:type="spellEnd"/>
      <w:r w:rsidRPr="002F187E">
        <w:rPr>
          <w:rFonts w:ascii="Times New Roman" w:hAnsi="Times New Roman" w:cs="Times New Roman"/>
          <w:bCs/>
        </w:rPr>
        <w:t xml:space="preserve"> до кожного </w:t>
      </w:r>
      <w:proofErr w:type="spellStart"/>
      <w:r w:rsidRPr="002F187E">
        <w:rPr>
          <w:rFonts w:ascii="Times New Roman" w:hAnsi="Times New Roman" w:cs="Times New Roman"/>
          <w:bCs/>
        </w:rPr>
        <w:t>посилання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додається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вираз</w:t>
      </w:r>
      <w:proofErr w:type="spellEnd"/>
      <w:r w:rsidRPr="002F187E">
        <w:rPr>
          <w:rFonts w:ascii="Times New Roman" w:hAnsi="Times New Roman" w:cs="Times New Roman"/>
          <w:bCs/>
        </w:rPr>
        <w:t xml:space="preserve"> «</w:t>
      </w:r>
      <w:proofErr w:type="spellStart"/>
      <w:r w:rsidRPr="002F187E">
        <w:rPr>
          <w:rFonts w:ascii="Times New Roman" w:hAnsi="Times New Roman" w:cs="Times New Roman"/>
          <w:bCs/>
        </w:rPr>
        <w:t>або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еквівалент</w:t>
      </w:r>
      <w:proofErr w:type="spellEnd"/>
      <w:r w:rsidRPr="002F187E">
        <w:rPr>
          <w:rFonts w:ascii="Times New Roman" w:hAnsi="Times New Roman" w:cs="Times New Roman"/>
          <w:bCs/>
        </w:rPr>
        <w:t xml:space="preserve">». </w:t>
      </w:r>
      <w:proofErr w:type="spellStart"/>
      <w:r w:rsidRPr="002F187E">
        <w:rPr>
          <w:rFonts w:ascii="Times New Roman" w:hAnsi="Times New Roman" w:cs="Times New Roman"/>
          <w:bCs/>
        </w:rPr>
        <w:t>Технічні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якісні</w:t>
      </w:r>
      <w:proofErr w:type="spellEnd"/>
      <w:r w:rsidRPr="002F187E">
        <w:rPr>
          <w:rFonts w:ascii="Times New Roman" w:hAnsi="Times New Roman" w:cs="Times New Roman"/>
          <w:bCs/>
        </w:rPr>
        <w:t xml:space="preserve"> характеристики предмета </w:t>
      </w:r>
      <w:proofErr w:type="spellStart"/>
      <w:r w:rsidRPr="002F187E">
        <w:rPr>
          <w:rFonts w:ascii="Times New Roman" w:hAnsi="Times New Roman" w:cs="Times New Roman"/>
          <w:b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повинні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відповідати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вимогам</w:t>
      </w:r>
      <w:proofErr w:type="spellEnd"/>
      <w:r w:rsidRPr="002F187E">
        <w:rPr>
          <w:rFonts w:ascii="Times New Roman" w:hAnsi="Times New Roman" w:cs="Times New Roman"/>
          <w:bCs/>
        </w:rPr>
        <w:t xml:space="preserve"> чинного </w:t>
      </w:r>
      <w:proofErr w:type="spellStart"/>
      <w:r w:rsidRPr="002F187E">
        <w:rPr>
          <w:rFonts w:ascii="Times New Roman" w:hAnsi="Times New Roman" w:cs="Times New Roman"/>
          <w:bCs/>
        </w:rPr>
        <w:t>законодавства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із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захисту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довкілля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відповідати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основним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вимогам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державної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політики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</w:rPr>
        <w:t xml:space="preserve"> в </w:t>
      </w:r>
      <w:proofErr w:type="spellStart"/>
      <w:r w:rsidRPr="002F187E">
        <w:rPr>
          <w:rFonts w:ascii="Times New Roman" w:hAnsi="Times New Roman" w:cs="Times New Roman"/>
          <w:bCs/>
        </w:rPr>
        <w:t>галузі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захисту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довкілля</w:t>
      </w:r>
      <w:proofErr w:type="spellEnd"/>
      <w:r w:rsidRPr="002F187E">
        <w:rPr>
          <w:rFonts w:ascii="Times New Roman" w:hAnsi="Times New Roman" w:cs="Times New Roman"/>
          <w:bCs/>
        </w:rPr>
        <w:t xml:space="preserve"> та </w:t>
      </w:r>
      <w:proofErr w:type="spellStart"/>
      <w:r w:rsidRPr="002F187E">
        <w:rPr>
          <w:rFonts w:ascii="Times New Roman" w:hAnsi="Times New Roman" w:cs="Times New Roman"/>
          <w:bCs/>
        </w:rPr>
        <w:t>вимогам</w:t>
      </w:r>
      <w:proofErr w:type="spellEnd"/>
      <w:r w:rsidRPr="002F187E">
        <w:rPr>
          <w:rFonts w:ascii="Times New Roman" w:hAnsi="Times New Roman" w:cs="Times New Roman"/>
          <w:bCs/>
        </w:rPr>
        <w:t xml:space="preserve"> чинного </w:t>
      </w:r>
      <w:proofErr w:type="spellStart"/>
      <w:r w:rsidRPr="002F187E">
        <w:rPr>
          <w:rFonts w:ascii="Times New Roman" w:hAnsi="Times New Roman" w:cs="Times New Roman"/>
          <w:bCs/>
        </w:rPr>
        <w:t>природоохоронного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законодавства</w:t>
      </w:r>
      <w:proofErr w:type="spellEnd"/>
      <w:r w:rsidRPr="002F187E">
        <w:rPr>
          <w:rFonts w:ascii="Times New Roman" w:hAnsi="Times New Roman" w:cs="Times New Roman"/>
          <w:bCs/>
        </w:rPr>
        <w:t>.</w:t>
      </w:r>
    </w:p>
    <w:p w14:paraId="46E35DED" w14:textId="77777777" w:rsidR="009B007A" w:rsidRPr="002F187E" w:rsidRDefault="009B007A" w:rsidP="002F187E">
      <w:pPr>
        <w:spacing w:after="0" w:line="240" w:lineRule="auto"/>
        <w:ind w:left="-5" w:right="292"/>
        <w:jc w:val="both"/>
        <w:rPr>
          <w:rFonts w:ascii="Times New Roman" w:hAnsi="Times New Roman" w:cs="Times New Roman"/>
          <w:bCs/>
        </w:rPr>
      </w:pPr>
      <w:proofErr w:type="spellStart"/>
      <w:r w:rsidRPr="002F187E">
        <w:rPr>
          <w:rFonts w:ascii="Times New Roman" w:hAnsi="Times New Roman" w:cs="Times New Roman"/>
          <w:bCs/>
        </w:rPr>
        <w:t>Кількість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gramStart"/>
      <w:r w:rsidRPr="002F187E">
        <w:rPr>
          <w:rFonts w:ascii="Times New Roman" w:hAnsi="Times New Roman" w:cs="Times New Roman"/>
          <w:bCs/>
        </w:rPr>
        <w:t>-  1</w:t>
      </w:r>
      <w:proofErr w:type="gramEnd"/>
      <w:r w:rsidRPr="002F187E">
        <w:rPr>
          <w:rFonts w:ascii="Times New Roman" w:hAnsi="Times New Roman" w:cs="Times New Roman"/>
          <w:bCs/>
        </w:rPr>
        <w:t xml:space="preserve"> шт. </w:t>
      </w:r>
    </w:p>
    <w:p w14:paraId="1B972FA2" w14:textId="77777777" w:rsidR="009B007A" w:rsidRPr="002F187E" w:rsidRDefault="009B007A" w:rsidP="002F187E">
      <w:pPr>
        <w:spacing w:after="0" w:line="240" w:lineRule="auto"/>
        <w:ind w:left="-5" w:right="292"/>
        <w:jc w:val="both"/>
        <w:rPr>
          <w:rFonts w:ascii="Times New Roman" w:hAnsi="Times New Roman" w:cs="Times New Roman"/>
          <w:bCs/>
        </w:rPr>
      </w:pPr>
      <w:proofErr w:type="spellStart"/>
      <w:r w:rsidRPr="002F187E">
        <w:rPr>
          <w:rFonts w:ascii="Times New Roman" w:hAnsi="Times New Roman" w:cs="Times New Roman"/>
          <w:bCs/>
        </w:rPr>
        <w:t>Умови</w:t>
      </w:r>
      <w:proofErr w:type="spellEnd"/>
      <w:r w:rsidRPr="002F187E">
        <w:rPr>
          <w:rFonts w:ascii="Times New Roman" w:hAnsi="Times New Roman" w:cs="Times New Roman"/>
          <w:bCs/>
        </w:rPr>
        <w:t xml:space="preserve"> поставки – склад </w:t>
      </w:r>
      <w:proofErr w:type="spellStart"/>
      <w:r w:rsidRPr="002F187E">
        <w:rPr>
          <w:rFonts w:ascii="Times New Roman" w:hAnsi="Times New Roman" w:cs="Times New Roman"/>
          <w:bCs/>
        </w:rPr>
        <w:t>Покупця</w:t>
      </w:r>
      <w:proofErr w:type="spellEnd"/>
      <w:r w:rsidRPr="002F187E">
        <w:rPr>
          <w:rFonts w:ascii="Times New Roman" w:hAnsi="Times New Roman" w:cs="Times New Roman"/>
          <w:bCs/>
        </w:rPr>
        <w:t>.</w:t>
      </w:r>
    </w:p>
    <w:p w14:paraId="120B07DC" w14:textId="77777777" w:rsidR="009B007A" w:rsidRPr="002F187E" w:rsidRDefault="009B007A" w:rsidP="002F187E">
      <w:pPr>
        <w:spacing w:after="0" w:line="240" w:lineRule="auto"/>
        <w:ind w:left="-5" w:right="292"/>
        <w:jc w:val="both"/>
        <w:rPr>
          <w:rFonts w:ascii="Times New Roman" w:hAnsi="Times New Roman" w:cs="Times New Roman"/>
          <w:bCs/>
          <w:iCs/>
        </w:rPr>
      </w:pPr>
      <w:r w:rsidRPr="002F187E">
        <w:rPr>
          <w:rFonts w:ascii="Times New Roman" w:hAnsi="Times New Roman" w:cs="Times New Roman"/>
          <w:bCs/>
        </w:rPr>
        <w:t xml:space="preserve">Товар повинен бути </w:t>
      </w:r>
      <w:proofErr w:type="spellStart"/>
      <w:r w:rsidRPr="002F187E">
        <w:rPr>
          <w:rFonts w:ascii="Times New Roman" w:hAnsi="Times New Roman" w:cs="Times New Roman"/>
          <w:bCs/>
        </w:rPr>
        <w:t>новий</w:t>
      </w:r>
      <w:proofErr w:type="spellEnd"/>
      <w:r w:rsidRPr="002F187E">
        <w:rPr>
          <w:rFonts w:ascii="Times New Roman" w:hAnsi="Times New Roman" w:cs="Times New Roman"/>
          <w:bCs/>
        </w:rPr>
        <w:t xml:space="preserve">, 2024 року </w:t>
      </w:r>
      <w:proofErr w:type="spellStart"/>
      <w:r w:rsidRPr="002F187E">
        <w:rPr>
          <w:rFonts w:ascii="Times New Roman" w:hAnsi="Times New Roman" w:cs="Times New Roman"/>
          <w:bCs/>
        </w:rPr>
        <w:t>випуску</w:t>
      </w:r>
      <w:proofErr w:type="spellEnd"/>
      <w:r w:rsidRPr="002F187E">
        <w:rPr>
          <w:rFonts w:ascii="Times New Roman" w:hAnsi="Times New Roman" w:cs="Times New Roman"/>
          <w:bCs/>
        </w:rPr>
        <w:t xml:space="preserve">. </w:t>
      </w:r>
      <w:proofErr w:type="spellStart"/>
      <w:r w:rsidRPr="002F187E">
        <w:rPr>
          <w:rFonts w:ascii="Times New Roman" w:hAnsi="Times New Roman" w:cs="Times New Roman"/>
          <w:bCs/>
          <w:iCs/>
        </w:rPr>
        <w:t>Ступінь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локалізації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виробництва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запропоновано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учасником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 повинен </w:t>
      </w:r>
      <w:proofErr w:type="spellStart"/>
      <w:r w:rsidRPr="002F187E">
        <w:rPr>
          <w:rFonts w:ascii="Times New Roman" w:hAnsi="Times New Roman" w:cs="Times New Roman"/>
          <w:bCs/>
          <w:iCs/>
        </w:rPr>
        <w:t>дорівнювати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 2024 </w:t>
      </w:r>
      <w:proofErr w:type="spellStart"/>
      <w:r w:rsidRPr="002F187E">
        <w:rPr>
          <w:rFonts w:ascii="Times New Roman" w:hAnsi="Times New Roman" w:cs="Times New Roman"/>
          <w:bCs/>
          <w:iCs/>
        </w:rPr>
        <w:t>році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– не </w:t>
      </w:r>
      <w:proofErr w:type="spellStart"/>
      <w:r w:rsidRPr="002F187E">
        <w:rPr>
          <w:rFonts w:ascii="Times New Roman" w:hAnsi="Times New Roman" w:cs="Times New Roman"/>
          <w:bCs/>
          <w:iCs/>
        </w:rPr>
        <w:t>менше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20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відсотків</w:t>
      </w:r>
      <w:proofErr w:type="spellEnd"/>
      <w:r w:rsidRPr="002F187E">
        <w:rPr>
          <w:rFonts w:ascii="Times New Roman" w:hAnsi="Times New Roman" w:cs="Times New Roman"/>
          <w:bCs/>
          <w:iCs/>
        </w:rPr>
        <w:t>.</w:t>
      </w:r>
    </w:p>
    <w:p w14:paraId="4C394AA1" w14:textId="77777777" w:rsidR="009B007A" w:rsidRPr="002F187E" w:rsidRDefault="009B007A" w:rsidP="002F187E">
      <w:pPr>
        <w:pStyle w:val="Standard"/>
        <w:ind w:firstLine="708"/>
        <w:jc w:val="both"/>
        <w:rPr>
          <w:bCs/>
          <w:sz w:val="22"/>
          <w:szCs w:val="22"/>
          <w:lang w:val="uk-UA"/>
        </w:rPr>
      </w:pPr>
      <w:bookmarkStart w:id="0" w:name="_Hlk160196284"/>
      <w:r w:rsidRPr="002F187E">
        <w:rPr>
          <w:bCs/>
          <w:sz w:val="22"/>
          <w:szCs w:val="22"/>
          <w:lang w:val="uk-UA"/>
        </w:rPr>
        <w:t>Гарантійний строк експлуатації товару повинен становити: не менше 12 місяців. Гарантійний</w:t>
      </w:r>
      <w:r w:rsidRPr="002F187E">
        <w:rPr>
          <w:bCs/>
          <w:sz w:val="22"/>
          <w:szCs w:val="22"/>
        </w:rPr>
        <w:t xml:space="preserve">  </w:t>
      </w:r>
      <w:r w:rsidRPr="002F187E">
        <w:rPr>
          <w:bCs/>
          <w:sz w:val="22"/>
          <w:szCs w:val="22"/>
          <w:lang w:val="uk-UA"/>
        </w:rPr>
        <w:t>термін експлуатації починається з моменту прийняття Товару Замовником</w:t>
      </w:r>
      <w:bookmarkEnd w:id="0"/>
      <w:r w:rsidRPr="002F187E">
        <w:rPr>
          <w:bCs/>
          <w:sz w:val="22"/>
          <w:szCs w:val="22"/>
          <w:lang w:val="uk-UA"/>
        </w:rPr>
        <w:t>.</w:t>
      </w:r>
    </w:p>
    <w:tbl>
      <w:tblPr>
        <w:tblpPr w:leftFromText="180" w:rightFromText="180" w:vertAnchor="text" w:horzAnchor="margin" w:tblpY="-60"/>
        <w:tblW w:w="9067" w:type="dxa"/>
        <w:tblLayout w:type="fixed"/>
        <w:tblLook w:val="0400" w:firstRow="0" w:lastRow="0" w:firstColumn="0" w:lastColumn="0" w:noHBand="0" w:noVBand="1"/>
      </w:tblPr>
      <w:tblGrid>
        <w:gridCol w:w="4821"/>
        <w:gridCol w:w="4246"/>
      </w:tblGrid>
      <w:tr w:rsidR="009B007A" w:rsidRPr="002F187E" w14:paraId="6D4FE799" w14:textId="77777777" w:rsidTr="00623808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5CF" w14:textId="77777777" w:rsidR="009B007A" w:rsidRPr="002F187E" w:rsidRDefault="009B007A" w:rsidP="002F187E">
            <w:pPr>
              <w:spacing w:after="0" w:line="240" w:lineRule="auto"/>
              <w:ind w:left="36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lastRenderedPageBreak/>
              <w:t>Вимоги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замовника</w:t>
            </w:r>
            <w:proofErr w:type="spellEnd"/>
          </w:p>
          <w:p w14:paraId="4E473F70" w14:textId="77777777" w:rsidR="009B007A" w:rsidRPr="002F187E" w:rsidRDefault="009B007A" w:rsidP="002F187E">
            <w:pPr>
              <w:spacing w:after="0" w:line="240" w:lineRule="auto"/>
              <w:ind w:left="36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Назва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товару: </w:t>
            </w:r>
            <w:bookmarkStart w:id="1" w:name="_Hlk159842704"/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Причіп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тракторний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самоскидний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2ПТС-4,5 (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еквівалент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>)</w:t>
            </w:r>
            <w:bookmarkEnd w:id="1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9257" w14:textId="77777777" w:rsidR="009B007A" w:rsidRPr="002F187E" w:rsidRDefault="009B007A" w:rsidP="002F1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Пропозиція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Учасника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>**</w:t>
            </w:r>
          </w:p>
        </w:tc>
      </w:tr>
      <w:tr w:rsidR="009B007A" w:rsidRPr="002F187E" w14:paraId="1B3421D2" w14:textId="77777777" w:rsidTr="00623808">
        <w:trPr>
          <w:trHeight w:val="2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CA2D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87E">
              <w:rPr>
                <w:rFonts w:ascii="Times New Roman" w:hAnsi="Times New Roman" w:cs="Times New Roman"/>
                <w:bCs/>
              </w:rPr>
              <w:t xml:space="preserve">Вага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вантажу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F187E">
              <w:rPr>
                <w:rFonts w:ascii="Times New Roman" w:hAnsi="Times New Roman" w:cs="Times New Roman"/>
                <w:bCs/>
              </w:rPr>
              <w:t>перевозиться  -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 xml:space="preserve">  4500 кг</w:t>
            </w:r>
          </w:p>
          <w:p w14:paraId="747CE1E8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Власна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маса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F187E">
              <w:rPr>
                <w:rFonts w:ascii="Times New Roman" w:hAnsi="Times New Roman" w:cs="Times New Roman"/>
                <w:bCs/>
              </w:rPr>
              <w:t>причепу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 -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 xml:space="preserve">  не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1500 кг</w:t>
            </w:r>
          </w:p>
          <w:p w14:paraId="75F37F02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Повна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маса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F187E">
              <w:rPr>
                <w:rFonts w:ascii="Times New Roman" w:hAnsi="Times New Roman" w:cs="Times New Roman"/>
                <w:bCs/>
              </w:rPr>
              <w:t>причепу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 -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 xml:space="preserve">  не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6000 кг</w:t>
            </w:r>
          </w:p>
          <w:p w14:paraId="195C6824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Площа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підлоги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F187E">
              <w:rPr>
                <w:rFonts w:ascii="Times New Roman" w:hAnsi="Times New Roman" w:cs="Times New Roman"/>
                <w:bCs/>
              </w:rPr>
              <w:t>платформи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 -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9,4  м2</w:t>
            </w:r>
          </w:p>
          <w:p w14:paraId="0913DCA9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Об’єм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кузова з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основними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бортами - не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5,</w:t>
            </w:r>
            <w:proofErr w:type="gramStart"/>
            <w:r w:rsidRPr="002F187E">
              <w:rPr>
                <w:rFonts w:ascii="Times New Roman" w:hAnsi="Times New Roman" w:cs="Times New Roman"/>
                <w:bCs/>
              </w:rPr>
              <w:t>2  м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>³</w:t>
            </w:r>
          </w:p>
          <w:p w14:paraId="5A04FFFB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Довжина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вантажної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F187E">
              <w:rPr>
                <w:rFonts w:ascii="Times New Roman" w:hAnsi="Times New Roman" w:cs="Times New Roman"/>
                <w:bCs/>
              </w:rPr>
              <w:t>платформи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 -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4100 мм</w:t>
            </w:r>
          </w:p>
          <w:p w14:paraId="0CDD300E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87E">
              <w:rPr>
                <w:rFonts w:ascii="Times New Roman" w:hAnsi="Times New Roman" w:cs="Times New Roman"/>
                <w:bCs/>
              </w:rPr>
              <w:t xml:space="preserve">Ширина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вантажної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F187E">
              <w:rPr>
                <w:rFonts w:ascii="Times New Roman" w:hAnsi="Times New Roman" w:cs="Times New Roman"/>
                <w:bCs/>
              </w:rPr>
              <w:t>платформи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 -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2240  мм</w:t>
            </w:r>
          </w:p>
          <w:p w14:paraId="1C8943D5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Висота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основних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бортів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причіпа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F187E">
              <w:rPr>
                <w:rFonts w:ascii="Times New Roman" w:hAnsi="Times New Roman" w:cs="Times New Roman"/>
                <w:bCs/>
              </w:rPr>
              <w:t>–  не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500  мм</w:t>
            </w:r>
          </w:p>
          <w:p w14:paraId="58FC0570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Висота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надставних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бортів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- не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F187E">
              <w:rPr>
                <w:rFonts w:ascii="Times New Roman" w:hAnsi="Times New Roman" w:cs="Times New Roman"/>
                <w:bCs/>
              </w:rPr>
              <w:t>500  мм</w:t>
            </w:r>
            <w:proofErr w:type="gramEnd"/>
          </w:p>
          <w:p w14:paraId="57698954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87E">
              <w:rPr>
                <w:rFonts w:ascii="Times New Roman" w:hAnsi="Times New Roman" w:cs="Times New Roman"/>
                <w:bCs/>
              </w:rPr>
              <w:t xml:space="preserve">Кут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перекидання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F187E">
              <w:rPr>
                <w:rFonts w:ascii="Times New Roman" w:hAnsi="Times New Roman" w:cs="Times New Roman"/>
                <w:bCs/>
              </w:rPr>
              <w:t>платформи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 -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45  град</w:t>
            </w:r>
          </w:p>
          <w:p w14:paraId="06C64E16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Швидкість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F187E">
              <w:rPr>
                <w:rFonts w:ascii="Times New Roman" w:hAnsi="Times New Roman" w:cs="Times New Roman"/>
                <w:bCs/>
              </w:rPr>
              <w:t>максимальна  -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30  км/год</w:t>
            </w:r>
          </w:p>
          <w:p w14:paraId="00AE4B0F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Розмір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шин </w:t>
            </w:r>
            <w:proofErr w:type="gramStart"/>
            <w:r w:rsidRPr="002F187E">
              <w:rPr>
                <w:rFonts w:ascii="Times New Roman" w:hAnsi="Times New Roman" w:cs="Times New Roman"/>
                <w:bCs/>
              </w:rPr>
              <w:t>-  10.0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>/75-15,3</w:t>
            </w:r>
          </w:p>
          <w:p w14:paraId="3982203E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Розмір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колісних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дисків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F187E">
              <w:rPr>
                <w:rFonts w:ascii="Times New Roman" w:hAnsi="Times New Roman" w:cs="Times New Roman"/>
                <w:bCs/>
              </w:rPr>
              <w:t>-  9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>,00-15,3</w:t>
            </w:r>
          </w:p>
          <w:p w14:paraId="501BC14A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F187E">
              <w:rPr>
                <w:rFonts w:ascii="Times New Roman" w:hAnsi="Times New Roman" w:cs="Times New Roman"/>
                <w:bCs/>
              </w:rPr>
              <w:t>Підвіска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;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ресорна</w:t>
            </w:r>
            <w:proofErr w:type="spellEnd"/>
          </w:p>
          <w:p w14:paraId="53D32639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Робоча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гальмівна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F187E">
              <w:rPr>
                <w:rFonts w:ascii="Times New Roman" w:hAnsi="Times New Roman" w:cs="Times New Roman"/>
                <w:bCs/>
              </w:rPr>
              <w:t>система  не</w:t>
            </w:r>
            <w:proofErr w:type="gram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</w:p>
          <w:p w14:paraId="666E3996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87E">
              <w:rPr>
                <w:rFonts w:ascii="Times New Roman" w:hAnsi="Times New Roman" w:cs="Times New Roman"/>
                <w:bCs/>
              </w:rPr>
              <w:t>як на 2 колеса</w:t>
            </w:r>
          </w:p>
          <w:p w14:paraId="2DA42A60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Стоянкова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гальмівна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система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Механічна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з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ручним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приводом</w:t>
            </w:r>
          </w:p>
          <w:p w14:paraId="0DFA7A85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Розвантаження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причепу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на 3-ри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сторони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бокові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сторони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та назад</w:t>
            </w:r>
          </w:p>
          <w:p w14:paraId="5D3B0B65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Підйомний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механізм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платформи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Телескопічний</w:t>
            </w:r>
            <w:proofErr w:type="spellEnd"/>
            <w:r w:rsidRPr="002F18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87E">
              <w:rPr>
                <w:rFonts w:ascii="Times New Roman" w:hAnsi="Times New Roman" w:cs="Times New Roman"/>
                <w:bCs/>
              </w:rPr>
              <w:t>гідроциліндр</w:t>
            </w:r>
            <w:proofErr w:type="spell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FBAE" w14:textId="77777777" w:rsidR="009B007A" w:rsidRPr="002F187E" w:rsidRDefault="009B007A" w:rsidP="002F18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A024670" w14:textId="77777777" w:rsidR="009B007A" w:rsidRPr="002F187E" w:rsidRDefault="009B007A" w:rsidP="002F187E">
      <w:pPr>
        <w:pStyle w:val="Standard"/>
        <w:ind w:firstLine="708"/>
        <w:jc w:val="both"/>
        <w:rPr>
          <w:bCs/>
          <w:sz w:val="22"/>
          <w:szCs w:val="22"/>
          <w:lang w:val="uk-UA"/>
        </w:rPr>
      </w:pPr>
      <w:bookmarkStart w:id="2" w:name="_Hlk160196319"/>
      <w:r w:rsidRPr="002F187E">
        <w:rPr>
          <w:bCs/>
          <w:sz w:val="22"/>
          <w:szCs w:val="22"/>
          <w:lang w:val="uk-UA"/>
        </w:rPr>
        <w:t>Організаційні вимоги</w:t>
      </w:r>
    </w:p>
    <w:p w14:paraId="045505AA" w14:textId="77777777" w:rsidR="009B007A" w:rsidRPr="002F187E" w:rsidRDefault="009B007A" w:rsidP="002F187E">
      <w:pPr>
        <w:pStyle w:val="Standard"/>
        <w:jc w:val="both"/>
        <w:rPr>
          <w:bCs/>
          <w:sz w:val="22"/>
          <w:szCs w:val="22"/>
          <w:lang w:val="uk-UA"/>
        </w:rPr>
      </w:pPr>
      <w:r w:rsidRPr="002F187E">
        <w:rPr>
          <w:bCs/>
          <w:sz w:val="22"/>
          <w:szCs w:val="22"/>
          <w:lang w:val="uk-UA"/>
        </w:rPr>
        <w:t>1. До ціни товару входять витрати на транспортування до місця поставки.</w:t>
      </w:r>
    </w:p>
    <w:p w14:paraId="4CC70F77" w14:textId="77777777" w:rsidR="009B007A" w:rsidRPr="002F187E" w:rsidRDefault="009B007A" w:rsidP="002F187E">
      <w:pPr>
        <w:pStyle w:val="Standard"/>
        <w:jc w:val="both"/>
        <w:rPr>
          <w:bCs/>
          <w:sz w:val="22"/>
          <w:szCs w:val="22"/>
          <w:lang w:val="uk-UA"/>
        </w:rPr>
      </w:pPr>
      <w:r w:rsidRPr="002F187E">
        <w:rPr>
          <w:bCs/>
          <w:sz w:val="22"/>
          <w:szCs w:val="22"/>
          <w:lang w:val="uk-UA"/>
        </w:rPr>
        <w:t>2. Постачальник забезпечує передпродажну підготовку, введення техніки в експлуатацію та навчання обслуговуючого персоналу, дані послуги входять у загальну вартість Товару надати документальне підтвердження.</w:t>
      </w:r>
    </w:p>
    <w:p w14:paraId="0BA937BA" w14:textId="77777777" w:rsidR="009B007A" w:rsidRPr="002F187E" w:rsidRDefault="009B007A" w:rsidP="002F187E">
      <w:pPr>
        <w:pStyle w:val="Standard"/>
        <w:jc w:val="both"/>
        <w:rPr>
          <w:bCs/>
          <w:sz w:val="22"/>
          <w:szCs w:val="22"/>
          <w:lang w:val="uk-UA"/>
        </w:rPr>
      </w:pPr>
      <w:r w:rsidRPr="002F187E">
        <w:rPr>
          <w:bCs/>
          <w:sz w:val="22"/>
          <w:szCs w:val="22"/>
          <w:lang w:val="uk-UA"/>
        </w:rPr>
        <w:t>3. Постачальник здійснює технічний нагляд, гарантійне та сервісне обслуговування техніки на протязі гарантійного терміну експлуатації.</w:t>
      </w:r>
    </w:p>
    <w:p w14:paraId="75CB98D5" w14:textId="77777777" w:rsidR="009B007A" w:rsidRPr="002F187E" w:rsidRDefault="009B007A" w:rsidP="002F18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F187E">
        <w:rPr>
          <w:rFonts w:ascii="Times New Roman" w:hAnsi="Times New Roman" w:cs="Times New Roman"/>
          <w:bCs/>
        </w:rPr>
        <w:t xml:space="preserve">4.- Товар </w:t>
      </w:r>
      <w:proofErr w:type="spellStart"/>
      <w:r w:rsidRPr="002F187E">
        <w:rPr>
          <w:rFonts w:ascii="Times New Roman" w:hAnsi="Times New Roman" w:cs="Times New Roman"/>
          <w:bCs/>
        </w:rPr>
        <w:t>має</w:t>
      </w:r>
      <w:proofErr w:type="spellEnd"/>
      <w:r w:rsidRPr="002F187E">
        <w:rPr>
          <w:rFonts w:ascii="Times New Roman" w:hAnsi="Times New Roman" w:cs="Times New Roman"/>
          <w:bCs/>
        </w:rPr>
        <w:t xml:space="preserve"> бути таким, </w:t>
      </w:r>
      <w:proofErr w:type="spellStart"/>
      <w:r w:rsidRPr="002F187E">
        <w:rPr>
          <w:rFonts w:ascii="Times New Roman" w:hAnsi="Times New Roman" w:cs="Times New Roman"/>
          <w:bCs/>
        </w:rPr>
        <w:t>що</w:t>
      </w:r>
      <w:proofErr w:type="spellEnd"/>
      <w:r w:rsidRPr="002F187E">
        <w:rPr>
          <w:rFonts w:ascii="Times New Roman" w:hAnsi="Times New Roman" w:cs="Times New Roman"/>
          <w:bCs/>
        </w:rPr>
        <w:t xml:space="preserve"> не </w:t>
      </w:r>
      <w:proofErr w:type="spellStart"/>
      <w:r w:rsidRPr="002F187E">
        <w:rPr>
          <w:rFonts w:ascii="Times New Roman" w:hAnsi="Times New Roman" w:cs="Times New Roman"/>
          <w:bCs/>
        </w:rPr>
        <w:t>перебував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gramStart"/>
      <w:r w:rsidRPr="002F187E">
        <w:rPr>
          <w:rFonts w:ascii="Times New Roman" w:hAnsi="Times New Roman" w:cs="Times New Roman"/>
          <w:bCs/>
        </w:rPr>
        <w:t>до моменту</w:t>
      </w:r>
      <w:proofErr w:type="gram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відвантаження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Замовнику</w:t>
      </w:r>
      <w:proofErr w:type="spellEnd"/>
      <w:r w:rsidRPr="002F187E">
        <w:rPr>
          <w:rFonts w:ascii="Times New Roman" w:hAnsi="Times New Roman" w:cs="Times New Roman"/>
          <w:bCs/>
        </w:rPr>
        <w:t xml:space="preserve"> в </w:t>
      </w:r>
      <w:proofErr w:type="spellStart"/>
      <w:r w:rsidRPr="002F187E">
        <w:rPr>
          <w:rFonts w:ascii="Times New Roman" w:hAnsi="Times New Roman" w:cs="Times New Roman"/>
          <w:bCs/>
        </w:rPr>
        <w:t>експлуатації</w:t>
      </w:r>
      <w:proofErr w:type="spellEnd"/>
      <w:r w:rsidRPr="002F187E">
        <w:rPr>
          <w:rFonts w:ascii="Times New Roman" w:hAnsi="Times New Roman" w:cs="Times New Roman"/>
          <w:bCs/>
        </w:rPr>
        <w:t xml:space="preserve"> за </w:t>
      </w:r>
      <w:proofErr w:type="spellStart"/>
      <w:r w:rsidRPr="002F187E">
        <w:rPr>
          <w:rFonts w:ascii="Times New Roman" w:hAnsi="Times New Roman" w:cs="Times New Roman"/>
          <w:bCs/>
        </w:rPr>
        <w:t>своїм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функціональним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призначенням</w:t>
      </w:r>
      <w:proofErr w:type="spellEnd"/>
      <w:r w:rsidRPr="002F187E">
        <w:rPr>
          <w:rFonts w:ascii="Times New Roman" w:hAnsi="Times New Roman" w:cs="Times New Roman"/>
          <w:bCs/>
        </w:rPr>
        <w:t>;</w:t>
      </w:r>
    </w:p>
    <w:p w14:paraId="1EB32169" w14:textId="77777777" w:rsidR="009B007A" w:rsidRPr="002F187E" w:rsidRDefault="009B007A" w:rsidP="002F18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F187E">
        <w:rPr>
          <w:rFonts w:ascii="Times New Roman" w:hAnsi="Times New Roman" w:cs="Times New Roman"/>
          <w:bCs/>
        </w:rPr>
        <w:t xml:space="preserve">   - Товар </w:t>
      </w:r>
      <w:proofErr w:type="spellStart"/>
      <w:r w:rsidRPr="002F187E">
        <w:rPr>
          <w:rFonts w:ascii="Times New Roman" w:hAnsi="Times New Roman" w:cs="Times New Roman"/>
          <w:bCs/>
        </w:rPr>
        <w:t>має</w:t>
      </w:r>
      <w:proofErr w:type="spellEnd"/>
      <w:r w:rsidRPr="002F187E">
        <w:rPr>
          <w:rFonts w:ascii="Times New Roman" w:hAnsi="Times New Roman" w:cs="Times New Roman"/>
          <w:bCs/>
        </w:rPr>
        <w:t xml:space="preserve"> бути у </w:t>
      </w:r>
      <w:proofErr w:type="spellStart"/>
      <w:r w:rsidRPr="002F187E">
        <w:rPr>
          <w:rFonts w:ascii="Times New Roman" w:hAnsi="Times New Roman" w:cs="Times New Roman"/>
          <w:bCs/>
        </w:rPr>
        <w:t>зібраному</w:t>
      </w:r>
      <w:proofErr w:type="spellEnd"/>
      <w:r w:rsidRPr="002F187E">
        <w:rPr>
          <w:rFonts w:ascii="Times New Roman" w:hAnsi="Times New Roman" w:cs="Times New Roman"/>
          <w:bCs/>
        </w:rPr>
        <w:t xml:space="preserve"> та справному </w:t>
      </w:r>
      <w:proofErr w:type="spellStart"/>
      <w:r w:rsidRPr="002F187E">
        <w:rPr>
          <w:rFonts w:ascii="Times New Roman" w:hAnsi="Times New Roman" w:cs="Times New Roman"/>
          <w:bCs/>
        </w:rPr>
        <w:t>стані</w:t>
      </w:r>
      <w:proofErr w:type="spellEnd"/>
      <w:r w:rsidRPr="002F187E">
        <w:rPr>
          <w:rFonts w:ascii="Times New Roman" w:hAnsi="Times New Roman" w:cs="Times New Roman"/>
          <w:bCs/>
        </w:rPr>
        <w:t>;</w:t>
      </w:r>
    </w:p>
    <w:p w14:paraId="591580B3" w14:textId="77777777" w:rsidR="009B007A" w:rsidRPr="002F187E" w:rsidRDefault="009B007A" w:rsidP="002F187E">
      <w:pPr>
        <w:pStyle w:val="Standard"/>
        <w:jc w:val="both"/>
        <w:rPr>
          <w:bCs/>
          <w:sz w:val="22"/>
          <w:szCs w:val="22"/>
          <w:lang w:val="uk-UA"/>
        </w:rPr>
      </w:pPr>
      <w:r w:rsidRPr="002F187E">
        <w:rPr>
          <w:bCs/>
          <w:sz w:val="22"/>
          <w:szCs w:val="22"/>
          <w:lang w:val="uk-UA"/>
        </w:rPr>
        <w:t xml:space="preserve">   - Товар має бути без механічних пошкоджень і слідів корозії.</w:t>
      </w:r>
      <w:bookmarkEnd w:id="2"/>
    </w:p>
    <w:p w14:paraId="28F73EC7" w14:textId="77777777" w:rsidR="009B007A" w:rsidRPr="002F187E" w:rsidRDefault="009B007A" w:rsidP="002F187E">
      <w:pPr>
        <w:pStyle w:val="Standard"/>
        <w:jc w:val="both"/>
        <w:rPr>
          <w:bCs/>
          <w:sz w:val="22"/>
          <w:szCs w:val="22"/>
          <w:lang w:val="uk-UA"/>
        </w:rPr>
      </w:pPr>
      <w:r w:rsidRPr="002F187E">
        <w:rPr>
          <w:bCs/>
          <w:sz w:val="22"/>
          <w:szCs w:val="22"/>
          <w:lang w:val="uk-UA"/>
        </w:rPr>
        <w:t>Організаційна частина</w:t>
      </w:r>
    </w:p>
    <w:p w14:paraId="3030136A" w14:textId="77777777" w:rsidR="009B007A" w:rsidRPr="002F187E" w:rsidRDefault="009B007A" w:rsidP="002F187E">
      <w:pPr>
        <w:spacing w:after="0" w:line="240" w:lineRule="auto"/>
        <w:ind w:left="106"/>
        <w:jc w:val="both"/>
        <w:rPr>
          <w:rFonts w:ascii="Times New Roman" w:hAnsi="Times New Roman" w:cs="Times New Roman"/>
          <w:bCs/>
          <w:color w:val="000000"/>
        </w:rPr>
      </w:pPr>
      <w:r w:rsidRPr="002F187E">
        <w:rPr>
          <w:rFonts w:ascii="Times New Roman" w:hAnsi="Times New Roman" w:cs="Times New Roman"/>
          <w:bCs/>
        </w:rPr>
        <w:t xml:space="preserve">Разом з поставкою товару </w:t>
      </w:r>
      <w:proofErr w:type="spellStart"/>
      <w:r w:rsidRPr="002F187E">
        <w:rPr>
          <w:rFonts w:ascii="Times New Roman" w:hAnsi="Times New Roman" w:cs="Times New Roman"/>
          <w:bCs/>
        </w:rPr>
        <w:t>надати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color w:val="000000"/>
        </w:rPr>
        <w:t>повний</w:t>
      </w:r>
      <w:proofErr w:type="spellEnd"/>
      <w:r w:rsidRPr="002F187E">
        <w:rPr>
          <w:rFonts w:ascii="Times New Roman" w:hAnsi="Times New Roman" w:cs="Times New Roman"/>
          <w:bCs/>
          <w:color w:val="000000"/>
        </w:rPr>
        <w:t xml:space="preserve"> пакет </w:t>
      </w:r>
      <w:proofErr w:type="spellStart"/>
      <w:r w:rsidRPr="002F187E">
        <w:rPr>
          <w:rFonts w:ascii="Times New Roman" w:hAnsi="Times New Roman" w:cs="Times New Roman"/>
          <w:bCs/>
          <w:color w:val="000000"/>
        </w:rPr>
        <w:t>документів</w:t>
      </w:r>
      <w:proofErr w:type="spellEnd"/>
      <w:r w:rsidRPr="002F187E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color w:val="000000"/>
        </w:rPr>
        <w:t>необхідних</w:t>
      </w:r>
      <w:proofErr w:type="spellEnd"/>
      <w:r w:rsidRPr="002F187E">
        <w:rPr>
          <w:rFonts w:ascii="Times New Roman" w:hAnsi="Times New Roman" w:cs="Times New Roman"/>
          <w:bCs/>
          <w:color w:val="000000"/>
        </w:rPr>
        <w:t xml:space="preserve"> для </w:t>
      </w:r>
      <w:proofErr w:type="spellStart"/>
      <w:r w:rsidRPr="002F187E">
        <w:rPr>
          <w:rFonts w:ascii="Times New Roman" w:hAnsi="Times New Roman" w:cs="Times New Roman"/>
          <w:bCs/>
          <w:color w:val="000000"/>
        </w:rPr>
        <w:t>реєстрації</w:t>
      </w:r>
      <w:proofErr w:type="spellEnd"/>
      <w:r w:rsidRPr="002F187E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2F187E">
        <w:rPr>
          <w:rFonts w:ascii="Times New Roman" w:hAnsi="Times New Roman" w:cs="Times New Roman"/>
          <w:bCs/>
          <w:color w:val="000000"/>
        </w:rPr>
        <w:t>відповідних</w:t>
      </w:r>
      <w:proofErr w:type="spellEnd"/>
      <w:r w:rsidRPr="002F187E">
        <w:rPr>
          <w:rFonts w:ascii="Times New Roman" w:hAnsi="Times New Roman" w:cs="Times New Roman"/>
          <w:bCs/>
          <w:color w:val="000000"/>
        </w:rPr>
        <w:t xml:space="preserve"> органах у </w:t>
      </w:r>
      <w:proofErr w:type="spellStart"/>
      <w:r w:rsidRPr="002F187E">
        <w:rPr>
          <w:rFonts w:ascii="Times New Roman" w:hAnsi="Times New Roman" w:cs="Times New Roman"/>
          <w:bCs/>
          <w:color w:val="000000"/>
        </w:rPr>
        <w:t>разі</w:t>
      </w:r>
      <w:proofErr w:type="spellEnd"/>
      <w:r w:rsidRPr="002F187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color w:val="000000"/>
        </w:rPr>
        <w:t>необхідності</w:t>
      </w:r>
      <w:proofErr w:type="spellEnd"/>
      <w:r w:rsidRPr="002F187E">
        <w:rPr>
          <w:rFonts w:ascii="Times New Roman" w:hAnsi="Times New Roman" w:cs="Times New Roman"/>
          <w:bCs/>
          <w:color w:val="000000"/>
        </w:rPr>
        <w:t>.</w:t>
      </w:r>
    </w:p>
    <w:p w14:paraId="3F65890C" w14:textId="77777777" w:rsidR="009B007A" w:rsidRPr="002F187E" w:rsidRDefault="009B007A" w:rsidP="002F187E">
      <w:pPr>
        <w:spacing w:after="0" w:line="240" w:lineRule="auto"/>
        <w:ind w:left="-15" w:right="-1" w:firstLine="427"/>
        <w:jc w:val="both"/>
        <w:rPr>
          <w:rFonts w:ascii="Times New Roman" w:hAnsi="Times New Roman" w:cs="Times New Roman"/>
          <w:bCs/>
        </w:rPr>
      </w:pPr>
      <w:proofErr w:type="spellStart"/>
      <w:r w:rsidRPr="002F187E">
        <w:rPr>
          <w:rFonts w:ascii="Times New Roman" w:hAnsi="Times New Roman" w:cs="Times New Roman"/>
          <w:bCs/>
        </w:rPr>
        <w:t>Учасник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торгів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має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заповнити</w:t>
      </w:r>
      <w:proofErr w:type="spellEnd"/>
      <w:r w:rsidRPr="002F187E">
        <w:rPr>
          <w:rFonts w:ascii="Times New Roman" w:hAnsi="Times New Roman" w:cs="Times New Roman"/>
          <w:bCs/>
        </w:rPr>
        <w:t xml:space="preserve"> колонку «</w:t>
      </w:r>
      <w:proofErr w:type="spellStart"/>
      <w:r w:rsidRPr="002F187E">
        <w:rPr>
          <w:rFonts w:ascii="Times New Roman" w:hAnsi="Times New Roman" w:cs="Times New Roman"/>
          <w:bCs/>
        </w:rPr>
        <w:t>пропозиція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учасника</w:t>
      </w:r>
      <w:proofErr w:type="spellEnd"/>
      <w:r w:rsidRPr="002F187E">
        <w:rPr>
          <w:rFonts w:ascii="Times New Roman" w:hAnsi="Times New Roman" w:cs="Times New Roman"/>
          <w:bCs/>
        </w:rPr>
        <w:t xml:space="preserve">» і </w:t>
      </w:r>
      <w:proofErr w:type="spellStart"/>
      <w:r w:rsidRPr="002F187E">
        <w:rPr>
          <w:rFonts w:ascii="Times New Roman" w:hAnsi="Times New Roman" w:cs="Times New Roman"/>
          <w:bCs/>
        </w:rPr>
        <w:t>вказати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технічні</w:t>
      </w:r>
      <w:proofErr w:type="spellEnd"/>
      <w:r w:rsidRPr="002F187E">
        <w:rPr>
          <w:rFonts w:ascii="Times New Roman" w:hAnsi="Times New Roman" w:cs="Times New Roman"/>
          <w:bCs/>
        </w:rPr>
        <w:t xml:space="preserve"> характеристики </w:t>
      </w:r>
      <w:proofErr w:type="spellStart"/>
      <w:r w:rsidRPr="002F187E">
        <w:rPr>
          <w:rFonts w:ascii="Times New Roman" w:hAnsi="Times New Roman" w:cs="Times New Roman"/>
          <w:bCs/>
        </w:rPr>
        <w:t>запропонованої</w:t>
      </w:r>
      <w:proofErr w:type="spellEnd"/>
      <w:r w:rsidRPr="002F187E">
        <w:rPr>
          <w:rFonts w:ascii="Times New Roman" w:hAnsi="Times New Roman" w:cs="Times New Roman"/>
          <w:bCs/>
        </w:rPr>
        <w:t xml:space="preserve"> ним для </w:t>
      </w:r>
      <w:proofErr w:type="spellStart"/>
      <w:r w:rsidRPr="002F187E">
        <w:rPr>
          <w:rFonts w:ascii="Times New Roman" w:hAnsi="Times New Roman" w:cs="Times New Roman"/>
          <w:b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техніки</w:t>
      </w:r>
      <w:proofErr w:type="spellEnd"/>
      <w:r w:rsidRPr="002F187E">
        <w:rPr>
          <w:rFonts w:ascii="Times New Roman" w:hAnsi="Times New Roman" w:cs="Times New Roman"/>
          <w:bCs/>
        </w:rPr>
        <w:t>.</w:t>
      </w:r>
    </w:p>
    <w:p w14:paraId="35476C66" w14:textId="77777777" w:rsidR="009B007A" w:rsidRPr="002F187E" w:rsidRDefault="009B007A" w:rsidP="002F187E">
      <w:pPr>
        <w:spacing w:after="0" w:line="240" w:lineRule="auto"/>
        <w:ind w:left="-15" w:right="-1" w:firstLine="427"/>
        <w:jc w:val="both"/>
        <w:rPr>
          <w:rFonts w:ascii="Times New Roman" w:hAnsi="Times New Roman" w:cs="Times New Roman"/>
          <w:bCs/>
        </w:rPr>
      </w:pPr>
      <w:proofErr w:type="spellStart"/>
      <w:r w:rsidRPr="002F187E">
        <w:rPr>
          <w:rFonts w:ascii="Times New Roman" w:hAnsi="Times New Roman" w:cs="Times New Roman"/>
          <w:bCs/>
        </w:rPr>
        <w:t>Учасник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торгів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додатково</w:t>
      </w:r>
      <w:proofErr w:type="spellEnd"/>
      <w:r w:rsidRPr="002F187E">
        <w:rPr>
          <w:rFonts w:ascii="Times New Roman" w:hAnsi="Times New Roman" w:cs="Times New Roman"/>
          <w:bCs/>
        </w:rPr>
        <w:t xml:space="preserve"> повинен </w:t>
      </w:r>
      <w:proofErr w:type="spellStart"/>
      <w:r w:rsidRPr="002F187E">
        <w:rPr>
          <w:rFonts w:ascii="Times New Roman" w:hAnsi="Times New Roman" w:cs="Times New Roman"/>
          <w:bCs/>
        </w:rPr>
        <w:t>надати</w:t>
      </w:r>
      <w:proofErr w:type="spellEnd"/>
      <w:r w:rsidRPr="002F187E">
        <w:rPr>
          <w:rFonts w:ascii="Times New Roman" w:hAnsi="Times New Roman" w:cs="Times New Roman"/>
          <w:bCs/>
        </w:rPr>
        <w:t xml:space="preserve"> у </w:t>
      </w:r>
      <w:proofErr w:type="spellStart"/>
      <w:r w:rsidRPr="002F187E">
        <w:rPr>
          <w:rFonts w:ascii="Times New Roman" w:hAnsi="Times New Roman" w:cs="Times New Roman"/>
          <w:bCs/>
        </w:rPr>
        <w:t>складі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пропозиції</w:t>
      </w:r>
      <w:proofErr w:type="spellEnd"/>
      <w:r w:rsidRPr="002F187E">
        <w:rPr>
          <w:rFonts w:ascii="Times New Roman" w:hAnsi="Times New Roman" w:cs="Times New Roman"/>
          <w:bCs/>
        </w:rPr>
        <w:t xml:space="preserve">: </w:t>
      </w:r>
      <w:r w:rsidRPr="002F187E">
        <w:rPr>
          <w:rFonts w:ascii="Times New Roman" w:hAnsi="Times New Roman" w:cs="Times New Roman"/>
          <w:bCs/>
        </w:rPr>
        <w:br/>
        <w:t xml:space="preserve">- паспорт </w:t>
      </w:r>
      <w:proofErr w:type="spellStart"/>
      <w:proofErr w:type="gramStart"/>
      <w:r w:rsidRPr="002F187E">
        <w:rPr>
          <w:rFonts w:ascii="Times New Roman" w:hAnsi="Times New Roman" w:cs="Times New Roman"/>
          <w:bCs/>
        </w:rPr>
        <w:t>виробника</w:t>
      </w:r>
      <w:proofErr w:type="spellEnd"/>
      <w:r w:rsidRPr="002F187E">
        <w:rPr>
          <w:rFonts w:ascii="Times New Roman" w:hAnsi="Times New Roman" w:cs="Times New Roman"/>
          <w:bCs/>
        </w:rPr>
        <w:t xml:space="preserve"> ,</w:t>
      </w:r>
      <w:proofErr w:type="spellStart"/>
      <w:r w:rsidRPr="002F187E">
        <w:rPr>
          <w:rFonts w:ascii="Times New Roman" w:hAnsi="Times New Roman" w:cs="Times New Roman"/>
          <w:bCs/>
        </w:rPr>
        <w:t>який</w:t>
      </w:r>
      <w:proofErr w:type="spellEnd"/>
      <w:proofErr w:type="gram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затверджений</w:t>
      </w:r>
      <w:proofErr w:type="spellEnd"/>
      <w:r w:rsidRPr="002F187E">
        <w:rPr>
          <w:rFonts w:ascii="Times New Roman" w:hAnsi="Times New Roman" w:cs="Times New Roman"/>
          <w:bCs/>
        </w:rPr>
        <w:t xml:space="preserve"> печаткою </w:t>
      </w:r>
      <w:proofErr w:type="spellStart"/>
      <w:r w:rsidRPr="002F187E">
        <w:rPr>
          <w:rFonts w:ascii="Times New Roman" w:hAnsi="Times New Roman" w:cs="Times New Roman"/>
          <w:bCs/>
        </w:rPr>
        <w:t>виробника</w:t>
      </w:r>
      <w:proofErr w:type="spellEnd"/>
      <w:r w:rsidRPr="002F187E">
        <w:rPr>
          <w:rFonts w:ascii="Times New Roman" w:hAnsi="Times New Roman" w:cs="Times New Roman"/>
          <w:bCs/>
        </w:rPr>
        <w:t xml:space="preserve"> , та </w:t>
      </w:r>
      <w:proofErr w:type="spellStart"/>
      <w:r w:rsidRPr="002F187E">
        <w:rPr>
          <w:rFonts w:ascii="Times New Roman" w:hAnsi="Times New Roman" w:cs="Times New Roman"/>
          <w:bCs/>
        </w:rPr>
        <w:t>має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перелік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всіх</w:t>
      </w:r>
      <w:proofErr w:type="spellEnd"/>
      <w:r w:rsidRPr="002F187E">
        <w:rPr>
          <w:rFonts w:ascii="Times New Roman" w:hAnsi="Times New Roman" w:cs="Times New Roman"/>
          <w:bCs/>
        </w:rPr>
        <w:t xml:space="preserve"> тех. характеристик ,</w:t>
      </w:r>
      <w:proofErr w:type="spellStart"/>
      <w:r w:rsidRPr="002F187E">
        <w:rPr>
          <w:rFonts w:ascii="Times New Roman" w:hAnsi="Times New Roman" w:cs="Times New Roman"/>
          <w:bCs/>
        </w:rPr>
        <w:t>які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відповідають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вимогам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Замовника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рік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виробництва</w:t>
      </w:r>
      <w:proofErr w:type="spellEnd"/>
      <w:r w:rsidRPr="002F187E">
        <w:rPr>
          <w:rFonts w:ascii="Times New Roman" w:hAnsi="Times New Roman" w:cs="Times New Roman"/>
          <w:b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</w:rPr>
        <w:t>назву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виробника</w:t>
      </w:r>
      <w:proofErr w:type="spellEnd"/>
      <w:r w:rsidRPr="002F187E">
        <w:rPr>
          <w:rFonts w:ascii="Times New Roman" w:hAnsi="Times New Roman" w:cs="Times New Roman"/>
          <w:bCs/>
        </w:rPr>
        <w:t>.</w:t>
      </w:r>
    </w:p>
    <w:p w14:paraId="10165322" w14:textId="77777777" w:rsidR="009B007A" w:rsidRPr="002F187E" w:rsidRDefault="009B007A" w:rsidP="002F187E">
      <w:pPr>
        <w:spacing w:after="0" w:line="240" w:lineRule="auto"/>
        <w:ind w:left="-15" w:right="-1" w:firstLine="427"/>
        <w:jc w:val="both"/>
        <w:rPr>
          <w:rFonts w:ascii="Times New Roman" w:hAnsi="Times New Roman" w:cs="Times New Roman"/>
          <w:bCs/>
        </w:rPr>
      </w:pPr>
      <w:proofErr w:type="spellStart"/>
      <w:r w:rsidRPr="002F187E">
        <w:rPr>
          <w:rFonts w:ascii="Times New Roman" w:hAnsi="Times New Roman" w:cs="Times New Roman"/>
          <w:bCs/>
        </w:rPr>
        <w:t>Причіп</w:t>
      </w:r>
      <w:proofErr w:type="spellEnd"/>
      <w:r w:rsidRPr="002F187E">
        <w:rPr>
          <w:rFonts w:ascii="Times New Roman" w:hAnsi="Times New Roman" w:cs="Times New Roman"/>
          <w:b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</w:rPr>
        <w:t>обовʼязково</w:t>
      </w:r>
      <w:proofErr w:type="spellEnd"/>
      <w:r w:rsidRPr="002F187E">
        <w:rPr>
          <w:rFonts w:ascii="Times New Roman" w:hAnsi="Times New Roman" w:cs="Times New Roman"/>
          <w:bCs/>
        </w:rPr>
        <w:t xml:space="preserve"> повинен </w:t>
      </w:r>
      <w:proofErr w:type="spellStart"/>
      <w:proofErr w:type="gramStart"/>
      <w:r w:rsidRPr="002F187E">
        <w:rPr>
          <w:rFonts w:ascii="Times New Roman" w:hAnsi="Times New Roman" w:cs="Times New Roman"/>
          <w:bCs/>
        </w:rPr>
        <w:t>мати</w:t>
      </w:r>
      <w:proofErr w:type="spellEnd"/>
      <w:r w:rsidRPr="002F187E">
        <w:rPr>
          <w:rFonts w:ascii="Times New Roman" w:hAnsi="Times New Roman" w:cs="Times New Roman"/>
          <w:bCs/>
        </w:rPr>
        <w:t xml:space="preserve"> :</w:t>
      </w:r>
      <w:proofErr w:type="gramEnd"/>
      <w:r w:rsidRPr="002F187E">
        <w:rPr>
          <w:rFonts w:ascii="Times New Roman" w:hAnsi="Times New Roman" w:cs="Times New Roman"/>
          <w:bCs/>
        </w:rPr>
        <w:t xml:space="preserve"> </w:t>
      </w:r>
    </w:p>
    <w:p w14:paraId="437FFD2B" w14:textId="77777777" w:rsidR="009B007A" w:rsidRPr="002F187E" w:rsidRDefault="009B007A" w:rsidP="002F187E">
      <w:pPr>
        <w:pStyle w:val="a5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proofErr w:type="spellStart"/>
      <w:r w:rsidRPr="002F187E">
        <w:rPr>
          <w:rFonts w:ascii="Times New Roman" w:hAnsi="Times New Roman" w:cs="Times New Roman"/>
          <w:bCs/>
        </w:rPr>
        <w:t>світловідбиваючу</w:t>
      </w:r>
      <w:proofErr w:type="spellEnd"/>
      <w:r w:rsidRPr="002F187E">
        <w:rPr>
          <w:rFonts w:ascii="Times New Roman" w:hAnsi="Times New Roman" w:cs="Times New Roman"/>
          <w:bCs/>
        </w:rPr>
        <w:t xml:space="preserve"> наліпку 2ПТС-4.5 (або еквівалент), учасник надає фото зроблене у темний час доби ,де видно що наліпка відбиває світло в темряві. </w:t>
      </w:r>
    </w:p>
    <w:p w14:paraId="20202ED8" w14:textId="77777777" w:rsidR="009B007A" w:rsidRPr="002F187E" w:rsidRDefault="009B007A" w:rsidP="002F187E">
      <w:pPr>
        <w:pStyle w:val="a5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2F187E">
        <w:rPr>
          <w:rFonts w:ascii="Times New Roman" w:hAnsi="Times New Roman" w:cs="Times New Roman"/>
          <w:bCs/>
        </w:rPr>
        <w:t>Наліпку «обмеження швидкості до 40 км/год» та  наліпку «вантажопідйомність до 4.5 т» на задній частині кузова причепа , учасник надає фото підтвердження вимоги</w:t>
      </w:r>
    </w:p>
    <w:p w14:paraId="0DB1CE3E" w14:textId="77777777" w:rsidR="009B007A" w:rsidRPr="002F187E" w:rsidRDefault="009B007A" w:rsidP="002F187E">
      <w:pPr>
        <w:pStyle w:val="a5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2F187E">
        <w:rPr>
          <w:rFonts w:ascii="Times New Roman" w:hAnsi="Times New Roman" w:cs="Times New Roman"/>
          <w:bCs/>
        </w:rPr>
        <w:t>наліпку на червоному фоні «Перевезення людей заборонено» та наліпку із зображенням перекресленої людини біля причепа , що означає заборону під час підйому кузова, на передній частині кузова причепа, учасник надає фото підтвердження вимоги</w:t>
      </w:r>
    </w:p>
    <w:p w14:paraId="7941D5B8" w14:textId="77777777" w:rsidR="009B007A" w:rsidRPr="002F187E" w:rsidRDefault="009B007A" w:rsidP="002F187E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F187E">
        <w:rPr>
          <w:rFonts w:ascii="Times New Roman" w:hAnsi="Times New Roman" w:cs="Times New Roman"/>
          <w:bCs/>
          <w:iCs/>
          <w:lang w:eastAsia="ar-SA"/>
        </w:rPr>
        <w:lastRenderedPageBreak/>
        <w:tab/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Вимоги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щодо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локалізації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виробництва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.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Замовник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здійснює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закупівлю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товару, </w:t>
      </w:r>
      <w:proofErr w:type="spellStart"/>
      <w:r w:rsidRPr="002F187E">
        <w:rPr>
          <w:rFonts w:ascii="Times New Roman" w:hAnsi="Times New Roman" w:cs="Times New Roman"/>
          <w:bCs/>
          <w:iCs/>
        </w:rPr>
        <w:t>що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є предметом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якщо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ступінь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локалізації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виробництва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дорівнює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чи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перевищує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20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відсотків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2F187E">
        <w:rPr>
          <w:rFonts w:ascii="Times New Roman" w:hAnsi="Times New Roman" w:cs="Times New Roman"/>
          <w:bCs/>
          <w:iCs/>
        </w:rPr>
        <w:t>Цей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пункт не </w:t>
      </w:r>
      <w:proofErr w:type="spellStart"/>
      <w:r w:rsidRPr="002F187E">
        <w:rPr>
          <w:rFonts w:ascii="Times New Roman" w:hAnsi="Times New Roman" w:cs="Times New Roman"/>
          <w:bCs/>
          <w:iCs/>
        </w:rPr>
        <w:t>застосовується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до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закупівель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які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підпадають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під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дію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положень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Закону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"Про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приєднання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до Угоди 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державні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", а також </w:t>
      </w:r>
      <w:proofErr w:type="spellStart"/>
      <w:r w:rsidRPr="002F187E">
        <w:rPr>
          <w:rFonts w:ascii="Times New Roman" w:hAnsi="Times New Roman" w:cs="Times New Roman"/>
          <w:bCs/>
          <w:iCs/>
        </w:rPr>
        <w:t>положень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державні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інших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міжнародних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договорів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згода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на </w:t>
      </w:r>
      <w:proofErr w:type="spellStart"/>
      <w:r w:rsidRPr="002F187E">
        <w:rPr>
          <w:rFonts w:ascii="Times New Roman" w:hAnsi="Times New Roman" w:cs="Times New Roman"/>
          <w:bCs/>
          <w:iCs/>
        </w:rPr>
        <w:t>обов’язковість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яких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надана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Верховною Радою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>.</w:t>
      </w:r>
    </w:p>
    <w:p w14:paraId="6DB0F2B2" w14:textId="77777777" w:rsidR="009B007A" w:rsidRPr="002F187E" w:rsidRDefault="009B007A" w:rsidP="002F187E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F187E">
        <w:rPr>
          <w:rFonts w:ascii="Times New Roman" w:hAnsi="Times New Roman" w:cs="Times New Roman"/>
          <w:bCs/>
          <w:iCs/>
        </w:rPr>
        <w:tab/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 з </w:t>
      </w:r>
      <w:proofErr w:type="spellStart"/>
      <w:r w:rsidRPr="002F187E">
        <w:rPr>
          <w:rFonts w:ascii="Times New Roman" w:hAnsi="Times New Roman" w:cs="Times New Roman"/>
          <w:bCs/>
          <w:iCs/>
        </w:rPr>
        <w:t>урахуванням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міжнародних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угод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2F187E">
        <w:rPr>
          <w:rFonts w:ascii="Times New Roman" w:hAnsi="Times New Roman" w:cs="Times New Roman"/>
          <w:bCs/>
          <w:iCs/>
        </w:rPr>
        <w:t>Учасник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2F187E">
        <w:rPr>
          <w:rFonts w:ascii="Times New Roman" w:hAnsi="Times New Roman" w:cs="Times New Roman"/>
          <w:bCs/>
          <w:iCs/>
        </w:rPr>
        <w:t>складі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тендерної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пропозиції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має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надати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довідку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2F187E">
        <w:rPr>
          <w:rFonts w:ascii="Times New Roman" w:hAnsi="Times New Roman" w:cs="Times New Roman"/>
          <w:bCs/>
          <w:iCs/>
        </w:rPr>
        <w:t>довільній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формі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із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зазначенням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найменування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товару, </w:t>
      </w:r>
      <w:proofErr w:type="spellStart"/>
      <w:r w:rsidRPr="002F187E">
        <w:rPr>
          <w:rFonts w:ascii="Times New Roman" w:hAnsi="Times New Roman" w:cs="Times New Roman"/>
          <w:bCs/>
          <w:iCs/>
        </w:rPr>
        <w:t>назви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виробника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та </w:t>
      </w:r>
      <w:proofErr w:type="spellStart"/>
      <w:r w:rsidRPr="002F187E">
        <w:rPr>
          <w:rFonts w:ascii="Times New Roman" w:hAnsi="Times New Roman" w:cs="Times New Roman"/>
          <w:bCs/>
          <w:iCs/>
        </w:rPr>
        <w:t>із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посиланням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(ID) 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включення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такого товару до </w:t>
      </w:r>
      <w:proofErr w:type="spellStart"/>
      <w:r w:rsidRPr="002F187E">
        <w:rPr>
          <w:rFonts w:ascii="Times New Roman" w:hAnsi="Times New Roman" w:cs="Times New Roman"/>
          <w:bCs/>
          <w:iCs/>
        </w:rPr>
        <w:t>Переліку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який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присвоєно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електронною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системою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закупівель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або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сертифікат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походження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товару, </w:t>
      </w:r>
      <w:proofErr w:type="spellStart"/>
      <w:r w:rsidRPr="002F187E">
        <w:rPr>
          <w:rFonts w:ascii="Times New Roman" w:hAnsi="Times New Roman" w:cs="Times New Roman"/>
          <w:bCs/>
          <w:iCs/>
        </w:rPr>
        <w:t>що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підтверджує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походження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 з </w:t>
      </w:r>
      <w:proofErr w:type="spellStart"/>
      <w:r w:rsidRPr="002F187E">
        <w:rPr>
          <w:rFonts w:ascii="Times New Roman" w:hAnsi="Times New Roman" w:cs="Times New Roman"/>
          <w:bCs/>
          <w:iCs/>
        </w:rPr>
        <w:t>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з </w:t>
      </w:r>
      <w:proofErr w:type="spellStart"/>
      <w:r w:rsidRPr="002F187E">
        <w:rPr>
          <w:rFonts w:ascii="Times New Roman" w:hAnsi="Times New Roman" w:cs="Times New Roman"/>
          <w:bCs/>
          <w:iCs/>
        </w:rPr>
        <w:t>якою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уклала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міжнародну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угоду та / </w:t>
      </w:r>
      <w:proofErr w:type="spellStart"/>
      <w:r w:rsidRPr="002F187E">
        <w:rPr>
          <w:rFonts w:ascii="Times New Roman" w:hAnsi="Times New Roman" w:cs="Times New Roman"/>
          <w:bCs/>
          <w:iCs/>
        </w:rPr>
        <w:t>або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яка є </w:t>
      </w:r>
      <w:proofErr w:type="spellStart"/>
      <w:r w:rsidRPr="002F187E">
        <w:rPr>
          <w:rFonts w:ascii="Times New Roman" w:hAnsi="Times New Roman" w:cs="Times New Roman"/>
          <w:bCs/>
          <w:iCs/>
        </w:rPr>
        <w:t>учасником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Угоди СОТ 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державні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до </w:t>
      </w:r>
      <w:proofErr w:type="spellStart"/>
      <w:r w:rsidRPr="002F187E">
        <w:rPr>
          <w:rFonts w:ascii="Times New Roman" w:hAnsi="Times New Roman" w:cs="Times New Roman"/>
          <w:bCs/>
          <w:iCs/>
        </w:rPr>
        <w:t>якої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приєдналася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відповідно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до Закону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«Про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приєднання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до Угоди 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державні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».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Замовник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самостійно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перевіряє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інформацію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щодо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ступеня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локалізації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виробництва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товару, </w:t>
      </w:r>
      <w:proofErr w:type="spellStart"/>
      <w:r w:rsidRPr="002F187E">
        <w:rPr>
          <w:rFonts w:ascii="Times New Roman" w:hAnsi="Times New Roman" w:cs="Times New Roman"/>
          <w:bCs/>
          <w:iCs/>
        </w:rPr>
        <w:t>який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є предметом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2F187E">
        <w:rPr>
          <w:rFonts w:ascii="Times New Roman" w:hAnsi="Times New Roman" w:cs="Times New Roman"/>
          <w:bCs/>
          <w:iCs/>
        </w:rPr>
        <w:t>переліку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товарів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що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є предметом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з </w:t>
      </w:r>
      <w:proofErr w:type="spellStart"/>
      <w:r w:rsidRPr="002F187E">
        <w:rPr>
          <w:rFonts w:ascii="Times New Roman" w:hAnsi="Times New Roman" w:cs="Times New Roman"/>
          <w:bCs/>
          <w:iCs/>
        </w:rPr>
        <w:t>підтвердженим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ступенем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локалізації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окрім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випадку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коли </w:t>
      </w:r>
      <w:proofErr w:type="spellStart"/>
      <w:r w:rsidRPr="002F187E">
        <w:rPr>
          <w:rFonts w:ascii="Times New Roman" w:hAnsi="Times New Roman" w:cs="Times New Roman"/>
          <w:bCs/>
          <w:iCs/>
        </w:rPr>
        <w:t>сертифікатом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походження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 </w:t>
      </w:r>
      <w:proofErr w:type="spellStart"/>
      <w:r w:rsidRPr="002F187E">
        <w:rPr>
          <w:rFonts w:ascii="Times New Roman" w:hAnsi="Times New Roman" w:cs="Times New Roman"/>
          <w:bCs/>
          <w:iCs/>
        </w:rPr>
        <w:t>підтверджено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що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країною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походження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 є </w:t>
      </w:r>
      <w:proofErr w:type="spellStart"/>
      <w:r w:rsidRPr="002F187E">
        <w:rPr>
          <w:rFonts w:ascii="Times New Roman" w:hAnsi="Times New Roman" w:cs="Times New Roman"/>
          <w:bCs/>
          <w:iCs/>
        </w:rPr>
        <w:t>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з </w:t>
      </w:r>
      <w:proofErr w:type="spellStart"/>
      <w:r w:rsidRPr="002F187E">
        <w:rPr>
          <w:rFonts w:ascii="Times New Roman" w:hAnsi="Times New Roman" w:cs="Times New Roman"/>
          <w:bCs/>
          <w:iCs/>
        </w:rPr>
        <w:t>якими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уклала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міжнародні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угоди та / </w:t>
      </w:r>
      <w:proofErr w:type="spellStart"/>
      <w:r w:rsidRPr="002F187E">
        <w:rPr>
          <w:rFonts w:ascii="Times New Roman" w:hAnsi="Times New Roman" w:cs="Times New Roman"/>
          <w:bCs/>
          <w:iCs/>
        </w:rPr>
        <w:t>або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які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є </w:t>
      </w:r>
      <w:proofErr w:type="spellStart"/>
      <w:r w:rsidRPr="002F187E">
        <w:rPr>
          <w:rFonts w:ascii="Times New Roman" w:hAnsi="Times New Roman" w:cs="Times New Roman"/>
          <w:bCs/>
          <w:iCs/>
        </w:rPr>
        <w:t>учасниками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Угоди 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державні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до </w:t>
      </w:r>
      <w:proofErr w:type="spellStart"/>
      <w:r w:rsidRPr="002F187E">
        <w:rPr>
          <w:rFonts w:ascii="Times New Roman" w:hAnsi="Times New Roman" w:cs="Times New Roman"/>
          <w:bCs/>
          <w:iCs/>
        </w:rPr>
        <w:t>якої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приєдналася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відповідно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до Закону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«Про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приєднання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до Угоди 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державні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». У </w:t>
      </w:r>
      <w:proofErr w:type="spellStart"/>
      <w:r w:rsidRPr="002F187E">
        <w:rPr>
          <w:rFonts w:ascii="Times New Roman" w:hAnsi="Times New Roman" w:cs="Times New Roman"/>
          <w:bCs/>
          <w:iCs/>
        </w:rPr>
        <w:t>разі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відсутності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запропонованого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учасником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процедури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відповідному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переліку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або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2F187E">
        <w:rPr>
          <w:rFonts w:ascii="Times New Roman" w:hAnsi="Times New Roman" w:cs="Times New Roman"/>
          <w:bCs/>
          <w:iCs/>
        </w:rPr>
        <w:t>разі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якщо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ступінь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локалізації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 є </w:t>
      </w:r>
      <w:proofErr w:type="spellStart"/>
      <w:r w:rsidRPr="002F187E">
        <w:rPr>
          <w:rFonts w:ascii="Times New Roman" w:hAnsi="Times New Roman" w:cs="Times New Roman"/>
          <w:bCs/>
          <w:iCs/>
        </w:rPr>
        <w:t>меншим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ніж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20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відсотків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або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сертифікат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походження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 не </w:t>
      </w:r>
      <w:proofErr w:type="spellStart"/>
      <w:r w:rsidRPr="002F187E">
        <w:rPr>
          <w:rFonts w:ascii="Times New Roman" w:hAnsi="Times New Roman" w:cs="Times New Roman"/>
          <w:bCs/>
          <w:iCs/>
        </w:rPr>
        <w:t>підтверджує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що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країною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походження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 є </w:t>
      </w:r>
      <w:proofErr w:type="spellStart"/>
      <w:r w:rsidRPr="002F187E">
        <w:rPr>
          <w:rFonts w:ascii="Times New Roman" w:hAnsi="Times New Roman" w:cs="Times New Roman"/>
          <w:bCs/>
          <w:iCs/>
        </w:rPr>
        <w:t>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з </w:t>
      </w:r>
      <w:proofErr w:type="spellStart"/>
      <w:r w:rsidRPr="002F187E">
        <w:rPr>
          <w:rFonts w:ascii="Times New Roman" w:hAnsi="Times New Roman" w:cs="Times New Roman"/>
          <w:bCs/>
          <w:iCs/>
        </w:rPr>
        <w:t>якими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уклала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міжнародні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угоди та / </w:t>
      </w:r>
      <w:proofErr w:type="spellStart"/>
      <w:r w:rsidRPr="002F187E">
        <w:rPr>
          <w:rFonts w:ascii="Times New Roman" w:hAnsi="Times New Roman" w:cs="Times New Roman"/>
          <w:bCs/>
          <w:iCs/>
        </w:rPr>
        <w:t>або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які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є </w:t>
      </w:r>
      <w:proofErr w:type="spellStart"/>
      <w:r w:rsidRPr="002F187E">
        <w:rPr>
          <w:rFonts w:ascii="Times New Roman" w:hAnsi="Times New Roman" w:cs="Times New Roman"/>
          <w:bCs/>
          <w:iCs/>
        </w:rPr>
        <w:t>учасниками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Угоди 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державні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до </w:t>
      </w:r>
      <w:proofErr w:type="spellStart"/>
      <w:r w:rsidRPr="002F187E">
        <w:rPr>
          <w:rFonts w:ascii="Times New Roman" w:hAnsi="Times New Roman" w:cs="Times New Roman"/>
          <w:bCs/>
          <w:iCs/>
        </w:rPr>
        <w:t>якої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приєдналася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відповідно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до Закону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«Про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приєднання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до Угоди 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державні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закупівлі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»,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замовник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відхиляє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тендерну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пропозицію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учасника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на </w:t>
      </w:r>
      <w:proofErr w:type="spellStart"/>
      <w:r w:rsidRPr="002F187E">
        <w:rPr>
          <w:rFonts w:ascii="Times New Roman" w:hAnsi="Times New Roman" w:cs="Times New Roman"/>
          <w:bCs/>
          <w:iCs/>
        </w:rPr>
        <w:t>підставі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абзацу 3 </w:t>
      </w:r>
      <w:proofErr w:type="spellStart"/>
      <w:r w:rsidRPr="002F187E">
        <w:rPr>
          <w:rFonts w:ascii="Times New Roman" w:hAnsi="Times New Roman" w:cs="Times New Roman"/>
          <w:bCs/>
          <w:iCs/>
        </w:rPr>
        <w:t>частини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1 </w:t>
      </w:r>
      <w:proofErr w:type="spellStart"/>
      <w:r w:rsidRPr="002F187E">
        <w:rPr>
          <w:rFonts w:ascii="Times New Roman" w:hAnsi="Times New Roman" w:cs="Times New Roman"/>
          <w:bCs/>
          <w:iCs/>
        </w:rPr>
        <w:t>статті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31 Закону, а </w:t>
      </w:r>
      <w:proofErr w:type="spellStart"/>
      <w:r w:rsidRPr="002F187E">
        <w:rPr>
          <w:rFonts w:ascii="Times New Roman" w:hAnsi="Times New Roman" w:cs="Times New Roman"/>
          <w:bCs/>
          <w:iCs/>
        </w:rPr>
        <w:t>саме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: не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відповідає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встановленим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абзацом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1 </w:t>
      </w:r>
      <w:proofErr w:type="spellStart"/>
      <w:r w:rsidRPr="002F187E">
        <w:rPr>
          <w:rFonts w:ascii="Times New Roman" w:hAnsi="Times New Roman" w:cs="Times New Roman"/>
          <w:bCs/>
          <w:iCs/>
        </w:rPr>
        <w:t>частини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3 </w:t>
      </w:r>
      <w:proofErr w:type="spellStart"/>
      <w:r w:rsidRPr="002F187E">
        <w:rPr>
          <w:rFonts w:ascii="Times New Roman" w:hAnsi="Times New Roman" w:cs="Times New Roman"/>
          <w:bCs/>
          <w:iCs/>
        </w:rPr>
        <w:t>статті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22 </w:t>
      </w:r>
      <w:proofErr w:type="spellStart"/>
      <w:r w:rsidRPr="002F187E">
        <w:rPr>
          <w:rFonts w:ascii="Times New Roman" w:hAnsi="Times New Roman" w:cs="Times New Roman"/>
          <w:bCs/>
          <w:iCs/>
        </w:rPr>
        <w:t>цього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Закону </w:t>
      </w:r>
      <w:proofErr w:type="spellStart"/>
      <w:r w:rsidRPr="002F187E">
        <w:rPr>
          <w:rFonts w:ascii="Times New Roman" w:hAnsi="Times New Roman" w:cs="Times New Roman"/>
          <w:bCs/>
          <w:iCs/>
        </w:rPr>
        <w:t>вимогам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до </w:t>
      </w:r>
      <w:proofErr w:type="spellStart"/>
      <w:r w:rsidRPr="002F187E">
        <w:rPr>
          <w:rFonts w:ascii="Times New Roman" w:hAnsi="Times New Roman" w:cs="Times New Roman"/>
          <w:bCs/>
          <w:iCs/>
        </w:rPr>
        <w:t>учасника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відповідно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до </w:t>
      </w:r>
      <w:proofErr w:type="spellStart"/>
      <w:r w:rsidRPr="002F187E">
        <w:rPr>
          <w:rFonts w:ascii="Times New Roman" w:hAnsi="Times New Roman" w:cs="Times New Roman"/>
          <w:bCs/>
          <w:iCs/>
        </w:rPr>
        <w:t>законодавства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. Не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відхиляються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пропозиції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учасників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якщо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товар, </w:t>
      </w:r>
      <w:proofErr w:type="spellStart"/>
      <w:r w:rsidRPr="002F187E">
        <w:rPr>
          <w:rFonts w:ascii="Times New Roman" w:hAnsi="Times New Roman" w:cs="Times New Roman"/>
          <w:bCs/>
          <w:iCs/>
        </w:rPr>
        <w:t>що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пропонується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учасником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</w:rPr>
        <w:t>має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сертифікат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про </w:t>
      </w:r>
      <w:proofErr w:type="spellStart"/>
      <w:r w:rsidRPr="002F187E">
        <w:rPr>
          <w:rFonts w:ascii="Times New Roman" w:hAnsi="Times New Roman" w:cs="Times New Roman"/>
          <w:bCs/>
          <w:iCs/>
        </w:rPr>
        <w:t>походження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товару з </w:t>
      </w:r>
      <w:proofErr w:type="spellStart"/>
      <w:r w:rsidRPr="002F187E">
        <w:rPr>
          <w:rFonts w:ascii="Times New Roman" w:hAnsi="Times New Roman" w:cs="Times New Roman"/>
          <w:bCs/>
          <w:iCs/>
        </w:rPr>
        <w:t>країни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, яка є членом </w:t>
      </w:r>
      <w:proofErr w:type="spellStart"/>
      <w:r w:rsidRPr="002F187E">
        <w:rPr>
          <w:rFonts w:ascii="Times New Roman" w:hAnsi="Times New Roman" w:cs="Times New Roman"/>
          <w:bCs/>
          <w:iCs/>
        </w:rPr>
        <w:t>відповідної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</w:rPr>
        <w:t>міжнародної</w:t>
      </w:r>
      <w:proofErr w:type="spellEnd"/>
      <w:r w:rsidRPr="002F187E">
        <w:rPr>
          <w:rFonts w:ascii="Times New Roman" w:hAnsi="Times New Roman" w:cs="Times New Roman"/>
          <w:bCs/>
          <w:iCs/>
        </w:rPr>
        <w:t xml:space="preserve"> угоди.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Країна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походження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: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всі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окрім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товарів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 з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російської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федерації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Республіки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iCs/>
          <w:lang w:eastAsia="ar-SA"/>
        </w:rPr>
        <w:t>Білорусь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 xml:space="preserve">, </w:t>
      </w:r>
      <w:proofErr w:type="spellStart"/>
      <w:r w:rsidRPr="002F187E">
        <w:rPr>
          <w:rFonts w:ascii="Times New Roman" w:hAnsi="Times New Roman" w:cs="Times New Roman"/>
          <w:bCs/>
          <w:highlight w:val="white"/>
        </w:rPr>
        <w:t>Ісламської</w:t>
      </w:r>
      <w:proofErr w:type="spellEnd"/>
      <w:r w:rsidRPr="002F187E">
        <w:rPr>
          <w:rFonts w:ascii="Times New Roman" w:hAnsi="Times New Roman" w:cs="Times New Roman"/>
          <w:bCs/>
          <w:highlight w:val="white"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highlight w:val="white"/>
        </w:rPr>
        <w:t>Республіки</w:t>
      </w:r>
      <w:proofErr w:type="spellEnd"/>
      <w:r w:rsidRPr="002F187E">
        <w:rPr>
          <w:rFonts w:ascii="Times New Roman" w:hAnsi="Times New Roman" w:cs="Times New Roman"/>
          <w:bCs/>
          <w:highlight w:val="white"/>
        </w:rPr>
        <w:t xml:space="preserve"> </w:t>
      </w:r>
      <w:proofErr w:type="spellStart"/>
      <w:r w:rsidRPr="002F187E">
        <w:rPr>
          <w:rFonts w:ascii="Times New Roman" w:hAnsi="Times New Roman" w:cs="Times New Roman"/>
          <w:bCs/>
          <w:highlight w:val="white"/>
        </w:rPr>
        <w:t>Іран</w:t>
      </w:r>
      <w:proofErr w:type="spellEnd"/>
      <w:r w:rsidRPr="002F187E">
        <w:rPr>
          <w:rFonts w:ascii="Times New Roman" w:hAnsi="Times New Roman" w:cs="Times New Roman"/>
          <w:bCs/>
          <w:iCs/>
          <w:lang w:eastAsia="ar-SA"/>
        </w:rPr>
        <w:t>.</w:t>
      </w:r>
    </w:p>
    <w:p w14:paraId="385B846F" w14:textId="77777777" w:rsidR="009B007A" w:rsidRPr="002F187E" w:rsidRDefault="009B007A" w:rsidP="002F187E">
      <w:pPr>
        <w:pStyle w:val="a5"/>
        <w:tabs>
          <w:tab w:val="left" w:pos="0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kern w:val="2"/>
          <w:lang w:eastAsia="ar-SA"/>
        </w:rPr>
      </w:pPr>
      <w:r w:rsidRPr="002F187E">
        <w:rPr>
          <w:rFonts w:ascii="Times New Roman" w:hAnsi="Times New Roman" w:cs="Times New Roman"/>
          <w:bCs/>
          <w:iCs/>
          <w:kern w:val="2"/>
          <w:lang w:eastAsia="ar-SA"/>
        </w:rPr>
        <w:tab/>
        <w:t>Замовник самостійно перевіряє чи включено запропонований учасником товар до Переліку локалізованих товарів, зі ступенем локалізації виробництва, що дорівнює чи перевищує у 2024 році – не менше 20 відсотків. У разі відсутності запропонованого товару в Переліку локалізованих товарів та/або якщо ступінь локалізації складає менше 20%, тендерна пропозиція учасника підлягає відхиленню як така, що не відповідає умовам технічної специфікації та іншим вимогам щодо предмета закупівлі тендерної документації.</w:t>
      </w:r>
    </w:p>
    <w:p w14:paraId="29CEBB4F" w14:textId="69880BD9" w:rsidR="001D7F33" w:rsidRDefault="008C4685" w:rsidP="009B0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2. Обґрунтування розміру бюджетного призначення:</w:t>
      </w:r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br/>
        <w:t xml:space="preserve">Розмір бюджетного призначення для предмета закупівлі </w:t>
      </w:r>
      <w:r w:rsidR="001D7F33" w:rsidRPr="001D7F3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«</w:t>
      </w:r>
      <w:r w:rsidR="001D7F33" w:rsidRPr="001D7F33">
        <w:rPr>
          <w:rFonts w:ascii="Times New Roman" w:hAnsi="Times New Roman" w:cs="Times New Roman"/>
          <w:sz w:val="24"/>
          <w:szCs w:val="24"/>
          <w:lang w:val="uk-UA"/>
        </w:rPr>
        <w:t>Причіп тракторний самоскидний 2ПТС-4,5 (або еквівалент)</w:t>
      </w:r>
      <w:r w:rsidR="001D7F33" w:rsidRPr="00D5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F33" w:rsidRPr="001D7F33">
        <w:rPr>
          <w:rFonts w:ascii="Times New Roman" w:hAnsi="Times New Roman" w:cs="Times New Roman"/>
          <w:sz w:val="24"/>
          <w:szCs w:val="24"/>
          <w:lang w:val="uk-UA"/>
        </w:rPr>
        <w:t>ДК 021:2015-34220000-5 Причепи, напівпричепи та пересувні контейнери»</w:t>
      </w:r>
      <w:r w:rsidR="001D7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сформований з урахуванням очікуваної вартості закупівлі.</w:t>
      </w:r>
    </w:p>
    <w:p w14:paraId="5C77F2B2" w14:textId="4F86B6C8" w:rsidR="001D7F33" w:rsidRDefault="008C4685" w:rsidP="0014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val="uk-UA" w:eastAsia="ru-RU"/>
          <w14:ligatures w14:val="none"/>
        </w:rPr>
      </w:pPr>
      <w:r w:rsidRPr="001D7F3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br/>
      </w:r>
      <w:r w:rsidR="001D7F33" w:rsidRPr="001415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  <w:t>2</w:t>
      </w:r>
      <w:r w:rsidRPr="008C46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8C46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Очікувана</w:t>
      </w:r>
      <w:proofErr w:type="spellEnd"/>
      <w:r w:rsidRPr="008C46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8C46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вартість</w:t>
      </w:r>
      <w:proofErr w:type="spellEnd"/>
      <w:r w:rsidRPr="008C46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предмета </w:t>
      </w:r>
      <w:proofErr w:type="spellStart"/>
      <w:r w:rsidRPr="008C46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закупівлі</w:t>
      </w:r>
      <w:proofErr w:type="spellEnd"/>
      <w:r w:rsidRPr="008C46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 w:rsidRPr="008C46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1D7F33" w:rsidRPr="009B007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326000,00</w:t>
      </w:r>
      <w:r w:rsidRPr="009B00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грив</w:t>
      </w:r>
      <w:proofErr w:type="spellStart"/>
      <w:r w:rsidR="005B07E2" w:rsidRPr="009B007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ень</w:t>
      </w:r>
      <w:proofErr w:type="spellEnd"/>
      <w:r w:rsidR="005B07E2" w:rsidRPr="009B007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</w:t>
      </w:r>
      <w:r w:rsidR="001D7F33" w:rsidRPr="009B007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  <w:t>(триста двадцять шість тисяч гривень, 00 коп</w:t>
      </w:r>
      <w:r w:rsidR="002F18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  <w:t>ійок</w:t>
      </w:r>
      <w:r w:rsidR="001D7F33" w:rsidRPr="009B007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  <w:t>)</w:t>
      </w:r>
    </w:p>
    <w:p w14:paraId="48A063A6" w14:textId="21BA2A4D" w:rsidR="001D7F33" w:rsidRPr="001415A3" w:rsidRDefault="008C4685" w:rsidP="0014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415A3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val="uk-UA" w:eastAsia="ru-RU"/>
          <w14:ligatures w14:val="none"/>
        </w:rPr>
        <w:br/>
      </w:r>
      <w:r w:rsidR="001D7F33" w:rsidRPr="001415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  <w:t>3</w:t>
      </w:r>
      <w:r w:rsidRPr="001415A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. Обґрунтування очікуваної вартості предмета закупівлі:</w:t>
      </w:r>
      <w:r w:rsidRPr="001415A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br/>
        <w:t>Очікувана вартість предмета закупівлі сформована на підставі самостійного аналізу цін на аналогічні за технічними характеристиками товари через мережу Інтернет</w:t>
      </w:r>
      <w:r w:rsidR="001415A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:</w:t>
      </w:r>
      <w:r w:rsidR="001415A3" w:rsidRPr="001415A3">
        <w:rPr>
          <w:lang w:val="uk-UA"/>
        </w:rPr>
        <w:t xml:space="preserve"> </w:t>
      </w:r>
      <w:hyperlink r:id="rId5" w:tgtFrame="_blank" w:tooltip="https://agroselhoz.com.ua/ua" w:history="1">
        <w:r w:rsidR="001415A3">
          <w:rPr>
            <w:rStyle w:val="a7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agroselhoz</w:t>
        </w:r>
        <w:r w:rsidR="001415A3" w:rsidRPr="001415A3">
          <w:rPr>
            <w:rStyle w:val="a7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.</w:t>
        </w:r>
        <w:r w:rsidR="001415A3">
          <w:rPr>
            <w:rStyle w:val="a7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com</w:t>
        </w:r>
        <w:r w:rsidR="001415A3" w:rsidRPr="001415A3">
          <w:rPr>
            <w:rStyle w:val="a7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.</w:t>
        </w:r>
        <w:r w:rsidR="001415A3">
          <w:rPr>
            <w:rStyle w:val="a7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ua</w:t>
        </w:r>
        <w:r w:rsidR="001415A3" w:rsidRPr="001415A3">
          <w:rPr>
            <w:rStyle w:val="a7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  <w:lang w:val="uk-UA"/>
          </w:rPr>
          <w:t>/</w:t>
        </w:r>
        <w:r w:rsidR="001415A3">
          <w:rPr>
            <w:rStyle w:val="a7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ua</w:t>
        </w:r>
      </w:hyperlink>
      <w:r w:rsidR="001415A3">
        <w:rPr>
          <w:lang w:val="uk-UA"/>
        </w:rPr>
        <w:t xml:space="preserve">, </w:t>
      </w:r>
      <w:hyperlink r:id="rId6" w:history="1">
        <w:r w:rsidR="001415A3" w:rsidRPr="00027638">
          <w:rPr>
            <w:rStyle w:val="a7"/>
            <w:lang w:val="uk-UA"/>
          </w:rPr>
          <w:t>https://kievspecteh.com/</w:t>
        </w:r>
      </w:hyperlink>
      <w:r w:rsidR="001415A3">
        <w:rPr>
          <w:lang w:val="uk-UA"/>
        </w:rPr>
        <w:t xml:space="preserve">, </w:t>
      </w:r>
      <w:hyperlink r:id="rId7" w:history="1">
        <w:r w:rsidR="001415A3" w:rsidRPr="00027638">
          <w:rPr>
            <w:rStyle w:val="a7"/>
            <w:lang w:val="uk-UA"/>
          </w:rPr>
          <w:t>https://agrovektor.com/ua</w:t>
        </w:r>
      </w:hyperlink>
      <w:r w:rsidR="001415A3">
        <w:rPr>
          <w:lang w:val="uk-UA"/>
        </w:rPr>
        <w:t xml:space="preserve">, </w:t>
      </w:r>
      <w:hyperlink r:id="rId8" w:history="1">
        <w:r w:rsidR="001415A3" w:rsidRPr="00027638">
          <w:rPr>
            <w:rStyle w:val="a7"/>
            <w:lang w:val="uk-UA"/>
          </w:rPr>
          <w:t>https://global-agro.com/</w:t>
        </w:r>
      </w:hyperlink>
      <w:r w:rsidR="001415A3">
        <w:rPr>
          <w:lang w:val="uk-UA"/>
        </w:rPr>
        <w:t xml:space="preserve"> </w:t>
      </w:r>
      <w:r w:rsidRPr="001415A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та відповідає розміру бюджетного призначення.</w:t>
      </w:r>
    </w:p>
    <w:p w14:paraId="5AE4B597" w14:textId="7E43EE41" w:rsidR="009B007A" w:rsidRPr="002F187E" w:rsidRDefault="008C4685" w:rsidP="009B007A">
      <w:pPr>
        <w:spacing w:line="240" w:lineRule="atLeast"/>
        <w:rPr>
          <w:rFonts w:ascii="Times New Roman" w:eastAsia="Times New Roman" w:hAnsi="Times New Roman" w:cs="Times New Roman"/>
          <w:color w:val="6D6D6D"/>
          <w:kern w:val="0"/>
          <w:lang w:val="uk-UA" w:eastAsia="uk-UA"/>
          <w14:ligatures w14:val="none"/>
        </w:rPr>
      </w:pPr>
      <w:r w:rsidRPr="001415A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br/>
      </w:r>
      <w:r w:rsidR="001D7F33" w:rsidRPr="001415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  <w:t>4</w:t>
      </w:r>
      <w:r w:rsidRPr="001415A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. Процедура закупівлі:</w:t>
      </w:r>
      <w:r w:rsidRPr="001415A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br/>
        <w:t xml:space="preserve">Відкриті торги з особливостями по предмету закупівлі </w:t>
      </w:r>
      <w:r w:rsidR="001D7F33" w:rsidRPr="001D7F3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«</w:t>
      </w:r>
      <w:r w:rsidR="001D7F33" w:rsidRPr="001D7F33">
        <w:rPr>
          <w:rFonts w:ascii="Times New Roman" w:hAnsi="Times New Roman" w:cs="Times New Roman"/>
          <w:sz w:val="24"/>
          <w:szCs w:val="24"/>
          <w:lang w:val="uk-UA"/>
        </w:rPr>
        <w:t>Причіп тракторний самоскидний 2ПТС-4,5 (або еквівалент)</w:t>
      </w:r>
      <w:r w:rsidR="001D7F33" w:rsidRPr="00D55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F33" w:rsidRPr="001D7F33">
        <w:rPr>
          <w:rFonts w:ascii="Times New Roman" w:hAnsi="Times New Roman" w:cs="Times New Roman"/>
          <w:sz w:val="24"/>
          <w:szCs w:val="24"/>
          <w:lang w:val="uk-UA"/>
        </w:rPr>
        <w:t>ДК 021:2015-34220000-5 Причепи, напівпричепи та пересувні контейнери»</w:t>
      </w:r>
      <w:r w:rsidR="001D7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F33" w:rsidRPr="001D7F3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сформований з урахуванням очікуваної вартості закупівлі</w:t>
      </w:r>
      <w:r w:rsidRPr="001415A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, доступно за відповідним посиланням: </w:t>
      </w:r>
      <w:hyperlink r:id="rId9" w:tgtFrame="_blank" w:tooltip="Оголошення на порталі Уповноваженого органу" w:history="1">
        <w:r w:rsidR="009B007A" w:rsidRPr="002F187E">
          <w:rPr>
            <w:rFonts w:ascii="Times New Roman" w:eastAsia="Times New Roman" w:hAnsi="Times New Roman" w:cs="Times New Roman"/>
            <w:color w:val="000000"/>
            <w:kern w:val="0"/>
            <w:bdr w:val="none" w:sz="0" w:space="0" w:color="auto" w:frame="1"/>
            <w:lang w:val="uk-UA" w:eastAsia="uk-UA"/>
            <w14:ligatures w14:val="none"/>
          </w:rPr>
          <w:t>UA-2024-03-29-005741-a</w:t>
        </w:r>
      </w:hyperlink>
    </w:p>
    <w:p w14:paraId="2490C61A" w14:textId="03A1AEDF" w:rsidR="008C4685" w:rsidRPr="001D7F33" w:rsidRDefault="008C4685" w:rsidP="0014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21AFDB5" w14:textId="77777777" w:rsidR="008C4685" w:rsidRPr="001415A3" w:rsidRDefault="008C4685" w:rsidP="008C468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C4685" w:rsidRPr="0014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E4905"/>
    <w:multiLevelType w:val="hybridMultilevel"/>
    <w:tmpl w:val="4C0E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E3445"/>
    <w:multiLevelType w:val="multilevel"/>
    <w:tmpl w:val="0BAE5094"/>
    <w:lvl w:ilvl="0">
      <w:start w:val="1"/>
      <w:numFmt w:val="bullet"/>
      <w:lvlText w:val="-"/>
      <w:lvlJc w:val="left"/>
      <w:pPr>
        <w:tabs>
          <w:tab w:val="num" w:pos="0"/>
        </w:tabs>
        <w:ind w:left="708" w:hanging="70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3" w:hanging="119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3" w:hanging="191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3" w:hanging="263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3" w:hanging="335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3" w:hanging="407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3" w:hanging="479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3" w:hanging="551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3" w:hanging="623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 w16cid:durableId="1635715229">
    <w:abstractNumId w:val="0"/>
  </w:num>
  <w:num w:numId="2" w16cid:durableId="1659386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E2"/>
    <w:rsid w:val="001415A3"/>
    <w:rsid w:val="001D7F33"/>
    <w:rsid w:val="002F187E"/>
    <w:rsid w:val="004758FF"/>
    <w:rsid w:val="005B07E2"/>
    <w:rsid w:val="0075118B"/>
    <w:rsid w:val="008C4685"/>
    <w:rsid w:val="009B007A"/>
    <w:rsid w:val="00B062BD"/>
    <w:rsid w:val="00C378F9"/>
    <w:rsid w:val="00EC3CE2"/>
    <w:rsid w:val="00FA6957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2C5"/>
  <w15:chartTrackingRefBased/>
  <w15:docId w15:val="{903CEBB3-D49B-42A4-A63C-CC69DD4A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0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C4685"/>
    <w:rPr>
      <w:b/>
      <w:bCs/>
    </w:rPr>
  </w:style>
  <w:style w:type="table" w:customStyle="1" w:styleId="TableNormal">
    <w:name w:val="Table Normal"/>
    <w:uiPriority w:val="2"/>
    <w:qFormat/>
    <w:rsid w:val="005B07E2"/>
    <w:rPr>
      <w:rFonts w:ascii="Calibri" w:eastAsia="Calibri" w:hAnsi="Calibri" w:cs="Calibri"/>
      <w:kern w:val="0"/>
      <w:lang w:val="uk-UA"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Elenco Normal"/>
    <w:basedOn w:val="a"/>
    <w:link w:val="a6"/>
    <w:uiPriority w:val="99"/>
    <w:qFormat/>
    <w:rsid w:val="005B07E2"/>
    <w:pPr>
      <w:ind w:left="720"/>
      <w:contextualSpacing/>
    </w:pPr>
    <w:rPr>
      <w:rFonts w:ascii="Calibri" w:eastAsia="Calibri" w:hAnsi="Calibri" w:cs="Calibri"/>
      <w:kern w:val="0"/>
      <w:lang w:val="uk-UA" w:eastAsia="ru-RU"/>
      <w14:ligatures w14:val="none"/>
    </w:rPr>
  </w:style>
  <w:style w:type="character" w:customStyle="1" w:styleId="a6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99"/>
    <w:qFormat/>
    <w:locked/>
    <w:rsid w:val="005B07E2"/>
    <w:rPr>
      <w:rFonts w:ascii="Calibri" w:eastAsia="Calibri" w:hAnsi="Calibri" w:cs="Calibri"/>
      <w:kern w:val="0"/>
      <w:lang w:val="uk-UA" w:eastAsia="ru-RU"/>
      <w14:ligatures w14:val="none"/>
    </w:rPr>
  </w:style>
  <w:style w:type="paragraph" w:customStyle="1" w:styleId="Standard">
    <w:name w:val="Standard"/>
    <w:uiPriority w:val="99"/>
    <w:qFormat/>
    <w:rsid w:val="00FA69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1415A3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415A3"/>
    <w:rPr>
      <w:color w:val="605E5C"/>
      <w:shd w:val="clear" w:color="auto" w:fill="E1DFDD"/>
    </w:rPr>
  </w:style>
  <w:style w:type="character" w:customStyle="1" w:styleId="js-apiid">
    <w:name w:val="js-apiid"/>
    <w:basedOn w:val="a0"/>
    <w:rsid w:val="009B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-agr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ovektor.com/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evspecteh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selhoz.com.ua/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4-03-29-00574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6433</Words>
  <Characters>3668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2</cp:revision>
  <cp:lastPrinted>2024-02-28T08:14:00Z</cp:lastPrinted>
  <dcterms:created xsi:type="dcterms:W3CDTF">2024-03-29T12:27:00Z</dcterms:created>
  <dcterms:modified xsi:type="dcterms:W3CDTF">2024-03-29T12:27:00Z</dcterms:modified>
</cp:coreProperties>
</file>