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010E" w14:textId="0BDA532A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 xml:space="preserve">Додаток </w:t>
      </w:r>
      <w:r w:rsidR="000866F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3</w:t>
      </w:r>
    </w:p>
    <w:p w14:paraId="1A9F59AB" w14:textId="749AF44E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До </w:t>
      </w:r>
      <w:r w:rsidR="002B3132">
        <w:rPr>
          <w:rFonts w:ascii="Times New Roman" w:hAnsi="Times New Roman"/>
          <w:b/>
          <w:i/>
          <w:iCs/>
          <w:sz w:val="24"/>
          <w:szCs w:val="24"/>
          <w:lang w:eastAsia="uk-UA"/>
        </w:rPr>
        <w:t>тендерної документації</w:t>
      </w:r>
    </w:p>
    <w:p w14:paraId="1D83EC9D" w14:textId="77777777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Форма пропозиції, яка подається Учасником на фірмовому бланку.</w:t>
      </w: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3C139A70" w:rsidR="0078105E" w:rsidRPr="00D021DE" w:rsidRDefault="0078105E" w:rsidP="0078105E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uk-UA"/>
        </w:rPr>
      </w:pPr>
      <w:r w:rsidRPr="00D021DE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закупівлі:</w:t>
      </w:r>
      <w:r w:rsidR="00536AE0" w:rsidRPr="00D021DE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</w:t>
      </w:r>
      <w:bookmarkStart w:id="0" w:name="_Hlk66958518"/>
      <w:r w:rsidR="00D021DE" w:rsidRPr="00D021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16093" w:rsidRPr="00416093">
        <w:rPr>
          <w:rFonts w:ascii="Times New Roman" w:hAnsi="Times New Roman" w:cs="Times New Roman"/>
          <w:b/>
          <w:sz w:val="24"/>
          <w:szCs w:val="24"/>
        </w:rPr>
        <w:t xml:space="preserve">Експлуатаційне утримання вулиць комунальної власності , вулиці </w:t>
      </w:r>
      <w:r w:rsidR="00721C34">
        <w:rPr>
          <w:rFonts w:ascii="Times New Roman" w:hAnsi="Times New Roman" w:cs="Times New Roman"/>
          <w:b/>
          <w:sz w:val="24"/>
          <w:szCs w:val="24"/>
        </w:rPr>
        <w:t>Церковна</w:t>
      </w:r>
      <w:r w:rsidR="00416093" w:rsidRPr="00416093">
        <w:rPr>
          <w:rFonts w:ascii="Times New Roman" w:hAnsi="Times New Roman" w:cs="Times New Roman"/>
          <w:b/>
          <w:sz w:val="24"/>
          <w:szCs w:val="24"/>
        </w:rPr>
        <w:t xml:space="preserve"> в с.</w:t>
      </w:r>
      <w:r w:rsidR="00721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C34">
        <w:rPr>
          <w:rFonts w:ascii="Times New Roman" w:hAnsi="Times New Roman" w:cs="Times New Roman"/>
          <w:b/>
          <w:sz w:val="24"/>
          <w:szCs w:val="24"/>
        </w:rPr>
        <w:t>Шишлівці</w:t>
      </w:r>
      <w:proofErr w:type="spellEnd"/>
      <w:r w:rsidR="00416093" w:rsidRPr="00416093">
        <w:rPr>
          <w:rFonts w:ascii="Times New Roman" w:hAnsi="Times New Roman" w:cs="Times New Roman"/>
          <w:b/>
          <w:sz w:val="24"/>
          <w:szCs w:val="24"/>
        </w:rPr>
        <w:t xml:space="preserve"> Ужгородського району</w:t>
      </w:r>
      <w:r w:rsidR="00D021DE" w:rsidRPr="00CD10B7">
        <w:rPr>
          <w:rFonts w:ascii="Times New Roman" w:hAnsi="Times New Roman" w:cs="Times New Roman"/>
          <w:b/>
          <w:sz w:val="24"/>
          <w:szCs w:val="24"/>
        </w:rPr>
        <w:t>»</w:t>
      </w:r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 (за кодом CPV за ДК 021:2015 - 45230000-8 Будівництво трубопроводів, ліній зв’язку та </w:t>
      </w:r>
      <w:proofErr w:type="spellStart"/>
      <w:r w:rsidR="00D021DE" w:rsidRPr="00D021DE">
        <w:rPr>
          <w:rFonts w:ascii="Times New Roman" w:hAnsi="Times New Roman" w:cs="Times New Roman"/>
          <w:b/>
          <w:sz w:val="24"/>
          <w:szCs w:val="24"/>
        </w:rPr>
        <w:t>електропередач</w:t>
      </w:r>
      <w:proofErr w:type="spellEnd"/>
      <w:r w:rsidR="00D021DE" w:rsidRPr="00D021DE">
        <w:rPr>
          <w:rFonts w:ascii="Times New Roman" w:hAnsi="Times New Roman" w:cs="Times New Roman"/>
          <w:b/>
          <w:sz w:val="24"/>
          <w:szCs w:val="24"/>
        </w:rPr>
        <w:t>, шосе, доріг, аеродромів і залізничних доріг; вирівнювання поверхонь)</w:t>
      </w:r>
    </w:p>
    <w:bookmarkEnd w:id="0"/>
    <w:p w14:paraId="61633D60" w14:textId="77777777" w:rsidR="0078105E" w:rsidRPr="00D021DE" w:rsidRDefault="0078105E" w:rsidP="0078105E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1F2925D6" w:rsidR="0078105E" w:rsidRPr="00D021DE" w:rsidRDefault="00D021DE" w:rsidP="00721C3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CD10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Експлуатаційне утримання вулиць комунальної власності </w:t>
            </w:r>
            <w:r w:rsidR="00416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вулиці </w:t>
            </w:r>
            <w:r w:rsidR="00721C34">
              <w:rPr>
                <w:rFonts w:ascii="Times New Roman" w:hAnsi="Times New Roman" w:cs="Times New Roman"/>
                <w:b/>
                <w:sz w:val="22"/>
                <w:szCs w:val="22"/>
              </w:rPr>
              <w:t>Церковна</w:t>
            </w:r>
            <w:r w:rsidR="00416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>в с.</w:t>
            </w:r>
            <w:r w:rsidR="00721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Шишівці</w:t>
            </w:r>
            <w:bookmarkStart w:id="1" w:name="_GoBack"/>
            <w:bookmarkEnd w:id="1"/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Ужгородського району»</w:t>
            </w:r>
            <w:r w:rsidRPr="00D021DE">
              <w:rPr>
                <w:rFonts w:ascii="Times New Roman" w:hAnsi="Times New Roman" w:cs="Times New Roman"/>
                <w:b/>
              </w:rPr>
              <w:t xml:space="preserve"> (за кодом CPV за ДК 021:2015 - 45230000-8 Будівництво трубопроводів, ліній зв’язку та </w:t>
            </w:r>
            <w:proofErr w:type="spellStart"/>
            <w:r w:rsidRPr="00D021DE">
              <w:rPr>
                <w:rFonts w:ascii="Times New Roman" w:hAnsi="Times New Roman" w:cs="Times New Roman"/>
                <w:b/>
              </w:rPr>
              <w:t>електропередач</w:t>
            </w:r>
            <w:proofErr w:type="spellEnd"/>
            <w:r w:rsidRPr="00D021DE">
              <w:rPr>
                <w:rFonts w:ascii="Times New Roman" w:hAnsi="Times New Roman" w:cs="Times New Roman"/>
                <w:b/>
              </w:rPr>
              <w:t>, шосе, доріг, аеродромів і залізничних доріг; вирівнювання поверхонь)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3E228991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4C364CD4" w14:textId="77777777" w:rsidR="00416093" w:rsidRPr="00416093" w:rsidRDefault="00416093" w:rsidP="00416093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>У вартість робіт необхідно включити витрати на доставку, сплату усіх податків та зборів, що сплачуються або мають бути сплачені згідно з чинним законодавством України, страхування, сплату митних тарифів усіх інших витрат, та ціна має бути визначена на момент подання тендерної  пропозиції.</w:t>
      </w:r>
    </w:p>
    <w:p w14:paraId="088AA1A4" w14:textId="77777777" w:rsidR="00416093" w:rsidRPr="00416093" w:rsidRDefault="00416093" w:rsidP="0041609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967D30A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дотримуватися умов цієї тендерної пропозиції протягом 90 днів з із дати кінцевого строку подання тендерних пропозицій, встановленого замовником у тендерній документації. Наша тендерна пропозиція є обов’язковою для нас.</w:t>
      </w:r>
    </w:p>
    <w:p w14:paraId="2F1804E5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тендерної пропозиції, поданої будь-яким іншим учасником, що містить більш економічно вигідні для замовника умови.</w:t>
      </w:r>
    </w:p>
    <w:p w14:paraId="47808C00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У разі визначення замовником 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416093">
        <w:rPr>
          <w:rFonts w:ascii="Times New Roman" w:hAnsi="Times New Roman" w:cs="Times New Roman"/>
          <w:b/>
          <w:bCs/>
          <w:sz w:val="22"/>
          <w:szCs w:val="22"/>
          <w:u w:val="single"/>
        </w:rPr>
        <w:t>повне найменування учасника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416093">
        <w:rPr>
          <w:rFonts w:ascii="Times New Roman" w:hAnsi="Times New Roman" w:cs="Times New Roman"/>
          <w:sz w:val="22"/>
          <w:szCs w:val="22"/>
        </w:rPr>
        <w:t xml:space="preserve"> переможцем процедури закупівлі, ми зобов’язуємося підписати договір про закупівлю із замовником не раніше ніж через 5 днів з дати оприлюднення на веб-порталі Уповноваженого органу повідомлення про намір укласти договір про </w:t>
      </w:r>
      <w:r w:rsidRPr="00416093">
        <w:rPr>
          <w:rFonts w:ascii="Times New Roman" w:hAnsi="Times New Roman" w:cs="Times New Roman"/>
          <w:sz w:val="22"/>
          <w:szCs w:val="22"/>
        </w:rPr>
        <w:lastRenderedPageBreak/>
        <w:t>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пропозиції.</w:t>
      </w:r>
    </w:p>
    <w:p w14:paraId="2987A86E" w14:textId="77777777" w:rsidR="00416093" w:rsidRPr="00416093" w:rsidRDefault="00416093" w:rsidP="00416093">
      <w:pPr>
        <w:ind w:right="470"/>
        <w:jc w:val="both"/>
        <w:rPr>
          <w:rFonts w:ascii="Times New Roman" w:hAnsi="Times New Roman" w:cs="Times New Roman"/>
          <w:sz w:val="22"/>
          <w:szCs w:val="22"/>
        </w:rPr>
      </w:pP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0327F1"/>
    <w:rsid w:val="000866FE"/>
    <w:rsid w:val="000A3CDE"/>
    <w:rsid w:val="00106440"/>
    <w:rsid w:val="00141F9D"/>
    <w:rsid w:val="00181E0A"/>
    <w:rsid w:val="0018207D"/>
    <w:rsid w:val="001F4CD9"/>
    <w:rsid w:val="002B3132"/>
    <w:rsid w:val="003B1FA4"/>
    <w:rsid w:val="00416093"/>
    <w:rsid w:val="00437232"/>
    <w:rsid w:val="00536AE0"/>
    <w:rsid w:val="005B304E"/>
    <w:rsid w:val="005B6A01"/>
    <w:rsid w:val="00721C34"/>
    <w:rsid w:val="0078105E"/>
    <w:rsid w:val="0099567A"/>
    <w:rsid w:val="00A36E1E"/>
    <w:rsid w:val="00AC6375"/>
    <w:rsid w:val="00B622DA"/>
    <w:rsid w:val="00BB7E56"/>
    <w:rsid w:val="00C04979"/>
    <w:rsid w:val="00C5735C"/>
    <w:rsid w:val="00CD10B7"/>
    <w:rsid w:val="00D021DE"/>
    <w:rsid w:val="00DE5E57"/>
    <w:rsid w:val="00EA48D6"/>
    <w:rsid w:val="00EC3BA6"/>
    <w:rsid w:val="00EC7064"/>
    <w:rsid w:val="00F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User</cp:lastModifiedBy>
  <cp:revision>1</cp:revision>
  <dcterms:created xsi:type="dcterms:W3CDTF">2022-12-01T11:11:00Z</dcterms:created>
  <dcterms:modified xsi:type="dcterms:W3CDTF">2022-12-12T08:07:00Z</dcterms:modified>
</cp:coreProperties>
</file>