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8B988" w14:textId="77777777" w:rsidR="00F2637D" w:rsidRDefault="00F2637D">
      <w:pPr>
        <w:pStyle w:val="a3"/>
        <w:ind w:left="0"/>
        <w:jc w:val="left"/>
        <w:rPr>
          <w:sz w:val="26"/>
        </w:rPr>
      </w:pPr>
    </w:p>
    <w:p w14:paraId="4BD25738" w14:textId="77777777" w:rsidR="00F2637D" w:rsidRDefault="00F2637D">
      <w:pPr>
        <w:pStyle w:val="a3"/>
        <w:ind w:left="0"/>
        <w:jc w:val="left"/>
        <w:rPr>
          <w:sz w:val="26"/>
        </w:rPr>
      </w:pPr>
    </w:p>
    <w:p w14:paraId="5F68DDC0" w14:textId="77777777" w:rsidR="00F2637D" w:rsidRDefault="00F2637D">
      <w:pPr>
        <w:pStyle w:val="a3"/>
        <w:ind w:left="0"/>
        <w:jc w:val="left"/>
        <w:rPr>
          <w:sz w:val="21"/>
        </w:rPr>
      </w:pPr>
    </w:p>
    <w:p w14:paraId="551009DB" w14:textId="77777777" w:rsidR="00F2637D" w:rsidRDefault="00A03EEF">
      <w:pPr>
        <w:pStyle w:val="1"/>
        <w:tabs>
          <w:tab w:val="left" w:pos="6809"/>
        </w:tabs>
        <w:ind w:left="4640"/>
        <w:rPr>
          <w:b w:val="0"/>
        </w:rPr>
      </w:pPr>
      <w:r>
        <w:t>ДОГОВІР</w:t>
      </w:r>
      <w:r>
        <w:rPr>
          <w:spacing w:val="-3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357011B" w14:textId="77777777" w:rsidR="00F2637D" w:rsidRDefault="00A03EEF">
      <w:pPr>
        <w:ind w:left="4584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закупівлю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товарів</w:t>
      </w:r>
    </w:p>
    <w:p w14:paraId="1BD24DE4" w14:textId="77777777" w:rsidR="00F2637D" w:rsidRDefault="00F2637D">
      <w:pPr>
        <w:pStyle w:val="a3"/>
        <w:ind w:left="0"/>
        <w:jc w:val="left"/>
        <w:rPr>
          <w:b/>
          <w:sz w:val="20"/>
        </w:rPr>
      </w:pPr>
    </w:p>
    <w:p w14:paraId="6E02D893" w14:textId="77777777" w:rsidR="00F2637D" w:rsidRDefault="00C12CCC">
      <w:pPr>
        <w:pStyle w:val="a3"/>
        <w:spacing w:before="4"/>
        <w:ind w:left="0"/>
        <w:jc w:val="left"/>
        <w:rPr>
          <w:b/>
          <w:sz w:val="21"/>
        </w:rPr>
      </w:pPr>
      <w:r>
        <w:pict w14:anchorId="439EA836">
          <v:shape id="_x0000_s1035" style="position:absolute;margin-left:36pt;margin-top:14.6pt;width:78pt;height:.1pt;z-index:-15728640;mso-wrap-distance-left:0;mso-wrap-distance-right:0;mso-position-horizontal-relative:page" coordorigin="720,292" coordsize="1560,0" path="m720,292r1560,e" filled="f" strokeweight=".26669mm">
            <v:path arrowok="t"/>
            <w10:wrap type="topAndBottom" anchorx="page"/>
          </v:shape>
        </w:pict>
      </w:r>
    </w:p>
    <w:p w14:paraId="7E3B7ACE" w14:textId="77777777" w:rsidR="00F2637D" w:rsidRDefault="00A03EEF">
      <w:pPr>
        <w:spacing w:before="80" w:line="252" w:lineRule="exact"/>
        <w:ind w:left="49"/>
        <w:rPr>
          <w:b/>
        </w:rPr>
      </w:pPr>
      <w:r>
        <w:br w:type="column"/>
      </w:r>
      <w:r>
        <w:rPr>
          <w:b/>
        </w:rPr>
        <w:lastRenderedPageBreak/>
        <w:t>Додаток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до тендерної</w:t>
      </w:r>
      <w:r>
        <w:rPr>
          <w:b/>
          <w:spacing w:val="1"/>
        </w:rPr>
        <w:t xml:space="preserve"> </w:t>
      </w:r>
      <w:r>
        <w:rPr>
          <w:b/>
        </w:rPr>
        <w:t>документації</w:t>
      </w:r>
    </w:p>
    <w:p w14:paraId="4AE33755" w14:textId="77777777" w:rsidR="00F2637D" w:rsidRDefault="00A03EEF">
      <w:pPr>
        <w:spacing w:line="252" w:lineRule="exact"/>
        <w:ind w:right="233"/>
        <w:jc w:val="right"/>
        <w:rPr>
          <w:b/>
        </w:rPr>
      </w:pPr>
      <w:r>
        <w:rPr>
          <w:b/>
        </w:rPr>
        <w:t>ПРОЄКТ</w:t>
      </w:r>
    </w:p>
    <w:p w14:paraId="09CE9385" w14:textId="77777777" w:rsidR="00F2637D" w:rsidRDefault="00F2637D">
      <w:pPr>
        <w:pStyle w:val="a3"/>
        <w:ind w:left="0"/>
        <w:jc w:val="left"/>
        <w:rPr>
          <w:b/>
        </w:rPr>
      </w:pPr>
    </w:p>
    <w:p w14:paraId="54FE0E69" w14:textId="77777777" w:rsidR="00F2637D" w:rsidRDefault="00F2637D">
      <w:pPr>
        <w:pStyle w:val="a3"/>
        <w:ind w:left="0"/>
        <w:jc w:val="left"/>
        <w:rPr>
          <w:b/>
        </w:rPr>
      </w:pPr>
    </w:p>
    <w:p w14:paraId="317BBBB8" w14:textId="77777777" w:rsidR="00F2637D" w:rsidRDefault="00F2637D">
      <w:pPr>
        <w:pStyle w:val="a3"/>
        <w:ind w:left="0"/>
        <w:jc w:val="left"/>
        <w:rPr>
          <w:b/>
        </w:rPr>
      </w:pPr>
    </w:p>
    <w:p w14:paraId="72DD590F" w14:textId="77777777" w:rsidR="00F2637D" w:rsidRDefault="00F2637D">
      <w:pPr>
        <w:pStyle w:val="a3"/>
        <w:spacing w:before="10"/>
        <w:ind w:left="0"/>
        <w:jc w:val="left"/>
        <w:rPr>
          <w:b/>
          <w:sz w:val="21"/>
        </w:rPr>
      </w:pPr>
    </w:p>
    <w:p w14:paraId="30AE7EC6" w14:textId="77777777" w:rsidR="00F2637D" w:rsidRDefault="00A03EEF">
      <w:pPr>
        <w:tabs>
          <w:tab w:val="left" w:pos="1311"/>
          <w:tab w:val="left" w:pos="2737"/>
        </w:tabs>
        <w:ind w:left="870"/>
        <w:rPr>
          <w:b/>
        </w:rPr>
      </w:pP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</w:rPr>
        <w:t>р.</w:t>
      </w:r>
    </w:p>
    <w:p w14:paraId="3142422E" w14:textId="77777777" w:rsidR="00F2637D" w:rsidRDefault="00F2637D">
      <w:pPr>
        <w:sectPr w:rsidR="00F2637D">
          <w:type w:val="continuous"/>
          <w:pgSz w:w="11910" w:h="16840"/>
          <w:pgMar w:top="620" w:right="480" w:bottom="280" w:left="140" w:header="720" w:footer="720" w:gutter="0"/>
          <w:cols w:num="2" w:space="720" w:equalWidth="0">
            <w:col w:w="7042" w:space="40"/>
            <w:col w:w="4208"/>
          </w:cols>
        </w:sectPr>
      </w:pPr>
    </w:p>
    <w:p w14:paraId="55F1A6CA" w14:textId="77777777" w:rsidR="00F2637D" w:rsidRDefault="00F2637D">
      <w:pPr>
        <w:pStyle w:val="a3"/>
        <w:spacing w:before="6"/>
        <w:ind w:left="0"/>
        <w:jc w:val="left"/>
        <w:rPr>
          <w:b/>
          <w:sz w:val="11"/>
        </w:rPr>
      </w:pPr>
    </w:p>
    <w:p w14:paraId="20E1847F" w14:textId="54B42974" w:rsidR="00F2637D" w:rsidRPr="00A03EEF" w:rsidRDefault="00A03EEF" w:rsidP="00A03EEF">
      <w:pPr>
        <w:tabs>
          <w:tab w:val="left" w:pos="5373"/>
          <w:tab w:val="left" w:pos="9639"/>
        </w:tabs>
        <w:spacing w:before="90"/>
        <w:ind w:left="580" w:right="236" w:firstLine="566"/>
        <w:jc w:val="both"/>
        <w:rPr>
          <w:sz w:val="24"/>
        </w:rPr>
      </w:pPr>
      <w:proofErr w:type="spellStart"/>
      <w:r w:rsidRPr="0010060B">
        <w:t>Рахнівсько</w:t>
      </w:r>
      <w:proofErr w:type="spellEnd"/>
      <w:r w:rsidRPr="0010060B">
        <w:t xml:space="preserve"> - Лісовий ліцей </w:t>
      </w:r>
      <w:proofErr w:type="spellStart"/>
      <w:r w:rsidRPr="0010060B">
        <w:t>Шпиківської</w:t>
      </w:r>
      <w:proofErr w:type="spellEnd"/>
      <w:r w:rsidRPr="0010060B">
        <w:t xml:space="preserve"> селищної ради Тульчинського району Вінницької області (далі- Покупець), в особі директора Горобця Віталія Олексійовича, який діє на підставі Статуту, </w:t>
      </w:r>
      <w:r>
        <w:rPr>
          <w:sz w:val="24"/>
        </w:rPr>
        <w:t>(надалі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Замовник</w:t>
      </w:r>
      <w:r>
        <w:rPr>
          <w:sz w:val="24"/>
        </w:rPr>
        <w:t>),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та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особі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який</w:t>
      </w:r>
      <w:r>
        <w:rPr>
          <w:spacing w:val="37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підставі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(надалі</w:t>
      </w:r>
      <w:r>
        <w:rPr>
          <w:spacing w:val="2"/>
        </w:rPr>
        <w:t xml:space="preserve"> </w:t>
      </w:r>
      <w:r>
        <w:t>іменується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Постачальник</w:t>
      </w:r>
      <w:r>
        <w:rPr>
          <w:b/>
          <w:spacing w:val="2"/>
        </w:rPr>
        <w:t xml:space="preserve"> </w:t>
      </w:r>
      <w:r>
        <w:rPr>
          <w:b/>
        </w:rPr>
        <w:t>або</w:t>
      </w:r>
      <w:r>
        <w:rPr>
          <w:b/>
          <w:spacing w:val="58"/>
        </w:rPr>
        <w:t xml:space="preserve"> </w:t>
      </w:r>
      <w:r>
        <w:rPr>
          <w:b/>
        </w:rPr>
        <w:t>Учасник</w:t>
      </w:r>
      <w:r>
        <w:t>),</w:t>
      </w:r>
      <w:r>
        <w:rPr>
          <w:spacing w:val="1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t>другої</w:t>
      </w:r>
      <w:r>
        <w:rPr>
          <w:spacing w:val="-58"/>
        </w:rPr>
        <w:t xml:space="preserve"> </w:t>
      </w:r>
      <w:r>
        <w:t xml:space="preserve">сторони, надалі разом - Сторони, </w:t>
      </w:r>
      <w:r>
        <w:rPr>
          <w:b/>
        </w:rPr>
        <w:t xml:space="preserve">у </w:t>
      </w:r>
      <w:r>
        <w:t>відповідності до Постанови Кабінету Міністрів України від 12</w:t>
      </w:r>
      <w:r>
        <w:rPr>
          <w:spacing w:val="1"/>
        </w:rPr>
        <w:t xml:space="preserve"> </w:t>
      </w:r>
      <w:r>
        <w:t xml:space="preserve">жовтня 2022 р. № 1178 «Про затвердження особливостей здійснення публічних </w:t>
      </w:r>
      <w:proofErr w:type="spellStart"/>
      <w:r>
        <w:t>закупівель</w:t>
      </w:r>
      <w:proofErr w:type="spellEnd"/>
      <w:r>
        <w:t xml:space="preserve"> товарів,</w:t>
      </w:r>
      <w:r>
        <w:rPr>
          <w:spacing w:val="1"/>
        </w:rPr>
        <w:t xml:space="preserve"> </w:t>
      </w:r>
      <w:r>
        <w:t>робіт і послуг для замовників, передбачених Законом України “Про публічні закупівлі”, на період дії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скасування»,</w:t>
      </w:r>
      <w:r>
        <w:rPr>
          <w:spacing w:val="-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 Договір про</w:t>
      </w:r>
      <w:r>
        <w:rPr>
          <w:spacing w:val="2"/>
        </w:rPr>
        <w:t xml:space="preserve"> </w:t>
      </w:r>
      <w:r>
        <w:t>таке:</w:t>
      </w:r>
    </w:p>
    <w:p w14:paraId="06A4BE4D" w14:textId="77777777" w:rsidR="00F2637D" w:rsidRDefault="00A03EEF">
      <w:pPr>
        <w:pStyle w:val="a4"/>
        <w:numPr>
          <w:ilvl w:val="0"/>
          <w:numId w:val="12"/>
        </w:numPr>
        <w:tabs>
          <w:tab w:val="left" w:pos="4678"/>
        </w:tabs>
        <w:spacing w:before="1"/>
        <w:ind w:hanging="200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</w:p>
    <w:p w14:paraId="7925525B" w14:textId="77777777" w:rsidR="00F2637D" w:rsidRDefault="00A03EEF">
      <w:pPr>
        <w:pStyle w:val="a4"/>
        <w:numPr>
          <w:ilvl w:val="1"/>
          <w:numId w:val="11"/>
        </w:numPr>
        <w:tabs>
          <w:tab w:val="left" w:pos="1003"/>
        </w:tabs>
        <w:ind w:right="236" w:firstLine="0"/>
        <w:jc w:val="both"/>
        <w:rPr>
          <w:sz w:val="24"/>
        </w:rPr>
      </w:pPr>
      <w:r>
        <w:rPr>
          <w:sz w:val="24"/>
        </w:rPr>
        <w:t>Учасник зобов'язується у 2023 році поставити Замовникові товари, зазначені в специфікації, що є</w:t>
      </w:r>
      <w:r>
        <w:rPr>
          <w:spacing w:val="-57"/>
          <w:sz w:val="24"/>
        </w:rPr>
        <w:t xml:space="preserve"> </w:t>
      </w:r>
      <w:r>
        <w:rPr>
          <w:sz w:val="24"/>
        </w:rPr>
        <w:t>додатком до цього Договору і є його невід'ємною частиною, а Замовник - прийняти і оплатити такі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товари.</w:t>
      </w:r>
    </w:p>
    <w:p w14:paraId="27D56AB7" w14:textId="22789B58" w:rsidR="00F2637D" w:rsidRDefault="00A03EEF">
      <w:pPr>
        <w:pStyle w:val="a4"/>
        <w:numPr>
          <w:ilvl w:val="1"/>
          <w:numId w:val="11"/>
        </w:numPr>
        <w:tabs>
          <w:tab w:val="left" w:pos="1027"/>
        </w:tabs>
        <w:ind w:right="235" w:firstLine="0"/>
        <w:jc w:val="both"/>
        <w:rPr>
          <w:sz w:val="24"/>
        </w:rPr>
      </w:pPr>
      <w:r>
        <w:rPr>
          <w:sz w:val="24"/>
        </w:rPr>
        <w:t xml:space="preserve">Найменування (номенклатура, асортимент) товару: </w:t>
      </w:r>
      <w:r>
        <w:rPr>
          <w:b/>
          <w:sz w:val="24"/>
        </w:rPr>
        <w:t xml:space="preserve">ДК 021:2015 код 03410000-7 «Деревина» </w:t>
      </w:r>
      <w:r w:rsidR="00C1301C">
        <w:rPr>
          <w:b/>
          <w:sz w:val="24"/>
        </w:rPr>
        <w:t>-</w:t>
      </w:r>
      <w:r w:rsidR="007405B8">
        <w:rPr>
          <w:b/>
          <w:bCs/>
          <w:iCs/>
          <w:color w:val="000000"/>
          <w:sz w:val="24"/>
          <w:szCs w:val="24"/>
        </w:rPr>
        <w:t>Деревина дров’яна промислового та непромислового використання 1 групи</w:t>
      </w:r>
      <w:r w:rsidR="007405B8">
        <w:rPr>
          <w:sz w:val="24"/>
          <w:szCs w:val="24"/>
        </w:rPr>
        <w:t xml:space="preserve"> </w:t>
      </w:r>
      <w:r>
        <w:rPr>
          <w:sz w:val="24"/>
        </w:rPr>
        <w:t>(надалі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– товар).</w:t>
      </w:r>
    </w:p>
    <w:p w14:paraId="558A4D29" w14:textId="6DEAD8F3" w:rsidR="00A03EEF" w:rsidRDefault="00A03EEF" w:rsidP="00A03EEF">
      <w:pPr>
        <w:ind w:left="580"/>
        <w:jc w:val="both"/>
        <w:rPr>
          <w:b/>
          <w:sz w:val="24"/>
        </w:rPr>
      </w:pPr>
      <w:r>
        <w:rPr>
          <w:sz w:val="24"/>
        </w:rPr>
        <w:t xml:space="preserve">Кількість товарів: </w:t>
      </w:r>
      <w:r w:rsidR="000341F8"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куб.</w:t>
      </w:r>
    </w:p>
    <w:p w14:paraId="0B1178E9" w14:textId="77777777" w:rsidR="00F2637D" w:rsidRDefault="00A03EEF">
      <w:pPr>
        <w:pStyle w:val="a4"/>
        <w:numPr>
          <w:ilvl w:val="1"/>
          <w:numId w:val="11"/>
        </w:numPr>
        <w:tabs>
          <w:tab w:val="left" w:pos="1034"/>
        </w:tabs>
        <w:ind w:right="236" w:firstLine="0"/>
        <w:jc w:val="both"/>
        <w:rPr>
          <w:sz w:val="24"/>
        </w:rPr>
      </w:pPr>
      <w:r>
        <w:rPr>
          <w:sz w:val="24"/>
        </w:rPr>
        <w:t>Обсяги закупівлі товарів можуть бути зменшені залежно від реального фінансування видатків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року,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Замовника.</w:t>
      </w:r>
    </w:p>
    <w:p w14:paraId="38582D0E" w14:textId="77777777" w:rsidR="00F2637D" w:rsidRDefault="00A03EEF">
      <w:pPr>
        <w:pStyle w:val="a4"/>
        <w:numPr>
          <w:ilvl w:val="0"/>
          <w:numId w:val="12"/>
        </w:numPr>
        <w:tabs>
          <w:tab w:val="left" w:pos="4988"/>
        </w:tabs>
        <w:spacing w:before="1"/>
        <w:ind w:left="4987" w:hanging="279"/>
        <w:jc w:val="left"/>
        <w:rPr>
          <w:sz w:val="24"/>
        </w:rPr>
      </w:pPr>
      <w:r>
        <w:rPr>
          <w:sz w:val="24"/>
        </w:rPr>
        <w:t>ЯКІСТЬ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ТОВАРІВ</w:t>
      </w:r>
    </w:p>
    <w:p w14:paraId="29C54495" w14:textId="77777777" w:rsidR="00F2637D" w:rsidRDefault="00A03EEF">
      <w:pPr>
        <w:pStyle w:val="a4"/>
        <w:numPr>
          <w:ilvl w:val="1"/>
          <w:numId w:val="10"/>
        </w:numPr>
        <w:tabs>
          <w:tab w:val="left" w:pos="1000"/>
        </w:tabs>
        <w:ind w:right="239" w:firstLine="0"/>
        <w:jc w:val="both"/>
        <w:rPr>
          <w:sz w:val="24"/>
        </w:rPr>
      </w:pPr>
      <w:r>
        <w:rPr>
          <w:sz w:val="24"/>
        </w:rPr>
        <w:t>Учасник повинен передати (поставити) Замовнику товар (товари), якість якого відповідає умовам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тендерній документації,</w:t>
      </w:r>
      <w:r>
        <w:rPr>
          <w:spacing w:val="-5"/>
          <w:sz w:val="24"/>
        </w:rPr>
        <w:t xml:space="preserve"> </w:t>
      </w:r>
      <w:r>
        <w:rPr>
          <w:sz w:val="24"/>
        </w:rPr>
        <w:t>також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відповідати умовам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Специфікації.</w:t>
      </w:r>
    </w:p>
    <w:p w14:paraId="0FE4E172" w14:textId="77777777" w:rsidR="00F2637D" w:rsidRDefault="00A03EEF">
      <w:pPr>
        <w:pStyle w:val="a4"/>
        <w:numPr>
          <w:ilvl w:val="1"/>
          <w:numId w:val="10"/>
        </w:numPr>
        <w:tabs>
          <w:tab w:val="left" w:pos="1055"/>
        </w:tabs>
        <w:ind w:right="237" w:firstLine="0"/>
        <w:jc w:val="both"/>
        <w:rPr>
          <w:sz w:val="24"/>
        </w:rPr>
      </w:pPr>
      <w:r>
        <w:rPr>
          <w:sz w:val="24"/>
        </w:rPr>
        <w:t>Замовник має право перевірити вагу та якість товару, щодо відповідності до ДСТУ/ ТУ 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здійснюватись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незалежній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сертифікованій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лабораторії,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переважування на відповідній вазі. Претензії по якості товару приймаються учасником в письмовій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робочих днів після його поставки.</w:t>
      </w:r>
    </w:p>
    <w:p w14:paraId="5AA999AB" w14:textId="77777777" w:rsidR="00F2637D" w:rsidRDefault="00A03EEF">
      <w:pPr>
        <w:pStyle w:val="a4"/>
        <w:numPr>
          <w:ilvl w:val="1"/>
          <w:numId w:val="10"/>
        </w:numPr>
        <w:tabs>
          <w:tab w:val="left" w:pos="1012"/>
        </w:tabs>
        <w:ind w:right="235" w:firstLine="0"/>
        <w:jc w:val="both"/>
        <w:rPr>
          <w:sz w:val="24"/>
        </w:rPr>
      </w:pPr>
      <w:r>
        <w:rPr>
          <w:sz w:val="24"/>
        </w:rPr>
        <w:t>Навантаження і розвантаження товару буде здійснюватися силами Учасника-переможця. 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 повинен бути поставлений до вище вказаних закладів освіти в термін не більше ніж</w:t>
      </w:r>
      <w:r>
        <w:rPr>
          <w:spacing w:val="60"/>
          <w:sz w:val="24"/>
        </w:rPr>
        <w:t xml:space="preserve"> </w:t>
      </w:r>
      <w:r>
        <w:rPr>
          <w:sz w:val="24"/>
        </w:rPr>
        <w:t>24 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моменту отримання учасником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 від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замовника.</w:t>
      </w:r>
    </w:p>
    <w:p w14:paraId="37792B5C" w14:textId="77777777" w:rsidR="00F2637D" w:rsidRDefault="00A03EEF">
      <w:pPr>
        <w:pStyle w:val="a3"/>
        <w:ind w:right="238"/>
      </w:pPr>
      <w:r>
        <w:t>Кожна поставка (відвантаження) товару супроводжується сертифікатом (посвідченням) якості або</w:t>
      </w:r>
      <w:r>
        <w:rPr>
          <w:spacing w:val="1"/>
        </w:rPr>
        <w:t xml:space="preserve"> </w:t>
      </w:r>
      <w:r>
        <w:t>протоколом</w:t>
      </w:r>
      <w:r>
        <w:rPr>
          <w:spacing w:val="-1"/>
        </w:rPr>
        <w:t xml:space="preserve"> </w:t>
      </w:r>
      <w:r>
        <w:t>випробувань або</w:t>
      </w:r>
      <w:r>
        <w:rPr>
          <w:spacing w:val="-1"/>
        </w:rPr>
        <w:t xml:space="preserve"> </w:t>
      </w:r>
      <w:r>
        <w:t>іншим</w:t>
      </w:r>
      <w:r>
        <w:rPr>
          <w:spacing w:val="-1"/>
        </w:rPr>
        <w:t xml:space="preserve"> </w:t>
      </w:r>
      <w:r>
        <w:t>документом, що</w:t>
      </w:r>
      <w:r>
        <w:rPr>
          <w:spacing w:val="-1"/>
        </w:rPr>
        <w:t xml:space="preserve"> </w:t>
      </w:r>
      <w:r>
        <w:t>засвідчує</w:t>
      </w:r>
      <w:r>
        <w:rPr>
          <w:spacing w:val="-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товару.</w:t>
      </w:r>
    </w:p>
    <w:p w14:paraId="3E813406" w14:textId="77777777" w:rsidR="00F2637D" w:rsidRDefault="00A03EEF">
      <w:pPr>
        <w:pStyle w:val="a4"/>
        <w:numPr>
          <w:ilvl w:val="1"/>
          <w:numId w:val="10"/>
        </w:numPr>
        <w:tabs>
          <w:tab w:val="left" w:pos="1039"/>
        </w:tabs>
        <w:spacing w:before="1"/>
        <w:ind w:right="236" w:firstLine="0"/>
        <w:jc w:val="both"/>
        <w:rPr>
          <w:sz w:val="24"/>
        </w:rPr>
      </w:pPr>
      <w:r>
        <w:rPr>
          <w:sz w:val="24"/>
        </w:rPr>
        <w:t>Замовник має право перевірити вагу та якість товару у відповідності до діючих 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16.1-00994207-005:2018</w:t>
      </w:r>
      <w:r>
        <w:rPr>
          <w:spacing w:val="1"/>
          <w:sz w:val="24"/>
        </w:rPr>
        <w:t xml:space="preserve"> </w:t>
      </w:r>
      <w:r>
        <w:rPr>
          <w:sz w:val="24"/>
        </w:rPr>
        <w:t>«Деревина</w:t>
      </w:r>
      <w:r>
        <w:rPr>
          <w:spacing w:val="1"/>
          <w:sz w:val="24"/>
        </w:rPr>
        <w:t xml:space="preserve"> </w:t>
      </w:r>
      <w:r>
        <w:rPr>
          <w:sz w:val="24"/>
        </w:rPr>
        <w:t>Дров’яна.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Класифікація,</w:t>
      </w:r>
      <w:r>
        <w:rPr>
          <w:spacing w:val="1"/>
          <w:sz w:val="24"/>
        </w:rPr>
        <w:t xml:space="preserve"> </w:t>
      </w:r>
      <w:r>
        <w:rPr>
          <w:sz w:val="24"/>
        </w:rPr>
        <w:t>облік,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технічні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вимоги»,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незалежній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сертифікованій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лабораторії.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Перевірка</w:t>
      </w:r>
      <w:r>
        <w:rPr>
          <w:spacing w:val="-1"/>
          <w:sz w:val="24"/>
        </w:rPr>
        <w:t xml:space="preserve"> </w:t>
      </w:r>
      <w:r>
        <w:rPr>
          <w:sz w:val="24"/>
        </w:rPr>
        <w:t>ваги</w:t>
      </w:r>
      <w:r>
        <w:rPr>
          <w:spacing w:val="-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сертифікованих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вагах.</w:t>
      </w:r>
    </w:p>
    <w:p w14:paraId="7DB5AE95" w14:textId="77777777" w:rsidR="00F2637D" w:rsidRDefault="00F2637D">
      <w:pPr>
        <w:pStyle w:val="a3"/>
        <w:ind w:left="0"/>
        <w:jc w:val="left"/>
      </w:pPr>
    </w:p>
    <w:p w14:paraId="3DF77341" w14:textId="77777777" w:rsidR="00F2637D" w:rsidRDefault="00A03EEF">
      <w:pPr>
        <w:pStyle w:val="a4"/>
        <w:numPr>
          <w:ilvl w:val="0"/>
          <w:numId w:val="12"/>
        </w:numPr>
        <w:tabs>
          <w:tab w:val="left" w:pos="4552"/>
        </w:tabs>
        <w:ind w:left="4551" w:hanging="359"/>
        <w:jc w:val="left"/>
        <w:rPr>
          <w:sz w:val="24"/>
        </w:rPr>
      </w:pPr>
      <w:r>
        <w:rPr>
          <w:sz w:val="24"/>
        </w:rPr>
        <w:t>ЦІНА</w:t>
      </w:r>
      <w:r>
        <w:rPr>
          <w:spacing w:val="-4"/>
          <w:sz w:val="24"/>
        </w:rPr>
        <w:t xml:space="preserve"> </w:t>
      </w:r>
      <w:r>
        <w:rPr>
          <w:sz w:val="24"/>
        </w:rPr>
        <w:t>(СУМА)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</w:p>
    <w:p w14:paraId="590D5875" w14:textId="77777777" w:rsidR="00F2637D" w:rsidRDefault="00A03EEF">
      <w:pPr>
        <w:tabs>
          <w:tab w:val="left" w:pos="4150"/>
          <w:tab w:val="left" w:pos="8776"/>
        </w:tabs>
        <w:ind w:left="580" w:right="669"/>
        <w:jc w:val="both"/>
        <w:rPr>
          <w:i/>
          <w:sz w:val="24"/>
        </w:rPr>
      </w:pPr>
      <w:r>
        <w:rPr>
          <w:sz w:val="24"/>
        </w:rPr>
        <w:t>3.1</w:t>
      </w:r>
      <w:r>
        <w:rPr>
          <w:spacing w:val="-2"/>
          <w:sz w:val="24"/>
        </w:rPr>
        <w:t xml:space="preserve"> </w:t>
      </w:r>
      <w:r>
        <w:rPr>
          <w:sz w:val="24"/>
        </w:rPr>
        <w:t>Ціна</w:t>
      </w:r>
      <w:r>
        <w:rPr>
          <w:spacing w:val="-2"/>
          <w:sz w:val="24"/>
        </w:rPr>
        <w:t xml:space="preserve"> </w:t>
      </w:r>
      <w:r>
        <w:rPr>
          <w:sz w:val="24"/>
        </w:rPr>
        <w:t>(сума)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становить:</w:t>
      </w:r>
      <w:r>
        <w:rPr>
          <w:sz w:val="24"/>
          <w:u w:val="single"/>
        </w:rPr>
        <w:tab/>
      </w:r>
      <w:r>
        <w:rPr>
          <w:sz w:val="24"/>
        </w:rPr>
        <w:t>з ПДВ/без ПДВ,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тому</w:t>
      </w:r>
      <w:r>
        <w:rPr>
          <w:spacing w:val="-2"/>
          <w:sz w:val="24"/>
        </w:rPr>
        <w:t xml:space="preserve"> </w:t>
      </w:r>
      <w:r>
        <w:rPr>
          <w:sz w:val="24"/>
        </w:rPr>
        <w:t>числі</w:t>
      </w:r>
      <w:r>
        <w:rPr>
          <w:spacing w:val="-1"/>
          <w:sz w:val="24"/>
        </w:rPr>
        <w:t xml:space="preserve"> </w:t>
      </w:r>
      <w:r>
        <w:rPr>
          <w:sz w:val="24"/>
        </w:rPr>
        <w:t>ПДВ</w:t>
      </w:r>
      <w:r>
        <w:rPr>
          <w:sz w:val="24"/>
          <w:u w:val="single"/>
        </w:rPr>
        <w:tab/>
      </w:r>
      <w:r>
        <w:rPr>
          <w:i/>
          <w:sz w:val="24"/>
        </w:rPr>
        <w:t>(зазначається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цифрами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прописом).</w:t>
      </w:r>
    </w:p>
    <w:p w14:paraId="70076428" w14:textId="77777777" w:rsidR="00F2637D" w:rsidRDefault="00A03EEF">
      <w:pPr>
        <w:pStyle w:val="a3"/>
        <w:ind w:right="240"/>
      </w:pPr>
      <w:r>
        <w:t>3.2. Ціна (сума) цього Договору може бути зменшена за взаємною згодою Сторін. В Замовника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бюджетні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бюджетних</w:t>
      </w:r>
      <w:r>
        <w:rPr>
          <w:spacing w:val="-1"/>
        </w:rPr>
        <w:t xml:space="preserve"> </w:t>
      </w:r>
      <w:r>
        <w:t>асигнувань.</w:t>
      </w:r>
    </w:p>
    <w:p w14:paraId="669A42B2" w14:textId="77777777" w:rsidR="00F2637D" w:rsidRDefault="00A03EEF">
      <w:pPr>
        <w:pStyle w:val="a4"/>
        <w:numPr>
          <w:ilvl w:val="0"/>
          <w:numId w:val="12"/>
        </w:numPr>
        <w:tabs>
          <w:tab w:val="left" w:pos="4107"/>
        </w:tabs>
        <w:ind w:left="4106" w:hanging="373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ОПЛАТИ</w:t>
      </w:r>
    </w:p>
    <w:p w14:paraId="46FDA3B8" w14:textId="77777777" w:rsidR="00F2637D" w:rsidRDefault="00F2637D">
      <w:pPr>
        <w:rPr>
          <w:sz w:val="24"/>
        </w:rPr>
        <w:sectPr w:rsidR="00F2637D">
          <w:type w:val="continuous"/>
          <w:pgSz w:w="11910" w:h="16840"/>
          <w:pgMar w:top="620" w:right="480" w:bottom="280" w:left="140" w:header="720" w:footer="720" w:gutter="0"/>
          <w:cols w:space="720"/>
        </w:sectPr>
      </w:pPr>
    </w:p>
    <w:p w14:paraId="0B7EA9C1" w14:textId="77777777" w:rsidR="00F2637D" w:rsidRDefault="00A03EEF">
      <w:pPr>
        <w:pStyle w:val="a4"/>
        <w:numPr>
          <w:ilvl w:val="1"/>
          <w:numId w:val="9"/>
        </w:numPr>
        <w:tabs>
          <w:tab w:val="left" w:pos="1022"/>
        </w:tabs>
        <w:spacing w:before="60"/>
        <w:ind w:right="237" w:firstLine="0"/>
        <w:jc w:val="both"/>
        <w:rPr>
          <w:sz w:val="24"/>
        </w:rPr>
      </w:pPr>
      <w:r>
        <w:rPr>
          <w:sz w:val="24"/>
        </w:rPr>
        <w:lastRenderedPageBreak/>
        <w:t>Розрахунки проводяться шляхом оплати Замовником після пред'явлення Учасником рахунка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товару та після підписання Сторонами товарно-транспортної або видаткової накладної по мірі</w:t>
      </w:r>
      <w:r>
        <w:rPr>
          <w:spacing w:val="-57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коштів з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бюджету на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Замовника, але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пізніше 31.12.2023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14:paraId="154317C6" w14:textId="77777777" w:rsidR="00F2637D" w:rsidRDefault="00A03EEF">
      <w:pPr>
        <w:pStyle w:val="a4"/>
        <w:numPr>
          <w:ilvl w:val="1"/>
          <w:numId w:val="9"/>
        </w:numPr>
        <w:tabs>
          <w:tab w:val="left" w:pos="1012"/>
        </w:tabs>
        <w:spacing w:before="1"/>
        <w:ind w:right="235" w:firstLine="0"/>
        <w:jc w:val="both"/>
        <w:rPr>
          <w:sz w:val="24"/>
        </w:rPr>
      </w:pPr>
      <w:r>
        <w:rPr>
          <w:sz w:val="24"/>
        </w:rPr>
        <w:t>Здійснення оплати відбувається після фактичного споживання/отримання товару у 100% 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надісланого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рахунку/видаткової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накладної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оплати.</w:t>
      </w:r>
      <w:r>
        <w:rPr>
          <w:spacing w:val="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Постачальнику вартості товару проводиться за фактично поставлений товар, відповідно до 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 видаткових 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 за цінами, вказаними у специфікації, на поточний 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 протягом 5 (п’яти) днів з дати підписання уповноваженими представниками 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 видаткових накладних. Замовник залишає за собою право зменшити обсяги 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укладання договору 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 зменшення бюджетного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фінансування.</w:t>
      </w:r>
    </w:p>
    <w:p w14:paraId="49F3C56B" w14:textId="77777777" w:rsidR="00F2637D" w:rsidRDefault="00A03EEF">
      <w:pPr>
        <w:pStyle w:val="a4"/>
        <w:numPr>
          <w:ilvl w:val="0"/>
          <w:numId w:val="12"/>
        </w:numPr>
        <w:tabs>
          <w:tab w:val="left" w:pos="4758"/>
        </w:tabs>
        <w:ind w:left="4757" w:hanging="294"/>
        <w:jc w:val="left"/>
        <w:rPr>
          <w:sz w:val="24"/>
        </w:rPr>
      </w:pPr>
      <w:r>
        <w:rPr>
          <w:sz w:val="24"/>
        </w:rPr>
        <w:t>ПОСТАВКА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ТОВАРІВ</w:t>
      </w:r>
    </w:p>
    <w:p w14:paraId="27E98672" w14:textId="4CCBDBAD" w:rsidR="00F2637D" w:rsidRPr="00C12CCC" w:rsidRDefault="00A03EEF">
      <w:pPr>
        <w:pStyle w:val="a4"/>
        <w:numPr>
          <w:ilvl w:val="1"/>
          <w:numId w:val="8"/>
        </w:numPr>
        <w:tabs>
          <w:tab w:val="left" w:pos="1000"/>
        </w:tabs>
        <w:jc w:val="both"/>
        <w:rPr>
          <w:b/>
          <w:sz w:val="24"/>
        </w:rPr>
      </w:pPr>
      <w:r>
        <w:rPr>
          <w:sz w:val="24"/>
        </w:rPr>
        <w:t>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(термін)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(передачі)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 w:rsidR="00C12CCC" w:rsidRPr="00C12CCC">
        <w:rPr>
          <w:b/>
          <w:sz w:val="24"/>
          <w:lang w:val="ru-RU"/>
        </w:rPr>
        <w:t>15</w:t>
      </w:r>
      <w:r w:rsidRPr="00C12CCC">
        <w:rPr>
          <w:b/>
          <w:spacing w:val="-2"/>
          <w:sz w:val="24"/>
        </w:rPr>
        <w:t xml:space="preserve"> </w:t>
      </w:r>
      <w:r w:rsidR="000341F8" w:rsidRPr="00C12CCC">
        <w:rPr>
          <w:b/>
          <w:sz w:val="24"/>
        </w:rPr>
        <w:t>грудня</w:t>
      </w:r>
      <w:r w:rsidRPr="00C12CCC">
        <w:rPr>
          <w:b/>
          <w:spacing w:val="-1"/>
          <w:sz w:val="24"/>
        </w:rPr>
        <w:t xml:space="preserve"> </w:t>
      </w:r>
      <w:r w:rsidRPr="00C12CCC">
        <w:rPr>
          <w:b/>
          <w:sz w:val="24"/>
        </w:rPr>
        <w:t>2023</w:t>
      </w:r>
      <w:r w:rsidRPr="00C12CCC">
        <w:rPr>
          <w:b/>
          <w:spacing w:val="-1"/>
          <w:sz w:val="24"/>
        </w:rPr>
        <w:t xml:space="preserve"> </w:t>
      </w:r>
      <w:r w:rsidRPr="00C12CCC">
        <w:rPr>
          <w:b/>
          <w:sz w:val="24"/>
        </w:rPr>
        <w:t>року.</w:t>
      </w:r>
    </w:p>
    <w:p w14:paraId="007A4FCE" w14:textId="77777777" w:rsidR="00C1301C" w:rsidRPr="00C1301C" w:rsidRDefault="00A03EEF">
      <w:pPr>
        <w:pStyle w:val="a4"/>
        <w:numPr>
          <w:ilvl w:val="1"/>
          <w:numId w:val="8"/>
        </w:numPr>
        <w:tabs>
          <w:tab w:val="left" w:pos="1051"/>
        </w:tabs>
        <w:ind w:left="580" w:right="233" w:firstLine="0"/>
        <w:jc w:val="both"/>
        <w:rPr>
          <w:b/>
          <w:sz w:val="24"/>
        </w:rPr>
      </w:pPr>
      <w:bookmarkStart w:id="0" w:name="_GoBack"/>
      <w:bookmarkEnd w:id="0"/>
      <w:r>
        <w:rPr>
          <w:sz w:val="24"/>
        </w:rPr>
        <w:t>Місце поставки (передачі) товарів (виконання робіт або надання послуг):</w:t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709"/>
        <w:gridCol w:w="7512"/>
        <w:gridCol w:w="1276"/>
      </w:tblGrid>
      <w:tr w:rsidR="00C1301C" w14:paraId="54D7FCBB" w14:textId="77777777" w:rsidTr="002F3F28">
        <w:tc>
          <w:tcPr>
            <w:tcW w:w="709" w:type="dxa"/>
          </w:tcPr>
          <w:p w14:paraId="11D2697B" w14:textId="77777777" w:rsidR="00C1301C" w:rsidRPr="00E15419" w:rsidRDefault="00C1301C" w:rsidP="002F3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5419">
              <w:rPr>
                <w:b/>
                <w:bCs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7512" w:type="dxa"/>
          </w:tcPr>
          <w:p w14:paraId="50253DCB" w14:textId="77777777" w:rsidR="00C1301C" w:rsidRPr="00E15419" w:rsidRDefault="00C1301C" w:rsidP="002F3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5419">
              <w:rPr>
                <w:b/>
                <w:bCs/>
                <w:color w:val="000000"/>
                <w:sz w:val="22"/>
                <w:szCs w:val="22"/>
              </w:rPr>
              <w:t>Адреса поставки</w:t>
            </w:r>
          </w:p>
        </w:tc>
        <w:tc>
          <w:tcPr>
            <w:tcW w:w="1276" w:type="dxa"/>
          </w:tcPr>
          <w:p w14:paraId="3FC071BC" w14:textId="77777777" w:rsidR="00C1301C" w:rsidRPr="00E15419" w:rsidRDefault="00C1301C" w:rsidP="002F3F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5419">
              <w:rPr>
                <w:b/>
                <w:bCs/>
                <w:sz w:val="22"/>
                <w:szCs w:val="22"/>
              </w:rPr>
              <w:t>Кількість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E15419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15419">
              <w:rPr>
                <w:b/>
                <w:bCs/>
                <w:sz w:val="22"/>
                <w:szCs w:val="22"/>
              </w:rPr>
              <w:t>м.куб</w:t>
            </w:r>
            <w:proofErr w:type="spellEnd"/>
          </w:p>
        </w:tc>
      </w:tr>
      <w:tr w:rsidR="00C1301C" w14:paraId="547937AF" w14:textId="77777777" w:rsidTr="002F3F28">
        <w:tc>
          <w:tcPr>
            <w:tcW w:w="709" w:type="dxa"/>
          </w:tcPr>
          <w:p w14:paraId="7D077E0D" w14:textId="77777777" w:rsidR="00C1301C" w:rsidRPr="00E15419" w:rsidRDefault="00C1301C" w:rsidP="002F3F28">
            <w:pPr>
              <w:jc w:val="both"/>
              <w:rPr>
                <w:color w:val="000000"/>
                <w:sz w:val="22"/>
                <w:szCs w:val="22"/>
              </w:rPr>
            </w:pPr>
            <w:r w:rsidRPr="00E154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14:paraId="237BBD0C" w14:textId="77777777" w:rsidR="00C1301C" w:rsidRPr="00E15419" w:rsidRDefault="00C1301C" w:rsidP="002F3F28">
            <w:pPr>
              <w:widowControl w:val="0"/>
              <w:suppressAutoHyphens/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E15419">
              <w:rPr>
                <w:sz w:val="22"/>
                <w:szCs w:val="22"/>
                <w:lang w:val="ru-RU"/>
              </w:rPr>
              <w:t>23536</w:t>
            </w:r>
            <w:r w:rsidRPr="00E15419">
              <w:rPr>
                <w:sz w:val="22"/>
                <w:szCs w:val="22"/>
              </w:rPr>
              <w:t xml:space="preserve">, Вінницька </w:t>
            </w:r>
            <w:proofErr w:type="spellStart"/>
            <w:r w:rsidRPr="00E15419">
              <w:rPr>
                <w:sz w:val="22"/>
                <w:szCs w:val="22"/>
              </w:rPr>
              <w:t>обл</w:t>
            </w:r>
            <w:proofErr w:type="spellEnd"/>
            <w:r w:rsidRPr="00E15419">
              <w:rPr>
                <w:sz w:val="22"/>
                <w:szCs w:val="22"/>
              </w:rPr>
              <w:t xml:space="preserve">, Тульчинський р-н, с. </w:t>
            </w:r>
            <w:proofErr w:type="spellStart"/>
            <w:r w:rsidRPr="00E15419">
              <w:rPr>
                <w:sz w:val="22"/>
                <w:szCs w:val="22"/>
              </w:rPr>
              <w:t>Рахни</w:t>
            </w:r>
            <w:proofErr w:type="spellEnd"/>
            <w:r w:rsidRPr="00E15419">
              <w:rPr>
                <w:sz w:val="22"/>
                <w:szCs w:val="22"/>
              </w:rPr>
              <w:t xml:space="preserve"> Лісові, вул. Макаренка 3;</w:t>
            </w:r>
          </w:p>
        </w:tc>
        <w:tc>
          <w:tcPr>
            <w:tcW w:w="1276" w:type="dxa"/>
          </w:tcPr>
          <w:p w14:paraId="5D1046CE" w14:textId="3C33C3D9" w:rsidR="00C1301C" w:rsidRPr="00E15419" w:rsidRDefault="000341F8" w:rsidP="002F3F2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1301C" w14:paraId="4E7F9C94" w14:textId="77777777" w:rsidTr="002F3F28">
        <w:tc>
          <w:tcPr>
            <w:tcW w:w="8221" w:type="dxa"/>
            <w:gridSpan w:val="2"/>
          </w:tcPr>
          <w:p w14:paraId="58551EF0" w14:textId="77777777" w:rsidR="00C1301C" w:rsidRPr="00E15419" w:rsidRDefault="00C1301C" w:rsidP="002F3F28">
            <w:pPr>
              <w:suppressAutoHyphens/>
              <w:spacing w:line="276" w:lineRule="auto"/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5419">
              <w:rPr>
                <w:b/>
                <w:bCs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276" w:type="dxa"/>
          </w:tcPr>
          <w:p w14:paraId="5490B514" w14:textId="76810359" w:rsidR="00C1301C" w:rsidRPr="00E15419" w:rsidRDefault="000341F8" w:rsidP="002F3F2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44D77E75" w14:textId="6F544BE7" w:rsidR="00F2637D" w:rsidRPr="00C1301C" w:rsidRDefault="00F2637D" w:rsidP="00C1301C">
      <w:pPr>
        <w:tabs>
          <w:tab w:val="left" w:pos="1051"/>
        </w:tabs>
        <w:ind w:left="580" w:right="233"/>
        <w:rPr>
          <w:b/>
          <w:sz w:val="24"/>
        </w:rPr>
      </w:pPr>
    </w:p>
    <w:p w14:paraId="1A1B2D71" w14:textId="77777777" w:rsidR="00F2637D" w:rsidRDefault="00A03EEF">
      <w:pPr>
        <w:pStyle w:val="a4"/>
        <w:numPr>
          <w:ilvl w:val="1"/>
          <w:numId w:val="8"/>
        </w:numPr>
        <w:tabs>
          <w:tab w:val="left" w:pos="1003"/>
        </w:tabs>
        <w:ind w:left="580" w:right="235" w:firstLine="0"/>
        <w:jc w:val="both"/>
        <w:rPr>
          <w:sz w:val="24"/>
        </w:rPr>
      </w:pPr>
      <w:r>
        <w:rPr>
          <w:sz w:val="24"/>
        </w:rPr>
        <w:t>Поставка товару здійснюється партіями, що погоджуються сторонами в залежності від фактичної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5"/>
          <w:sz w:val="24"/>
        </w:rPr>
        <w:t xml:space="preserve"> </w:t>
      </w:r>
      <w:r>
        <w:rPr>
          <w:sz w:val="24"/>
        </w:rPr>
        <w:t>замовника.</w:t>
      </w:r>
      <w:r>
        <w:rPr>
          <w:spacing w:val="5"/>
          <w:sz w:val="24"/>
        </w:rPr>
        <w:t xml:space="preserve"> </w:t>
      </w:r>
      <w:r>
        <w:rPr>
          <w:sz w:val="24"/>
        </w:rPr>
        <w:t>Даний</w:t>
      </w:r>
      <w:r>
        <w:rPr>
          <w:spacing w:val="3"/>
          <w:sz w:val="24"/>
        </w:rPr>
        <w:t xml:space="preserve"> </w:t>
      </w:r>
      <w:r>
        <w:rPr>
          <w:sz w:val="24"/>
        </w:rPr>
        <w:t>товар</w:t>
      </w:r>
      <w:r>
        <w:rPr>
          <w:spacing w:val="4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5"/>
          <w:sz w:val="24"/>
        </w:rPr>
        <w:t xml:space="preserve"> </w:t>
      </w:r>
      <w:r>
        <w:rPr>
          <w:sz w:val="24"/>
        </w:rPr>
        <w:t>бути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6"/>
          <w:sz w:val="24"/>
        </w:rPr>
        <w:t xml:space="preserve"> </w:t>
      </w:r>
      <w:r>
        <w:rPr>
          <w:sz w:val="24"/>
        </w:rPr>
        <w:t>3-х</w:t>
      </w:r>
      <w:r>
        <w:rPr>
          <w:spacing w:val="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5"/>
          <w:sz w:val="24"/>
        </w:rPr>
        <w:t xml:space="preserve"> </w:t>
      </w:r>
      <w:r>
        <w:rPr>
          <w:sz w:val="24"/>
        </w:rPr>
        <w:t>днів</w:t>
      </w:r>
      <w:r>
        <w:rPr>
          <w:spacing w:val="-58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моменту отримання учасником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замовника.</w:t>
      </w:r>
    </w:p>
    <w:p w14:paraId="1FAB00D9" w14:textId="77777777" w:rsidR="00F2637D" w:rsidRDefault="00A03EEF">
      <w:pPr>
        <w:pStyle w:val="a4"/>
        <w:numPr>
          <w:ilvl w:val="1"/>
          <w:numId w:val="8"/>
        </w:numPr>
        <w:tabs>
          <w:tab w:val="left" w:pos="1051"/>
        </w:tabs>
        <w:spacing w:before="1"/>
        <w:ind w:left="580" w:right="235" w:firstLine="0"/>
        <w:jc w:val="both"/>
        <w:rPr>
          <w:sz w:val="24"/>
        </w:rPr>
      </w:pPr>
      <w:r>
        <w:rPr>
          <w:sz w:val="24"/>
        </w:rPr>
        <w:t>У разі затримки поставки товару або поставки не в повному обсязі партії товару, заявленої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Покупцем, Постачальник сплачує пеню у розмірі 1% від суми непоставленого товару за кожен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 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штрафних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 передбачених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7E4C5287" w14:textId="77777777" w:rsidR="00F2637D" w:rsidRDefault="00A03EEF">
      <w:pPr>
        <w:pStyle w:val="a4"/>
        <w:numPr>
          <w:ilvl w:val="0"/>
          <w:numId w:val="12"/>
        </w:numPr>
        <w:tabs>
          <w:tab w:val="left" w:pos="4258"/>
        </w:tabs>
        <w:ind w:left="4257" w:hanging="373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СТОРІН</w:t>
      </w:r>
    </w:p>
    <w:p w14:paraId="5107131B" w14:textId="77777777" w:rsidR="00F2637D" w:rsidRDefault="00A03EEF">
      <w:pPr>
        <w:pStyle w:val="a4"/>
        <w:numPr>
          <w:ilvl w:val="1"/>
          <w:numId w:val="7"/>
        </w:numPr>
        <w:tabs>
          <w:tab w:val="left" w:pos="1000"/>
        </w:tabs>
        <w:rPr>
          <w:sz w:val="24"/>
        </w:rPr>
      </w:pPr>
      <w:r>
        <w:rPr>
          <w:sz w:val="24"/>
        </w:rPr>
        <w:t>Замовник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зобов'язаний:</w:t>
      </w:r>
    </w:p>
    <w:p w14:paraId="1774DBA3" w14:textId="77777777" w:rsidR="00F2637D" w:rsidRDefault="00A03EEF">
      <w:pPr>
        <w:pStyle w:val="a4"/>
        <w:numPr>
          <w:ilvl w:val="2"/>
          <w:numId w:val="7"/>
        </w:numPr>
        <w:tabs>
          <w:tab w:val="left" w:pos="1180"/>
        </w:tabs>
        <w:rPr>
          <w:sz w:val="24"/>
        </w:rPr>
      </w:pPr>
      <w:r>
        <w:rPr>
          <w:sz w:val="24"/>
        </w:rPr>
        <w:t>Своєчасно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товар;</w:t>
      </w:r>
    </w:p>
    <w:p w14:paraId="791AB41C" w14:textId="77777777" w:rsidR="00F2637D" w:rsidRDefault="00A03EEF">
      <w:pPr>
        <w:pStyle w:val="a4"/>
        <w:numPr>
          <w:ilvl w:val="2"/>
          <w:numId w:val="7"/>
        </w:numPr>
        <w:tabs>
          <w:tab w:val="left" w:pos="1180"/>
        </w:tabs>
        <w:rPr>
          <w:sz w:val="24"/>
        </w:rPr>
      </w:pPr>
      <w:r>
        <w:rPr>
          <w:sz w:val="24"/>
        </w:rPr>
        <w:t>Приймати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</w:t>
      </w:r>
      <w:r>
        <w:rPr>
          <w:spacing w:val="-3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товарно-транспортною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видатковою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накладною;</w:t>
      </w:r>
    </w:p>
    <w:p w14:paraId="107C8358" w14:textId="77777777" w:rsidR="00F2637D" w:rsidRDefault="00A03EEF">
      <w:pPr>
        <w:pStyle w:val="a4"/>
        <w:numPr>
          <w:ilvl w:val="2"/>
          <w:numId w:val="7"/>
        </w:numPr>
        <w:tabs>
          <w:tab w:val="left" w:pos="1214"/>
        </w:tabs>
        <w:spacing w:line="276" w:lineRule="auto"/>
        <w:ind w:left="580" w:right="241" w:firstLine="0"/>
        <w:jc w:val="both"/>
        <w:rPr>
          <w:sz w:val="24"/>
        </w:rPr>
      </w:pPr>
      <w:r>
        <w:rPr>
          <w:sz w:val="24"/>
        </w:rPr>
        <w:t>Приймання – передача товару по якості та комплектності проводиться в момент передачі їх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накладної.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некомплектності,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відхилення якісних показників тощо, Замовник зобов'язаний відмовитися від приймання товару або</w:t>
      </w:r>
      <w:r>
        <w:rPr>
          <w:spacing w:val="1"/>
          <w:sz w:val="24"/>
        </w:rPr>
        <w:t xml:space="preserve"> </w:t>
      </w:r>
      <w:r>
        <w:rPr>
          <w:sz w:val="24"/>
        </w:rPr>
        <w:t>вказати про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1"/>
          <w:sz w:val="24"/>
        </w:rPr>
        <w:t xml:space="preserve"> </w:t>
      </w:r>
      <w:r>
        <w:rPr>
          <w:sz w:val="24"/>
        </w:rPr>
        <w:t>чи некомплектність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 відповідному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акті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невідповідностей</w:t>
      </w:r>
      <w:proofErr w:type="spellEnd"/>
      <w:r>
        <w:rPr>
          <w:sz w:val="24"/>
        </w:rPr>
        <w:t>.</w:t>
      </w:r>
    </w:p>
    <w:p w14:paraId="13C79379" w14:textId="77777777" w:rsidR="00F2637D" w:rsidRDefault="00A03EEF">
      <w:pPr>
        <w:pStyle w:val="a4"/>
        <w:numPr>
          <w:ilvl w:val="1"/>
          <w:numId w:val="7"/>
        </w:numPr>
        <w:tabs>
          <w:tab w:val="left" w:pos="1000"/>
        </w:tabs>
        <w:spacing w:before="1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-5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14:paraId="6A714DE4" w14:textId="77777777" w:rsidR="00F2637D" w:rsidRDefault="00A03EEF">
      <w:pPr>
        <w:pStyle w:val="a4"/>
        <w:numPr>
          <w:ilvl w:val="2"/>
          <w:numId w:val="7"/>
        </w:numPr>
        <w:tabs>
          <w:tab w:val="left" w:pos="1221"/>
        </w:tabs>
        <w:ind w:left="580" w:right="240" w:firstLine="0"/>
        <w:jc w:val="both"/>
        <w:rPr>
          <w:sz w:val="24"/>
        </w:rPr>
      </w:pPr>
      <w:r>
        <w:rPr>
          <w:sz w:val="24"/>
        </w:rPr>
        <w:t>Достроково</w:t>
      </w:r>
      <w:r>
        <w:rPr>
          <w:spacing w:val="37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38"/>
          <w:sz w:val="24"/>
        </w:rPr>
        <w:t xml:space="preserve"> </w:t>
      </w:r>
      <w:r>
        <w:rPr>
          <w:sz w:val="24"/>
        </w:rPr>
        <w:t>цей</w:t>
      </w:r>
      <w:r>
        <w:rPr>
          <w:spacing w:val="38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разі</w:t>
      </w:r>
      <w:r>
        <w:rPr>
          <w:spacing w:val="38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36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38"/>
          <w:sz w:val="24"/>
        </w:rPr>
        <w:t xml:space="preserve"> </w:t>
      </w:r>
      <w:r>
        <w:rPr>
          <w:sz w:val="24"/>
        </w:rPr>
        <w:t>Учасником,</w:t>
      </w:r>
      <w:r>
        <w:rPr>
          <w:spacing w:val="35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58"/>
          <w:sz w:val="24"/>
        </w:rPr>
        <w:t xml:space="preserve"> </w:t>
      </w:r>
      <w:r>
        <w:rPr>
          <w:sz w:val="24"/>
        </w:rPr>
        <w:t>про це його у строк 10 календарних днів після відправлення Учаснику письмового повідомлення 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 у</w:t>
      </w:r>
      <w:r>
        <w:rPr>
          <w:spacing w:val="57"/>
          <w:sz w:val="24"/>
        </w:rPr>
        <w:t xml:space="preserve"> </w:t>
      </w:r>
      <w:r>
        <w:rPr>
          <w:sz w:val="24"/>
        </w:rPr>
        <w:t>випадках:</w:t>
      </w:r>
    </w:p>
    <w:p w14:paraId="17C601DE" w14:textId="77777777" w:rsidR="00F2637D" w:rsidRDefault="00A03EEF">
      <w:pPr>
        <w:pStyle w:val="a3"/>
        <w:ind w:right="241" w:firstLine="60"/>
      </w:pPr>
      <w:r>
        <w:t>- невиконання заявки на</w:t>
      </w:r>
      <w:r>
        <w:rPr>
          <w:spacing w:val="1"/>
        </w:rPr>
        <w:t xml:space="preserve"> </w:t>
      </w:r>
      <w:r>
        <w:t>поставку товару, наданої замовником. Невиконанням заявки на поставку</w:t>
      </w:r>
      <w:r>
        <w:rPr>
          <w:spacing w:val="1"/>
        </w:rPr>
        <w:t xml:space="preserve"> </w:t>
      </w:r>
      <w:r>
        <w:t>товару є затримка з поставкою товару на п’ятнадцять календарних днів, яка засвідчена актом, за</w:t>
      </w:r>
      <w:r>
        <w:rPr>
          <w:spacing w:val="1"/>
        </w:rPr>
        <w:t xml:space="preserve"> </w:t>
      </w:r>
      <w:r>
        <w:t>підписом</w:t>
      </w:r>
      <w:r>
        <w:rPr>
          <w:spacing w:val="-2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Замовника</w:t>
      </w:r>
      <w:r>
        <w:rPr>
          <w:spacing w:val="-1"/>
        </w:rPr>
        <w:t xml:space="preserve"> </w:t>
      </w:r>
      <w:r>
        <w:t>і Учасника;</w:t>
      </w:r>
    </w:p>
    <w:p w14:paraId="2242538E" w14:textId="77777777" w:rsidR="00F2637D" w:rsidRDefault="00A03EEF">
      <w:pPr>
        <w:pStyle w:val="a4"/>
        <w:numPr>
          <w:ilvl w:val="2"/>
          <w:numId w:val="7"/>
        </w:numPr>
        <w:tabs>
          <w:tab w:val="left" w:pos="1180"/>
        </w:tabs>
        <w:jc w:val="both"/>
        <w:rPr>
          <w:sz w:val="24"/>
        </w:rPr>
      </w:pPr>
      <w:r>
        <w:rPr>
          <w:sz w:val="24"/>
        </w:rPr>
        <w:t>Контролювати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14:paraId="658C2103" w14:textId="77777777" w:rsidR="00F2637D" w:rsidRDefault="00A03EEF">
      <w:pPr>
        <w:pStyle w:val="a4"/>
        <w:numPr>
          <w:ilvl w:val="2"/>
          <w:numId w:val="7"/>
        </w:numPr>
        <w:tabs>
          <w:tab w:val="left" w:pos="1185"/>
        </w:tabs>
        <w:ind w:left="580" w:right="239" w:firstLine="0"/>
        <w:jc w:val="both"/>
        <w:rPr>
          <w:sz w:val="24"/>
        </w:rPr>
      </w:pPr>
      <w:r>
        <w:rPr>
          <w:sz w:val="24"/>
        </w:rPr>
        <w:t>Зменшувати обсяг закупівлі товарів та загальну вартість цього Договору залежно від 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видатків.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вносять відповідні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до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4BDB534B" w14:textId="77777777" w:rsidR="00F2637D" w:rsidRDefault="00A03EEF">
      <w:pPr>
        <w:pStyle w:val="a4"/>
        <w:numPr>
          <w:ilvl w:val="2"/>
          <w:numId w:val="7"/>
        </w:numPr>
        <w:tabs>
          <w:tab w:val="left" w:pos="1293"/>
        </w:tabs>
        <w:ind w:left="580" w:right="243" w:firstLine="0"/>
        <w:jc w:val="both"/>
        <w:rPr>
          <w:sz w:val="24"/>
        </w:rPr>
      </w:pP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4.2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розділу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(відсутність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печатки,</w:t>
      </w:r>
      <w:r>
        <w:rPr>
          <w:spacing w:val="-3"/>
          <w:sz w:val="24"/>
        </w:rPr>
        <w:t xml:space="preserve"> </w:t>
      </w:r>
      <w:r>
        <w:rPr>
          <w:sz w:val="24"/>
        </w:rPr>
        <w:t>підписів</w:t>
      </w:r>
      <w:r>
        <w:rPr>
          <w:spacing w:val="-5"/>
          <w:sz w:val="24"/>
        </w:rPr>
        <w:t xml:space="preserve"> </w:t>
      </w:r>
      <w:r>
        <w:rPr>
          <w:sz w:val="24"/>
        </w:rPr>
        <w:t>тощо);</w:t>
      </w:r>
    </w:p>
    <w:p w14:paraId="381750F8" w14:textId="77777777" w:rsidR="00F2637D" w:rsidRDefault="00A03EEF">
      <w:pPr>
        <w:pStyle w:val="a4"/>
        <w:numPr>
          <w:ilvl w:val="2"/>
          <w:numId w:val="7"/>
        </w:numPr>
        <w:tabs>
          <w:tab w:val="left" w:pos="1207"/>
        </w:tabs>
        <w:ind w:left="580" w:right="234" w:firstLine="0"/>
        <w:jc w:val="both"/>
        <w:rPr>
          <w:sz w:val="24"/>
        </w:rPr>
      </w:pPr>
      <w:r>
        <w:rPr>
          <w:sz w:val="24"/>
        </w:rPr>
        <w:t>Можливість одностороннього розірвання договору Замовником у разі незгоди на пропозицію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щодо підвищення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ціни.</w:t>
      </w:r>
    </w:p>
    <w:p w14:paraId="718A0312" w14:textId="77777777" w:rsidR="00F2637D" w:rsidRDefault="00A03EEF">
      <w:pPr>
        <w:pStyle w:val="a4"/>
        <w:numPr>
          <w:ilvl w:val="1"/>
          <w:numId w:val="7"/>
        </w:numPr>
        <w:tabs>
          <w:tab w:val="left" w:pos="1000"/>
        </w:tabs>
        <w:jc w:val="both"/>
        <w:rPr>
          <w:sz w:val="24"/>
        </w:rPr>
      </w:pPr>
      <w:r>
        <w:rPr>
          <w:sz w:val="24"/>
        </w:rPr>
        <w:t>Учасник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зобов'язаний:</w:t>
      </w:r>
    </w:p>
    <w:p w14:paraId="56A4C698" w14:textId="77777777" w:rsidR="00F2637D" w:rsidRDefault="00A03EEF">
      <w:pPr>
        <w:pStyle w:val="a4"/>
        <w:numPr>
          <w:ilvl w:val="2"/>
          <w:numId w:val="7"/>
        </w:numPr>
        <w:tabs>
          <w:tab w:val="left" w:pos="1180"/>
        </w:tabs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14:paraId="0A639535" w14:textId="77777777" w:rsidR="00F2637D" w:rsidRDefault="00A03EEF">
      <w:pPr>
        <w:pStyle w:val="a4"/>
        <w:numPr>
          <w:ilvl w:val="2"/>
          <w:numId w:val="7"/>
        </w:numPr>
        <w:tabs>
          <w:tab w:val="left" w:pos="1199"/>
        </w:tabs>
        <w:spacing w:before="1"/>
        <w:ind w:left="580" w:right="245" w:firstLine="0"/>
        <w:jc w:val="both"/>
        <w:rPr>
          <w:sz w:val="24"/>
        </w:rPr>
      </w:pPr>
      <w:r>
        <w:rPr>
          <w:sz w:val="24"/>
        </w:rPr>
        <w:t>Забезпечити поставку товарів, якість яких відповідає умовам, установленим розділом II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295FB985" w14:textId="77777777" w:rsidR="00F2637D" w:rsidRDefault="00A03EEF">
      <w:pPr>
        <w:pStyle w:val="a4"/>
        <w:numPr>
          <w:ilvl w:val="1"/>
          <w:numId w:val="7"/>
        </w:numPr>
        <w:tabs>
          <w:tab w:val="left" w:pos="1000"/>
        </w:tabs>
        <w:jc w:val="both"/>
        <w:rPr>
          <w:sz w:val="24"/>
        </w:rPr>
      </w:pPr>
      <w:r>
        <w:rPr>
          <w:sz w:val="24"/>
        </w:rPr>
        <w:t>Учасник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14:paraId="585CDDAF" w14:textId="77777777" w:rsidR="00F2637D" w:rsidRDefault="00A03EEF">
      <w:pPr>
        <w:pStyle w:val="a4"/>
        <w:numPr>
          <w:ilvl w:val="2"/>
          <w:numId w:val="7"/>
        </w:numPr>
        <w:tabs>
          <w:tab w:val="left" w:pos="1223"/>
        </w:tabs>
        <w:ind w:left="580" w:right="239" w:firstLine="0"/>
        <w:jc w:val="both"/>
        <w:rPr>
          <w:sz w:val="24"/>
        </w:rPr>
      </w:pPr>
      <w:r>
        <w:rPr>
          <w:sz w:val="24"/>
        </w:rPr>
        <w:t>Своєчасно та в повному обсязі отримувати плату за поставлені товари (надані послуги або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роботи);</w:t>
      </w:r>
    </w:p>
    <w:p w14:paraId="7DB16F84" w14:textId="77777777" w:rsidR="00F2637D" w:rsidRDefault="00A03EEF">
      <w:pPr>
        <w:pStyle w:val="a4"/>
        <w:numPr>
          <w:ilvl w:val="2"/>
          <w:numId w:val="7"/>
        </w:numPr>
        <w:tabs>
          <w:tab w:val="left" w:pos="1180"/>
        </w:tabs>
        <w:spacing w:line="274" w:lineRule="exact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дострокову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письмовим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Замовника;</w:t>
      </w:r>
    </w:p>
    <w:p w14:paraId="1B101F34" w14:textId="77777777" w:rsidR="00F2637D" w:rsidRDefault="00A03EEF">
      <w:pPr>
        <w:pStyle w:val="a4"/>
        <w:numPr>
          <w:ilvl w:val="2"/>
          <w:numId w:val="7"/>
        </w:numPr>
        <w:tabs>
          <w:tab w:val="left" w:pos="1238"/>
        </w:tabs>
        <w:ind w:left="580" w:right="239" w:firstLine="0"/>
        <w:jc w:val="both"/>
        <w:rPr>
          <w:sz w:val="24"/>
        </w:rPr>
      </w:pPr>
      <w:r>
        <w:rPr>
          <w:sz w:val="24"/>
        </w:rPr>
        <w:t>У разі невиконання зобов'язань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 Учасник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 право достроково 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2"/>
          <w:sz w:val="24"/>
        </w:rPr>
        <w:t xml:space="preserve"> </w:t>
      </w:r>
      <w:r>
        <w:rPr>
          <w:sz w:val="24"/>
        </w:rPr>
        <w:t>про це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у строк</w:t>
      </w:r>
      <w:r>
        <w:rPr>
          <w:spacing w:val="1"/>
          <w:sz w:val="24"/>
        </w:rPr>
        <w:t xml:space="preserve"> </w:t>
      </w:r>
      <w:r>
        <w:rPr>
          <w:sz w:val="24"/>
        </w:rPr>
        <w:t>10 календарних днів;</w:t>
      </w:r>
    </w:p>
    <w:p w14:paraId="5489D84B" w14:textId="77777777" w:rsidR="00F2637D" w:rsidRDefault="00A03EEF">
      <w:pPr>
        <w:pStyle w:val="a4"/>
        <w:numPr>
          <w:ilvl w:val="0"/>
          <w:numId w:val="12"/>
        </w:numPr>
        <w:tabs>
          <w:tab w:val="left" w:pos="4412"/>
        </w:tabs>
        <w:ind w:left="4411" w:hanging="452"/>
        <w:jc w:val="left"/>
        <w:rPr>
          <w:sz w:val="24"/>
        </w:rPr>
      </w:pPr>
      <w:r>
        <w:rPr>
          <w:sz w:val="24"/>
        </w:rPr>
        <w:t>ВІДПОВІДАЛЬНІСТЬ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</w:t>
      </w:r>
    </w:p>
    <w:p w14:paraId="6524DDBC" w14:textId="77777777" w:rsidR="00F2637D" w:rsidRDefault="00F2637D">
      <w:pPr>
        <w:rPr>
          <w:sz w:val="24"/>
        </w:rPr>
      </w:pPr>
    </w:p>
    <w:p w14:paraId="473B9D3F" w14:textId="3B5C75ED" w:rsidR="00C1301C" w:rsidRDefault="00C1301C">
      <w:pPr>
        <w:rPr>
          <w:sz w:val="24"/>
        </w:rPr>
        <w:sectPr w:rsidR="00C1301C" w:rsidSect="00C1301C">
          <w:type w:val="continuous"/>
          <w:pgSz w:w="11910" w:h="16840" w:code="9"/>
          <w:pgMar w:top="641" w:right="482" w:bottom="278" w:left="232" w:header="720" w:footer="720" w:gutter="0"/>
          <w:cols w:space="720"/>
        </w:sectPr>
      </w:pPr>
    </w:p>
    <w:p w14:paraId="550C5838" w14:textId="77777777" w:rsidR="00F2637D" w:rsidRDefault="00A03EEF">
      <w:pPr>
        <w:pStyle w:val="a4"/>
        <w:numPr>
          <w:ilvl w:val="1"/>
          <w:numId w:val="6"/>
        </w:numPr>
        <w:tabs>
          <w:tab w:val="left" w:pos="1010"/>
        </w:tabs>
        <w:spacing w:before="60"/>
        <w:ind w:right="244" w:firstLine="0"/>
        <w:jc w:val="both"/>
        <w:rPr>
          <w:sz w:val="24"/>
        </w:rPr>
      </w:pPr>
      <w:r>
        <w:rPr>
          <w:sz w:val="24"/>
        </w:rPr>
        <w:lastRenderedPageBreak/>
        <w:t>У разі невиконання або неналежного виконання 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зобов'язань за Договором Сторони 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передбачену законами та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55A1507B" w14:textId="77777777" w:rsidR="00F2637D" w:rsidRDefault="00A03EEF">
      <w:pPr>
        <w:pStyle w:val="a4"/>
        <w:numPr>
          <w:ilvl w:val="1"/>
          <w:numId w:val="6"/>
        </w:numPr>
        <w:tabs>
          <w:tab w:val="left" w:pos="1010"/>
        </w:tabs>
        <w:ind w:right="238" w:firstLine="0"/>
        <w:jc w:val="both"/>
        <w:rPr>
          <w:sz w:val="24"/>
        </w:rPr>
      </w:pPr>
      <w:r>
        <w:rPr>
          <w:sz w:val="24"/>
        </w:rPr>
        <w:t>У разі невиконання або несвоєчасного виконання зобов'язань при закупівлі 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за бюджетні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 Учасник сплачує Замовнику штрафні санкції (неустойка, штраф, пеня) у розмірі 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 ставки НБУ від суми непоставленого Товару за кожний день затримки. Сплата 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-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поставки.</w:t>
      </w:r>
    </w:p>
    <w:p w14:paraId="28996D5B" w14:textId="77777777" w:rsidR="00F2637D" w:rsidRDefault="00A03EEF">
      <w:pPr>
        <w:pStyle w:val="a4"/>
        <w:numPr>
          <w:ilvl w:val="1"/>
          <w:numId w:val="6"/>
        </w:numPr>
        <w:tabs>
          <w:tab w:val="left" w:pos="1015"/>
        </w:tabs>
        <w:spacing w:before="1"/>
        <w:ind w:right="237" w:firstLine="0"/>
        <w:jc w:val="both"/>
        <w:rPr>
          <w:sz w:val="24"/>
        </w:rPr>
      </w:pPr>
      <w:r>
        <w:rPr>
          <w:sz w:val="24"/>
        </w:rPr>
        <w:t>Види порушень та санкції за них, установлені Договором: у разі порушення Замовником 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оплати, визначеного п. 4.1. Договору (при наявності бюджетного фінансування), Замовник 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НБУ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накладній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 за кожний день затримки оплати, за весь період прострочення. Сплата штрафних санкцій не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 взятих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даному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Договору.</w:t>
      </w:r>
    </w:p>
    <w:p w14:paraId="2104FA67" w14:textId="77777777" w:rsidR="00F2637D" w:rsidRDefault="00A03EEF">
      <w:pPr>
        <w:pStyle w:val="a4"/>
        <w:numPr>
          <w:ilvl w:val="1"/>
          <w:numId w:val="6"/>
        </w:numPr>
        <w:tabs>
          <w:tab w:val="left" w:pos="1114"/>
        </w:tabs>
        <w:ind w:right="23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 штраф у розмірі 1% від суми невиконаних зобов’язань незалежно від інших штрафних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 договором.</w:t>
      </w:r>
    </w:p>
    <w:p w14:paraId="5706F9B0" w14:textId="77777777" w:rsidR="00F2637D" w:rsidRDefault="00A03EEF">
      <w:pPr>
        <w:pStyle w:val="a4"/>
        <w:numPr>
          <w:ilvl w:val="0"/>
          <w:numId w:val="12"/>
        </w:numPr>
        <w:tabs>
          <w:tab w:val="left" w:pos="4051"/>
        </w:tabs>
        <w:ind w:left="4050" w:hanging="531"/>
        <w:jc w:val="left"/>
        <w:rPr>
          <w:sz w:val="24"/>
        </w:rPr>
      </w:pPr>
      <w:r>
        <w:rPr>
          <w:sz w:val="24"/>
        </w:rPr>
        <w:t>ОБСТАВИНИ</w:t>
      </w:r>
      <w:r>
        <w:rPr>
          <w:spacing w:val="-5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8"/>
          <w:sz w:val="24"/>
        </w:rPr>
        <w:t xml:space="preserve"> </w:t>
      </w:r>
      <w:r>
        <w:rPr>
          <w:sz w:val="24"/>
        </w:rPr>
        <w:t>СИЛИ</w:t>
      </w:r>
    </w:p>
    <w:p w14:paraId="41A5BE96" w14:textId="77777777" w:rsidR="00F2637D" w:rsidRDefault="00A03EEF">
      <w:pPr>
        <w:pStyle w:val="a4"/>
        <w:numPr>
          <w:ilvl w:val="1"/>
          <w:numId w:val="5"/>
        </w:numPr>
        <w:tabs>
          <w:tab w:val="left" w:pos="1005"/>
        </w:tabs>
        <w:ind w:right="235" w:firstLine="0"/>
        <w:jc w:val="both"/>
        <w:rPr>
          <w:sz w:val="24"/>
        </w:rPr>
      </w:pPr>
      <w:r>
        <w:rPr>
          <w:sz w:val="24"/>
        </w:rPr>
        <w:t>Сторони звільняються від відповідальності за невиконання або неналежне виконання зобов'язань</w:t>
      </w:r>
      <w:r>
        <w:rPr>
          <w:spacing w:val="-57"/>
          <w:sz w:val="24"/>
        </w:rPr>
        <w:t xml:space="preserve"> </w:t>
      </w:r>
      <w:r>
        <w:rPr>
          <w:sz w:val="24"/>
        </w:rPr>
        <w:t>за цим Договором у разі виникнення обставин непереборної сили, які не існували під час 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та виникли поза волею Сторін (аварія, катастрофа, стихійне лихо, епідемія, епізоотія, війна</w:t>
      </w:r>
      <w:r>
        <w:rPr>
          <w:spacing w:val="1"/>
          <w:sz w:val="24"/>
        </w:rPr>
        <w:t xml:space="preserve"> </w:t>
      </w:r>
      <w:r>
        <w:rPr>
          <w:sz w:val="24"/>
        </w:rPr>
        <w:t>тощо).</w:t>
      </w:r>
    </w:p>
    <w:p w14:paraId="0E8D5EAE" w14:textId="77777777" w:rsidR="00F2637D" w:rsidRDefault="00A03EEF">
      <w:pPr>
        <w:pStyle w:val="a4"/>
        <w:numPr>
          <w:ilvl w:val="1"/>
          <w:numId w:val="5"/>
        </w:numPr>
        <w:tabs>
          <w:tab w:val="left" w:pos="1082"/>
        </w:tabs>
        <w:spacing w:before="1"/>
        <w:ind w:right="244" w:firstLine="0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 сили, повинна не пізніше ніж протягом 5 днів з моменту їх виникнення повідомити про</w:t>
      </w:r>
      <w:r>
        <w:rPr>
          <w:spacing w:val="-57"/>
          <w:sz w:val="24"/>
        </w:rPr>
        <w:t xml:space="preserve"> </w:t>
      </w:r>
      <w:r>
        <w:rPr>
          <w:sz w:val="24"/>
        </w:rPr>
        <w:t>це</w:t>
      </w:r>
      <w:r>
        <w:rPr>
          <w:spacing w:val="-2"/>
          <w:sz w:val="24"/>
        </w:rPr>
        <w:t xml:space="preserve"> </w:t>
      </w:r>
      <w:r>
        <w:rPr>
          <w:sz w:val="24"/>
        </w:rPr>
        <w:t>іншу Сторону у письмовій формі.</w:t>
      </w:r>
    </w:p>
    <w:p w14:paraId="6075F90C" w14:textId="77777777" w:rsidR="00F2637D" w:rsidRDefault="00A03EEF">
      <w:pPr>
        <w:pStyle w:val="a4"/>
        <w:numPr>
          <w:ilvl w:val="1"/>
          <w:numId w:val="5"/>
        </w:numPr>
        <w:tabs>
          <w:tab w:val="left" w:pos="1039"/>
        </w:tabs>
        <w:ind w:right="244" w:firstLine="0"/>
        <w:jc w:val="both"/>
        <w:rPr>
          <w:sz w:val="24"/>
        </w:rPr>
      </w:pPr>
      <w:r>
        <w:rPr>
          <w:sz w:val="24"/>
        </w:rPr>
        <w:t>Доказом виникнення обставин непереборної сили та строку їх дії є відповідні документи, 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видаються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відповідними органами,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уповноваженого видавати такі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документи).</w:t>
      </w:r>
    </w:p>
    <w:p w14:paraId="28E03846" w14:textId="77777777" w:rsidR="00F2637D" w:rsidRDefault="00A03EEF">
      <w:pPr>
        <w:pStyle w:val="a4"/>
        <w:numPr>
          <w:ilvl w:val="1"/>
          <w:numId w:val="5"/>
        </w:numPr>
        <w:tabs>
          <w:tab w:val="left" w:pos="1027"/>
        </w:tabs>
        <w:ind w:right="236" w:firstLine="0"/>
        <w:jc w:val="both"/>
        <w:rPr>
          <w:sz w:val="24"/>
        </w:rPr>
      </w:pPr>
      <w:r>
        <w:rPr>
          <w:sz w:val="24"/>
        </w:rPr>
        <w:t>У разі коли строк дії обставин непереборної сили продовжується більше ніж 10 днів, кожна 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установленому 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Договір.</w:t>
      </w:r>
    </w:p>
    <w:p w14:paraId="3CDB9305" w14:textId="77777777" w:rsidR="00F2637D" w:rsidRDefault="00A03EEF">
      <w:pPr>
        <w:pStyle w:val="a4"/>
        <w:numPr>
          <w:ilvl w:val="0"/>
          <w:numId w:val="12"/>
        </w:numPr>
        <w:tabs>
          <w:tab w:val="left" w:pos="4808"/>
        </w:tabs>
        <w:ind w:left="4807" w:hanging="373"/>
        <w:jc w:val="left"/>
        <w:rPr>
          <w:sz w:val="24"/>
        </w:rPr>
      </w:pPr>
      <w:r>
        <w:rPr>
          <w:sz w:val="24"/>
        </w:rPr>
        <w:t>ВИРІШЕННЯ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СПОРІВ</w:t>
      </w:r>
    </w:p>
    <w:p w14:paraId="4EA40C7E" w14:textId="77777777" w:rsidR="00F2637D" w:rsidRDefault="00A03EEF">
      <w:pPr>
        <w:pStyle w:val="a4"/>
        <w:numPr>
          <w:ilvl w:val="1"/>
          <w:numId w:val="4"/>
        </w:numPr>
        <w:tabs>
          <w:tab w:val="left" w:pos="1022"/>
        </w:tabs>
        <w:ind w:right="241" w:firstLine="0"/>
        <w:jc w:val="both"/>
        <w:rPr>
          <w:sz w:val="24"/>
        </w:rPr>
      </w:pPr>
      <w:r>
        <w:rPr>
          <w:sz w:val="24"/>
        </w:rPr>
        <w:t>У випадку виникнення спорів або розбіжностей Сторони зобов'язуються вирішувати їх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консультацій.</w:t>
      </w:r>
    </w:p>
    <w:p w14:paraId="06802A46" w14:textId="77777777" w:rsidR="00F2637D" w:rsidRDefault="00A03EEF">
      <w:pPr>
        <w:pStyle w:val="a4"/>
        <w:numPr>
          <w:ilvl w:val="1"/>
          <w:numId w:val="4"/>
        </w:numPr>
        <w:tabs>
          <w:tab w:val="left" w:pos="1000"/>
        </w:tabs>
        <w:spacing w:before="1"/>
        <w:ind w:left="1000" w:hanging="420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недосягнення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згоди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спори</w:t>
      </w:r>
      <w:r>
        <w:rPr>
          <w:spacing w:val="-2"/>
          <w:sz w:val="24"/>
        </w:rPr>
        <w:t xml:space="preserve"> </w:t>
      </w:r>
      <w:r>
        <w:rPr>
          <w:sz w:val="24"/>
        </w:rPr>
        <w:t>(розбіжності)</w:t>
      </w:r>
      <w:r>
        <w:rPr>
          <w:spacing w:val="-2"/>
          <w:sz w:val="24"/>
        </w:rPr>
        <w:t xml:space="preserve"> </w:t>
      </w:r>
      <w:r>
        <w:rPr>
          <w:sz w:val="24"/>
        </w:rPr>
        <w:t>вирішуються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порядку.</w:t>
      </w:r>
    </w:p>
    <w:p w14:paraId="7DE27380" w14:textId="77777777" w:rsidR="00F2637D" w:rsidRDefault="00A03EEF">
      <w:pPr>
        <w:pStyle w:val="a4"/>
        <w:numPr>
          <w:ilvl w:val="0"/>
          <w:numId w:val="12"/>
        </w:numPr>
        <w:tabs>
          <w:tab w:val="left" w:pos="4707"/>
        </w:tabs>
        <w:ind w:left="4706" w:hanging="294"/>
        <w:jc w:val="left"/>
        <w:rPr>
          <w:sz w:val="24"/>
        </w:rPr>
      </w:pPr>
      <w:r>
        <w:rPr>
          <w:sz w:val="24"/>
        </w:rPr>
        <w:t>СТРОК</w:t>
      </w:r>
      <w:r>
        <w:rPr>
          <w:spacing w:val="-4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</w:p>
    <w:p w14:paraId="7375FEEA" w14:textId="77777777" w:rsidR="00F2637D" w:rsidRDefault="00A03EEF">
      <w:pPr>
        <w:pStyle w:val="a4"/>
        <w:numPr>
          <w:ilvl w:val="1"/>
          <w:numId w:val="3"/>
        </w:numPr>
        <w:tabs>
          <w:tab w:val="left" w:pos="1130"/>
        </w:tabs>
        <w:ind w:right="236" w:firstLine="0"/>
        <w:jc w:val="both"/>
        <w:rPr>
          <w:sz w:val="24"/>
        </w:rPr>
      </w:pPr>
      <w:r>
        <w:rPr>
          <w:sz w:val="24"/>
        </w:rPr>
        <w:t xml:space="preserve">Цей Договір набирає чинності з дня його підписання сторонами і діє до </w:t>
      </w:r>
      <w:r>
        <w:rPr>
          <w:b/>
          <w:sz w:val="24"/>
        </w:rPr>
        <w:t>31 грудня 2023р</w:t>
      </w:r>
      <w:r>
        <w:rPr>
          <w:sz w:val="24"/>
        </w:rPr>
        <w:t>. але в</w:t>
      </w:r>
      <w:r>
        <w:rPr>
          <w:spacing w:val="1"/>
          <w:sz w:val="24"/>
        </w:rPr>
        <w:t xml:space="preserve"> </w:t>
      </w:r>
      <w:r>
        <w:rPr>
          <w:sz w:val="24"/>
        </w:rPr>
        <w:t>будь якому випадку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повного 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 умов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10C15C4F" w14:textId="77777777" w:rsidR="00F2637D" w:rsidRDefault="00A03EEF">
      <w:pPr>
        <w:pStyle w:val="a4"/>
        <w:numPr>
          <w:ilvl w:val="1"/>
          <w:numId w:val="3"/>
        </w:numPr>
        <w:tabs>
          <w:tab w:val="left" w:pos="1166"/>
        </w:tabs>
        <w:ind w:right="238" w:firstLine="0"/>
        <w:jc w:val="both"/>
        <w:rPr>
          <w:sz w:val="24"/>
        </w:rPr>
      </w:pPr>
      <w:r>
        <w:rPr>
          <w:sz w:val="24"/>
        </w:rPr>
        <w:t>Цей Договір укладається і підписується у 2-ох примірниках, що мають однакову юридичну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</w:p>
    <w:p w14:paraId="64FEFB91" w14:textId="77777777" w:rsidR="00F2637D" w:rsidRDefault="00A03EEF">
      <w:pPr>
        <w:pStyle w:val="a4"/>
        <w:numPr>
          <w:ilvl w:val="0"/>
          <w:numId w:val="12"/>
        </w:numPr>
        <w:tabs>
          <w:tab w:val="left" w:pos="5239"/>
        </w:tabs>
        <w:ind w:left="5238" w:hanging="374"/>
        <w:jc w:val="left"/>
        <w:rPr>
          <w:sz w:val="24"/>
        </w:rPr>
      </w:pPr>
      <w:r>
        <w:rPr>
          <w:sz w:val="24"/>
        </w:rPr>
        <w:t>ІНШІ</w:t>
      </w:r>
      <w:r>
        <w:rPr>
          <w:spacing w:val="-6"/>
          <w:sz w:val="24"/>
        </w:rPr>
        <w:t xml:space="preserve"> </w:t>
      </w:r>
      <w:r>
        <w:rPr>
          <w:sz w:val="24"/>
        </w:rPr>
        <w:t>УМОВИ</w:t>
      </w:r>
    </w:p>
    <w:p w14:paraId="2505E4B6" w14:textId="77777777" w:rsidR="00F2637D" w:rsidRDefault="00A03EEF">
      <w:pPr>
        <w:pStyle w:val="a4"/>
        <w:numPr>
          <w:ilvl w:val="1"/>
          <w:numId w:val="2"/>
        </w:numPr>
        <w:tabs>
          <w:tab w:val="left" w:pos="1205"/>
        </w:tabs>
        <w:ind w:right="242" w:firstLine="0"/>
        <w:jc w:val="both"/>
        <w:rPr>
          <w:sz w:val="24"/>
        </w:rPr>
      </w:pPr>
      <w:r>
        <w:rPr>
          <w:sz w:val="24"/>
        </w:rPr>
        <w:t>Істотні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(крім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13)</w:t>
      </w:r>
      <w:r>
        <w:rPr>
          <w:spacing w:val="1"/>
          <w:sz w:val="24"/>
        </w:rPr>
        <w:t xml:space="preserve"> </w:t>
      </w:r>
      <w:r>
        <w:rPr>
          <w:sz w:val="24"/>
        </w:rPr>
        <w:t>цих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обсязі, крім випадків:</w:t>
      </w:r>
    </w:p>
    <w:p w14:paraId="6E23D755" w14:textId="77777777" w:rsidR="00F2637D" w:rsidRDefault="00A03EEF">
      <w:pPr>
        <w:pStyle w:val="a4"/>
        <w:numPr>
          <w:ilvl w:val="0"/>
          <w:numId w:val="1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зменшення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-2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3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замовника;</w:t>
      </w:r>
    </w:p>
    <w:p w14:paraId="7008C113" w14:textId="77777777" w:rsidR="00F2637D" w:rsidRDefault="00A03EEF">
      <w:pPr>
        <w:pStyle w:val="a4"/>
        <w:numPr>
          <w:ilvl w:val="0"/>
          <w:numId w:val="1"/>
        </w:numPr>
        <w:tabs>
          <w:tab w:val="left" w:pos="851"/>
        </w:tabs>
        <w:ind w:left="580" w:right="233" w:firstLine="0"/>
        <w:jc w:val="both"/>
        <w:rPr>
          <w:sz w:val="24"/>
        </w:rPr>
      </w:pPr>
      <w:r>
        <w:rPr>
          <w:sz w:val="24"/>
        </w:rPr>
        <w:t>погодження зміни ціни за одиницю товару в договорі про закупівлю у разі коливання ціни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відбулося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60"/>
          <w:sz w:val="24"/>
        </w:rPr>
        <w:t xml:space="preserve"> </w:t>
      </w:r>
      <w:r>
        <w:rPr>
          <w:sz w:val="24"/>
        </w:rPr>
        <w:t>останнього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договору про закупівлю в частині зміни ціни за одиницю товару. Зміна ціни 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одиницю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пропорційно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коливанню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</w:t>
      </w:r>
      <w:r>
        <w:rPr>
          <w:spacing w:val="1"/>
          <w:sz w:val="24"/>
        </w:rPr>
        <w:t xml:space="preserve"> </w:t>
      </w:r>
      <w:r>
        <w:rPr>
          <w:sz w:val="24"/>
        </w:rPr>
        <w:t>(відсоток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 ціни за одиницю товару не може перевищувати відсоток коливання (збільшення) ціни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товару на ринку) за умови документального підтвердження такого коливання та не 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укладення;</w:t>
      </w:r>
    </w:p>
    <w:p w14:paraId="1AE3F702" w14:textId="77777777" w:rsidR="00F2637D" w:rsidRDefault="00A03EEF">
      <w:pPr>
        <w:pStyle w:val="a4"/>
        <w:numPr>
          <w:ilvl w:val="0"/>
          <w:numId w:val="1"/>
        </w:numPr>
        <w:tabs>
          <w:tab w:val="left" w:pos="861"/>
        </w:tabs>
        <w:spacing w:before="1"/>
        <w:ind w:left="580" w:right="237" w:firstLine="0"/>
        <w:jc w:val="both"/>
        <w:rPr>
          <w:sz w:val="24"/>
        </w:rPr>
      </w:pPr>
      <w:r>
        <w:rPr>
          <w:sz w:val="24"/>
        </w:rPr>
        <w:t>покращення якості предмета закупівлі за умови, що таке покращення не призведе до збільшення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 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закупівлю;</w:t>
      </w:r>
    </w:p>
    <w:p w14:paraId="3687BA01" w14:textId="77777777" w:rsidR="00F2637D" w:rsidRDefault="00A03EEF">
      <w:pPr>
        <w:pStyle w:val="a4"/>
        <w:numPr>
          <w:ilvl w:val="0"/>
          <w:numId w:val="1"/>
        </w:numPr>
        <w:tabs>
          <w:tab w:val="left" w:pos="914"/>
        </w:tabs>
        <w:ind w:left="580" w:right="234" w:firstLine="0"/>
        <w:jc w:val="both"/>
        <w:rPr>
          <w:sz w:val="24"/>
        </w:rPr>
      </w:pP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 товару, виконання робіт, надання послуг у разі виникнення документально підтверджених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об’єктивних обставин, що спричинили таке продовження, у тому числі обставин непереборної 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 фінансування витрат замовника, за умови, що такі зміни не призведуть до збільшення суми,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 про закупівлю;</w:t>
      </w:r>
    </w:p>
    <w:p w14:paraId="0FF78DA3" w14:textId="77777777" w:rsidR="00F2637D" w:rsidRDefault="00F2637D">
      <w:pPr>
        <w:jc w:val="both"/>
        <w:rPr>
          <w:sz w:val="24"/>
        </w:rPr>
        <w:sectPr w:rsidR="00F2637D">
          <w:pgSz w:w="11910" w:h="16840"/>
          <w:pgMar w:top="640" w:right="480" w:bottom="280" w:left="140" w:header="720" w:footer="720" w:gutter="0"/>
          <w:cols w:space="720"/>
        </w:sectPr>
      </w:pPr>
    </w:p>
    <w:p w14:paraId="27014E74" w14:textId="77777777" w:rsidR="00F2637D" w:rsidRDefault="00A03EEF">
      <w:pPr>
        <w:pStyle w:val="a4"/>
        <w:numPr>
          <w:ilvl w:val="0"/>
          <w:numId w:val="1"/>
        </w:numPr>
        <w:tabs>
          <w:tab w:val="left" w:pos="854"/>
        </w:tabs>
        <w:spacing w:before="60"/>
        <w:ind w:left="580" w:right="245" w:firstLine="0"/>
        <w:jc w:val="both"/>
        <w:rPr>
          <w:sz w:val="24"/>
        </w:rPr>
      </w:pPr>
      <w:r>
        <w:rPr>
          <w:sz w:val="24"/>
        </w:rPr>
        <w:lastRenderedPageBreak/>
        <w:t>погодження зміни ціни в договорі про закупівлю в бік зменшення (без зміни кількості (обсягу) та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товарів,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послуг);</w:t>
      </w:r>
    </w:p>
    <w:p w14:paraId="782B805E" w14:textId="77777777" w:rsidR="00F2637D" w:rsidRDefault="00A03EEF">
      <w:pPr>
        <w:pStyle w:val="a4"/>
        <w:numPr>
          <w:ilvl w:val="0"/>
          <w:numId w:val="1"/>
        </w:numPr>
        <w:tabs>
          <w:tab w:val="left" w:pos="840"/>
        </w:tabs>
        <w:ind w:left="580" w:right="239" w:firstLine="0"/>
        <w:jc w:val="both"/>
        <w:rPr>
          <w:sz w:val="24"/>
        </w:rPr>
      </w:pPr>
      <w:r>
        <w:rPr>
          <w:sz w:val="24"/>
        </w:rPr>
        <w:t>зміни ціни в договорі про закупівлю у зв’язку з зміною ставок податків і зборів та/або зміною умов</w:t>
      </w:r>
      <w:r>
        <w:rPr>
          <w:spacing w:val="-57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пільг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пропорційно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пільг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пропорційно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навантаження внаслідок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 оподаткування;</w:t>
      </w:r>
    </w:p>
    <w:p w14:paraId="37E89A3F" w14:textId="77777777" w:rsidR="00F2637D" w:rsidRDefault="00A03EEF">
      <w:pPr>
        <w:pStyle w:val="a4"/>
        <w:numPr>
          <w:ilvl w:val="0"/>
          <w:numId w:val="1"/>
        </w:numPr>
        <w:tabs>
          <w:tab w:val="left" w:pos="854"/>
        </w:tabs>
        <w:spacing w:before="1"/>
        <w:ind w:left="580" w:right="238" w:firstLine="0"/>
        <w:jc w:val="both"/>
        <w:rPr>
          <w:sz w:val="24"/>
        </w:rPr>
      </w:pPr>
      <w:r>
        <w:rPr>
          <w:sz w:val="24"/>
        </w:rPr>
        <w:t>зміни встановленого згідно із законодавством органами державної статистики індексу споживчих</w:t>
      </w:r>
      <w:r>
        <w:rPr>
          <w:spacing w:val="1"/>
          <w:sz w:val="24"/>
        </w:rPr>
        <w:t xml:space="preserve"> </w:t>
      </w:r>
      <w:r>
        <w:rPr>
          <w:sz w:val="24"/>
        </w:rPr>
        <w:t>цін,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іноземної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валюти,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біржових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котирувань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Platts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ARGUS,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регульованих цін (тарифів), нормативів, середньозважених цін на електроенергію на ринку “на добу</w:t>
      </w:r>
      <w:r>
        <w:rPr>
          <w:spacing w:val="1"/>
          <w:sz w:val="24"/>
        </w:rPr>
        <w:t xml:space="preserve"> </w:t>
      </w:r>
      <w:r>
        <w:rPr>
          <w:sz w:val="24"/>
        </w:rPr>
        <w:t>наперед”, що застосовуються в договорі про закупівлю, у разі встановлення в договорі про закупівлю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ціни;</w:t>
      </w:r>
    </w:p>
    <w:p w14:paraId="717245B7" w14:textId="77777777" w:rsidR="00F2637D" w:rsidRDefault="00A03EEF">
      <w:pPr>
        <w:pStyle w:val="a4"/>
        <w:numPr>
          <w:ilvl w:val="0"/>
          <w:numId w:val="1"/>
        </w:numPr>
        <w:tabs>
          <w:tab w:val="left" w:pos="868"/>
        </w:tabs>
        <w:ind w:left="580" w:right="243" w:firstLine="0"/>
        <w:jc w:val="both"/>
        <w:rPr>
          <w:sz w:val="24"/>
        </w:rPr>
      </w:pPr>
      <w:r>
        <w:rPr>
          <w:sz w:val="24"/>
        </w:rPr>
        <w:t>зміни умов у зв’язку із застосуванням положень частини шостої статті 41 Закону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закупівлі».</w:t>
      </w:r>
    </w:p>
    <w:p w14:paraId="47E96DB9" w14:textId="77777777" w:rsidR="00F2637D" w:rsidRDefault="00A03EEF">
      <w:pPr>
        <w:pStyle w:val="a4"/>
        <w:numPr>
          <w:ilvl w:val="1"/>
          <w:numId w:val="2"/>
        </w:numPr>
        <w:tabs>
          <w:tab w:val="left" w:pos="1171"/>
        </w:tabs>
        <w:ind w:right="237" w:firstLine="0"/>
        <w:jc w:val="both"/>
        <w:rPr>
          <w:sz w:val="24"/>
        </w:rPr>
      </w:pPr>
      <w:r>
        <w:rPr>
          <w:sz w:val="24"/>
        </w:rPr>
        <w:t>Будь-які зміни до Договору можливі, якщо вони оформлені письмово у вигляді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за</w:t>
      </w:r>
      <w:r>
        <w:rPr>
          <w:spacing w:val="-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згоди двох сторін.</w:t>
      </w:r>
    </w:p>
    <w:p w14:paraId="61232FF1" w14:textId="77777777" w:rsidR="00F2637D" w:rsidRDefault="00A03EEF">
      <w:pPr>
        <w:pStyle w:val="a3"/>
        <w:ind w:left="3339" w:right="2304"/>
        <w:jc w:val="center"/>
      </w:pPr>
      <w:r>
        <w:t>XII</w:t>
      </w:r>
      <w:r>
        <w:rPr>
          <w:spacing w:val="32"/>
        </w:rPr>
        <w:t xml:space="preserve"> </w:t>
      </w:r>
      <w:r>
        <w:t>ДОДАТКИ</w:t>
      </w:r>
      <w:r>
        <w:rPr>
          <w:spacing w:val="32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ДОГОВОРУ</w:t>
      </w:r>
    </w:p>
    <w:p w14:paraId="1DF3134F" w14:textId="77777777" w:rsidR="00F2637D" w:rsidRDefault="00A03EEF" w:rsidP="00C1301C">
      <w:pPr>
        <w:pStyle w:val="a3"/>
        <w:spacing w:before="1"/>
        <w:jc w:val="left"/>
      </w:pPr>
      <w:r>
        <w:t>12.1.</w:t>
      </w:r>
      <w:r>
        <w:rPr>
          <w:spacing w:val="55"/>
        </w:rPr>
        <w:t xml:space="preserve"> </w:t>
      </w:r>
      <w:r>
        <w:t>Невід’ємною</w:t>
      </w:r>
      <w:r>
        <w:rPr>
          <w:spacing w:val="-3"/>
        </w:rPr>
        <w:t xml:space="preserve"> </w:t>
      </w:r>
      <w:r>
        <w:t>частиною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є:</w:t>
      </w:r>
    </w:p>
    <w:p w14:paraId="1138809D" w14:textId="77777777" w:rsidR="00F2637D" w:rsidRDefault="00A03EEF">
      <w:pPr>
        <w:pStyle w:val="a3"/>
        <w:ind w:left="1288"/>
        <w:jc w:val="left"/>
      </w:pPr>
      <w:r>
        <w:t>Додаток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Специфікація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Договору.</w:t>
      </w:r>
    </w:p>
    <w:p w14:paraId="3FAAC261" w14:textId="77777777" w:rsidR="00F2637D" w:rsidRDefault="00F2637D">
      <w:pPr>
        <w:pStyle w:val="a3"/>
        <w:ind w:left="0"/>
        <w:jc w:val="left"/>
      </w:pPr>
    </w:p>
    <w:p w14:paraId="14EFD7AF" w14:textId="77777777" w:rsidR="00F2637D" w:rsidRDefault="00A03EEF">
      <w:pPr>
        <w:pStyle w:val="a3"/>
        <w:ind w:left="3351" w:right="2304"/>
        <w:jc w:val="center"/>
      </w:pPr>
      <w:r>
        <w:t>XIII</w:t>
      </w:r>
      <w:r>
        <w:rPr>
          <w:spacing w:val="-5"/>
        </w:rPr>
        <w:t xml:space="preserve"> </w:t>
      </w:r>
      <w:r>
        <w:t>Місцезнаходження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банківські</w:t>
      </w:r>
      <w:r>
        <w:rPr>
          <w:spacing w:val="-2"/>
        </w:rPr>
        <w:t xml:space="preserve"> </w:t>
      </w:r>
      <w:r>
        <w:t>реквізити</w:t>
      </w:r>
      <w:r>
        <w:rPr>
          <w:spacing w:val="-4"/>
        </w:rPr>
        <w:t xml:space="preserve"> </w:t>
      </w:r>
      <w:r>
        <w:t>Сторін</w:t>
      </w:r>
    </w:p>
    <w:p w14:paraId="50322340" w14:textId="77777777" w:rsidR="00F2637D" w:rsidRDefault="00F2637D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5500"/>
        <w:gridCol w:w="5294"/>
      </w:tblGrid>
      <w:tr w:rsidR="00F2637D" w:rsidRPr="005756FB" w14:paraId="5E269B71" w14:textId="77777777">
        <w:trPr>
          <w:trHeight w:val="4682"/>
        </w:trPr>
        <w:tc>
          <w:tcPr>
            <w:tcW w:w="5500" w:type="dxa"/>
          </w:tcPr>
          <w:p w14:paraId="2E7F1D73" w14:textId="77777777" w:rsidR="00F2637D" w:rsidRPr="005756FB" w:rsidRDefault="00A03EEF">
            <w:pPr>
              <w:pStyle w:val="TableParagraph"/>
              <w:spacing w:line="266" w:lineRule="exact"/>
              <w:ind w:left="2064" w:right="1974"/>
              <w:jc w:val="center"/>
              <w:rPr>
                <w:b/>
                <w:sz w:val="24"/>
                <w:szCs w:val="24"/>
              </w:rPr>
            </w:pPr>
            <w:r w:rsidRPr="005756FB">
              <w:rPr>
                <w:b/>
                <w:sz w:val="24"/>
                <w:szCs w:val="24"/>
              </w:rPr>
              <w:t>ЗАМОВНИК</w:t>
            </w:r>
          </w:p>
          <w:p w14:paraId="7FBF8A77" w14:textId="77777777" w:rsidR="00C1301C" w:rsidRPr="005756FB" w:rsidRDefault="00C1301C" w:rsidP="00C1301C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5756FB">
              <w:rPr>
                <w:color w:val="000000"/>
                <w:lang w:val="uk-UA"/>
              </w:rPr>
              <w:t>Рахнівсько</w:t>
            </w:r>
            <w:proofErr w:type="spellEnd"/>
            <w:r w:rsidRPr="005756FB">
              <w:rPr>
                <w:color w:val="000000"/>
                <w:lang w:val="uk-UA"/>
              </w:rPr>
              <w:t>-Лісовий ліцей</w:t>
            </w:r>
          </w:p>
          <w:p w14:paraId="72300657" w14:textId="77777777" w:rsidR="00C1301C" w:rsidRPr="005756FB" w:rsidRDefault="00C1301C" w:rsidP="00C1301C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23536 Вінницька область</w:t>
            </w:r>
          </w:p>
          <w:p w14:paraId="37703569" w14:textId="77777777" w:rsidR="00C1301C" w:rsidRPr="005756FB" w:rsidRDefault="00C1301C" w:rsidP="00C1301C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5756FB">
              <w:rPr>
                <w:color w:val="000000"/>
                <w:lang w:val="uk-UA"/>
              </w:rPr>
              <w:t>с.Рахни</w:t>
            </w:r>
            <w:proofErr w:type="spellEnd"/>
            <w:r w:rsidRPr="005756FB">
              <w:rPr>
                <w:color w:val="000000"/>
                <w:lang w:val="uk-UA"/>
              </w:rPr>
              <w:t xml:space="preserve"> Лісові</w:t>
            </w:r>
          </w:p>
          <w:p w14:paraId="66BDD615" w14:textId="77777777" w:rsidR="00C1301C" w:rsidRPr="005756FB" w:rsidRDefault="00C1301C" w:rsidP="00C1301C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ЄДРПОУ 20098604</w:t>
            </w:r>
          </w:p>
          <w:p w14:paraId="1BCAD4C6" w14:textId="77777777" w:rsidR="00C1301C" w:rsidRPr="005756FB" w:rsidRDefault="00C1301C" w:rsidP="00C1301C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р/р______________________________</w:t>
            </w:r>
          </w:p>
          <w:p w14:paraId="4F516E0B" w14:textId="77777777" w:rsidR="00C1301C" w:rsidRPr="005756FB" w:rsidRDefault="00C1301C" w:rsidP="00C1301C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МФО 820172</w:t>
            </w:r>
          </w:p>
          <w:p w14:paraId="01F78C18" w14:textId="77777777" w:rsidR="00C1301C" w:rsidRPr="005756FB" w:rsidRDefault="00C1301C" w:rsidP="00C1301C">
            <w:pPr>
              <w:pStyle w:val="a6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5756FB">
              <w:rPr>
                <w:color w:val="000000"/>
                <w:lang w:val="uk-UA"/>
              </w:rPr>
              <w:t>ДКСУ м. Київ</w:t>
            </w:r>
          </w:p>
          <w:p w14:paraId="10C61E02" w14:textId="6304EB8B" w:rsidR="00C1301C" w:rsidRPr="005756FB" w:rsidRDefault="00C1301C" w:rsidP="00C1301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756FB">
              <w:rPr>
                <w:color w:val="000000"/>
              </w:rPr>
              <w:t>Директор</w:t>
            </w:r>
          </w:p>
          <w:p w14:paraId="4ECD1EA5" w14:textId="77777777" w:rsidR="00C1301C" w:rsidRPr="005756FB" w:rsidRDefault="00C1301C" w:rsidP="00C1301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1B79E96E" w14:textId="77777777" w:rsidR="00C1301C" w:rsidRPr="005756FB" w:rsidRDefault="00C1301C" w:rsidP="00C1301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756FB">
              <w:rPr>
                <w:color w:val="000000"/>
              </w:rPr>
              <w:t>____________________</w:t>
            </w:r>
            <w:proofErr w:type="spellStart"/>
            <w:r w:rsidRPr="005756FB">
              <w:rPr>
                <w:color w:val="000000"/>
              </w:rPr>
              <w:t>Горобець</w:t>
            </w:r>
            <w:proofErr w:type="spellEnd"/>
            <w:r w:rsidRPr="005756FB">
              <w:rPr>
                <w:color w:val="000000"/>
              </w:rPr>
              <w:t xml:space="preserve"> В.О.</w:t>
            </w:r>
          </w:p>
          <w:p w14:paraId="2845E4A6" w14:textId="41D8BF2C" w:rsidR="00F2637D" w:rsidRPr="005756FB" w:rsidRDefault="005756FB">
            <w:pPr>
              <w:pStyle w:val="TableParagraph"/>
              <w:spacing w:line="256" w:lineRule="exact"/>
              <w:ind w:left="260"/>
              <w:rPr>
                <w:sz w:val="24"/>
                <w:szCs w:val="24"/>
              </w:rPr>
            </w:pPr>
            <w:proofErr w:type="spellStart"/>
            <w:r w:rsidRPr="005756FB">
              <w:rPr>
                <w:sz w:val="24"/>
                <w:szCs w:val="24"/>
              </w:rPr>
              <w:t>М.п</w:t>
            </w:r>
            <w:proofErr w:type="spellEnd"/>
            <w:r w:rsidRPr="005756FB">
              <w:rPr>
                <w:sz w:val="24"/>
                <w:szCs w:val="24"/>
              </w:rPr>
              <w:t>.</w:t>
            </w:r>
          </w:p>
        </w:tc>
        <w:tc>
          <w:tcPr>
            <w:tcW w:w="5294" w:type="dxa"/>
          </w:tcPr>
          <w:p w14:paraId="1C618229" w14:textId="21B6D503" w:rsidR="00F2637D" w:rsidRPr="005756FB" w:rsidRDefault="00A03EEF">
            <w:pPr>
              <w:pStyle w:val="TableParagraph"/>
              <w:spacing w:line="266" w:lineRule="exact"/>
              <w:ind w:left="18" w:right="54"/>
              <w:jc w:val="center"/>
              <w:rPr>
                <w:b/>
                <w:sz w:val="24"/>
                <w:szCs w:val="24"/>
              </w:rPr>
            </w:pPr>
            <w:r w:rsidRPr="005756FB">
              <w:rPr>
                <w:b/>
                <w:sz w:val="24"/>
                <w:szCs w:val="24"/>
              </w:rPr>
              <w:t>ПОСТАЧАЛЬНИК</w:t>
            </w:r>
          </w:p>
          <w:p w14:paraId="08FA12E3" w14:textId="7CB3495B" w:rsidR="005756FB" w:rsidRPr="005756FB" w:rsidRDefault="005756FB" w:rsidP="005756FB">
            <w:pPr>
              <w:pStyle w:val="TableParagraph"/>
              <w:spacing w:line="266" w:lineRule="exact"/>
              <w:ind w:right="54"/>
              <w:rPr>
                <w:b/>
                <w:sz w:val="24"/>
                <w:szCs w:val="24"/>
              </w:rPr>
            </w:pPr>
          </w:p>
          <w:p w14:paraId="05121F6C" w14:textId="234C3359" w:rsidR="005756FB" w:rsidRPr="005756FB" w:rsidRDefault="005756FB">
            <w:pPr>
              <w:pStyle w:val="TableParagraph"/>
              <w:spacing w:line="266" w:lineRule="exact"/>
              <w:ind w:left="18" w:right="54"/>
              <w:jc w:val="center"/>
              <w:rPr>
                <w:b/>
                <w:sz w:val="24"/>
                <w:szCs w:val="24"/>
              </w:rPr>
            </w:pPr>
          </w:p>
          <w:p w14:paraId="3D5AB141" w14:textId="5B4ECEDF" w:rsidR="005756FB" w:rsidRPr="005756FB" w:rsidRDefault="005756FB">
            <w:pPr>
              <w:pStyle w:val="TableParagraph"/>
              <w:spacing w:line="266" w:lineRule="exact"/>
              <w:ind w:left="18" w:right="54"/>
              <w:jc w:val="center"/>
              <w:rPr>
                <w:b/>
                <w:sz w:val="24"/>
                <w:szCs w:val="24"/>
              </w:rPr>
            </w:pPr>
          </w:p>
          <w:p w14:paraId="79632D0E" w14:textId="6CC46F70" w:rsidR="005756FB" w:rsidRPr="005756FB" w:rsidRDefault="005756FB">
            <w:pPr>
              <w:pStyle w:val="TableParagraph"/>
              <w:spacing w:line="266" w:lineRule="exact"/>
              <w:ind w:left="18" w:right="54"/>
              <w:jc w:val="center"/>
              <w:rPr>
                <w:b/>
                <w:sz w:val="24"/>
                <w:szCs w:val="24"/>
              </w:rPr>
            </w:pPr>
          </w:p>
          <w:p w14:paraId="46F4178B" w14:textId="1D381314" w:rsidR="005756FB" w:rsidRPr="005756FB" w:rsidRDefault="005756FB">
            <w:pPr>
              <w:pStyle w:val="TableParagraph"/>
              <w:spacing w:line="266" w:lineRule="exact"/>
              <w:ind w:left="18" w:right="54"/>
              <w:jc w:val="center"/>
              <w:rPr>
                <w:b/>
                <w:sz w:val="24"/>
                <w:szCs w:val="24"/>
              </w:rPr>
            </w:pPr>
          </w:p>
          <w:p w14:paraId="0B40A91B" w14:textId="4AA4252F" w:rsidR="005756FB" w:rsidRPr="005756FB" w:rsidRDefault="005756FB">
            <w:pPr>
              <w:pStyle w:val="TableParagraph"/>
              <w:spacing w:line="266" w:lineRule="exact"/>
              <w:ind w:left="18" w:right="54"/>
              <w:jc w:val="center"/>
              <w:rPr>
                <w:b/>
                <w:sz w:val="24"/>
                <w:szCs w:val="24"/>
              </w:rPr>
            </w:pPr>
          </w:p>
          <w:p w14:paraId="163354A4" w14:textId="4A42E5E1" w:rsidR="005756FB" w:rsidRPr="005756FB" w:rsidRDefault="005756FB">
            <w:pPr>
              <w:pStyle w:val="TableParagraph"/>
              <w:spacing w:line="266" w:lineRule="exact"/>
              <w:ind w:left="18" w:right="54"/>
              <w:jc w:val="center"/>
              <w:rPr>
                <w:b/>
                <w:sz w:val="24"/>
                <w:szCs w:val="24"/>
              </w:rPr>
            </w:pPr>
          </w:p>
          <w:p w14:paraId="0379BB77" w14:textId="701965B9" w:rsidR="005756FB" w:rsidRPr="005756FB" w:rsidRDefault="005756FB">
            <w:pPr>
              <w:pStyle w:val="TableParagraph"/>
              <w:spacing w:line="266" w:lineRule="exact"/>
              <w:ind w:left="18" w:right="54"/>
              <w:jc w:val="center"/>
              <w:rPr>
                <w:b/>
                <w:sz w:val="24"/>
                <w:szCs w:val="24"/>
              </w:rPr>
            </w:pPr>
          </w:p>
          <w:p w14:paraId="19604B77" w14:textId="1E3BE561" w:rsidR="005756FB" w:rsidRPr="005756FB" w:rsidRDefault="005756FB">
            <w:pPr>
              <w:pStyle w:val="TableParagraph"/>
              <w:spacing w:line="266" w:lineRule="exact"/>
              <w:ind w:left="18" w:right="54"/>
              <w:jc w:val="center"/>
              <w:rPr>
                <w:b/>
                <w:sz w:val="24"/>
                <w:szCs w:val="24"/>
              </w:rPr>
            </w:pPr>
          </w:p>
          <w:p w14:paraId="7ADB8936" w14:textId="77777777" w:rsidR="005756FB" w:rsidRPr="005756FB" w:rsidRDefault="005756FB">
            <w:pPr>
              <w:pStyle w:val="TableParagraph"/>
              <w:spacing w:line="266" w:lineRule="exact"/>
              <w:ind w:left="18" w:right="54"/>
              <w:jc w:val="center"/>
              <w:rPr>
                <w:b/>
                <w:sz w:val="24"/>
                <w:szCs w:val="24"/>
              </w:rPr>
            </w:pPr>
          </w:p>
          <w:p w14:paraId="1DB6C0CA" w14:textId="77777777" w:rsidR="00F2637D" w:rsidRPr="005756FB" w:rsidRDefault="00C12CCC" w:rsidP="00C1301C">
            <w:pPr>
              <w:pStyle w:val="TableParagraph"/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2C51BB56">
                <v:group id="_x0000_s1028" style="width:231.05pt;height:.8pt;mso-position-horizontal-relative:char;mso-position-vertical-relative:line" coordsize="4621,16">
                  <v:line id="_x0000_s1030" style="position:absolute" from="0,10" to="2160,10" strokeweight=".48pt"/>
                  <v:line id="_x0000_s1029" style="position:absolute" from="2220,8" to="4620,8" strokeweight=".26669mm"/>
                  <w10:wrap type="none"/>
                  <w10:anchorlock/>
                </v:group>
              </w:pict>
            </w:r>
          </w:p>
          <w:p w14:paraId="070ECEF7" w14:textId="77777777" w:rsidR="00F2637D" w:rsidRPr="005756FB" w:rsidRDefault="00A03EEF" w:rsidP="00C1301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756FB">
              <w:rPr>
                <w:sz w:val="24"/>
                <w:szCs w:val="24"/>
              </w:rPr>
              <w:t>м.п</w:t>
            </w:r>
            <w:proofErr w:type="spellEnd"/>
            <w:r w:rsidRPr="005756FB">
              <w:rPr>
                <w:sz w:val="24"/>
                <w:szCs w:val="24"/>
              </w:rPr>
              <w:t>.</w:t>
            </w:r>
          </w:p>
        </w:tc>
      </w:tr>
    </w:tbl>
    <w:p w14:paraId="0A26235C" w14:textId="77777777" w:rsidR="00F2637D" w:rsidRDefault="00F2637D">
      <w:pPr>
        <w:rPr>
          <w:sz w:val="24"/>
        </w:rPr>
        <w:sectPr w:rsidR="00F2637D">
          <w:pgSz w:w="11910" w:h="16840"/>
          <w:pgMar w:top="640" w:right="480" w:bottom="280" w:left="140" w:header="720" w:footer="720" w:gutter="0"/>
          <w:cols w:space="720"/>
        </w:sectPr>
      </w:pPr>
    </w:p>
    <w:p w14:paraId="742723B6" w14:textId="77777777" w:rsidR="00F2637D" w:rsidRDefault="00A03EEF">
      <w:pPr>
        <w:pStyle w:val="a3"/>
        <w:spacing w:before="60"/>
        <w:ind w:left="7601"/>
        <w:jc w:val="left"/>
      </w:pPr>
      <w:r>
        <w:lastRenderedPageBreak/>
        <w:t>Додаток</w:t>
      </w:r>
      <w:r>
        <w:rPr>
          <w:spacing w:val="-2"/>
        </w:rPr>
        <w:t xml:space="preserve"> </w:t>
      </w:r>
      <w:r>
        <w:t>1</w:t>
      </w:r>
    </w:p>
    <w:p w14:paraId="1C91EC2A" w14:textId="77777777" w:rsidR="00F2637D" w:rsidRDefault="00A03EEF">
      <w:pPr>
        <w:pStyle w:val="a3"/>
        <w:tabs>
          <w:tab w:val="left" w:pos="9880"/>
        </w:tabs>
        <w:ind w:left="7601"/>
        <w:jc w:val="left"/>
      </w:pPr>
      <w:r>
        <w:t>до</w:t>
      </w:r>
      <w:r>
        <w:rPr>
          <w:spacing w:val="-3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1DC23A" w14:textId="77777777" w:rsidR="00F2637D" w:rsidRDefault="00A03EEF">
      <w:pPr>
        <w:pStyle w:val="a3"/>
        <w:tabs>
          <w:tab w:val="left" w:pos="8429"/>
          <w:tab w:val="left" w:pos="9614"/>
        </w:tabs>
        <w:ind w:left="7601"/>
        <w:jc w:val="left"/>
      </w:pPr>
      <w:r>
        <w:t>від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2023</w:t>
      </w:r>
      <w:r>
        <w:rPr>
          <w:spacing w:val="1"/>
        </w:rPr>
        <w:t xml:space="preserve"> </w:t>
      </w:r>
      <w:r>
        <w:t>р.</w:t>
      </w:r>
    </w:p>
    <w:p w14:paraId="01B1030A" w14:textId="77777777" w:rsidR="00F2637D" w:rsidRDefault="00F2637D">
      <w:pPr>
        <w:pStyle w:val="a3"/>
        <w:spacing w:before="3"/>
        <w:ind w:left="0"/>
        <w:jc w:val="left"/>
        <w:rPr>
          <w:sz w:val="16"/>
        </w:rPr>
      </w:pPr>
    </w:p>
    <w:p w14:paraId="7ECE538C" w14:textId="77777777" w:rsidR="00F2637D" w:rsidRDefault="00A03EEF">
      <w:pPr>
        <w:pStyle w:val="1"/>
        <w:spacing w:before="90"/>
        <w:ind w:left="2645" w:right="2304"/>
      </w:pPr>
      <w:r>
        <w:t>СПЕЦИФІКАЦІЯ</w:t>
      </w:r>
      <w:r>
        <w:rPr>
          <w:spacing w:val="-7"/>
        </w:rPr>
        <w:t xml:space="preserve"> </w:t>
      </w:r>
      <w:r>
        <w:t>ТОВАРУ</w:t>
      </w:r>
    </w:p>
    <w:p w14:paraId="4C68158D" w14:textId="77777777" w:rsidR="00F2637D" w:rsidRDefault="00F2637D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963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"/>
        <w:gridCol w:w="2258"/>
        <w:gridCol w:w="1259"/>
        <w:gridCol w:w="1434"/>
        <w:gridCol w:w="2268"/>
        <w:gridCol w:w="1701"/>
      </w:tblGrid>
      <w:tr w:rsidR="00BF66EE" w:rsidRPr="00BF66EE" w14:paraId="6831F822" w14:textId="77777777" w:rsidTr="00BF66EE">
        <w:trPr>
          <w:trHeight w:val="1103"/>
        </w:trPr>
        <w:tc>
          <w:tcPr>
            <w:tcW w:w="709" w:type="dxa"/>
            <w:shd w:val="clear" w:color="auto" w:fill="FFFFFF" w:themeFill="background1"/>
            <w:vAlign w:val="center"/>
          </w:tcPr>
          <w:p w14:paraId="02335FDE" w14:textId="77777777" w:rsidR="00BF66EE" w:rsidRPr="00BF66EE" w:rsidRDefault="00BF66EE" w:rsidP="00BF66E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66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5F08D97" w14:textId="77777777" w:rsidR="00BF66EE" w:rsidRPr="00BF66EE" w:rsidRDefault="00BF66EE" w:rsidP="00BF66E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F66EE"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14:paraId="0BCE742E" w14:textId="23C0EAF9" w:rsidR="00BF66EE" w:rsidRPr="00BF66EE" w:rsidRDefault="00BF66EE" w:rsidP="00BF66EE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  <w:r w:rsidRPr="00BF66EE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14:paraId="03EC9D7D" w14:textId="4F3A58CA" w:rsidR="00BF66EE" w:rsidRPr="00BF66EE" w:rsidRDefault="00BF66EE" w:rsidP="00BF66EE">
            <w:pPr>
              <w:pStyle w:val="TableParagraph"/>
              <w:ind w:left="176" w:right="1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</w:t>
            </w:r>
            <w:r w:rsidRPr="00BF66EE">
              <w:rPr>
                <w:b/>
                <w:sz w:val="24"/>
                <w:szCs w:val="24"/>
              </w:rPr>
              <w:t>на кількість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626561" w14:textId="0A993BD0" w:rsidR="00BF66EE" w:rsidRPr="00BF66EE" w:rsidRDefault="00BF66EE" w:rsidP="00BF66EE">
            <w:pPr>
              <w:pStyle w:val="TableParagraph"/>
              <w:spacing w:before="138"/>
              <w:ind w:left="131" w:right="123"/>
              <w:jc w:val="center"/>
              <w:rPr>
                <w:b/>
                <w:sz w:val="24"/>
                <w:szCs w:val="24"/>
              </w:rPr>
            </w:pPr>
            <w:r w:rsidRPr="00BF66EE">
              <w:rPr>
                <w:b/>
                <w:sz w:val="24"/>
                <w:szCs w:val="24"/>
              </w:rPr>
              <w:t>Ціна за одиницю</w:t>
            </w:r>
            <w:r>
              <w:rPr>
                <w:b/>
                <w:sz w:val="24"/>
                <w:szCs w:val="24"/>
              </w:rPr>
              <w:t>,</w:t>
            </w:r>
            <w:r w:rsidRPr="00BF66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з/</w:t>
            </w:r>
            <w:r w:rsidRPr="00BF66EE">
              <w:rPr>
                <w:b/>
                <w:sz w:val="24"/>
                <w:szCs w:val="24"/>
              </w:rPr>
              <w:t>без ПДВ</w:t>
            </w:r>
            <w:r w:rsidRPr="00BF66EE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(грн</w:t>
            </w:r>
            <w:r w:rsidRPr="00BF66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D81116" w14:textId="00C8E1BE" w:rsidR="00BF66EE" w:rsidRPr="00BF66EE" w:rsidRDefault="00BF66EE" w:rsidP="00BF66EE">
            <w:pPr>
              <w:pStyle w:val="TableParagraph"/>
              <w:ind w:left="308" w:right="146" w:hanging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Загальна вартість</w:t>
            </w:r>
            <w:r w:rsidRPr="00BF66EE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 xml:space="preserve">з/без </w:t>
            </w:r>
            <w:r w:rsidRPr="00BF66EE">
              <w:rPr>
                <w:b/>
                <w:sz w:val="24"/>
                <w:szCs w:val="24"/>
              </w:rPr>
              <w:t>ПДВ</w:t>
            </w:r>
          </w:p>
          <w:p w14:paraId="70141A1C" w14:textId="7DE6DACC" w:rsidR="00BF66EE" w:rsidRPr="00BF66EE" w:rsidRDefault="00BF66EE" w:rsidP="00BF66EE">
            <w:pPr>
              <w:pStyle w:val="TableParagraph"/>
              <w:spacing w:line="257" w:lineRule="exact"/>
              <w:ind w:left="2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(грн</w:t>
            </w:r>
            <w:r w:rsidRPr="00BF66EE">
              <w:rPr>
                <w:b/>
                <w:sz w:val="24"/>
                <w:szCs w:val="24"/>
              </w:rPr>
              <w:t>)</w:t>
            </w:r>
          </w:p>
        </w:tc>
      </w:tr>
      <w:tr w:rsidR="00BF66EE" w14:paraId="3E982759" w14:textId="77777777" w:rsidTr="00BF66EE">
        <w:trPr>
          <w:trHeight w:val="345"/>
        </w:trPr>
        <w:tc>
          <w:tcPr>
            <w:tcW w:w="709" w:type="dxa"/>
          </w:tcPr>
          <w:p w14:paraId="60093127" w14:textId="77777777" w:rsidR="00BF66EE" w:rsidRDefault="00BF66EE">
            <w:pPr>
              <w:pStyle w:val="TableParagraph"/>
              <w:spacing w:before="35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</w:tcPr>
          <w:p w14:paraId="5BAF8839" w14:textId="77777777" w:rsidR="00BF66EE" w:rsidRDefault="00BF66EE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14:paraId="17067489" w14:textId="123B42ED" w:rsidR="00BF66EE" w:rsidRDefault="00BF66EE" w:rsidP="00BF66E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BF66EE">
              <w:rPr>
                <w:sz w:val="24"/>
                <w:vertAlign w:val="superscript"/>
              </w:rPr>
              <w:t>3</w:t>
            </w:r>
          </w:p>
        </w:tc>
        <w:tc>
          <w:tcPr>
            <w:tcW w:w="1434" w:type="dxa"/>
          </w:tcPr>
          <w:p w14:paraId="7809D17D" w14:textId="0A4BBFB7" w:rsidR="00BF66EE" w:rsidRDefault="00BF66E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2BB69FFF" w14:textId="77777777" w:rsidR="00BF66EE" w:rsidRDefault="00BF66E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824CF95" w14:textId="77777777" w:rsidR="00BF66EE" w:rsidRDefault="00BF66EE">
            <w:pPr>
              <w:pStyle w:val="TableParagraph"/>
              <w:rPr>
                <w:sz w:val="24"/>
              </w:rPr>
            </w:pPr>
          </w:p>
        </w:tc>
      </w:tr>
      <w:tr w:rsidR="00BF66EE" w14:paraId="2852562D" w14:textId="77777777" w:rsidTr="00BF66EE">
        <w:trPr>
          <w:trHeight w:val="345"/>
        </w:trPr>
        <w:tc>
          <w:tcPr>
            <w:tcW w:w="719" w:type="dxa"/>
            <w:gridSpan w:val="2"/>
            <w:tcBorders>
              <w:left w:val="nil"/>
              <w:bottom w:val="nil"/>
              <w:right w:val="nil"/>
            </w:tcBorders>
          </w:tcPr>
          <w:p w14:paraId="4A78A049" w14:textId="77777777" w:rsidR="00BF66EE" w:rsidRDefault="00BF66EE">
            <w:pPr>
              <w:pStyle w:val="TableParagraph"/>
              <w:rPr>
                <w:sz w:val="24"/>
              </w:rPr>
            </w:pPr>
          </w:p>
        </w:tc>
        <w:tc>
          <w:tcPr>
            <w:tcW w:w="4951" w:type="dxa"/>
            <w:gridSpan w:val="3"/>
            <w:vMerge w:val="restart"/>
            <w:tcBorders>
              <w:left w:val="nil"/>
              <w:bottom w:val="nil"/>
            </w:tcBorders>
          </w:tcPr>
          <w:p w14:paraId="6E2A6270" w14:textId="6DB16B92" w:rsidR="00BF66EE" w:rsidRDefault="00BF66E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B0F4C1C" w14:textId="5F2B0AE9" w:rsidR="00BF66EE" w:rsidRDefault="00BF66EE">
            <w:pPr>
              <w:pStyle w:val="TableParagraph"/>
              <w:spacing w:before="35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без ПДВ</w:t>
            </w:r>
          </w:p>
        </w:tc>
        <w:tc>
          <w:tcPr>
            <w:tcW w:w="1701" w:type="dxa"/>
          </w:tcPr>
          <w:p w14:paraId="44E7BDE4" w14:textId="77777777" w:rsidR="00BF66EE" w:rsidRDefault="00BF66EE">
            <w:pPr>
              <w:pStyle w:val="TableParagraph"/>
              <w:rPr>
                <w:sz w:val="24"/>
              </w:rPr>
            </w:pPr>
          </w:p>
        </w:tc>
      </w:tr>
      <w:tr w:rsidR="00BF66EE" w14:paraId="1342C03A" w14:textId="77777777" w:rsidTr="00BF66EE">
        <w:trPr>
          <w:gridBefore w:val="2"/>
          <w:wBefore w:w="719" w:type="dxa"/>
          <w:trHeight w:val="345"/>
        </w:trPr>
        <w:tc>
          <w:tcPr>
            <w:tcW w:w="4951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9C0C0C1" w14:textId="10A9E352" w:rsidR="00BF66EE" w:rsidRDefault="00BF66E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2AFA618" w14:textId="77777777" w:rsidR="00BF66EE" w:rsidRDefault="00BF66EE">
            <w:pPr>
              <w:pStyle w:val="TableParagraph"/>
              <w:spacing w:before="32"/>
              <w:ind w:left="13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ПДВ</w:t>
            </w:r>
          </w:p>
        </w:tc>
        <w:tc>
          <w:tcPr>
            <w:tcW w:w="1701" w:type="dxa"/>
          </w:tcPr>
          <w:p w14:paraId="5783DBD5" w14:textId="77777777" w:rsidR="00BF66EE" w:rsidRDefault="00BF66EE">
            <w:pPr>
              <w:pStyle w:val="TableParagraph"/>
              <w:rPr>
                <w:sz w:val="24"/>
              </w:rPr>
            </w:pPr>
          </w:p>
        </w:tc>
      </w:tr>
      <w:tr w:rsidR="00BF66EE" w14:paraId="636E9AED" w14:textId="77777777" w:rsidTr="00BF66EE">
        <w:trPr>
          <w:gridBefore w:val="2"/>
          <w:wBefore w:w="719" w:type="dxa"/>
          <w:trHeight w:val="345"/>
        </w:trPr>
        <w:tc>
          <w:tcPr>
            <w:tcW w:w="4951" w:type="dxa"/>
            <w:gridSpan w:val="3"/>
            <w:tcBorders>
              <w:top w:val="nil"/>
              <w:left w:val="nil"/>
              <w:bottom w:val="nil"/>
            </w:tcBorders>
          </w:tcPr>
          <w:p w14:paraId="1B11FF5F" w14:textId="77777777" w:rsidR="00BF66EE" w:rsidRDefault="00BF66E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C7EADBD" w14:textId="76FA743D" w:rsidR="00BF66EE" w:rsidRDefault="00BF66EE">
            <w:pPr>
              <w:pStyle w:val="TableParagraph"/>
              <w:spacing w:before="32"/>
              <w:ind w:left="13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 з ПДВ</w:t>
            </w:r>
          </w:p>
        </w:tc>
        <w:tc>
          <w:tcPr>
            <w:tcW w:w="1701" w:type="dxa"/>
          </w:tcPr>
          <w:p w14:paraId="42DBF76A" w14:textId="77777777" w:rsidR="00BF66EE" w:rsidRDefault="00BF66EE">
            <w:pPr>
              <w:pStyle w:val="TableParagraph"/>
              <w:rPr>
                <w:sz w:val="24"/>
              </w:rPr>
            </w:pPr>
          </w:p>
        </w:tc>
      </w:tr>
    </w:tbl>
    <w:p w14:paraId="237A73F0" w14:textId="77777777" w:rsidR="00F2637D" w:rsidRDefault="00F2637D">
      <w:pPr>
        <w:pStyle w:val="a3"/>
        <w:spacing w:before="11"/>
        <w:ind w:left="0"/>
        <w:jc w:val="left"/>
        <w:rPr>
          <w:b/>
          <w:sz w:val="23"/>
        </w:rPr>
      </w:pPr>
    </w:p>
    <w:p w14:paraId="2BBE93E8" w14:textId="77777777" w:rsidR="00F2637D" w:rsidRDefault="00A03EEF">
      <w:pPr>
        <w:tabs>
          <w:tab w:val="left" w:pos="7802"/>
        </w:tabs>
        <w:ind w:left="2558"/>
        <w:rPr>
          <w:b/>
          <w:sz w:val="24"/>
        </w:rPr>
      </w:pPr>
      <w:r>
        <w:rPr>
          <w:b/>
          <w:sz w:val="24"/>
        </w:rPr>
        <w:t>ЗАМОВНИК</w:t>
      </w:r>
      <w:r>
        <w:rPr>
          <w:b/>
          <w:sz w:val="24"/>
        </w:rPr>
        <w:tab/>
        <w:t>ПОСТАЧАЛЬНИК</w:t>
      </w:r>
    </w:p>
    <w:p w14:paraId="2FA3E29B" w14:textId="77777777" w:rsidR="00BF66EE" w:rsidRDefault="00BF66EE" w:rsidP="00BF66EE">
      <w:pPr>
        <w:pStyle w:val="a6"/>
        <w:spacing w:before="0" w:beforeAutospacing="0" w:after="0" w:afterAutospacing="0"/>
        <w:ind w:firstLine="720"/>
        <w:rPr>
          <w:color w:val="000000"/>
          <w:lang w:val="uk-UA"/>
        </w:rPr>
      </w:pPr>
    </w:p>
    <w:p w14:paraId="00AC8168" w14:textId="77777777" w:rsidR="00BF66EE" w:rsidRPr="005756FB" w:rsidRDefault="00BF66EE" w:rsidP="00BF66EE">
      <w:pPr>
        <w:pStyle w:val="a6"/>
        <w:spacing w:before="0" w:beforeAutospacing="0" w:after="0" w:afterAutospacing="0"/>
        <w:ind w:firstLine="720"/>
        <w:rPr>
          <w:color w:val="000000"/>
          <w:lang w:val="uk-UA"/>
        </w:rPr>
      </w:pPr>
      <w:proofErr w:type="spellStart"/>
      <w:r w:rsidRPr="005756FB">
        <w:rPr>
          <w:color w:val="000000"/>
          <w:lang w:val="uk-UA"/>
        </w:rPr>
        <w:t>Рахнівсько</w:t>
      </w:r>
      <w:proofErr w:type="spellEnd"/>
      <w:r w:rsidRPr="005756FB">
        <w:rPr>
          <w:color w:val="000000"/>
          <w:lang w:val="uk-UA"/>
        </w:rPr>
        <w:t>-Лісовий ліцей</w:t>
      </w:r>
    </w:p>
    <w:p w14:paraId="74ED2402" w14:textId="77777777" w:rsidR="00BF66EE" w:rsidRPr="005756FB" w:rsidRDefault="00BF66EE" w:rsidP="00BF66EE">
      <w:pPr>
        <w:pStyle w:val="a6"/>
        <w:spacing w:before="0" w:beforeAutospacing="0" w:after="0" w:afterAutospacing="0"/>
        <w:ind w:firstLine="720"/>
        <w:rPr>
          <w:color w:val="000000"/>
          <w:lang w:val="uk-UA"/>
        </w:rPr>
      </w:pPr>
      <w:r w:rsidRPr="005756FB">
        <w:rPr>
          <w:color w:val="000000"/>
          <w:lang w:val="uk-UA"/>
        </w:rPr>
        <w:t>23536 Вінницька область</w:t>
      </w:r>
    </w:p>
    <w:p w14:paraId="488B4787" w14:textId="77777777" w:rsidR="00BF66EE" w:rsidRPr="005756FB" w:rsidRDefault="00BF66EE" w:rsidP="00BF66EE">
      <w:pPr>
        <w:pStyle w:val="a6"/>
        <w:spacing w:before="0" w:beforeAutospacing="0" w:after="0" w:afterAutospacing="0"/>
        <w:ind w:firstLine="720"/>
        <w:rPr>
          <w:color w:val="000000"/>
          <w:lang w:val="uk-UA"/>
        </w:rPr>
      </w:pPr>
      <w:proofErr w:type="spellStart"/>
      <w:r w:rsidRPr="005756FB">
        <w:rPr>
          <w:color w:val="000000"/>
          <w:lang w:val="uk-UA"/>
        </w:rPr>
        <w:t>с.Рахни</w:t>
      </w:r>
      <w:proofErr w:type="spellEnd"/>
      <w:r w:rsidRPr="005756FB">
        <w:rPr>
          <w:color w:val="000000"/>
          <w:lang w:val="uk-UA"/>
        </w:rPr>
        <w:t xml:space="preserve"> Лісові</w:t>
      </w:r>
    </w:p>
    <w:p w14:paraId="2243F384" w14:textId="77777777" w:rsidR="00BF66EE" w:rsidRPr="005756FB" w:rsidRDefault="00BF66EE" w:rsidP="00BF66EE">
      <w:pPr>
        <w:pStyle w:val="a6"/>
        <w:spacing w:before="0" w:beforeAutospacing="0" w:after="0" w:afterAutospacing="0"/>
        <w:ind w:firstLine="720"/>
        <w:rPr>
          <w:color w:val="000000"/>
          <w:lang w:val="uk-UA"/>
        </w:rPr>
      </w:pPr>
      <w:r w:rsidRPr="005756FB">
        <w:rPr>
          <w:color w:val="000000"/>
          <w:lang w:val="uk-UA"/>
        </w:rPr>
        <w:t>ЄДРПОУ 20098604</w:t>
      </w:r>
    </w:p>
    <w:p w14:paraId="23E1D0E4" w14:textId="77777777" w:rsidR="00BF66EE" w:rsidRPr="005756FB" w:rsidRDefault="00BF66EE" w:rsidP="00BF66EE">
      <w:pPr>
        <w:pStyle w:val="a6"/>
        <w:spacing w:before="0" w:beforeAutospacing="0" w:after="0" w:afterAutospacing="0"/>
        <w:ind w:firstLine="720"/>
        <w:rPr>
          <w:color w:val="000000"/>
          <w:lang w:val="uk-UA"/>
        </w:rPr>
      </w:pPr>
      <w:r w:rsidRPr="005756FB">
        <w:rPr>
          <w:color w:val="000000"/>
          <w:lang w:val="uk-UA"/>
        </w:rPr>
        <w:t>р/р______________________________</w:t>
      </w:r>
    </w:p>
    <w:p w14:paraId="29178EAD" w14:textId="77777777" w:rsidR="00BF66EE" w:rsidRPr="005756FB" w:rsidRDefault="00BF66EE" w:rsidP="00BF66EE">
      <w:pPr>
        <w:pStyle w:val="a6"/>
        <w:spacing w:before="0" w:beforeAutospacing="0" w:after="0" w:afterAutospacing="0"/>
        <w:ind w:firstLine="720"/>
        <w:rPr>
          <w:color w:val="000000"/>
          <w:lang w:val="uk-UA"/>
        </w:rPr>
      </w:pPr>
      <w:r w:rsidRPr="005756FB">
        <w:rPr>
          <w:color w:val="000000"/>
          <w:lang w:val="uk-UA"/>
        </w:rPr>
        <w:t>МФО 820172</w:t>
      </w:r>
    </w:p>
    <w:p w14:paraId="07C94025" w14:textId="77777777" w:rsidR="00BF66EE" w:rsidRPr="005756FB" w:rsidRDefault="00BF66EE" w:rsidP="00BF66EE">
      <w:pPr>
        <w:pStyle w:val="a6"/>
        <w:spacing w:before="0" w:beforeAutospacing="0" w:after="0" w:afterAutospacing="0"/>
        <w:ind w:firstLine="720"/>
        <w:rPr>
          <w:color w:val="000000"/>
          <w:lang w:val="uk-UA"/>
        </w:rPr>
      </w:pPr>
      <w:r w:rsidRPr="005756FB">
        <w:rPr>
          <w:color w:val="000000"/>
          <w:lang w:val="uk-UA"/>
        </w:rPr>
        <w:t>ДКСУ м. Київ</w:t>
      </w:r>
    </w:p>
    <w:p w14:paraId="4EAE6EE2" w14:textId="77777777" w:rsidR="00BF66EE" w:rsidRPr="005756FB" w:rsidRDefault="00BF66EE" w:rsidP="00BF66EE">
      <w:pPr>
        <w:pStyle w:val="a6"/>
        <w:spacing w:before="0" w:beforeAutospacing="0" w:after="0" w:afterAutospacing="0"/>
        <w:ind w:firstLine="720"/>
        <w:rPr>
          <w:color w:val="000000"/>
        </w:rPr>
      </w:pPr>
      <w:r w:rsidRPr="005756FB">
        <w:rPr>
          <w:color w:val="000000"/>
        </w:rPr>
        <w:t>Директор</w:t>
      </w:r>
    </w:p>
    <w:p w14:paraId="14E0AAB9" w14:textId="77777777" w:rsidR="00BF66EE" w:rsidRPr="005756FB" w:rsidRDefault="00BF66EE" w:rsidP="00BF66EE">
      <w:pPr>
        <w:pStyle w:val="a6"/>
        <w:spacing w:before="0" w:beforeAutospacing="0" w:after="0" w:afterAutospacing="0"/>
        <w:ind w:firstLine="720"/>
        <w:rPr>
          <w:color w:val="000000"/>
        </w:rPr>
      </w:pPr>
    </w:p>
    <w:p w14:paraId="0A022DCA" w14:textId="77777777" w:rsidR="00BF66EE" w:rsidRPr="005756FB" w:rsidRDefault="00BF66EE" w:rsidP="00BF66EE">
      <w:pPr>
        <w:pStyle w:val="a6"/>
        <w:spacing w:before="0" w:beforeAutospacing="0" w:after="0" w:afterAutospacing="0"/>
        <w:ind w:firstLine="720"/>
        <w:rPr>
          <w:color w:val="000000"/>
        </w:rPr>
      </w:pPr>
      <w:r w:rsidRPr="005756FB">
        <w:rPr>
          <w:color w:val="000000"/>
        </w:rPr>
        <w:t>____________________</w:t>
      </w:r>
      <w:proofErr w:type="spellStart"/>
      <w:r w:rsidRPr="005756FB">
        <w:rPr>
          <w:color w:val="000000"/>
        </w:rPr>
        <w:t>Горобець</w:t>
      </w:r>
      <w:proofErr w:type="spellEnd"/>
      <w:r w:rsidRPr="005756FB">
        <w:rPr>
          <w:color w:val="000000"/>
        </w:rPr>
        <w:t xml:space="preserve"> В.О.</w:t>
      </w:r>
    </w:p>
    <w:p w14:paraId="64F4068F" w14:textId="78033F64" w:rsidR="00BF66EE" w:rsidRDefault="00BF66EE" w:rsidP="00BF66EE">
      <w:pPr>
        <w:pStyle w:val="1"/>
        <w:tabs>
          <w:tab w:val="left" w:pos="6881"/>
        </w:tabs>
        <w:spacing w:line="247" w:lineRule="exact"/>
        <w:ind w:left="0" w:firstLine="720"/>
        <w:jc w:val="left"/>
      </w:pPr>
    </w:p>
    <w:p w14:paraId="6B23486F" w14:textId="77777777" w:rsidR="00F2637D" w:rsidRDefault="00A03EEF" w:rsidP="00BF66EE">
      <w:pPr>
        <w:pStyle w:val="1"/>
        <w:tabs>
          <w:tab w:val="left" w:pos="6881"/>
        </w:tabs>
        <w:spacing w:line="247" w:lineRule="exact"/>
        <w:ind w:left="0" w:firstLine="720"/>
        <w:jc w:val="left"/>
      </w:pPr>
      <w:r>
        <w:t>МП</w:t>
      </w:r>
      <w:r>
        <w:tab/>
      </w:r>
      <w:proofErr w:type="spellStart"/>
      <w:r>
        <w:t>МП</w:t>
      </w:r>
      <w:proofErr w:type="spellEnd"/>
    </w:p>
    <w:sectPr w:rsidR="00F2637D">
      <w:pgSz w:w="11910" w:h="16840"/>
      <w:pgMar w:top="640" w:right="4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94D"/>
    <w:multiLevelType w:val="multilevel"/>
    <w:tmpl w:val="3E2459E6"/>
    <w:lvl w:ilvl="0">
      <w:start w:val="8"/>
      <w:numFmt w:val="decimal"/>
      <w:lvlText w:val="%1"/>
      <w:lvlJc w:val="left"/>
      <w:pPr>
        <w:ind w:left="580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1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2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3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425"/>
      </w:pPr>
      <w:rPr>
        <w:rFonts w:hint="default"/>
        <w:lang w:val="uk-UA" w:eastAsia="en-US" w:bidi="ar-SA"/>
      </w:rPr>
    </w:lvl>
  </w:abstractNum>
  <w:abstractNum w:abstractNumId="1">
    <w:nsid w:val="023C5E60"/>
    <w:multiLevelType w:val="multilevel"/>
    <w:tmpl w:val="89D8B6DC"/>
    <w:lvl w:ilvl="0">
      <w:start w:val="4"/>
      <w:numFmt w:val="decimal"/>
      <w:lvlText w:val="%1"/>
      <w:lvlJc w:val="left"/>
      <w:pPr>
        <w:ind w:left="580" w:hanging="4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1" w:hanging="4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2" w:hanging="4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33" w:hanging="4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4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4" w:hanging="4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442"/>
      </w:pPr>
      <w:rPr>
        <w:rFonts w:hint="default"/>
        <w:lang w:val="uk-UA" w:eastAsia="en-US" w:bidi="ar-SA"/>
      </w:rPr>
    </w:lvl>
  </w:abstractNum>
  <w:abstractNum w:abstractNumId="2">
    <w:nsid w:val="24102E06"/>
    <w:multiLevelType w:val="multilevel"/>
    <w:tmpl w:val="B6EAD60A"/>
    <w:lvl w:ilvl="0">
      <w:start w:val="2"/>
      <w:numFmt w:val="decimal"/>
      <w:lvlText w:val="%1"/>
      <w:lvlJc w:val="left"/>
      <w:pPr>
        <w:ind w:left="58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420"/>
      </w:pPr>
      <w:rPr>
        <w:rFonts w:hint="default"/>
        <w:lang w:val="uk-UA" w:eastAsia="en-US" w:bidi="ar-SA"/>
      </w:rPr>
    </w:lvl>
  </w:abstractNum>
  <w:abstractNum w:abstractNumId="3">
    <w:nsid w:val="2D3F00CB"/>
    <w:multiLevelType w:val="multilevel"/>
    <w:tmpl w:val="4EA22F2C"/>
    <w:lvl w:ilvl="0">
      <w:start w:val="10"/>
      <w:numFmt w:val="decimal"/>
      <w:lvlText w:val="%1"/>
      <w:lvlJc w:val="left"/>
      <w:pPr>
        <w:ind w:left="580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5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1" w:hanging="5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2" w:hanging="5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33" w:hanging="5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5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4" w:hanging="5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550"/>
      </w:pPr>
      <w:rPr>
        <w:rFonts w:hint="default"/>
        <w:lang w:val="uk-UA" w:eastAsia="en-US" w:bidi="ar-SA"/>
      </w:rPr>
    </w:lvl>
  </w:abstractNum>
  <w:abstractNum w:abstractNumId="4">
    <w:nsid w:val="357C1326"/>
    <w:multiLevelType w:val="multilevel"/>
    <w:tmpl w:val="90BE4722"/>
    <w:lvl w:ilvl="0">
      <w:start w:val="1"/>
      <w:numFmt w:val="decimal"/>
      <w:lvlText w:val="%1"/>
      <w:lvlJc w:val="left"/>
      <w:pPr>
        <w:ind w:left="580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3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423"/>
      </w:pPr>
      <w:rPr>
        <w:rFonts w:hint="default"/>
        <w:lang w:val="uk-UA" w:eastAsia="en-US" w:bidi="ar-SA"/>
      </w:rPr>
    </w:lvl>
  </w:abstractNum>
  <w:abstractNum w:abstractNumId="5">
    <w:nsid w:val="36BE60C3"/>
    <w:multiLevelType w:val="hybridMultilevel"/>
    <w:tmpl w:val="B964A542"/>
    <w:lvl w:ilvl="0" w:tplc="42B0C67E">
      <w:start w:val="1"/>
      <w:numFmt w:val="upperRoman"/>
      <w:lvlText w:val="%1."/>
      <w:lvlJc w:val="left"/>
      <w:pPr>
        <w:ind w:left="4677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en-US" w:bidi="ar-SA"/>
      </w:rPr>
    </w:lvl>
    <w:lvl w:ilvl="1" w:tplc="8C5E76E2">
      <w:numFmt w:val="bullet"/>
      <w:lvlText w:val="•"/>
      <w:lvlJc w:val="left"/>
      <w:pPr>
        <w:ind w:left="5340" w:hanging="199"/>
      </w:pPr>
      <w:rPr>
        <w:rFonts w:hint="default"/>
        <w:lang w:val="uk-UA" w:eastAsia="en-US" w:bidi="ar-SA"/>
      </w:rPr>
    </w:lvl>
    <w:lvl w:ilvl="2" w:tplc="1F0C859A">
      <w:numFmt w:val="bullet"/>
      <w:lvlText w:val="•"/>
      <w:lvlJc w:val="left"/>
      <w:pPr>
        <w:ind w:left="6001" w:hanging="199"/>
      </w:pPr>
      <w:rPr>
        <w:rFonts w:hint="default"/>
        <w:lang w:val="uk-UA" w:eastAsia="en-US" w:bidi="ar-SA"/>
      </w:rPr>
    </w:lvl>
    <w:lvl w:ilvl="3" w:tplc="0ACEF47A">
      <w:numFmt w:val="bullet"/>
      <w:lvlText w:val="•"/>
      <w:lvlJc w:val="left"/>
      <w:pPr>
        <w:ind w:left="6661" w:hanging="199"/>
      </w:pPr>
      <w:rPr>
        <w:rFonts w:hint="default"/>
        <w:lang w:val="uk-UA" w:eastAsia="en-US" w:bidi="ar-SA"/>
      </w:rPr>
    </w:lvl>
    <w:lvl w:ilvl="4" w:tplc="77FEC63E">
      <w:numFmt w:val="bullet"/>
      <w:lvlText w:val="•"/>
      <w:lvlJc w:val="left"/>
      <w:pPr>
        <w:ind w:left="7322" w:hanging="199"/>
      </w:pPr>
      <w:rPr>
        <w:rFonts w:hint="default"/>
        <w:lang w:val="uk-UA" w:eastAsia="en-US" w:bidi="ar-SA"/>
      </w:rPr>
    </w:lvl>
    <w:lvl w:ilvl="5" w:tplc="CD887678">
      <w:numFmt w:val="bullet"/>
      <w:lvlText w:val="•"/>
      <w:lvlJc w:val="left"/>
      <w:pPr>
        <w:ind w:left="7983" w:hanging="199"/>
      </w:pPr>
      <w:rPr>
        <w:rFonts w:hint="default"/>
        <w:lang w:val="uk-UA" w:eastAsia="en-US" w:bidi="ar-SA"/>
      </w:rPr>
    </w:lvl>
    <w:lvl w:ilvl="6" w:tplc="607AB154">
      <w:numFmt w:val="bullet"/>
      <w:lvlText w:val="•"/>
      <w:lvlJc w:val="left"/>
      <w:pPr>
        <w:ind w:left="8643" w:hanging="199"/>
      </w:pPr>
      <w:rPr>
        <w:rFonts w:hint="default"/>
        <w:lang w:val="uk-UA" w:eastAsia="en-US" w:bidi="ar-SA"/>
      </w:rPr>
    </w:lvl>
    <w:lvl w:ilvl="7" w:tplc="596280FA">
      <w:numFmt w:val="bullet"/>
      <w:lvlText w:val="•"/>
      <w:lvlJc w:val="left"/>
      <w:pPr>
        <w:ind w:left="9304" w:hanging="199"/>
      </w:pPr>
      <w:rPr>
        <w:rFonts w:hint="default"/>
        <w:lang w:val="uk-UA" w:eastAsia="en-US" w:bidi="ar-SA"/>
      </w:rPr>
    </w:lvl>
    <w:lvl w:ilvl="8" w:tplc="8004A8FA">
      <w:numFmt w:val="bullet"/>
      <w:lvlText w:val="•"/>
      <w:lvlJc w:val="left"/>
      <w:pPr>
        <w:ind w:left="9965" w:hanging="199"/>
      </w:pPr>
      <w:rPr>
        <w:rFonts w:hint="default"/>
        <w:lang w:val="uk-UA" w:eastAsia="en-US" w:bidi="ar-SA"/>
      </w:rPr>
    </w:lvl>
  </w:abstractNum>
  <w:abstractNum w:abstractNumId="6">
    <w:nsid w:val="37DA58A7"/>
    <w:multiLevelType w:val="multilevel"/>
    <w:tmpl w:val="AA1A22F0"/>
    <w:lvl w:ilvl="0">
      <w:start w:val="6"/>
      <w:numFmt w:val="decimal"/>
      <w:lvlText w:val="%1"/>
      <w:lvlJc w:val="left"/>
      <w:pPr>
        <w:ind w:left="100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43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06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6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59" w:hanging="600"/>
      </w:pPr>
      <w:rPr>
        <w:rFonts w:hint="default"/>
        <w:lang w:val="uk-UA" w:eastAsia="en-US" w:bidi="ar-SA"/>
      </w:rPr>
    </w:lvl>
  </w:abstractNum>
  <w:abstractNum w:abstractNumId="7">
    <w:nsid w:val="3CE43EDC"/>
    <w:multiLevelType w:val="multilevel"/>
    <w:tmpl w:val="6C80D708"/>
    <w:lvl w:ilvl="0">
      <w:start w:val="5"/>
      <w:numFmt w:val="decimal"/>
      <w:lvlText w:val="%1"/>
      <w:lvlJc w:val="left"/>
      <w:pPr>
        <w:ind w:left="100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5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8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0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29" w:hanging="420"/>
      </w:pPr>
      <w:rPr>
        <w:rFonts w:hint="default"/>
        <w:lang w:val="uk-UA" w:eastAsia="en-US" w:bidi="ar-SA"/>
      </w:rPr>
    </w:lvl>
  </w:abstractNum>
  <w:abstractNum w:abstractNumId="8">
    <w:nsid w:val="4B222601"/>
    <w:multiLevelType w:val="multilevel"/>
    <w:tmpl w:val="79A4F236"/>
    <w:lvl w:ilvl="0">
      <w:start w:val="11"/>
      <w:numFmt w:val="decimal"/>
      <w:lvlText w:val="%1"/>
      <w:lvlJc w:val="left"/>
      <w:pPr>
        <w:ind w:left="580" w:hanging="6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6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860" w:hanging="6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663" w:hanging="6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66" w:hanging="6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69" w:hanging="6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73" w:hanging="6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76" w:hanging="6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79" w:hanging="625"/>
      </w:pPr>
      <w:rPr>
        <w:rFonts w:hint="default"/>
        <w:lang w:val="uk-UA" w:eastAsia="en-US" w:bidi="ar-SA"/>
      </w:rPr>
    </w:lvl>
  </w:abstractNum>
  <w:abstractNum w:abstractNumId="9">
    <w:nsid w:val="4ECE0B40"/>
    <w:multiLevelType w:val="hybridMultilevel"/>
    <w:tmpl w:val="AAF4E1AE"/>
    <w:lvl w:ilvl="0" w:tplc="73342C4E">
      <w:start w:val="1"/>
      <w:numFmt w:val="decimal"/>
      <w:lvlText w:val="%1)"/>
      <w:lvlJc w:val="left"/>
      <w:pPr>
        <w:ind w:left="8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3B80CC4">
      <w:numFmt w:val="bullet"/>
      <w:lvlText w:val="•"/>
      <w:lvlJc w:val="left"/>
      <w:pPr>
        <w:ind w:left="1884" w:hanging="260"/>
      </w:pPr>
      <w:rPr>
        <w:rFonts w:hint="default"/>
        <w:lang w:val="uk-UA" w:eastAsia="en-US" w:bidi="ar-SA"/>
      </w:rPr>
    </w:lvl>
    <w:lvl w:ilvl="2" w:tplc="3D36CCA6">
      <w:numFmt w:val="bullet"/>
      <w:lvlText w:val="•"/>
      <w:lvlJc w:val="left"/>
      <w:pPr>
        <w:ind w:left="2929" w:hanging="260"/>
      </w:pPr>
      <w:rPr>
        <w:rFonts w:hint="default"/>
        <w:lang w:val="uk-UA" w:eastAsia="en-US" w:bidi="ar-SA"/>
      </w:rPr>
    </w:lvl>
    <w:lvl w:ilvl="3" w:tplc="7576BE00">
      <w:numFmt w:val="bullet"/>
      <w:lvlText w:val="•"/>
      <w:lvlJc w:val="left"/>
      <w:pPr>
        <w:ind w:left="3973" w:hanging="260"/>
      </w:pPr>
      <w:rPr>
        <w:rFonts w:hint="default"/>
        <w:lang w:val="uk-UA" w:eastAsia="en-US" w:bidi="ar-SA"/>
      </w:rPr>
    </w:lvl>
    <w:lvl w:ilvl="4" w:tplc="90A47F02">
      <w:numFmt w:val="bullet"/>
      <w:lvlText w:val="•"/>
      <w:lvlJc w:val="left"/>
      <w:pPr>
        <w:ind w:left="5018" w:hanging="260"/>
      </w:pPr>
      <w:rPr>
        <w:rFonts w:hint="default"/>
        <w:lang w:val="uk-UA" w:eastAsia="en-US" w:bidi="ar-SA"/>
      </w:rPr>
    </w:lvl>
    <w:lvl w:ilvl="5" w:tplc="D2F0DC12">
      <w:numFmt w:val="bullet"/>
      <w:lvlText w:val="•"/>
      <w:lvlJc w:val="left"/>
      <w:pPr>
        <w:ind w:left="6063" w:hanging="260"/>
      </w:pPr>
      <w:rPr>
        <w:rFonts w:hint="default"/>
        <w:lang w:val="uk-UA" w:eastAsia="en-US" w:bidi="ar-SA"/>
      </w:rPr>
    </w:lvl>
    <w:lvl w:ilvl="6" w:tplc="43C8A44C">
      <w:numFmt w:val="bullet"/>
      <w:lvlText w:val="•"/>
      <w:lvlJc w:val="left"/>
      <w:pPr>
        <w:ind w:left="7107" w:hanging="260"/>
      </w:pPr>
      <w:rPr>
        <w:rFonts w:hint="default"/>
        <w:lang w:val="uk-UA" w:eastAsia="en-US" w:bidi="ar-SA"/>
      </w:rPr>
    </w:lvl>
    <w:lvl w:ilvl="7" w:tplc="60DC4B20">
      <w:numFmt w:val="bullet"/>
      <w:lvlText w:val="•"/>
      <w:lvlJc w:val="left"/>
      <w:pPr>
        <w:ind w:left="8152" w:hanging="260"/>
      </w:pPr>
      <w:rPr>
        <w:rFonts w:hint="default"/>
        <w:lang w:val="uk-UA" w:eastAsia="en-US" w:bidi="ar-SA"/>
      </w:rPr>
    </w:lvl>
    <w:lvl w:ilvl="8" w:tplc="8F203528">
      <w:numFmt w:val="bullet"/>
      <w:lvlText w:val="•"/>
      <w:lvlJc w:val="left"/>
      <w:pPr>
        <w:ind w:left="9197" w:hanging="260"/>
      </w:pPr>
      <w:rPr>
        <w:rFonts w:hint="default"/>
        <w:lang w:val="uk-UA" w:eastAsia="en-US" w:bidi="ar-SA"/>
      </w:rPr>
    </w:lvl>
  </w:abstractNum>
  <w:abstractNum w:abstractNumId="10">
    <w:nsid w:val="62D24C3F"/>
    <w:multiLevelType w:val="multilevel"/>
    <w:tmpl w:val="97807D18"/>
    <w:lvl w:ilvl="0">
      <w:start w:val="7"/>
      <w:numFmt w:val="decimal"/>
      <w:lvlText w:val="%1"/>
      <w:lvlJc w:val="left"/>
      <w:pPr>
        <w:ind w:left="580" w:hanging="43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1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2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33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4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430"/>
      </w:pPr>
      <w:rPr>
        <w:rFonts w:hint="default"/>
        <w:lang w:val="uk-UA" w:eastAsia="en-US" w:bidi="ar-SA"/>
      </w:rPr>
    </w:lvl>
  </w:abstractNum>
  <w:abstractNum w:abstractNumId="11">
    <w:nsid w:val="648F0D1E"/>
    <w:multiLevelType w:val="multilevel"/>
    <w:tmpl w:val="B824AE06"/>
    <w:lvl w:ilvl="0">
      <w:start w:val="9"/>
      <w:numFmt w:val="decimal"/>
      <w:lvlText w:val="%1"/>
      <w:lvlJc w:val="left"/>
      <w:pPr>
        <w:ind w:left="580" w:hanging="4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0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721" w:hanging="4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91" w:hanging="4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2" w:hanging="4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33" w:hanging="4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03" w:hanging="4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4" w:hanging="4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5" w:hanging="442"/>
      </w:pPr>
      <w:rPr>
        <w:rFonts w:hint="default"/>
        <w:lang w:val="uk-UA" w:eastAsia="en-US" w:bidi="ar-SA"/>
      </w:rPr>
    </w:lvl>
  </w:abstractNum>
  <w:abstractNum w:abstractNumId="12">
    <w:nsid w:val="738C1C88"/>
    <w:multiLevelType w:val="hybridMultilevel"/>
    <w:tmpl w:val="2CA87718"/>
    <w:lvl w:ilvl="0" w:tplc="9EC0D4F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637D"/>
    <w:rsid w:val="000341F8"/>
    <w:rsid w:val="0051037F"/>
    <w:rsid w:val="005756FB"/>
    <w:rsid w:val="006D5416"/>
    <w:rsid w:val="007405B8"/>
    <w:rsid w:val="00A03EEF"/>
    <w:rsid w:val="00BF66EE"/>
    <w:rsid w:val="00C12CCC"/>
    <w:rsid w:val="00C1301C"/>
    <w:rsid w:val="00E207F3"/>
    <w:rsid w:val="00F2637D"/>
    <w:rsid w:val="00F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5669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28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8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1301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C1301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28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8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1301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C1301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10</cp:revision>
  <dcterms:created xsi:type="dcterms:W3CDTF">2023-07-25T10:40:00Z</dcterms:created>
  <dcterms:modified xsi:type="dcterms:W3CDTF">2023-11-20T10:32:00Z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2023-07-25T00:00:00Z</vt:filetime>
  </property>
</Properties>
</file>