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465B" w14:textId="736133FF" w:rsidR="00303F4D" w:rsidRPr="00240E13" w:rsidRDefault="00303F4D" w:rsidP="00303F4D">
      <w:pPr>
        <w:spacing w:after="0" w:line="20" w:lineRule="atLeast"/>
        <w:ind w:firstLine="567"/>
        <w:jc w:val="right"/>
        <w:rPr>
          <w:rFonts w:ascii="Times New Roman" w:hAnsi="Times New Roman" w:cs="Times New Roman"/>
          <w:b/>
          <w:bCs/>
          <w:sz w:val="26"/>
          <w:szCs w:val="26"/>
          <w:lang w:val="ru-RU" w:eastAsia="uk-UA"/>
        </w:rPr>
      </w:pPr>
      <w:proofErr w:type="spellStart"/>
      <w:r w:rsidRPr="00240E13">
        <w:rPr>
          <w:rFonts w:ascii="Times New Roman" w:hAnsi="Times New Roman" w:cs="Times New Roman"/>
          <w:b/>
          <w:bCs/>
          <w:sz w:val="26"/>
          <w:szCs w:val="26"/>
          <w:lang w:val="ru-RU" w:eastAsia="uk-UA"/>
        </w:rPr>
        <w:t>Додаток</w:t>
      </w:r>
      <w:proofErr w:type="spellEnd"/>
      <w:r w:rsidRPr="00240E13">
        <w:rPr>
          <w:rFonts w:ascii="Times New Roman" w:hAnsi="Times New Roman" w:cs="Times New Roman"/>
          <w:b/>
          <w:bCs/>
          <w:sz w:val="26"/>
          <w:szCs w:val="26"/>
          <w:lang w:val="ru-RU" w:eastAsia="uk-UA"/>
        </w:rPr>
        <w:t xml:space="preserve"> №</w:t>
      </w:r>
      <w:r w:rsidR="004D6AF4" w:rsidRPr="00240E13">
        <w:rPr>
          <w:rFonts w:ascii="Times New Roman" w:hAnsi="Times New Roman" w:cs="Times New Roman"/>
          <w:b/>
          <w:bCs/>
          <w:sz w:val="26"/>
          <w:szCs w:val="26"/>
          <w:lang w:val="ru-RU" w:eastAsia="uk-UA"/>
        </w:rPr>
        <w:t>1</w:t>
      </w:r>
    </w:p>
    <w:p w14:paraId="566707AB" w14:textId="77777777" w:rsidR="00303F4D" w:rsidRPr="00240E13" w:rsidRDefault="00303F4D" w:rsidP="00303F4D">
      <w:pPr>
        <w:spacing w:after="0" w:line="20" w:lineRule="atLeast"/>
        <w:ind w:firstLine="567"/>
        <w:jc w:val="right"/>
        <w:rPr>
          <w:rFonts w:ascii="Times New Roman" w:hAnsi="Times New Roman" w:cs="Times New Roman"/>
          <w:b/>
          <w:bCs/>
          <w:sz w:val="26"/>
          <w:szCs w:val="26"/>
          <w:lang w:val="ru-RU" w:eastAsia="uk-UA"/>
        </w:rPr>
      </w:pPr>
      <w:r w:rsidRPr="00240E13">
        <w:rPr>
          <w:rFonts w:ascii="Times New Roman" w:hAnsi="Times New Roman" w:cs="Times New Roman"/>
          <w:b/>
          <w:bCs/>
          <w:sz w:val="26"/>
          <w:szCs w:val="26"/>
          <w:lang w:val="ru-RU" w:eastAsia="uk-UA"/>
        </w:rPr>
        <w:t xml:space="preserve">до </w:t>
      </w:r>
      <w:proofErr w:type="spellStart"/>
      <w:r w:rsidRPr="00240E13">
        <w:rPr>
          <w:rFonts w:ascii="Times New Roman" w:hAnsi="Times New Roman" w:cs="Times New Roman"/>
          <w:b/>
          <w:bCs/>
          <w:sz w:val="26"/>
          <w:szCs w:val="26"/>
          <w:lang w:val="ru-RU" w:eastAsia="uk-UA"/>
        </w:rPr>
        <w:t>оголошення</w:t>
      </w:r>
      <w:proofErr w:type="spellEnd"/>
      <w:r w:rsidRPr="00240E13">
        <w:rPr>
          <w:rFonts w:ascii="Times New Roman" w:hAnsi="Times New Roman" w:cs="Times New Roman"/>
          <w:b/>
          <w:bCs/>
          <w:sz w:val="26"/>
          <w:szCs w:val="26"/>
          <w:lang w:val="ru-RU" w:eastAsia="uk-UA"/>
        </w:rPr>
        <w:t xml:space="preserve"> </w:t>
      </w:r>
    </w:p>
    <w:p w14:paraId="4C7070F3" w14:textId="499E1991" w:rsidR="00303F4D" w:rsidRPr="00240E13" w:rsidRDefault="00303F4D" w:rsidP="00303F4D">
      <w:pPr>
        <w:spacing w:after="0" w:line="20" w:lineRule="atLeast"/>
        <w:ind w:firstLine="567"/>
        <w:jc w:val="right"/>
        <w:rPr>
          <w:rFonts w:ascii="Times New Roman" w:hAnsi="Times New Roman" w:cs="Times New Roman"/>
          <w:b/>
          <w:bCs/>
          <w:sz w:val="26"/>
          <w:szCs w:val="26"/>
          <w:lang w:val="ru-RU" w:eastAsia="uk-UA"/>
        </w:rPr>
      </w:pPr>
      <w:r w:rsidRPr="00240E13">
        <w:rPr>
          <w:rFonts w:ascii="Times New Roman" w:hAnsi="Times New Roman" w:cs="Times New Roman"/>
          <w:b/>
          <w:bCs/>
          <w:sz w:val="26"/>
          <w:szCs w:val="26"/>
          <w:lang w:val="ru-RU" w:eastAsia="uk-UA"/>
        </w:rPr>
        <w:t xml:space="preserve">про </w:t>
      </w:r>
      <w:proofErr w:type="spellStart"/>
      <w:r w:rsidRPr="00240E13">
        <w:rPr>
          <w:rFonts w:ascii="Times New Roman" w:hAnsi="Times New Roman" w:cs="Times New Roman"/>
          <w:b/>
          <w:bCs/>
          <w:sz w:val="26"/>
          <w:szCs w:val="26"/>
          <w:lang w:val="ru-RU" w:eastAsia="uk-UA"/>
        </w:rPr>
        <w:t>проведення</w:t>
      </w:r>
      <w:proofErr w:type="spellEnd"/>
      <w:r w:rsidRPr="00240E13">
        <w:rPr>
          <w:rFonts w:ascii="Times New Roman" w:hAnsi="Times New Roman" w:cs="Times New Roman"/>
          <w:b/>
          <w:bCs/>
          <w:sz w:val="26"/>
          <w:szCs w:val="26"/>
          <w:lang w:val="ru-RU" w:eastAsia="uk-UA"/>
        </w:rPr>
        <w:t xml:space="preserve"> </w:t>
      </w:r>
      <w:proofErr w:type="spellStart"/>
      <w:r w:rsidRPr="00240E13">
        <w:rPr>
          <w:rFonts w:ascii="Times New Roman" w:hAnsi="Times New Roman" w:cs="Times New Roman"/>
          <w:b/>
          <w:bCs/>
          <w:sz w:val="26"/>
          <w:szCs w:val="26"/>
          <w:lang w:val="ru-RU" w:eastAsia="uk-UA"/>
        </w:rPr>
        <w:t>спрощеної</w:t>
      </w:r>
      <w:proofErr w:type="spellEnd"/>
      <w:r w:rsidRPr="00240E13">
        <w:rPr>
          <w:rFonts w:ascii="Times New Roman" w:hAnsi="Times New Roman" w:cs="Times New Roman"/>
          <w:b/>
          <w:bCs/>
          <w:sz w:val="26"/>
          <w:szCs w:val="26"/>
          <w:lang w:val="ru-RU" w:eastAsia="uk-UA"/>
        </w:rPr>
        <w:t xml:space="preserve"> </w:t>
      </w:r>
      <w:proofErr w:type="spellStart"/>
      <w:r w:rsidRPr="00240E13">
        <w:rPr>
          <w:rFonts w:ascii="Times New Roman" w:hAnsi="Times New Roman" w:cs="Times New Roman"/>
          <w:b/>
          <w:bCs/>
          <w:sz w:val="26"/>
          <w:szCs w:val="26"/>
          <w:lang w:val="ru-RU" w:eastAsia="uk-UA"/>
        </w:rPr>
        <w:t>закупівлі</w:t>
      </w:r>
      <w:proofErr w:type="spellEnd"/>
    </w:p>
    <w:p w14:paraId="64883A3E" w14:textId="77777777" w:rsidR="00303F4D" w:rsidRPr="00240E13" w:rsidRDefault="00303F4D" w:rsidP="00B8498F">
      <w:pPr>
        <w:spacing w:after="0" w:line="20" w:lineRule="atLeast"/>
        <w:ind w:firstLine="567"/>
        <w:jc w:val="center"/>
        <w:rPr>
          <w:rFonts w:ascii="Times New Roman" w:hAnsi="Times New Roman" w:cs="Times New Roman"/>
          <w:b/>
          <w:bCs/>
          <w:sz w:val="26"/>
          <w:szCs w:val="26"/>
          <w:lang w:eastAsia="uk-UA"/>
        </w:rPr>
      </w:pPr>
    </w:p>
    <w:p w14:paraId="43BDCFF4" w14:textId="77777777" w:rsidR="00303F4D" w:rsidRPr="00240E13" w:rsidRDefault="00303F4D" w:rsidP="00B8498F">
      <w:pPr>
        <w:spacing w:after="0" w:line="20" w:lineRule="atLeast"/>
        <w:ind w:firstLine="567"/>
        <w:jc w:val="center"/>
        <w:rPr>
          <w:rFonts w:ascii="Times New Roman" w:hAnsi="Times New Roman" w:cs="Times New Roman"/>
          <w:b/>
          <w:bCs/>
          <w:sz w:val="26"/>
          <w:szCs w:val="26"/>
          <w:lang w:eastAsia="uk-UA"/>
        </w:rPr>
      </w:pPr>
    </w:p>
    <w:p w14:paraId="2A5D9769" w14:textId="10A9FE2A"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Договір №____</w:t>
      </w:r>
    </w:p>
    <w:p w14:paraId="638665D1" w14:textId="77777777" w:rsidR="00B8498F" w:rsidRPr="00240E13"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про закупівлю товарів за державні кошти</w:t>
      </w:r>
    </w:p>
    <w:p w14:paraId="35FCF87D" w14:textId="77777777" w:rsidR="00B8498F" w:rsidRPr="00240E13"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p>
    <w:p w14:paraId="44D5AD06" w14:textId="17F070A2" w:rsidR="00B8498F" w:rsidRPr="00240E13" w:rsidRDefault="00B8498F" w:rsidP="00B8498F">
      <w:pPr>
        <w:spacing w:after="0" w:line="20" w:lineRule="atLeast"/>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val="ru-RU" w:eastAsia="uk-UA"/>
        </w:rPr>
        <w:t>___.___.</w:t>
      </w:r>
      <w:r w:rsidRPr="00240E13">
        <w:rPr>
          <w:rFonts w:ascii="Times New Roman" w:hAnsi="Times New Roman" w:cs="Times New Roman"/>
          <w:b/>
          <w:bCs/>
          <w:sz w:val="26"/>
          <w:szCs w:val="26"/>
          <w:lang w:eastAsia="uk-UA"/>
        </w:rPr>
        <w:t>202</w:t>
      </w:r>
      <w:r w:rsidR="00BF13D2" w:rsidRPr="00240E13">
        <w:rPr>
          <w:rFonts w:ascii="Times New Roman" w:hAnsi="Times New Roman" w:cs="Times New Roman"/>
          <w:b/>
          <w:bCs/>
          <w:sz w:val="26"/>
          <w:szCs w:val="26"/>
          <w:lang w:val="ru-RU" w:eastAsia="uk-UA"/>
        </w:rPr>
        <w:t>4</w:t>
      </w:r>
      <w:r w:rsidRPr="00240E13">
        <w:rPr>
          <w:rFonts w:ascii="Times New Roman" w:hAnsi="Times New Roman" w:cs="Times New Roman"/>
          <w:b/>
          <w:bCs/>
          <w:sz w:val="26"/>
          <w:szCs w:val="26"/>
          <w:lang w:eastAsia="uk-UA"/>
        </w:rPr>
        <w:t xml:space="preserve"> р. </w:t>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r>
      <w:r w:rsidRPr="00240E13">
        <w:rPr>
          <w:rFonts w:ascii="Times New Roman" w:hAnsi="Times New Roman" w:cs="Times New Roman"/>
          <w:b/>
          <w:bCs/>
          <w:sz w:val="26"/>
          <w:szCs w:val="26"/>
          <w:lang w:eastAsia="uk-UA"/>
        </w:rPr>
        <w:tab/>
        <w:t xml:space="preserve"> м. Сміла</w:t>
      </w:r>
    </w:p>
    <w:p w14:paraId="545BA24F" w14:textId="77777777" w:rsidR="00B8498F" w:rsidRPr="00240E13" w:rsidRDefault="00B8498F" w:rsidP="00B76C28">
      <w:pPr>
        <w:spacing w:after="0" w:line="240" w:lineRule="auto"/>
        <w:ind w:firstLine="567"/>
        <w:jc w:val="both"/>
        <w:rPr>
          <w:rFonts w:ascii="Times New Roman" w:hAnsi="Times New Roman" w:cs="Times New Roman"/>
          <w:sz w:val="26"/>
          <w:szCs w:val="26"/>
          <w:lang w:eastAsia="uk-UA"/>
        </w:rPr>
      </w:pPr>
    </w:p>
    <w:p w14:paraId="5B62BFFD" w14:textId="45F71AFF" w:rsidR="00B76C28" w:rsidRPr="00240E13" w:rsidRDefault="00B76C28" w:rsidP="00B76C28">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u w:val="single"/>
          <w:lang w:eastAsia="uk-UA"/>
        </w:rPr>
        <w:t>ПОКУПЕЦЬ</w:t>
      </w:r>
      <w:r w:rsidRPr="00240E13">
        <w:rPr>
          <w:rFonts w:ascii="Times New Roman" w:hAnsi="Times New Roman" w:cs="Times New Roman"/>
          <w:sz w:val="26"/>
          <w:szCs w:val="26"/>
          <w:lang w:eastAsia="uk-UA"/>
        </w:rPr>
        <w:t xml:space="preserve">: </w:t>
      </w:r>
      <w:r w:rsidRPr="00240E13">
        <w:rPr>
          <w:rFonts w:ascii="Times New Roman" w:hAnsi="Times New Roman" w:cs="Times New Roman"/>
          <w:b/>
          <w:bCs/>
          <w:sz w:val="26"/>
          <w:szCs w:val="26"/>
          <w:lang w:eastAsia="uk-UA"/>
        </w:rPr>
        <w:t>ВІЙСЬКОВА ЧАСТИНА А4167</w:t>
      </w:r>
      <w:r w:rsidRPr="00240E13">
        <w:rPr>
          <w:rFonts w:ascii="Times New Roman" w:hAnsi="Times New Roman" w:cs="Times New Roman"/>
          <w:sz w:val="26"/>
          <w:szCs w:val="26"/>
          <w:lang w:eastAsia="uk-UA"/>
        </w:rPr>
        <w:t xml:space="preserve"> в особі </w:t>
      </w:r>
      <w:r w:rsidR="00240E13" w:rsidRPr="00240E13">
        <w:rPr>
          <w:rFonts w:ascii="Times New Roman" w:hAnsi="Times New Roman" w:cs="Times New Roman"/>
          <w:b/>
          <w:bCs/>
          <w:sz w:val="26"/>
          <w:szCs w:val="26"/>
          <w:lang w:eastAsia="uk-UA"/>
        </w:rPr>
        <w:t xml:space="preserve">ТВО </w:t>
      </w:r>
      <w:r w:rsidRPr="00240E13">
        <w:rPr>
          <w:rFonts w:ascii="Times New Roman" w:hAnsi="Times New Roman" w:cs="Times New Roman"/>
          <w:b/>
          <w:bCs/>
          <w:sz w:val="26"/>
          <w:szCs w:val="26"/>
          <w:lang w:eastAsia="uk-UA"/>
        </w:rPr>
        <w:t xml:space="preserve">командира військової частини А4167 </w:t>
      </w:r>
      <w:r w:rsidR="00240E13">
        <w:rPr>
          <w:rFonts w:ascii="Times New Roman" w:hAnsi="Times New Roman" w:cs="Times New Roman"/>
          <w:b/>
          <w:bCs/>
          <w:sz w:val="26"/>
          <w:szCs w:val="26"/>
          <w:lang w:eastAsia="uk-UA"/>
        </w:rPr>
        <w:t>БОРОВИКА Олександра Миколайовича</w:t>
      </w:r>
      <w:r w:rsidRPr="00240E13">
        <w:rPr>
          <w:rFonts w:ascii="Times New Roman" w:hAnsi="Times New Roman" w:cs="Times New Roman"/>
          <w:sz w:val="26"/>
          <w:szCs w:val="26"/>
          <w:lang w:eastAsia="uk-UA"/>
        </w:rPr>
        <w:t xml:space="preserve">, </w:t>
      </w:r>
      <w:r w:rsidR="00F35974" w:rsidRPr="00240E13">
        <w:rPr>
          <w:rFonts w:ascii="Times New Roman" w:hAnsi="Times New Roman" w:cs="Times New Roman"/>
          <w:sz w:val="26"/>
          <w:szCs w:val="26"/>
          <w:lang w:eastAsia="uk-UA"/>
        </w:rPr>
        <w:t xml:space="preserve">який діє на підставі наказу Міністерства оборони України «Про затвердження Положення про військове (корабельне) господарство Збройних Сил України» від 16.07.97 №300, наказу Міністерства оборони України «Про уповноваження військових частин (установ, закладів) в системі Міністерства оборони України на здійснення оборонних </w:t>
      </w:r>
      <w:proofErr w:type="spellStart"/>
      <w:r w:rsidR="00F35974" w:rsidRPr="00240E13">
        <w:rPr>
          <w:rFonts w:ascii="Times New Roman" w:hAnsi="Times New Roman" w:cs="Times New Roman"/>
          <w:sz w:val="26"/>
          <w:szCs w:val="26"/>
          <w:lang w:eastAsia="uk-UA"/>
        </w:rPr>
        <w:t>закупівель</w:t>
      </w:r>
      <w:proofErr w:type="spellEnd"/>
      <w:r w:rsidR="00F35974" w:rsidRPr="00240E13">
        <w:rPr>
          <w:rFonts w:ascii="Times New Roman" w:hAnsi="Times New Roman" w:cs="Times New Roman"/>
          <w:sz w:val="26"/>
          <w:szCs w:val="26"/>
          <w:lang w:eastAsia="uk-UA"/>
        </w:rPr>
        <w:t xml:space="preserve"> та укладання державних контрактів (договорів) на період дії правового режиму воєнного стану» від 01.03.2023 року №111</w:t>
      </w:r>
      <w:r w:rsidRPr="00240E13">
        <w:rPr>
          <w:rFonts w:ascii="Times New Roman" w:hAnsi="Times New Roman" w:cs="Times New Roman"/>
          <w:sz w:val="26"/>
          <w:szCs w:val="26"/>
          <w:lang w:eastAsia="uk-UA"/>
        </w:rPr>
        <w:t xml:space="preserve">, з однієї сторони, і </w:t>
      </w:r>
    </w:p>
    <w:p w14:paraId="766C3B80" w14:textId="501152F2" w:rsidR="00B76C28" w:rsidRPr="00240E13" w:rsidRDefault="00B76C28" w:rsidP="00B76C28">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u w:val="single"/>
          <w:lang w:eastAsia="uk-UA"/>
        </w:rPr>
        <w:t>ПРОДАВЕЦЬ</w:t>
      </w:r>
      <w:r w:rsidRPr="00240E13">
        <w:rPr>
          <w:rFonts w:ascii="Times New Roman" w:hAnsi="Times New Roman" w:cs="Times New Roman"/>
          <w:sz w:val="26"/>
          <w:szCs w:val="26"/>
          <w:lang w:eastAsia="uk-UA"/>
        </w:rPr>
        <w:t xml:space="preserve">: </w:t>
      </w:r>
      <w:r w:rsidR="00A940B1" w:rsidRPr="00240E13">
        <w:rPr>
          <w:rFonts w:ascii="Times New Roman" w:hAnsi="Times New Roman" w:cs="Times New Roman"/>
          <w:b/>
          <w:sz w:val="26"/>
          <w:szCs w:val="26"/>
          <w:u w:val="single"/>
          <w:lang w:eastAsia="uk-UA"/>
        </w:rPr>
        <w:t>__________________</w:t>
      </w:r>
      <w:r w:rsidR="00303F4D" w:rsidRPr="00240E13">
        <w:rPr>
          <w:rFonts w:ascii="Times New Roman" w:hAnsi="Times New Roman" w:cs="Times New Roman"/>
          <w:b/>
          <w:sz w:val="26"/>
          <w:szCs w:val="26"/>
          <w:u w:val="single"/>
          <w:lang w:eastAsia="uk-UA"/>
        </w:rPr>
        <w:t>(</w:t>
      </w:r>
      <w:r w:rsidR="00303F4D" w:rsidRPr="00240E13">
        <w:rPr>
          <w:rFonts w:ascii="Times New Roman" w:hAnsi="Times New Roman" w:cs="Times New Roman"/>
          <w:bCs/>
          <w:i/>
          <w:iCs/>
          <w:sz w:val="26"/>
          <w:szCs w:val="26"/>
          <w:u w:val="single"/>
          <w:lang w:eastAsia="uk-UA"/>
        </w:rPr>
        <w:t>назва організації)</w:t>
      </w:r>
      <w:r w:rsidR="00A940B1" w:rsidRPr="00240E13">
        <w:rPr>
          <w:rFonts w:ascii="Times New Roman" w:hAnsi="Times New Roman" w:cs="Times New Roman"/>
          <w:b/>
          <w:sz w:val="26"/>
          <w:szCs w:val="26"/>
          <w:u w:val="single"/>
          <w:lang w:eastAsia="uk-UA"/>
        </w:rPr>
        <w:t>_______________________</w:t>
      </w:r>
      <w:r w:rsidR="0021336C" w:rsidRPr="00240E13">
        <w:rPr>
          <w:rFonts w:ascii="Times New Roman" w:hAnsi="Times New Roman" w:cs="Times New Roman"/>
          <w:b/>
          <w:sz w:val="26"/>
          <w:szCs w:val="26"/>
          <w:lang w:eastAsia="uk-UA"/>
        </w:rPr>
        <w:t xml:space="preserve"> </w:t>
      </w:r>
      <w:r w:rsidR="0021336C" w:rsidRPr="00240E13">
        <w:rPr>
          <w:rFonts w:ascii="Times New Roman" w:hAnsi="Times New Roman" w:cs="Times New Roman"/>
          <w:bCs/>
          <w:sz w:val="26"/>
          <w:szCs w:val="26"/>
          <w:lang w:eastAsia="uk-UA"/>
        </w:rPr>
        <w:t xml:space="preserve">в особі </w:t>
      </w:r>
      <w:r w:rsidR="00303F4D" w:rsidRPr="00240E13">
        <w:rPr>
          <w:rFonts w:ascii="Times New Roman" w:hAnsi="Times New Roman" w:cs="Times New Roman"/>
          <w:bCs/>
          <w:sz w:val="26"/>
          <w:szCs w:val="26"/>
          <w:lang w:eastAsia="uk-UA"/>
        </w:rPr>
        <w:t>(</w:t>
      </w:r>
      <w:r w:rsidR="00303F4D" w:rsidRPr="00240E13">
        <w:rPr>
          <w:rFonts w:ascii="Times New Roman" w:hAnsi="Times New Roman" w:cs="Times New Roman"/>
          <w:bCs/>
          <w:i/>
          <w:iCs/>
          <w:sz w:val="26"/>
          <w:szCs w:val="26"/>
          <w:lang w:eastAsia="uk-UA"/>
        </w:rPr>
        <w:t>посада уповноваженої особи</w:t>
      </w:r>
      <w:r w:rsidR="00303F4D" w:rsidRPr="00240E13">
        <w:rPr>
          <w:rFonts w:ascii="Times New Roman" w:hAnsi="Times New Roman" w:cs="Times New Roman"/>
          <w:bCs/>
          <w:sz w:val="26"/>
          <w:szCs w:val="26"/>
          <w:lang w:eastAsia="uk-UA"/>
        </w:rPr>
        <w:t>)</w:t>
      </w:r>
      <w:r w:rsidR="0021336C" w:rsidRPr="00240E13">
        <w:rPr>
          <w:rFonts w:ascii="Times New Roman" w:hAnsi="Times New Roman" w:cs="Times New Roman"/>
          <w:bCs/>
          <w:sz w:val="26"/>
          <w:szCs w:val="26"/>
          <w:lang w:eastAsia="uk-UA"/>
        </w:rPr>
        <w:t xml:space="preserve"> </w:t>
      </w:r>
      <w:r w:rsidR="00A940B1" w:rsidRPr="00240E13">
        <w:rPr>
          <w:rFonts w:ascii="Times New Roman" w:hAnsi="Times New Roman" w:cs="Times New Roman"/>
          <w:b/>
          <w:sz w:val="26"/>
          <w:szCs w:val="26"/>
          <w:u w:val="single"/>
          <w:lang w:eastAsia="uk-UA"/>
        </w:rPr>
        <w:t>________________</w:t>
      </w:r>
      <w:r w:rsidR="00303F4D" w:rsidRPr="00240E13">
        <w:rPr>
          <w:rFonts w:ascii="Times New Roman" w:hAnsi="Times New Roman" w:cs="Times New Roman"/>
          <w:bCs/>
          <w:i/>
          <w:iCs/>
          <w:sz w:val="26"/>
          <w:szCs w:val="26"/>
          <w:u w:val="single"/>
          <w:lang w:eastAsia="uk-UA"/>
        </w:rPr>
        <w:t>ПІБ</w:t>
      </w:r>
      <w:r w:rsidR="00A940B1" w:rsidRPr="00240E13">
        <w:rPr>
          <w:rFonts w:ascii="Times New Roman" w:hAnsi="Times New Roman" w:cs="Times New Roman"/>
          <w:b/>
          <w:sz w:val="26"/>
          <w:szCs w:val="26"/>
          <w:u w:val="single"/>
          <w:lang w:eastAsia="uk-UA"/>
        </w:rPr>
        <w:t>___________________</w:t>
      </w:r>
      <w:r w:rsidR="0021336C" w:rsidRPr="00240E13">
        <w:rPr>
          <w:rFonts w:ascii="Times New Roman" w:hAnsi="Times New Roman" w:cs="Times New Roman"/>
          <w:b/>
          <w:sz w:val="26"/>
          <w:szCs w:val="26"/>
          <w:u w:val="single"/>
          <w:lang w:eastAsia="uk-UA"/>
        </w:rPr>
        <w:t>,</w:t>
      </w:r>
      <w:r w:rsidR="0021336C" w:rsidRPr="00240E13">
        <w:rPr>
          <w:rFonts w:ascii="Times New Roman" w:hAnsi="Times New Roman" w:cs="Times New Roman"/>
          <w:b/>
          <w:sz w:val="26"/>
          <w:szCs w:val="26"/>
          <w:lang w:eastAsia="uk-UA"/>
        </w:rPr>
        <w:t xml:space="preserve"> </w:t>
      </w:r>
      <w:r w:rsidR="0021336C" w:rsidRPr="00240E13">
        <w:rPr>
          <w:rFonts w:ascii="Times New Roman" w:hAnsi="Times New Roman" w:cs="Times New Roman"/>
          <w:bCs/>
          <w:sz w:val="26"/>
          <w:szCs w:val="26"/>
          <w:lang w:eastAsia="uk-UA"/>
        </w:rPr>
        <w:t>що діє на підставі Статуту</w:t>
      </w:r>
      <w:r w:rsidRPr="00240E13">
        <w:rPr>
          <w:rFonts w:ascii="Times New Roman" w:hAnsi="Times New Roman" w:cs="Times New Roman"/>
          <w:sz w:val="26"/>
          <w:szCs w:val="26"/>
          <w:lang w:eastAsia="uk-UA"/>
        </w:rPr>
        <w:t xml:space="preserve">, </w:t>
      </w:r>
      <w:r w:rsidRPr="00240E13">
        <w:rPr>
          <w:rFonts w:ascii="Times New Roman" w:hAnsi="Times New Roman" w:cs="Times New Roman"/>
          <w:sz w:val="26"/>
          <w:szCs w:val="26"/>
        </w:rPr>
        <w:t xml:space="preserve">керуючись вимогами Господарського і Цивільного кодексів України, з урахуванням норм Закону України “Про оборонні закупівлі” та </w:t>
      </w:r>
      <w:r w:rsidR="00A54884" w:rsidRPr="00240E13">
        <w:rPr>
          <w:rFonts w:ascii="Times New Roman" w:hAnsi="Times New Roman" w:cs="Times New Roman"/>
          <w:sz w:val="26"/>
          <w:szCs w:val="26"/>
        </w:rPr>
        <w:t xml:space="preserve">постанови Кабінету Міністрів України від 11.11.2022 року №1275 «Деякі питання здійснення оборонних </w:t>
      </w:r>
      <w:proofErr w:type="spellStart"/>
      <w:r w:rsidR="00A54884" w:rsidRPr="00240E13">
        <w:rPr>
          <w:rFonts w:ascii="Times New Roman" w:hAnsi="Times New Roman" w:cs="Times New Roman"/>
          <w:sz w:val="26"/>
          <w:szCs w:val="26"/>
        </w:rPr>
        <w:t>закупівель</w:t>
      </w:r>
      <w:proofErr w:type="spellEnd"/>
      <w:r w:rsidR="00A54884" w:rsidRPr="00240E13">
        <w:rPr>
          <w:rFonts w:ascii="Times New Roman" w:hAnsi="Times New Roman" w:cs="Times New Roman"/>
          <w:sz w:val="26"/>
          <w:szCs w:val="26"/>
        </w:rPr>
        <w:t xml:space="preserve"> на період дії правового режиму воєнного стану» (зі змінами внесеними ПКМУ від 01.02.2024 №122)</w:t>
      </w:r>
      <w:r w:rsidRPr="00240E13">
        <w:rPr>
          <w:rFonts w:ascii="Times New Roman" w:hAnsi="Times New Roman" w:cs="Times New Roman"/>
          <w:sz w:val="26"/>
          <w:szCs w:val="26"/>
        </w:rPr>
        <w:t xml:space="preserve">, </w:t>
      </w:r>
      <w:r w:rsidR="00A54884" w:rsidRPr="00240E13">
        <w:rPr>
          <w:rFonts w:ascii="Times New Roman" w:hAnsi="Times New Roman" w:cs="Times New Roman"/>
          <w:sz w:val="26"/>
          <w:szCs w:val="26"/>
        </w:rPr>
        <w:t xml:space="preserve">сторони </w:t>
      </w:r>
      <w:r w:rsidRPr="00240E13">
        <w:rPr>
          <w:rFonts w:ascii="Times New Roman" w:hAnsi="Times New Roman" w:cs="Times New Roman"/>
          <w:sz w:val="26"/>
          <w:szCs w:val="26"/>
        </w:rPr>
        <w:t>уклали цей договір про наступне (далі – Договір)</w:t>
      </w:r>
      <w:r w:rsidRPr="00240E13">
        <w:rPr>
          <w:rFonts w:ascii="Times New Roman" w:hAnsi="Times New Roman" w:cs="Times New Roman"/>
          <w:sz w:val="26"/>
          <w:szCs w:val="26"/>
          <w:lang w:eastAsia="uk-UA"/>
        </w:rPr>
        <w:t>:</w:t>
      </w:r>
    </w:p>
    <w:p w14:paraId="0CC1C443" w14:textId="77777777" w:rsidR="00B76C28" w:rsidRPr="00240E13" w:rsidRDefault="00B76C28" w:rsidP="00B76C28">
      <w:pPr>
        <w:spacing w:after="0" w:line="240" w:lineRule="auto"/>
        <w:ind w:firstLine="567"/>
        <w:jc w:val="both"/>
        <w:rPr>
          <w:rFonts w:ascii="Times New Roman" w:hAnsi="Times New Roman" w:cs="Times New Roman"/>
          <w:sz w:val="26"/>
          <w:szCs w:val="26"/>
          <w:lang w:eastAsia="uk-UA"/>
        </w:rPr>
      </w:pPr>
    </w:p>
    <w:p w14:paraId="24CB4D6A" w14:textId="77777777" w:rsidR="00B76C28" w:rsidRPr="00240E13" w:rsidRDefault="00B76C28" w:rsidP="00B76C28">
      <w:pPr>
        <w:spacing w:after="0" w:line="240" w:lineRule="auto"/>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1. Предмет договору</w:t>
      </w:r>
    </w:p>
    <w:p w14:paraId="2665A564" w14:textId="78A37A3E" w:rsidR="00B76C28" w:rsidRPr="00240E13" w:rsidRDefault="00B76C28" w:rsidP="00B76C28">
      <w:pPr>
        <w:spacing w:after="0" w:line="240" w:lineRule="auto"/>
        <w:ind w:firstLine="567"/>
        <w:jc w:val="both"/>
        <w:rPr>
          <w:rFonts w:ascii="Times New Roman" w:hAnsi="Times New Roman" w:cs="Times New Roman"/>
          <w:b/>
          <w:bCs/>
          <w:sz w:val="26"/>
          <w:szCs w:val="26"/>
          <w:lang w:eastAsia="uk-UA"/>
        </w:rPr>
      </w:pPr>
      <w:r w:rsidRPr="00240E13">
        <w:rPr>
          <w:rFonts w:ascii="Times New Roman" w:hAnsi="Times New Roman" w:cs="Times New Roman"/>
          <w:sz w:val="26"/>
          <w:szCs w:val="26"/>
          <w:lang w:eastAsia="uk-UA"/>
        </w:rPr>
        <w:t xml:space="preserve">1.1. ПРОДАВЕЦЬ зобов’язується поставити </w:t>
      </w:r>
      <w:r w:rsidR="00092B37" w:rsidRPr="00240E13">
        <w:rPr>
          <w:rFonts w:ascii="Times New Roman" w:hAnsi="Times New Roman" w:cs="Times New Roman"/>
          <w:sz w:val="26"/>
          <w:szCs w:val="26"/>
          <w:lang w:eastAsia="uk-UA"/>
        </w:rPr>
        <w:t>«</w:t>
      </w:r>
      <w:r w:rsidR="00422C09" w:rsidRPr="00240E13">
        <w:rPr>
          <w:rFonts w:ascii="Times New Roman" w:eastAsia="Times New Roman" w:hAnsi="Times New Roman" w:cs="Times New Roman"/>
          <w:b/>
          <w:sz w:val="26"/>
          <w:szCs w:val="26"/>
        </w:rPr>
        <w:t xml:space="preserve">Бензин марки </w:t>
      </w:r>
      <w:r w:rsidR="00240E13">
        <w:rPr>
          <w:rFonts w:ascii="Times New Roman" w:eastAsia="Times New Roman" w:hAnsi="Times New Roman" w:cs="Times New Roman"/>
          <w:b/>
          <w:sz w:val="26"/>
          <w:szCs w:val="26"/>
        </w:rPr>
        <w:t>А-98</w:t>
      </w:r>
      <w:r w:rsidR="00422C09" w:rsidRPr="00240E13">
        <w:rPr>
          <w:rFonts w:ascii="Times New Roman" w:eastAsia="Times New Roman" w:hAnsi="Times New Roman" w:cs="Times New Roman"/>
          <w:b/>
          <w:sz w:val="26"/>
          <w:szCs w:val="26"/>
        </w:rPr>
        <w:t>-Євро5-Е0 (</w:t>
      </w:r>
      <w:r w:rsidR="003C4A3F">
        <w:rPr>
          <w:rFonts w:ascii="Times New Roman" w:eastAsia="Times New Roman" w:hAnsi="Times New Roman" w:cs="Times New Roman"/>
          <w:b/>
          <w:sz w:val="26"/>
          <w:szCs w:val="26"/>
        </w:rPr>
        <w:t xml:space="preserve">у </w:t>
      </w:r>
      <w:r w:rsidR="00422C09" w:rsidRPr="00240E13">
        <w:rPr>
          <w:rFonts w:ascii="Times New Roman" w:eastAsia="Times New Roman" w:hAnsi="Times New Roman" w:cs="Times New Roman"/>
          <w:b/>
          <w:sz w:val="26"/>
          <w:szCs w:val="26"/>
        </w:rPr>
        <w:t>талон</w:t>
      </w:r>
      <w:r w:rsidR="003C4A3F">
        <w:rPr>
          <w:rFonts w:ascii="Times New Roman" w:eastAsia="Times New Roman" w:hAnsi="Times New Roman" w:cs="Times New Roman"/>
          <w:b/>
          <w:sz w:val="26"/>
          <w:szCs w:val="26"/>
        </w:rPr>
        <w:t>ах</w:t>
      </w:r>
      <w:r w:rsidR="00422C09" w:rsidRPr="00240E13">
        <w:rPr>
          <w:rFonts w:ascii="Times New Roman" w:eastAsia="Times New Roman" w:hAnsi="Times New Roman" w:cs="Times New Roman"/>
          <w:b/>
          <w:sz w:val="26"/>
          <w:szCs w:val="26"/>
        </w:rPr>
        <w:t>)</w:t>
      </w:r>
      <w:r w:rsidR="00527C58" w:rsidRPr="00240E13">
        <w:rPr>
          <w:rFonts w:ascii="Times New Roman" w:hAnsi="Times New Roman" w:cs="Times New Roman"/>
          <w:b/>
          <w:bCs/>
          <w:sz w:val="26"/>
          <w:szCs w:val="26"/>
          <w:lang w:eastAsia="uk-UA"/>
        </w:rPr>
        <w:t>»</w:t>
      </w:r>
      <w:r w:rsidR="00527C58" w:rsidRPr="00240E13">
        <w:rPr>
          <w:rFonts w:ascii="Times New Roman" w:hAnsi="Times New Roman" w:cs="Times New Roman"/>
          <w:sz w:val="26"/>
          <w:szCs w:val="26"/>
          <w:lang w:eastAsia="uk-UA"/>
        </w:rPr>
        <w:t xml:space="preserve"> (</w:t>
      </w:r>
      <w:r w:rsidR="00A940B1" w:rsidRPr="00240E13">
        <w:rPr>
          <w:rFonts w:ascii="Times New Roman" w:hAnsi="Times New Roman" w:cs="Times New Roman"/>
          <w:sz w:val="26"/>
          <w:szCs w:val="26"/>
          <w:lang w:eastAsia="uk-UA"/>
        </w:rPr>
        <w:t xml:space="preserve">Код ДК 021:2015 </w:t>
      </w:r>
      <w:r w:rsidR="00422C09" w:rsidRPr="00240E13">
        <w:rPr>
          <w:rFonts w:ascii="Times New Roman" w:eastAsia="Times New Roman" w:hAnsi="Times New Roman" w:cs="Times New Roman"/>
          <w:b/>
          <w:sz w:val="26"/>
          <w:szCs w:val="26"/>
        </w:rPr>
        <w:t>09130000-9 – Нафта і дистиляти</w:t>
      </w:r>
      <w:r w:rsidR="00527C58" w:rsidRPr="00240E13">
        <w:rPr>
          <w:rFonts w:ascii="Times New Roman" w:hAnsi="Times New Roman" w:cs="Times New Roman"/>
          <w:sz w:val="26"/>
          <w:szCs w:val="26"/>
          <w:lang w:eastAsia="uk-UA"/>
        </w:rPr>
        <w:t>)</w:t>
      </w:r>
      <w:r w:rsidRPr="00240E13">
        <w:rPr>
          <w:rFonts w:ascii="Times New Roman" w:hAnsi="Times New Roman" w:cs="Times New Roman"/>
          <w:sz w:val="26"/>
          <w:szCs w:val="26"/>
          <w:lang w:eastAsia="uk-UA"/>
        </w:rPr>
        <w:t xml:space="preserve"> (далі –Товар), а ПОКУПЕЦЬ зобов’язується прийняти товар та оплатити його на умовах даного Договору.</w:t>
      </w:r>
    </w:p>
    <w:p w14:paraId="2486A48D" w14:textId="77777777" w:rsidR="00B76C28" w:rsidRPr="00240E13" w:rsidRDefault="00B76C28" w:rsidP="00B76C28">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1.2. Номенклатура, асортимент, кількість товару, який Продавець зобов’язується передати Покупцю, зазначається у Специфікації (Додаток № 1 до Договору).</w:t>
      </w:r>
    </w:p>
    <w:p w14:paraId="2DEFE2B7" w14:textId="2434D7A2" w:rsidR="00422C09" w:rsidRPr="00240E13" w:rsidRDefault="00422C09" w:rsidP="00B76C28">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1.3. Талон – документ встановленого емітентом зразка і форми (Додаток № 3 до Договору), який підтверджує право Покупця на отримання фіксованої кількості Товару певного найменування і марки, що позначені на ньому, на автомобільних заправних станціях (комплексах), які обслуговують талони Продавця (власні, орендовані, партнерські або по договору зберігання палива) (далі – АЗС Продавця). Талон не є розрахунковим чи платіжним засобом, а є фактично засобом контролю відпуску раніше придбаного пального (бензин </w:t>
      </w:r>
      <w:r w:rsidR="00240E13">
        <w:rPr>
          <w:rFonts w:ascii="Times New Roman" w:eastAsia="Times New Roman" w:hAnsi="Times New Roman" w:cs="Times New Roman"/>
          <w:b/>
          <w:sz w:val="26"/>
          <w:szCs w:val="26"/>
        </w:rPr>
        <w:t>А-98</w:t>
      </w:r>
      <w:r w:rsidRPr="00240E13">
        <w:rPr>
          <w:rFonts w:ascii="Times New Roman" w:eastAsia="Times New Roman" w:hAnsi="Times New Roman" w:cs="Times New Roman"/>
          <w:b/>
          <w:sz w:val="26"/>
          <w:szCs w:val="26"/>
        </w:rPr>
        <w:t>-Євро5-Е0</w:t>
      </w:r>
      <w:r w:rsidRPr="00240E13">
        <w:rPr>
          <w:rFonts w:ascii="Times New Roman" w:hAnsi="Times New Roman" w:cs="Times New Roman"/>
          <w:sz w:val="26"/>
          <w:szCs w:val="26"/>
          <w:lang w:eastAsia="uk-UA"/>
        </w:rPr>
        <w:t>) і підставою для отримання пального. Перелік та адреси АЗС Продавця вказано в Додатку № 4 до Договору.</w:t>
      </w:r>
    </w:p>
    <w:p w14:paraId="247A7D49" w14:textId="5D2B7C7C" w:rsidR="00422C09" w:rsidRPr="00240E13" w:rsidRDefault="00422C09" w:rsidP="00B76C28">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1.4. Талон має певний ступінь захисту та реквізити: серійний та порядковий номери, марка та кількість пального; штрих-код та/або голограма; термін дії (або без зазначення терміну дії). Номінал талонів – 10 (десять) та/або 20 (двадцять) літрів. Талони повинні діяти в межах території України.</w:t>
      </w:r>
    </w:p>
    <w:p w14:paraId="5C638A0A" w14:textId="6ED45BBD" w:rsidR="00B76C28" w:rsidRPr="00240E13" w:rsidRDefault="00B76C28" w:rsidP="00B76C28">
      <w:pPr>
        <w:spacing w:after="0" w:line="240" w:lineRule="auto"/>
        <w:ind w:firstLine="567"/>
        <w:jc w:val="both"/>
        <w:rPr>
          <w:rFonts w:ascii="Times New Roman" w:hAnsi="Times New Roman" w:cs="Times New Roman"/>
          <w:sz w:val="26"/>
          <w:szCs w:val="26"/>
          <w:u w:val="single"/>
          <w:lang w:eastAsia="uk-UA"/>
        </w:rPr>
      </w:pPr>
      <w:r w:rsidRPr="00240E13">
        <w:rPr>
          <w:rFonts w:ascii="Times New Roman" w:hAnsi="Times New Roman" w:cs="Times New Roman"/>
          <w:sz w:val="26"/>
          <w:szCs w:val="26"/>
          <w:lang w:eastAsia="uk-UA"/>
        </w:rPr>
        <w:t>1.</w:t>
      </w:r>
      <w:r w:rsidR="00422C09" w:rsidRPr="00240E13">
        <w:rPr>
          <w:rFonts w:ascii="Times New Roman" w:hAnsi="Times New Roman" w:cs="Times New Roman"/>
          <w:sz w:val="26"/>
          <w:szCs w:val="26"/>
          <w:lang w:eastAsia="uk-UA"/>
        </w:rPr>
        <w:t>5</w:t>
      </w:r>
      <w:r w:rsidRPr="00240E13">
        <w:rPr>
          <w:rFonts w:ascii="Times New Roman" w:hAnsi="Times New Roman" w:cs="Times New Roman"/>
          <w:sz w:val="26"/>
          <w:szCs w:val="26"/>
          <w:lang w:eastAsia="uk-UA"/>
        </w:rPr>
        <w:t xml:space="preserve">. Продавець гарантує, що товар на момент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w:t>
      </w:r>
      <w:r w:rsidRPr="00240E13">
        <w:rPr>
          <w:rFonts w:ascii="Times New Roman" w:hAnsi="Times New Roman" w:cs="Times New Roman"/>
          <w:sz w:val="26"/>
          <w:szCs w:val="26"/>
          <w:lang w:eastAsia="uk-UA"/>
        </w:rPr>
        <w:lastRenderedPageBreak/>
        <w:t>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6B272D" w14:textId="7F907E38" w:rsidR="0021336C" w:rsidRPr="00240E13" w:rsidRDefault="00A940B1" w:rsidP="00B76C28">
      <w:pPr>
        <w:spacing w:after="0" w:line="240" w:lineRule="auto"/>
        <w:ind w:firstLine="567"/>
        <w:jc w:val="both"/>
        <w:rPr>
          <w:rFonts w:ascii="Times New Roman" w:hAnsi="Times New Roman" w:cs="Times New Roman"/>
          <w:sz w:val="26"/>
          <w:szCs w:val="26"/>
          <w:lang w:val="ru-RU"/>
        </w:rPr>
      </w:pPr>
      <w:r w:rsidRPr="00240E13">
        <w:rPr>
          <w:rFonts w:ascii="Times New Roman" w:hAnsi="Times New Roman" w:cs="Times New Roman"/>
          <w:sz w:val="26"/>
          <w:szCs w:val="26"/>
        </w:rPr>
        <w:t>1</w:t>
      </w:r>
      <w:r w:rsidR="00422C09" w:rsidRPr="00240E13">
        <w:rPr>
          <w:rFonts w:ascii="Times New Roman" w:hAnsi="Times New Roman" w:cs="Times New Roman"/>
          <w:sz w:val="26"/>
          <w:szCs w:val="26"/>
        </w:rPr>
        <w:t>.6</w:t>
      </w:r>
      <w:r w:rsidRPr="00240E13">
        <w:rPr>
          <w:rFonts w:ascii="Times New Roman" w:hAnsi="Times New Roman" w:cs="Times New Roman"/>
          <w:sz w:val="26"/>
          <w:szCs w:val="26"/>
        </w:rPr>
        <w:t xml:space="preserve">. Договір укладено </w:t>
      </w:r>
      <w:r w:rsidR="007B1C1C" w:rsidRPr="00240E13">
        <w:rPr>
          <w:rFonts w:ascii="Times New Roman" w:hAnsi="Times New Roman" w:cs="Times New Roman"/>
          <w:sz w:val="26"/>
          <w:szCs w:val="26"/>
        </w:rPr>
        <w:t>за</w:t>
      </w:r>
      <w:r w:rsidRPr="00240E13">
        <w:rPr>
          <w:rFonts w:ascii="Times New Roman" w:hAnsi="Times New Roman" w:cs="Times New Roman"/>
          <w:sz w:val="26"/>
          <w:szCs w:val="26"/>
        </w:rPr>
        <w:t xml:space="preserve"> результат</w:t>
      </w:r>
      <w:r w:rsidR="007B1C1C" w:rsidRPr="00240E13">
        <w:rPr>
          <w:rFonts w:ascii="Times New Roman" w:hAnsi="Times New Roman" w:cs="Times New Roman"/>
          <w:sz w:val="26"/>
          <w:szCs w:val="26"/>
        </w:rPr>
        <w:t>ами проведення</w:t>
      </w:r>
      <w:r w:rsidRPr="00240E13">
        <w:rPr>
          <w:rFonts w:ascii="Times New Roman" w:hAnsi="Times New Roman" w:cs="Times New Roman"/>
          <w:sz w:val="26"/>
          <w:szCs w:val="26"/>
        </w:rPr>
        <w:t xml:space="preserve"> процедури спрощеної закупівлі за ідентифікатором </w:t>
      </w:r>
      <w:r w:rsidRPr="00240E13">
        <w:rPr>
          <w:rFonts w:ascii="Times New Roman" w:hAnsi="Times New Roman" w:cs="Times New Roman"/>
          <w:sz w:val="26"/>
          <w:szCs w:val="26"/>
          <w:lang w:val="en-US"/>
        </w:rPr>
        <w:t>UA</w:t>
      </w:r>
      <w:r w:rsidRPr="00240E13">
        <w:rPr>
          <w:rFonts w:ascii="Times New Roman" w:hAnsi="Times New Roman" w:cs="Times New Roman"/>
          <w:sz w:val="26"/>
          <w:szCs w:val="26"/>
          <w:lang w:val="ru-RU"/>
        </w:rPr>
        <w:t>-_____________________.</w:t>
      </w:r>
    </w:p>
    <w:p w14:paraId="0B068620" w14:textId="77777777" w:rsidR="00A940B1" w:rsidRPr="00240E13" w:rsidRDefault="00A940B1" w:rsidP="00B76C28">
      <w:pPr>
        <w:spacing w:after="0" w:line="240" w:lineRule="auto"/>
        <w:ind w:firstLine="567"/>
        <w:jc w:val="both"/>
        <w:rPr>
          <w:rFonts w:ascii="Times New Roman" w:hAnsi="Times New Roman" w:cs="Times New Roman"/>
          <w:sz w:val="26"/>
          <w:szCs w:val="26"/>
          <w:lang w:val="ru-RU"/>
        </w:rPr>
      </w:pPr>
    </w:p>
    <w:p w14:paraId="20B073C6" w14:textId="77777777" w:rsidR="00B8498F" w:rsidRPr="00240E13" w:rsidRDefault="00B8498F" w:rsidP="006C54E8">
      <w:pPr>
        <w:spacing w:after="0" w:line="240" w:lineRule="auto"/>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2. Порядок постачання</w:t>
      </w:r>
    </w:p>
    <w:p w14:paraId="35C4D692" w14:textId="04644AFD" w:rsidR="00B066FC" w:rsidRPr="00240E13" w:rsidRDefault="006C54E8" w:rsidP="00422C09">
      <w:pPr>
        <w:spacing w:after="0" w:line="240" w:lineRule="auto"/>
        <w:ind w:firstLine="567"/>
        <w:jc w:val="both"/>
        <w:rPr>
          <w:sz w:val="26"/>
          <w:szCs w:val="26"/>
        </w:rPr>
      </w:pPr>
      <w:r w:rsidRPr="00240E13">
        <w:rPr>
          <w:rFonts w:ascii="Times New Roman" w:hAnsi="Times New Roman" w:cs="Times New Roman"/>
          <w:sz w:val="26"/>
          <w:szCs w:val="26"/>
          <w:lang w:eastAsia="uk-UA"/>
        </w:rPr>
        <w:t xml:space="preserve">2.1. </w:t>
      </w:r>
      <w:r w:rsidR="00B066FC" w:rsidRPr="00240E13">
        <w:rPr>
          <w:rFonts w:ascii="Times New Roman" w:hAnsi="Times New Roman" w:cs="Times New Roman"/>
          <w:sz w:val="26"/>
          <w:szCs w:val="26"/>
          <w:lang w:eastAsia="uk-UA"/>
        </w:rPr>
        <w:t>Строк поставки товару</w:t>
      </w:r>
      <w:r w:rsidR="00422C09" w:rsidRPr="00240E13">
        <w:rPr>
          <w:rFonts w:ascii="Times New Roman" w:hAnsi="Times New Roman" w:cs="Times New Roman"/>
          <w:sz w:val="26"/>
          <w:szCs w:val="26"/>
          <w:lang w:eastAsia="uk-UA"/>
        </w:rPr>
        <w:t xml:space="preserve"> – протягом 15 днів з дня укладання договору</w:t>
      </w:r>
      <w:r w:rsidR="00B066FC" w:rsidRPr="00240E13">
        <w:rPr>
          <w:sz w:val="26"/>
          <w:szCs w:val="26"/>
        </w:rPr>
        <w:t>.</w:t>
      </w:r>
    </w:p>
    <w:p w14:paraId="3A0011B6" w14:textId="77777777"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2.2. Одержувачем товару є військова частина А4167 (далі – Покупець)</w:t>
      </w:r>
    </w:p>
    <w:p w14:paraId="2FB43E92" w14:textId="02349AE0"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2.3. </w:t>
      </w:r>
      <w:r w:rsidR="00422C09" w:rsidRPr="00240E13">
        <w:rPr>
          <w:rFonts w:ascii="Times New Roman" w:hAnsi="Times New Roman" w:cs="Times New Roman"/>
          <w:sz w:val="26"/>
          <w:szCs w:val="26"/>
          <w:lang w:eastAsia="uk-UA"/>
        </w:rPr>
        <w:t>Перехід права власності на Товар (партію Товару) відбувається в момент підписання Сторонами видаткової накладної на Товар (відповідну партію Товару) та одночасної фактичної передачі від Продавця Покупцю талонів (виготовлених і доставлених за рахунок Продавця) на кількість Товару, що відповідає видатковій накладній. При цьому Товар залишається на АЗС Продавця (на відповідальному зберіганні за рахунок Продавця). Талони за Договором не є спеціальним платіжним засобом і призначені виключно для підтвердження повноважень представників Покупця на отримання у Покупця Товару (партії Товару) відповідного найменування і кількості, зазначених у цих талонах.</w:t>
      </w:r>
    </w:p>
    <w:p w14:paraId="30D13D82" w14:textId="77777777"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2.4. Транспортування товару здійснюється Продавцем. Обов'язки щодо забезпечення транспортом покладаються на Продавця.</w:t>
      </w:r>
    </w:p>
    <w:p w14:paraId="66316F3A" w14:textId="77777777"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2.5. Товар, який буде постачений з порушенням положень Договору (у тому числі в більшій кількості, ніж зазначено у специфікації Договору), приймається Покупцем на відповідальне зберігання. </w:t>
      </w:r>
    </w:p>
    <w:p w14:paraId="1184FD75" w14:textId="77777777"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Всі витрати пов’язані з відповідальним зберіганням такого Товару відшкодовуються за рахунок Продавця.</w:t>
      </w:r>
    </w:p>
    <w:p w14:paraId="35FC2EDF" w14:textId="77777777"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Продавець зобов’язаний у п’ятиденний строк з дня отримання письмового повідомлення (направленого поштовим зв</w:t>
      </w:r>
      <w:r w:rsidRPr="00240E13">
        <w:rPr>
          <w:rFonts w:ascii="Times New Roman" w:hAnsi="Times New Roman" w:cs="Times New Roman"/>
          <w:sz w:val="26"/>
          <w:szCs w:val="26"/>
          <w:lang w:val="ru-RU" w:eastAsia="uk-UA"/>
        </w:rPr>
        <w:t>`</w:t>
      </w:r>
      <w:proofErr w:type="spellStart"/>
      <w:r w:rsidRPr="00240E13">
        <w:rPr>
          <w:rFonts w:ascii="Times New Roman" w:hAnsi="Times New Roman" w:cs="Times New Roman"/>
          <w:sz w:val="26"/>
          <w:szCs w:val="26"/>
          <w:lang w:eastAsia="uk-UA"/>
        </w:rPr>
        <w:t>язком</w:t>
      </w:r>
      <w:proofErr w:type="spellEnd"/>
      <w:r w:rsidRPr="00240E13">
        <w:rPr>
          <w:rFonts w:ascii="Times New Roman" w:hAnsi="Times New Roman" w:cs="Times New Roman"/>
          <w:sz w:val="26"/>
          <w:szCs w:val="26"/>
          <w:lang w:eastAsia="uk-UA"/>
        </w:rPr>
        <w:t xml:space="preserve"> або електронною поштою зазначеною Продавцем в договорі електронного документу підписаного Покупцем або уповноваженою особою за допомогою КЕП/УЕП) від Покупця про прийняття Товару на відповідальне зберігання, розпорядитися не прийнятим до використання Покупцем. </w:t>
      </w:r>
    </w:p>
    <w:p w14:paraId="269EF1C9" w14:textId="77777777"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При неотриманні в зазначені строки відповіді, Покупець повідомляє Продавця та розпоряджається Товаром, постаченим з порушенням умов Договору, відповідно до рішення Покупця.</w:t>
      </w:r>
    </w:p>
    <w:p w14:paraId="3AAE7E84" w14:textId="77777777" w:rsidR="00C778CA" w:rsidRPr="00240E13" w:rsidRDefault="00C778CA" w:rsidP="00C778CA">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color w:val="000000"/>
          <w:sz w:val="26"/>
          <w:szCs w:val="26"/>
        </w:rPr>
        <w:t>2.6. Продавець за свій рахунок здійснює заміну поставленого неякісного Товару на якісний у повному обсязі, що не звільняє Продавця  від відповідальності, визначеної п.5.2 цього Договору.</w:t>
      </w:r>
    </w:p>
    <w:p w14:paraId="64AA97B1" w14:textId="77777777" w:rsidR="00BE1437" w:rsidRPr="00240E13" w:rsidRDefault="00BE1437" w:rsidP="00B8498F">
      <w:pPr>
        <w:spacing w:after="0" w:line="20" w:lineRule="atLeast"/>
        <w:ind w:firstLine="567"/>
        <w:jc w:val="both"/>
        <w:rPr>
          <w:rFonts w:ascii="Times New Roman" w:eastAsia="Times New Roman" w:hAnsi="Times New Roman" w:cs="Times New Roman"/>
          <w:sz w:val="26"/>
          <w:szCs w:val="26"/>
          <w:lang w:eastAsia="uk-UA"/>
        </w:rPr>
      </w:pPr>
    </w:p>
    <w:p w14:paraId="0EDB930B" w14:textId="77777777"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3. Якість, комплектність та порядок приймання товару</w:t>
      </w:r>
    </w:p>
    <w:p w14:paraId="30AD2329" w14:textId="77777777" w:rsidR="00D40577" w:rsidRPr="00240E13"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3.1. Технічні та якісні характеристики товару повинні відповідати умовам технічного завдання (Додаток №2).</w:t>
      </w:r>
    </w:p>
    <w:p w14:paraId="7D2AB25C" w14:textId="77777777" w:rsidR="00D40577" w:rsidRPr="00240E13"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3.2. Товар повинен бути поточного року випуску.</w:t>
      </w:r>
    </w:p>
    <w:p w14:paraId="4BEB38D4" w14:textId="245B6C6C"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3.3. Якість продукції, що є предметом закупівлі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 Продукція, що є предметом поставки за цим Договором, пакується в тару відповідно до вимог відповідних нормативних стандартів (актів) щодо продукції такого типу </w:t>
      </w:r>
      <w:r w:rsidRPr="00240E13">
        <w:rPr>
          <w:rFonts w:ascii="Times New Roman" w:hAnsi="Times New Roman" w:cs="Times New Roman"/>
          <w:sz w:val="26"/>
          <w:szCs w:val="26"/>
          <w:lang w:eastAsia="uk-UA"/>
        </w:rPr>
        <w:lastRenderedPageBreak/>
        <w:t>та/або документів виробника. Тара та внутрішня упаковка повинні повністю зберігати та захищати продукцію від пошкоджень при транспортуванні автомобільним транспортом, враховуючи перевалки, а також при вантаженні-розвантаженні продукції, забезпечувати незмінність її властивостей на момент поставки та протягом терміну зберігання. Тара, в якій поставлятиметься продукція, не повинна мати механічні пошкодження і сліди корозії.</w:t>
      </w:r>
    </w:p>
    <w:p w14:paraId="19EFF31C" w14:textId="3F2803DB"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w:t>
      </w:r>
      <w:r w:rsidRPr="00240E13">
        <w:rPr>
          <w:rFonts w:ascii="Times New Roman" w:hAnsi="Times New Roman" w:cs="Times New Roman"/>
          <w:sz w:val="26"/>
          <w:szCs w:val="26"/>
          <w:lang w:val="ru-RU" w:eastAsia="uk-UA"/>
        </w:rPr>
        <w:t>4</w:t>
      </w:r>
      <w:r w:rsidRPr="00240E13">
        <w:rPr>
          <w:rFonts w:ascii="Times New Roman" w:hAnsi="Times New Roman" w:cs="Times New Roman"/>
          <w:sz w:val="26"/>
          <w:szCs w:val="26"/>
          <w:lang w:eastAsia="uk-UA"/>
        </w:rPr>
        <w:t xml:space="preserve">. Приймання товару за кількістю та якістю здійснюється згідно додатку № 1 в присутності представника Отримувача. Документи на товар, які ПРОДАВЕЦЬ повинен передати ПОКУПЦЮ: рахунок-фактуру, видаткову накладну. </w:t>
      </w:r>
    </w:p>
    <w:p w14:paraId="254E47B3" w14:textId="1E8022B2"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w:t>
      </w:r>
      <w:r w:rsidRPr="00240E13">
        <w:rPr>
          <w:rFonts w:ascii="Times New Roman" w:hAnsi="Times New Roman" w:cs="Times New Roman"/>
          <w:sz w:val="26"/>
          <w:szCs w:val="26"/>
          <w:lang w:val="ru-RU" w:eastAsia="uk-UA"/>
        </w:rPr>
        <w:t>5</w:t>
      </w:r>
      <w:r w:rsidRPr="00240E13">
        <w:rPr>
          <w:rFonts w:ascii="Times New Roman" w:hAnsi="Times New Roman" w:cs="Times New Roman"/>
          <w:sz w:val="26"/>
          <w:szCs w:val="26"/>
          <w:lang w:eastAsia="uk-UA"/>
        </w:rPr>
        <w:t>. Приймання товару оформляється видатковою накладною та/або Актом приймання- передачі.</w:t>
      </w:r>
    </w:p>
    <w:p w14:paraId="47215F4A" w14:textId="3DBEA16F"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3.6. У разі виявлення товару неналежної якості, некомплектності товару або неналежної кількості товару, Сторони складають про це Акт про недоліки, після чого ПРОДАВЕЦЬ за свій рахунок здійснює </w:t>
      </w:r>
      <w:proofErr w:type="spellStart"/>
      <w:r w:rsidRPr="00240E13">
        <w:rPr>
          <w:rFonts w:ascii="Times New Roman" w:hAnsi="Times New Roman" w:cs="Times New Roman"/>
          <w:sz w:val="26"/>
          <w:szCs w:val="26"/>
          <w:lang w:eastAsia="uk-UA"/>
        </w:rPr>
        <w:t>допоставку</w:t>
      </w:r>
      <w:proofErr w:type="spellEnd"/>
      <w:r w:rsidRPr="00240E13">
        <w:rPr>
          <w:rFonts w:ascii="Times New Roman" w:hAnsi="Times New Roman" w:cs="Times New Roman"/>
          <w:sz w:val="26"/>
          <w:szCs w:val="26"/>
          <w:lang w:eastAsia="uk-UA"/>
        </w:rPr>
        <w:t xml:space="preserve"> належної кількості та/або комплектності товару, усунення недоліків або заміну на товар належної якості протягом п’яти робочих днів з дня отримання письмового повідомлення.</w:t>
      </w:r>
    </w:p>
    <w:p w14:paraId="66517BBD" w14:textId="2DA33BF2"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w:t>
      </w:r>
      <w:r w:rsidRPr="00240E13">
        <w:rPr>
          <w:rFonts w:ascii="Times New Roman" w:hAnsi="Times New Roman" w:cs="Times New Roman"/>
          <w:sz w:val="26"/>
          <w:szCs w:val="26"/>
          <w:lang w:val="ru-RU" w:eastAsia="uk-UA"/>
        </w:rPr>
        <w:t>7</w:t>
      </w:r>
      <w:r w:rsidRPr="00240E13">
        <w:rPr>
          <w:rFonts w:ascii="Times New Roman" w:hAnsi="Times New Roman" w:cs="Times New Roman"/>
          <w:sz w:val="26"/>
          <w:szCs w:val="26"/>
          <w:lang w:eastAsia="uk-UA"/>
        </w:rPr>
        <w:t>. Товар, який поставлений з порушенням умов цього Договору не Приймається ПОКУПЦЕМ до усунення недоліків. Всі витрати, які при цьому виникають, несе ПРОДАВЕЦЬ.</w:t>
      </w:r>
    </w:p>
    <w:p w14:paraId="5F04E40A" w14:textId="21752BE5"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val="ru-RU" w:eastAsia="uk-UA"/>
        </w:rPr>
      </w:pPr>
      <w:r w:rsidRPr="00240E13">
        <w:rPr>
          <w:rFonts w:ascii="Times New Roman" w:hAnsi="Times New Roman" w:cs="Times New Roman"/>
          <w:sz w:val="26"/>
          <w:szCs w:val="26"/>
          <w:lang w:eastAsia="uk-UA"/>
        </w:rPr>
        <w:t>3.</w:t>
      </w:r>
      <w:r w:rsidRPr="00240E13">
        <w:rPr>
          <w:rFonts w:ascii="Times New Roman" w:hAnsi="Times New Roman" w:cs="Times New Roman"/>
          <w:sz w:val="26"/>
          <w:szCs w:val="26"/>
          <w:lang w:val="ru-RU" w:eastAsia="uk-UA"/>
        </w:rPr>
        <w:t>8</w:t>
      </w:r>
      <w:r w:rsidRPr="00240E13">
        <w:rPr>
          <w:rFonts w:ascii="Times New Roman" w:hAnsi="Times New Roman" w:cs="Times New Roman"/>
          <w:sz w:val="26"/>
          <w:szCs w:val="26"/>
          <w:lang w:eastAsia="uk-UA"/>
        </w:rPr>
        <w:t>. Датою виконання зобов’язань по постачанню продукції є дата підписання ПОКУПЦЕМ видаткової накладної.</w:t>
      </w:r>
    </w:p>
    <w:p w14:paraId="59AD406D" w14:textId="50B8E6FB"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w:t>
      </w:r>
      <w:r w:rsidRPr="00240E13">
        <w:rPr>
          <w:rFonts w:ascii="Times New Roman" w:hAnsi="Times New Roman" w:cs="Times New Roman"/>
          <w:sz w:val="26"/>
          <w:szCs w:val="26"/>
          <w:lang w:val="ru-RU" w:eastAsia="uk-UA"/>
        </w:rPr>
        <w:t>9</w:t>
      </w:r>
      <w:r w:rsidRPr="00240E13">
        <w:rPr>
          <w:rFonts w:ascii="Times New Roman" w:hAnsi="Times New Roman" w:cs="Times New Roman"/>
          <w:sz w:val="26"/>
          <w:szCs w:val="26"/>
          <w:lang w:eastAsia="uk-UA"/>
        </w:rPr>
        <w:t xml:space="preserve">. ПОКУПЕЦЬ може відкласти приймання продукції за кількістю та якістю, доки ПРОДАВЕЦЬ не </w:t>
      </w:r>
      <w:proofErr w:type="spellStart"/>
      <w:r w:rsidRPr="00240E13">
        <w:rPr>
          <w:rFonts w:ascii="Times New Roman" w:hAnsi="Times New Roman" w:cs="Times New Roman"/>
          <w:sz w:val="26"/>
          <w:szCs w:val="26"/>
          <w:lang w:eastAsia="uk-UA"/>
        </w:rPr>
        <w:t>надасть</w:t>
      </w:r>
      <w:proofErr w:type="spellEnd"/>
      <w:r w:rsidRPr="00240E13">
        <w:rPr>
          <w:rFonts w:ascii="Times New Roman" w:hAnsi="Times New Roman" w:cs="Times New Roman"/>
          <w:sz w:val="26"/>
          <w:szCs w:val="26"/>
          <w:lang w:eastAsia="uk-UA"/>
        </w:rPr>
        <w:t xml:space="preserve"> документи, що підтверджують кількість та якість поставленої продукції.</w:t>
      </w:r>
    </w:p>
    <w:p w14:paraId="668D8BE8" w14:textId="4B508178"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3.10. Якщо товар імпортується, ПРОДАВЕЦЬ під час постачання кожної партії товару повинен надати ПОКУПЦЮ документи (відповідно до Митного кодексу України), які підтверджують країну походження товару.</w:t>
      </w:r>
    </w:p>
    <w:p w14:paraId="5F3D3C37" w14:textId="32D63E40" w:rsidR="00C778CA" w:rsidRPr="00240E13"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w:t>
      </w:r>
      <w:r w:rsidRPr="00240E13">
        <w:rPr>
          <w:rFonts w:ascii="Times New Roman" w:hAnsi="Times New Roman" w:cs="Times New Roman"/>
          <w:sz w:val="26"/>
          <w:szCs w:val="26"/>
          <w:lang w:val="ru-RU" w:eastAsia="uk-UA"/>
        </w:rPr>
        <w:t>11</w:t>
      </w:r>
      <w:r w:rsidRPr="00240E13">
        <w:rPr>
          <w:rFonts w:ascii="Times New Roman" w:hAnsi="Times New Roman" w:cs="Times New Roman"/>
          <w:sz w:val="26"/>
          <w:szCs w:val="26"/>
          <w:lang w:eastAsia="uk-UA"/>
        </w:rPr>
        <w:t>. 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14:paraId="78C8DAAE" w14:textId="1AF7CD33" w:rsidR="00BE1437" w:rsidRPr="00240E13"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3.1</w:t>
      </w:r>
      <w:r w:rsidR="00C778CA" w:rsidRPr="00240E13">
        <w:rPr>
          <w:rFonts w:ascii="Times New Roman" w:hAnsi="Times New Roman" w:cs="Times New Roman"/>
          <w:sz w:val="26"/>
          <w:szCs w:val="26"/>
          <w:lang w:val="ru-RU" w:eastAsia="uk-UA"/>
        </w:rPr>
        <w:t>2</w:t>
      </w:r>
      <w:r w:rsidRPr="00240E13">
        <w:rPr>
          <w:rFonts w:ascii="Times New Roman" w:hAnsi="Times New Roman" w:cs="Times New Roman"/>
          <w:sz w:val="26"/>
          <w:szCs w:val="26"/>
          <w:lang w:eastAsia="uk-UA"/>
        </w:rPr>
        <w:t>. Тара та внутрішня упаковка не підлягають поверненню Продавцю. Вартість тари та внутрішньої упаковки входить в ціну продукції, що є предметом поставки за цим Договором, та окремо Покупцем не оплачується. Кожна упакована частина продукції, що є предметом поставки за цим Договором, повинна мати маркування на тарі, пакуванні або ярлику згідно з відповідними стандартами або технічними умовами. Маркування на пакуванні повинно бути чітке, добре помітне, доступне для читання, містити опис, комплектність, дату виготовлення, інформацію про виробника тощо. Для маркування можуть застосовуватись графічні зображення (піктограми), що відповідають міжнародним стандартам.</w:t>
      </w:r>
    </w:p>
    <w:p w14:paraId="4AE13834" w14:textId="77777777" w:rsidR="00D40577" w:rsidRPr="00240E13"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p>
    <w:p w14:paraId="72FFBF6C" w14:textId="2CA6D985"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4. Ціна та порядок розрахунку</w:t>
      </w:r>
    </w:p>
    <w:p w14:paraId="585F75BD" w14:textId="77777777" w:rsidR="00B8498F" w:rsidRPr="00240E13"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rPr>
          <w:rFonts w:ascii="Times New Roman" w:hAnsi="Times New Roman" w:cs="Times New Roman"/>
          <w:sz w:val="26"/>
          <w:szCs w:val="26"/>
        </w:rPr>
      </w:pPr>
      <w:r w:rsidRPr="00240E13">
        <w:rPr>
          <w:rFonts w:ascii="Times New Roman" w:hAnsi="Times New Roman" w:cs="Times New Roman"/>
          <w:sz w:val="26"/>
          <w:szCs w:val="26"/>
        </w:rPr>
        <w:t>4.1. Платником за цим договором є ПОКУПЕЦЬ</w:t>
      </w:r>
    </w:p>
    <w:p w14:paraId="6134B5E4" w14:textId="5181C546" w:rsidR="00B8498F" w:rsidRPr="00240E13" w:rsidRDefault="00B8498F" w:rsidP="00B8498F">
      <w:pPr>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4.2. Загальна вартість товару (сума Договору) за цінами, визначеними у специфікації (Додаток №1 до цього договору), становить </w:t>
      </w:r>
      <w:r w:rsidR="00303F4D" w:rsidRPr="00240E13">
        <w:rPr>
          <w:rFonts w:ascii="Times New Roman" w:hAnsi="Times New Roman" w:cs="Times New Roman"/>
          <w:b/>
          <w:bCs/>
          <w:sz w:val="26"/>
          <w:szCs w:val="26"/>
          <w:lang w:val="ru-RU"/>
        </w:rPr>
        <w:t>_______</w:t>
      </w:r>
      <w:r w:rsidR="0021336C" w:rsidRPr="00240E13">
        <w:rPr>
          <w:rFonts w:ascii="Times New Roman" w:hAnsi="Times New Roman" w:cs="Times New Roman"/>
          <w:b/>
          <w:bCs/>
          <w:sz w:val="26"/>
          <w:szCs w:val="26"/>
          <w:lang w:val="ru-RU"/>
        </w:rPr>
        <w:t xml:space="preserve"> </w:t>
      </w:r>
      <w:r w:rsidRPr="00240E13">
        <w:rPr>
          <w:rFonts w:ascii="Times New Roman" w:hAnsi="Times New Roman" w:cs="Times New Roman"/>
          <w:b/>
          <w:bCs/>
          <w:sz w:val="26"/>
          <w:szCs w:val="26"/>
          <w:lang w:eastAsia="uk-UA"/>
        </w:rPr>
        <w:t xml:space="preserve">грн. </w:t>
      </w:r>
      <w:r w:rsidR="00303F4D" w:rsidRPr="00240E13">
        <w:rPr>
          <w:rFonts w:ascii="Times New Roman" w:hAnsi="Times New Roman" w:cs="Times New Roman"/>
          <w:b/>
          <w:bCs/>
          <w:sz w:val="26"/>
          <w:szCs w:val="26"/>
          <w:lang w:val="ru-RU" w:eastAsia="uk-UA"/>
        </w:rPr>
        <w:t>___</w:t>
      </w:r>
      <w:r w:rsidRPr="00240E13">
        <w:rPr>
          <w:rFonts w:ascii="Times New Roman" w:hAnsi="Times New Roman" w:cs="Times New Roman"/>
          <w:b/>
          <w:bCs/>
          <w:sz w:val="26"/>
          <w:szCs w:val="26"/>
          <w:lang w:eastAsia="uk-UA"/>
        </w:rPr>
        <w:t xml:space="preserve"> коп. </w:t>
      </w:r>
      <w:r w:rsidR="00C9547E" w:rsidRPr="00240E13">
        <w:rPr>
          <w:rFonts w:ascii="Times New Roman" w:hAnsi="Times New Roman" w:cs="Times New Roman"/>
          <w:b/>
          <w:bCs/>
          <w:sz w:val="26"/>
          <w:szCs w:val="26"/>
          <w:lang w:eastAsia="uk-UA"/>
        </w:rPr>
        <w:t>(</w:t>
      </w:r>
      <w:r w:rsidR="00303F4D" w:rsidRPr="00240E13">
        <w:rPr>
          <w:rFonts w:ascii="Times New Roman" w:hAnsi="Times New Roman" w:cs="Times New Roman"/>
          <w:b/>
          <w:bCs/>
          <w:i/>
          <w:iCs/>
          <w:sz w:val="26"/>
          <w:szCs w:val="26"/>
          <w:lang w:eastAsia="uk-UA"/>
        </w:rPr>
        <w:t>сума прописом</w:t>
      </w:r>
      <w:r w:rsidR="0021336C" w:rsidRPr="00240E13">
        <w:rPr>
          <w:rFonts w:ascii="Times New Roman" w:hAnsi="Times New Roman" w:cs="Times New Roman"/>
          <w:b/>
          <w:bCs/>
          <w:sz w:val="26"/>
          <w:szCs w:val="26"/>
          <w:lang w:eastAsia="uk-UA"/>
        </w:rPr>
        <w:t xml:space="preserve">), </w:t>
      </w:r>
      <w:r w:rsidR="0021336C" w:rsidRPr="00240E13">
        <w:rPr>
          <w:rFonts w:ascii="Times New Roman" w:hAnsi="Times New Roman" w:cs="Times New Roman"/>
          <w:sz w:val="26"/>
          <w:szCs w:val="26"/>
          <w:lang w:eastAsia="uk-UA"/>
        </w:rPr>
        <w:t xml:space="preserve">у т. ч. </w:t>
      </w:r>
      <w:r w:rsidR="0021336C" w:rsidRPr="00240E13">
        <w:rPr>
          <w:rFonts w:ascii="Times New Roman" w:hAnsi="Times New Roman" w:cs="Times New Roman"/>
          <w:b/>
          <w:bCs/>
          <w:sz w:val="26"/>
          <w:szCs w:val="26"/>
          <w:lang w:eastAsia="uk-UA"/>
        </w:rPr>
        <w:t>ПДВ (</w:t>
      </w:r>
      <w:r w:rsidR="00DA2502">
        <w:rPr>
          <w:rFonts w:ascii="Times New Roman" w:hAnsi="Times New Roman" w:cs="Times New Roman"/>
          <w:b/>
          <w:bCs/>
          <w:sz w:val="26"/>
          <w:szCs w:val="26"/>
          <w:lang w:eastAsia="uk-UA"/>
        </w:rPr>
        <w:t>2</w:t>
      </w:r>
      <w:r w:rsidR="0021336C" w:rsidRPr="00240E13">
        <w:rPr>
          <w:rFonts w:ascii="Times New Roman" w:hAnsi="Times New Roman" w:cs="Times New Roman"/>
          <w:b/>
          <w:bCs/>
          <w:sz w:val="26"/>
          <w:szCs w:val="26"/>
          <w:lang w:eastAsia="uk-UA"/>
        </w:rPr>
        <w:t>0%)</w:t>
      </w:r>
      <w:r w:rsidR="00DA2502">
        <w:rPr>
          <w:rFonts w:ascii="Times New Roman" w:hAnsi="Times New Roman" w:cs="Times New Roman"/>
          <w:b/>
          <w:bCs/>
          <w:sz w:val="26"/>
          <w:szCs w:val="26"/>
          <w:lang w:eastAsia="uk-UA"/>
        </w:rPr>
        <w:t xml:space="preserve"> на суму _______ грн. ___ коп. (</w:t>
      </w:r>
      <w:r w:rsidR="00DA2502" w:rsidRPr="00DA2502">
        <w:rPr>
          <w:rFonts w:ascii="Times New Roman" w:hAnsi="Times New Roman" w:cs="Times New Roman"/>
          <w:b/>
          <w:bCs/>
          <w:i/>
          <w:iCs/>
          <w:sz w:val="26"/>
          <w:szCs w:val="26"/>
          <w:lang w:eastAsia="uk-UA"/>
        </w:rPr>
        <w:t>сума ПДВ прописом</w:t>
      </w:r>
      <w:r w:rsidR="00DA2502">
        <w:rPr>
          <w:rFonts w:ascii="Times New Roman" w:hAnsi="Times New Roman" w:cs="Times New Roman"/>
          <w:b/>
          <w:bCs/>
          <w:sz w:val="26"/>
          <w:szCs w:val="26"/>
          <w:lang w:eastAsia="uk-UA"/>
        </w:rPr>
        <w:t>)</w:t>
      </w:r>
      <w:r w:rsidR="009805C0" w:rsidRPr="00240E13">
        <w:rPr>
          <w:rFonts w:ascii="Times New Roman" w:hAnsi="Times New Roman" w:cs="Times New Roman"/>
          <w:b/>
          <w:bCs/>
          <w:sz w:val="26"/>
          <w:szCs w:val="26"/>
          <w:lang w:eastAsia="uk-UA"/>
        </w:rPr>
        <w:t>.</w:t>
      </w:r>
    </w:p>
    <w:p w14:paraId="3E32CAB0" w14:textId="771FD332" w:rsidR="00B8498F" w:rsidRPr="00240E13"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6"/>
          <w:szCs w:val="26"/>
        </w:rPr>
      </w:pPr>
      <w:r w:rsidRPr="00240E13">
        <w:rPr>
          <w:rFonts w:ascii="Times New Roman" w:hAnsi="Times New Roman" w:cs="Times New Roman"/>
          <w:sz w:val="26"/>
          <w:szCs w:val="26"/>
        </w:rPr>
        <w:t>4.</w:t>
      </w:r>
      <w:r w:rsidR="00DA2502">
        <w:rPr>
          <w:rFonts w:ascii="Times New Roman" w:hAnsi="Times New Roman" w:cs="Times New Roman"/>
          <w:sz w:val="26"/>
          <w:szCs w:val="26"/>
        </w:rPr>
        <w:t>3</w:t>
      </w:r>
      <w:r w:rsidRPr="00240E13">
        <w:rPr>
          <w:rFonts w:ascii="Times New Roman" w:hAnsi="Times New Roman" w:cs="Times New Roman"/>
          <w:sz w:val="26"/>
          <w:szCs w:val="26"/>
        </w:rPr>
        <w:t>. Будь-яка зміна цін та асортименту продукції, що підлягає поставці за цим договором,  можлива  лише  після  попередньої письмової згоди сторін</w:t>
      </w:r>
      <w:r w:rsidR="007B1C1C" w:rsidRPr="00240E13">
        <w:rPr>
          <w:rFonts w:ascii="Times New Roman" w:hAnsi="Times New Roman" w:cs="Times New Roman"/>
          <w:sz w:val="26"/>
          <w:szCs w:val="26"/>
        </w:rPr>
        <w:t xml:space="preserve"> в порядку вимог Закону України «Про публічні закупівлі»</w:t>
      </w:r>
      <w:r w:rsidRPr="00240E13">
        <w:rPr>
          <w:rFonts w:ascii="Times New Roman" w:hAnsi="Times New Roman" w:cs="Times New Roman"/>
          <w:sz w:val="26"/>
          <w:szCs w:val="26"/>
        </w:rPr>
        <w:t>.</w:t>
      </w:r>
    </w:p>
    <w:p w14:paraId="3D969A21" w14:textId="0E183C3C"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lastRenderedPageBreak/>
        <w:t>4.</w:t>
      </w:r>
      <w:r w:rsidR="009805C0" w:rsidRPr="00240E13">
        <w:rPr>
          <w:rFonts w:ascii="Times New Roman" w:hAnsi="Times New Roman" w:cs="Times New Roman"/>
          <w:sz w:val="26"/>
          <w:szCs w:val="26"/>
          <w:lang w:eastAsia="uk-UA"/>
        </w:rPr>
        <w:t>5</w:t>
      </w:r>
      <w:r w:rsidRPr="00240E13">
        <w:rPr>
          <w:rFonts w:ascii="Times New Roman" w:hAnsi="Times New Roman" w:cs="Times New Roman"/>
          <w:sz w:val="26"/>
          <w:szCs w:val="26"/>
          <w:lang w:eastAsia="uk-UA"/>
        </w:rPr>
        <w:t>. Вартість тари, упаковки, витрати, пов’язані з перевезенням товару на склад ПОКУПЦЯ,  включено до загальної вартості товару.</w:t>
      </w:r>
    </w:p>
    <w:p w14:paraId="55A3B5CF" w14:textId="663539B5"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4.</w:t>
      </w:r>
      <w:r w:rsidR="009805C0" w:rsidRPr="00240E13">
        <w:rPr>
          <w:rFonts w:ascii="Times New Roman" w:hAnsi="Times New Roman" w:cs="Times New Roman"/>
          <w:sz w:val="26"/>
          <w:szCs w:val="26"/>
          <w:lang w:eastAsia="uk-UA"/>
        </w:rPr>
        <w:t>6</w:t>
      </w:r>
      <w:r w:rsidRPr="00240E13">
        <w:rPr>
          <w:rFonts w:ascii="Times New Roman" w:hAnsi="Times New Roman" w:cs="Times New Roman"/>
          <w:sz w:val="26"/>
          <w:szCs w:val="26"/>
          <w:lang w:eastAsia="uk-UA"/>
        </w:rPr>
        <w:t xml:space="preserve">. Розрахунки за товар здійснюються шляхом оплати поставленого товару протягом </w:t>
      </w:r>
      <w:r w:rsidR="00303F4D" w:rsidRPr="00240E13">
        <w:rPr>
          <w:rFonts w:ascii="Times New Roman" w:hAnsi="Times New Roman" w:cs="Times New Roman"/>
          <w:sz w:val="26"/>
          <w:szCs w:val="26"/>
          <w:lang w:eastAsia="uk-UA"/>
        </w:rPr>
        <w:t>2</w:t>
      </w:r>
      <w:r w:rsidRPr="00240E13">
        <w:rPr>
          <w:rFonts w:ascii="Times New Roman" w:hAnsi="Times New Roman" w:cs="Times New Roman"/>
          <w:sz w:val="26"/>
          <w:szCs w:val="26"/>
          <w:lang w:eastAsia="uk-UA"/>
        </w:rPr>
        <w:t>0 банківських днів з моменту поставки. Факт поставки підтверджується підписаною Сторонами видатковою накладною та/або Актом приймання- передачі. Приймання поставки здійснюється ПОКУПЦЕМ на підставі та за умови надходження бюджетних коштів на відповідні рахунки ПОКУПЦЯ після надання ПРОДАВЦЕМ в установленому порядку наступних документів:</w:t>
      </w:r>
    </w:p>
    <w:p w14:paraId="0482AD87"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рахунку-фактури – 1 прим.,</w:t>
      </w:r>
    </w:p>
    <w:p w14:paraId="2447DA07" w14:textId="6726D4F2"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видаткової накладної – </w:t>
      </w:r>
      <w:r w:rsidR="00E347CE" w:rsidRPr="00240E13">
        <w:rPr>
          <w:rFonts w:ascii="Times New Roman" w:hAnsi="Times New Roman" w:cs="Times New Roman"/>
          <w:sz w:val="26"/>
          <w:szCs w:val="26"/>
          <w:lang w:eastAsia="uk-UA"/>
        </w:rPr>
        <w:t>2</w:t>
      </w:r>
      <w:r w:rsidRPr="00240E13">
        <w:rPr>
          <w:rFonts w:ascii="Times New Roman" w:hAnsi="Times New Roman" w:cs="Times New Roman"/>
          <w:sz w:val="26"/>
          <w:szCs w:val="26"/>
          <w:lang w:eastAsia="uk-UA"/>
        </w:rPr>
        <w:t xml:space="preserve"> прим.,</w:t>
      </w:r>
    </w:p>
    <w:p w14:paraId="57C4457E" w14:textId="3D126324" w:rsidR="00E347CE" w:rsidRPr="00240E13" w:rsidRDefault="00E347CE"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товарно-транспортна накладна на перевезення товарно-матеріальних цінностей – 3 прим.;</w:t>
      </w:r>
    </w:p>
    <w:p w14:paraId="7A6FBECE" w14:textId="209519C6" w:rsidR="00B216AB" w:rsidRPr="00240E13" w:rsidRDefault="00B216AB"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паспорту</w:t>
      </w:r>
      <w:r w:rsidR="00703F57" w:rsidRPr="00240E13">
        <w:rPr>
          <w:rFonts w:ascii="Times New Roman" w:hAnsi="Times New Roman" w:cs="Times New Roman"/>
          <w:sz w:val="26"/>
          <w:szCs w:val="26"/>
          <w:lang w:eastAsia="uk-UA"/>
        </w:rPr>
        <w:t xml:space="preserve"> якості або сертифікату аналізу палива</w:t>
      </w:r>
      <w:r w:rsidR="00495824" w:rsidRPr="00240E13">
        <w:rPr>
          <w:rFonts w:ascii="Times New Roman" w:hAnsi="Times New Roman" w:cs="Times New Roman"/>
          <w:sz w:val="26"/>
          <w:szCs w:val="26"/>
          <w:lang w:val="ru-RU" w:eastAsia="uk-UA"/>
        </w:rPr>
        <w:t xml:space="preserve"> </w:t>
      </w:r>
      <w:r w:rsidRPr="00240E13">
        <w:rPr>
          <w:rFonts w:ascii="Times New Roman" w:hAnsi="Times New Roman" w:cs="Times New Roman"/>
          <w:sz w:val="26"/>
          <w:szCs w:val="26"/>
          <w:lang w:eastAsia="uk-UA"/>
        </w:rPr>
        <w:t>– у 1 прим.,</w:t>
      </w:r>
    </w:p>
    <w:p w14:paraId="2BA8904C"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акт приймання-передачі основних засобів затверджений наказом Міністерства фінансів України від 13.09.2016 № 818 – 1 прим. (за вимогою ПОКУПЦЯ);</w:t>
      </w:r>
    </w:p>
    <w:p w14:paraId="7CB46B47" w14:textId="5F0728B2" w:rsidR="00B8498F" w:rsidRPr="00240E13" w:rsidRDefault="00B8498F" w:rsidP="009D5840">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акт приймання-передачі військового майна (додаток 22 до наказу Міністерства оборони України від 17.08.2017  № 440) – 1 прим. (за вимогою ПОКУПЦЯ).</w:t>
      </w:r>
    </w:p>
    <w:p w14:paraId="14C54E2F" w14:textId="7DC4FD9D" w:rsidR="009D5840" w:rsidRPr="00240E13" w:rsidRDefault="009D5840" w:rsidP="009D5840">
      <w:pPr>
        <w:spacing w:after="0" w:line="240" w:lineRule="auto"/>
        <w:ind w:firstLine="567"/>
        <w:jc w:val="both"/>
        <w:rPr>
          <w:rFonts w:ascii="Times New Roman" w:eastAsia="Times New Roman" w:hAnsi="Times New Roman" w:cs="Times New Roman"/>
          <w:sz w:val="26"/>
          <w:szCs w:val="26"/>
        </w:rPr>
      </w:pPr>
      <w:r w:rsidRPr="00240E13">
        <w:rPr>
          <w:rFonts w:ascii="Times New Roman" w:eastAsia="Times New Roman" w:hAnsi="Times New Roman" w:cs="Times New Roman"/>
          <w:sz w:val="26"/>
          <w:szCs w:val="26"/>
        </w:rPr>
        <w:t>4.</w:t>
      </w:r>
      <w:r w:rsidR="009805C0" w:rsidRPr="00240E13">
        <w:rPr>
          <w:rFonts w:ascii="Times New Roman" w:eastAsia="Times New Roman" w:hAnsi="Times New Roman" w:cs="Times New Roman"/>
          <w:sz w:val="26"/>
          <w:szCs w:val="26"/>
        </w:rPr>
        <w:t>7</w:t>
      </w:r>
      <w:r w:rsidRPr="00240E13">
        <w:rPr>
          <w:rFonts w:ascii="Times New Roman" w:eastAsia="Times New Roman" w:hAnsi="Times New Roman" w:cs="Times New Roman"/>
          <w:sz w:val="26"/>
          <w:szCs w:val="26"/>
        </w:rPr>
        <w:t xml:space="preserve">. У разі затримки фінансування для оплати Товару, </w:t>
      </w:r>
      <w:r w:rsidR="00303F4D" w:rsidRPr="00240E13">
        <w:rPr>
          <w:rFonts w:ascii="Times New Roman" w:eastAsia="Times New Roman" w:hAnsi="Times New Roman" w:cs="Times New Roman"/>
          <w:sz w:val="26"/>
          <w:szCs w:val="26"/>
        </w:rPr>
        <w:t xml:space="preserve">ПОКУПЕЦЬ </w:t>
      </w:r>
      <w:r w:rsidRPr="00240E13">
        <w:rPr>
          <w:rFonts w:ascii="Times New Roman" w:eastAsia="Times New Roman" w:hAnsi="Times New Roman" w:cs="Times New Roman"/>
          <w:sz w:val="26"/>
          <w:szCs w:val="26"/>
        </w:rPr>
        <w:t xml:space="preserve">протягом 3 (трьох) робочих днів з моменту, коли це стало відомо, повідомляє </w:t>
      </w:r>
      <w:r w:rsidR="00303F4D" w:rsidRPr="00240E13">
        <w:rPr>
          <w:rFonts w:ascii="Times New Roman" w:eastAsia="Times New Roman" w:hAnsi="Times New Roman" w:cs="Times New Roman"/>
          <w:sz w:val="26"/>
          <w:szCs w:val="26"/>
        </w:rPr>
        <w:t>ПРОДАВЦЯ</w:t>
      </w:r>
      <w:r w:rsidRPr="00240E13">
        <w:rPr>
          <w:rFonts w:ascii="Times New Roman" w:eastAsia="Times New Roman" w:hAnsi="Times New Roman" w:cs="Times New Roman"/>
          <w:sz w:val="26"/>
          <w:szCs w:val="26"/>
        </w:rPr>
        <w:t xml:space="preserve"> про таку затримку. Після отримання відповідного фінансування </w:t>
      </w:r>
      <w:r w:rsidR="00303F4D" w:rsidRPr="00240E13">
        <w:rPr>
          <w:rFonts w:ascii="Times New Roman" w:eastAsia="Times New Roman" w:hAnsi="Times New Roman" w:cs="Times New Roman"/>
          <w:sz w:val="26"/>
          <w:szCs w:val="26"/>
        </w:rPr>
        <w:t>ПОКУПЕЦЬ</w:t>
      </w:r>
      <w:r w:rsidRPr="00240E13">
        <w:rPr>
          <w:rFonts w:ascii="Times New Roman" w:eastAsia="Times New Roman" w:hAnsi="Times New Roman" w:cs="Times New Roman"/>
          <w:sz w:val="26"/>
          <w:szCs w:val="26"/>
        </w:rPr>
        <w:t xml:space="preserve"> проводить оплату за партію поставленого Товару протягом </w:t>
      </w:r>
      <w:r w:rsidR="00303F4D" w:rsidRPr="00240E13">
        <w:rPr>
          <w:rFonts w:ascii="Times New Roman" w:eastAsia="Times New Roman" w:hAnsi="Times New Roman" w:cs="Times New Roman"/>
          <w:sz w:val="26"/>
          <w:szCs w:val="26"/>
        </w:rPr>
        <w:t>1</w:t>
      </w:r>
      <w:r w:rsidRPr="00240E13">
        <w:rPr>
          <w:rFonts w:ascii="Times New Roman" w:eastAsia="Times New Roman" w:hAnsi="Times New Roman" w:cs="Times New Roman"/>
          <w:sz w:val="26"/>
          <w:szCs w:val="26"/>
        </w:rPr>
        <w:t>0 (десяти) банківських днів.</w:t>
      </w:r>
    </w:p>
    <w:p w14:paraId="152B6633" w14:textId="5531C1F9" w:rsidR="009D5840" w:rsidRPr="00240E13" w:rsidRDefault="009D5840" w:rsidP="009D5840">
      <w:pPr>
        <w:spacing w:after="0" w:line="240" w:lineRule="auto"/>
        <w:ind w:firstLine="567"/>
        <w:jc w:val="both"/>
        <w:rPr>
          <w:rFonts w:ascii="Times New Roman" w:eastAsia="Times New Roman" w:hAnsi="Times New Roman" w:cs="Times New Roman"/>
          <w:sz w:val="26"/>
          <w:szCs w:val="26"/>
        </w:rPr>
      </w:pPr>
      <w:r w:rsidRPr="00240E13">
        <w:rPr>
          <w:rFonts w:ascii="Times New Roman" w:eastAsia="Times New Roman" w:hAnsi="Times New Roman" w:cs="Times New Roman"/>
          <w:sz w:val="26"/>
          <w:szCs w:val="26"/>
        </w:rPr>
        <w:t>4.</w:t>
      </w:r>
      <w:r w:rsidR="009805C0" w:rsidRPr="00240E13">
        <w:rPr>
          <w:rFonts w:ascii="Times New Roman" w:eastAsia="Times New Roman" w:hAnsi="Times New Roman" w:cs="Times New Roman"/>
          <w:sz w:val="26"/>
          <w:szCs w:val="26"/>
        </w:rPr>
        <w:t>8</w:t>
      </w:r>
      <w:r w:rsidRPr="00240E13">
        <w:rPr>
          <w:rFonts w:ascii="Times New Roman" w:eastAsia="Times New Roman" w:hAnsi="Times New Roman" w:cs="Times New Roman"/>
          <w:sz w:val="26"/>
          <w:szCs w:val="26"/>
        </w:rPr>
        <w:t>. Сторони прийшли до взаємної згоди, що не підлягає оплаті Товар при відвантаженні його в кількості більшій, ніж передбачено Специфікацією</w:t>
      </w:r>
      <w:r w:rsidR="00E347CE" w:rsidRPr="00240E13">
        <w:rPr>
          <w:rFonts w:ascii="Times New Roman" w:eastAsia="Times New Roman" w:hAnsi="Times New Roman" w:cs="Times New Roman"/>
          <w:sz w:val="26"/>
          <w:szCs w:val="26"/>
        </w:rPr>
        <w:t xml:space="preserve"> (Додаток № 1 до договору)</w:t>
      </w:r>
      <w:r w:rsidRPr="00240E13">
        <w:rPr>
          <w:rFonts w:ascii="Times New Roman" w:eastAsia="Times New Roman" w:hAnsi="Times New Roman" w:cs="Times New Roman"/>
          <w:sz w:val="26"/>
          <w:szCs w:val="26"/>
        </w:rPr>
        <w:t>.</w:t>
      </w:r>
    </w:p>
    <w:p w14:paraId="0B07B6C6" w14:textId="77777777" w:rsidR="00BE1437" w:rsidRPr="00240E13" w:rsidRDefault="00BE1437" w:rsidP="00B8498F">
      <w:pPr>
        <w:spacing w:after="0" w:line="20" w:lineRule="atLeast"/>
        <w:ind w:firstLine="567"/>
        <w:jc w:val="both"/>
        <w:rPr>
          <w:rFonts w:ascii="Times New Roman" w:hAnsi="Times New Roman" w:cs="Times New Roman"/>
          <w:sz w:val="26"/>
          <w:szCs w:val="26"/>
          <w:lang w:eastAsia="uk-UA"/>
        </w:rPr>
      </w:pPr>
    </w:p>
    <w:p w14:paraId="6665E52C" w14:textId="77777777"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5. Відповідальність сторін</w:t>
      </w:r>
    </w:p>
    <w:p w14:paraId="6E15BA20"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5.1. За порушення визначених Договором зобов'язань, а також за зміну або розірвання Договору в односторонньому порядку без відповідного обґрунтування Сторони несуть відповідальність, встановлену чинним законодавством України і Договором.</w:t>
      </w:r>
    </w:p>
    <w:p w14:paraId="5292421A"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5.2. Види порушень та санкції за них: </w:t>
      </w:r>
    </w:p>
    <w:p w14:paraId="4FFECF9D" w14:textId="612FEFF1"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за порушення строків поставки</w:t>
      </w:r>
      <w:r w:rsidR="00113E62" w:rsidRPr="00240E13">
        <w:rPr>
          <w:rFonts w:ascii="Times New Roman" w:hAnsi="Times New Roman" w:cs="Times New Roman"/>
          <w:sz w:val="26"/>
          <w:szCs w:val="26"/>
          <w:lang w:eastAsia="uk-UA"/>
        </w:rPr>
        <w:t xml:space="preserve"> визначених п. 2.1. даного договору</w:t>
      </w:r>
      <w:r w:rsidRPr="00240E13">
        <w:rPr>
          <w:rFonts w:ascii="Times New Roman" w:hAnsi="Times New Roman" w:cs="Times New Roman"/>
          <w:sz w:val="26"/>
          <w:szCs w:val="26"/>
          <w:lang w:eastAsia="uk-UA"/>
        </w:rPr>
        <w:t xml:space="preserve"> з вини ПРОДАВЦЯ ним сплачується пеня у розмірі </w:t>
      </w:r>
      <w:r w:rsidR="000A3FD8" w:rsidRPr="00240E13">
        <w:rPr>
          <w:rFonts w:ascii="Times New Roman" w:hAnsi="Times New Roman" w:cs="Times New Roman"/>
          <w:sz w:val="26"/>
          <w:szCs w:val="26"/>
          <w:lang w:eastAsia="uk-UA"/>
        </w:rPr>
        <w:t>0,5</w:t>
      </w:r>
      <w:r w:rsidRPr="00240E13">
        <w:rPr>
          <w:rFonts w:ascii="Times New Roman" w:hAnsi="Times New Roman" w:cs="Times New Roman"/>
          <w:sz w:val="26"/>
          <w:szCs w:val="26"/>
          <w:lang w:eastAsia="uk-UA"/>
        </w:rPr>
        <w:t xml:space="preserve"> відсотка від вартості несвоєчасно поставленого товару (з ПДВ, якщо застосовується) за кожний день прострочення поза встановлені Договором строки, а за прострочення понад 30 днів додатково стягується штраф у розмірі </w:t>
      </w:r>
      <w:r w:rsidR="00602A99" w:rsidRPr="00240E13">
        <w:rPr>
          <w:rFonts w:ascii="Times New Roman" w:hAnsi="Times New Roman" w:cs="Times New Roman"/>
          <w:sz w:val="26"/>
          <w:szCs w:val="26"/>
          <w:lang w:eastAsia="uk-UA"/>
        </w:rPr>
        <w:t>10</w:t>
      </w:r>
      <w:r w:rsidRPr="00240E13">
        <w:rPr>
          <w:rFonts w:ascii="Times New Roman" w:hAnsi="Times New Roman" w:cs="Times New Roman"/>
          <w:sz w:val="26"/>
          <w:szCs w:val="26"/>
          <w:lang w:eastAsia="uk-UA"/>
        </w:rPr>
        <w:t xml:space="preserve"> відсотків вказаної вартості;</w:t>
      </w:r>
    </w:p>
    <w:p w14:paraId="7D6F90A6"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за порушення умов Договору щодо якості (комплектності), з ПРОДАВЦЯ стягується штраф у розмірі 20 відсотків вартості неякісного товару; </w:t>
      </w:r>
    </w:p>
    <w:p w14:paraId="3C0D2F9C"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за відмову від поставки (чи/або усунення дефектів) з ПРОДАВЦЯ стягується штраф у розмірі 15 (п’ятнадцять) відсотків від ціни не поставленого товару. Крім того, Виконавець повертає ПОКУПЦЮ отриману попередню оплату, якщо така попередня оплата була здійснена.</w:t>
      </w:r>
    </w:p>
    <w:p w14:paraId="60E83E86"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5.3. Сторони домовились, що погоджений розмір збитків, пені та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весь час прострочення. Відповідно до ч. 2 ст. 625 Цивільного кодексу України, ч. 6 ст. 231 Господарського кодексу України та ст. 1 Закону України “Про відповідальність за несвоєчасне виконання грошових зобов’язань” штрафні санкції за несвоєчасне </w:t>
      </w:r>
      <w:r w:rsidRPr="00240E13">
        <w:rPr>
          <w:rFonts w:ascii="Times New Roman" w:hAnsi="Times New Roman" w:cs="Times New Roman"/>
          <w:sz w:val="26"/>
          <w:szCs w:val="26"/>
          <w:lang w:eastAsia="uk-UA"/>
        </w:rPr>
        <w:lastRenderedPageBreak/>
        <w:t xml:space="preserve">виконання грошових зобов’язань  ПОКУПЦЕМ за цим договором, в розмірі– </w:t>
      </w:r>
      <w:r w:rsidRPr="00240E13">
        <w:rPr>
          <w:rFonts w:ascii="Times New Roman" w:hAnsi="Times New Roman" w:cs="Times New Roman"/>
          <w:b/>
          <w:bCs/>
          <w:sz w:val="26"/>
          <w:szCs w:val="26"/>
          <w:lang w:eastAsia="uk-UA"/>
        </w:rPr>
        <w:t>0 (нуль) відсотків</w:t>
      </w:r>
      <w:r w:rsidRPr="00240E13">
        <w:rPr>
          <w:rFonts w:ascii="Times New Roman" w:hAnsi="Times New Roman" w:cs="Times New Roman"/>
          <w:sz w:val="26"/>
          <w:szCs w:val="26"/>
          <w:lang w:eastAsia="uk-UA"/>
        </w:rPr>
        <w:t>;</w:t>
      </w:r>
    </w:p>
    <w:p w14:paraId="48B38620"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 </w:t>
      </w:r>
    </w:p>
    <w:p w14:paraId="2A2D6599" w14:textId="41FB82BA"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5.4. Сторони зобов'язані докласти максимальних зусиль для вирішення спорів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в умови Договору тощо. Для захисту своїх майнових прав та законних інтересів Сторони можуть звертатися з відповідними позовами до суду.</w:t>
      </w:r>
    </w:p>
    <w:p w14:paraId="5DBBD719" w14:textId="77777777" w:rsidR="001673EA" w:rsidRPr="00240E13" w:rsidRDefault="001673EA" w:rsidP="00B8498F">
      <w:pPr>
        <w:spacing w:after="0" w:line="20" w:lineRule="atLeast"/>
        <w:ind w:firstLine="567"/>
        <w:jc w:val="center"/>
        <w:rPr>
          <w:rFonts w:ascii="Times New Roman" w:hAnsi="Times New Roman" w:cs="Times New Roman"/>
          <w:b/>
          <w:bCs/>
          <w:sz w:val="26"/>
          <w:szCs w:val="26"/>
          <w:lang w:eastAsia="uk-UA"/>
        </w:rPr>
      </w:pPr>
    </w:p>
    <w:p w14:paraId="416309D9" w14:textId="3A68B385"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6. Гарантійні зобов`язання</w:t>
      </w:r>
    </w:p>
    <w:p w14:paraId="34973359" w14:textId="64A70461" w:rsidR="00703F57" w:rsidRPr="00240E13" w:rsidRDefault="00703F57" w:rsidP="00703F57">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6.1. Продавець зобов’язаний передати Покупцю Товар (партію Товару), якість якого відповідає встановленим Державним стандартам України (ДСТУ) і технічним умовам (ТУ), вимогам екології, пожежної безпеки, охорони праці, санітарно-гігієнічним нормам і підтверджується документами, що передбачені чинним законодавством України (паспорт якості, протокол випробувань, звіт про результати випробувань тощо).</w:t>
      </w:r>
    </w:p>
    <w:p w14:paraId="2799B1C7" w14:textId="5676B5DB" w:rsidR="00703F57" w:rsidRPr="00240E13" w:rsidRDefault="00703F57" w:rsidP="00703F57">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6.2. Продавець гарантує, що Товар відповідає вимогам</w:t>
      </w:r>
      <w:r w:rsidR="00B227BD" w:rsidRPr="00240E13">
        <w:rPr>
          <w:rFonts w:ascii="Times New Roman" w:hAnsi="Times New Roman" w:cs="Times New Roman"/>
          <w:sz w:val="26"/>
          <w:szCs w:val="26"/>
          <w:lang w:eastAsia="uk-UA"/>
        </w:rPr>
        <w:t xml:space="preserve"> Технічного завдання (додаток 2).</w:t>
      </w:r>
    </w:p>
    <w:p w14:paraId="0AAFA06D" w14:textId="3CAB05E3" w:rsidR="00703F57" w:rsidRPr="00240E13" w:rsidRDefault="00703F57" w:rsidP="00703F57">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6.3. Продавець гарантує фактичне одержання Покупцем Товару (партії Товару) (заправки автотранспорту) за номіналом талону на АЗС Продавця без будь-яких обмежень.</w:t>
      </w:r>
    </w:p>
    <w:p w14:paraId="0EAA258E" w14:textId="0CE0797B" w:rsidR="00703F57" w:rsidRPr="00240E13" w:rsidRDefault="00703F57" w:rsidP="00703F57">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6.4. У разі здійснення переходу на талони нового зразку Продавець гарантує, що здійснить рівноцінний обмін талонів старого зразку, що залишилися у Покупця та не були використані, на талони нового зразку.</w:t>
      </w:r>
    </w:p>
    <w:p w14:paraId="306F75A7" w14:textId="32A03EF2" w:rsidR="00703F57" w:rsidRPr="00240E13" w:rsidRDefault="00703F57" w:rsidP="00703F57">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6.5. У разі виявлення партії Товару неналежної якості, Покупець ініціює проведення лабораторного дослідження зразків, відібраних у визначеному порядку відповідно до Інструкцій. Підтвердженням неналежної якості Товару є Висновок експертизи незалежної експертної організації, акредитованої лабораторії в порядку, передбаченому чинним законодавством України. У разі підтвердження того, що отриманий Товар не відповідає визначеним у сертифікаті та паспорті якості показникам, Продавець зобов’язується у повному обсязі оплатити вартість проведеного лабораторного дослідження (випробування) та замінити неякісний товар на якісний протягом 2 (двох) робочих днів з моменту отримання Продавцем претензії Покупця щодо неналежної якості Товару.</w:t>
      </w:r>
    </w:p>
    <w:p w14:paraId="3F0162EE" w14:textId="1322D49A" w:rsidR="00703F57" w:rsidRPr="00240E13" w:rsidRDefault="00703F57" w:rsidP="00703F57">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6.6. Продавець несе відповідальність перед Покупцем за будь-які пошкодження, дефекти, втрати, які відбулися з Товаром через неналежне транспортування, маркування, тару тощо. Продавець має забезпечувати схоронність та цілісність Товару при транспортуванні та зберіганні до моменту його фактичної передачі Покупцю (заправки автомобільного транспорту).</w:t>
      </w:r>
    </w:p>
    <w:p w14:paraId="333D2771" w14:textId="26DD6223" w:rsidR="00703F57" w:rsidRPr="00240E13" w:rsidRDefault="00703F57" w:rsidP="00703F57">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6.7 Продавець гарантує Покупцю отримання Товару (партію Товару) за талонами протягом не менше </w:t>
      </w:r>
      <w:r w:rsidR="00AE2170">
        <w:rPr>
          <w:rFonts w:ascii="Times New Roman" w:hAnsi="Times New Roman" w:cs="Times New Roman"/>
          <w:sz w:val="26"/>
          <w:szCs w:val="26"/>
          <w:lang w:eastAsia="uk-UA"/>
        </w:rPr>
        <w:t>8</w:t>
      </w:r>
      <w:r w:rsidRPr="00240E13">
        <w:rPr>
          <w:rFonts w:ascii="Times New Roman" w:hAnsi="Times New Roman" w:cs="Times New Roman"/>
          <w:sz w:val="26"/>
          <w:szCs w:val="26"/>
          <w:lang w:eastAsia="uk-UA"/>
        </w:rPr>
        <w:t xml:space="preserve"> місяців від дати підписання видаткової накладної на Товар (партію Товару).</w:t>
      </w:r>
    </w:p>
    <w:p w14:paraId="00E5BD42" w14:textId="089A35BE" w:rsidR="0046293D" w:rsidRPr="00240E13" w:rsidRDefault="00703F57" w:rsidP="0046293D">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6.8. Продавець гарантує, що володіє всіма необхідними дозвільними документами на реалізацію Товару на території України, зокрема на використання товарних знаків і символів, так само як і інших об'єктів виключних прав (інтелектуальна власність, включаючи авторські і суміжні права). У разі виникнення у Покупця при реалізації </w:t>
      </w:r>
      <w:r w:rsidRPr="00240E13">
        <w:rPr>
          <w:rFonts w:ascii="Times New Roman" w:hAnsi="Times New Roman" w:cs="Times New Roman"/>
          <w:sz w:val="26"/>
          <w:szCs w:val="26"/>
          <w:lang w:eastAsia="uk-UA"/>
        </w:rPr>
        <w:lastRenderedPageBreak/>
        <w:t>Товарів суперечок відносно інтелектуальної власності, Продавець бере на себе зобов'язання по врегулюванню таких суперечок і несе відповідальність по ухвалених рішеннях.</w:t>
      </w:r>
    </w:p>
    <w:p w14:paraId="1A16EB6D" w14:textId="77777777" w:rsidR="00157DD6" w:rsidRPr="005029AC" w:rsidRDefault="00157DD6" w:rsidP="0046293D">
      <w:pPr>
        <w:spacing w:after="0" w:line="20" w:lineRule="atLeast"/>
        <w:ind w:firstLine="567"/>
        <w:jc w:val="both"/>
        <w:rPr>
          <w:rFonts w:ascii="Times New Roman" w:hAnsi="Times New Roman" w:cs="Times New Roman"/>
          <w:sz w:val="26"/>
          <w:szCs w:val="26"/>
          <w:lang w:eastAsia="uk-UA"/>
        </w:rPr>
      </w:pPr>
    </w:p>
    <w:p w14:paraId="44A72266" w14:textId="7176E678"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 xml:space="preserve">7. </w:t>
      </w:r>
      <w:r w:rsidR="006F4E66" w:rsidRPr="00240E13">
        <w:rPr>
          <w:rFonts w:ascii="Times New Roman" w:hAnsi="Times New Roman" w:cs="Times New Roman"/>
          <w:b/>
          <w:bCs/>
          <w:sz w:val="26"/>
          <w:szCs w:val="26"/>
          <w:lang w:eastAsia="uk-UA"/>
        </w:rPr>
        <w:t>Обставини непереборної сили</w:t>
      </w:r>
    </w:p>
    <w:p w14:paraId="7FBBEA97" w14:textId="6AB2CC21" w:rsidR="006F4E66" w:rsidRPr="00240E13"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59CF2F40" w14:textId="11DFE961" w:rsidR="006F4E66" w:rsidRPr="00240E13"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7.2.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Товару), що буде підтверджено відповідними документами.</w:t>
      </w:r>
    </w:p>
    <w:p w14:paraId="54DFEF8C" w14:textId="2C9748DD" w:rsidR="006F4E66" w:rsidRPr="00240E13"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7.3.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464BB763" w14:textId="34EC66AF" w:rsidR="006F4E66" w:rsidRPr="00240E13"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7.4. Сторона, що не може виконувати зобов’язання за Договором унаслідок дії обставин непереборної сили, повинна не пізніше ніж протягом 10 (десять) робочих днів з моменту їх виникнення, або з дня коли Учаснику 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w:t>
      </w:r>
    </w:p>
    <w:p w14:paraId="5C56DC83" w14:textId="20807357" w:rsidR="00BE1437" w:rsidRPr="00240E13"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7.5. Доказом виникнення обставин непереборної сили та строку їх дії є сертифікат (висновок), який видається Торгово-промисловою палатою України або уповноваженими регіональними торгово-промисловими палатами.</w:t>
      </w:r>
    </w:p>
    <w:p w14:paraId="7AD593BD" w14:textId="77777777" w:rsidR="006F4E66" w:rsidRPr="00240E13"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14:paraId="791936AF" w14:textId="7639B7C8"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bookmarkStart w:id="0" w:name="o2938"/>
      <w:bookmarkEnd w:id="0"/>
      <w:r w:rsidRPr="00240E13">
        <w:rPr>
          <w:rFonts w:ascii="Times New Roman" w:hAnsi="Times New Roman" w:cs="Times New Roman"/>
          <w:b/>
          <w:bCs/>
          <w:sz w:val="26"/>
          <w:szCs w:val="26"/>
          <w:lang w:eastAsia="uk-UA"/>
        </w:rPr>
        <w:t>8. Набрання договором чинності</w:t>
      </w:r>
    </w:p>
    <w:p w14:paraId="5753E2F1" w14:textId="6B7828C0"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8.1. Договір укладено в </w:t>
      </w:r>
      <w:r w:rsidR="00157DD6" w:rsidRPr="00240E13">
        <w:rPr>
          <w:rFonts w:ascii="Times New Roman" w:hAnsi="Times New Roman" w:cs="Times New Roman"/>
          <w:sz w:val="26"/>
          <w:szCs w:val="26"/>
          <w:lang w:val="ru-RU" w:eastAsia="uk-UA"/>
        </w:rPr>
        <w:t>2</w:t>
      </w:r>
      <w:r w:rsidRPr="00240E13">
        <w:rPr>
          <w:rFonts w:ascii="Times New Roman" w:hAnsi="Times New Roman" w:cs="Times New Roman"/>
          <w:sz w:val="26"/>
          <w:szCs w:val="26"/>
          <w:lang w:eastAsia="uk-UA"/>
        </w:rPr>
        <w:t>-х автентичних примірниках, що мають однакову юридичну силу: 1 – для ПРОДАВЦЯ, 1 – для ПОКУПЦЯ. Договір набирає чинності з дати його підписання Сторонами.</w:t>
      </w:r>
    </w:p>
    <w:p w14:paraId="0FE9D4AF" w14:textId="77777777" w:rsidR="00BE1437" w:rsidRPr="00240E13" w:rsidRDefault="00BE1437" w:rsidP="00B8498F">
      <w:pPr>
        <w:spacing w:after="0" w:line="20" w:lineRule="atLeast"/>
        <w:ind w:firstLine="567"/>
        <w:jc w:val="both"/>
        <w:rPr>
          <w:rFonts w:ascii="Times New Roman" w:hAnsi="Times New Roman" w:cs="Times New Roman"/>
          <w:sz w:val="26"/>
          <w:szCs w:val="26"/>
          <w:lang w:eastAsia="uk-UA"/>
        </w:rPr>
      </w:pPr>
    </w:p>
    <w:p w14:paraId="48360BB2" w14:textId="7534BB89"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9. Строк дії договору</w:t>
      </w:r>
    </w:p>
    <w:p w14:paraId="7627FD80" w14:textId="1E4112EE" w:rsidR="00B76C28" w:rsidRPr="00240E13" w:rsidRDefault="00B8498F" w:rsidP="00602A99">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9.1 </w:t>
      </w:r>
      <w:r w:rsidR="00602A99" w:rsidRPr="00240E13">
        <w:rPr>
          <w:rFonts w:ascii="Times New Roman" w:hAnsi="Times New Roman" w:cs="Times New Roman"/>
          <w:sz w:val="26"/>
          <w:szCs w:val="26"/>
          <w:lang w:eastAsia="uk-UA"/>
        </w:rPr>
        <w:t xml:space="preserve">Цей договір набирає чинності з моменту його підписання та діє до </w:t>
      </w:r>
      <w:r w:rsidR="00B216AB" w:rsidRPr="00240E13">
        <w:rPr>
          <w:rFonts w:ascii="Times New Roman" w:hAnsi="Times New Roman" w:cs="Times New Roman"/>
          <w:sz w:val="26"/>
          <w:szCs w:val="26"/>
          <w:lang w:eastAsia="uk-UA"/>
        </w:rPr>
        <w:t>0</w:t>
      </w:r>
      <w:r w:rsidR="00602A99" w:rsidRPr="00240E13">
        <w:rPr>
          <w:rFonts w:ascii="Times New Roman" w:hAnsi="Times New Roman" w:cs="Times New Roman"/>
          <w:sz w:val="26"/>
          <w:szCs w:val="26"/>
          <w:lang w:eastAsia="uk-UA"/>
        </w:rPr>
        <w:t>1 грудня 2024 року, а в частині виконання Сторонами своїх зобов’язань за цим Договором, у тому числі в частині нарахування та сплати штрафних санкцій та поставки Товару – до повного виконання.</w:t>
      </w:r>
    </w:p>
    <w:p w14:paraId="2D8FF5BB" w14:textId="2706D0EF" w:rsidR="00602A99" w:rsidRPr="00240E13" w:rsidRDefault="00602A99" w:rsidP="00602A99">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9.2.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4B8A1EF0" w14:textId="0EA1E783" w:rsidR="00602A99" w:rsidRPr="00240E13" w:rsidRDefault="00602A99" w:rsidP="00602A99">
      <w:pPr>
        <w:spacing w:after="0" w:line="20" w:lineRule="atLeast"/>
        <w:ind w:firstLine="567"/>
        <w:jc w:val="both"/>
        <w:rPr>
          <w:rFonts w:ascii="Times New Roman" w:hAnsi="Times New Roman" w:cs="Times New Roman"/>
          <w:sz w:val="26"/>
          <w:szCs w:val="26"/>
          <w:lang w:eastAsia="uk-UA"/>
        </w:rPr>
      </w:pPr>
    </w:p>
    <w:p w14:paraId="0795E326" w14:textId="69F13F6D"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10. Врегулювання спорів</w:t>
      </w:r>
    </w:p>
    <w:p w14:paraId="1C37CD4C"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10.1. Всі спори, які можуть виникнути стосовно цього Договору чи з його приводу, Сторони будуть прагнути вирішити шляхом взаємної згоди.</w:t>
      </w:r>
    </w:p>
    <w:p w14:paraId="23CBA1B2" w14:textId="111826D4"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10.2. У випадку, коли Сторони не прийдуть до взаємної згоди, спір буде розглядатись у відповідному господарському суді України.</w:t>
      </w:r>
    </w:p>
    <w:p w14:paraId="66963EFF" w14:textId="77777777" w:rsidR="00B723E7" w:rsidRPr="00240E13" w:rsidRDefault="00B723E7" w:rsidP="00B8498F">
      <w:pPr>
        <w:spacing w:after="0" w:line="20" w:lineRule="atLeast"/>
        <w:ind w:firstLine="567"/>
        <w:jc w:val="both"/>
        <w:rPr>
          <w:rFonts w:ascii="Times New Roman" w:hAnsi="Times New Roman" w:cs="Times New Roman"/>
          <w:sz w:val="26"/>
          <w:szCs w:val="26"/>
          <w:lang w:eastAsia="uk-UA"/>
        </w:rPr>
      </w:pPr>
    </w:p>
    <w:p w14:paraId="5606EF45" w14:textId="17A47894"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11. Доповнення та зміни до договору</w:t>
      </w:r>
    </w:p>
    <w:p w14:paraId="63162074"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lastRenderedPageBreak/>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62E7DBAE" w14:textId="1890F5D9"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11.2. Про зміну адреси або розрахункових реквізитів Сторони зобов’язані негайно, не пізніше 3-х діб, сповістити одна одну у письмовій формі.</w:t>
      </w:r>
    </w:p>
    <w:p w14:paraId="0C34491F" w14:textId="77777777" w:rsidR="00BE1437" w:rsidRPr="00240E13" w:rsidRDefault="00BE1437" w:rsidP="00B8498F">
      <w:pPr>
        <w:spacing w:after="0" w:line="20" w:lineRule="atLeast"/>
        <w:ind w:firstLine="567"/>
        <w:jc w:val="both"/>
        <w:rPr>
          <w:rFonts w:ascii="Times New Roman" w:hAnsi="Times New Roman" w:cs="Times New Roman"/>
          <w:sz w:val="26"/>
          <w:szCs w:val="26"/>
          <w:lang w:eastAsia="uk-UA"/>
        </w:rPr>
      </w:pPr>
    </w:p>
    <w:p w14:paraId="73E37E5F" w14:textId="280D5AC4" w:rsidR="00B8498F" w:rsidRPr="00240E13" w:rsidRDefault="00B8498F"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12. Особливі умови</w:t>
      </w:r>
    </w:p>
    <w:p w14:paraId="7973EC62"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6F405EC4"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ab/>
        <w:t>відмовитися від прийняття  подальшого виконання зобов’язання ПРОДАВЦЕМ за цим Договором;</w:t>
      </w:r>
    </w:p>
    <w:p w14:paraId="13806617"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ab/>
        <w:t>відмовитися від встановлення на майбутнє господарських відносин з ПРОДАВЦЕМ за цим Договором.</w:t>
      </w:r>
    </w:p>
    <w:p w14:paraId="3FD92E96" w14:textId="52658E91"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12.2. Жодна з сторін не має права передавати свої права та обов’язки за цим Договором без </w:t>
      </w:r>
      <w:r w:rsidR="00B216AB" w:rsidRPr="00240E13">
        <w:rPr>
          <w:rFonts w:ascii="Times New Roman" w:hAnsi="Times New Roman" w:cs="Times New Roman"/>
          <w:sz w:val="26"/>
          <w:szCs w:val="26"/>
          <w:lang w:eastAsia="uk-UA"/>
        </w:rPr>
        <w:t xml:space="preserve">письмової </w:t>
      </w:r>
      <w:r w:rsidRPr="00240E13">
        <w:rPr>
          <w:rFonts w:ascii="Times New Roman" w:hAnsi="Times New Roman" w:cs="Times New Roman"/>
          <w:sz w:val="26"/>
          <w:szCs w:val="26"/>
          <w:lang w:eastAsia="uk-UA"/>
        </w:rPr>
        <w:t>згоди на це з іншої сторони.</w:t>
      </w:r>
    </w:p>
    <w:p w14:paraId="09DD0D1B"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12.3. Договір про закупівлю укладається відповідно до норм </w:t>
      </w:r>
      <w:hyperlink r:id="rId8" w:tgtFrame="_top" w:history="1">
        <w:r w:rsidRPr="00240E13">
          <w:rPr>
            <w:rFonts w:ascii="Times New Roman" w:hAnsi="Times New Roman" w:cs="Times New Roman"/>
            <w:sz w:val="26"/>
            <w:szCs w:val="26"/>
            <w:lang w:eastAsia="uk-UA"/>
          </w:rPr>
          <w:t>Цивільного кодексу України</w:t>
        </w:r>
      </w:hyperlink>
      <w:r w:rsidRPr="00240E13">
        <w:rPr>
          <w:rFonts w:ascii="Times New Roman" w:hAnsi="Times New Roman" w:cs="Times New Roman"/>
          <w:sz w:val="26"/>
          <w:szCs w:val="26"/>
          <w:lang w:eastAsia="uk-UA"/>
        </w:rPr>
        <w:t xml:space="preserve"> та </w:t>
      </w:r>
      <w:hyperlink r:id="rId9" w:tgtFrame="_top" w:history="1">
        <w:r w:rsidRPr="00240E13">
          <w:rPr>
            <w:rFonts w:ascii="Times New Roman" w:hAnsi="Times New Roman" w:cs="Times New Roman"/>
            <w:sz w:val="26"/>
            <w:szCs w:val="26"/>
            <w:lang w:eastAsia="uk-UA"/>
          </w:rPr>
          <w:t>Господарського кодексу України</w:t>
        </w:r>
      </w:hyperlink>
      <w:r w:rsidRPr="00240E13">
        <w:rPr>
          <w:rFonts w:ascii="Times New Roman" w:hAnsi="Times New Roman" w:cs="Times New Roman"/>
          <w:sz w:val="26"/>
          <w:szCs w:val="26"/>
          <w:lang w:eastAsia="uk-UA"/>
        </w:rPr>
        <w:t xml:space="preserve"> з урахуванням особливостей, визначених Законом України «Про публічні закупівлі».</w:t>
      </w:r>
    </w:p>
    <w:p w14:paraId="004C8BC5"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p>
    <w:p w14:paraId="139AB892"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A76EC4"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 зменшення обсягів закупівлі, зокрема з урахуванням фактичного обсягу видатків замовника;</w:t>
      </w:r>
    </w:p>
    <w:p w14:paraId="7F51201C"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bookmarkStart w:id="1" w:name="n1770"/>
      <w:bookmarkEnd w:id="1"/>
      <w:r w:rsidRPr="00240E13">
        <w:rPr>
          <w:rFonts w:ascii="Times New Roman" w:hAnsi="Times New Roman" w:cs="Times New Roman"/>
          <w:sz w:val="26"/>
          <w:szCs w:val="26"/>
          <w:lang w:eastAsia="uk-UA"/>
        </w:rPr>
        <w:t xml:space="preserve">2) збільшення ціни за одиницю товару до 10 відсотків </w:t>
      </w:r>
      <w:proofErr w:type="spellStart"/>
      <w:r w:rsidRPr="00240E13">
        <w:rPr>
          <w:rFonts w:ascii="Times New Roman" w:hAnsi="Times New Roman" w:cs="Times New Roman"/>
          <w:sz w:val="26"/>
          <w:szCs w:val="26"/>
          <w:lang w:eastAsia="uk-UA"/>
        </w:rPr>
        <w:t>пропорційно</w:t>
      </w:r>
      <w:proofErr w:type="spellEnd"/>
      <w:r w:rsidRPr="00240E13">
        <w:rPr>
          <w:rFonts w:ascii="Times New Roman" w:hAnsi="Times New Roman" w:cs="Times New Roman"/>
          <w:sz w:val="26"/>
          <w:szCs w:val="26"/>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649CC74"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bookmarkStart w:id="2" w:name="n1771"/>
      <w:bookmarkEnd w:id="2"/>
      <w:r w:rsidRPr="00240E13">
        <w:rPr>
          <w:rFonts w:ascii="Times New Roman" w:hAnsi="Times New Roman" w:cs="Times New Roman"/>
          <w:sz w:val="26"/>
          <w:szCs w:val="26"/>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3568C4"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bookmarkStart w:id="3" w:name="n1772"/>
      <w:bookmarkEnd w:id="3"/>
      <w:r w:rsidRPr="00240E13">
        <w:rPr>
          <w:rFonts w:ascii="Times New Roman" w:hAnsi="Times New Roman" w:cs="Times New Roman"/>
          <w:sz w:val="26"/>
          <w:szCs w:val="26"/>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00ECE2"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bookmarkStart w:id="4" w:name="n1773"/>
      <w:bookmarkEnd w:id="4"/>
      <w:r w:rsidRPr="00240E13">
        <w:rPr>
          <w:rFonts w:ascii="Times New Roman" w:hAnsi="Times New Roman" w:cs="Times New Roman"/>
          <w:sz w:val="26"/>
          <w:szCs w:val="26"/>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8C9774"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bookmarkStart w:id="5" w:name="n1774"/>
      <w:bookmarkEnd w:id="5"/>
      <w:r w:rsidRPr="00240E13">
        <w:rPr>
          <w:rFonts w:ascii="Times New Roman" w:hAnsi="Times New Roman" w:cs="Times New Roman"/>
          <w:sz w:val="26"/>
          <w:szCs w:val="26"/>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40E13">
        <w:rPr>
          <w:rFonts w:ascii="Times New Roman" w:hAnsi="Times New Roman" w:cs="Times New Roman"/>
          <w:sz w:val="26"/>
          <w:szCs w:val="26"/>
          <w:lang w:eastAsia="uk-UA"/>
        </w:rPr>
        <w:t>пропорційно</w:t>
      </w:r>
      <w:proofErr w:type="spellEnd"/>
      <w:r w:rsidRPr="00240E13">
        <w:rPr>
          <w:rFonts w:ascii="Times New Roman" w:hAnsi="Times New Roman" w:cs="Times New Roman"/>
          <w:sz w:val="26"/>
          <w:szCs w:val="26"/>
          <w:lang w:eastAsia="uk-UA"/>
        </w:rPr>
        <w:t xml:space="preserve"> до зміни таких ставок та/або пільг з оподаткування;</w:t>
      </w:r>
    </w:p>
    <w:p w14:paraId="469B38FF"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bookmarkStart w:id="6" w:name="n1775"/>
      <w:bookmarkEnd w:id="6"/>
      <w:r w:rsidRPr="00240E13">
        <w:rPr>
          <w:rFonts w:ascii="Times New Roman" w:hAnsi="Times New Roman" w:cs="Times New Roman"/>
          <w:sz w:val="26"/>
          <w:szCs w:val="26"/>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0E13">
        <w:rPr>
          <w:rFonts w:ascii="Times New Roman" w:hAnsi="Times New Roman" w:cs="Times New Roman"/>
          <w:sz w:val="26"/>
          <w:szCs w:val="26"/>
          <w:lang w:eastAsia="uk-UA"/>
        </w:rPr>
        <w:t>Platts</w:t>
      </w:r>
      <w:proofErr w:type="spellEnd"/>
      <w:r w:rsidRPr="00240E13">
        <w:rPr>
          <w:rFonts w:ascii="Times New Roman" w:hAnsi="Times New Roman" w:cs="Times New Roman"/>
          <w:sz w:val="26"/>
          <w:szCs w:val="26"/>
          <w:lang w:eastAsia="uk-UA"/>
        </w:rPr>
        <w:t xml:space="preserve">, ARGUS регульованих цін (тарифів) і нормативів, що застосовуються </w:t>
      </w:r>
      <w:r w:rsidRPr="00240E13">
        <w:rPr>
          <w:rFonts w:ascii="Times New Roman" w:hAnsi="Times New Roman" w:cs="Times New Roman"/>
          <w:sz w:val="26"/>
          <w:szCs w:val="26"/>
          <w:lang w:eastAsia="uk-UA"/>
        </w:rPr>
        <w:lastRenderedPageBreak/>
        <w:t>в договорі про закупівлю, у разі встановлення в договорі про закупівлю порядку зміни ціни;</w:t>
      </w:r>
    </w:p>
    <w:p w14:paraId="4BE67224" w14:textId="75DFDE7A"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bookmarkStart w:id="7" w:name="n1776"/>
      <w:bookmarkEnd w:id="7"/>
      <w:r w:rsidRPr="00240E13">
        <w:rPr>
          <w:rFonts w:ascii="Times New Roman" w:hAnsi="Times New Roman" w:cs="Times New Roman"/>
          <w:sz w:val="26"/>
          <w:szCs w:val="26"/>
          <w:lang w:eastAsia="uk-UA"/>
        </w:rPr>
        <w:t xml:space="preserve">8) зміни умов у зв’язку із застосуванням положень </w:t>
      </w:r>
      <w:hyperlink r:id="rId10" w:anchor="n1778" w:history="1">
        <w:r w:rsidRPr="00240E13">
          <w:rPr>
            <w:rFonts w:ascii="Times New Roman" w:hAnsi="Times New Roman" w:cs="Times New Roman"/>
            <w:sz w:val="26"/>
            <w:szCs w:val="26"/>
            <w:lang w:eastAsia="uk-UA"/>
          </w:rPr>
          <w:t>частини шостої</w:t>
        </w:r>
      </w:hyperlink>
      <w:r w:rsidRPr="00240E13">
        <w:rPr>
          <w:rFonts w:ascii="Times New Roman" w:hAnsi="Times New Roman" w:cs="Times New Roman"/>
          <w:sz w:val="26"/>
          <w:szCs w:val="26"/>
          <w:lang w:eastAsia="uk-UA"/>
        </w:rPr>
        <w:t xml:space="preserve"> цієї статті.</w:t>
      </w:r>
    </w:p>
    <w:p w14:paraId="2866F425" w14:textId="10B0F2CE" w:rsidR="006C54E8" w:rsidRPr="00240E13" w:rsidRDefault="006C54E8" w:rsidP="00B8498F">
      <w:pPr>
        <w:spacing w:after="0" w:line="20" w:lineRule="atLeast"/>
        <w:ind w:firstLine="567"/>
        <w:jc w:val="both"/>
        <w:rPr>
          <w:rFonts w:ascii="Times New Roman" w:hAnsi="Times New Roman" w:cs="Times New Roman"/>
          <w:sz w:val="26"/>
          <w:szCs w:val="26"/>
          <w:lang w:eastAsia="uk-UA"/>
        </w:rPr>
      </w:pPr>
    </w:p>
    <w:p w14:paraId="3EE2E735" w14:textId="1736139B" w:rsidR="006C54E8" w:rsidRPr="00240E13" w:rsidRDefault="005C6F0E" w:rsidP="006C54E8">
      <w:pPr>
        <w:spacing w:after="0" w:line="240" w:lineRule="auto"/>
        <w:ind w:firstLine="360"/>
        <w:contextualSpacing/>
        <w:jc w:val="both"/>
        <w:rPr>
          <w:rFonts w:ascii="Times New Roman" w:hAnsi="Times New Roman" w:cs="Times New Roman"/>
          <w:bCs/>
          <w:sz w:val="26"/>
          <w:szCs w:val="26"/>
        </w:rPr>
      </w:pPr>
      <w:r w:rsidRPr="00240E13">
        <w:rPr>
          <w:rFonts w:ascii="Times New Roman" w:hAnsi="Times New Roman" w:cs="Times New Roman"/>
          <w:sz w:val="26"/>
          <w:szCs w:val="26"/>
        </w:rPr>
        <w:t xml:space="preserve">   </w:t>
      </w:r>
      <w:r w:rsidR="006C54E8" w:rsidRPr="00240E13">
        <w:rPr>
          <w:rFonts w:ascii="Times New Roman" w:hAnsi="Times New Roman" w:cs="Times New Roman"/>
          <w:sz w:val="26"/>
          <w:szCs w:val="26"/>
        </w:rPr>
        <w:t>12.4. Покупець має право розірвати цей Договір в односторонньому порядку у разі невиконання Продавцем зобов’язань за договором, повідомивши про це Продавця у 10-денний строк.</w:t>
      </w:r>
      <w:r w:rsidR="006C54E8" w:rsidRPr="00240E13">
        <w:rPr>
          <w:rFonts w:ascii="Times New Roman" w:hAnsi="Times New Roman" w:cs="Times New Roman"/>
          <w:bCs/>
          <w:sz w:val="26"/>
          <w:szCs w:val="26"/>
        </w:rPr>
        <w:t xml:space="preserve"> В такому випадку Договір вважається розірваним на десятий календарний день з дати відправлення письмового повідомлення Постачальнику.</w:t>
      </w:r>
    </w:p>
    <w:p w14:paraId="21CCAD41" w14:textId="77777777" w:rsidR="006C54E8" w:rsidRPr="00240E13" w:rsidRDefault="006C54E8" w:rsidP="006C54E8">
      <w:pPr>
        <w:spacing w:after="0" w:line="240" w:lineRule="auto"/>
        <w:ind w:firstLine="567"/>
        <w:jc w:val="both"/>
        <w:rPr>
          <w:rFonts w:ascii="Times New Roman" w:hAnsi="Times New Roman" w:cs="Times New Roman"/>
          <w:sz w:val="26"/>
          <w:szCs w:val="26"/>
          <w:lang w:eastAsia="zh-CN"/>
        </w:rPr>
      </w:pPr>
      <w:r w:rsidRPr="00240E13">
        <w:rPr>
          <w:rFonts w:ascii="Times New Roman" w:eastAsia="Arial Unicode MS" w:hAnsi="Times New Roman" w:cs="Times New Roman"/>
          <w:sz w:val="26"/>
          <w:szCs w:val="26"/>
          <w:lang w:eastAsia="hi-IN" w:bidi="hi-IN"/>
        </w:rPr>
        <w:t>12.5. Договір може бути достроково розірваний Покупцем у випадках:</w:t>
      </w:r>
      <w:r w:rsidRPr="00240E13">
        <w:rPr>
          <w:rFonts w:ascii="Times New Roman" w:hAnsi="Times New Roman" w:cs="Times New Roman"/>
          <w:sz w:val="26"/>
          <w:szCs w:val="26"/>
          <w:lang w:eastAsia="zh-CN"/>
        </w:rPr>
        <w:t xml:space="preserve"> </w:t>
      </w:r>
    </w:p>
    <w:p w14:paraId="441F57A7" w14:textId="4EC65C5B" w:rsidR="006C54E8" w:rsidRPr="00240E13" w:rsidRDefault="006C54E8" w:rsidP="006C54E8">
      <w:pPr>
        <w:spacing w:after="0" w:line="240" w:lineRule="auto"/>
        <w:ind w:firstLine="567"/>
        <w:jc w:val="both"/>
        <w:rPr>
          <w:rFonts w:ascii="Times New Roman" w:hAnsi="Times New Roman" w:cs="Times New Roman"/>
          <w:sz w:val="26"/>
          <w:szCs w:val="26"/>
          <w:lang w:eastAsia="zh-CN"/>
        </w:rPr>
      </w:pPr>
      <w:r w:rsidRPr="00240E13">
        <w:rPr>
          <w:rFonts w:ascii="Times New Roman" w:hAnsi="Times New Roman" w:cs="Times New Roman"/>
          <w:sz w:val="26"/>
          <w:szCs w:val="26"/>
        </w:rPr>
        <w:t xml:space="preserve">12.5.1. </w:t>
      </w:r>
      <w:r w:rsidR="006F4E66" w:rsidRPr="00240E13">
        <w:rPr>
          <w:rFonts w:ascii="Times New Roman" w:hAnsi="Times New Roman" w:cs="Times New Roman"/>
          <w:sz w:val="26"/>
          <w:szCs w:val="26"/>
        </w:rPr>
        <w:t xml:space="preserve">порушення </w:t>
      </w:r>
      <w:r w:rsidRPr="00240E13">
        <w:rPr>
          <w:rFonts w:ascii="Times New Roman" w:hAnsi="Times New Roman" w:cs="Times New Roman"/>
          <w:sz w:val="26"/>
          <w:szCs w:val="26"/>
        </w:rPr>
        <w:t>Продавцем строків постачання Товару;</w:t>
      </w:r>
    </w:p>
    <w:p w14:paraId="01726EA0" w14:textId="5F3ABDF7" w:rsidR="006C54E8" w:rsidRPr="00240E13" w:rsidRDefault="006C54E8" w:rsidP="006C54E8">
      <w:pPr>
        <w:spacing w:after="0" w:line="240" w:lineRule="auto"/>
        <w:ind w:firstLine="567"/>
        <w:jc w:val="both"/>
        <w:rPr>
          <w:rFonts w:ascii="Times New Roman" w:hAnsi="Times New Roman" w:cs="Times New Roman"/>
          <w:sz w:val="26"/>
          <w:szCs w:val="26"/>
        </w:rPr>
      </w:pPr>
      <w:r w:rsidRPr="00240E13">
        <w:rPr>
          <w:rFonts w:ascii="Times New Roman" w:hAnsi="Times New Roman" w:cs="Times New Roman"/>
          <w:sz w:val="26"/>
          <w:szCs w:val="26"/>
        </w:rPr>
        <w:t xml:space="preserve">12.5.2. </w:t>
      </w:r>
      <w:r w:rsidR="006F4E66" w:rsidRPr="00240E13">
        <w:rPr>
          <w:rFonts w:ascii="Times New Roman" w:hAnsi="Times New Roman" w:cs="Times New Roman"/>
          <w:sz w:val="26"/>
          <w:szCs w:val="26"/>
        </w:rPr>
        <w:t xml:space="preserve">у випадку </w:t>
      </w:r>
      <w:r w:rsidRPr="00240E13">
        <w:rPr>
          <w:rFonts w:ascii="Times New Roman" w:hAnsi="Times New Roman" w:cs="Times New Roman"/>
          <w:sz w:val="26"/>
          <w:szCs w:val="26"/>
        </w:rPr>
        <w:t>постачання неякісного Товару;</w:t>
      </w:r>
    </w:p>
    <w:p w14:paraId="1E0A9225" w14:textId="48214375" w:rsidR="006C54E8" w:rsidRPr="00240E13" w:rsidRDefault="006C54E8" w:rsidP="006C54E8">
      <w:pPr>
        <w:spacing w:after="0" w:line="240" w:lineRule="auto"/>
        <w:ind w:firstLine="567"/>
        <w:jc w:val="both"/>
        <w:rPr>
          <w:rFonts w:ascii="Times New Roman" w:hAnsi="Times New Roman" w:cs="Times New Roman"/>
          <w:sz w:val="26"/>
          <w:szCs w:val="26"/>
          <w:lang w:eastAsia="zh-CN"/>
        </w:rPr>
      </w:pPr>
      <w:r w:rsidRPr="00240E13">
        <w:rPr>
          <w:rFonts w:ascii="Times New Roman" w:eastAsia="Arial Unicode MS" w:hAnsi="Times New Roman" w:cs="Times New Roman"/>
          <w:sz w:val="26"/>
          <w:szCs w:val="26"/>
          <w:lang w:eastAsia="hi-IN" w:bidi="hi-IN"/>
        </w:rPr>
        <w:t>12.5.3.</w:t>
      </w:r>
      <w:r w:rsidR="006F4E66" w:rsidRPr="00240E13">
        <w:rPr>
          <w:rFonts w:ascii="Times New Roman" w:eastAsia="Arial Unicode MS" w:hAnsi="Times New Roman" w:cs="Times New Roman"/>
          <w:sz w:val="26"/>
          <w:szCs w:val="26"/>
          <w:lang w:eastAsia="hi-IN" w:bidi="hi-IN"/>
        </w:rPr>
        <w:t xml:space="preserve"> коли </w:t>
      </w:r>
      <w:r w:rsidRPr="00240E13">
        <w:rPr>
          <w:rFonts w:ascii="Times New Roman" w:eastAsia="Arial Unicode MS" w:hAnsi="Times New Roman" w:cs="Times New Roman"/>
          <w:sz w:val="26"/>
          <w:szCs w:val="26"/>
          <w:lang w:eastAsia="hi-IN" w:bidi="hi-IN"/>
        </w:rPr>
        <w:t>у зв'язку зі специфікою діяльності Покупця, відпадає потреба в даному Товарі;</w:t>
      </w:r>
    </w:p>
    <w:p w14:paraId="16955AC1" w14:textId="242A8351" w:rsidR="006C54E8" w:rsidRPr="00240E13" w:rsidRDefault="006C54E8" w:rsidP="006C54E8">
      <w:pPr>
        <w:spacing w:after="0" w:line="240" w:lineRule="auto"/>
        <w:ind w:firstLine="567"/>
        <w:jc w:val="both"/>
        <w:rPr>
          <w:rFonts w:ascii="Times New Roman" w:eastAsia="Arial Unicode MS" w:hAnsi="Times New Roman" w:cs="Times New Roman"/>
          <w:sz w:val="26"/>
          <w:szCs w:val="26"/>
          <w:lang w:eastAsia="hi-IN" w:bidi="hi-IN"/>
        </w:rPr>
      </w:pPr>
      <w:r w:rsidRPr="00240E13">
        <w:rPr>
          <w:rFonts w:ascii="Times New Roman" w:eastAsia="Arial Unicode MS" w:hAnsi="Times New Roman" w:cs="Times New Roman"/>
          <w:sz w:val="26"/>
          <w:szCs w:val="26"/>
          <w:lang w:eastAsia="hi-IN" w:bidi="hi-IN"/>
        </w:rPr>
        <w:t xml:space="preserve">12.5.4. </w:t>
      </w:r>
      <w:r w:rsidR="006F4E66" w:rsidRPr="00240E13">
        <w:rPr>
          <w:rFonts w:ascii="Times New Roman" w:eastAsia="Arial Unicode MS" w:hAnsi="Times New Roman" w:cs="Times New Roman"/>
          <w:sz w:val="26"/>
          <w:szCs w:val="26"/>
          <w:lang w:eastAsia="hi-IN" w:bidi="hi-IN"/>
        </w:rPr>
        <w:t xml:space="preserve">у </w:t>
      </w:r>
      <w:r w:rsidRPr="00240E13">
        <w:rPr>
          <w:rFonts w:ascii="Times New Roman" w:eastAsia="Arial Unicode MS" w:hAnsi="Times New Roman" w:cs="Times New Roman"/>
          <w:sz w:val="26"/>
          <w:szCs w:val="26"/>
          <w:lang w:eastAsia="hi-IN" w:bidi="hi-IN"/>
        </w:rPr>
        <w:t>випадку кілька разових порушень Продавцем своїх зобов'язань;</w:t>
      </w:r>
    </w:p>
    <w:p w14:paraId="7AC75DC3" w14:textId="2B07E673" w:rsidR="006C54E8" w:rsidRPr="00240E13" w:rsidRDefault="006C54E8" w:rsidP="006C54E8">
      <w:pPr>
        <w:spacing w:after="0" w:line="240" w:lineRule="auto"/>
        <w:ind w:firstLine="567"/>
        <w:jc w:val="both"/>
        <w:rPr>
          <w:rFonts w:ascii="Times New Roman" w:hAnsi="Times New Roman" w:cs="Times New Roman"/>
          <w:bCs/>
          <w:sz w:val="26"/>
          <w:szCs w:val="26"/>
        </w:rPr>
      </w:pPr>
      <w:r w:rsidRPr="00240E13">
        <w:rPr>
          <w:rFonts w:ascii="Times New Roman" w:hAnsi="Times New Roman" w:cs="Times New Roman"/>
          <w:sz w:val="26"/>
          <w:szCs w:val="26"/>
          <w:lang w:eastAsia="zh-CN"/>
        </w:rPr>
        <w:t xml:space="preserve">12.5.5. </w:t>
      </w:r>
      <w:r w:rsidR="006F4E66" w:rsidRPr="00240E13">
        <w:rPr>
          <w:rFonts w:ascii="Times New Roman" w:hAnsi="Times New Roman" w:cs="Times New Roman"/>
          <w:sz w:val="26"/>
          <w:szCs w:val="26"/>
          <w:lang w:eastAsia="zh-CN"/>
        </w:rPr>
        <w:t xml:space="preserve">у </w:t>
      </w:r>
      <w:r w:rsidRPr="00240E13">
        <w:rPr>
          <w:rFonts w:ascii="Times New Roman" w:hAnsi="Times New Roman" w:cs="Times New Roman"/>
          <w:sz w:val="26"/>
          <w:szCs w:val="26"/>
          <w:lang w:eastAsia="zh-CN"/>
        </w:rPr>
        <w:t>випадку коли Продавець передав свої права та/або обов’язки за Даним Договором третій стороні без письмової згоди Покупця.</w:t>
      </w:r>
    </w:p>
    <w:p w14:paraId="4D64FA83" w14:textId="220F8EA5" w:rsidR="006C54E8" w:rsidRPr="00240E13" w:rsidRDefault="006C54E8" w:rsidP="006C54E8">
      <w:pPr>
        <w:spacing w:after="0" w:line="240" w:lineRule="auto"/>
        <w:ind w:firstLine="567"/>
        <w:jc w:val="both"/>
        <w:rPr>
          <w:rFonts w:ascii="Times New Roman" w:hAnsi="Times New Roman" w:cs="Times New Roman"/>
          <w:bCs/>
          <w:sz w:val="26"/>
          <w:szCs w:val="26"/>
        </w:rPr>
      </w:pPr>
      <w:r w:rsidRPr="00240E13">
        <w:rPr>
          <w:rFonts w:ascii="Times New Roman" w:hAnsi="Times New Roman" w:cs="Times New Roman"/>
          <w:sz w:val="26"/>
          <w:szCs w:val="26"/>
          <w:lang w:eastAsia="zh-CN"/>
        </w:rPr>
        <w:t xml:space="preserve">12.5.6. </w:t>
      </w:r>
      <w:r w:rsidR="006F4E66" w:rsidRPr="00240E13">
        <w:rPr>
          <w:rFonts w:ascii="Times New Roman" w:hAnsi="Times New Roman" w:cs="Times New Roman"/>
          <w:sz w:val="26"/>
          <w:szCs w:val="26"/>
          <w:lang w:eastAsia="zh-CN"/>
        </w:rPr>
        <w:t xml:space="preserve">у </w:t>
      </w:r>
      <w:r w:rsidRPr="00240E13">
        <w:rPr>
          <w:rFonts w:ascii="Times New Roman" w:hAnsi="Times New Roman" w:cs="Times New Roman"/>
          <w:sz w:val="26"/>
          <w:szCs w:val="26"/>
          <w:lang w:eastAsia="zh-CN"/>
        </w:rPr>
        <w:t>разі завершення дії воєнного стану в Україні.</w:t>
      </w:r>
    </w:p>
    <w:p w14:paraId="35EB4EC7" w14:textId="109ADEFA" w:rsidR="006C54E8" w:rsidRPr="00240E13" w:rsidRDefault="006C54E8" w:rsidP="006C54E8">
      <w:pPr>
        <w:spacing w:after="0" w:line="240" w:lineRule="auto"/>
        <w:ind w:firstLine="567"/>
        <w:contextualSpacing/>
        <w:jc w:val="both"/>
        <w:rPr>
          <w:rFonts w:ascii="Times New Roman" w:hAnsi="Times New Roman" w:cs="Times New Roman"/>
          <w:bCs/>
          <w:sz w:val="26"/>
          <w:szCs w:val="26"/>
        </w:rPr>
      </w:pPr>
      <w:r w:rsidRPr="00240E13">
        <w:rPr>
          <w:rFonts w:ascii="Times New Roman" w:hAnsi="Times New Roman" w:cs="Times New Roman"/>
          <w:bCs/>
          <w:sz w:val="26"/>
          <w:szCs w:val="26"/>
        </w:rPr>
        <w:t>В такому випадку Договір вважається розірваним на десятий календарний день з дати відправлення письмового повідомлення Продавцю.</w:t>
      </w:r>
    </w:p>
    <w:p w14:paraId="2068E31B" w14:textId="4682B912" w:rsidR="005C6F0E" w:rsidRPr="00240E13" w:rsidRDefault="005C6F0E" w:rsidP="006C54E8">
      <w:pPr>
        <w:spacing w:after="0" w:line="240" w:lineRule="auto"/>
        <w:ind w:firstLine="567"/>
        <w:contextualSpacing/>
        <w:jc w:val="both"/>
        <w:rPr>
          <w:rFonts w:ascii="Times New Roman" w:hAnsi="Times New Roman" w:cs="Times New Roman"/>
          <w:bCs/>
          <w:sz w:val="26"/>
          <w:szCs w:val="26"/>
        </w:rPr>
      </w:pPr>
      <w:r w:rsidRPr="00240E13">
        <w:rPr>
          <w:rFonts w:ascii="Times New Roman" w:hAnsi="Times New Roman" w:cs="Times New Roman"/>
          <w:color w:val="000000"/>
          <w:sz w:val="26"/>
          <w:szCs w:val="26"/>
        </w:rPr>
        <w:t>12.6. Оскільки оплата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звільняються від відповідальності у будь-якому вигляді.</w:t>
      </w:r>
    </w:p>
    <w:p w14:paraId="39207A42" w14:textId="77777777" w:rsidR="00B216AB" w:rsidRPr="00240E13" w:rsidRDefault="00B216AB" w:rsidP="006C54E8">
      <w:pPr>
        <w:spacing w:after="0" w:line="240" w:lineRule="auto"/>
        <w:ind w:firstLine="567"/>
        <w:contextualSpacing/>
        <w:jc w:val="center"/>
        <w:rPr>
          <w:rFonts w:ascii="Times New Roman" w:hAnsi="Times New Roman" w:cs="Times New Roman"/>
          <w:b/>
          <w:sz w:val="26"/>
          <w:szCs w:val="26"/>
        </w:rPr>
      </w:pPr>
    </w:p>
    <w:p w14:paraId="0D0FFC89" w14:textId="1D1B3DD9" w:rsidR="006C54E8" w:rsidRPr="00240E13" w:rsidRDefault="006C54E8" w:rsidP="006C54E8">
      <w:pPr>
        <w:spacing w:after="0" w:line="240" w:lineRule="auto"/>
        <w:ind w:firstLine="567"/>
        <w:contextualSpacing/>
        <w:jc w:val="center"/>
        <w:rPr>
          <w:rFonts w:ascii="Times New Roman" w:hAnsi="Times New Roman" w:cs="Times New Roman"/>
          <w:b/>
          <w:sz w:val="26"/>
          <w:szCs w:val="26"/>
        </w:rPr>
      </w:pPr>
      <w:r w:rsidRPr="00240E13">
        <w:rPr>
          <w:rFonts w:ascii="Times New Roman" w:hAnsi="Times New Roman" w:cs="Times New Roman"/>
          <w:b/>
          <w:sz w:val="26"/>
          <w:szCs w:val="26"/>
        </w:rPr>
        <w:t>13. Антикорупційні застереження</w:t>
      </w:r>
    </w:p>
    <w:p w14:paraId="6E4005B2"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927618C"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13.2.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66D5F047"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13.3.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86FCB61"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Під діями працівника, що здійснюються на користь стимулюючої його Сторони розуміються:</w:t>
      </w:r>
    </w:p>
    <w:p w14:paraId="33DA1E2F"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надання невиправданих привілеїв в порівнянні до інших контрагентів;</w:t>
      </w:r>
    </w:p>
    <w:p w14:paraId="51C4B1A9"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надання гарантій;</w:t>
      </w:r>
    </w:p>
    <w:p w14:paraId="01E09044"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прискорення існуючих процедур;</w:t>
      </w:r>
    </w:p>
    <w:p w14:paraId="1F0B3B73"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CF46DD8"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lastRenderedPageBreak/>
        <w:t>13.4.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826B164"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13.5.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1F700C77"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13.6.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289B017B"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13.7.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5D9493C3"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13.8.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7F59601"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 </w:t>
      </w:r>
    </w:p>
    <w:p w14:paraId="13886900"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13.9  Продавець заявляє та підтверджує, що: </w:t>
      </w:r>
    </w:p>
    <w:p w14:paraId="7330E729"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юридичною особою, кінцевим </w:t>
      </w:r>
      <w:proofErr w:type="spellStart"/>
      <w:r w:rsidRPr="00240E13">
        <w:rPr>
          <w:rFonts w:ascii="Times New Roman" w:hAnsi="Times New Roman" w:cs="Times New Roman"/>
          <w:sz w:val="26"/>
          <w:szCs w:val="26"/>
          <w:lang w:eastAsia="uk-UA"/>
        </w:rPr>
        <w:t>бенефіціарним</w:t>
      </w:r>
      <w:proofErr w:type="spellEnd"/>
      <w:r w:rsidRPr="00240E13">
        <w:rPr>
          <w:rFonts w:ascii="Times New Roman" w:hAnsi="Times New Roman" w:cs="Times New Roman"/>
          <w:sz w:val="26"/>
          <w:szCs w:val="26"/>
          <w:lang w:eastAsia="uk-UA"/>
        </w:rPr>
        <w:t xml:space="preserve"> власником (власниками) якої є резидент (резиденти) Російської Федерації/Республіки Білорусь, фізичною особою (фізичною особою – підприємцем) – резидентом Російської Федерації/Республіки Білорусь;</w:t>
      </w:r>
    </w:p>
    <w:p w14:paraId="3620F8A5"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рішенням Ради національної безпеки і оборони України, введеним в дію указом Президента України, не застосовано персональні спеціальні економічні та інші обмежувальні заходи (санкції), які забороняють здійснення у Продавця  закупівлі, або пов’язані із заборонами або обмеженнями, які виключають можливість виконання Постачальником договірних зобов’язань за Договором;</w:t>
      </w:r>
    </w:p>
    <w:p w14:paraId="29EFA962"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на учасника (засновника), керівника (уповноважену особу),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(контролера) засновника Продавця , не застосовано </w:t>
      </w:r>
      <w:r w:rsidRPr="00240E13">
        <w:rPr>
          <w:rFonts w:ascii="Times New Roman" w:hAnsi="Times New Roman" w:cs="Times New Roman"/>
          <w:sz w:val="26"/>
          <w:szCs w:val="26"/>
          <w:lang w:eastAsia="uk-UA"/>
        </w:rPr>
        <w:lastRenderedPageBreak/>
        <w:t>персональні спеціальні та інші обмежувальні заходи (санкції) рішенням Ради національної безпеки і оборони України, введення в дію указом Президента України;</w:t>
      </w:r>
    </w:p>
    <w:p w14:paraId="6A41ED77"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на учасника (засновника), керівника (уповноважену особу),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(контролера) засновника Продавця ,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Канада, Японія, Австралії не застосовано персональні спеціальні економічні та інші обмежувальні заходи (санкції);</w:t>
      </w:r>
    </w:p>
    <w:p w14:paraId="7E3FD866"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місцезнаходженням (місцем проживання, перебування, реєстрації) учасників (засновників), керівників (уповноважених осіб) та кінцевих </w:t>
      </w:r>
      <w:proofErr w:type="spellStart"/>
      <w:r w:rsidRPr="00240E13">
        <w:rPr>
          <w:rFonts w:ascii="Times New Roman" w:hAnsi="Times New Roman" w:cs="Times New Roman"/>
          <w:sz w:val="26"/>
          <w:szCs w:val="26"/>
          <w:lang w:eastAsia="uk-UA"/>
        </w:rPr>
        <w:t>бенефіціарних</w:t>
      </w:r>
      <w:proofErr w:type="spellEnd"/>
      <w:r w:rsidRPr="00240E13">
        <w:rPr>
          <w:rFonts w:ascii="Times New Roman" w:hAnsi="Times New Roman" w:cs="Times New Roman"/>
          <w:sz w:val="26"/>
          <w:szCs w:val="26"/>
          <w:lang w:eastAsia="uk-UA"/>
        </w:rPr>
        <w:t xml:space="preserve"> власників (контролерів) Продавця , у тому числі кінцевих </w:t>
      </w:r>
      <w:proofErr w:type="spellStart"/>
      <w:r w:rsidRPr="00240E13">
        <w:rPr>
          <w:rFonts w:ascii="Times New Roman" w:hAnsi="Times New Roman" w:cs="Times New Roman"/>
          <w:sz w:val="26"/>
          <w:szCs w:val="26"/>
          <w:lang w:eastAsia="uk-UA"/>
        </w:rPr>
        <w:t>бенефіціарних</w:t>
      </w:r>
      <w:proofErr w:type="spellEnd"/>
      <w:r w:rsidRPr="00240E13">
        <w:rPr>
          <w:rFonts w:ascii="Times New Roman" w:hAnsi="Times New Roman" w:cs="Times New Roman"/>
          <w:sz w:val="26"/>
          <w:szCs w:val="26"/>
          <w:lang w:eastAsia="uk-UA"/>
        </w:rPr>
        <w:t xml:space="preserve"> власників (контролерів) засновника Продавця ,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внесення держав до переліку офшорних зон” (зі змінами), а також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визначення таким, що втратило чинність, розпорядження Кабінету Міністрів України від 16 вересня 2015 р. № 977” (зі змінами);</w:t>
      </w:r>
    </w:p>
    <w:p w14:paraId="725DD004"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учасник (засновник), керівник (уповноважена особа) Продавця не є учасником (засновником), керівником (уповноваженою особою) іншої юридичної особи, яку визнано в установленому законодавством порядку банкрутом та стосовно неї відкрита ліквідаційна процедура;</w:t>
      </w:r>
    </w:p>
    <w:p w14:paraId="1402192D"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на грошові кошти Продавця згідно з ухвалою суду або під час здійснення виконавчого провадження не накладено арешт;</w:t>
      </w:r>
    </w:p>
    <w:p w14:paraId="2F8C803B"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відсутні судові рішення, які набрали законної сили, ухвалені не на користь Продавця , його учасника (засновника), керівника (уповноваженої особи),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засновника Продавця , у судових справах проти Міністерства оборони України, Генерального штабу Збройних Сил України, органів військового управління.</w:t>
      </w:r>
    </w:p>
    <w:p w14:paraId="3C2029B5" w14:textId="51F19D15"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13.10. Продавець цим заявляє та підтверджує, що його учасники (засновники), керівники (уповноважені особи), кінцеві </w:t>
      </w:r>
      <w:proofErr w:type="spellStart"/>
      <w:r w:rsidRPr="00240E13">
        <w:rPr>
          <w:rFonts w:ascii="Times New Roman" w:hAnsi="Times New Roman" w:cs="Times New Roman"/>
          <w:sz w:val="26"/>
          <w:szCs w:val="26"/>
          <w:lang w:eastAsia="uk-UA"/>
        </w:rPr>
        <w:t>бенефіціарні</w:t>
      </w:r>
      <w:proofErr w:type="spellEnd"/>
      <w:r w:rsidRPr="00240E13">
        <w:rPr>
          <w:rFonts w:ascii="Times New Roman" w:hAnsi="Times New Roman" w:cs="Times New Roman"/>
          <w:sz w:val="26"/>
          <w:szCs w:val="26"/>
          <w:lang w:eastAsia="uk-UA"/>
        </w:rPr>
        <w:t xml:space="preserve"> власники (контролери) засновники Продавця , якщо засновником є юридична особа, не було притягнуто згідно із законом до відповідальності за вчинення корупційного правопорушення або правопорушення, пов’язаного з корупцією, та керівник (уповноважена особа) Продавця не був засуджений за кримінальне правопорушення, вчинене з корисливих мотивів (зокрема, пов’язане з хабарництвом, шахрайством та відмиванням коштів).</w:t>
      </w:r>
    </w:p>
    <w:p w14:paraId="3D241AFA" w14:textId="77777777" w:rsidR="00B723E7" w:rsidRPr="00240E13" w:rsidRDefault="00B723E7" w:rsidP="006C54E8">
      <w:pPr>
        <w:spacing w:after="0" w:line="20" w:lineRule="atLeast"/>
        <w:ind w:firstLine="567"/>
        <w:jc w:val="both"/>
        <w:rPr>
          <w:rFonts w:ascii="Times New Roman" w:hAnsi="Times New Roman" w:cs="Times New Roman"/>
          <w:sz w:val="26"/>
          <w:szCs w:val="26"/>
          <w:lang w:eastAsia="uk-UA"/>
        </w:rPr>
      </w:pPr>
    </w:p>
    <w:p w14:paraId="38ECC92A" w14:textId="77777777" w:rsidR="006C54E8" w:rsidRPr="00240E13" w:rsidRDefault="006C54E8" w:rsidP="006C54E8">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 xml:space="preserve">14. </w:t>
      </w:r>
      <w:proofErr w:type="spellStart"/>
      <w:r w:rsidRPr="00240E13">
        <w:rPr>
          <w:rFonts w:ascii="Times New Roman" w:hAnsi="Times New Roman" w:cs="Times New Roman"/>
          <w:b/>
          <w:bCs/>
          <w:sz w:val="26"/>
          <w:szCs w:val="26"/>
          <w:lang w:eastAsia="uk-UA"/>
        </w:rPr>
        <w:t>Оперативно</w:t>
      </w:r>
      <w:proofErr w:type="spellEnd"/>
      <w:r w:rsidRPr="00240E13">
        <w:rPr>
          <w:rFonts w:ascii="Times New Roman" w:hAnsi="Times New Roman" w:cs="Times New Roman"/>
          <w:b/>
          <w:bCs/>
          <w:sz w:val="26"/>
          <w:szCs w:val="26"/>
          <w:lang w:eastAsia="uk-UA"/>
        </w:rPr>
        <w:t>-господарські санкції</w:t>
      </w:r>
    </w:p>
    <w:p w14:paraId="6EEE23E0"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14.1. Сторони погодили, що Покупець має право на застосування такої </w:t>
      </w:r>
      <w:proofErr w:type="spellStart"/>
      <w:r w:rsidRPr="00240E13">
        <w:rPr>
          <w:rFonts w:ascii="Times New Roman" w:hAnsi="Times New Roman" w:cs="Times New Roman"/>
          <w:sz w:val="26"/>
          <w:szCs w:val="26"/>
          <w:lang w:eastAsia="uk-UA"/>
        </w:rPr>
        <w:t>оперативно</w:t>
      </w:r>
      <w:proofErr w:type="spellEnd"/>
      <w:r w:rsidRPr="00240E13">
        <w:rPr>
          <w:rFonts w:ascii="Times New Roman" w:hAnsi="Times New Roman" w:cs="Times New Roman"/>
          <w:sz w:val="26"/>
          <w:szCs w:val="26"/>
          <w:lang w:eastAsia="uk-UA"/>
        </w:rPr>
        <w:t xml:space="preserve">-господарської санкції, як відмова від встановлення на майбутнє господарських відносин із Постачальником як із стороною, яка порушує зобов’язання. </w:t>
      </w:r>
    </w:p>
    <w:p w14:paraId="40E33D7D"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lastRenderedPageBreak/>
        <w:t xml:space="preserve">14.2. </w:t>
      </w:r>
      <w:proofErr w:type="spellStart"/>
      <w:r w:rsidRPr="00240E13">
        <w:rPr>
          <w:rFonts w:ascii="Times New Roman" w:hAnsi="Times New Roman" w:cs="Times New Roman"/>
          <w:sz w:val="26"/>
          <w:szCs w:val="26"/>
          <w:lang w:eastAsia="uk-UA"/>
        </w:rPr>
        <w:t>Оперативно</w:t>
      </w:r>
      <w:proofErr w:type="spellEnd"/>
      <w:r w:rsidRPr="00240E13">
        <w:rPr>
          <w:rFonts w:ascii="Times New Roman" w:hAnsi="Times New Roman" w:cs="Times New Roman"/>
          <w:sz w:val="26"/>
          <w:szCs w:val="26"/>
          <w:lang w:eastAsia="uk-UA"/>
        </w:rPr>
        <w:t>-господарська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8BABAA7"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поставка продукції неналежної якості; </w:t>
      </w:r>
    </w:p>
    <w:p w14:paraId="5E977521"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розірвання аналогічного за своєю природою договору з Покупцем у разі прострочення строку поставки продукції; </w:t>
      </w:r>
    </w:p>
    <w:p w14:paraId="7375525F"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розірвання аналогічного за своєю природою договору з Покупцем у разі прострочення строку усунення недоліків/дефектів продукції; </w:t>
      </w:r>
    </w:p>
    <w:p w14:paraId="76E5E91D"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прострочення виконання зобов’язань на строк більш ніж 30 (тридцять) календарних днів при поставці продукції; </w:t>
      </w:r>
    </w:p>
    <w:p w14:paraId="6D2CFF3C"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2488AD1"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 порушення умов цього Договору в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 </w:t>
      </w:r>
    </w:p>
    <w:p w14:paraId="64027506"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proofErr w:type="spellStart"/>
      <w:r w:rsidRPr="00240E13">
        <w:rPr>
          <w:rFonts w:ascii="Times New Roman" w:hAnsi="Times New Roman" w:cs="Times New Roman"/>
          <w:sz w:val="26"/>
          <w:szCs w:val="26"/>
          <w:lang w:eastAsia="uk-UA"/>
        </w:rPr>
        <w:t>платежами</w:t>
      </w:r>
      <w:proofErr w:type="spellEnd"/>
      <w:r w:rsidRPr="00240E13">
        <w:rPr>
          <w:rFonts w:ascii="Times New Roman" w:hAnsi="Times New Roman" w:cs="Times New Roman"/>
          <w:sz w:val="26"/>
          <w:szCs w:val="26"/>
          <w:lang w:eastAsia="uk-UA"/>
        </w:rPr>
        <w:t xml:space="preserve"> за порушення податкового законодавства, спричинених діями або бездіяльністю Продавця;</w:t>
      </w:r>
    </w:p>
    <w:p w14:paraId="4D50662F"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 відмова від усунення недоліків, в тому числі прихованих недоліків поставленої продукції, у порядку, передбаченому цим Договором; </w:t>
      </w:r>
    </w:p>
    <w:p w14:paraId="206CEE58"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невиконання та/або неналежне виконання гарантійних зобов’язань; </w:t>
      </w:r>
    </w:p>
    <w:p w14:paraId="0E007492"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розголошення передбаченої умовами цього Договору конфіденційної інформації та іншої інформації з обмеженим доступом; </w:t>
      </w:r>
    </w:p>
    <w:p w14:paraId="4284CD45"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 </w:t>
      </w:r>
    </w:p>
    <w:p w14:paraId="7BC3ADCC"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14.3. Строк прострочення виконання зобов’язань обчислюється сумарно на підставі положень цього Договору. </w:t>
      </w:r>
    </w:p>
    <w:p w14:paraId="1CEF743B"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14.4. Рішення щодо застосування </w:t>
      </w:r>
      <w:proofErr w:type="spellStart"/>
      <w:r w:rsidRPr="00240E13">
        <w:rPr>
          <w:rFonts w:ascii="Times New Roman" w:hAnsi="Times New Roman" w:cs="Times New Roman"/>
          <w:sz w:val="26"/>
          <w:szCs w:val="26"/>
          <w:lang w:eastAsia="uk-UA"/>
        </w:rPr>
        <w:t>оперативно</w:t>
      </w:r>
      <w:proofErr w:type="spellEnd"/>
      <w:r w:rsidRPr="00240E13">
        <w:rPr>
          <w:rFonts w:ascii="Times New Roman" w:hAnsi="Times New Roman" w:cs="Times New Roman"/>
          <w:sz w:val="26"/>
          <w:szCs w:val="26"/>
          <w:lang w:eastAsia="uk-UA"/>
        </w:rPr>
        <w:t xml:space="preserve">-господарської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 </w:t>
      </w:r>
    </w:p>
    <w:p w14:paraId="294ABE7F"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14.5. У разі прийняття Покупцем рішення про застосування </w:t>
      </w:r>
      <w:proofErr w:type="spellStart"/>
      <w:r w:rsidRPr="00240E13">
        <w:rPr>
          <w:rFonts w:ascii="Times New Roman" w:hAnsi="Times New Roman" w:cs="Times New Roman"/>
          <w:sz w:val="26"/>
          <w:szCs w:val="26"/>
          <w:lang w:eastAsia="uk-UA"/>
        </w:rPr>
        <w:t>оперативно</w:t>
      </w:r>
      <w:proofErr w:type="spellEnd"/>
      <w:r w:rsidRPr="00240E13">
        <w:rPr>
          <w:rFonts w:ascii="Times New Roman" w:hAnsi="Times New Roman" w:cs="Times New Roman"/>
          <w:sz w:val="26"/>
          <w:szCs w:val="26"/>
          <w:lang w:eastAsia="uk-UA"/>
        </w:rPr>
        <w:t xml:space="preserve">-господарської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 </w:t>
      </w:r>
    </w:p>
    <w:p w14:paraId="337AD76B"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14.6. Термін, протягом якого застосовується </w:t>
      </w:r>
      <w:proofErr w:type="spellStart"/>
      <w:r w:rsidRPr="00240E13">
        <w:rPr>
          <w:rFonts w:ascii="Times New Roman" w:hAnsi="Times New Roman" w:cs="Times New Roman"/>
          <w:sz w:val="26"/>
          <w:szCs w:val="26"/>
          <w:lang w:eastAsia="uk-UA"/>
        </w:rPr>
        <w:t>оперативно</w:t>
      </w:r>
      <w:proofErr w:type="spellEnd"/>
      <w:r w:rsidRPr="00240E13">
        <w:rPr>
          <w:rFonts w:ascii="Times New Roman" w:hAnsi="Times New Roman" w:cs="Times New Roman"/>
          <w:sz w:val="26"/>
          <w:szCs w:val="26"/>
          <w:lang w:eastAsia="uk-UA"/>
        </w:rPr>
        <w:t xml:space="preserve">-господарська санкція, становить 36 (тридцять шість) календарних місяців з дати направлення Постачальнику повідомлення про її застосування. </w:t>
      </w:r>
    </w:p>
    <w:p w14:paraId="0AA6F014"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14.7. Застосування </w:t>
      </w:r>
      <w:proofErr w:type="spellStart"/>
      <w:r w:rsidRPr="00240E13">
        <w:rPr>
          <w:rFonts w:ascii="Times New Roman" w:hAnsi="Times New Roman" w:cs="Times New Roman"/>
          <w:sz w:val="26"/>
          <w:szCs w:val="26"/>
          <w:lang w:eastAsia="uk-UA"/>
        </w:rPr>
        <w:t>оперативно</w:t>
      </w:r>
      <w:proofErr w:type="spellEnd"/>
      <w:r w:rsidRPr="00240E13">
        <w:rPr>
          <w:rFonts w:ascii="Times New Roman" w:hAnsi="Times New Roman" w:cs="Times New Roman"/>
          <w:sz w:val="26"/>
          <w:szCs w:val="26"/>
          <w:lang w:eastAsia="uk-UA"/>
        </w:rPr>
        <w:t>-господарської санкції може бути оскаржено в судовому порядку.</w:t>
      </w:r>
    </w:p>
    <w:p w14:paraId="4154D854" w14:textId="77777777" w:rsidR="006C54E8" w:rsidRPr="00240E13" w:rsidRDefault="006C54E8" w:rsidP="006C54E8">
      <w:pPr>
        <w:spacing w:after="0" w:line="20" w:lineRule="atLeast"/>
        <w:ind w:firstLine="567"/>
        <w:jc w:val="both"/>
        <w:rPr>
          <w:rFonts w:ascii="Times New Roman" w:hAnsi="Times New Roman" w:cs="Times New Roman"/>
          <w:sz w:val="26"/>
          <w:szCs w:val="26"/>
          <w:lang w:eastAsia="uk-UA"/>
        </w:rPr>
      </w:pPr>
    </w:p>
    <w:tbl>
      <w:tblPr>
        <w:tblW w:w="9781" w:type="dxa"/>
        <w:tblInd w:w="-142" w:type="dxa"/>
        <w:tblLayout w:type="fixed"/>
        <w:tblCellMar>
          <w:left w:w="76" w:type="dxa"/>
          <w:right w:w="76" w:type="dxa"/>
        </w:tblCellMar>
        <w:tblLook w:val="00A0" w:firstRow="1" w:lastRow="0" w:firstColumn="1" w:lastColumn="0" w:noHBand="0" w:noVBand="0"/>
      </w:tblPr>
      <w:tblGrid>
        <w:gridCol w:w="9781"/>
      </w:tblGrid>
      <w:tr w:rsidR="00303F4D" w:rsidRPr="00240E13" w14:paraId="4E675B40" w14:textId="77777777" w:rsidTr="00B723E7">
        <w:tc>
          <w:tcPr>
            <w:tcW w:w="9781" w:type="dxa"/>
            <w:vAlign w:val="center"/>
          </w:tcPr>
          <w:p w14:paraId="6EFBD6AB" w14:textId="77777777" w:rsidR="006C54E8" w:rsidRPr="00240E13" w:rsidRDefault="006C54E8" w:rsidP="006C54E8">
            <w:pPr>
              <w:spacing w:after="0" w:line="20" w:lineRule="atLeast"/>
              <w:ind w:firstLine="567"/>
              <w:jc w:val="center"/>
              <w:rPr>
                <w:rFonts w:ascii="Times New Roman" w:hAnsi="Times New Roman" w:cs="Times New Roman"/>
                <w:b/>
                <w:bCs/>
                <w:sz w:val="26"/>
                <w:szCs w:val="26"/>
                <w:lang w:val="en-US" w:eastAsia="uk-UA"/>
              </w:rPr>
            </w:pPr>
            <w:r w:rsidRPr="00240E13">
              <w:rPr>
                <w:rFonts w:ascii="Times New Roman" w:hAnsi="Times New Roman" w:cs="Times New Roman"/>
                <w:b/>
                <w:bCs/>
                <w:sz w:val="26"/>
                <w:szCs w:val="26"/>
                <w:lang w:eastAsia="uk-UA"/>
              </w:rPr>
              <w:t>15.Санкційне застереження</w:t>
            </w:r>
          </w:p>
        </w:tc>
      </w:tr>
      <w:tr w:rsidR="00303F4D" w:rsidRPr="00240E13" w14:paraId="0B4CAD45" w14:textId="77777777" w:rsidTr="00B723E7">
        <w:tc>
          <w:tcPr>
            <w:tcW w:w="9781" w:type="dxa"/>
            <w:vAlign w:val="center"/>
          </w:tcPr>
          <w:p w14:paraId="6E248D46" w14:textId="77777777" w:rsidR="006C54E8" w:rsidRPr="00240E13" w:rsidRDefault="006C54E8" w:rsidP="006C54E8">
            <w:pPr>
              <w:spacing w:after="0" w:line="20" w:lineRule="atLeast"/>
              <w:ind w:left="135" w:right="-73" w:firstLine="567"/>
              <w:jc w:val="both"/>
              <w:rPr>
                <w:rFonts w:ascii="Times New Roman" w:hAnsi="Times New Roman" w:cs="Times New Roman"/>
                <w:sz w:val="26"/>
                <w:szCs w:val="26"/>
                <w:lang w:eastAsia="uk-UA"/>
              </w:rPr>
            </w:pPr>
            <w:r w:rsidRPr="00240E13">
              <w:rPr>
                <w:rFonts w:ascii="Times New Roman" w:hAnsi="Times New Roman" w:cs="Times New Roman"/>
                <w:b/>
                <w:sz w:val="26"/>
                <w:szCs w:val="26"/>
                <w:lang w:eastAsia="uk-UA"/>
              </w:rPr>
              <w:t>15.</w:t>
            </w:r>
            <w:r w:rsidRPr="00240E13">
              <w:rPr>
                <w:rFonts w:ascii="Times New Roman" w:hAnsi="Times New Roman" w:cs="Times New Roman"/>
                <w:sz w:val="26"/>
                <w:szCs w:val="26"/>
                <w:lang w:eastAsia="uk-UA"/>
              </w:rPr>
              <w:t xml:space="preserve"> Покупець має право в односторонньому порядку відмовитися від виконання своїх зобов’язань за Договором та/або розірвати Договір у разі, якщо:</w:t>
            </w:r>
          </w:p>
        </w:tc>
      </w:tr>
      <w:tr w:rsidR="00303F4D" w:rsidRPr="00240E13" w14:paraId="6C67977A" w14:textId="77777777" w:rsidTr="00B723E7">
        <w:tc>
          <w:tcPr>
            <w:tcW w:w="9781" w:type="dxa"/>
            <w:vAlign w:val="center"/>
          </w:tcPr>
          <w:p w14:paraId="179FE6D7" w14:textId="77777777" w:rsidR="006C54E8" w:rsidRPr="00240E13" w:rsidRDefault="006C54E8" w:rsidP="006C54E8">
            <w:pPr>
              <w:spacing w:after="0" w:line="20" w:lineRule="atLeast"/>
              <w:ind w:left="135" w:right="-73"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ПРОДАВЦЯ </w:t>
            </w:r>
            <w:proofErr w:type="spellStart"/>
            <w:r w:rsidRPr="00240E13">
              <w:rPr>
                <w:rFonts w:ascii="Times New Roman" w:hAnsi="Times New Roman" w:cs="Times New Roman"/>
                <w:sz w:val="26"/>
                <w:szCs w:val="26"/>
                <w:lang w:eastAsia="uk-UA"/>
              </w:rPr>
              <w:t>внесено</w:t>
            </w:r>
            <w:proofErr w:type="spellEnd"/>
            <w:r w:rsidRPr="00240E13">
              <w:rPr>
                <w:rFonts w:ascii="Times New Roman" w:hAnsi="Times New Roman" w:cs="Times New Roman"/>
                <w:sz w:val="26"/>
                <w:szCs w:val="26"/>
                <w:lang w:eastAsia="uk-UA"/>
              </w:rPr>
              <w:t xml:space="preserve"> до списку санкцій OF АС Сполучених Штатів Америки </w:t>
            </w:r>
            <w:r w:rsidRPr="00240E13">
              <w:rPr>
                <w:rFonts w:ascii="Times New Roman" w:hAnsi="Times New Roman" w:cs="Times New Roman"/>
                <w:sz w:val="26"/>
                <w:szCs w:val="26"/>
                <w:lang w:eastAsia="uk-UA"/>
              </w:rPr>
              <w:lastRenderedPageBreak/>
              <w:t xml:space="preserve">(перелік осіб, до яких застосовано санкції, що визначається </w:t>
            </w:r>
            <w:proofErr w:type="spellStart"/>
            <w:r w:rsidRPr="00240E13">
              <w:rPr>
                <w:rFonts w:ascii="Times New Roman" w:hAnsi="Times New Roman" w:cs="Times New Roman"/>
                <w:sz w:val="26"/>
                <w:szCs w:val="26"/>
                <w:lang w:eastAsia="uk-UA"/>
              </w:rPr>
              <w:t>The</w:t>
            </w:r>
            <w:proofErr w:type="spellEnd"/>
            <w:r w:rsidRPr="00240E13">
              <w:rPr>
                <w:rFonts w:ascii="Times New Roman" w:hAnsi="Times New Roman" w:cs="Times New Roman"/>
                <w:sz w:val="26"/>
                <w:szCs w:val="26"/>
                <w:lang w:eastAsia="uk-UA"/>
              </w:rPr>
              <w:t xml:space="preserve"> Office </w:t>
            </w:r>
            <w:proofErr w:type="spellStart"/>
            <w:r w:rsidRPr="00240E13">
              <w:rPr>
                <w:rFonts w:ascii="Times New Roman" w:hAnsi="Times New Roman" w:cs="Times New Roman"/>
                <w:sz w:val="26"/>
                <w:szCs w:val="26"/>
                <w:lang w:eastAsia="uk-UA"/>
              </w:rPr>
              <w:t>of</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Foreign</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Assets</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Control</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of</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the</w:t>
            </w:r>
            <w:proofErr w:type="spellEnd"/>
            <w:r w:rsidRPr="00240E13">
              <w:rPr>
                <w:rFonts w:ascii="Times New Roman" w:hAnsi="Times New Roman" w:cs="Times New Roman"/>
                <w:sz w:val="26"/>
                <w:szCs w:val="26"/>
                <w:lang w:eastAsia="uk-UA"/>
              </w:rPr>
              <w:t xml:space="preserve"> US </w:t>
            </w:r>
            <w:proofErr w:type="spellStart"/>
            <w:r w:rsidRPr="00240E13">
              <w:rPr>
                <w:rFonts w:ascii="Times New Roman" w:hAnsi="Times New Roman" w:cs="Times New Roman"/>
                <w:sz w:val="26"/>
                <w:szCs w:val="26"/>
                <w:lang w:eastAsia="uk-UA"/>
              </w:rPr>
              <w:t>Department</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of</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the</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Treasury</w:t>
            </w:r>
            <w:proofErr w:type="spellEnd"/>
            <w:r w:rsidRPr="00240E13">
              <w:rPr>
                <w:rFonts w:ascii="Times New Roman" w:hAnsi="Times New Roman" w:cs="Times New Roman"/>
                <w:sz w:val="26"/>
                <w:szCs w:val="26"/>
                <w:lang w:eastAsia="uk-UA"/>
              </w:rPr>
              <w:t>);</w:t>
            </w:r>
          </w:p>
        </w:tc>
      </w:tr>
      <w:tr w:rsidR="00303F4D" w:rsidRPr="00240E13" w14:paraId="56C00E50" w14:textId="77777777" w:rsidTr="00B723E7">
        <w:tc>
          <w:tcPr>
            <w:tcW w:w="9781" w:type="dxa"/>
            <w:vAlign w:val="center"/>
          </w:tcPr>
          <w:p w14:paraId="5D2B0733" w14:textId="77777777" w:rsidR="006C54E8" w:rsidRPr="00240E13" w:rsidRDefault="006C54E8" w:rsidP="006C54E8">
            <w:pPr>
              <w:spacing w:after="0" w:line="20" w:lineRule="atLeast"/>
              <w:ind w:left="135" w:right="-73"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lastRenderedPageBreak/>
              <w:t xml:space="preserve">- до ПРОДАВЦЯ, та/або учасника ПРОДАВЦЯ, та/або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tc>
      </w:tr>
      <w:tr w:rsidR="00303F4D" w:rsidRPr="00240E13" w14:paraId="7ACF9A76" w14:textId="77777777" w:rsidTr="00B723E7">
        <w:tc>
          <w:tcPr>
            <w:tcW w:w="9781" w:type="dxa"/>
            <w:vAlign w:val="center"/>
          </w:tcPr>
          <w:p w14:paraId="20F1E449" w14:textId="77777777" w:rsidR="006C54E8" w:rsidRPr="00240E13" w:rsidRDefault="006C54E8" w:rsidP="006C54E8">
            <w:pPr>
              <w:spacing w:after="0" w:line="20" w:lineRule="atLeast"/>
              <w:ind w:left="135" w:right="-73"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ПРОДАВЦЯ </w:t>
            </w:r>
            <w:proofErr w:type="spellStart"/>
            <w:r w:rsidRPr="00240E13">
              <w:rPr>
                <w:rFonts w:ascii="Times New Roman" w:hAnsi="Times New Roman" w:cs="Times New Roman"/>
                <w:sz w:val="26"/>
                <w:szCs w:val="26"/>
                <w:lang w:eastAsia="uk-UA"/>
              </w:rPr>
              <w:t>внесено</w:t>
            </w:r>
            <w:proofErr w:type="spellEnd"/>
            <w:r w:rsidRPr="00240E13">
              <w:rPr>
                <w:rFonts w:ascii="Times New Roman" w:hAnsi="Times New Roman" w:cs="Times New Roman"/>
                <w:sz w:val="26"/>
                <w:szCs w:val="26"/>
                <w:lang w:eastAsia="uk-UA"/>
              </w:rPr>
              <w:t xml:space="preserve"> до списку санкцій Європейського Союзу (</w:t>
            </w:r>
            <w:proofErr w:type="spellStart"/>
            <w:r w:rsidRPr="00240E13">
              <w:rPr>
                <w:rFonts w:ascii="Times New Roman" w:hAnsi="Times New Roman" w:cs="Times New Roman"/>
                <w:sz w:val="26"/>
                <w:szCs w:val="26"/>
                <w:lang w:eastAsia="uk-UA"/>
              </w:rPr>
              <w:t>Consolidated</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list</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of</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persons</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groups</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and</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entities</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subject</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to</w:t>
            </w:r>
            <w:proofErr w:type="spellEnd"/>
            <w:r w:rsidRPr="00240E13">
              <w:rPr>
                <w:rFonts w:ascii="Times New Roman" w:hAnsi="Times New Roman" w:cs="Times New Roman"/>
                <w:sz w:val="26"/>
                <w:szCs w:val="26"/>
                <w:lang w:eastAsia="uk-UA"/>
              </w:rPr>
              <w:t xml:space="preserve"> EU </w:t>
            </w:r>
            <w:proofErr w:type="spellStart"/>
            <w:r w:rsidRPr="00240E13">
              <w:rPr>
                <w:rFonts w:ascii="Times New Roman" w:hAnsi="Times New Roman" w:cs="Times New Roman"/>
                <w:sz w:val="26"/>
                <w:szCs w:val="26"/>
                <w:lang w:eastAsia="uk-UA"/>
              </w:rPr>
              <w:t>financial</w:t>
            </w:r>
            <w:proofErr w:type="spellEnd"/>
            <w:r w:rsidRPr="00240E13">
              <w:rPr>
                <w:rFonts w:ascii="Times New Roman" w:hAnsi="Times New Roman" w:cs="Times New Roman"/>
                <w:sz w:val="26"/>
                <w:szCs w:val="26"/>
                <w:lang w:eastAsia="uk-UA"/>
              </w:rPr>
              <w:t xml:space="preserve"> </w:t>
            </w:r>
            <w:proofErr w:type="spellStart"/>
            <w:r w:rsidRPr="00240E13">
              <w:rPr>
                <w:rFonts w:ascii="Times New Roman" w:hAnsi="Times New Roman" w:cs="Times New Roman"/>
                <w:sz w:val="26"/>
                <w:szCs w:val="26"/>
                <w:lang w:eastAsia="uk-UA"/>
              </w:rPr>
              <w:t>sanctions</w:t>
            </w:r>
            <w:proofErr w:type="spellEnd"/>
            <w:r w:rsidRPr="00240E13">
              <w:rPr>
                <w:rFonts w:ascii="Times New Roman" w:hAnsi="Times New Roman" w:cs="Times New Roman"/>
                <w:sz w:val="26"/>
                <w:szCs w:val="26"/>
                <w:lang w:eastAsia="uk-UA"/>
              </w:rPr>
              <w:t>);</w:t>
            </w:r>
          </w:p>
        </w:tc>
      </w:tr>
      <w:tr w:rsidR="00303F4D" w:rsidRPr="00240E13" w14:paraId="17184CF2" w14:textId="77777777" w:rsidTr="00B723E7">
        <w:tc>
          <w:tcPr>
            <w:tcW w:w="9781" w:type="dxa"/>
            <w:vAlign w:val="center"/>
          </w:tcPr>
          <w:p w14:paraId="096587D3" w14:textId="77777777" w:rsidR="006C54E8" w:rsidRPr="00240E13" w:rsidRDefault="006C54E8" w:rsidP="006C54E8">
            <w:pPr>
              <w:spacing w:after="0" w:line="20" w:lineRule="atLeast"/>
              <w:ind w:left="135" w:right="-73" w:firstLine="567"/>
              <w:jc w:val="both"/>
              <w:rPr>
                <w:rFonts w:ascii="Times New Roman" w:hAnsi="Times New Roman" w:cs="Times New Roman"/>
                <w:sz w:val="26"/>
                <w:szCs w:val="26"/>
                <w:lang w:val="en-US" w:eastAsia="uk-UA"/>
              </w:rPr>
            </w:pP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ПРОДАВЦЯ</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та</w:t>
            </w:r>
            <w:r w:rsidRPr="00240E13">
              <w:rPr>
                <w:rFonts w:ascii="Times New Roman" w:hAnsi="Times New Roman" w:cs="Times New Roman"/>
                <w:sz w:val="26"/>
                <w:szCs w:val="26"/>
                <w:lang w:val="en-US" w:eastAsia="uk-UA"/>
              </w:rPr>
              <w:t>/</w:t>
            </w:r>
            <w:r w:rsidRPr="00240E13">
              <w:rPr>
                <w:rFonts w:ascii="Times New Roman" w:hAnsi="Times New Roman" w:cs="Times New Roman"/>
                <w:sz w:val="26"/>
                <w:szCs w:val="26"/>
                <w:lang w:eastAsia="uk-UA"/>
              </w:rPr>
              <w:t>або</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учасника</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ПРОДАВЦЯ</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та</w:t>
            </w:r>
            <w:r w:rsidRPr="00240E13">
              <w:rPr>
                <w:rFonts w:ascii="Times New Roman" w:hAnsi="Times New Roman" w:cs="Times New Roman"/>
                <w:sz w:val="26"/>
                <w:szCs w:val="26"/>
                <w:lang w:val="en-US" w:eastAsia="uk-UA"/>
              </w:rPr>
              <w:t>/</w:t>
            </w:r>
            <w:r w:rsidRPr="00240E13">
              <w:rPr>
                <w:rFonts w:ascii="Times New Roman" w:hAnsi="Times New Roman" w:cs="Times New Roman"/>
                <w:sz w:val="26"/>
                <w:szCs w:val="26"/>
                <w:lang w:eastAsia="uk-UA"/>
              </w:rPr>
              <w:t>або</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кінцевого</w:t>
            </w:r>
            <w:r w:rsidRPr="00240E13">
              <w:rPr>
                <w:rFonts w:ascii="Times New Roman" w:hAnsi="Times New Roman" w:cs="Times New Roman"/>
                <w:sz w:val="26"/>
                <w:szCs w:val="26"/>
                <w:lang w:val="en-US" w:eastAsia="uk-UA"/>
              </w:rPr>
              <w:t xml:space="preserve">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власника</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ПРОДАВЦЯ</w:t>
            </w:r>
            <w:r w:rsidRPr="00240E13">
              <w:rPr>
                <w:rFonts w:ascii="Times New Roman" w:hAnsi="Times New Roman" w:cs="Times New Roman"/>
                <w:sz w:val="26"/>
                <w:szCs w:val="26"/>
                <w:lang w:val="en-US" w:eastAsia="uk-UA"/>
              </w:rPr>
              <w:t xml:space="preserve"> </w:t>
            </w:r>
            <w:proofErr w:type="spellStart"/>
            <w:r w:rsidRPr="00240E13">
              <w:rPr>
                <w:rFonts w:ascii="Times New Roman" w:hAnsi="Times New Roman" w:cs="Times New Roman"/>
                <w:sz w:val="26"/>
                <w:szCs w:val="26"/>
                <w:lang w:eastAsia="uk-UA"/>
              </w:rPr>
              <w:t>внесено</w:t>
            </w:r>
            <w:proofErr w:type="spellEnd"/>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до</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списку</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санкцій</w:t>
            </w:r>
            <w:r w:rsidRPr="00240E13">
              <w:rPr>
                <w:rFonts w:ascii="Times New Roman" w:hAnsi="Times New Roman" w:cs="Times New Roman"/>
                <w:sz w:val="26"/>
                <w:szCs w:val="26"/>
                <w:lang w:val="en-US" w:eastAsia="uk-UA"/>
              </w:rPr>
              <w:t xml:space="preserve"> </w:t>
            </w:r>
            <w:proofErr w:type="spellStart"/>
            <w:r w:rsidRPr="00240E13">
              <w:rPr>
                <w:rFonts w:ascii="Times New Roman" w:hAnsi="Times New Roman" w:cs="Times New Roman"/>
                <w:sz w:val="26"/>
                <w:szCs w:val="26"/>
                <w:lang w:val="en-US" w:eastAsia="uk-UA"/>
              </w:rPr>
              <w:t>HerMajesty’sTreasury</w:t>
            </w:r>
            <w:proofErr w:type="spellEnd"/>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Великої</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Британії</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список</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осіб</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включених</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до</w:t>
            </w:r>
            <w:r w:rsidRPr="00240E13">
              <w:rPr>
                <w:rFonts w:ascii="Times New Roman" w:hAnsi="Times New Roman" w:cs="Times New Roman"/>
                <w:sz w:val="26"/>
                <w:szCs w:val="26"/>
                <w:lang w:val="en-US" w:eastAsia="uk-UA"/>
              </w:rPr>
              <w:t xml:space="preserve"> Consolidated list of financial sanctions targets in the UK </w:t>
            </w:r>
            <w:r w:rsidRPr="00240E13">
              <w:rPr>
                <w:rFonts w:ascii="Times New Roman" w:hAnsi="Times New Roman" w:cs="Times New Roman"/>
                <w:sz w:val="26"/>
                <w:szCs w:val="26"/>
                <w:lang w:eastAsia="uk-UA"/>
              </w:rPr>
              <w:t>та</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до</w:t>
            </w:r>
            <w:r w:rsidRPr="00240E13">
              <w:rPr>
                <w:rFonts w:ascii="Times New Roman" w:hAnsi="Times New Roman" w:cs="Times New Roman"/>
                <w:sz w:val="26"/>
                <w:szCs w:val="26"/>
                <w:lang w:val="en-US" w:eastAsia="uk-UA"/>
              </w:rPr>
              <w:t xml:space="preserve"> List of persons subject to restrictive measures in view of Russia’s actions </w:t>
            </w:r>
            <w:proofErr w:type="spellStart"/>
            <w:r w:rsidRPr="00240E13">
              <w:rPr>
                <w:rFonts w:ascii="Times New Roman" w:hAnsi="Times New Roman" w:cs="Times New Roman"/>
                <w:sz w:val="26"/>
                <w:szCs w:val="26"/>
                <w:lang w:val="en-US" w:eastAsia="uk-UA"/>
              </w:rPr>
              <w:t>destabilising</w:t>
            </w:r>
            <w:proofErr w:type="spellEnd"/>
            <w:r w:rsidRPr="00240E13">
              <w:rPr>
                <w:rFonts w:ascii="Times New Roman" w:hAnsi="Times New Roman" w:cs="Times New Roman"/>
                <w:sz w:val="26"/>
                <w:szCs w:val="26"/>
                <w:lang w:val="en-US" w:eastAsia="uk-UA"/>
              </w:rPr>
              <w:t xml:space="preserve"> the situation in Ukraine, </w:t>
            </w:r>
            <w:r w:rsidRPr="00240E13">
              <w:rPr>
                <w:rFonts w:ascii="Times New Roman" w:hAnsi="Times New Roman" w:cs="Times New Roman"/>
                <w:sz w:val="26"/>
                <w:szCs w:val="26"/>
                <w:lang w:eastAsia="uk-UA"/>
              </w:rPr>
              <w:t>що</w:t>
            </w:r>
            <w:r w:rsidRPr="00240E13">
              <w:rPr>
                <w:rFonts w:ascii="Times New Roman" w:hAnsi="Times New Roman" w:cs="Times New Roman"/>
                <w:sz w:val="26"/>
                <w:szCs w:val="26"/>
                <w:lang w:val="en-US" w:eastAsia="uk-UA"/>
              </w:rPr>
              <w:t xml:space="preserve"> </w:t>
            </w:r>
            <w:r w:rsidRPr="00240E13">
              <w:rPr>
                <w:rFonts w:ascii="Times New Roman" w:hAnsi="Times New Roman" w:cs="Times New Roman"/>
                <w:sz w:val="26"/>
                <w:szCs w:val="26"/>
                <w:lang w:eastAsia="uk-UA"/>
              </w:rPr>
              <w:t>ведеться</w:t>
            </w:r>
            <w:r w:rsidRPr="00240E13">
              <w:rPr>
                <w:rFonts w:ascii="Times New Roman" w:hAnsi="Times New Roman" w:cs="Times New Roman"/>
                <w:sz w:val="26"/>
                <w:szCs w:val="26"/>
                <w:lang w:val="en-US" w:eastAsia="uk-UA"/>
              </w:rPr>
              <w:t xml:space="preserve"> the UK Office of Financial Sanctions Implementation (OFSI) of the Her Majesty’s Treasury);</w:t>
            </w:r>
          </w:p>
        </w:tc>
      </w:tr>
      <w:tr w:rsidR="00303F4D" w:rsidRPr="00240E13" w14:paraId="09ECB068" w14:textId="77777777" w:rsidTr="00B723E7">
        <w:tc>
          <w:tcPr>
            <w:tcW w:w="9781" w:type="dxa"/>
            <w:vAlign w:val="center"/>
          </w:tcPr>
          <w:p w14:paraId="1A4CA899" w14:textId="77777777" w:rsidR="006C54E8" w:rsidRPr="00240E13" w:rsidRDefault="006C54E8" w:rsidP="006C54E8">
            <w:pPr>
              <w:spacing w:after="0" w:line="20" w:lineRule="atLeast"/>
              <w:ind w:left="135" w:right="-73"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ПРОДАВЦЯ </w:t>
            </w:r>
            <w:proofErr w:type="spellStart"/>
            <w:r w:rsidRPr="00240E13">
              <w:rPr>
                <w:rFonts w:ascii="Times New Roman" w:hAnsi="Times New Roman" w:cs="Times New Roman"/>
                <w:sz w:val="26"/>
                <w:szCs w:val="26"/>
                <w:lang w:eastAsia="uk-UA"/>
              </w:rPr>
              <w:t>внесено</w:t>
            </w:r>
            <w:proofErr w:type="spellEnd"/>
            <w:r w:rsidRPr="00240E13">
              <w:rPr>
                <w:rFonts w:ascii="Times New Roman" w:hAnsi="Times New Roman" w:cs="Times New Roman"/>
                <w:sz w:val="26"/>
                <w:szCs w:val="26"/>
                <w:lang w:eastAsia="uk-UA"/>
              </w:rPr>
              <w:t xml:space="preserve"> до списку санкцій Ради Безпеки ООН (зведений список санкцій Ради Безпеки Організації Об’єднаних Націй (</w:t>
            </w:r>
            <w:r w:rsidRPr="00240E13">
              <w:rPr>
                <w:rFonts w:ascii="Times New Roman" w:hAnsi="Times New Roman" w:cs="Times New Roman"/>
                <w:sz w:val="26"/>
                <w:szCs w:val="26"/>
                <w:lang w:val="en-US" w:eastAsia="uk-UA"/>
              </w:rPr>
              <w:t>Consolidated</w:t>
            </w:r>
            <w:r w:rsidRPr="00240E13">
              <w:rPr>
                <w:rFonts w:ascii="Times New Roman" w:hAnsi="Times New Roman" w:cs="Times New Roman"/>
                <w:sz w:val="26"/>
                <w:szCs w:val="26"/>
                <w:lang w:eastAsia="uk-UA"/>
              </w:rPr>
              <w:t xml:space="preserve"> </w:t>
            </w:r>
            <w:r w:rsidRPr="00240E13">
              <w:rPr>
                <w:rFonts w:ascii="Times New Roman" w:hAnsi="Times New Roman" w:cs="Times New Roman"/>
                <w:sz w:val="26"/>
                <w:szCs w:val="26"/>
                <w:lang w:val="en-US" w:eastAsia="uk-UA"/>
              </w:rPr>
              <w:t>United</w:t>
            </w:r>
            <w:r w:rsidRPr="00240E13">
              <w:rPr>
                <w:rFonts w:ascii="Times New Roman" w:hAnsi="Times New Roman" w:cs="Times New Roman"/>
                <w:sz w:val="26"/>
                <w:szCs w:val="26"/>
                <w:lang w:eastAsia="uk-UA"/>
              </w:rPr>
              <w:t xml:space="preserve"> </w:t>
            </w:r>
            <w:r w:rsidRPr="00240E13">
              <w:rPr>
                <w:rFonts w:ascii="Times New Roman" w:hAnsi="Times New Roman" w:cs="Times New Roman"/>
                <w:sz w:val="26"/>
                <w:szCs w:val="26"/>
                <w:lang w:val="en-US" w:eastAsia="uk-UA"/>
              </w:rPr>
              <w:t>Nations</w:t>
            </w:r>
            <w:r w:rsidRPr="00240E13">
              <w:rPr>
                <w:rFonts w:ascii="Times New Roman" w:hAnsi="Times New Roman" w:cs="Times New Roman"/>
                <w:sz w:val="26"/>
                <w:szCs w:val="26"/>
                <w:lang w:eastAsia="uk-UA"/>
              </w:rPr>
              <w:t xml:space="preserve"> </w:t>
            </w:r>
            <w:r w:rsidRPr="00240E13">
              <w:rPr>
                <w:rFonts w:ascii="Times New Roman" w:hAnsi="Times New Roman" w:cs="Times New Roman"/>
                <w:sz w:val="26"/>
                <w:szCs w:val="26"/>
                <w:lang w:val="en-US" w:eastAsia="uk-UA"/>
              </w:rPr>
              <w:t>Security</w:t>
            </w:r>
            <w:r w:rsidRPr="00240E13">
              <w:rPr>
                <w:rFonts w:ascii="Times New Roman" w:hAnsi="Times New Roman" w:cs="Times New Roman"/>
                <w:sz w:val="26"/>
                <w:szCs w:val="26"/>
                <w:lang w:eastAsia="uk-UA"/>
              </w:rPr>
              <w:t xml:space="preserve"> </w:t>
            </w:r>
            <w:r w:rsidRPr="00240E13">
              <w:rPr>
                <w:rFonts w:ascii="Times New Roman" w:hAnsi="Times New Roman" w:cs="Times New Roman"/>
                <w:sz w:val="26"/>
                <w:szCs w:val="26"/>
                <w:lang w:val="en-US" w:eastAsia="uk-UA"/>
              </w:rPr>
              <w:t>Council</w:t>
            </w:r>
            <w:r w:rsidRPr="00240E13">
              <w:rPr>
                <w:rFonts w:ascii="Times New Roman" w:hAnsi="Times New Roman" w:cs="Times New Roman"/>
                <w:sz w:val="26"/>
                <w:szCs w:val="26"/>
                <w:lang w:eastAsia="uk-UA"/>
              </w:rPr>
              <w:t xml:space="preserve"> </w:t>
            </w:r>
            <w:r w:rsidRPr="00240E13">
              <w:rPr>
                <w:rFonts w:ascii="Times New Roman" w:hAnsi="Times New Roman" w:cs="Times New Roman"/>
                <w:sz w:val="26"/>
                <w:szCs w:val="26"/>
                <w:lang w:val="en-US" w:eastAsia="uk-UA"/>
              </w:rPr>
              <w:t>Sanctions</w:t>
            </w:r>
            <w:r w:rsidRPr="00240E13">
              <w:rPr>
                <w:rFonts w:ascii="Times New Roman" w:hAnsi="Times New Roman" w:cs="Times New Roman"/>
                <w:sz w:val="26"/>
                <w:szCs w:val="26"/>
                <w:lang w:eastAsia="uk-UA"/>
              </w:rPr>
              <w:t xml:space="preserve"> </w:t>
            </w:r>
            <w:r w:rsidRPr="00240E13">
              <w:rPr>
                <w:rFonts w:ascii="Times New Roman" w:hAnsi="Times New Roman" w:cs="Times New Roman"/>
                <w:sz w:val="26"/>
                <w:szCs w:val="26"/>
                <w:lang w:val="en-US" w:eastAsia="uk-UA"/>
              </w:rPr>
              <w:t>List</w:t>
            </w:r>
            <w:r w:rsidRPr="00240E13">
              <w:rPr>
                <w:rFonts w:ascii="Times New Roman" w:hAnsi="Times New Roman" w:cs="Times New Roman"/>
                <w:sz w:val="26"/>
                <w:szCs w:val="26"/>
                <w:lang w:eastAsia="uk-UA"/>
              </w:rPr>
              <w:t xml:space="preserve">), до якого включено фізичних та юридичних осіб, щодо яких застосовано </w:t>
            </w:r>
            <w:proofErr w:type="spellStart"/>
            <w:r w:rsidRPr="00240E13">
              <w:rPr>
                <w:rFonts w:ascii="Times New Roman" w:hAnsi="Times New Roman" w:cs="Times New Roman"/>
                <w:sz w:val="26"/>
                <w:szCs w:val="26"/>
                <w:lang w:eastAsia="uk-UA"/>
              </w:rPr>
              <w:t>санкційні</w:t>
            </w:r>
            <w:proofErr w:type="spellEnd"/>
            <w:r w:rsidRPr="00240E13">
              <w:rPr>
                <w:rFonts w:ascii="Times New Roman" w:hAnsi="Times New Roman" w:cs="Times New Roman"/>
                <w:sz w:val="26"/>
                <w:szCs w:val="26"/>
                <w:lang w:eastAsia="uk-UA"/>
              </w:rPr>
              <w:t xml:space="preserve"> заходи Ради Безпеки ООН);</w:t>
            </w:r>
          </w:p>
        </w:tc>
      </w:tr>
      <w:tr w:rsidR="00303F4D" w:rsidRPr="00240E13" w14:paraId="7D9AE5EF" w14:textId="77777777" w:rsidTr="00B723E7">
        <w:tc>
          <w:tcPr>
            <w:tcW w:w="9781" w:type="dxa"/>
            <w:vAlign w:val="center"/>
          </w:tcPr>
          <w:p w14:paraId="6E6D7445" w14:textId="676BD83A" w:rsidR="00157DD6" w:rsidRPr="00240E13" w:rsidRDefault="006C54E8" w:rsidP="00157DD6">
            <w:pPr>
              <w:spacing w:after="0" w:line="20" w:lineRule="atLeast"/>
              <w:ind w:left="135" w:right="-73" w:firstLine="567"/>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240E13">
              <w:rPr>
                <w:rFonts w:ascii="Times New Roman" w:hAnsi="Times New Roman" w:cs="Times New Roman"/>
                <w:sz w:val="26"/>
                <w:szCs w:val="26"/>
                <w:lang w:eastAsia="uk-UA"/>
              </w:rPr>
              <w:t>бенефіціарного</w:t>
            </w:r>
            <w:proofErr w:type="spellEnd"/>
            <w:r w:rsidRPr="00240E13">
              <w:rPr>
                <w:rFonts w:ascii="Times New Roman" w:hAnsi="Times New Roman" w:cs="Times New Roman"/>
                <w:sz w:val="26"/>
                <w:szCs w:val="26"/>
                <w:lang w:eastAsia="uk-UA"/>
              </w:rPr>
              <w:t xml:space="preserve"> власника ПРОДАВЦЯ </w:t>
            </w:r>
            <w:proofErr w:type="spellStart"/>
            <w:r w:rsidRPr="00240E13">
              <w:rPr>
                <w:rFonts w:ascii="Times New Roman" w:hAnsi="Times New Roman" w:cs="Times New Roman"/>
                <w:sz w:val="26"/>
                <w:szCs w:val="26"/>
                <w:lang w:eastAsia="uk-UA"/>
              </w:rPr>
              <w:t>внесено</w:t>
            </w:r>
            <w:proofErr w:type="spellEnd"/>
            <w:r w:rsidRPr="00240E13">
              <w:rPr>
                <w:rFonts w:ascii="Times New Roman" w:hAnsi="Times New Roman" w:cs="Times New Roman"/>
                <w:sz w:val="26"/>
                <w:szCs w:val="26"/>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sidR="00157DD6" w:rsidRPr="00240E13">
              <w:rPr>
                <w:rFonts w:ascii="Times New Roman" w:hAnsi="Times New Roman" w:cs="Times New Roman"/>
                <w:sz w:val="26"/>
                <w:szCs w:val="26"/>
                <w:lang w:eastAsia="uk-UA"/>
              </w:rPr>
              <w:t xml:space="preserve">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126084" w14:textId="77777777" w:rsidR="00157DD6" w:rsidRPr="00240E13" w:rsidRDefault="00157DD6" w:rsidP="00157DD6">
            <w:pPr>
              <w:spacing w:after="0" w:line="20" w:lineRule="atLeast"/>
              <w:ind w:right="-73"/>
              <w:jc w:val="both"/>
              <w:rPr>
                <w:rFonts w:ascii="Times New Roman" w:hAnsi="Times New Roman" w:cs="Times New Roman"/>
                <w:sz w:val="26"/>
                <w:szCs w:val="26"/>
                <w:lang w:eastAsia="uk-UA"/>
              </w:rPr>
            </w:pPr>
          </w:p>
          <w:p w14:paraId="740DA60E" w14:textId="77777777" w:rsidR="00157DD6" w:rsidRPr="00240E13" w:rsidRDefault="00157DD6" w:rsidP="00157DD6">
            <w:pPr>
              <w:spacing w:after="0" w:line="20" w:lineRule="atLeast"/>
              <w:ind w:right="-73"/>
              <w:jc w:val="center"/>
              <w:rPr>
                <w:rFonts w:ascii="Times New Roman" w:hAnsi="Times New Roman" w:cs="Times New Roman"/>
                <w:sz w:val="26"/>
                <w:szCs w:val="26"/>
                <w:lang w:eastAsia="uk-UA"/>
              </w:rPr>
            </w:pPr>
            <w:r w:rsidRPr="00240E13">
              <w:rPr>
                <w:rFonts w:ascii="Times New Roman" w:eastAsia="Times New Roman" w:hAnsi="Times New Roman" w:cs="Times New Roman"/>
                <w:b/>
                <w:sz w:val="26"/>
                <w:szCs w:val="26"/>
              </w:rPr>
              <w:t>16. ПРИКІНЦЕВІ ПОЛОЖЕННЯ</w:t>
            </w:r>
          </w:p>
          <w:p w14:paraId="4AA85BE6" w14:textId="77777777" w:rsidR="00157DD6" w:rsidRPr="00240E13" w:rsidRDefault="00157DD6" w:rsidP="00157DD6">
            <w:pPr>
              <w:spacing w:after="0" w:line="240" w:lineRule="auto"/>
              <w:ind w:firstLine="634"/>
              <w:jc w:val="both"/>
              <w:rPr>
                <w:rFonts w:ascii="Times New Roman" w:eastAsia="Times New Roman" w:hAnsi="Times New Roman" w:cs="Times New Roman"/>
                <w:sz w:val="26"/>
                <w:szCs w:val="26"/>
              </w:rPr>
            </w:pPr>
            <w:r w:rsidRPr="00240E13">
              <w:rPr>
                <w:rFonts w:ascii="Times New Roman" w:eastAsia="Times New Roman" w:hAnsi="Times New Roman" w:cs="Times New Roman"/>
                <w:sz w:val="26"/>
                <w:szCs w:val="26"/>
              </w:rPr>
              <w:t xml:space="preserve">16.1. Сторони домовилися, що електронні документи, які підписані з використанням КЕП/УЕП та електронної печатки (за наявності),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14:paraId="37DA674A" w14:textId="77777777" w:rsidR="00157DD6" w:rsidRPr="00240E13" w:rsidRDefault="00157DD6" w:rsidP="00157DD6">
            <w:pPr>
              <w:spacing w:after="0" w:line="240" w:lineRule="auto"/>
              <w:ind w:firstLine="634"/>
              <w:jc w:val="both"/>
              <w:rPr>
                <w:rFonts w:ascii="Times New Roman" w:eastAsia="Times New Roman" w:hAnsi="Times New Roman" w:cs="Times New Roman"/>
                <w:sz w:val="26"/>
                <w:szCs w:val="26"/>
              </w:rPr>
            </w:pPr>
            <w:r w:rsidRPr="00240E13">
              <w:rPr>
                <w:rFonts w:ascii="Times New Roman" w:eastAsia="Times New Roman" w:hAnsi="Times New Roman" w:cs="Times New Roman"/>
                <w:sz w:val="26"/>
                <w:szCs w:val="26"/>
              </w:rPr>
              <w:t>16.2.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0B94877" w14:textId="77777777" w:rsidR="00157DD6" w:rsidRPr="00240E13" w:rsidRDefault="00157DD6" w:rsidP="00157DD6">
            <w:pPr>
              <w:spacing w:after="0" w:line="240" w:lineRule="auto"/>
              <w:ind w:firstLine="634"/>
              <w:jc w:val="both"/>
              <w:rPr>
                <w:rFonts w:ascii="Times New Roman" w:hAnsi="Times New Roman" w:cs="Times New Roman"/>
                <w:sz w:val="26"/>
                <w:szCs w:val="26"/>
                <w:lang w:eastAsia="uk-UA"/>
              </w:rPr>
            </w:pPr>
            <w:r w:rsidRPr="00240E13">
              <w:rPr>
                <w:rFonts w:ascii="Times New Roman" w:eastAsia="Times New Roman" w:hAnsi="Times New Roman" w:cs="Times New Roman"/>
                <w:sz w:val="26"/>
                <w:szCs w:val="26"/>
              </w:rPr>
              <w:t>16.3.</w:t>
            </w:r>
            <w:r w:rsidRPr="00240E13">
              <w:rPr>
                <w:rFonts w:ascii="Times New Roman" w:hAnsi="Times New Roman" w:cs="Times New Roman"/>
                <w:sz w:val="26"/>
                <w:szCs w:val="26"/>
                <w:lang w:eastAsia="uk-UA"/>
              </w:rPr>
              <w:t>Електронні адреси для листування та обміну документами між сторонами:</w:t>
            </w:r>
          </w:p>
          <w:p w14:paraId="58382972" w14:textId="6F1DDB1D" w:rsidR="006C54E8" w:rsidRPr="00240E13" w:rsidRDefault="006C54E8" w:rsidP="006C54E8">
            <w:pPr>
              <w:spacing w:after="0" w:line="20" w:lineRule="atLeast"/>
              <w:ind w:left="135" w:right="-73" w:firstLine="567"/>
              <w:jc w:val="both"/>
              <w:rPr>
                <w:rFonts w:ascii="Times New Roman" w:hAnsi="Times New Roman" w:cs="Times New Roman"/>
                <w:sz w:val="26"/>
                <w:szCs w:val="26"/>
                <w:lang w:eastAsia="uk-UA"/>
              </w:rPr>
            </w:pPr>
          </w:p>
        </w:tc>
      </w:tr>
      <w:tr w:rsidR="00303F4D" w:rsidRPr="00240E13" w14:paraId="47F8D877" w14:textId="77777777" w:rsidTr="009805C0">
        <w:trPr>
          <w:trHeight w:val="856"/>
        </w:trPr>
        <w:tc>
          <w:tcPr>
            <w:tcW w:w="9781" w:type="dxa"/>
            <w:vAlign w:val="center"/>
          </w:tcPr>
          <w:tbl>
            <w:tblPr>
              <w:tblpPr w:leftFromText="180" w:rightFromText="180" w:horzAnchor="margin" w:tblpY="-2545"/>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7"/>
              <w:gridCol w:w="4714"/>
            </w:tblGrid>
            <w:tr w:rsidR="00303F4D" w:rsidRPr="00240E13" w14:paraId="23BD4ED5" w14:textId="77777777" w:rsidTr="009805C0">
              <w:trPr>
                <w:trHeight w:val="1144"/>
              </w:trPr>
              <w:tc>
                <w:tcPr>
                  <w:tcW w:w="2545" w:type="pct"/>
                  <w:tcBorders>
                    <w:top w:val="nil"/>
                    <w:left w:val="nil"/>
                    <w:bottom w:val="nil"/>
                    <w:right w:val="nil"/>
                  </w:tcBorders>
                </w:tcPr>
                <w:p w14:paraId="34F23F17" w14:textId="77777777" w:rsidR="0027641D" w:rsidRPr="00240E13" w:rsidRDefault="0027641D" w:rsidP="0027641D">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lastRenderedPageBreak/>
                    <w:t>ПОКУПЕЦЬ</w:t>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p>
                <w:p w14:paraId="4C6B193D" w14:textId="656ED008" w:rsidR="0027641D" w:rsidRPr="00240E13"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ВІЙСЬКОВА ЧАСТИНА А4167 </w:t>
                  </w:r>
                </w:p>
                <w:p w14:paraId="50CA1C7C" w14:textId="77777777" w:rsidR="0027641D" w:rsidRPr="00240E13" w:rsidRDefault="0027641D" w:rsidP="00B216AB">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Адреса електронної пошти для листування:</w:t>
                  </w:r>
                </w:p>
                <w:p w14:paraId="65BD8C78" w14:textId="32001E06" w:rsidR="00C8261D" w:rsidRPr="00240E13" w:rsidRDefault="00C8261D" w:rsidP="00B216AB">
                  <w:pPr>
                    <w:tabs>
                      <w:tab w:val="left" w:pos="567"/>
                      <w:tab w:val="left" w:pos="709"/>
                      <w:tab w:val="left" w:pos="851"/>
                    </w:tabs>
                    <w:spacing w:after="0" w:line="240" w:lineRule="auto"/>
                    <w:jc w:val="both"/>
                    <w:rPr>
                      <w:rFonts w:ascii="Times New Roman" w:hAnsi="Times New Roman" w:cs="Times New Roman"/>
                      <w:sz w:val="26"/>
                      <w:szCs w:val="26"/>
                      <w:lang w:val="en-US" w:eastAsia="uk-UA"/>
                    </w:rPr>
                  </w:pPr>
                  <w:r w:rsidRPr="00240E13">
                    <w:rPr>
                      <w:rFonts w:ascii="Times New Roman" w:hAnsi="Times New Roman" w:cs="Times New Roman"/>
                      <w:sz w:val="26"/>
                      <w:szCs w:val="26"/>
                      <w:lang w:val="en-US" w:eastAsia="uk-UA"/>
                    </w:rPr>
                    <w:t>Vcha4167-1@ukr.net</w:t>
                  </w:r>
                </w:p>
              </w:tc>
              <w:tc>
                <w:tcPr>
                  <w:tcW w:w="2455" w:type="pct"/>
                  <w:tcBorders>
                    <w:top w:val="nil"/>
                    <w:left w:val="nil"/>
                    <w:bottom w:val="nil"/>
                    <w:right w:val="nil"/>
                  </w:tcBorders>
                </w:tcPr>
                <w:p w14:paraId="33C2BBD9" w14:textId="6DD9CC20" w:rsidR="0027641D" w:rsidRPr="00240E13" w:rsidRDefault="0027641D" w:rsidP="0027641D">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ПРОДАВЕЦЬ:</w:t>
                  </w:r>
                </w:p>
                <w:p w14:paraId="2117C370" w14:textId="77777777" w:rsidR="0027641D" w:rsidRPr="00240E13" w:rsidRDefault="0027641D" w:rsidP="0027641D">
                  <w:pPr>
                    <w:spacing w:after="0" w:line="240" w:lineRule="auto"/>
                    <w:jc w:val="both"/>
                    <w:rPr>
                      <w:rFonts w:ascii="Times New Roman" w:hAnsi="Times New Roman" w:cs="Times New Roman"/>
                      <w:sz w:val="26"/>
                      <w:szCs w:val="26"/>
                      <w:lang w:eastAsia="uk-UA"/>
                    </w:rPr>
                  </w:pPr>
                </w:p>
                <w:p w14:paraId="62ABA4B0" w14:textId="6262035A" w:rsidR="0027641D" w:rsidRPr="00240E13"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Адреса електронної пошти для листування:</w:t>
                  </w:r>
                </w:p>
                <w:p w14:paraId="50AD4F05" w14:textId="135E3B5B" w:rsidR="0027641D" w:rsidRPr="00240E13" w:rsidRDefault="0027641D" w:rsidP="0027641D">
                  <w:pPr>
                    <w:spacing w:after="0" w:line="240" w:lineRule="auto"/>
                    <w:jc w:val="both"/>
                    <w:rPr>
                      <w:rFonts w:ascii="Times New Roman" w:hAnsi="Times New Roman" w:cs="Times New Roman"/>
                      <w:sz w:val="26"/>
                      <w:szCs w:val="26"/>
                      <w:lang w:eastAsia="uk-UA"/>
                    </w:rPr>
                  </w:pPr>
                </w:p>
              </w:tc>
            </w:tr>
          </w:tbl>
          <w:p w14:paraId="0D81CF42" w14:textId="7051A4AC" w:rsidR="00CE0BE9" w:rsidRPr="00240E13" w:rsidRDefault="00CE0BE9" w:rsidP="006C54E8">
            <w:pPr>
              <w:spacing w:after="0" w:line="20" w:lineRule="atLeast"/>
              <w:ind w:right="-73"/>
              <w:jc w:val="both"/>
              <w:rPr>
                <w:rFonts w:ascii="Times New Roman" w:hAnsi="Times New Roman" w:cs="Times New Roman"/>
                <w:sz w:val="26"/>
                <w:szCs w:val="26"/>
                <w:lang w:eastAsia="uk-UA"/>
              </w:rPr>
            </w:pPr>
          </w:p>
        </w:tc>
      </w:tr>
      <w:tr w:rsidR="00303F4D" w:rsidRPr="00240E13" w14:paraId="7DCB2CF1" w14:textId="77777777" w:rsidTr="0027641D">
        <w:trPr>
          <w:trHeight w:val="87"/>
        </w:trPr>
        <w:tc>
          <w:tcPr>
            <w:tcW w:w="9781" w:type="dxa"/>
            <w:vAlign w:val="center"/>
          </w:tcPr>
          <w:p w14:paraId="51EFF65D" w14:textId="77777777" w:rsidR="0027641D" w:rsidRPr="00240E13" w:rsidRDefault="0027641D" w:rsidP="0027641D">
            <w:pPr>
              <w:spacing w:after="0" w:line="20" w:lineRule="atLeast"/>
              <w:ind w:right="-73"/>
              <w:jc w:val="both"/>
              <w:rPr>
                <w:rFonts w:ascii="Times New Roman" w:hAnsi="Times New Roman" w:cs="Times New Roman"/>
                <w:sz w:val="26"/>
                <w:szCs w:val="26"/>
                <w:lang w:eastAsia="uk-UA"/>
              </w:rPr>
            </w:pPr>
          </w:p>
        </w:tc>
      </w:tr>
    </w:tbl>
    <w:p w14:paraId="3E49D49A" w14:textId="72362DA9" w:rsidR="00B8498F" w:rsidRPr="00240E13" w:rsidRDefault="00B216AB" w:rsidP="00B8498F">
      <w:pPr>
        <w:spacing w:after="0" w:line="20" w:lineRule="atLeast"/>
        <w:ind w:firstLine="567"/>
        <w:jc w:val="center"/>
        <w:rPr>
          <w:rFonts w:ascii="Times New Roman" w:hAnsi="Times New Roman" w:cs="Times New Roman"/>
          <w:b/>
          <w:bCs/>
          <w:sz w:val="26"/>
          <w:szCs w:val="26"/>
          <w:lang w:eastAsia="uk-UA"/>
        </w:rPr>
      </w:pPr>
      <w:r w:rsidRPr="00240E13">
        <w:rPr>
          <w:rFonts w:ascii="Times New Roman" w:hAnsi="Times New Roman" w:cs="Times New Roman"/>
          <w:b/>
          <w:bCs/>
          <w:sz w:val="26"/>
          <w:szCs w:val="26"/>
          <w:lang w:eastAsia="uk-UA"/>
        </w:rPr>
        <w:t>17</w:t>
      </w:r>
      <w:r w:rsidR="00B8498F" w:rsidRPr="00240E13">
        <w:rPr>
          <w:rFonts w:ascii="Times New Roman" w:hAnsi="Times New Roman" w:cs="Times New Roman"/>
          <w:b/>
          <w:bCs/>
          <w:sz w:val="26"/>
          <w:szCs w:val="26"/>
          <w:lang w:eastAsia="uk-UA"/>
        </w:rPr>
        <w:t>. Додатки до договору</w:t>
      </w:r>
    </w:p>
    <w:p w14:paraId="316DDE14" w14:textId="77777777" w:rsidR="00B8498F" w:rsidRPr="00240E13" w:rsidRDefault="00B8498F" w:rsidP="00B8498F">
      <w:pPr>
        <w:pStyle w:val="20"/>
        <w:ind w:firstLine="580"/>
        <w:jc w:val="both"/>
        <w:rPr>
          <w:rFonts w:ascii="Times New Roman" w:hAnsi="Times New Roman" w:cs="Times New Roman"/>
          <w:color w:val="auto"/>
          <w:sz w:val="26"/>
          <w:szCs w:val="26"/>
          <w:lang w:val="uk-UA" w:eastAsia="uk-UA"/>
        </w:rPr>
      </w:pPr>
      <w:r w:rsidRPr="00240E13">
        <w:rPr>
          <w:rFonts w:ascii="Times New Roman" w:hAnsi="Times New Roman" w:cs="Times New Roman"/>
          <w:color w:val="auto"/>
          <w:sz w:val="26"/>
          <w:szCs w:val="26"/>
          <w:lang w:val="uk-UA" w:eastAsia="uk-UA"/>
        </w:rPr>
        <w:t xml:space="preserve">Додаток № 1: Специфікація товару - на __ </w:t>
      </w:r>
      <w:proofErr w:type="spellStart"/>
      <w:r w:rsidRPr="00240E13">
        <w:rPr>
          <w:rFonts w:ascii="Times New Roman" w:hAnsi="Times New Roman" w:cs="Times New Roman"/>
          <w:color w:val="auto"/>
          <w:sz w:val="26"/>
          <w:szCs w:val="26"/>
          <w:lang w:val="uk-UA" w:eastAsia="uk-UA"/>
        </w:rPr>
        <w:t>арк</w:t>
      </w:r>
      <w:proofErr w:type="spellEnd"/>
      <w:r w:rsidRPr="00240E13">
        <w:rPr>
          <w:rFonts w:ascii="Times New Roman" w:hAnsi="Times New Roman" w:cs="Times New Roman"/>
          <w:color w:val="auto"/>
          <w:sz w:val="26"/>
          <w:szCs w:val="26"/>
          <w:lang w:val="uk-UA" w:eastAsia="uk-UA"/>
        </w:rPr>
        <w:t>. в 2 прим.;</w:t>
      </w:r>
    </w:p>
    <w:p w14:paraId="678316FC" w14:textId="44AD61A0" w:rsidR="00B216AB" w:rsidRPr="00240E13" w:rsidRDefault="00B216AB" w:rsidP="00B8498F">
      <w:pPr>
        <w:pStyle w:val="20"/>
        <w:ind w:firstLine="580"/>
        <w:jc w:val="both"/>
        <w:rPr>
          <w:rFonts w:ascii="Times New Roman" w:hAnsi="Times New Roman" w:cs="Times New Roman"/>
          <w:color w:val="auto"/>
          <w:sz w:val="26"/>
          <w:szCs w:val="26"/>
          <w:lang w:val="uk-UA" w:eastAsia="uk-UA"/>
        </w:rPr>
      </w:pPr>
      <w:r w:rsidRPr="00240E13">
        <w:rPr>
          <w:rFonts w:ascii="Times New Roman" w:hAnsi="Times New Roman" w:cs="Times New Roman"/>
          <w:color w:val="auto"/>
          <w:sz w:val="26"/>
          <w:szCs w:val="26"/>
          <w:lang w:val="uk-UA" w:eastAsia="uk-UA"/>
        </w:rPr>
        <w:t xml:space="preserve">Додаток № 2: Технічні вимоги до предмету закупівлі – на __ </w:t>
      </w:r>
      <w:proofErr w:type="spellStart"/>
      <w:r w:rsidRPr="00240E13">
        <w:rPr>
          <w:rFonts w:ascii="Times New Roman" w:hAnsi="Times New Roman" w:cs="Times New Roman"/>
          <w:color w:val="auto"/>
          <w:sz w:val="26"/>
          <w:szCs w:val="26"/>
          <w:lang w:val="uk-UA" w:eastAsia="uk-UA"/>
        </w:rPr>
        <w:t>арк</w:t>
      </w:r>
      <w:proofErr w:type="spellEnd"/>
      <w:r w:rsidRPr="00240E13">
        <w:rPr>
          <w:rFonts w:ascii="Times New Roman" w:hAnsi="Times New Roman" w:cs="Times New Roman"/>
          <w:color w:val="auto"/>
          <w:sz w:val="26"/>
          <w:szCs w:val="26"/>
          <w:lang w:val="uk-UA" w:eastAsia="uk-UA"/>
        </w:rPr>
        <w:t xml:space="preserve">. </w:t>
      </w:r>
      <w:r w:rsidR="00280E10" w:rsidRPr="00240E13">
        <w:rPr>
          <w:rFonts w:ascii="Times New Roman" w:hAnsi="Times New Roman" w:cs="Times New Roman"/>
          <w:color w:val="auto"/>
          <w:sz w:val="26"/>
          <w:szCs w:val="26"/>
          <w:lang w:val="uk-UA" w:eastAsia="uk-UA"/>
        </w:rPr>
        <w:t>в</w:t>
      </w:r>
      <w:r w:rsidRPr="00240E13">
        <w:rPr>
          <w:rFonts w:ascii="Times New Roman" w:hAnsi="Times New Roman" w:cs="Times New Roman"/>
          <w:color w:val="auto"/>
          <w:sz w:val="26"/>
          <w:szCs w:val="26"/>
          <w:lang w:val="uk-UA" w:eastAsia="uk-UA"/>
        </w:rPr>
        <w:t xml:space="preserve"> 2 прим.;</w:t>
      </w:r>
    </w:p>
    <w:p w14:paraId="1FB769E7" w14:textId="58C98D79" w:rsidR="00157DD6" w:rsidRPr="00240E13" w:rsidRDefault="00157DD6" w:rsidP="00B8498F">
      <w:pPr>
        <w:pStyle w:val="20"/>
        <w:ind w:firstLine="580"/>
        <w:jc w:val="both"/>
        <w:rPr>
          <w:rFonts w:ascii="Times New Roman" w:hAnsi="Times New Roman" w:cs="Times New Roman"/>
          <w:color w:val="auto"/>
          <w:sz w:val="26"/>
          <w:szCs w:val="26"/>
          <w:lang w:val="uk-UA" w:eastAsia="uk-UA"/>
        </w:rPr>
      </w:pPr>
      <w:r w:rsidRPr="00240E13">
        <w:rPr>
          <w:rFonts w:ascii="Times New Roman" w:hAnsi="Times New Roman" w:cs="Times New Roman"/>
          <w:color w:val="auto"/>
          <w:sz w:val="26"/>
          <w:szCs w:val="26"/>
          <w:lang w:val="uk-UA" w:eastAsia="uk-UA"/>
        </w:rPr>
        <w:t xml:space="preserve">Додаток №3: Зразок форми талонів/скетч-карток – на ___ </w:t>
      </w:r>
      <w:proofErr w:type="spellStart"/>
      <w:r w:rsidRPr="00240E13">
        <w:rPr>
          <w:rFonts w:ascii="Times New Roman" w:hAnsi="Times New Roman" w:cs="Times New Roman"/>
          <w:color w:val="auto"/>
          <w:sz w:val="26"/>
          <w:szCs w:val="26"/>
          <w:lang w:val="uk-UA" w:eastAsia="uk-UA"/>
        </w:rPr>
        <w:t>арк</w:t>
      </w:r>
      <w:proofErr w:type="spellEnd"/>
      <w:r w:rsidRPr="00240E13">
        <w:rPr>
          <w:rFonts w:ascii="Times New Roman" w:hAnsi="Times New Roman" w:cs="Times New Roman"/>
          <w:color w:val="auto"/>
          <w:sz w:val="26"/>
          <w:szCs w:val="26"/>
          <w:lang w:val="uk-UA" w:eastAsia="uk-UA"/>
        </w:rPr>
        <w:t>. в 2 прим.;</w:t>
      </w:r>
    </w:p>
    <w:p w14:paraId="450D0786" w14:textId="4B27E8EE" w:rsidR="00157DD6" w:rsidRPr="00240E13" w:rsidRDefault="00157DD6" w:rsidP="00B8498F">
      <w:pPr>
        <w:pStyle w:val="20"/>
        <w:ind w:firstLine="580"/>
        <w:jc w:val="both"/>
        <w:rPr>
          <w:rFonts w:ascii="Times New Roman" w:hAnsi="Times New Roman" w:cs="Times New Roman"/>
          <w:color w:val="auto"/>
          <w:sz w:val="26"/>
          <w:szCs w:val="26"/>
          <w:lang w:val="uk-UA" w:eastAsia="uk-UA"/>
        </w:rPr>
      </w:pPr>
      <w:r w:rsidRPr="00240E13">
        <w:rPr>
          <w:rFonts w:ascii="Times New Roman" w:hAnsi="Times New Roman" w:cs="Times New Roman"/>
          <w:color w:val="auto"/>
          <w:sz w:val="26"/>
          <w:szCs w:val="26"/>
          <w:lang w:val="uk-UA" w:eastAsia="uk-UA"/>
        </w:rPr>
        <w:t xml:space="preserve">Додаток №4: Перелік АЗС, які обслуговують талони/скетч-картки Продавця – на ___ </w:t>
      </w:r>
      <w:proofErr w:type="spellStart"/>
      <w:r w:rsidRPr="00240E13">
        <w:rPr>
          <w:rFonts w:ascii="Times New Roman" w:hAnsi="Times New Roman" w:cs="Times New Roman"/>
          <w:color w:val="auto"/>
          <w:sz w:val="26"/>
          <w:szCs w:val="26"/>
          <w:lang w:val="uk-UA" w:eastAsia="uk-UA"/>
        </w:rPr>
        <w:t>арк</w:t>
      </w:r>
      <w:proofErr w:type="spellEnd"/>
      <w:r w:rsidRPr="00240E13">
        <w:rPr>
          <w:rFonts w:ascii="Times New Roman" w:hAnsi="Times New Roman" w:cs="Times New Roman"/>
          <w:color w:val="auto"/>
          <w:sz w:val="26"/>
          <w:szCs w:val="26"/>
          <w:lang w:val="uk-UA" w:eastAsia="uk-UA"/>
        </w:rPr>
        <w:t>. в 2 прим.</w:t>
      </w:r>
    </w:p>
    <w:p w14:paraId="5EED7FB4" w14:textId="77777777" w:rsidR="00B8498F" w:rsidRPr="00240E13" w:rsidRDefault="00B8498F" w:rsidP="00B8498F">
      <w:pPr>
        <w:pStyle w:val="20"/>
        <w:spacing w:line="300" w:lineRule="auto"/>
        <w:rPr>
          <w:rFonts w:ascii="Times New Roman" w:hAnsi="Times New Roman" w:cs="Times New Roman"/>
          <w:color w:val="auto"/>
          <w:sz w:val="26"/>
          <w:szCs w:val="26"/>
          <w:lang w:val="uk-UA" w:eastAsia="uk-UA"/>
        </w:rPr>
      </w:pPr>
      <w:r w:rsidRPr="00240E13">
        <w:rPr>
          <w:rFonts w:ascii="Times New Roman" w:hAnsi="Times New Roman" w:cs="Times New Roman"/>
          <w:color w:val="auto"/>
          <w:sz w:val="26"/>
          <w:szCs w:val="26"/>
          <w:lang w:val="uk-UA" w:eastAsia="uk-UA"/>
        </w:rPr>
        <w:t>Додатки є невід’ємною частиною Договору.</w:t>
      </w:r>
    </w:p>
    <w:p w14:paraId="5848FF72" w14:textId="77777777" w:rsidR="00B8498F" w:rsidRPr="00240E13" w:rsidRDefault="00B8498F" w:rsidP="00B8498F">
      <w:pPr>
        <w:spacing w:after="0" w:line="20" w:lineRule="atLeast"/>
        <w:ind w:firstLine="567"/>
        <w:jc w:val="both"/>
        <w:rPr>
          <w:rFonts w:ascii="Times New Roman" w:hAnsi="Times New Roman" w:cs="Times New Roman"/>
          <w:sz w:val="26"/>
          <w:szCs w:val="26"/>
          <w:lang w:eastAsia="uk-UA"/>
        </w:rPr>
      </w:pPr>
    </w:p>
    <w:p w14:paraId="6E407494" w14:textId="77777777" w:rsidR="00B216AB" w:rsidRPr="00240E13" w:rsidRDefault="00B216AB" w:rsidP="00B8498F">
      <w:pPr>
        <w:spacing w:after="0" w:line="20" w:lineRule="atLeast"/>
        <w:ind w:firstLine="567"/>
        <w:jc w:val="both"/>
        <w:rPr>
          <w:rFonts w:ascii="Times New Roman" w:hAnsi="Times New Roman" w:cs="Times New Roman"/>
          <w:sz w:val="26"/>
          <w:szCs w:val="26"/>
          <w:lang w:eastAsia="uk-UA"/>
        </w:rPr>
      </w:pPr>
    </w:p>
    <w:tbl>
      <w:tblPr>
        <w:tblW w:w="58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5"/>
        <w:gridCol w:w="657"/>
      </w:tblGrid>
      <w:tr w:rsidR="00303F4D" w:rsidRPr="00240E13" w14:paraId="5A72EDFD" w14:textId="77777777" w:rsidTr="00A54884">
        <w:trPr>
          <w:trHeight w:val="1144"/>
        </w:trPr>
        <w:tc>
          <w:tcPr>
            <w:tcW w:w="4709" w:type="pct"/>
            <w:tcBorders>
              <w:top w:val="nil"/>
              <w:left w:val="nil"/>
              <w:bottom w:val="nil"/>
              <w:right w:val="nil"/>
            </w:tcBorders>
          </w:tcPr>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715"/>
            </w:tblGrid>
            <w:tr w:rsidR="00303F4D" w:rsidRPr="00240E13" w14:paraId="5A62FBC3" w14:textId="77777777" w:rsidTr="00A54884">
              <w:trPr>
                <w:trHeight w:val="1144"/>
              </w:trPr>
              <w:tc>
                <w:tcPr>
                  <w:tcW w:w="2564" w:type="pct"/>
                  <w:tcBorders>
                    <w:top w:val="nil"/>
                    <w:left w:val="nil"/>
                    <w:bottom w:val="nil"/>
                    <w:right w:val="nil"/>
                  </w:tcBorders>
                </w:tcPr>
                <w:p w14:paraId="037C9734" w14:textId="77777777" w:rsidR="00B8498F" w:rsidRPr="00240E13" w:rsidRDefault="00B8498F" w:rsidP="00A54884">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ПОКУПЕЦЬ</w:t>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p>
                <w:p w14:paraId="5DC150C0" w14:textId="77777777" w:rsidR="00B8498F" w:rsidRPr="00240E13"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ВІЙСЬКОВА ЧАСТИНА А4167 </w:t>
                  </w:r>
                </w:p>
                <w:p w14:paraId="5C43ABB1" w14:textId="77777777" w:rsidR="00B8498F" w:rsidRPr="00240E13"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20701, Україна, Черкаська обл.,</w:t>
                  </w:r>
                </w:p>
                <w:p w14:paraId="2B1E8C41" w14:textId="77777777" w:rsidR="00B8498F" w:rsidRPr="00240E13"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 Сміла, вул. Зарічна 32</w:t>
                  </w:r>
                </w:p>
                <w:p w14:paraId="4DF7631E" w14:textId="77777777" w:rsidR="00B8498F" w:rsidRPr="00240E13"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UA278201720343130001000011401</w:t>
                  </w:r>
                </w:p>
                <w:p w14:paraId="26A25702" w14:textId="77777777" w:rsidR="00B8498F" w:rsidRPr="00240E13"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Держказначейство України м. Київ</w:t>
                  </w:r>
                </w:p>
                <w:p w14:paraId="3CF0AACA" w14:textId="77777777" w:rsidR="00B8498F" w:rsidRPr="00240E13"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МФО 820172</w:t>
                  </w:r>
                </w:p>
                <w:p w14:paraId="77D4D0A9" w14:textId="77777777" w:rsidR="00B8498F" w:rsidRPr="00240E13"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Код  ЄДРПОУ  08252600</w:t>
                  </w:r>
                </w:p>
                <w:p w14:paraId="3A55D5F6" w14:textId="77777777" w:rsidR="00B8498F" w:rsidRPr="00240E13"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240E13">
                    <w:rPr>
                      <w:rFonts w:ascii="Times New Roman" w:hAnsi="Times New Roman" w:cs="Times New Roman"/>
                      <w:sz w:val="26"/>
                      <w:szCs w:val="26"/>
                      <w:lang w:eastAsia="uk-UA"/>
                    </w:rPr>
                    <w:t>Тел</w:t>
                  </w:r>
                  <w:proofErr w:type="spellEnd"/>
                  <w:r w:rsidRPr="00240E13">
                    <w:rPr>
                      <w:rFonts w:ascii="Times New Roman" w:hAnsi="Times New Roman" w:cs="Times New Roman"/>
                      <w:sz w:val="26"/>
                      <w:szCs w:val="26"/>
                      <w:lang w:eastAsia="uk-UA"/>
                    </w:rPr>
                    <w:t>. (04733) 2-00-23</w:t>
                  </w:r>
                </w:p>
                <w:p w14:paraId="6A9B44C1" w14:textId="77777777" w:rsidR="00A331DB" w:rsidRPr="00240E13" w:rsidRDefault="00A331DB"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394A1CC9"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ТВО командира військової частини А4167</w:t>
                  </w:r>
                </w:p>
                <w:p w14:paraId="6B3F2CB9"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_________ Олександр БОРОВИК</w:t>
                  </w:r>
                </w:p>
                <w:p w14:paraId="2892192A" w14:textId="71A3B003" w:rsidR="00D27E12" w:rsidRPr="00240E13" w:rsidRDefault="009805C0" w:rsidP="009805C0">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М.П.</w:t>
                  </w:r>
                </w:p>
                <w:p w14:paraId="4ED89922" w14:textId="77777777" w:rsidR="009805C0" w:rsidRPr="00240E13" w:rsidRDefault="009805C0" w:rsidP="009805C0">
                  <w:pPr>
                    <w:spacing w:after="0" w:line="240" w:lineRule="auto"/>
                    <w:rPr>
                      <w:rFonts w:ascii="Times New Roman" w:hAnsi="Times New Roman" w:cs="Times New Roman"/>
                      <w:sz w:val="26"/>
                      <w:szCs w:val="26"/>
                      <w:lang w:eastAsia="uk-UA"/>
                    </w:rPr>
                  </w:pPr>
                </w:p>
                <w:p w14:paraId="62FE73C8" w14:textId="77777777" w:rsidR="00D27E12" w:rsidRPr="00240E13" w:rsidRDefault="00D27E12" w:rsidP="00D27E12">
                  <w:pPr>
                    <w:spacing w:after="0" w:line="240" w:lineRule="auto"/>
                    <w:rPr>
                      <w:rFonts w:ascii="Times New Roman" w:hAnsi="Times New Roman" w:cs="Times New Roman"/>
                      <w:sz w:val="26"/>
                      <w:szCs w:val="26"/>
                      <w:lang w:eastAsia="uk-UA"/>
                    </w:rPr>
                  </w:pPr>
                </w:p>
                <w:p w14:paraId="48007C42" w14:textId="12585D42" w:rsidR="00D27E12" w:rsidRPr="00240E13" w:rsidRDefault="00D27E12" w:rsidP="00D27E12">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ПК з ФЕР – начальник ФЕС</w:t>
                  </w:r>
                </w:p>
                <w:p w14:paraId="0AF22BFF" w14:textId="3B8C7B89" w:rsidR="00D27E12" w:rsidRPr="00240E13" w:rsidRDefault="00D27E12" w:rsidP="00D27E12">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_________ Володимир ЧЕРНЕНКО</w:t>
                  </w:r>
                </w:p>
              </w:tc>
              <w:tc>
                <w:tcPr>
                  <w:tcW w:w="2436" w:type="pct"/>
                  <w:tcBorders>
                    <w:top w:val="nil"/>
                    <w:left w:val="nil"/>
                    <w:bottom w:val="nil"/>
                    <w:right w:val="nil"/>
                  </w:tcBorders>
                </w:tcPr>
                <w:p w14:paraId="078E82BF" w14:textId="77777777" w:rsidR="00B8498F" w:rsidRPr="00240E13" w:rsidRDefault="00B8498F" w:rsidP="00A54884">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ПРОДАВЕЦЬ</w:t>
                  </w:r>
                </w:p>
                <w:p w14:paraId="2DACD48D" w14:textId="425E5403" w:rsidR="00B8498F" w:rsidRPr="00240E13" w:rsidRDefault="00B8498F" w:rsidP="00E01381">
                  <w:pPr>
                    <w:spacing w:after="0" w:line="240" w:lineRule="auto"/>
                    <w:jc w:val="both"/>
                    <w:rPr>
                      <w:rFonts w:ascii="Times New Roman" w:hAnsi="Times New Roman" w:cs="Times New Roman"/>
                      <w:sz w:val="26"/>
                      <w:szCs w:val="26"/>
                      <w:lang w:eastAsia="uk-UA"/>
                    </w:rPr>
                  </w:pPr>
                </w:p>
              </w:tc>
            </w:tr>
          </w:tbl>
          <w:p w14:paraId="2261602D" w14:textId="77777777" w:rsidR="00B8498F" w:rsidRPr="00240E13" w:rsidRDefault="00B8498F" w:rsidP="00A54884">
            <w:pPr>
              <w:spacing w:after="0" w:line="20" w:lineRule="atLeast"/>
              <w:rPr>
                <w:rFonts w:ascii="Times New Roman" w:hAnsi="Times New Roman" w:cs="Times New Roman"/>
                <w:sz w:val="26"/>
                <w:szCs w:val="26"/>
                <w:lang w:eastAsia="uk-UA"/>
              </w:rPr>
            </w:pPr>
          </w:p>
        </w:tc>
        <w:tc>
          <w:tcPr>
            <w:tcW w:w="291" w:type="pct"/>
            <w:tcBorders>
              <w:top w:val="nil"/>
              <w:left w:val="nil"/>
              <w:bottom w:val="nil"/>
              <w:right w:val="nil"/>
            </w:tcBorders>
          </w:tcPr>
          <w:p w14:paraId="0CB36D40" w14:textId="77777777" w:rsidR="00B8498F" w:rsidRPr="00240E13" w:rsidRDefault="00B8498F" w:rsidP="00A54884">
            <w:pPr>
              <w:spacing w:after="0" w:line="20" w:lineRule="atLeast"/>
              <w:jc w:val="both"/>
              <w:rPr>
                <w:rFonts w:ascii="Times New Roman" w:hAnsi="Times New Roman" w:cs="Times New Roman"/>
                <w:sz w:val="26"/>
                <w:szCs w:val="26"/>
                <w:lang w:eastAsia="uk-UA"/>
              </w:rPr>
            </w:pPr>
          </w:p>
        </w:tc>
      </w:tr>
    </w:tbl>
    <w:p w14:paraId="0620F687" w14:textId="77777777" w:rsidR="00B8498F" w:rsidRPr="00240E13" w:rsidRDefault="00B8498F" w:rsidP="00B8498F">
      <w:pPr>
        <w:widowControl w:val="0"/>
        <w:spacing w:after="0" w:line="20" w:lineRule="atLeast"/>
        <w:ind w:left="80"/>
        <w:rPr>
          <w:rFonts w:ascii="Times New Roman" w:hAnsi="Times New Roman" w:cs="Times New Roman"/>
          <w:sz w:val="26"/>
          <w:szCs w:val="26"/>
          <w:lang w:eastAsia="ru-RU"/>
        </w:rPr>
      </w:pPr>
    </w:p>
    <w:p w14:paraId="399E56EF" w14:textId="77777777" w:rsidR="00B8498F" w:rsidRPr="00240E13" w:rsidRDefault="00B8498F" w:rsidP="00B8498F">
      <w:pPr>
        <w:spacing w:after="0"/>
        <w:ind w:left="4956" w:firstLine="708"/>
        <w:jc w:val="both"/>
        <w:rPr>
          <w:rFonts w:ascii="Times New Roman" w:hAnsi="Times New Roman" w:cs="Times New Roman"/>
          <w:b/>
          <w:bCs/>
          <w:sz w:val="26"/>
          <w:szCs w:val="26"/>
          <w:lang w:eastAsia="ru-RU"/>
        </w:rPr>
      </w:pPr>
      <w:r w:rsidRPr="00240E13">
        <w:rPr>
          <w:rFonts w:ascii="Times New Roman" w:hAnsi="Times New Roman" w:cs="Times New Roman"/>
          <w:sz w:val="26"/>
          <w:szCs w:val="26"/>
          <w:lang w:eastAsia="ru-RU"/>
        </w:rPr>
        <w:br w:type="page"/>
      </w:r>
      <w:r w:rsidRPr="00240E13">
        <w:rPr>
          <w:rFonts w:ascii="Times New Roman" w:hAnsi="Times New Roman" w:cs="Times New Roman"/>
          <w:b/>
          <w:bCs/>
          <w:sz w:val="26"/>
          <w:szCs w:val="26"/>
          <w:lang w:eastAsia="ru-RU"/>
        </w:rPr>
        <w:lastRenderedPageBreak/>
        <w:t xml:space="preserve">Додаток 1 </w:t>
      </w:r>
      <w:r w:rsidRPr="00240E13">
        <w:rPr>
          <w:rFonts w:ascii="Times New Roman" w:hAnsi="Times New Roman" w:cs="Times New Roman"/>
          <w:sz w:val="26"/>
          <w:szCs w:val="26"/>
          <w:lang w:eastAsia="ru-RU"/>
        </w:rPr>
        <w:t xml:space="preserve">до Договору № _______ </w:t>
      </w:r>
    </w:p>
    <w:p w14:paraId="0A79EA04" w14:textId="4136FAC1" w:rsidR="00B8498F" w:rsidRPr="00240E13" w:rsidRDefault="00B8498F" w:rsidP="00B8498F">
      <w:pPr>
        <w:widowControl w:val="0"/>
        <w:spacing w:after="0" w:line="20" w:lineRule="atLeast"/>
        <w:ind w:left="5670"/>
        <w:jc w:val="both"/>
        <w:rPr>
          <w:rFonts w:ascii="Times New Roman" w:hAnsi="Times New Roman" w:cs="Times New Roman"/>
          <w:sz w:val="26"/>
          <w:szCs w:val="26"/>
          <w:lang w:eastAsia="ru-RU"/>
        </w:rPr>
      </w:pPr>
      <w:r w:rsidRPr="00240E13">
        <w:rPr>
          <w:rFonts w:ascii="Times New Roman" w:hAnsi="Times New Roman" w:cs="Times New Roman"/>
          <w:sz w:val="26"/>
          <w:szCs w:val="26"/>
          <w:lang w:eastAsia="ru-RU"/>
        </w:rPr>
        <w:t>від "___"___________ 202</w:t>
      </w:r>
      <w:r w:rsidR="00B216AB" w:rsidRPr="00240E13">
        <w:rPr>
          <w:rFonts w:ascii="Times New Roman" w:hAnsi="Times New Roman" w:cs="Times New Roman"/>
          <w:sz w:val="26"/>
          <w:szCs w:val="26"/>
          <w:lang w:eastAsia="ru-RU"/>
        </w:rPr>
        <w:t>4</w:t>
      </w:r>
      <w:r w:rsidRPr="00240E13">
        <w:rPr>
          <w:rFonts w:ascii="Times New Roman" w:hAnsi="Times New Roman" w:cs="Times New Roman"/>
          <w:sz w:val="26"/>
          <w:szCs w:val="26"/>
          <w:lang w:eastAsia="ru-RU"/>
        </w:rPr>
        <w:t xml:space="preserve"> року </w:t>
      </w:r>
    </w:p>
    <w:p w14:paraId="0213511B" w14:textId="77777777" w:rsidR="00B8498F" w:rsidRPr="00240E13" w:rsidRDefault="00B8498F" w:rsidP="00B8498F">
      <w:pPr>
        <w:widowControl w:val="0"/>
        <w:spacing w:after="0" w:line="20" w:lineRule="atLeast"/>
        <w:ind w:left="5670"/>
        <w:rPr>
          <w:rFonts w:ascii="Times New Roman" w:hAnsi="Times New Roman" w:cs="Times New Roman"/>
          <w:sz w:val="26"/>
          <w:szCs w:val="26"/>
          <w:lang w:eastAsia="ru-RU"/>
        </w:rPr>
      </w:pPr>
    </w:p>
    <w:p w14:paraId="3A1B2E62" w14:textId="77777777" w:rsidR="00B8498F" w:rsidRPr="00240E13" w:rsidRDefault="00B8498F" w:rsidP="00B8498F">
      <w:pPr>
        <w:spacing w:line="360" w:lineRule="exact"/>
        <w:jc w:val="center"/>
        <w:rPr>
          <w:rFonts w:ascii="Times New Roman" w:hAnsi="Times New Roman" w:cs="Times New Roman"/>
          <w:sz w:val="26"/>
          <w:szCs w:val="26"/>
        </w:rPr>
      </w:pPr>
      <w:r w:rsidRPr="00240E13">
        <w:rPr>
          <w:rFonts w:ascii="Times New Roman" w:hAnsi="Times New Roman" w:cs="Times New Roman"/>
          <w:sz w:val="26"/>
          <w:szCs w:val="26"/>
        </w:rPr>
        <w:t>СПЕЦ</w:t>
      </w:r>
      <w:r w:rsidRPr="00240E13">
        <w:rPr>
          <w:rFonts w:ascii="Times New Roman" w:hAnsi="Times New Roman" w:cs="Times New Roman"/>
          <w:sz w:val="26"/>
          <w:szCs w:val="26"/>
          <w:lang w:val="ru-RU"/>
        </w:rPr>
        <w:t>И</w:t>
      </w:r>
      <w:r w:rsidRPr="00240E13">
        <w:rPr>
          <w:rFonts w:ascii="Times New Roman" w:hAnsi="Times New Roman" w:cs="Times New Roman"/>
          <w:sz w:val="26"/>
          <w:szCs w:val="26"/>
        </w:rPr>
        <w:t>ФІКАЦІЯ</w:t>
      </w:r>
    </w:p>
    <w:tbl>
      <w:tblPr>
        <w:tblStyle w:val="a5"/>
        <w:tblW w:w="9606" w:type="dxa"/>
        <w:tblLayout w:type="fixed"/>
        <w:tblLook w:val="04A0" w:firstRow="1" w:lastRow="0" w:firstColumn="1" w:lastColumn="0" w:noHBand="0" w:noVBand="1"/>
      </w:tblPr>
      <w:tblGrid>
        <w:gridCol w:w="421"/>
        <w:gridCol w:w="1559"/>
        <w:gridCol w:w="3260"/>
        <w:gridCol w:w="851"/>
        <w:gridCol w:w="992"/>
        <w:gridCol w:w="1134"/>
        <w:gridCol w:w="1389"/>
      </w:tblGrid>
      <w:tr w:rsidR="00303F4D" w:rsidRPr="00240E13" w14:paraId="0F9C6D12" w14:textId="77777777" w:rsidTr="00D90FC2">
        <w:trPr>
          <w:cantSplit/>
          <w:trHeight w:val="20"/>
        </w:trPr>
        <w:tc>
          <w:tcPr>
            <w:tcW w:w="421" w:type="dxa"/>
            <w:vAlign w:val="center"/>
          </w:tcPr>
          <w:p w14:paraId="3FCF3A93" w14:textId="77777777" w:rsidR="00B8498F" w:rsidRPr="00240E13" w:rsidRDefault="00B8498F" w:rsidP="00730295">
            <w:pPr>
              <w:jc w:val="center"/>
              <w:rPr>
                <w:rFonts w:ascii="Times New Roman" w:hAnsi="Times New Roman" w:cs="Times New Roman"/>
                <w:sz w:val="26"/>
                <w:szCs w:val="26"/>
              </w:rPr>
            </w:pPr>
            <w:r w:rsidRPr="00240E13">
              <w:rPr>
                <w:rFonts w:ascii="Times New Roman" w:hAnsi="Times New Roman" w:cs="Times New Roman"/>
                <w:sz w:val="26"/>
                <w:szCs w:val="26"/>
              </w:rPr>
              <w:t>№</w:t>
            </w:r>
          </w:p>
        </w:tc>
        <w:tc>
          <w:tcPr>
            <w:tcW w:w="1559" w:type="dxa"/>
            <w:vAlign w:val="center"/>
          </w:tcPr>
          <w:p w14:paraId="0C06E323" w14:textId="77777777" w:rsidR="00B8498F" w:rsidRPr="00240E13" w:rsidRDefault="00B8498F" w:rsidP="00730295">
            <w:pPr>
              <w:spacing w:after="0" w:line="360" w:lineRule="exact"/>
              <w:jc w:val="center"/>
              <w:rPr>
                <w:rFonts w:ascii="Times New Roman" w:hAnsi="Times New Roman" w:cs="Times New Roman"/>
                <w:sz w:val="26"/>
                <w:szCs w:val="26"/>
              </w:rPr>
            </w:pPr>
            <w:r w:rsidRPr="00240E13">
              <w:rPr>
                <w:rFonts w:ascii="Times New Roman" w:hAnsi="Times New Roman" w:cs="Times New Roman"/>
                <w:sz w:val="26"/>
                <w:szCs w:val="26"/>
              </w:rPr>
              <w:t>Код за ДК</w:t>
            </w:r>
          </w:p>
          <w:p w14:paraId="7F445EFF" w14:textId="77777777" w:rsidR="00B8498F" w:rsidRPr="00240E13" w:rsidRDefault="00B8498F" w:rsidP="00730295">
            <w:pPr>
              <w:jc w:val="center"/>
              <w:rPr>
                <w:rFonts w:ascii="Times New Roman" w:hAnsi="Times New Roman" w:cs="Times New Roman"/>
                <w:sz w:val="26"/>
                <w:szCs w:val="26"/>
              </w:rPr>
            </w:pPr>
            <w:r w:rsidRPr="00240E13">
              <w:rPr>
                <w:rFonts w:ascii="Times New Roman" w:hAnsi="Times New Roman" w:cs="Times New Roman"/>
                <w:sz w:val="26"/>
                <w:szCs w:val="26"/>
              </w:rPr>
              <w:t>021:2015</w:t>
            </w:r>
          </w:p>
        </w:tc>
        <w:tc>
          <w:tcPr>
            <w:tcW w:w="3260" w:type="dxa"/>
            <w:vAlign w:val="center"/>
          </w:tcPr>
          <w:p w14:paraId="7CFD600F" w14:textId="77777777" w:rsidR="00B8498F" w:rsidRPr="00240E13" w:rsidRDefault="00B8498F" w:rsidP="00730295">
            <w:pPr>
              <w:jc w:val="center"/>
              <w:rPr>
                <w:rFonts w:ascii="Times New Roman" w:hAnsi="Times New Roman" w:cs="Times New Roman"/>
                <w:sz w:val="26"/>
                <w:szCs w:val="26"/>
              </w:rPr>
            </w:pPr>
            <w:r w:rsidRPr="00240E13">
              <w:rPr>
                <w:rFonts w:ascii="Times New Roman" w:hAnsi="Times New Roman" w:cs="Times New Roman"/>
                <w:sz w:val="26"/>
                <w:szCs w:val="26"/>
              </w:rPr>
              <w:t>Найменування товару</w:t>
            </w:r>
          </w:p>
        </w:tc>
        <w:tc>
          <w:tcPr>
            <w:tcW w:w="851" w:type="dxa"/>
            <w:vAlign w:val="center"/>
          </w:tcPr>
          <w:p w14:paraId="1F5B105E" w14:textId="77777777" w:rsidR="00B8498F" w:rsidRPr="00240E13" w:rsidRDefault="00B8498F" w:rsidP="00730295">
            <w:pPr>
              <w:spacing w:after="0" w:line="360" w:lineRule="exact"/>
              <w:jc w:val="center"/>
              <w:rPr>
                <w:rFonts w:ascii="Times New Roman" w:hAnsi="Times New Roman" w:cs="Times New Roman"/>
                <w:sz w:val="26"/>
                <w:szCs w:val="26"/>
              </w:rPr>
            </w:pPr>
            <w:r w:rsidRPr="00240E13">
              <w:rPr>
                <w:rFonts w:ascii="Times New Roman" w:hAnsi="Times New Roman" w:cs="Times New Roman"/>
                <w:sz w:val="26"/>
                <w:szCs w:val="26"/>
              </w:rPr>
              <w:t>Кіль-</w:t>
            </w:r>
          </w:p>
          <w:p w14:paraId="038FB5CD" w14:textId="77777777" w:rsidR="00B8498F" w:rsidRPr="00240E13" w:rsidRDefault="00B8498F" w:rsidP="00730295">
            <w:pPr>
              <w:jc w:val="center"/>
              <w:rPr>
                <w:rFonts w:ascii="Times New Roman" w:hAnsi="Times New Roman" w:cs="Times New Roman"/>
                <w:sz w:val="26"/>
                <w:szCs w:val="26"/>
              </w:rPr>
            </w:pPr>
            <w:r w:rsidRPr="00240E13">
              <w:rPr>
                <w:rFonts w:ascii="Times New Roman" w:hAnsi="Times New Roman" w:cs="Times New Roman"/>
                <w:sz w:val="26"/>
                <w:szCs w:val="26"/>
              </w:rPr>
              <w:t>кість</w:t>
            </w:r>
          </w:p>
        </w:tc>
        <w:tc>
          <w:tcPr>
            <w:tcW w:w="992" w:type="dxa"/>
            <w:vAlign w:val="center"/>
          </w:tcPr>
          <w:p w14:paraId="3B3E302C" w14:textId="77777777" w:rsidR="00B8498F" w:rsidRPr="00240E13" w:rsidRDefault="00B8498F" w:rsidP="00730295">
            <w:pPr>
              <w:jc w:val="center"/>
              <w:rPr>
                <w:rFonts w:ascii="Times New Roman" w:hAnsi="Times New Roman" w:cs="Times New Roman"/>
                <w:sz w:val="26"/>
                <w:szCs w:val="26"/>
              </w:rPr>
            </w:pPr>
            <w:r w:rsidRPr="00240E13">
              <w:rPr>
                <w:rFonts w:ascii="Times New Roman" w:hAnsi="Times New Roman" w:cs="Times New Roman"/>
                <w:sz w:val="26"/>
                <w:szCs w:val="26"/>
              </w:rPr>
              <w:t>Од. виміру</w:t>
            </w:r>
          </w:p>
        </w:tc>
        <w:tc>
          <w:tcPr>
            <w:tcW w:w="1134" w:type="dxa"/>
            <w:vAlign w:val="center"/>
          </w:tcPr>
          <w:p w14:paraId="5BCAD263" w14:textId="77777777" w:rsidR="00B8498F" w:rsidRPr="00240E13" w:rsidRDefault="00B8498F" w:rsidP="00730295">
            <w:pPr>
              <w:jc w:val="center"/>
              <w:rPr>
                <w:rFonts w:ascii="Times New Roman" w:hAnsi="Times New Roman" w:cs="Times New Roman"/>
                <w:sz w:val="26"/>
                <w:szCs w:val="26"/>
              </w:rPr>
            </w:pPr>
            <w:r w:rsidRPr="00240E13">
              <w:rPr>
                <w:rFonts w:ascii="Times New Roman" w:hAnsi="Times New Roman" w:cs="Times New Roman"/>
                <w:sz w:val="26"/>
                <w:szCs w:val="26"/>
              </w:rPr>
              <w:t>Ціна без ПДВ</w:t>
            </w:r>
          </w:p>
        </w:tc>
        <w:tc>
          <w:tcPr>
            <w:tcW w:w="1389" w:type="dxa"/>
            <w:vAlign w:val="center"/>
          </w:tcPr>
          <w:p w14:paraId="0EF607F8" w14:textId="77777777" w:rsidR="00B8498F" w:rsidRPr="00240E13" w:rsidRDefault="00B8498F" w:rsidP="00730295">
            <w:pPr>
              <w:jc w:val="center"/>
              <w:rPr>
                <w:rFonts w:ascii="Times New Roman" w:hAnsi="Times New Roman" w:cs="Times New Roman"/>
                <w:sz w:val="26"/>
                <w:szCs w:val="26"/>
              </w:rPr>
            </w:pPr>
            <w:r w:rsidRPr="00240E13">
              <w:rPr>
                <w:rFonts w:ascii="Times New Roman" w:hAnsi="Times New Roman" w:cs="Times New Roman"/>
                <w:sz w:val="26"/>
                <w:szCs w:val="26"/>
              </w:rPr>
              <w:t>Сума, без ПДВ</w:t>
            </w:r>
          </w:p>
        </w:tc>
      </w:tr>
      <w:tr w:rsidR="00092B37" w:rsidRPr="00240E13" w14:paraId="3E91D705" w14:textId="77777777" w:rsidTr="00D90FC2">
        <w:trPr>
          <w:cantSplit/>
          <w:trHeight w:val="340"/>
        </w:trPr>
        <w:tc>
          <w:tcPr>
            <w:tcW w:w="421" w:type="dxa"/>
            <w:vAlign w:val="center"/>
          </w:tcPr>
          <w:p w14:paraId="7F10F2F3" w14:textId="77777777" w:rsidR="00092B37" w:rsidRPr="00240E13" w:rsidRDefault="00092B37" w:rsidP="00730295">
            <w:pPr>
              <w:spacing w:after="0"/>
              <w:jc w:val="center"/>
              <w:rPr>
                <w:rFonts w:ascii="Times New Roman" w:hAnsi="Times New Roman" w:cs="Times New Roman"/>
                <w:sz w:val="26"/>
                <w:szCs w:val="26"/>
              </w:rPr>
            </w:pPr>
            <w:r w:rsidRPr="00240E13">
              <w:rPr>
                <w:rFonts w:ascii="Times New Roman" w:hAnsi="Times New Roman" w:cs="Times New Roman"/>
                <w:sz w:val="26"/>
                <w:szCs w:val="26"/>
              </w:rPr>
              <w:t>1</w:t>
            </w:r>
          </w:p>
        </w:tc>
        <w:tc>
          <w:tcPr>
            <w:tcW w:w="1559" w:type="dxa"/>
            <w:vAlign w:val="center"/>
          </w:tcPr>
          <w:p w14:paraId="484542F2" w14:textId="26ADDF00" w:rsidR="00092B37" w:rsidRPr="00240E13" w:rsidRDefault="00DA2502" w:rsidP="00730295">
            <w:pPr>
              <w:spacing w:after="0"/>
              <w:jc w:val="center"/>
              <w:rPr>
                <w:rFonts w:ascii="Times New Roman" w:hAnsi="Times New Roman" w:cs="Times New Roman"/>
                <w:sz w:val="26"/>
                <w:szCs w:val="26"/>
                <w:lang w:val="ru-RU"/>
              </w:rPr>
            </w:pPr>
            <w:r w:rsidRPr="00DA2502">
              <w:rPr>
                <w:rFonts w:ascii="Times New Roman" w:hAnsi="Times New Roman" w:cs="Times New Roman"/>
                <w:sz w:val="26"/>
                <w:szCs w:val="26"/>
              </w:rPr>
              <w:t>09130000-9 – Нафта і дистиляти</w:t>
            </w:r>
          </w:p>
        </w:tc>
        <w:tc>
          <w:tcPr>
            <w:tcW w:w="3260" w:type="dxa"/>
            <w:vAlign w:val="center"/>
          </w:tcPr>
          <w:p w14:paraId="242622B2" w14:textId="528FEC29" w:rsidR="00092B37" w:rsidRPr="00240E13" w:rsidRDefault="00E357A1" w:rsidP="00730295">
            <w:pPr>
              <w:spacing w:after="0"/>
              <w:jc w:val="center"/>
              <w:rPr>
                <w:rFonts w:ascii="Times New Roman" w:hAnsi="Times New Roman" w:cs="Times New Roman"/>
                <w:sz w:val="26"/>
                <w:szCs w:val="26"/>
              </w:rPr>
            </w:pPr>
            <w:r>
              <w:rPr>
                <w:rFonts w:ascii="Times New Roman" w:hAnsi="Times New Roman" w:cs="Times New Roman"/>
                <w:sz w:val="26"/>
                <w:szCs w:val="26"/>
                <w:lang w:val="ru-RU"/>
              </w:rPr>
              <w:t>Бензин А-98-Євро5-Е0 (у талонах)</w:t>
            </w:r>
          </w:p>
        </w:tc>
        <w:tc>
          <w:tcPr>
            <w:tcW w:w="851" w:type="dxa"/>
            <w:vAlign w:val="center"/>
          </w:tcPr>
          <w:p w14:paraId="660DC5E7" w14:textId="4D0BC5D1" w:rsidR="00092B37" w:rsidRPr="00240E13" w:rsidRDefault="00E357A1" w:rsidP="00730295">
            <w:pPr>
              <w:spacing w:after="0"/>
              <w:jc w:val="center"/>
              <w:rPr>
                <w:rFonts w:ascii="Times New Roman" w:hAnsi="Times New Roman" w:cs="Times New Roman"/>
                <w:sz w:val="26"/>
                <w:szCs w:val="26"/>
                <w:lang w:val="ru-RU"/>
              </w:rPr>
            </w:pPr>
            <w:r>
              <w:rPr>
                <w:rFonts w:ascii="Times New Roman" w:hAnsi="Times New Roman" w:cs="Times New Roman"/>
                <w:sz w:val="26"/>
                <w:szCs w:val="26"/>
              </w:rPr>
              <w:t>6000</w:t>
            </w:r>
          </w:p>
        </w:tc>
        <w:tc>
          <w:tcPr>
            <w:tcW w:w="992" w:type="dxa"/>
            <w:vAlign w:val="center"/>
          </w:tcPr>
          <w:p w14:paraId="396E1472" w14:textId="32BF3772" w:rsidR="00092B37" w:rsidRPr="00240E13" w:rsidRDefault="00E357A1" w:rsidP="00730295">
            <w:pPr>
              <w:spacing w:after="0"/>
              <w:jc w:val="center"/>
              <w:rPr>
                <w:rFonts w:ascii="Times New Roman" w:hAnsi="Times New Roman" w:cs="Times New Roman"/>
                <w:sz w:val="26"/>
                <w:szCs w:val="26"/>
              </w:rPr>
            </w:pPr>
            <w:r>
              <w:rPr>
                <w:rFonts w:ascii="Times New Roman" w:hAnsi="Times New Roman" w:cs="Times New Roman"/>
                <w:sz w:val="26"/>
                <w:szCs w:val="26"/>
              </w:rPr>
              <w:t>л</w:t>
            </w:r>
          </w:p>
        </w:tc>
        <w:tc>
          <w:tcPr>
            <w:tcW w:w="1134" w:type="dxa"/>
            <w:vAlign w:val="center"/>
          </w:tcPr>
          <w:p w14:paraId="4F1337F9" w14:textId="47BAB0A9" w:rsidR="00092B37" w:rsidRPr="00240E13" w:rsidRDefault="00092B37" w:rsidP="00730295">
            <w:pPr>
              <w:spacing w:after="0"/>
              <w:jc w:val="center"/>
              <w:rPr>
                <w:rFonts w:ascii="Times New Roman" w:hAnsi="Times New Roman" w:cs="Times New Roman"/>
                <w:sz w:val="26"/>
                <w:szCs w:val="26"/>
                <w:lang w:val="ru-RU"/>
              </w:rPr>
            </w:pPr>
          </w:p>
        </w:tc>
        <w:tc>
          <w:tcPr>
            <w:tcW w:w="1389" w:type="dxa"/>
            <w:vAlign w:val="center"/>
          </w:tcPr>
          <w:p w14:paraId="2F572E24" w14:textId="53DFB1F4" w:rsidR="00092B37" w:rsidRPr="00240E13" w:rsidRDefault="00092B37" w:rsidP="00730295">
            <w:pPr>
              <w:spacing w:after="0"/>
              <w:jc w:val="center"/>
              <w:rPr>
                <w:rFonts w:ascii="Times New Roman" w:hAnsi="Times New Roman" w:cs="Times New Roman"/>
                <w:sz w:val="26"/>
                <w:szCs w:val="26"/>
                <w:lang w:val="ru-RU"/>
              </w:rPr>
            </w:pPr>
          </w:p>
        </w:tc>
      </w:tr>
      <w:tr w:rsidR="00303F4D" w:rsidRPr="00240E13" w14:paraId="285BD815" w14:textId="77777777" w:rsidTr="00730295">
        <w:trPr>
          <w:cantSplit/>
          <w:trHeight w:val="263"/>
        </w:trPr>
        <w:tc>
          <w:tcPr>
            <w:tcW w:w="421" w:type="dxa"/>
          </w:tcPr>
          <w:p w14:paraId="42E198C9" w14:textId="77777777" w:rsidR="0021336C" w:rsidRPr="00240E13" w:rsidRDefault="0021336C" w:rsidP="0021336C">
            <w:pPr>
              <w:spacing w:after="0"/>
              <w:jc w:val="center"/>
              <w:rPr>
                <w:rFonts w:ascii="Times New Roman" w:hAnsi="Times New Roman" w:cs="Times New Roman"/>
                <w:sz w:val="26"/>
                <w:szCs w:val="26"/>
              </w:rPr>
            </w:pPr>
          </w:p>
        </w:tc>
        <w:tc>
          <w:tcPr>
            <w:tcW w:w="7796" w:type="dxa"/>
            <w:gridSpan w:val="5"/>
            <w:vAlign w:val="center"/>
          </w:tcPr>
          <w:p w14:paraId="649C1407" w14:textId="636861C0" w:rsidR="0021336C" w:rsidRPr="00240E13" w:rsidRDefault="0021336C" w:rsidP="0021336C">
            <w:pPr>
              <w:spacing w:after="0"/>
              <w:jc w:val="right"/>
              <w:rPr>
                <w:rFonts w:ascii="Times New Roman" w:hAnsi="Times New Roman" w:cs="Times New Roman"/>
                <w:sz w:val="26"/>
                <w:szCs w:val="26"/>
              </w:rPr>
            </w:pPr>
            <w:r w:rsidRPr="00240E13">
              <w:rPr>
                <w:rFonts w:ascii="Times New Roman" w:hAnsi="Times New Roman" w:cs="Times New Roman"/>
                <w:sz w:val="26"/>
                <w:szCs w:val="26"/>
              </w:rPr>
              <w:t>Усього без ПДВ:</w:t>
            </w:r>
          </w:p>
        </w:tc>
        <w:tc>
          <w:tcPr>
            <w:tcW w:w="1389" w:type="dxa"/>
            <w:vAlign w:val="center"/>
          </w:tcPr>
          <w:p w14:paraId="52B94368" w14:textId="18365D64" w:rsidR="0021336C" w:rsidRPr="00240E13" w:rsidRDefault="0021336C" w:rsidP="0021336C">
            <w:pPr>
              <w:spacing w:after="0"/>
              <w:jc w:val="center"/>
              <w:rPr>
                <w:rFonts w:ascii="Times New Roman" w:hAnsi="Times New Roman" w:cs="Times New Roman"/>
                <w:sz w:val="26"/>
                <w:szCs w:val="26"/>
                <w:lang w:val="ru-RU"/>
              </w:rPr>
            </w:pPr>
          </w:p>
        </w:tc>
      </w:tr>
      <w:tr w:rsidR="004475C4" w:rsidRPr="00240E13" w14:paraId="1940B790" w14:textId="77777777" w:rsidTr="00730295">
        <w:trPr>
          <w:cantSplit/>
          <w:trHeight w:val="263"/>
        </w:trPr>
        <w:tc>
          <w:tcPr>
            <w:tcW w:w="421" w:type="dxa"/>
          </w:tcPr>
          <w:p w14:paraId="5B5103A0" w14:textId="77777777" w:rsidR="004475C4" w:rsidRPr="00240E13" w:rsidRDefault="004475C4" w:rsidP="0021336C">
            <w:pPr>
              <w:spacing w:after="0"/>
              <w:jc w:val="center"/>
              <w:rPr>
                <w:rFonts w:ascii="Times New Roman" w:hAnsi="Times New Roman" w:cs="Times New Roman"/>
                <w:sz w:val="26"/>
                <w:szCs w:val="26"/>
              </w:rPr>
            </w:pPr>
          </w:p>
        </w:tc>
        <w:tc>
          <w:tcPr>
            <w:tcW w:w="7796" w:type="dxa"/>
            <w:gridSpan w:val="5"/>
            <w:vAlign w:val="center"/>
          </w:tcPr>
          <w:p w14:paraId="4E04F35B" w14:textId="790ACC26" w:rsidR="004475C4" w:rsidRPr="00240E13" w:rsidRDefault="004475C4" w:rsidP="0021336C">
            <w:pPr>
              <w:spacing w:after="0"/>
              <w:jc w:val="right"/>
              <w:rPr>
                <w:rFonts w:ascii="Times New Roman" w:hAnsi="Times New Roman" w:cs="Times New Roman"/>
                <w:sz w:val="26"/>
                <w:szCs w:val="26"/>
              </w:rPr>
            </w:pPr>
            <w:r w:rsidRPr="00240E13">
              <w:rPr>
                <w:rFonts w:ascii="Times New Roman" w:hAnsi="Times New Roman" w:cs="Times New Roman"/>
                <w:sz w:val="26"/>
                <w:szCs w:val="26"/>
              </w:rPr>
              <w:t>ПДВ (__%):</w:t>
            </w:r>
          </w:p>
        </w:tc>
        <w:tc>
          <w:tcPr>
            <w:tcW w:w="1389" w:type="dxa"/>
            <w:vAlign w:val="center"/>
          </w:tcPr>
          <w:p w14:paraId="2EF8C8EB" w14:textId="77777777" w:rsidR="004475C4" w:rsidRPr="00240E13" w:rsidRDefault="004475C4" w:rsidP="0021336C">
            <w:pPr>
              <w:spacing w:after="0"/>
              <w:jc w:val="center"/>
              <w:rPr>
                <w:rFonts w:ascii="Times New Roman" w:hAnsi="Times New Roman" w:cs="Times New Roman"/>
                <w:sz w:val="26"/>
                <w:szCs w:val="26"/>
                <w:lang w:val="ru-RU"/>
              </w:rPr>
            </w:pPr>
          </w:p>
        </w:tc>
      </w:tr>
      <w:tr w:rsidR="004475C4" w:rsidRPr="00240E13" w14:paraId="3BE98A7A" w14:textId="77777777" w:rsidTr="00730295">
        <w:trPr>
          <w:cantSplit/>
          <w:trHeight w:val="263"/>
        </w:trPr>
        <w:tc>
          <w:tcPr>
            <w:tcW w:w="421" w:type="dxa"/>
          </w:tcPr>
          <w:p w14:paraId="1F4B8105" w14:textId="77777777" w:rsidR="004475C4" w:rsidRPr="00240E13" w:rsidRDefault="004475C4" w:rsidP="0021336C">
            <w:pPr>
              <w:spacing w:after="0"/>
              <w:jc w:val="center"/>
              <w:rPr>
                <w:rFonts w:ascii="Times New Roman" w:hAnsi="Times New Roman" w:cs="Times New Roman"/>
                <w:sz w:val="26"/>
                <w:szCs w:val="26"/>
              </w:rPr>
            </w:pPr>
          </w:p>
        </w:tc>
        <w:tc>
          <w:tcPr>
            <w:tcW w:w="7796" w:type="dxa"/>
            <w:gridSpan w:val="5"/>
            <w:vAlign w:val="center"/>
          </w:tcPr>
          <w:p w14:paraId="2EA1650C" w14:textId="604CA0D6" w:rsidR="004475C4" w:rsidRPr="00240E13" w:rsidRDefault="004475C4" w:rsidP="0021336C">
            <w:pPr>
              <w:spacing w:after="0"/>
              <w:jc w:val="right"/>
              <w:rPr>
                <w:rFonts w:ascii="Times New Roman" w:hAnsi="Times New Roman" w:cs="Times New Roman"/>
                <w:sz w:val="26"/>
                <w:szCs w:val="26"/>
              </w:rPr>
            </w:pPr>
            <w:r w:rsidRPr="00240E13">
              <w:rPr>
                <w:rFonts w:ascii="Times New Roman" w:hAnsi="Times New Roman" w:cs="Times New Roman"/>
                <w:sz w:val="26"/>
                <w:szCs w:val="26"/>
              </w:rPr>
              <w:t>Усього з ПДВ (__%):</w:t>
            </w:r>
          </w:p>
        </w:tc>
        <w:tc>
          <w:tcPr>
            <w:tcW w:w="1389" w:type="dxa"/>
            <w:vAlign w:val="center"/>
          </w:tcPr>
          <w:p w14:paraId="00AE5B19" w14:textId="77777777" w:rsidR="004475C4" w:rsidRPr="00240E13" w:rsidRDefault="004475C4" w:rsidP="0021336C">
            <w:pPr>
              <w:spacing w:after="0"/>
              <w:jc w:val="center"/>
              <w:rPr>
                <w:rFonts w:ascii="Times New Roman" w:hAnsi="Times New Roman" w:cs="Times New Roman"/>
                <w:sz w:val="26"/>
                <w:szCs w:val="26"/>
                <w:lang w:val="ru-RU"/>
              </w:rPr>
            </w:pPr>
          </w:p>
        </w:tc>
      </w:tr>
    </w:tbl>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D27E12" w:rsidRPr="00240E13" w14:paraId="33E9FF1A" w14:textId="77777777" w:rsidTr="00A54884">
        <w:trPr>
          <w:trHeight w:val="1144"/>
        </w:trPr>
        <w:tc>
          <w:tcPr>
            <w:tcW w:w="2501" w:type="pct"/>
            <w:tcBorders>
              <w:top w:val="nil"/>
              <w:left w:val="nil"/>
              <w:bottom w:val="nil"/>
              <w:right w:val="nil"/>
            </w:tcBorders>
          </w:tcPr>
          <w:p w14:paraId="42CFA09B" w14:textId="77777777" w:rsidR="00D27E12" w:rsidRPr="00240E13" w:rsidRDefault="00D27E12" w:rsidP="00D27E12">
            <w:pPr>
              <w:spacing w:after="0" w:line="240" w:lineRule="auto"/>
              <w:jc w:val="both"/>
              <w:rPr>
                <w:rFonts w:ascii="Times New Roman" w:hAnsi="Times New Roman" w:cs="Times New Roman"/>
                <w:sz w:val="26"/>
                <w:szCs w:val="26"/>
                <w:lang w:eastAsia="uk-UA"/>
              </w:rPr>
            </w:pPr>
          </w:p>
          <w:p w14:paraId="48A2B8DC" w14:textId="77777777" w:rsidR="00730295" w:rsidRPr="00240E13" w:rsidRDefault="00730295" w:rsidP="00730295">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ПОКУПЕЦЬ</w:t>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p>
          <w:p w14:paraId="259A989B" w14:textId="77777777" w:rsidR="00730295" w:rsidRPr="00240E13"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ВІЙСЬКОВА ЧАСТИНА А4167 </w:t>
            </w:r>
          </w:p>
          <w:p w14:paraId="36DD2D21" w14:textId="77777777" w:rsidR="00730295" w:rsidRPr="00240E13"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20701, Україна, Черкаська обл.,</w:t>
            </w:r>
          </w:p>
          <w:p w14:paraId="5E191504" w14:textId="77777777" w:rsidR="00730295" w:rsidRPr="00240E13"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 Сміла, вул. Зарічна 32</w:t>
            </w:r>
          </w:p>
          <w:p w14:paraId="034825FB" w14:textId="77777777" w:rsidR="00730295" w:rsidRPr="00240E13"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UA278201720343130001000011401</w:t>
            </w:r>
          </w:p>
          <w:p w14:paraId="01E5B467" w14:textId="77777777" w:rsidR="00730295" w:rsidRPr="00240E13"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Держказначейство України м. Київ</w:t>
            </w:r>
          </w:p>
          <w:p w14:paraId="644678F5" w14:textId="77777777" w:rsidR="00730295" w:rsidRPr="00240E13"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МФО 820172</w:t>
            </w:r>
          </w:p>
          <w:p w14:paraId="7E9B3FEA" w14:textId="77777777" w:rsidR="00730295" w:rsidRPr="00240E13"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Код  ЄДРПОУ  08252600</w:t>
            </w:r>
          </w:p>
          <w:p w14:paraId="24EFE24E" w14:textId="77777777" w:rsidR="00730295" w:rsidRPr="00240E13"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240E13">
              <w:rPr>
                <w:rFonts w:ascii="Times New Roman" w:hAnsi="Times New Roman" w:cs="Times New Roman"/>
                <w:sz w:val="26"/>
                <w:szCs w:val="26"/>
                <w:lang w:eastAsia="uk-UA"/>
              </w:rPr>
              <w:t>Тел</w:t>
            </w:r>
            <w:proofErr w:type="spellEnd"/>
            <w:r w:rsidRPr="00240E13">
              <w:rPr>
                <w:rFonts w:ascii="Times New Roman" w:hAnsi="Times New Roman" w:cs="Times New Roman"/>
                <w:sz w:val="26"/>
                <w:szCs w:val="26"/>
                <w:lang w:eastAsia="uk-UA"/>
              </w:rPr>
              <w:t>. (04733) 2-00-23</w:t>
            </w:r>
          </w:p>
          <w:p w14:paraId="21C98C33" w14:textId="77777777" w:rsidR="00730295" w:rsidRPr="00240E13"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4C144D67" w14:textId="77777777" w:rsidR="00730295" w:rsidRPr="00240E13"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
          <w:p w14:paraId="41EA5032" w14:textId="77777777" w:rsidR="00730295" w:rsidRPr="00240E13"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
          <w:p w14:paraId="1F61696D"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ТВО командира військової частини А4167</w:t>
            </w:r>
          </w:p>
          <w:p w14:paraId="77164932"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_________ Олександр БОРОВИК</w:t>
            </w:r>
          </w:p>
          <w:p w14:paraId="509EFF6C" w14:textId="2D02F1C2" w:rsidR="00D27E12" w:rsidRPr="00240E13" w:rsidRDefault="009805C0" w:rsidP="009805C0">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М.П.</w:t>
            </w:r>
          </w:p>
          <w:p w14:paraId="052D6360" w14:textId="77777777" w:rsidR="009805C0" w:rsidRPr="00240E13" w:rsidRDefault="009805C0" w:rsidP="009805C0">
            <w:pPr>
              <w:spacing w:after="0" w:line="240" w:lineRule="auto"/>
              <w:rPr>
                <w:rFonts w:ascii="Times New Roman" w:hAnsi="Times New Roman" w:cs="Times New Roman"/>
                <w:sz w:val="26"/>
                <w:szCs w:val="26"/>
                <w:lang w:eastAsia="uk-UA"/>
              </w:rPr>
            </w:pPr>
          </w:p>
          <w:p w14:paraId="48FD9E84" w14:textId="77777777" w:rsidR="00730295" w:rsidRPr="00240E13" w:rsidRDefault="00730295" w:rsidP="00D27E12">
            <w:pPr>
              <w:spacing w:after="0" w:line="240" w:lineRule="auto"/>
              <w:rPr>
                <w:rFonts w:ascii="Times New Roman" w:hAnsi="Times New Roman" w:cs="Times New Roman"/>
                <w:sz w:val="26"/>
                <w:szCs w:val="26"/>
                <w:lang w:eastAsia="uk-UA"/>
              </w:rPr>
            </w:pPr>
          </w:p>
          <w:p w14:paraId="46B43CC1" w14:textId="77777777" w:rsidR="00D27E12" w:rsidRPr="00240E13" w:rsidRDefault="00D27E12" w:rsidP="00D27E12">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ПК з ФЕР – начальник ФЕС</w:t>
            </w:r>
          </w:p>
          <w:p w14:paraId="5D9EBE65" w14:textId="59F0FF90" w:rsidR="00D27E12" w:rsidRPr="00240E13" w:rsidRDefault="00D27E12" w:rsidP="00D27E12">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_________ Володимир ЧЕРНЕНКО</w:t>
            </w:r>
          </w:p>
        </w:tc>
        <w:tc>
          <w:tcPr>
            <w:tcW w:w="2499" w:type="pct"/>
            <w:tcBorders>
              <w:top w:val="nil"/>
              <w:left w:val="nil"/>
              <w:bottom w:val="nil"/>
              <w:right w:val="nil"/>
            </w:tcBorders>
          </w:tcPr>
          <w:p w14:paraId="6E985B01" w14:textId="77777777" w:rsidR="00D27E12" w:rsidRPr="00240E13" w:rsidRDefault="00D27E12" w:rsidP="00D27E12">
            <w:pPr>
              <w:spacing w:after="0" w:line="240" w:lineRule="auto"/>
              <w:jc w:val="both"/>
              <w:rPr>
                <w:rFonts w:ascii="Times New Roman" w:hAnsi="Times New Roman" w:cs="Times New Roman"/>
                <w:sz w:val="26"/>
                <w:szCs w:val="26"/>
                <w:lang w:eastAsia="uk-UA"/>
              </w:rPr>
            </w:pPr>
          </w:p>
          <w:p w14:paraId="2EAC1F67" w14:textId="77777777" w:rsidR="00E01381" w:rsidRPr="00240E13" w:rsidRDefault="00E01381" w:rsidP="00E01381">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ПРОДАВЕЦЬ</w:t>
            </w:r>
          </w:p>
          <w:p w14:paraId="7E26DC9A" w14:textId="37C9CD8F" w:rsidR="00D27E12" w:rsidRPr="00240E13" w:rsidRDefault="00D27E12" w:rsidP="00E01381">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5148F365" w14:textId="4D03CF70" w:rsidR="00B216AB" w:rsidRPr="00240E13" w:rsidRDefault="00B216AB" w:rsidP="00D27E12">
      <w:pPr>
        <w:rPr>
          <w:rFonts w:ascii="Times New Roman" w:hAnsi="Times New Roman" w:cs="Times New Roman"/>
          <w:sz w:val="26"/>
          <w:szCs w:val="26"/>
        </w:rPr>
      </w:pPr>
    </w:p>
    <w:p w14:paraId="2639E351" w14:textId="77777777" w:rsidR="00B216AB" w:rsidRPr="00240E13" w:rsidRDefault="00B216AB">
      <w:pPr>
        <w:spacing w:after="200" w:line="276" w:lineRule="auto"/>
        <w:rPr>
          <w:rFonts w:ascii="Times New Roman" w:hAnsi="Times New Roman" w:cs="Times New Roman"/>
          <w:sz w:val="26"/>
          <w:szCs w:val="26"/>
        </w:rPr>
      </w:pPr>
      <w:r w:rsidRPr="00240E13">
        <w:rPr>
          <w:rFonts w:ascii="Times New Roman" w:hAnsi="Times New Roman" w:cs="Times New Roman"/>
          <w:sz w:val="26"/>
          <w:szCs w:val="26"/>
        </w:rPr>
        <w:br w:type="page"/>
      </w:r>
    </w:p>
    <w:p w14:paraId="255A154A" w14:textId="1F33C2E3" w:rsidR="00B216AB" w:rsidRPr="00240E13" w:rsidRDefault="00B216AB" w:rsidP="00B216AB">
      <w:pPr>
        <w:spacing w:after="0"/>
        <w:ind w:left="4956" w:firstLine="708"/>
        <w:jc w:val="both"/>
        <w:rPr>
          <w:rFonts w:ascii="Times New Roman" w:hAnsi="Times New Roman" w:cs="Times New Roman"/>
          <w:b/>
          <w:bCs/>
          <w:sz w:val="26"/>
          <w:szCs w:val="26"/>
          <w:lang w:eastAsia="ru-RU"/>
        </w:rPr>
      </w:pPr>
      <w:r w:rsidRPr="00240E13">
        <w:rPr>
          <w:rFonts w:ascii="Times New Roman" w:hAnsi="Times New Roman" w:cs="Times New Roman"/>
          <w:b/>
          <w:bCs/>
          <w:sz w:val="26"/>
          <w:szCs w:val="26"/>
          <w:lang w:eastAsia="ru-RU"/>
        </w:rPr>
        <w:lastRenderedPageBreak/>
        <w:t xml:space="preserve">Додаток 2 </w:t>
      </w:r>
      <w:r w:rsidRPr="00240E13">
        <w:rPr>
          <w:rFonts w:ascii="Times New Roman" w:hAnsi="Times New Roman" w:cs="Times New Roman"/>
          <w:sz w:val="26"/>
          <w:szCs w:val="26"/>
          <w:lang w:eastAsia="ru-RU"/>
        </w:rPr>
        <w:t xml:space="preserve">до Договору № _______ </w:t>
      </w:r>
    </w:p>
    <w:p w14:paraId="0BEF7E05" w14:textId="77777777" w:rsidR="00B216AB" w:rsidRPr="00240E13" w:rsidRDefault="00B216AB" w:rsidP="00B216AB">
      <w:pPr>
        <w:widowControl w:val="0"/>
        <w:spacing w:after="0" w:line="20" w:lineRule="atLeast"/>
        <w:ind w:left="5670"/>
        <w:jc w:val="both"/>
        <w:rPr>
          <w:rFonts w:ascii="Times New Roman" w:hAnsi="Times New Roman" w:cs="Times New Roman"/>
          <w:sz w:val="26"/>
          <w:szCs w:val="26"/>
          <w:lang w:eastAsia="ru-RU"/>
        </w:rPr>
      </w:pPr>
      <w:r w:rsidRPr="00240E13">
        <w:rPr>
          <w:rFonts w:ascii="Times New Roman" w:hAnsi="Times New Roman" w:cs="Times New Roman"/>
          <w:sz w:val="26"/>
          <w:szCs w:val="26"/>
          <w:lang w:eastAsia="ru-RU"/>
        </w:rPr>
        <w:t xml:space="preserve">від "___"___________ 2024 року </w:t>
      </w:r>
    </w:p>
    <w:p w14:paraId="2D646A8B" w14:textId="77777777" w:rsidR="00B216AB" w:rsidRPr="00240E13" w:rsidRDefault="00B216AB" w:rsidP="00B216AB">
      <w:pPr>
        <w:widowControl w:val="0"/>
        <w:spacing w:after="0" w:line="240" w:lineRule="auto"/>
        <w:jc w:val="center"/>
        <w:rPr>
          <w:rFonts w:ascii="Times New Roman" w:eastAsia="Times New Roman" w:hAnsi="Times New Roman" w:cs="Times New Roman"/>
          <w:b/>
          <w:bCs/>
          <w:sz w:val="26"/>
          <w:szCs w:val="26"/>
          <w:lang w:eastAsia="uk-UA"/>
        </w:rPr>
      </w:pPr>
    </w:p>
    <w:p w14:paraId="4086DFB2" w14:textId="77777777" w:rsidR="00D90FC2" w:rsidRPr="00240E13" w:rsidRDefault="00D90FC2" w:rsidP="00D90FC2">
      <w:pPr>
        <w:widowControl w:val="0"/>
        <w:autoSpaceDE w:val="0"/>
        <w:autoSpaceDN w:val="0"/>
        <w:adjustRightInd w:val="0"/>
        <w:jc w:val="center"/>
        <w:rPr>
          <w:rFonts w:ascii="Times New Roman" w:hAnsi="Times New Roman" w:cs="Times New Roman"/>
          <w:b/>
          <w:sz w:val="26"/>
          <w:szCs w:val="26"/>
        </w:rPr>
      </w:pPr>
      <w:r w:rsidRPr="00240E13">
        <w:rPr>
          <w:rFonts w:ascii="Times New Roman" w:hAnsi="Times New Roman" w:cs="Times New Roman"/>
          <w:b/>
          <w:sz w:val="26"/>
          <w:szCs w:val="26"/>
        </w:rPr>
        <w:t>ТЕХНІЧНІ ВИМОГИ</w:t>
      </w:r>
    </w:p>
    <w:p w14:paraId="40D08DDD" w14:textId="77777777" w:rsidR="005029AC" w:rsidRDefault="005029AC" w:rsidP="005029AC">
      <w:pPr>
        <w:widowControl w:val="0"/>
        <w:autoSpaceDE w:val="0"/>
        <w:autoSpaceDN w:val="0"/>
        <w:adjustRightInd w:val="0"/>
        <w:spacing w:after="0"/>
        <w:jc w:val="center"/>
        <w:rPr>
          <w:rFonts w:ascii="Times New Roman" w:hAnsi="Times New Roman" w:cs="Times New Roman"/>
          <w:b/>
          <w:sz w:val="26"/>
          <w:szCs w:val="26"/>
        </w:rPr>
      </w:pPr>
      <w:bookmarkStart w:id="8" w:name="_Hlk163816367"/>
      <w:r>
        <w:rPr>
          <w:rFonts w:ascii="Times New Roman" w:hAnsi="Times New Roman" w:cs="Times New Roman"/>
          <w:b/>
          <w:sz w:val="26"/>
          <w:szCs w:val="26"/>
        </w:rPr>
        <w:t>Бензин А-98-Євро5-Е0</w:t>
      </w:r>
      <w:r w:rsidR="00D90FC2" w:rsidRPr="00240E13">
        <w:rPr>
          <w:rFonts w:ascii="Times New Roman" w:hAnsi="Times New Roman" w:cs="Times New Roman"/>
          <w:b/>
          <w:sz w:val="26"/>
          <w:szCs w:val="26"/>
        </w:rPr>
        <w:t xml:space="preserve"> </w:t>
      </w:r>
      <w:r>
        <w:rPr>
          <w:rFonts w:ascii="Times New Roman" w:hAnsi="Times New Roman" w:cs="Times New Roman"/>
          <w:b/>
          <w:sz w:val="26"/>
          <w:szCs w:val="26"/>
        </w:rPr>
        <w:t xml:space="preserve">(у талонах) </w:t>
      </w:r>
    </w:p>
    <w:p w14:paraId="11409113" w14:textId="4A4B2B7F" w:rsidR="00D90FC2" w:rsidRPr="00240E13" w:rsidRDefault="00D90FC2" w:rsidP="005029AC">
      <w:pPr>
        <w:widowControl w:val="0"/>
        <w:autoSpaceDE w:val="0"/>
        <w:autoSpaceDN w:val="0"/>
        <w:adjustRightInd w:val="0"/>
        <w:spacing w:after="0"/>
        <w:jc w:val="center"/>
        <w:rPr>
          <w:rFonts w:ascii="Times New Roman" w:hAnsi="Times New Roman" w:cs="Times New Roman"/>
          <w:b/>
          <w:sz w:val="26"/>
          <w:szCs w:val="26"/>
        </w:rPr>
      </w:pPr>
      <w:r w:rsidRPr="00240E13">
        <w:rPr>
          <w:rFonts w:ascii="Times New Roman" w:hAnsi="Times New Roman" w:cs="Times New Roman"/>
          <w:b/>
          <w:sz w:val="26"/>
          <w:szCs w:val="26"/>
        </w:rPr>
        <w:t xml:space="preserve">(Код ДК 021:2015 </w:t>
      </w:r>
      <w:r w:rsidR="005029AC" w:rsidRPr="00240E13">
        <w:rPr>
          <w:rFonts w:ascii="Times New Roman" w:eastAsia="Times New Roman" w:hAnsi="Times New Roman" w:cs="Times New Roman"/>
          <w:b/>
          <w:sz w:val="26"/>
          <w:szCs w:val="26"/>
        </w:rPr>
        <w:t>09130000-9 – Нафта і дистиляти</w:t>
      </w:r>
      <w:r w:rsidRPr="00240E13">
        <w:rPr>
          <w:rFonts w:ascii="Times New Roman" w:hAnsi="Times New Roman" w:cs="Times New Roman"/>
          <w:b/>
          <w:sz w:val="26"/>
          <w:szCs w:val="26"/>
        </w:rPr>
        <w:t>)</w:t>
      </w:r>
    </w:p>
    <w:p w14:paraId="750A3E78" w14:textId="77777777" w:rsidR="00D90FC2" w:rsidRPr="00240E13" w:rsidRDefault="00D90FC2" w:rsidP="00D90FC2">
      <w:pPr>
        <w:spacing w:after="0" w:line="240" w:lineRule="auto"/>
        <w:jc w:val="center"/>
        <w:rPr>
          <w:rFonts w:ascii="Times New Roman" w:hAnsi="Times New Roman" w:cs="Times New Roman"/>
          <w:sz w:val="26"/>
          <w:szCs w:val="26"/>
        </w:rPr>
      </w:pPr>
    </w:p>
    <w:p w14:paraId="233D2A21" w14:textId="5A328CBC" w:rsidR="00D90FC2" w:rsidRDefault="005029AC" w:rsidP="00D90FC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029AC">
        <w:rPr>
          <w:rFonts w:ascii="Times New Roman" w:hAnsi="Times New Roman" w:cs="Times New Roman"/>
          <w:sz w:val="26"/>
          <w:szCs w:val="26"/>
        </w:rPr>
        <w:t xml:space="preserve">Продукція повинна відповідати технічним умовам (специфікаціям) виробника та бути не гірше ніж встановлено вимогами ДСТУ </w:t>
      </w:r>
      <w:r>
        <w:rPr>
          <w:rFonts w:ascii="Times New Roman" w:hAnsi="Times New Roman" w:cs="Times New Roman"/>
          <w:sz w:val="26"/>
          <w:szCs w:val="26"/>
        </w:rPr>
        <w:t>7687:2015 Зміна №1</w:t>
      </w:r>
      <w:r w:rsidR="00DA2502">
        <w:rPr>
          <w:rFonts w:ascii="Times New Roman" w:hAnsi="Times New Roman" w:cs="Times New Roman"/>
          <w:sz w:val="26"/>
          <w:szCs w:val="26"/>
        </w:rPr>
        <w:t xml:space="preserve"> для бензину А-98-Євро5-Е0</w:t>
      </w:r>
      <w:r w:rsidRPr="005029AC">
        <w:rPr>
          <w:rFonts w:ascii="Times New Roman" w:hAnsi="Times New Roman" w:cs="Times New Roman"/>
          <w:sz w:val="26"/>
          <w:szCs w:val="26"/>
        </w:rPr>
        <w:t xml:space="preserve"> за всіма показниками</w:t>
      </w:r>
      <w:r>
        <w:rPr>
          <w:rFonts w:ascii="Times New Roman" w:hAnsi="Times New Roman" w:cs="Times New Roman"/>
          <w:sz w:val="26"/>
          <w:szCs w:val="26"/>
        </w:rPr>
        <w:t xml:space="preserve">. </w:t>
      </w:r>
    </w:p>
    <w:p w14:paraId="6BC3E534" w14:textId="08FD155A" w:rsidR="005029AC" w:rsidRDefault="005029AC" w:rsidP="00D90FC2">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Відповідність характеристик вимогам підтверджується:</w:t>
      </w:r>
    </w:p>
    <w:p w14:paraId="6A7FC48C" w14:textId="41EA7711" w:rsidR="005029AC" w:rsidRDefault="0009189D" w:rsidP="005029AC">
      <w:pPr>
        <w:pStyle w:val="aa"/>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r w:rsidRPr="0009189D">
        <w:rPr>
          <w:rFonts w:ascii="Times New Roman" w:hAnsi="Times New Roman" w:cs="Times New Roman"/>
          <w:sz w:val="26"/>
          <w:szCs w:val="26"/>
        </w:rPr>
        <w:t>Сканований паспорт якості (або інший документ) виробника продукції (викладений мовою оригіналу), який засвідчує відповідність характеристик виробу технічним, якісним та кількісним характеристикам, згідно вимог</w:t>
      </w:r>
      <w:r w:rsidR="005029AC">
        <w:rPr>
          <w:rFonts w:ascii="Times New Roman" w:hAnsi="Times New Roman" w:cs="Times New Roman"/>
          <w:sz w:val="26"/>
          <w:szCs w:val="26"/>
        </w:rPr>
        <w:t>;</w:t>
      </w:r>
    </w:p>
    <w:p w14:paraId="0ADA602E" w14:textId="72E549C8" w:rsidR="005029AC" w:rsidRDefault="005029AC" w:rsidP="005029AC">
      <w:pPr>
        <w:pStyle w:val="aa"/>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rPr>
      </w:pPr>
      <w:bookmarkStart w:id="9" w:name="_Hlk163817039"/>
      <w:r>
        <w:rPr>
          <w:rFonts w:ascii="Times New Roman" w:hAnsi="Times New Roman" w:cs="Times New Roman"/>
          <w:sz w:val="26"/>
          <w:szCs w:val="26"/>
        </w:rPr>
        <w:t>С</w:t>
      </w:r>
      <w:r w:rsidRPr="005029AC">
        <w:rPr>
          <w:rFonts w:ascii="Times New Roman" w:hAnsi="Times New Roman" w:cs="Times New Roman"/>
          <w:sz w:val="26"/>
          <w:szCs w:val="26"/>
        </w:rPr>
        <w:t>ертифікатом відповідності, який повинен бути виданий органом оцінки відповідності (далі – ООВ), що має акредитацію Національного агентства з акредитації України, та включений до Реєстру ООВ, призначених Міністерством економіки України</w:t>
      </w:r>
      <w:bookmarkEnd w:id="9"/>
      <w:r>
        <w:rPr>
          <w:rFonts w:ascii="Times New Roman" w:hAnsi="Times New Roman" w:cs="Times New Roman"/>
          <w:sz w:val="26"/>
          <w:szCs w:val="26"/>
        </w:rPr>
        <w:t>.</w:t>
      </w:r>
    </w:p>
    <w:p w14:paraId="4DD2FAB0" w14:textId="0FCB3F10" w:rsidR="005029AC" w:rsidRPr="005029AC" w:rsidRDefault="005029AC" w:rsidP="005029AC">
      <w:pPr>
        <w:pStyle w:val="aa"/>
        <w:widowControl w:val="0"/>
        <w:autoSpaceDE w:val="0"/>
        <w:autoSpaceDN w:val="0"/>
        <w:adjustRightInd w:val="0"/>
        <w:spacing w:after="0" w:line="240" w:lineRule="auto"/>
        <w:ind w:left="0" w:firstLine="709"/>
        <w:jc w:val="both"/>
        <w:rPr>
          <w:rFonts w:ascii="Times New Roman" w:hAnsi="Times New Roman" w:cs="Times New Roman"/>
          <w:sz w:val="26"/>
          <w:szCs w:val="26"/>
        </w:rPr>
      </w:pPr>
      <w:bookmarkStart w:id="10" w:name="_Hlk163817135"/>
      <w:r>
        <w:rPr>
          <w:rFonts w:ascii="Times New Roman" w:hAnsi="Times New Roman" w:cs="Times New Roman"/>
          <w:sz w:val="26"/>
          <w:szCs w:val="26"/>
        </w:rPr>
        <w:t>При відсутності у Паспорту якості (або іншому документі) заводу-виробника усіх показників, зазначених у ДСТУ 7687:2015 Зміна №1</w:t>
      </w:r>
      <w:r w:rsidR="00E7605D">
        <w:rPr>
          <w:rFonts w:ascii="Times New Roman" w:hAnsi="Times New Roman" w:cs="Times New Roman"/>
          <w:sz w:val="26"/>
          <w:szCs w:val="26"/>
        </w:rPr>
        <w:t xml:space="preserve">, Учасник повинен надати </w:t>
      </w:r>
      <w:r w:rsidR="00E357A1" w:rsidRPr="00E357A1">
        <w:rPr>
          <w:rFonts w:ascii="Times New Roman" w:hAnsi="Times New Roman" w:cs="Times New Roman"/>
          <w:sz w:val="26"/>
          <w:szCs w:val="26"/>
        </w:rPr>
        <w:t xml:space="preserve">сертифікат відповідності на відповідність ДСТУ </w:t>
      </w:r>
      <w:r w:rsidR="00E357A1">
        <w:rPr>
          <w:rFonts w:ascii="Times New Roman" w:hAnsi="Times New Roman" w:cs="Times New Roman"/>
          <w:sz w:val="26"/>
          <w:szCs w:val="26"/>
        </w:rPr>
        <w:t xml:space="preserve">7687:2015 Зміна №1 </w:t>
      </w:r>
      <w:r w:rsidR="00E357A1" w:rsidRPr="00E357A1">
        <w:rPr>
          <w:rFonts w:ascii="Times New Roman" w:hAnsi="Times New Roman" w:cs="Times New Roman"/>
          <w:sz w:val="26"/>
          <w:szCs w:val="26"/>
        </w:rPr>
        <w:t>з протоколом (протоколами) випробування. В протоколі (протоколах) випробувань повинні бути зазначені показники, які відсутні в паспорті якості (або іншому документі) виробника продукції, який засвідчує якість запропонованої продукції</w:t>
      </w:r>
      <w:bookmarkEnd w:id="10"/>
      <w:r w:rsidR="00E357A1">
        <w:rPr>
          <w:rFonts w:ascii="Times New Roman" w:hAnsi="Times New Roman" w:cs="Times New Roman"/>
          <w:sz w:val="26"/>
          <w:szCs w:val="26"/>
        </w:rPr>
        <w:t>.</w:t>
      </w:r>
    </w:p>
    <w:bookmarkEnd w:id="8"/>
    <w:p w14:paraId="3A9B7E24" w14:textId="77777777" w:rsidR="005029AC" w:rsidRDefault="005029AC" w:rsidP="00D90FC2">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392C487A" w14:textId="77777777" w:rsidR="005029AC" w:rsidRPr="00240E13" w:rsidRDefault="005029AC" w:rsidP="00D90FC2">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13CDD827" w14:textId="0C71D46D" w:rsidR="005C6F0E" w:rsidRPr="00240E13" w:rsidRDefault="005C6F0E" w:rsidP="00D90FC2">
      <w:pPr>
        <w:tabs>
          <w:tab w:val="left" w:pos="0"/>
        </w:tabs>
        <w:spacing w:after="0" w:line="240" w:lineRule="auto"/>
        <w:jc w:val="both"/>
        <w:rPr>
          <w:rFonts w:ascii="Times New Roman" w:eastAsia="Times New Roman" w:hAnsi="Times New Roman" w:cs="Times New Roman"/>
          <w:sz w:val="26"/>
          <w:szCs w:val="26"/>
          <w:lang w:val="ru-RU"/>
        </w:rPr>
      </w:pPr>
      <w:proofErr w:type="spellStart"/>
      <w:r w:rsidRPr="00240E13">
        <w:rPr>
          <w:rFonts w:ascii="Times New Roman" w:eastAsia="Times New Roman" w:hAnsi="Times New Roman" w:cs="Times New Roman"/>
          <w:sz w:val="26"/>
          <w:szCs w:val="26"/>
          <w:lang w:val="ru-RU"/>
        </w:rPr>
        <w:t>Відповідальна</w:t>
      </w:r>
      <w:proofErr w:type="spellEnd"/>
      <w:r w:rsidRPr="00240E13">
        <w:rPr>
          <w:rFonts w:ascii="Times New Roman" w:eastAsia="Times New Roman" w:hAnsi="Times New Roman" w:cs="Times New Roman"/>
          <w:sz w:val="26"/>
          <w:szCs w:val="26"/>
          <w:lang w:val="ru-RU"/>
        </w:rPr>
        <w:t xml:space="preserve"> особа </w:t>
      </w:r>
      <w:proofErr w:type="spellStart"/>
      <w:r w:rsidRPr="00240E13">
        <w:rPr>
          <w:rFonts w:ascii="Times New Roman" w:eastAsia="Times New Roman" w:hAnsi="Times New Roman" w:cs="Times New Roman"/>
          <w:sz w:val="26"/>
          <w:szCs w:val="26"/>
          <w:lang w:val="ru-RU"/>
        </w:rPr>
        <w:t>військової</w:t>
      </w:r>
      <w:proofErr w:type="spellEnd"/>
      <w:r w:rsidRPr="00240E13">
        <w:rPr>
          <w:rFonts w:ascii="Times New Roman" w:eastAsia="Times New Roman" w:hAnsi="Times New Roman" w:cs="Times New Roman"/>
          <w:sz w:val="26"/>
          <w:szCs w:val="26"/>
          <w:lang w:val="ru-RU"/>
        </w:rPr>
        <w:t xml:space="preserve"> </w:t>
      </w:r>
      <w:proofErr w:type="spellStart"/>
      <w:r w:rsidRPr="00240E13">
        <w:rPr>
          <w:rFonts w:ascii="Times New Roman" w:eastAsia="Times New Roman" w:hAnsi="Times New Roman" w:cs="Times New Roman"/>
          <w:sz w:val="26"/>
          <w:szCs w:val="26"/>
          <w:lang w:val="ru-RU"/>
        </w:rPr>
        <w:t>частина</w:t>
      </w:r>
      <w:proofErr w:type="spellEnd"/>
      <w:r w:rsidRPr="00240E13">
        <w:rPr>
          <w:rFonts w:ascii="Times New Roman" w:eastAsia="Times New Roman" w:hAnsi="Times New Roman" w:cs="Times New Roman"/>
          <w:sz w:val="26"/>
          <w:szCs w:val="26"/>
          <w:lang w:val="ru-RU"/>
        </w:rPr>
        <w:t xml:space="preserve"> А4167 за </w:t>
      </w:r>
      <w:proofErr w:type="spellStart"/>
      <w:r w:rsidRPr="00240E13">
        <w:rPr>
          <w:rFonts w:ascii="Times New Roman" w:eastAsia="Times New Roman" w:hAnsi="Times New Roman" w:cs="Times New Roman"/>
          <w:sz w:val="26"/>
          <w:szCs w:val="26"/>
          <w:lang w:val="ru-RU"/>
        </w:rPr>
        <w:t>технічні</w:t>
      </w:r>
      <w:proofErr w:type="spellEnd"/>
      <w:r w:rsidRPr="00240E13">
        <w:rPr>
          <w:rFonts w:ascii="Times New Roman" w:eastAsia="Times New Roman" w:hAnsi="Times New Roman" w:cs="Times New Roman"/>
          <w:sz w:val="26"/>
          <w:szCs w:val="26"/>
          <w:lang w:val="ru-RU"/>
        </w:rPr>
        <w:t xml:space="preserve">, </w:t>
      </w:r>
      <w:proofErr w:type="spellStart"/>
      <w:r w:rsidRPr="00240E13">
        <w:rPr>
          <w:rFonts w:ascii="Times New Roman" w:eastAsia="Times New Roman" w:hAnsi="Times New Roman" w:cs="Times New Roman"/>
          <w:sz w:val="26"/>
          <w:szCs w:val="26"/>
          <w:lang w:val="ru-RU"/>
        </w:rPr>
        <w:t>якісні</w:t>
      </w:r>
      <w:proofErr w:type="spellEnd"/>
      <w:r w:rsidRPr="00240E13">
        <w:rPr>
          <w:rFonts w:ascii="Times New Roman" w:eastAsia="Times New Roman" w:hAnsi="Times New Roman" w:cs="Times New Roman"/>
          <w:sz w:val="26"/>
          <w:szCs w:val="26"/>
          <w:lang w:val="ru-RU"/>
        </w:rPr>
        <w:t xml:space="preserve"> та </w:t>
      </w:r>
      <w:proofErr w:type="spellStart"/>
      <w:r w:rsidRPr="00240E13">
        <w:rPr>
          <w:rFonts w:ascii="Times New Roman" w:eastAsia="Times New Roman" w:hAnsi="Times New Roman" w:cs="Times New Roman"/>
          <w:sz w:val="26"/>
          <w:szCs w:val="26"/>
          <w:lang w:val="ru-RU"/>
        </w:rPr>
        <w:t>кількісні</w:t>
      </w:r>
      <w:proofErr w:type="spellEnd"/>
      <w:r w:rsidRPr="00240E13">
        <w:rPr>
          <w:rFonts w:ascii="Times New Roman" w:eastAsia="Times New Roman" w:hAnsi="Times New Roman" w:cs="Times New Roman"/>
          <w:sz w:val="26"/>
          <w:szCs w:val="26"/>
          <w:lang w:val="ru-RU"/>
        </w:rPr>
        <w:t xml:space="preserve"> характеристики</w:t>
      </w:r>
      <w:r w:rsidR="00545569" w:rsidRPr="00240E13">
        <w:rPr>
          <w:rFonts w:ascii="Times New Roman" w:eastAsia="Times New Roman" w:hAnsi="Times New Roman" w:cs="Times New Roman"/>
          <w:sz w:val="26"/>
          <w:szCs w:val="26"/>
          <w:lang w:val="ru-RU"/>
        </w:rPr>
        <w:t xml:space="preserve"> та контроль за </w:t>
      </w:r>
      <w:proofErr w:type="spellStart"/>
      <w:r w:rsidR="00545569" w:rsidRPr="00240E13">
        <w:rPr>
          <w:rFonts w:ascii="Times New Roman" w:eastAsia="Times New Roman" w:hAnsi="Times New Roman" w:cs="Times New Roman"/>
          <w:sz w:val="26"/>
          <w:szCs w:val="26"/>
          <w:lang w:val="ru-RU"/>
        </w:rPr>
        <w:t>виконанням</w:t>
      </w:r>
      <w:proofErr w:type="spellEnd"/>
      <w:r w:rsidR="00545569" w:rsidRPr="00240E13">
        <w:rPr>
          <w:rFonts w:ascii="Times New Roman" w:eastAsia="Times New Roman" w:hAnsi="Times New Roman" w:cs="Times New Roman"/>
          <w:sz w:val="26"/>
          <w:szCs w:val="26"/>
          <w:lang w:val="ru-RU"/>
        </w:rPr>
        <w:t xml:space="preserve"> умов договору:</w:t>
      </w:r>
    </w:p>
    <w:p w14:paraId="05EF0BCE" w14:textId="3EA485C6" w:rsidR="00545569" w:rsidRPr="00240E13" w:rsidRDefault="00545569" w:rsidP="005C6F0E">
      <w:pPr>
        <w:tabs>
          <w:tab w:val="left" w:pos="0"/>
        </w:tabs>
        <w:spacing w:after="0" w:line="240" w:lineRule="auto"/>
        <w:jc w:val="both"/>
        <w:rPr>
          <w:rFonts w:ascii="Times New Roman" w:eastAsia="Times New Roman" w:hAnsi="Times New Roman" w:cs="Times New Roman"/>
          <w:sz w:val="26"/>
          <w:szCs w:val="26"/>
        </w:rPr>
      </w:pPr>
    </w:p>
    <w:p w14:paraId="48ACCFA6" w14:textId="2D226DB0" w:rsidR="00545569" w:rsidRPr="00E357A1" w:rsidRDefault="00545569" w:rsidP="00545569">
      <w:pPr>
        <w:tabs>
          <w:tab w:val="left" w:pos="142"/>
          <w:tab w:val="left" w:pos="284"/>
        </w:tabs>
        <w:spacing w:after="0" w:line="240" w:lineRule="auto"/>
        <w:ind w:left="142"/>
        <w:jc w:val="both"/>
        <w:rPr>
          <w:rFonts w:ascii="Times New Roman" w:eastAsia="Times New Roman" w:hAnsi="Times New Roman" w:cs="Times New Roman"/>
          <w:sz w:val="26"/>
          <w:szCs w:val="26"/>
        </w:rPr>
      </w:pPr>
      <w:r w:rsidRPr="00E357A1">
        <w:rPr>
          <w:rFonts w:ascii="Times New Roman" w:eastAsia="Times New Roman" w:hAnsi="Times New Roman" w:cs="Times New Roman"/>
          <w:sz w:val="26"/>
          <w:szCs w:val="26"/>
        </w:rPr>
        <w:t>___</w:t>
      </w:r>
      <w:r w:rsidRPr="00E357A1">
        <w:rPr>
          <w:rFonts w:ascii="Times New Roman" w:eastAsia="Times New Roman" w:hAnsi="Times New Roman" w:cs="Times New Roman"/>
          <w:sz w:val="26"/>
          <w:szCs w:val="26"/>
          <w:u w:val="single"/>
        </w:rPr>
        <w:t>Посада</w:t>
      </w:r>
      <w:r w:rsidRPr="00E357A1">
        <w:rPr>
          <w:rFonts w:ascii="Times New Roman" w:eastAsia="Times New Roman" w:hAnsi="Times New Roman" w:cs="Times New Roman"/>
          <w:sz w:val="26"/>
          <w:szCs w:val="26"/>
        </w:rPr>
        <w:t>_______</w:t>
      </w:r>
      <w:r w:rsidRPr="00E357A1">
        <w:rPr>
          <w:rFonts w:ascii="Times New Roman" w:eastAsia="Times New Roman" w:hAnsi="Times New Roman" w:cs="Times New Roman"/>
          <w:sz w:val="26"/>
          <w:szCs w:val="26"/>
        </w:rPr>
        <w:tab/>
      </w:r>
      <w:r w:rsidRPr="00E357A1">
        <w:rPr>
          <w:rFonts w:ascii="Times New Roman" w:eastAsia="Times New Roman" w:hAnsi="Times New Roman" w:cs="Times New Roman"/>
          <w:sz w:val="26"/>
          <w:szCs w:val="26"/>
        </w:rPr>
        <w:tab/>
      </w:r>
      <w:r w:rsidR="00E357A1" w:rsidRPr="00E357A1">
        <w:rPr>
          <w:rFonts w:ascii="Times New Roman" w:eastAsia="Times New Roman" w:hAnsi="Times New Roman" w:cs="Times New Roman"/>
          <w:sz w:val="26"/>
          <w:szCs w:val="26"/>
        </w:rPr>
        <w:tab/>
      </w:r>
      <w:r w:rsidRPr="00E357A1">
        <w:rPr>
          <w:rFonts w:ascii="Times New Roman" w:eastAsia="Times New Roman" w:hAnsi="Times New Roman" w:cs="Times New Roman"/>
          <w:sz w:val="26"/>
          <w:szCs w:val="26"/>
        </w:rPr>
        <w:t>___</w:t>
      </w:r>
      <w:r w:rsidRPr="00E357A1">
        <w:rPr>
          <w:rFonts w:ascii="Times New Roman" w:eastAsia="Times New Roman" w:hAnsi="Times New Roman" w:cs="Times New Roman"/>
          <w:sz w:val="26"/>
          <w:szCs w:val="26"/>
          <w:u w:val="single"/>
        </w:rPr>
        <w:t>Підпис</w:t>
      </w:r>
      <w:r w:rsidRPr="00E357A1">
        <w:rPr>
          <w:rFonts w:ascii="Times New Roman" w:eastAsia="Times New Roman" w:hAnsi="Times New Roman" w:cs="Times New Roman"/>
          <w:sz w:val="26"/>
          <w:szCs w:val="26"/>
        </w:rPr>
        <w:t>____</w:t>
      </w:r>
      <w:r w:rsidRPr="00E357A1">
        <w:rPr>
          <w:rFonts w:ascii="Times New Roman" w:eastAsia="Times New Roman" w:hAnsi="Times New Roman" w:cs="Times New Roman"/>
          <w:sz w:val="26"/>
          <w:szCs w:val="26"/>
        </w:rPr>
        <w:tab/>
      </w:r>
      <w:r w:rsidRPr="00E357A1">
        <w:rPr>
          <w:rFonts w:ascii="Times New Roman" w:eastAsia="Times New Roman" w:hAnsi="Times New Roman" w:cs="Times New Roman"/>
          <w:sz w:val="26"/>
          <w:szCs w:val="26"/>
        </w:rPr>
        <w:tab/>
        <w:t>______</w:t>
      </w:r>
      <w:r w:rsidRPr="00E357A1">
        <w:rPr>
          <w:rFonts w:ascii="Times New Roman" w:eastAsia="Times New Roman" w:hAnsi="Times New Roman" w:cs="Times New Roman"/>
          <w:sz w:val="26"/>
          <w:szCs w:val="26"/>
          <w:u w:val="single"/>
        </w:rPr>
        <w:t>П.І.Б</w:t>
      </w:r>
      <w:r w:rsidRPr="00E357A1">
        <w:rPr>
          <w:rFonts w:ascii="Times New Roman" w:eastAsia="Times New Roman" w:hAnsi="Times New Roman" w:cs="Times New Roman"/>
          <w:sz w:val="26"/>
          <w:szCs w:val="26"/>
        </w:rPr>
        <w:t>.________</w:t>
      </w:r>
    </w:p>
    <w:p w14:paraId="43253420" w14:textId="4592E71D" w:rsidR="00545569" w:rsidRPr="00240E13" w:rsidRDefault="00545569" w:rsidP="00545569">
      <w:pPr>
        <w:tabs>
          <w:tab w:val="left" w:pos="142"/>
          <w:tab w:val="left" w:pos="284"/>
        </w:tabs>
        <w:spacing w:after="0" w:line="240" w:lineRule="auto"/>
        <w:ind w:left="142"/>
        <w:jc w:val="both"/>
        <w:rPr>
          <w:rFonts w:ascii="Times New Roman" w:eastAsia="Times New Roman" w:hAnsi="Times New Roman" w:cs="Times New Roman"/>
          <w:sz w:val="26"/>
          <w:szCs w:val="26"/>
        </w:rPr>
      </w:pPr>
      <w:r w:rsidRPr="00240E13">
        <w:rPr>
          <w:rFonts w:ascii="Times New Roman" w:eastAsia="Times New Roman" w:hAnsi="Times New Roman" w:cs="Times New Roman"/>
          <w:sz w:val="26"/>
          <w:szCs w:val="26"/>
        </w:rPr>
        <w:t>___.___.2024 р.</w:t>
      </w:r>
    </w:p>
    <w:p w14:paraId="2FB9253E" w14:textId="77777777" w:rsidR="00545569" w:rsidRPr="00240E13" w:rsidRDefault="00545569" w:rsidP="00545569">
      <w:pPr>
        <w:tabs>
          <w:tab w:val="left" w:pos="142"/>
          <w:tab w:val="left" w:pos="284"/>
        </w:tabs>
        <w:spacing w:after="0" w:line="240" w:lineRule="auto"/>
        <w:ind w:left="142"/>
        <w:jc w:val="both"/>
        <w:rPr>
          <w:rFonts w:ascii="Times New Roman" w:eastAsia="Times New Roman" w:hAnsi="Times New Roman" w:cs="Times New Roman"/>
          <w:sz w:val="26"/>
          <w:szCs w:val="26"/>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265180" w:rsidRPr="00240E13" w14:paraId="35E9A988" w14:textId="77777777" w:rsidTr="00A54884">
        <w:trPr>
          <w:trHeight w:val="1144"/>
        </w:trPr>
        <w:tc>
          <w:tcPr>
            <w:tcW w:w="2501" w:type="pct"/>
            <w:tcBorders>
              <w:top w:val="nil"/>
              <w:left w:val="nil"/>
              <w:bottom w:val="nil"/>
              <w:right w:val="nil"/>
            </w:tcBorders>
          </w:tcPr>
          <w:p w14:paraId="1036AA80" w14:textId="77777777" w:rsidR="00265180" w:rsidRPr="00240E13" w:rsidRDefault="00265180" w:rsidP="00A54884">
            <w:pPr>
              <w:spacing w:after="0" w:line="240" w:lineRule="auto"/>
              <w:jc w:val="both"/>
              <w:rPr>
                <w:rFonts w:ascii="Times New Roman" w:hAnsi="Times New Roman" w:cs="Times New Roman"/>
                <w:sz w:val="26"/>
                <w:szCs w:val="26"/>
                <w:lang w:eastAsia="uk-UA"/>
              </w:rPr>
            </w:pPr>
          </w:p>
          <w:p w14:paraId="1C37A82D" w14:textId="77777777" w:rsidR="00265180" w:rsidRPr="00240E13" w:rsidRDefault="00265180" w:rsidP="00A54884">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ПОКУПЕЦЬ</w:t>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p>
          <w:p w14:paraId="1E3B7841" w14:textId="77777777" w:rsidR="00265180" w:rsidRPr="00240E13"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ВІЙСЬКОВА ЧАСТИНА А4167 </w:t>
            </w:r>
          </w:p>
          <w:p w14:paraId="6A81080A" w14:textId="77777777" w:rsidR="00265180" w:rsidRPr="00240E13"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20701, Україна, Черкаська обл.,</w:t>
            </w:r>
          </w:p>
          <w:p w14:paraId="731E4AD6" w14:textId="77777777" w:rsidR="00265180" w:rsidRPr="00240E13"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 Сміла, вул. Зарічна 32</w:t>
            </w:r>
          </w:p>
          <w:p w14:paraId="6C29E076"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UA278201720343130001000011401</w:t>
            </w:r>
          </w:p>
          <w:p w14:paraId="1D94FE4A"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Держказначейство України м. Київ</w:t>
            </w:r>
          </w:p>
          <w:p w14:paraId="77EC1440"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МФО 820172</w:t>
            </w:r>
          </w:p>
          <w:p w14:paraId="36D1E45F"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Код  ЄДРПОУ  08252600</w:t>
            </w:r>
          </w:p>
          <w:p w14:paraId="2D32D393"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240E13">
              <w:rPr>
                <w:rFonts w:ascii="Times New Roman" w:hAnsi="Times New Roman" w:cs="Times New Roman"/>
                <w:sz w:val="26"/>
                <w:szCs w:val="26"/>
                <w:lang w:eastAsia="uk-UA"/>
              </w:rPr>
              <w:t>Тел</w:t>
            </w:r>
            <w:proofErr w:type="spellEnd"/>
            <w:r w:rsidRPr="00240E13">
              <w:rPr>
                <w:rFonts w:ascii="Times New Roman" w:hAnsi="Times New Roman" w:cs="Times New Roman"/>
                <w:sz w:val="26"/>
                <w:szCs w:val="26"/>
                <w:lang w:eastAsia="uk-UA"/>
              </w:rPr>
              <w:t>. (04733) 2-00-23</w:t>
            </w:r>
          </w:p>
          <w:p w14:paraId="11EB77AF" w14:textId="77777777" w:rsidR="00265180" w:rsidRPr="00240E13"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115B40C8"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74D0E1B7"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39CA1F92"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ТВО командира військової частини А4167</w:t>
            </w:r>
          </w:p>
          <w:p w14:paraId="1A29FDF5"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_________ Олександр БОРОВИК</w:t>
            </w:r>
          </w:p>
          <w:p w14:paraId="6A101DE7" w14:textId="58005248" w:rsidR="00265180" w:rsidRPr="00240E13" w:rsidRDefault="009805C0" w:rsidP="009805C0">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М.П.</w:t>
            </w:r>
          </w:p>
          <w:p w14:paraId="71D568CA" w14:textId="21D63968" w:rsidR="00265180" w:rsidRPr="00240E13" w:rsidRDefault="00265180" w:rsidP="00A54884">
            <w:pPr>
              <w:spacing w:after="0" w:line="240" w:lineRule="auto"/>
              <w:rPr>
                <w:rFonts w:ascii="Times New Roman" w:hAnsi="Times New Roman" w:cs="Times New Roman"/>
                <w:sz w:val="26"/>
                <w:szCs w:val="26"/>
                <w:lang w:eastAsia="uk-UA"/>
              </w:rPr>
            </w:pPr>
          </w:p>
        </w:tc>
        <w:tc>
          <w:tcPr>
            <w:tcW w:w="2499" w:type="pct"/>
            <w:tcBorders>
              <w:top w:val="nil"/>
              <w:left w:val="nil"/>
              <w:bottom w:val="nil"/>
              <w:right w:val="nil"/>
            </w:tcBorders>
          </w:tcPr>
          <w:p w14:paraId="2321F011" w14:textId="77777777" w:rsidR="00265180" w:rsidRPr="00240E13" w:rsidRDefault="00265180" w:rsidP="00A54884">
            <w:pPr>
              <w:spacing w:after="0" w:line="240" w:lineRule="auto"/>
              <w:jc w:val="both"/>
              <w:rPr>
                <w:rFonts w:ascii="Times New Roman" w:hAnsi="Times New Roman" w:cs="Times New Roman"/>
                <w:sz w:val="26"/>
                <w:szCs w:val="26"/>
                <w:lang w:eastAsia="uk-UA"/>
              </w:rPr>
            </w:pPr>
          </w:p>
          <w:p w14:paraId="68037831" w14:textId="77777777" w:rsidR="00265180" w:rsidRPr="00240E13" w:rsidRDefault="00265180" w:rsidP="00A54884">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ПРОДАВЕЦЬ</w:t>
            </w:r>
          </w:p>
          <w:p w14:paraId="6826DC98" w14:textId="77777777" w:rsidR="00265180" w:rsidRPr="00240E13"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00B55C0E" w14:textId="02B09179" w:rsidR="009805C0" w:rsidRPr="00240E13" w:rsidRDefault="009805C0" w:rsidP="009805C0">
      <w:pPr>
        <w:spacing w:after="0"/>
        <w:ind w:left="4956" w:firstLine="708"/>
        <w:jc w:val="both"/>
        <w:rPr>
          <w:rFonts w:ascii="Times New Roman" w:hAnsi="Times New Roman" w:cs="Times New Roman"/>
          <w:b/>
          <w:bCs/>
          <w:sz w:val="26"/>
          <w:szCs w:val="26"/>
          <w:lang w:eastAsia="ru-RU"/>
        </w:rPr>
      </w:pPr>
      <w:r w:rsidRPr="00240E13">
        <w:rPr>
          <w:rFonts w:ascii="Times New Roman" w:hAnsi="Times New Roman" w:cs="Times New Roman"/>
          <w:b/>
          <w:bCs/>
          <w:sz w:val="26"/>
          <w:szCs w:val="26"/>
          <w:lang w:eastAsia="ru-RU"/>
        </w:rPr>
        <w:t xml:space="preserve">Додаток 3 </w:t>
      </w:r>
      <w:r w:rsidRPr="00240E13">
        <w:rPr>
          <w:rFonts w:ascii="Times New Roman" w:hAnsi="Times New Roman" w:cs="Times New Roman"/>
          <w:sz w:val="26"/>
          <w:szCs w:val="26"/>
          <w:lang w:eastAsia="ru-RU"/>
        </w:rPr>
        <w:t xml:space="preserve">до Договору № _______ </w:t>
      </w:r>
    </w:p>
    <w:p w14:paraId="489923F5" w14:textId="77777777" w:rsidR="009805C0" w:rsidRPr="00240E13" w:rsidRDefault="009805C0" w:rsidP="009805C0">
      <w:pPr>
        <w:widowControl w:val="0"/>
        <w:spacing w:after="0" w:line="20" w:lineRule="atLeast"/>
        <w:ind w:left="5670"/>
        <w:jc w:val="both"/>
        <w:rPr>
          <w:rFonts w:ascii="Times New Roman" w:hAnsi="Times New Roman" w:cs="Times New Roman"/>
          <w:sz w:val="26"/>
          <w:szCs w:val="26"/>
          <w:lang w:eastAsia="ru-RU"/>
        </w:rPr>
      </w:pPr>
      <w:r w:rsidRPr="00240E13">
        <w:rPr>
          <w:rFonts w:ascii="Times New Roman" w:hAnsi="Times New Roman" w:cs="Times New Roman"/>
          <w:sz w:val="26"/>
          <w:szCs w:val="26"/>
          <w:lang w:eastAsia="ru-RU"/>
        </w:rPr>
        <w:t xml:space="preserve">від "___"___________ 2024 року </w:t>
      </w:r>
    </w:p>
    <w:p w14:paraId="0CD8551B" w14:textId="77777777" w:rsidR="009805C0" w:rsidRPr="00240E13" w:rsidRDefault="009805C0" w:rsidP="009805C0">
      <w:pPr>
        <w:spacing w:line="240" w:lineRule="auto"/>
        <w:ind w:right="-81" w:firstLine="567"/>
        <w:rPr>
          <w:rFonts w:ascii="Times New Roman" w:eastAsia="Times New Roman" w:hAnsi="Times New Roman" w:cs="Times New Roman"/>
          <w:bCs/>
          <w:sz w:val="26"/>
          <w:szCs w:val="26"/>
        </w:rPr>
      </w:pPr>
    </w:p>
    <w:p w14:paraId="62459B7D" w14:textId="77777777" w:rsidR="009805C0" w:rsidRPr="00240E13" w:rsidRDefault="009805C0" w:rsidP="009805C0">
      <w:pPr>
        <w:spacing w:line="240" w:lineRule="auto"/>
        <w:ind w:right="-81" w:firstLine="567"/>
        <w:rPr>
          <w:rFonts w:ascii="Times New Roman" w:eastAsia="Times New Roman" w:hAnsi="Times New Roman" w:cs="Times New Roman"/>
          <w:bCs/>
          <w:sz w:val="26"/>
          <w:szCs w:val="26"/>
        </w:rPr>
      </w:pPr>
    </w:p>
    <w:p w14:paraId="236AEA78" w14:textId="77777777" w:rsidR="009805C0" w:rsidRPr="00240E13" w:rsidRDefault="009805C0" w:rsidP="009805C0">
      <w:pPr>
        <w:shd w:val="clear" w:color="auto" w:fill="FFFFFF"/>
        <w:tabs>
          <w:tab w:val="left" w:pos="6237"/>
        </w:tabs>
        <w:spacing w:line="322" w:lineRule="exact"/>
        <w:ind w:firstLine="567"/>
        <w:jc w:val="center"/>
        <w:rPr>
          <w:rFonts w:ascii="Times New Roman" w:eastAsia="Times New Roman" w:hAnsi="Times New Roman" w:cs="Times New Roman"/>
          <w:b/>
          <w:bCs/>
          <w:sz w:val="26"/>
          <w:szCs w:val="26"/>
        </w:rPr>
      </w:pPr>
      <w:r w:rsidRPr="00240E13">
        <w:rPr>
          <w:rFonts w:ascii="Times New Roman" w:eastAsia="Times New Roman" w:hAnsi="Times New Roman" w:cs="Times New Roman"/>
          <w:b/>
          <w:bCs/>
          <w:sz w:val="26"/>
          <w:szCs w:val="26"/>
        </w:rPr>
        <w:t xml:space="preserve">Зразок форми талонів  </w:t>
      </w:r>
    </w:p>
    <w:p w14:paraId="57B1D230" w14:textId="77777777" w:rsidR="009805C0" w:rsidRPr="00240E13" w:rsidRDefault="009805C0" w:rsidP="009805C0">
      <w:pPr>
        <w:shd w:val="clear" w:color="auto" w:fill="FFFFFF"/>
        <w:tabs>
          <w:tab w:val="left" w:pos="6237"/>
        </w:tabs>
        <w:spacing w:line="322" w:lineRule="exact"/>
        <w:ind w:firstLine="567"/>
        <w:jc w:val="center"/>
        <w:rPr>
          <w:rFonts w:ascii="Times New Roman" w:eastAsia="Times New Roman" w:hAnsi="Times New Roman" w:cs="Times New Roman"/>
          <w:b/>
          <w:bCs/>
          <w:sz w:val="26"/>
          <w:szCs w:val="26"/>
        </w:rPr>
      </w:pPr>
    </w:p>
    <w:p w14:paraId="5BD9580C" w14:textId="77777777" w:rsidR="009805C0" w:rsidRPr="00240E13" w:rsidRDefault="009805C0" w:rsidP="009805C0">
      <w:pPr>
        <w:shd w:val="clear" w:color="auto" w:fill="FFFFFF"/>
        <w:tabs>
          <w:tab w:val="left" w:pos="6237"/>
        </w:tabs>
        <w:spacing w:line="322" w:lineRule="exact"/>
        <w:ind w:firstLine="567"/>
        <w:jc w:val="center"/>
        <w:rPr>
          <w:rFonts w:ascii="Times New Roman" w:eastAsia="Times New Roman" w:hAnsi="Times New Roman" w:cs="Times New Roman"/>
          <w:b/>
          <w:bCs/>
          <w:sz w:val="26"/>
          <w:szCs w:val="26"/>
        </w:rPr>
      </w:pPr>
    </w:p>
    <w:p w14:paraId="26517F55" w14:textId="61C49B4A" w:rsidR="009805C0" w:rsidRPr="00240E13" w:rsidRDefault="009805C0" w:rsidP="009805C0">
      <w:pPr>
        <w:spacing w:line="240" w:lineRule="auto"/>
        <w:jc w:val="both"/>
        <w:rPr>
          <w:rFonts w:ascii="Times New Roman" w:eastAsia="Times New Roman" w:hAnsi="Times New Roman" w:cs="Times New Roman"/>
          <w:bCs/>
          <w:color w:val="000000" w:themeColor="text1"/>
          <w:sz w:val="26"/>
          <w:szCs w:val="26"/>
        </w:rPr>
      </w:pPr>
      <w:r w:rsidRPr="00240E13">
        <w:rPr>
          <w:rFonts w:ascii="Times New Roman" w:eastAsia="Times New Roman" w:hAnsi="Times New Roman" w:cs="Times New Roman"/>
          <w:bCs/>
          <w:color w:val="000000" w:themeColor="text1"/>
          <w:sz w:val="26"/>
          <w:szCs w:val="26"/>
        </w:rPr>
        <w:t>Примітка: Учасник повинен чітко вказати габаритні розміри талону, додати його фотографії з передньої та тильної сторін та описати його зміст.</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9805C0" w:rsidRPr="00240E13" w14:paraId="555F2765" w14:textId="77777777" w:rsidTr="00456D1D">
        <w:trPr>
          <w:trHeight w:val="1144"/>
        </w:trPr>
        <w:tc>
          <w:tcPr>
            <w:tcW w:w="2501" w:type="pct"/>
            <w:tcBorders>
              <w:top w:val="nil"/>
              <w:left w:val="nil"/>
              <w:bottom w:val="nil"/>
              <w:right w:val="nil"/>
            </w:tcBorders>
          </w:tcPr>
          <w:p w14:paraId="73A869CF" w14:textId="77777777" w:rsidR="009805C0" w:rsidRPr="00240E13" w:rsidRDefault="009805C0" w:rsidP="00456D1D">
            <w:pPr>
              <w:spacing w:after="0" w:line="240" w:lineRule="auto"/>
              <w:jc w:val="both"/>
              <w:rPr>
                <w:rFonts w:ascii="Times New Roman" w:hAnsi="Times New Roman" w:cs="Times New Roman"/>
                <w:sz w:val="26"/>
                <w:szCs w:val="26"/>
                <w:lang w:eastAsia="uk-UA"/>
              </w:rPr>
            </w:pPr>
          </w:p>
          <w:p w14:paraId="1EF02EAD" w14:textId="77777777" w:rsidR="009805C0" w:rsidRPr="00240E13" w:rsidRDefault="009805C0" w:rsidP="00456D1D">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ПОКУПЕЦЬ</w:t>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p>
          <w:p w14:paraId="7F3B5BB7"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ВІЙСЬКОВА ЧАСТИНА А4167 </w:t>
            </w:r>
          </w:p>
          <w:p w14:paraId="233A7684"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20701, Україна, Черкаська обл.,</w:t>
            </w:r>
          </w:p>
          <w:p w14:paraId="14E16353"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 Сміла, вул. Зарічна 32</w:t>
            </w:r>
          </w:p>
          <w:p w14:paraId="25AC1190"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UA278201720343130001000011401</w:t>
            </w:r>
          </w:p>
          <w:p w14:paraId="552A93CF"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Держказначейство України м. Київ</w:t>
            </w:r>
          </w:p>
          <w:p w14:paraId="5D754583"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МФО 820172</w:t>
            </w:r>
          </w:p>
          <w:p w14:paraId="76F8A035"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Код  ЄДРПОУ  08252600</w:t>
            </w:r>
          </w:p>
          <w:p w14:paraId="3B27077E"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240E13">
              <w:rPr>
                <w:rFonts w:ascii="Times New Roman" w:hAnsi="Times New Roman" w:cs="Times New Roman"/>
                <w:sz w:val="26"/>
                <w:szCs w:val="26"/>
                <w:lang w:eastAsia="uk-UA"/>
              </w:rPr>
              <w:t>Тел</w:t>
            </w:r>
            <w:proofErr w:type="spellEnd"/>
            <w:r w:rsidRPr="00240E13">
              <w:rPr>
                <w:rFonts w:ascii="Times New Roman" w:hAnsi="Times New Roman" w:cs="Times New Roman"/>
                <w:sz w:val="26"/>
                <w:szCs w:val="26"/>
                <w:lang w:eastAsia="uk-UA"/>
              </w:rPr>
              <w:t>. (04733) 2-00-23</w:t>
            </w:r>
          </w:p>
          <w:p w14:paraId="63573886"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24205F06"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
          <w:p w14:paraId="08EA23B4"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
          <w:p w14:paraId="5DF2B4BD"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ТВО командира військової частини А4167</w:t>
            </w:r>
          </w:p>
          <w:p w14:paraId="430CA22F" w14:textId="77777777" w:rsidR="009805C0" w:rsidRPr="00240E13" w:rsidRDefault="009805C0" w:rsidP="009805C0">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_________ Олександр БОРОВИК</w:t>
            </w:r>
          </w:p>
          <w:p w14:paraId="310C608A" w14:textId="56B6B1A6" w:rsidR="009805C0" w:rsidRPr="00240E13" w:rsidRDefault="009805C0" w:rsidP="009805C0">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М.П.</w:t>
            </w:r>
          </w:p>
          <w:p w14:paraId="42E06DBE" w14:textId="77777777" w:rsidR="009805C0" w:rsidRPr="00240E13" w:rsidRDefault="009805C0" w:rsidP="00456D1D">
            <w:pPr>
              <w:spacing w:after="0" w:line="240" w:lineRule="auto"/>
              <w:rPr>
                <w:rFonts w:ascii="Times New Roman" w:hAnsi="Times New Roman" w:cs="Times New Roman"/>
                <w:sz w:val="26"/>
                <w:szCs w:val="26"/>
                <w:lang w:eastAsia="uk-UA"/>
              </w:rPr>
            </w:pPr>
          </w:p>
        </w:tc>
        <w:tc>
          <w:tcPr>
            <w:tcW w:w="2499" w:type="pct"/>
            <w:tcBorders>
              <w:top w:val="nil"/>
              <w:left w:val="nil"/>
              <w:bottom w:val="nil"/>
              <w:right w:val="nil"/>
            </w:tcBorders>
          </w:tcPr>
          <w:p w14:paraId="36DEE32C" w14:textId="77777777" w:rsidR="009805C0" w:rsidRPr="00240E13" w:rsidRDefault="009805C0" w:rsidP="00456D1D">
            <w:pPr>
              <w:spacing w:after="0" w:line="240" w:lineRule="auto"/>
              <w:jc w:val="both"/>
              <w:rPr>
                <w:rFonts w:ascii="Times New Roman" w:hAnsi="Times New Roman" w:cs="Times New Roman"/>
                <w:sz w:val="26"/>
                <w:szCs w:val="26"/>
                <w:lang w:eastAsia="uk-UA"/>
              </w:rPr>
            </w:pPr>
          </w:p>
          <w:p w14:paraId="1FBDDDF6" w14:textId="77777777" w:rsidR="009805C0" w:rsidRPr="00240E13" w:rsidRDefault="009805C0" w:rsidP="00456D1D">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ПРОДАВЕЦЬ</w:t>
            </w:r>
          </w:p>
          <w:p w14:paraId="51F8EB13"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0397F57E" w14:textId="3FFF51BC" w:rsidR="009805C0" w:rsidRPr="00240E13" w:rsidRDefault="009805C0" w:rsidP="009805C0">
      <w:pPr>
        <w:shd w:val="clear" w:color="auto" w:fill="FFFFFF"/>
        <w:tabs>
          <w:tab w:val="left" w:pos="6237"/>
        </w:tabs>
        <w:spacing w:line="322" w:lineRule="exact"/>
        <w:jc w:val="both"/>
        <w:rPr>
          <w:rFonts w:ascii="Times New Roman" w:eastAsia="Times New Roman" w:hAnsi="Times New Roman" w:cs="Times New Roman"/>
          <w:bCs/>
          <w:sz w:val="26"/>
          <w:szCs w:val="26"/>
        </w:rPr>
      </w:pPr>
    </w:p>
    <w:p w14:paraId="40EF7A54" w14:textId="77777777" w:rsidR="009805C0" w:rsidRPr="00240E13" w:rsidRDefault="009805C0">
      <w:pPr>
        <w:spacing w:after="200" w:line="276" w:lineRule="auto"/>
        <w:rPr>
          <w:rFonts w:ascii="Times New Roman" w:eastAsia="Times New Roman" w:hAnsi="Times New Roman" w:cs="Times New Roman"/>
          <w:bCs/>
          <w:sz w:val="26"/>
          <w:szCs w:val="26"/>
        </w:rPr>
      </w:pPr>
      <w:r w:rsidRPr="00240E13">
        <w:rPr>
          <w:rFonts w:ascii="Times New Roman" w:eastAsia="Times New Roman" w:hAnsi="Times New Roman" w:cs="Times New Roman"/>
          <w:bCs/>
          <w:sz w:val="26"/>
          <w:szCs w:val="26"/>
        </w:rPr>
        <w:br w:type="page"/>
      </w:r>
    </w:p>
    <w:p w14:paraId="3E34CAF9" w14:textId="355526B2" w:rsidR="009805C0" w:rsidRPr="00240E13" w:rsidRDefault="009805C0" w:rsidP="009805C0">
      <w:pPr>
        <w:spacing w:after="0"/>
        <w:ind w:left="4956" w:firstLine="708"/>
        <w:jc w:val="both"/>
        <w:rPr>
          <w:rFonts w:ascii="Times New Roman" w:hAnsi="Times New Roman" w:cs="Times New Roman"/>
          <w:b/>
          <w:bCs/>
          <w:sz w:val="26"/>
          <w:szCs w:val="26"/>
          <w:lang w:eastAsia="ru-RU"/>
        </w:rPr>
      </w:pPr>
      <w:r w:rsidRPr="00240E13">
        <w:rPr>
          <w:rFonts w:ascii="Times New Roman" w:hAnsi="Times New Roman" w:cs="Times New Roman"/>
          <w:b/>
          <w:bCs/>
          <w:sz w:val="26"/>
          <w:szCs w:val="26"/>
          <w:lang w:eastAsia="ru-RU"/>
        </w:rPr>
        <w:lastRenderedPageBreak/>
        <w:t xml:space="preserve">Додаток 4 </w:t>
      </w:r>
      <w:r w:rsidRPr="00240E13">
        <w:rPr>
          <w:rFonts w:ascii="Times New Roman" w:hAnsi="Times New Roman" w:cs="Times New Roman"/>
          <w:sz w:val="26"/>
          <w:szCs w:val="26"/>
          <w:lang w:eastAsia="ru-RU"/>
        </w:rPr>
        <w:t xml:space="preserve">до Договору № _______ </w:t>
      </w:r>
    </w:p>
    <w:p w14:paraId="0A5B7FDD" w14:textId="77777777" w:rsidR="009805C0" w:rsidRPr="00240E13" w:rsidRDefault="009805C0" w:rsidP="009805C0">
      <w:pPr>
        <w:widowControl w:val="0"/>
        <w:spacing w:after="0" w:line="20" w:lineRule="atLeast"/>
        <w:ind w:left="5670"/>
        <w:jc w:val="both"/>
        <w:rPr>
          <w:rFonts w:ascii="Times New Roman" w:hAnsi="Times New Roman" w:cs="Times New Roman"/>
          <w:sz w:val="26"/>
          <w:szCs w:val="26"/>
          <w:lang w:eastAsia="ru-RU"/>
        </w:rPr>
      </w:pPr>
      <w:r w:rsidRPr="00240E13">
        <w:rPr>
          <w:rFonts w:ascii="Times New Roman" w:hAnsi="Times New Roman" w:cs="Times New Roman"/>
          <w:sz w:val="26"/>
          <w:szCs w:val="26"/>
          <w:lang w:eastAsia="ru-RU"/>
        </w:rPr>
        <w:t xml:space="preserve">від "___"___________ 2024 року </w:t>
      </w:r>
    </w:p>
    <w:p w14:paraId="75685E87" w14:textId="77777777" w:rsidR="009805C0" w:rsidRPr="00240E13" w:rsidRDefault="009805C0" w:rsidP="009805C0">
      <w:pPr>
        <w:shd w:val="clear" w:color="auto" w:fill="FFFFFF"/>
        <w:tabs>
          <w:tab w:val="left" w:pos="6237"/>
        </w:tabs>
        <w:spacing w:line="322" w:lineRule="exact"/>
        <w:jc w:val="both"/>
        <w:rPr>
          <w:rFonts w:ascii="Times New Roman" w:eastAsia="Times New Roman" w:hAnsi="Times New Roman" w:cs="Times New Roman"/>
          <w:bCs/>
          <w:sz w:val="26"/>
          <w:szCs w:val="26"/>
        </w:rPr>
      </w:pPr>
    </w:p>
    <w:p w14:paraId="4C7F59E7" w14:textId="77777777" w:rsidR="009805C0" w:rsidRPr="00240E13" w:rsidRDefault="009805C0" w:rsidP="009805C0">
      <w:pPr>
        <w:spacing w:line="240" w:lineRule="auto"/>
        <w:ind w:right="-81" w:firstLine="567"/>
        <w:rPr>
          <w:rFonts w:ascii="Times New Roman" w:eastAsia="Times New Roman" w:hAnsi="Times New Roman" w:cs="Times New Roman"/>
          <w:bCs/>
          <w:sz w:val="26"/>
          <w:szCs w:val="26"/>
        </w:rPr>
      </w:pPr>
    </w:p>
    <w:p w14:paraId="4CA8C7D0" w14:textId="77777777" w:rsidR="009805C0" w:rsidRPr="00240E13" w:rsidRDefault="009805C0" w:rsidP="009805C0">
      <w:pPr>
        <w:shd w:val="clear" w:color="auto" w:fill="FFFFFF"/>
        <w:tabs>
          <w:tab w:val="left" w:pos="6237"/>
        </w:tabs>
        <w:spacing w:after="0" w:line="240" w:lineRule="auto"/>
        <w:ind w:firstLine="567"/>
        <w:jc w:val="center"/>
        <w:rPr>
          <w:rFonts w:ascii="Times New Roman" w:eastAsia="Times New Roman" w:hAnsi="Times New Roman" w:cs="Times New Roman"/>
          <w:b/>
          <w:bCs/>
          <w:sz w:val="26"/>
          <w:szCs w:val="26"/>
        </w:rPr>
      </w:pPr>
      <w:r w:rsidRPr="00240E13">
        <w:rPr>
          <w:rFonts w:ascii="Times New Roman" w:eastAsia="Times New Roman" w:hAnsi="Times New Roman" w:cs="Times New Roman"/>
          <w:b/>
          <w:bCs/>
          <w:sz w:val="26"/>
          <w:szCs w:val="26"/>
        </w:rPr>
        <w:t>Перелік АЗС,</w:t>
      </w:r>
    </w:p>
    <w:p w14:paraId="020648B0" w14:textId="77777777" w:rsidR="009805C0" w:rsidRPr="00240E13" w:rsidRDefault="009805C0" w:rsidP="009805C0">
      <w:pPr>
        <w:shd w:val="clear" w:color="auto" w:fill="FFFFFF"/>
        <w:tabs>
          <w:tab w:val="left" w:pos="6237"/>
        </w:tabs>
        <w:spacing w:line="322" w:lineRule="exact"/>
        <w:ind w:firstLine="567"/>
        <w:jc w:val="center"/>
        <w:rPr>
          <w:rFonts w:ascii="Times New Roman" w:eastAsia="Times New Roman" w:hAnsi="Times New Roman" w:cs="Times New Roman"/>
          <w:b/>
          <w:bCs/>
          <w:sz w:val="26"/>
          <w:szCs w:val="26"/>
        </w:rPr>
      </w:pPr>
      <w:r w:rsidRPr="00240E13">
        <w:rPr>
          <w:rFonts w:ascii="Times New Roman" w:eastAsia="Times New Roman" w:hAnsi="Times New Roman" w:cs="Times New Roman"/>
          <w:b/>
          <w:bCs/>
          <w:sz w:val="26"/>
          <w:szCs w:val="26"/>
        </w:rPr>
        <w:t xml:space="preserve">які обслуговують </w:t>
      </w:r>
      <w:r w:rsidRPr="00240E13">
        <w:rPr>
          <w:rFonts w:ascii="Times New Roman" w:hAnsi="Times New Roman" w:cs="Times New Roman"/>
          <w:b/>
          <w:sz w:val="26"/>
          <w:szCs w:val="26"/>
        </w:rPr>
        <w:t>талони Продавця</w:t>
      </w:r>
      <w:r w:rsidRPr="00240E13">
        <w:rPr>
          <w:rFonts w:ascii="Times New Roman" w:eastAsia="Times New Roman" w:hAnsi="Times New Roman" w:cs="Times New Roman"/>
          <w:b/>
          <w:bCs/>
          <w:sz w:val="26"/>
          <w:szCs w:val="26"/>
        </w:rPr>
        <w:t xml:space="preserve">  </w:t>
      </w:r>
    </w:p>
    <w:p w14:paraId="461F3E69" w14:textId="77777777" w:rsidR="009805C0" w:rsidRPr="00240E13" w:rsidRDefault="009805C0" w:rsidP="009805C0">
      <w:pPr>
        <w:shd w:val="clear" w:color="auto" w:fill="FFFFFF"/>
        <w:tabs>
          <w:tab w:val="left" w:pos="6237"/>
        </w:tabs>
        <w:spacing w:line="322" w:lineRule="exact"/>
        <w:ind w:firstLine="567"/>
        <w:jc w:val="center"/>
        <w:rPr>
          <w:rFonts w:ascii="Times New Roman" w:eastAsia="Times New Roman" w:hAnsi="Times New Roman" w:cs="Times New Roman"/>
          <w:b/>
          <w:bCs/>
          <w:sz w:val="26"/>
          <w:szCs w:val="26"/>
        </w:rPr>
      </w:pPr>
    </w:p>
    <w:p w14:paraId="37AA1E03" w14:textId="77777777" w:rsidR="009805C0" w:rsidRPr="00240E13" w:rsidRDefault="009805C0" w:rsidP="009805C0">
      <w:pPr>
        <w:shd w:val="clear" w:color="auto" w:fill="FFFFFF"/>
        <w:tabs>
          <w:tab w:val="left" w:pos="6237"/>
        </w:tabs>
        <w:spacing w:line="322" w:lineRule="exact"/>
        <w:ind w:firstLine="567"/>
        <w:jc w:val="center"/>
        <w:rPr>
          <w:rFonts w:ascii="Times New Roman" w:eastAsia="Times New Roman" w:hAnsi="Times New Roman" w:cs="Times New Roman"/>
          <w:b/>
          <w:bCs/>
          <w:sz w:val="26"/>
          <w:szCs w:val="26"/>
        </w:rPr>
      </w:pPr>
    </w:p>
    <w:p w14:paraId="144E17BC" w14:textId="77777777" w:rsidR="009805C0" w:rsidRPr="00240E13" w:rsidRDefault="009805C0" w:rsidP="009805C0">
      <w:pPr>
        <w:shd w:val="clear" w:color="auto" w:fill="FFFFFF"/>
        <w:tabs>
          <w:tab w:val="left" w:pos="6237"/>
        </w:tabs>
        <w:spacing w:line="322" w:lineRule="exact"/>
        <w:ind w:firstLine="567"/>
        <w:jc w:val="both"/>
        <w:rPr>
          <w:rFonts w:ascii="Times New Roman" w:eastAsia="Times New Roman" w:hAnsi="Times New Roman" w:cs="Times New Roman"/>
          <w:b/>
          <w:bCs/>
          <w:sz w:val="26"/>
          <w:szCs w:val="26"/>
        </w:rPr>
      </w:pPr>
      <w:r w:rsidRPr="00240E13">
        <w:rPr>
          <w:rFonts w:ascii="Times New Roman" w:eastAsia="Times New Roman" w:hAnsi="Times New Roman" w:cs="Times New Roman"/>
          <w:b/>
          <w:bCs/>
          <w:sz w:val="26"/>
          <w:szCs w:val="26"/>
        </w:rPr>
        <w:tab/>
      </w:r>
      <w:r w:rsidRPr="00240E13">
        <w:rPr>
          <w:rFonts w:ascii="Times New Roman" w:eastAsia="Times New Roman" w:hAnsi="Times New Roman" w:cs="Times New Roman"/>
          <w:b/>
          <w:bCs/>
          <w:sz w:val="26"/>
          <w:szCs w:val="26"/>
        </w:rPr>
        <w:tab/>
      </w:r>
      <w:r w:rsidRPr="00240E13">
        <w:rPr>
          <w:rFonts w:ascii="Times New Roman" w:eastAsia="Times New Roman" w:hAnsi="Times New Roman" w:cs="Times New Roman"/>
          <w:b/>
          <w:bCs/>
          <w:sz w:val="26"/>
          <w:szCs w:val="26"/>
        </w:rPr>
        <w:tab/>
        <w:t xml:space="preserve"> «_____» _________ 2024 р.</w:t>
      </w:r>
    </w:p>
    <w:p w14:paraId="12F13515" w14:textId="77777777" w:rsidR="009805C0" w:rsidRPr="00240E13" w:rsidRDefault="009805C0" w:rsidP="009805C0">
      <w:pPr>
        <w:shd w:val="clear" w:color="auto" w:fill="FFFFFF"/>
        <w:tabs>
          <w:tab w:val="left" w:pos="6237"/>
        </w:tabs>
        <w:spacing w:line="322" w:lineRule="exact"/>
        <w:jc w:val="both"/>
        <w:rPr>
          <w:rFonts w:ascii="Times New Roman" w:eastAsia="Times New Roman" w:hAnsi="Times New Roman" w:cs="Times New Roman"/>
          <w:b/>
          <w:bCs/>
          <w:sz w:val="26"/>
          <w:szCs w:val="26"/>
        </w:rPr>
      </w:pPr>
    </w:p>
    <w:tbl>
      <w:tblPr>
        <w:tblStyle w:val="a5"/>
        <w:tblW w:w="0" w:type="auto"/>
        <w:tblLook w:val="04A0" w:firstRow="1" w:lastRow="0" w:firstColumn="1" w:lastColumn="0" w:noHBand="0" w:noVBand="1"/>
      </w:tblPr>
      <w:tblGrid>
        <w:gridCol w:w="664"/>
        <w:gridCol w:w="4481"/>
        <w:gridCol w:w="4483"/>
      </w:tblGrid>
      <w:tr w:rsidR="009805C0" w:rsidRPr="00240E13" w14:paraId="79EB044D" w14:textId="77777777" w:rsidTr="009805C0">
        <w:trPr>
          <w:tblHead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E196E" w14:textId="77777777" w:rsidR="009805C0" w:rsidRPr="00240E13" w:rsidRDefault="009805C0">
            <w:pPr>
              <w:jc w:val="center"/>
              <w:rPr>
                <w:rFonts w:ascii="Times New Roman" w:eastAsia="Arial" w:hAnsi="Times New Roman" w:cs="Times New Roman"/>
                <w:sz w:val="26"/>
                <w:szCs w:val="26"/>
                <w:lang w:eastAsia="en-US"/>
              </w:rPr>
            </w:pPr>
            <w:r w:rsidRPr="00240E13">
              <w:rPr>
                <w:rFonts w:ascii="Times New Roman" w:hAnsi="Times New Roman" w:cs="Times New Roman"/>
                <w:sz w:val="26"/>
                <w:szCs w:val="26"/>
                <w:lang w:eastAsia="en-US"/>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270A5" w14:textId="77777777" w:rsidR="009805C0" w:rsidRPr="00240E13" w:rsidRDefault="009805C0">
            <w:pPr>
              <w:jc w:val="center"/>
              <w:rPr>
                <w:rFonts w:ascii="Times New Roman" w:hAnsi="Times New Roman" w:cs="Times New Roman"/>
                <w:sz w:val="26"/>
                <w:szCs w:val="26"/>
                <w:lang w:eastAsia="en-US"/>
              </w:rPr>
            </w:pPr>
            <w:r w:rsidRPr="00240E13">
              <w:rPr>
                <w:rFonts w:ascii="Times New Roman" w:hAnsi="Times New Roman" w:cs="Times New Roman"/>
                <w:sz w:val="26"/>
                <w:szCs w:val="26"/>
                <w:lang w:eastAsia="en-US"/>
              </w:rPr>
              <w:t>Адреса АЗС</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8420E" w14:textId="77777777" w:rsidR="009805C0" w:rsidRPr="00240E13" w:rsidRDefault="009805C0">
            <w:pPr>
              <w:jc w:val="center"/>
              <w:rPr>
                <w:rFonts w:ascii="Times New Roman" w:hAnsi="Times New Roman" w:cs="Times New Roman"/>
                <w:sz w:val="26"/>
                <w:szCs w:val="26"/>
                <w:lang w:eastAsia="en-US"/>
              </w:rPr>
            </w:pPr>
            <w:r w:rsidRPr="00240E13">
              <w:rPr>
                <w:rFonts w:ascii="Times New Roman" w:hAnsi="Times New Roman" w:cs="Times New Roman"/>
                <w:sz w:val="26"/>
                <w:szCs w:val="26"/>
                <w:lang w:eastAsia="en-US"/>
              </w:rPr>
              <w:t>Назва АЗС (бренд)</w:t>
            </w:r>
          </w:p>
        </w:tc>
      </w:tr>
      <w:tr w:rsidR="009805C0" w:rsidRPr="00240E13" w14:paraId="6B266617" w14:textId="77777777" w:rsidTr="009805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0E96B"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799FE"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B833C" w14:textId="77777777" w:rsidR="009805C0" w:rsidRPr="00240E13" w:rsidRDefault="009805C0">
            <w:pPr>
              <w:jc w:val="center"/>
              <w:rPr>
                <w:rFonts w:ascii="Times New Roman" w:hAnsi="Times New Roman" w:cs="Times New Roman"/>
                <w:sz w:val="26"/>
                <w:szCs w:val="26"/>
                <w:lang w:eastAsia="en-US"/>
              </w:rPr>
            </w:pPr>
          </w:p>
        </w:tc>
      </w:tr>
      <w:tr w:rsidR="009805C0" w:rsidRPr="00240E13" w14:paraId="0B784EDC" w14:textId="77777777" w:rsidTr="009805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783A1"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19A51"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A05AB" w14:textId="77777777" w:rsidR="009805C0" w:rsidRPr="00240E13" w:rsidRDefault="009805C0">
            <w:pPr>
              <w:jc w:val="center"/>
              <w:rPr>
                <w:rFonts w:ascii="Times New Roman" w:hAnsi="Times New Roman" w:cs="Times New Roman"/>
                <w:sz w:val="26"/>
                <w:szCs w:val="26"/>
                <w:lang w:eastAsia="en-US"/>
              </w:rPr>
            </w:pPr>
          </w:p>
        </w:tc>
      </w:tr>
      <w:tr w:rsidR="009805C0" w:rsidRPr="00240E13" w14:paraId="261E3AB9" w14:textId="77777777" w:rsidTr="009805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0A51"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68856"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92CF4" w14:textId="77777777" w:rsidR="009805C0" w:rsidRPr="00240E13" w:rsidRDefault="009805C0">
            <w:pPr>
              <w:jc w:val="center"/>
              <w:rPr>
                <w:rFonts w:ascii="Times New Roman" w:hAnsi="Times New Roman" w:cs="Times New Roman"/>
                <w:sz w:val="26"/>
                <w:szCs w:val="26"/>
                <w:lang w:eastAsia="en-US"/>
              </w:rPr>
            </w:pPr>
          </w:p>
        </w:tc>
      </w:tr>
      <w:tr w:rsidR="009805C0" w:rsidRPr="00240E13" w14:paraId="7059067E" w14:textId="77777777" w:rsidTr="009805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F99E1"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F424E"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F5DAA" w14:textId="77777777" w:rsidR="009805C0" w:rsidRPr="00240E13" w:rsidRDefault="009805C0">
            <w:pPr>
              <w:jc w:val="center"/>
              <w:rPr>
                <w:rFonts w:ascii="Times New Roman" w:hAnsi="Times New Roman" w:cs="Times New Roman"/>
                <w:sz w:val="26"/>
                <w:szCs w:val="26"/>
                <w:lang w:eastAsia="en-US"/>
              </w:rPr>
            </w:pPr>
          </w:p>
        </w:tc>
      </w:tr>
      <w:tr w:rsidR="009805C0" w:rsidRPr="00240E13" w14:paraId="2789BEB7" w14:textId="77777777" w:rsidTr="009805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AFCE9"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52C85"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9B4CC" w14:textId="77777777" w:rsidR="009805C0" w:rsidRPr="00240E13" w:rsidRDefault="009805C0">
            <w:pPr>
              <w:jc w:val="center"/>
              <w:rPr>
                <w:rFonts w:ascii="Times New Roman" w:hAnsi="Times New Roman" w:cs="Times New Roman"/>
                <w:sz w:val="26"/>
                <w:szCs w:val="26"/>
                <w:lang w:eastAsia="en-US"/>
              </w:rPr>
            </w:pPr>
          </w:p>
        </w:tc>
      </w:tr>
      <w:tr w:rsidR="009805C0" w:rsidRPr="00240E13" w14:paraId="25E05A5E" w14:textId="77777777" w:rsidTr="009805C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64CB1"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916D0" w14:textId="77777777" w:rsidR="009805C0" w:rsidRPr="00240E13" w:rsidRDefault="009805C0">
            <w:pPr>
              <w:jc w:val="center"/>
              <w:rPr>
                <w:rFonts w:ascii="Times New Roman" w:hAnsi="Times New Roman" w:cs="Times New Roman"/>
                <w:sz w:val="26"/>
                <w:szCs w:val="26"/>
                <w:lang w:eastAsia="en-U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D14B6" w14:textId="77777777" w:rsidR="009805C0" w:rsidRPr="00240E13" w:rsidRDefault="009805C0">
            <w:pPr>
              <w:jc w:val="center"/>
              <w:rPr>
                <w:rFonts w:ascii="Times New Roman" w:hAnsi="Times New Roman" w:cs="Times New Roman"/>
                <w:sz w:val="26"/>
                <w:szCs w:val="26"/>
                <w:lang w:eastAsia="en-US"/>
              </w:rPr>
            </w:pPr>
          </w:p>
        </w:tc>
      </w:tr>
    </w:tbl>
    <w:p w14:paraId="2AF7903B" w14:textId="77777777" w:rsidR="009805C0" w:rsidRPr="00240E13" w:rsidRDefault="009805C0" w:rsidP="009805C0">
      <w:pPr>
        <w:rPr>
          <w:rFonts w:ascii="Times New Roman" w:eastAsia="Arial" w:hAnsi="Times New Roman" w:cs="Times New Roman"/>
          <w:sz w:val="26"/>
          <w:szCs w:val="26"/>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9805C0" w:rsidRPr="00240E13" w14:paraId="2B62B86F" w14:textId="77777777" w:rsidTr="00456D1D">
        <w:trPr>
          <w:trHeight w:val="1144"/>
        </w:trPr>
        <w:tc>
          <w:tcPr>
            <w:tcW w:w="2501" w:type="pct"/>
            <w:tcBorders>
              <w:top w:val="nil"/>
              <w:left w:val="nil"/>
              <w:bottom w:val="nil"/>
              <w:right w:val="nil"/>
            </w:tcBorders>
          </w:tcPr>
          <w:p w14:paraId="3C0FDFAA" w14:textId="77777777" w:rsidR="009805C0" w:rsidRPr="00240E13" w:rsidRDefault="009805C0" w:rsidP="00456D1D">
            <w:pPr>
              <w:spacing w:after="0" w:line="240" w:lineRule="auto"/>
              <w:jc w:val="both"/>
              <w:rPr>
                <w:rFonts w:ascii="Times New Roman" w:hAnsi="Times New Roman" w:cs="Times New Roman"/>
                <w:sz w:val="26"/>
                <w:szCs w:val="26"/>
                <w:lang w:eastAsia="uk-UA"/>
              </w:rPr>
            </w:pPr>
          </w:p>
          <w:p w14:paraId="4804577F" w14:textId="77777777" w:rsidR="009805C0" w:rsidRPr="00240E13" w:rsidRDefault="009805C0" w:rsidP="00456D1D">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ПОКУПЕЦЬ</w:t>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r w:rsidRPr="00240E13">
              <w:rPr>
                <w:rFonts w:ascii="Times New Roman" w:hAnsi="Times New Roman" w:cs="Times New Roman"/>
                <w:sz w:val="26"/>
                <w:szCs w:val="26"/>
                <w:lang w:eastAsia="uk-UA"/>
              </w:rPr>
              <w:tab/>
            </w:r>
          </w:p>
          <w:p w14:paraId="699D7BB3"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 xml:space="preserve">ВІЙСЬКОВА ЧАСТИНА А4167 </w:t>
            </w:r>
          </w:p>
          <w:p w14:paraId="599F76B1"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20701, Україна, Черкаська обл.,</w:t>
            </w:r>
          </w:p>
          <w:p w14:paraId="55993705"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 Сміла, вул. Зарічна 32</w:t>
            </w:r>
          </w:p>
          <w:p w14:paraId="71E0A908"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UA278201720343130001000011401</w:t>
            </w:r>
          </w:p>
          <w:p w14:paraId="52C19F87"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Держказначейство України м. Київ</w:t>
            </w:r>
          </w:p>
          <w:p w14:paraId="6911CF30"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МФО 820172</w:t>
            </w:r>
          </w:p>
          <w:p w14:paraId="6B4659C6"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Код  ЄДРПОУ  08252600</w:t>
            </w:r>
          </w:p>
          <w:p w14:paraId="04EEEC02"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240E13">
              <w:rPr>
                <w:rFonts w:ascii="Times New Roman" w:hAnsi="Times New Roman" w:cs="Times New Roman"/>
                <w:sz w:val="26"/>
                <w:szCs w:val="26"/>
                <w:lang w:eastAsia="uk-UA"/>
              </w:rPr>
              <w:t>Тел</w:t>
            </w:r>
            <w:proofErr w:type="spellEnd"/>
            <w:r w:rsidRPr="00240E13">
              <w:rPr>
                <w:rFonts w:ascii="Times New Roman" w:hAnsi="Times New Roman" w:cs="Times New Roman"/>
                <w:sz w:val="26"/>
                <w:szCs w:val="26"/>
                <w:lang w:eastAsia="uk-UA"/>
              </w:rPr>
              <w:t>. (04733) 2-00-23</w:t>
            </w:r>
          </w:p>
          <w:p w14:paraId="5CE0AB91" w14:textId="77777777" w:rsidR="009805C0" w:rsidRPr="00240E13" w:rsidRDefault="009805C0" w:rsidP="00456D1D">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3222C546"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
          <w:p w14:paraId="7AF6E1F9"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
          <w:p w14:paraId="6C47FB99" w14:textId="462DF356"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ТВО командира військової частини А4167</w:t>
            </w:r>
          </w:p>
          <w:p w14:paraId="208C1D63" w14:textId="018E6083"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_________ Олександр БОРОВИК</w:t>
            </w:r>
          </w:p>
          <w:p w14:paraId="3A501BBB" w14:textId="77777777" w:rsidR="009805C0" w:rsidRPr="00240E13" w:rsidRDefault="009805C0" w:rsidP="00456D1D">
            <w:pPr>
              <w:spacing w:after="0" w:line="240" w:lineRule="auto"/>
              <w:rPr>
                <w:rFonts w:ascii="Times New Roman" w:hAnsi="Times New Roman" w:cs="Times New Roman"/>
                <w:sz w:val="26"/>
                <w:szCs w:val="26"/>
                <w:lang w:eastAsia="uk-UA"/>
              </w:rPr>
            </w:pPr>
            <w:r w:rsidRPr="00240E13">
              <w:rPr>
                <w:rFonts w:ascii="Times New Roman" w:hAnsi="Times New Roman" w:cs="Times New Roman"/>
                <w:sz w:val="26"/>
                <w:szCs w:val="26"/>
                <w:lang w:eastAsia="uk-UA"/>
              </w:rPr>
              <w:t>М.П.</w:t>
            </w:r>
          </w:p>
          <w:p w14:paraId="2E44BAB0" w14:textId="77777777" w:rsidR="009805C0" w:rsidRPr="00240E13" w:rsidRDefault="009805C0" w:rsidP="00456D1D">
            <w:pPr>
              <w:spacing w:after="0" w:line="240" w:lineRule="auto"/>
              <w:rPr>
                <w:rFonts w:ascii="Times New Roman" w:hAnsi="Times New Roman" w:cs="Times New Roman"/>
                <w:sz w:val="26"/>
                <w:szCs w:val="26"/>
                <w:lang w:eastAsia="uk-UA"/>
              </w:rPr>
            </w:pPr>
          </w:p>
          <w:p w14:paraId="1DBABF0B" w14:textId="77777777" w:rsidR="009805C0" w:rsidRPr="00240E13" w:rsidRDefault="009805C0" w:rsidP="00456D1D">
            <w:pPr>
              <w:spacing w:after="0" w:line="240" w:lineRule="auto"/>
              <w:rPr>
                <w:rFonts w:ascii="Times New Roman" w:hAnsi="Times New Roman" w:cs="Times New Roman"/>
                <w:sz w:val="26"/>
                <w:szCs w:val="26"/>
                <w:lang w:eastAsia="uk-UA"/>
              </w:rPr>
            </w:pPr>
          </w:p>
        </w:tc>
        <w:tc>
          <w:tcPr>
            <w:tcW w:w="2499" w:type="pct"/>
            <w:tcBorders>
              <w:top w:val="nil"/>
              <w:left w:val="nil"/>
              <w:bottom w:val="nil"/>
              <w:right w:val="nil"/>
            </w:tcBorders>
          </w:tcPr>
          <w:p w14:paraId="203FB8F4" w14:textId="77777777" w:rsidR="009805C0" w:rsidRPr="00240E13" w:rsidRDefault="009805C0" w:rsidP="00456D1D">
            <w:pPr>
              <w:spacing w:after="0" w:line="240" w:lineRule="auto"/>
              <w:jc w:val="both"/>
              <w:rPr>
                <w:rFonts w:ascii="Times New Roman" w:hAnsi="Times New Roman" w:cs="Times New Roman"/>
                <w:sz w:val="26"/>
                <w:szCs w:val="26"/>
                <w:lang w:eastAsia="uk-UA"/>
              </w:rPr>
            </w:pPr>
          </w:p>
          <w:p w14:paraId="47A725B5" w14:textId="77777777" w:rsidR="009805C0" w:rsidRPr="00240E13" w:rsidRDefault="009805C0" w:rsidP="00456D1D">
            <w:pPr>
              <w:spacing w:after="0" w:line="240" w:lineRule="auto"/>
              <w:jc w:val="both"/>
              <w:rPr>
                <w:rFonts w:ascii="Times New Roman" w:hAnsi="Times New Roman" w:cs="Times New Roman"/>
                <w:sz w:val="26"/>
                <w:szCs w:val="26"/>
                <w:lang w:eastAsia="uk-UA"/>
              </w:rPr>
            </w:pPr>
            <w:r w:rsidRPr="00240E13">
              <w:rPr>
                <w:rFonts w:ascii="Times New Roman" w:hAnsi="Times New Roman" w:cs="Times New Roman"/>
                <w:sz w:val="26"/>
                <w:szCs w:val="26"/>
                <w:lang w:eastAsia="uk-UA"/>
              </w:rPr>
              <w:t>ПРОДАВЕЦЬ</w:t>
            </w:r>
          </w:p>
          <w:p w14:paraId="725E6C04" w14:textId="77777777" w:rsidR="009805C0" w:rsidRPr="00240E13" w:rsidRDefault="009805C0" w:rsidP="00456D1D">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6DBBA55C" w14:textId="77777777" w:rsidR="009805C0" w:rsidRPr="00240E13" w:rsidRDefault="009805C0" w:rsidP="009805C0">
      <w:pPr>
        <w:shd w:val="clear" w:color="auto" w:fill="FFFFFF"/>
        <w:tabs>
          <w:tab w:val="left" w:pos="6237"/>
        </w:tabs>
        <w:spacing w:line="322" w:lineRule="exact"/>
        <w:jc w:val="both"/>
        <w:rPr>
          <w:rFonts w:ascii="Times New Roman" w:eastAsia="Times New Roman" w:hAnsi="Times New Roman" w:cs="Times New Roman"/>
          <w:bCs/>
          <w:sz w:val="26"/>
          <w:szCs w:val="26"/>
        </w:rPr>
      </w:pPr>
    </w:p>
    <w:sectPr w:rsidR="009805C0" w:rsidRPr="00240E13" w:rsidSect="00CB3528">
      <w:footerReference w:type="default" r:id="rId1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CF2F" w14:textId="77777777" w:rsidR="00CB3528" w:rsidRDefault="00CB3528">
      <w:pPr>
        <w:spacing w:after="0" w:line="240" w:lineRule="auto"/>
      </w:pPr>
      <w:r>
        <w:separator/>
      </w:r>
    </w:p>
  </w:endnote>
  <w:endnote w:type="continuationSeparator" w:id="0">
    <w:p w14:paraId="669F99ED" w14:textId="77777777" w:rsidR="00CB3528" w:rsidRDefault="00CB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698" w14:textId="6E6A17D7" w:rsidR="00A54884" w:rsidRPr="00785FA4" w:rsidRDefault="00A54884">
    <w:pPr>
      <w:pStyle w:val="a3"/>
      <w:rPr>
        <w:rFonts w:ascii="Times New Roman" w:hAnsi="Times New Roman" w:cs="Times New Roman"/>
        <w:sz w:val="20"/>
        <w:szCs w:val="20"/>
      </w:rPr>
    </w:pPr>
    <w:r>
      <w:rPr>
        <w:rFonts w:ascii="Times New Roman" w:hAnsi="Times New Roman" w:cs="Times New Roman"/>
        <w:sz w:val="20"/>
        <w:szCs w:val="20"/>
        <w:lang w:val="ru-RU"/>
      </w:rPr>
      <w:t>П</w:t>
    </w:r>
    <w:proofErr w:type="spellStart"/>
    <w:r w:rsidRPr="00785FA4">
      <w:rPr>
        <w:rFonts w:ascii="Times New Roman" w:hAnsi="Times New Roman" w:cs="Times New Roman"/>
        <w:sz w:val="20"/>
        <w:szCs w:val="20"/>
      </w:rPr>
      <w:t>омічник</w:t>
    </w:r>
    <w:proofErr w:type="spellEnd"/>
    <w:r w:rsidRPr="00785FA4">
      <w:rPr>
        <w:rFonts w:ascii="Times New Roman" w:hAnsi="Times New Roman" w:cs="Times New Roman"/>
        <w:sz w:val="20"/>
        <w:szCs w:val="20"/>
      </w:rPr>
      <w:t xml:space="preserve"> командира з правової роботи</w:t>
    </w:r>
  </w:p>
  <w:p w14:paraId="4DB065F7" w14:textId="3D410375" w:rsidR="00A54884" w:rsidRPr="006C0AFA" w:rsidRDefault="00A54884">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майор </w:t>
    </w:r>
    <w:proofErr w:type="spellStart"/>
    <w:r>
      <w:rPr>
        <w:rFonts w:ascii="Times New Roman" w:hAnsi="Times New Roman" w:cs="Times New Roman"/>
        <w:sz w:val="20"/>
        <w:szCs w:val="20"/>
        <w:lang w:val="ru-RU"/>
      </w:rPr>
      <w:t>юстиції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В'ячеслав</w:t>
    </w:r>
    <w:proofErr w:type="spellEnd"/>
    <w:r>
      <w:rPr>
        <w:rFonts w:ascii="Times New Roman" w:hAnsi="Times New Roman" w:cs="Times New Roman"/>
        <w:sz w:val="20"/>
        <w:szCs w:val="20"/>
        <w:lang w:val="ru-RU"/>
      </w:rPr>
      <w:t xml:space="preserve"> ФОРОСТОВСЬКИЙ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36AC" w14:textId="77777777" w:rsidR="00CB3528" w:rsidRDefault="00CB3528">
      <w:pPr>
        <w:spacing w:after="0" w:line="240" w:lineRule="auto"/>
      </w:pPr>
      <w:r>
        <w:separator/>
      </w:r>
    </w:p>
  </w:footnote>
  <w:footnote w:type="continuationSeparator" w:id="0">
    <w:p w14:paraId="4024D852" w14:textId="77777777" w:rsidR="00CB3528" w:rsidRDefault="00CB3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1731"/>
    <w:multiLevelType w:val="multilevel"/>
    <w:tmpl w:val="ED4288E4"/>
    <w:lvl w:ilvl="0">
      <w:start w:val="12"/>
      <w:numFmt w:val="decimal"/>
      <w:lvlText w:val="%1"/>
      <w:lvlJc w:val="left"/>
      <w:pPr>
        <w:ind w:left="420" w:hanging="420"/>
      </w:pPr>
      <w:rPr>
        <w:rFonts w:hint="default"/>
        <w:color w:val="000000"/>
      </w:rPr>
    </w:lvl>
    <w:lvl w:ilvl="1">
      <w:start w:val="9"/>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64EE53DF"/>
    <w:multiLevelType w:val="hybridMultilevel"/>
    <w:tmpl w:val="6B9CA8D0"/>
    <w:lvl w:ilvl="0" w:tplc="3182A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7A0012"/>
    <w:multiLevelType w:val="multilevel"/>
    <w:tmpl w:val="B5F8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401A03"/>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3F5911"/>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237985">
    <w:abstractNumId w:val="3"/>
  </w:num>
  <w:num w:numId="2" w16cid:durableId="544561806">
    <w:abstractNumId w:val="2"/>
  </w:num>
  <w:num w:numId="3" w16cid:durableId="1728645385">
    <w:abstractNumId w:val="4"/>
  </w:num>
  <w:num w:numId="4" w16cid:durableId="259872344">
    <w:abstractNumId w:val="0"/>
  </w:num>
  <w:num w:numId="5" w16cid:durableId="207430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72"/>
    <w:rsid w:val="00087863"/>
    <w:rsid w:val="0009189D"/>
    <w:rsid w:val="00092B37"/>
    <w:rsid w:val="000A3FD8"/>
    <w:rsid w:val="000D56AC"/>
    <w:rsid w:val="000E1F78"/>
    <w:rsid w:val="000F7008"/>
    <w:rsid w:val="00113E62"/>
    <w:rsid w:val="00157DD6"/>
    <w:rsid w:val="001673EA"/>
    <w:rsid w:val="001734E9"/>
    <w:rsid w:val="0021336C"/>
    <w:rsid w:val="00226DCE"/>
    <w:rsid w:val="002346E6"/>
    <w:rsid w:val="00240E13"/>
    <w:rsid w:val="00265180"/>
    <w:rsid w:val="00270A87"/>
    <w:rsid w:val="0027641D"/>
    <w:rsid w:val="00280E10"/>
    <w:rsid w:val="00303F4D"/>
    <w:rsid w:val="003717BC"/>
    <w:rsid w:val="00387CBB"/>
    <w:rsid w:val="003A6401"/>
    <w:rsid w:val="003C4A3F"/>
    <w:rsid w:val="003E6197"/>
    <w:rsid w:val="00422C09"/>
    <w:rsid w:val="004475C4"/>
    <w:rsid w:val="0046293D"/>
    <w:rsid w:val="00495824"/>
    <w:rsid w:val="004A2A97"/>
    <w:rsid w:val="004A4E5E"/>
    <w:rsid w:val="004D6AF4"/>
    <w:rsid w:val="004E5A27"/>
    <w:rsid w:val="004F5A8C"/>
    <w:rsid w:val="005029AC"/>
    <w:rsid w:val="00507051"/>
    <w:rsid w:val="005112B5"/>
    <w:rsid w:val="005132FF"/>
    <w:rsid w:val="00527C58"/>
    <w:rsid w:val="00545569"/>
    <w:rsid w:val="00546765"/>
    <w:rsid w:val="00546F93"/>
    <w:rsid w:val="00595736"/>
    <w:rsid w:val="005B65C8"/>
    <w:rsid w:val="005C6F0E"/>
    <w:rsid w:val="005D6D82"/>
    <w:rsid w:val="00602A99"/>
    <w:rsid w:val="00621FF8"/>
    <w:rsid w:val="006C54E8"/>
    <w:rsid w:val="006E17A2"/>
    <w:rsid w:val="006F4E66"/>
    <w:rsid w:val="00703F57"/>
    <w:rsid w:val="00730295"/>
    <w:rsid w:val="00740ECD"/>
    <w:rsid w:val="007B1C1C"/>
    <w:rsid w:val="00850AB8"/>
    <w:rsid w:val="008742B8"/>
    <w:rsid w:val="008F4DD2"/>
    <w:rsid w:val="00933055"/>
    <w:rsid w:val="0096759D"/>
    <w:rsid w:val="009805C0"/>
    <w:rsid w:val="009D5840"/>
    <w:rsid w:val="00A331DB"/>
    <w:rsid w:val="00A4456C"/>
    <w:rsid w:val="00A54884"/>
    <w:rsid w:val="00A940B1"/>
    <w:rsid w:val="00AD220B"/>
    <w:rsid w:val="00AE2170"/>
    <w:rsid w:val="00B066FC"/>
    <w:rsid w:val="00B137E4"/>
    <w:rsid w:val="00B216AB"/>
    <w:rsid w:val="00B227BD"/>
    <w:rsid w:val="00B23893"/>
    <w:rsid w:val="00B723E7"/>
    <w:rsid w:val="00B76C28"/>
    <w:rsid w:val="00B8498F"/>
    <w:rsid w:val="00BD75EC"/>
    <w:rsid w:val="00BE1437"/>
    <w:rsid w:val="00BF13D2"/>
    <w:rsid w:val="00C12D65"/>
    <w:rsid w:val="00C2724E"/>
    <w:rsid w:val="00C778CA"/>
    <w:rsid w:val="00C8261D"/>
    <w:rsid w:val="00C9547E"/>
    <w:rsid w:val="00CB3528"/>
    <w:rsid w:val="00CD1187"/>
    <w:rsid w:val="00CE0BE9"/>
    <w:rsid w:val="00D27E12"/>
    <w:rsid w:val="00D40577"/>
    <w:rsid w:val="00D90FC2"/>
    <w:rsid w:val="00DA2502"/>
    <w:rsid w:val="00E01381"/>
    <w:rsid w:val="00E347CE"/>
    <w:rsid w:val="00E357A1"/>
    <w:rsid w:val="00E559B9"/>
    <w:rsid w:val="00E7605D"/>
    <w:rsid w:val="00E9157A"/>
    <w:rsid w:val="00EC6E18"/>
    <w:rsid w:val="00F0546A"/>
    <w:rsid w:val="00F35974"/>
    <w:rsid w:val="00F86972"/>
    <w:rsid w:val="00FA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B173"/>
  <w15:docId w15:val="{024CA1AA-C7BC-42E0-8564-E2C1016B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98F"/>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498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B8498F"/>
    <w:rPr>
      <w:rFonts w:ascii="Calibri" w:eastAsia="Calibri" w:hAnsi="Calibri" w:cs="Calibri"/>
      <w:lang w:val="uk-UA"/>
    </w:rPr>
  </w:style>
  <w:style w:type="table" w:styleId="a5">
    <w:name w:val="Table Grid"/>
    <w:basedOn w:val="a1"/>
    <w:uiPriority w:val="59"/>
    <w:rsid w:val="00B8498F"/>
    <w:pPr>
      <w:widowControl w:val="0"/>
      <w:spacing w:after="0" w:line="240" w:lineRule="auto"/>
    </w:pPr>
    <w:rPr>
      <w:rFonts w:ascii="Microsoft Sans Serif" w:eastAsia="Times New Roman"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B8498F"/>
    <w:rPr>
      <w:color w:val="1E1E1E"/>
    </w:rPr>
  </w:style>
  <w:style w:type="paragraph" w:customStyle="1" w:styleId="20">
    <w:name w:val="Основной текст (2)"/>
    <w:basedOn w:val="a"/>
    <w:link w:val="2"/>
    <w:uiPriority w:val="99"/>
    <w:rsid w:val="00B8498F"/>
    <w:pPr>
      <w:widowControl w:val="0"/>
      <w:spacing w:after="0" w:line="240" w:lineRule="auto"/>
      <w:ind w:firstLine="590"/>
    </w:pPr>
    <w:rPr>
      <w:rFonts w:asciiTheme="minorHAnsi" w:eastAsiaTheme="minorHAnsi" w:hAnsiTheme="minorHAnsi" w:cstheme="minorBidi"/>
      <w:color w:val="1E1E1E"/>
      <w:lang w:val="ru-RU"/>
    </w:rPr>
  </w:style>
  <w:style w:type="table" w:customStyle="1" w:styleId="TableStyle0">
    <w:name w:val="TableStyle0"/>
    <w:rsid w:val="00B8498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6">
    <w:name w:val="header"/>
    <w:basedOn w:val="a"/>
    <w:link w:val="a7"/>
    <w:uiPriority w:val="99"/>
    <w:unhideWhenUsed/>
    <w:rsid w:val="001734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34E9"/>
    <w:rPr>
      <w:rFonts w:ascii="Calibri" w:eastAsia="Calibri" w:hAnsi="Calibri" w:cs="Calibri"/>
      <w:lang w:val="uk-UA"/>
    </w:rPr>
  </w:style>
  <w:style w:type="paragraph" w:styleId="a8">
    <w:name w:val="Normal (Web)"/>
    <w:basedOn w:val="a"/>
    <w:link w:val="a9"/>
    <w:uiPriority w:val="99"/>
    <w:rsid w:val="00B066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Обычный (Интернет) Знак"/>
    <w:basedOn w:val="a0"/>
    <w:link w:val="a8"/>
    <w:locked/>
    <w:rsid w:val="00B066FC"/>
    <w:rPr>
      <w:rFonts w:ascii="Times New Roman" w:eastAsia="Times New Roman" w:hAnsi="Times New Roman" w:cs="Times New Roman"/>
      <w:sz w:val="24"/>
      <w:szCs w:val="24"/>
      <w:lang w:val="uk-UA" w:eastAsia="uk-UA"/>
    </w:rPr>
  </w:style>
  <w:style w:type="paragraph" w:styleId="aa">
    <w:name w:val="List Paragraph"/>
    <w:basedOn w:val="a"/>
    <w:uiPriority w:val="34"/>
    <w:qFormat/>
    <w:rsid w:val="0050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716">
      <w:bodyDiv w:val="1"/>
      <w:marLeft w:val="0"/>
      <w:marRight w:val="0"/>
      <w:marTop w:val="0"/>
      <w:marBottom w:val="0"/>
      <w:divBdr>
        <w:top w:val="none" w:sz="0" w:space="0" w:color="auto"/>
        <w:left w:val="none" w:sz="0" w:space="0" w:color="auto"/>
        <w:bottom w:val="none" w:sz="0" w:space="0" w:color="auto"/>
        <w:right w:val="none" w:sz="0" w:space="0" w:color="auto"/>
      </w:divBdr>
    </w:div>
    <w:div w:id="314338335">
      <w:bodyDiv w:val="1"/>
      <w:marLeft w:val="0"/>
      <w:marRight w:val="0"/>
      <w:marTop w:val="0"/>
      <w:marBottom w:val="0"/>
      <w:divBdr>
        <w:top w:val="none" w:sz="0" w:space="0" w:color="auto"/>
        <w:left w:val="none" w:sz="0" w:space="0" w:color="auto"/>
        <w:bottom w:val="none" w:sz="0" w:space="0" w:color="auto"/>
        <w:right w:val="none" w:sz="0" w:space="0" w:color="auto"/>
      </w:divBdr>
    </w:div>
    <w:div w:id="719717578">
      <w:bodyDiv w:val="1"/>
      <w:marLeft w:val="0"/>
      <w:marRight w:val="0"/>
      <w:marTop w:val="0"/>
      <w:marBottom w:val="0"/>
      <w:divBdr>
        <w:top w:val="none" w:sz="0" w:space="0" w:color="auto"/>
        <w:left w:val="none" w:sz="0" w:space="0" w:color="auto"/>
        <w:bottom w:val="none" w:sz="0" w:space="0" w:color="auto"/>
        <w:right w:val="none" w:sz="0" w:space="0" w:color="auto"/>
      </w:divBdr>
    </w:div>
    <w:div w:id="1014109737">
      <w:bodyDiv w:val="1"/>
      <w:marLeft w:val="0"/>
      <w:marRight w:val="0"/>
      <w:marTop w:val="0"/>
      <w:marBottom w:val="0"/>
      <w:divBdr>
        <w:top w:val="none" w:sz="0" w:space="0" w:color="auto"/>
        <w:left w:val="none" w:sz="0" w:space="0" w:color="auto"/>
        <w:bottom w:val="none" w:sz="0" w:space="0" w:color="auto"/>
        <w:right w:val="none" w:sz="0" w:space="0" w:color="auto"/>
      </w:divBdr>
    </w:div>
    <w:div w:id="1292247697">
      <w:bodyDiv w:val="1"/>
      <w:marLeft w:val="0"/>
      <w:marRight w:val="0"/>
      <w:marTop w:val="0"/>
      <w:marBottom w:val="0"/>
      <w:divBdr>
        <w:top w:val="none" w:sz="0" w:space="0" w:color="auto"/>
        <w:left w:val="none" w:sz="0" w:space="0" w:color="auto"/>
        <w:bottom w:val="none" w:sz="0" w:space="0" w:color="auto"/>
        <w:right w:val="none" w:sz="0" w:space="0" w:color="auto"/>
      </w:divBdr>
    </w:div>
    <w:div w:id="19057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earch.ligazakon.ua/l_doc2.nsf/link1/T0304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EFD0-8885-4E63-9156-B486D3BF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6235</Words>
  <Characters>35541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cp:lastModifiedBy>Пользователь</cp:lastModifiedBy>
  <cp:revision>11</cp:revision>
  <cp:lastPrinted>2024-03-01T10:33:00Z</cp:lastPrinted>
  <dcterms:created xsi:type="dcterms:W3CDTF">2024-03-13T09:52:00Z</dcterms:created>
  <dcterms:modified xsi:type="dcterms:W3CDTF">2024-04-12T13:01:00Z</dcterms:modified>
</cp:coreProperties>
</file>