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56512" w14:textId="403E16DB" w:rsidR="00597D7D" w:rsidRPr="000F20E6" w:rsidRDefault="001B1473" w:rsidP="00030FA4">
      <w:pPr>
        <w:spacing w:after="0" w:line="240" w:lineRule="auto"/>
        <w:ind w:left="1440"/>
        <w:rPr>
          <w:rFonts w:ascii="Times New Roman" w:eastAsia="Times New Roman" w:hAnsi="Times New Roman" w:cs="Times New Roman"/>
          <w:b/>
          <w:sz w:val="24"/>
          <w:szCs w:val="24"/>
          <w:lang w:val="uk-UA"/>
        </w:rPr>
      </w:pPr>
      <w:r w:rsidRPr="000F20E6">
        <w:rPr>
          <w:rFonts w:ascii="Times New Roman" w:eastAsia="Times New Roman" w:hAnsi="Times New Roman" w:cs="Times New Roman"/>
          <w:b/>
          <w:i/>
          <w:color w:val="4A86E8"/>
          <w:sz w:val="24"/>
          <w:szCs w:val="24"/>
          <w:lang w:val="uk-UA"/>
        </w:rPr>
        <w:t xml:space="preserve">          </w:t>
      </w:r>
      <w:r w:rsidRPr="000F20E6">
        <w:rPr>
          <w:rFonts w:ascii="Times New Roman" w:eastAsia="Times New Roman" w:hAnsi="Times New Roman" w:cs="Times New Roman"/>
          <w:b/>
          <w:i/>
          <w:color w:val="4A86E8"/>
          <w:sz w:val="24"/>
          <w:szCs w:val="24"/>
          <w:lang w:val="uk-UA"/>
        </w:rPr>
        <w:tab/>
      </w:r>
      <w:r w:rsidRPr="000F20E6">
        <w:rPr>
          <w:rFonts w:ascii="Times New Roman" w:eastAsia="Times New Roman" w:hAnsi="Times New Roman" w:cs="Times New Roman"/>
          <w:b/>
          <w:i/>
          <w:color w:val="4A86E8"/>
          <w:sz w:val="24"/>
          <w:szCs w:val="24"/>
          <w:lang w:val="uk-UA"/>
        </w:rPr>
        <w:tab/>
        <w:t xml:space="preserve"> </w:t>
      </w:r>
    </w:p>
    <w:p w14:paraId="14A35C8D" w14:textId="77777777" w:rsidR="00597D7D" w:rsidRPr="000F20E6" w:rsidRDefault="001B1473">
      <w:pPr>
        <w:spacing w:after="0" w:line="240" w:lineRule="auto"/>
        <w:ind w:left="5660" w:firstLine="700"/>
        <w:jc w:val="right"/>
        <w:rPr>
          <w:rFonts w:ascii="Times New Roman" w:eastAsia="Times New Roman" w:hAnsi="Times New Roman" w:cs="Times New Roman"/>
          <w:sz w:val="24"/>
          <w:szCs w:val="24"/>
          <w:lang w:val="uk-UA"/>
        </w:rPr>
      </w:pPr>
      <w:r w:rsidRPr="000F20E6">
        <w:rPr>
          <w:rFonts w:ascii="Times New Roman" w:eastAsia="Times New Roman" w:hAnsi="Times New Roman" w:cs="Times New Roman"/>
          <w:b/>
          <w:color w:val="000000"/>
          <w:sz w:val="24"/>
          <w:szCs w:val="24"/>
          <w:lang w:val="uk-UA"/>
        </w:rPr>
        <w:t>ДОДАТОК 1</w:t>
      </w:r>
    </w:p>
    <w:p w14:paraId="5A224E2F" w14:textId="77777777" w:rsidR="00597D7D" w:rsidRPr="000F20E6" w:rsidRDefault="001B1473">
      <w:pPr>
        <w:spacing w:after="0" w:line="240" w:lineRule="auto"/>
        <w:ind w:left="5660" w:firstLine="700"/>
        <w:jc w:val="right"/>
        <w:rPr>
          <w:rFonts w:ascii="Times New Roman" w:eastAsia="Times New Roman" w:hAnsi="Times New Roman" w:cs="Times New Roman"/>
          <w:sz w:val="24"/>
          <w:szCs w:val="24"/>
          <w:lang w:val="uk-UA"/>
        </w:rPr>
      </w:pPr>
      <w:r w:rsidRPr="000F20E6">
        <w:rPr>
          <w:rFonts w:ascii="Times New Roman" w:eastAsia="Times New Roman" w:hAnsi="Times New Roman" w:cs="Times New Roman"/>
          <w:i/>
          <w:color w:val="000000"/>
          <w:sz w:val="24"/>
          <w:szCs w:val="24"/>
          <w:lang w:val="uk-UA"/>
        </w:rPr>
        <w:t>до тендерної документації</w:t>
      </w:r>
    </w:p>
    <w:p w14:paraId="711E4D6B" w14:textId="77777777" w:rsidR="00597D7D" w:rsidRPr="000F20E6" w:rsidRDefault="001B1473" w:rsidP="00030FA4">
      <w:pPr>
        <w:spacing w:after="0" w:line="240" w:lineRule="auto"/>
        <w:ind w:left="5660" w:firstLine="700"/>
        <w:rPr>
          <w:rFonts w:ascii="Times New Roman" w:eastAsia="Times New Roman" w:hAnsi="Times New Roman" w:cs="Times New Roman"/>
          <w:sz w:val="24"/>
          <w:szCs w:val="24"/>
          <w:lang w:val="uk-UA"/>
        </w:rPr>
      </w:pPr>
      <w:r w:rsidRPr="000F20E6">
        <w:rPr>
          <w:rFonts w:ascii="Times New Roman" w:eastAsia="Times New Roman" w:hAnsi="Times New Roman" w:cs="Times New Roman"/>
          <w:i/>
          <w:color w:val="000000"/>
          <w:sz w:val="24"/>
          <w:szCs w:val="24"/>
          <w:lang w:val="uk-UA"/>
        </w:rPr>
        <w:t> </w:t>
      </w:r>
    </w:p>
    <w:p w14:paraId="328CF4BD" w14:textId="5D63AB8C" w:rsidR="00597D7D" w:rsidRPr="000F20E6" w:rsidRDefault="001B1473" w:rsidP="00030FA4">
      <w:pPr>
        <w:numPr>
          <w:ilvl w:val="0"/>
          <w:numId w:val="2"/>
        </w:numPr>
        <w:shd w:val="clear" w:color="auto" w:fill="FFFFFF"/>
        <w:spacing w:after="0" w:line="240" w:lineRule="auto"/>
        <w:ind w:left="284" w:hanging="142"/>
        <w:rPr>
          <w:rFonts w:ascii="Times New Roman" w:eastAsia="Times New Roman" w:hAnsi="Times New Roman" w:cs="Times New Roman"/>
          <w:b/>
          <w:color w:val="000000"/>
          <w:sz w:val="24"/>
          <w:szCs w:val="24"/>
          <w:lang w:val="uk-UA"/>
        </w:rPr>
      </w:pPr>
      <w:r w:rsidRPr="000F20E6">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495BBAB" w14:textId="77777777" w:rsidR="00597D7D" w:rsidRPr="000F20E6" w:rsidRDefault="00597D7D">
      <w:pPr>
        <w:spacing w:after="0" w:line="240" w:lineRule="auto"/>
        <w:ind w:left="885"/>
        <w:jc w:val="center"/>
        <w:rPr>
          <w:rFonts w:ascii="Times New Roman" w:eastAsia="Times New Roman" w:hAnsi="Times New Roman" w:cs="Times New Roman"/>
          <w:b/>
          <w:i/>
          <w:color w:val="4A86E8"/>
          <w:sz w:val="24"/>
          <w:szCs w:val="24"/>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597D7D" w:rsidRPr="00363027" w14:paraId="191F5384"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6CC3C5" w14:textId="77777777" w:rsidR="00597D7D" w:rsidRPr="000F20E6" w:rsidRDefault="001B1473">
            <w:pPr>
              <w:spacing w:before="240" w:after="0" w:line="240" w:lineRule="auto"/>
              <w:jc w:val="center"/>
              <w:rPr>
                <w:rFonts w:ascii="Times New Roman" w:eastAsia="Times New Roman" w:hAnsi="Times New Roman" w:cs="Times New Roman"/>
                <w:sz w:val="24"/>
                <w:szCs w:val="24"/>
                <w:lang w:val="uk-UA"/>
              </w:rPr>
            </w:pPr>
            <w:r w:rsidRPr="000F20E6">
              <w:rPr>
                <w:rFonts w:ascii="Times New Roman" w:eastAsia="Times New Roman" w:hAnsi="Times New Roman" w:cs="Times New Roman"/>
                <w:b/>
                <w:color w:val="000000"/>
                <w:sz w:val="24"/>
                <w:szCs w:val="24"/>
                <w:lang w:val="uk-UA"/>
              </w:rPr>
              <w:t xml:space="preserve">№ </w:t>
            </w:r>
            <w:r w:rsidRPr="000F20E6">
              <w:rPr>
                <w:rFonts w:ascii="Times New Roman" w:eastAsia="Times New Roman" w:hAnsi="Times New Roman" w:cs="Times New Roman"/>
                <w:b/>
                <w:sz w:val="24"/>
                <w:szCs w:val="24"/>
                <w:lang w:val="uk-UA"/>
              </w:rPr>
              <w:t>з</w:t>
            </w:r>
            <w:r w:rsidRPr="000F20E6">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9F35BC" w14:textId="77777777" w:rsidR="00597D7D" w:rsidRPr="000F20E6" w:rsidRDefault="001B1473">
            <w:pPr>
              <w:spacing w:before="240" w:after="0" w:line="240" w:lineRule="auto"/>
              <w:jc w:val="center"/>
              <w:rPr>
                <w:rFonts w:ascii="Times New Roman" w:eastAsia="Times New Roman" w:hAnsi="Times New Roman" w:cs="Times New Roman"/>
                <w:sz w:val="24"/>
                <w:szCs w:val="24"/>
                <w:lang w:val="uk-UA"/>
              </w:rPr>
            </w:pPr>
            <w:r w:rsidRPr="000F20E6">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DD269E" w14:textId="77777777" w:rsidR="00597D7D" w:rsidRPr="000F20E6" w:rsidRDefault="001B1473">
            <w:pPr>
              <w:spacing w:before="240" w:after="0" w:line="240" w:lineRule="auto"/>
              <w:jc w:val="center"/>
              <w:rPr>
                <w:rFonts w:ascii="Times New Roman" w:eastAsia="Times New Roman" w:hAnsi="Times New Roman" w:cs="Times New Roman"/>
                <w:sz w:val="24"/>
                <w:szCs w:val="24"/>
                <w:lang w:val="uk-UA"/>
              </w:rPr>
            </w:pPr>
            <w:r w:rsidRPr="000F20E6">
              <w:rPr>
                <w:rFonts w:ascii="Times New Roman" w:eastAsia="Times New Roman" w:hAnsi="Times New Roman" w:cs="Times New Roman"/>
                <w:b/>
                <w:color w:val="000000"/>
                <w:sz w:val="24"/>
                <w:szCs w:val="24"/>
                <w:lang w:val="uk-UA"/>
              </w:rPr>
              <w:t xml:space="preserve">Документи </w:t>
            </w:r>
            <w:r w:rsidRPr="000F20E6">
              <w:rPr>
                <w:rFonts w:ascii="Times New Roman" w:eastAsia="Times New Roman" w:hAnsi="Times New Roman" w:cs="Times New Roman"/>
                <w:b/>
                <w:color w:val="000000" w:themeColor="text1"/>
                <w:sz w:val="24"/>
                <w:szCs w:val="24"/>
                <w:lang w:val="uk-UA"/>
              </w:rPr>
              <w:t xml:space="preserve">та інформація, які підтверджують відповідність Учасника кваліфікаційним </w:t>
            </w:r>
            <w:r w:rsidRPr="000F20E6">
              <w:rPr>
                <w:rFonts w:ascii="Times New Roman" w:eastAsia="Times New Roman" w:hAnsi="Times New Roman" w:cs="Times New Roman"/>
                <w:b/>
                <w:color w:val="000000"/>
                <w:sz w:val="24"/>
                <w:szCs w:val="24"/>
                <w:lang w:val="uk-UA"/>
              </w:rPr>
              <w:t>критеріям**</w:t>
            </w:r>
          </w:p>
        </w:tc>
      </w:tr>
      <w:tr w:rsidR="00597D7D" w:rsidRPr="000F20E6" w14:paraId="3CD01E13" w14:textId="7777777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3B9CE" w14:textId="77777777" w:rsidR="00597D7D" w:rsidRPr="000F20E6" w:rsidRDefault="001B1473">
            <w:pPr>
              <w:spacing w:after="0" w:line="240" w:lineRule="auto"/>
              <w:jc w:val="center"/>
              <w:rPr>
                <w:rFonts w:ascii="Times New Roman" w:eastAsia="Times New Roman" w:hAnsi="Times New Roman" w:cs="Times New Roman"/>
                <w:sz w:val="24"/>
                <w:szCs w:val="24"/>
                <w:lang w:val="uk-UA"/>
              </w:rPr>
            </w:pPr>
            <w:r w:rsidRPr="000F20E6">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BFF49" w14:textId="77777777" w:rsidR="00597D7D" w:rsidRPr="000F20E6" w:rsidRDefault="001B1473">
            <w:pPr>
              <w:spacing w:after="0" w:line="240" w:lineRule="auto"/>
              <w:rPr>
                <w:rFonts w:ascii="Times New Roman" w:eastAsia="Times New Roman" w:hAnsi="Times New Roman" w:cs="Times New Roman"/>
                <w:sz w:val="24"/>
                <w:szCs w:val="24"/>
                <w:lang w:val="uk-UA"/>
              </w:rPr>
            </w:pPr>
            <w:r w:rsidRPr="000F20E6">
              <w:rPr>
                <w:rFonts w:ascii="Times New Roman" w:eastAsia="Times New Roman" w:hAnsi="Times New Roman" w:cs="Times New Roman"/>
                <w:b/>
                <w:color w:val="000000"/>
                <w:sz w:val="24"/>
                <w:szCs w:val="24"/>
                <w:lang w:val="uk-UA"/>
              </w:rPr>
              <w:t>Наявність обладнання, матеріально-технічної бази та технологій*</w:t>
            </w:r>
          </w:p>
          <w:p w14:paraId="6AF7A7A6" w14:textId="5C0304D8" w:rsidR="00597D7D" w:rsidRPr="000F20E6" w:rsidRDefault="001B1473" w:rsidP="00030FA4">
            <w:pPr>
              <w:spacing w:after="0" w:line="240" w:lineRule="auto"/>
              <w:rPr>
                <w:rFonts w:ascii="Times New Roman" w:eastAsia="Times New Roman" w:hAnsi="Times New Roman" w:cs="Times New Roman"/>
                <w:sz w:val="24"/>
                <w:szCs w:val="24"/>
                <w:lang w:val="uk-UA"/>
              </w:rPr>
            </w:pPr>
            <w:r w:rsidRPr="000F20E6">
              <w:rPr>
                <w:rFonts w:ascii="Times New Roman" w:eastAsia="Times New Roman" w:hAnsi="Times New Roman" w:cs="Times New Roman"/>
                <w:i/>
                <w:color w:val="000000"/>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73282" w14:textId="6EC25C25" w:rsidR="00597D7D" w:rsidRPr="000F20E6" w:rsidRDefault="001B1473">
            <w:pPr>
              <w:shd w:val="clear" w:color="auto" w:fill="FFFFFF"/>
              <w:spacing w:after="0" w:line="240" w:lineRule="auto"/>
              <w:jc w:val="both"/>
              <w:rPr>
                <w:rFonts w:ascii="Times New Roman" w:eastAsia="Times New Roman" w:hAnsi="Times New Roman" w:cs="Times New Roman"/>
                <w:color w:val="000000"/>
                <w:sz w:val="24"/>
                <w:szCs w:val="24"/>
                <w:lang w:val="uk-UA"/>
              </w:rPr>
            </w:pPr>
            <w:r w:rsidRPr="000F20E6">
              <w:rPr>
                <w:rFonts w:ascii="Times New Roman" w:eastAsia="Times New Roman" w:hAnsi="Times New Roman" w:cs="Times New Roman"/>
                <w:color w:val="000000"/>
                <w:sz w:val="24"/>
                <w:szCs w:val="24"/>
                <w:lang w:val="uk-UA"/>
              </w:rPr>
              <w:t xml:space="preserve">1.1. Довідка про наявність обладнання, матеріально-технічної бази </w:t>
            </w:r>
            <w:r w:rsidRPr="000F20E6">
              <w:rPr>
                <w:rFonts w:ascii="Times New Roman" w:eastAsia="Times New Roman" w:hAnsi="Times New Roman" w:cs="Times New Roman"/>
                <w:color w:val="000000" w:themeColor="text1"/>
                <w:sz w:val="24"/>
                <w:szCs w:val="24"/>
                <w:lang w:val="uk-UA"/>
              </w:rPr>
              <w:t xml:space="preserve">та технологій, </w:t>
            </w:r>
            <w:r w:rsidRPr="000F20E6">
              <w:rPr>
                <w:rFonts w:ascii="Times New Roman" w:eastAsia="Times New Roman" w:hAnsi="Times New Roman" w:cs="Times New Roman"/>
                <w:color w:val="000000"/>
                <w:sz w:val="24"/>
                <w:szCs w:val="24"/>
                <w:lang w:val="uk-UA"/>
              </w:rPr>
              <w:t>необхідних для надання послуг, визначених у технічних вимогах</w:t>
            </w:r>
            <w:r w:rsidR="000B3865" w:rsidRPr="000F20E6">
              <w:rPr>
                <w:rFonts w:ascii="Times New Roman" w:eastAsia="Times New Roman" w:hAnsi="Times New Roman" w:cs="Times New Roman"/>
                <w:color w:val="000000"/>
                <w:sz w:val="24"/>
                <w:szCs w:val="24"/>
                <w:lang w:val="uk-UA"/>
              </w:rPr>
              <w:t xml:space="preserve"> за формою</w:t>
            </w:r>
            <w:r w:rsidR="000F20E6">
              <w:rPr>
                <w:rFonts w:ascii="Times New Roman" w:eastAsia="Times New Roman" w:hAnsi="Times New Roman" w:cs="Times New Roman"/>
                <w:color w:val="000000"/>
                <w:sz w:val="24"/>
                <w:szCs w:val="24"/>
                <w:lang w:val="uk-UA"/>
              </w:rPr>
              <w:t xml:space="preserve"> </w:t>
            </w:r>
            <w:r w:rsidR="000B3865" w:rsidRPr="000F20E6">
              <w:rPr>
                <w:rFonts w:ascii="Times New Roman" w:eastAsia="Times New Roman" w:hAnsi="Times New Roman" w:cs="Times New Roman"/>
                <w:color w:val="000000"/>
                <w:sz w:val="24"/>
                <w:szCs w:val="24"/>
                <w:lang w:val="uk-UA"/>
              </w:rPr>
              <w:t>Таблиці 1.</w:t>
            </w:r>
          </w:p>
          <w:p w14:paraId="2A7B06C9" w14:textId="77777777" w:rsidR="000B3865" w:rsidRPr="000F20E6" w:rsidRDefault="000B3865">
            <w:pPr>
              <w:shd w:val="clear" w:color="auto" w:fill="FFFFFF"/>
              <w:spacing w:after="0" w:line="240" w:lineRule="auto"/>
              <w:jc w:val="both"/>
              <w:rPr>
                <w:rFonts w:ascii="Times New Roman" w:eastAsia="Times New Roman" w:hAnsi="Times New Roman" w:cs="Times New Roman"/>
                <w:color w:val="000000"/>
                <w:sz w:val="24"/>
                <w:szCs w:val="24"/>
                <w:lang w:val="uk-UA"/>
              </w:rPr>
            </w:pPr>
          </w:p>
          <w:p w14:paraId="5C025CDF" w14:textId="3C08496E" w:rsidR="000B3865" w:rsidRPr="000F20E6" w:rsidRDefault="000B3865" w:rsidP="000B3865">
            <w:pPr>
              <w:shd w:val="clear" w:color="auto" w:fill="FFFFFF"/>
              <w:tabs>
                <w:tab w:val="left" w:pos="4800"/>
              </w:tabs>
              <w:spacing w:after="0" w:line="240" w:lineRule="auto"/>
              <w:jc w:val="right"/>
              <w:rPr>
                <w:rFonts w:ascii="Times New Roman" w:eastAsia="Times New Roman" w:hAnsi="Times New Roman" w:cs="Times New Roman"/>
                <w:color w:val="000000"/>
                <w:sz w:val="24"/>
                <w:szCs w:val="24"/>
                <w:lang w:val="uk-UA"/>
              </w:rPr>
            </w:pPr>
            <w:r w:rsidRPr="000F20E6">
              <w:rPr>
                <w:rFonts w:ascii="Times New Roman" w:eastAsia="Times New Roman" w:hAnsi="Times New Roman" w:cs="Times New Roman"/>
                <w:color w:val="000000"/>
                <w:sz w:val="24"/>
                <w:szCs w:val="24"/>
                <w:lang w:val="uk-UA"/>
              </w:rPr>
              <w:tab/>
              <w:t>Таблиця 1</w:t>
            </w:r>
          </w:p>
          <w:tbl>
            <w:tblPr>
              <w:tblW w:w="6505" w:type="dxa"/>
              <w:tblInd w:w="108" w:type="dxa"/>
              <w:tblLayout w:type="fixed"/>
              <w:tblLook w:val="0000" w:firstRow="0" w:lastRow="0" w:firstColumn="0" w:lastColumn="0" w:noHBand="0" w:noVBand="0"/>
            </w:tblPr>
            <w:tblGrid>
              <w:gridCol w:w="567"/>
              <w:gridCol w:w="1969"/>
              <w:gridCol w:w="1418"/>
              <w:gridCol w:w="2551"/>
            </w:tblGrid>
            <w:tr w:rsidR="000B3865" w:rsidRPr="000F20E6" w14:paraId="6E33EBA4" w14:textId="77777777" w:rsidTr="000B3865">
              <w:trPr>
                <w:trHeight w:val="950"/>
              </w:trPr>
              <w:tc>
                <w:tcPr>
                  <w:tcW w:w="567" w:type="dxa"/>
                  <w:tcBorders>
                    <w:top w:val="single" w:sz="4" w:space="0" w:color="000000"/>
                    <w:left w:val="single" w:sz="4" w:space="0" w:color="000000"/>
                    <w:bottom w:val="single" w:sz="4" w:space="0" w:color="000000"/>
                  </w:tcBorders>
                  <w:shd w:val="clear" w:color="auto" w:fill="auto"/>
                  <w:vAlign w:val="center"/>
                </w:tcPr>
                <w:p w14:paraId="6A9E6E0C" w14:textId="77777777" w:rsidR="000B3865" w:rsidRPr="000F20E6" w:rsidRDefault="000B3865" w:rsidP="000B3865">
                  <w:pPr>
                    <w:suppressAutoHyphens/>
                    <w:spacing w:after="0" w:line="240" w:lineRule="auto"/>
                    <w:jc w:val="center"/>
                    <w:rPr>
                      <w:rFonts w:ascii="Liberation Serif" w:eastAsia="NSimSun" w:hAnsi="Liberation Serif" w:cs="Arial"/>
                      <w:kern w:val="2"/>
                      <w:sz w:val="20"/>
                      <w:szCs w:val="20"/>
                      <w:lang w:val="uk-UA" w:eastAsia="zh-CN" w:bidi="hi-IN"/>
                    </w:rPr>
                  </w:pPr>
                  <w:r w:rsidRPr="000F20E6">
                    <w:rPr>
                      <w:rFonts w:ascii="Times New Roman" w:eastAsia="NSimSun" w:hAnsi="Times New Roman"/>
                      <w:kern w:val="2"/>
                      <w:sz w:val="20"/>
                      <w:szCs w:val="20"/>
                      <w:lang w:val="uk-UA" w:eastAsia="zh-CN" w:bidi="hi-IN"/>
                    </w:rPr>
                    <w:t>№</w:t>
                  </w:r>
                </w:p>
                <w:p w14:paraId="5AF0C329" w14:textId="77777777" w:rsidR="000B3865" w:rsidRPr="000F20E6" w:rsidRDefault="000B3865" w:rsidP="000B3865">
                  <w:pPr>
                    <w:suppressAutoHyphens/>
                    <w:spacing w:after="0" w:line="240" w:lineRule="auto"/>
                    <w:jc w:val="center"/>
                    <w:rPr>
                      <w:rFonts w:ascii="Liberation Serif" w:eastAsia="NSimSun" w:hAnsi="Liberation Serif" w:cs="Arial"/>
                      <w:kern w:val="2"/>
                      <w:sz w:val="20"/>
                      <w:szCs w:val="20"/>
                      <w:lang w:val="uk-UA" w:eastAsia="zh-CN" w:bidi="hi-IN"/>
                    </w:rPr>
                  </w:pPr>
                  <w:r w:rsidRPr="000F20E6">
                    <w:rPr>
                      <w:rFonts w:ascii="Times New Roman" w:eastAsia="NSimSun" w:hAnsi="Times New Roman"/>
                      <w:kern w:val="2"/>
                      <w:sz w:val="20"/>
                      <w:szCs w:val="20"/>
                      <w:lang w:val="uk-UA" w:eastAsia="zh-CN" w:bidi="hi-IN"/>
                    </w:rPr>
                    <w:t>п\п</w:t>
                  </w:r>
                </w:p>
              </w:tc>
              <w:tc>
                <w:tcPr>
                  <w:tcW w:w="1969" w:type="dxa"/>
                  <w:tcBorders>
                    <w:top w:val="single" w:sz="4" w:space="0" w:color="000000"/>
                    <w:left w:val="single" w:sz="4" w:space="0" w:color="000000"/>
                    <w:bottom w:val="single" w:sz="4" w:space="0" w:color="000000"/>
                  </w:tcBorders>
                  <w:shd w:val="clear" w:color="auto" w:fill="auto"/>
                  <w:vAlign w:val="center"/>
                </w:tcPr>
                <w:p w14:paraId="617BDEF3" w14:textId="3BE611C8" w:rsidR="000B3865" w:rsidRPr="000F20E6" w:rsidRDefault="000B3865" w:rsidP="000B3865">
                  <w:pPr>
                    <w:suppressAutoHyphens/>
                    <w:spacing w:after="0" w:line="240" w:lineRule="auto"/>
                    <w:jc w:val="center"/>
                    <w:rPr>
                      <w:rFonts w:ascii="Liberation Serif" w:eastAsia="NSimSun" w:hAnsi="Liberation Serif" w:cs="Arial"/>
                      <w:kern w:val="2"/>
                      <w:sz w:val="20"/>
                      <w:szCs w:val="20"/>
                      <w:lang w:val="uk-UA" w:eastAsia="zh-CN" w:bidi="hi-IN"/>
                    </w:rPr>
                  </w:pPr>
                  <w:r w:rsidRPr="000F20E6">
                    <w:rPr>
                      <w:rFonts w:ascii="Times New Roman" w:eastAsia="NSimSun" w:hAnsi="Times New Roman"/>
                      <w:kern w:val="2"/>
                      <w:sz w:val="20"/>
                      <w:szCs w:val="20"/>
                      <w:lang w:val="uk-UA" w:eastAsia="zh-CN" w:bidi="hi-IN"/>
                    </w:rPr>
                    <w:t>Найменування обладнання, будівельних машин, механізмів, тощо</w:t>
                  </w:r>
                </w:p>
              </w:tc>
              <w:tc>
                <w:tcPr>
                  <w:tcW w:w="1418" w:type="dxa"/>
                  <w:tcBorders>
                    <w:top w:val="single" w:sz="4" w:space="0" w:color="000000"/>
                    <w:left w:val="single" w:sz="4" w:space="0" w:color="000000"/>
                    <w:bottom w:val="single" w:sz="4" w:space="0" w:color="000000"/>
                  </w:tcBorders>
                  <w:shd w:val="clear" w:color="auto" w:fill="auto"/>
                  <w:vAlign w:val="center"/>
                </w:tcPr>
                <w:p w14:paraId="6824EF0F" w14:textId="77777777" w:rsidR="000B3865" w:rsidRPr="000F20E6" w:rsidRDefault="000B3865" w:rsidP="000B3865">
                  <w:pPr>
                    <w:suppressAutoHyphens/>
                    <w:spacing w:after="0" w:line="240" w:lineRule="auto"/>
                    <w:jc w:val="center"/>
                    <w:rPr>
                      <w:rFonts w:ascii="Liberation Serif" w:eastAsia="NSimSun" w:hAnsi="Liberation Serif" w:cs="Arial"/>
                      <w:kern w:val="2"/>
                      <w:sz w:val="20"/>
                      <w:szCs w:val="20"/>
                      <w:lang w:val="uk-UA" w:eastAsia="zh-CN" w:bidi="hi-IN"/>
                    </w:rPr>
                  </w:pPr>
                  <w:r w:rsidRPr="000F20E6">
                    <w:rPr>
                      <w:rFonts w:ascii="Times New Roman" w:eastAsia="NSimSun" w:hAnsi="Times New Roman"/>
                      <w:kern w:val="2"/>
                      <w:sz w:val="20"/>
                      <w:szCs w:val="20"/>
                      <w:lang w:val="uk-UA" w:eastAsia="zh-CN" w:bidi="hi-IN"/>
                    </w:rPr>
                    <w:t>Кількість (одиниць)</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1D137" w14:textId="77777777" w:rsidR="000B3865" w:rsidRPr="000F20E6" w:rsidRDefault="000B3865" w:rsidP="000B3865">
                  <w:pPr>
                    <w:suppressAutoHyphens/>
                    <w:spacing w:after="0" w:line="240" w:lineRule="auto"/>
                    <w:jc w:val="center"/>
                    <w:rPr>
                      <w:rFonts w:ascii="Times New Roman" w:eastAsia="NSimSun" w:hAnsi="Times New Roman"/>
                      <w:kern w:val="2"/>
                      <w:sz w:val="20"/>
                      <w:szCs w:val="20"/>
                      <w:lang w:val="uk-UA" w:eastAsia="zh-CN" w:bidi="hi-IN"/>
                    </w:rPr>
                  </w:pPr>
                  <w:r w:rsidRPr="000F20E6">
                    <w:rPr>
                      <w:rFonts w:ascii="Times New Roman" w:eastAsia="NSimSun" w:hAnsi="Times New Roman"/>
                      <w:kern w:val="2"/>
                      <w:sz w:val="20"/>
                      <w:szCs w:val="20"/>
                      <w:lang w:val="uk-UA" w:eastAsia="zh-CN" w:bidi="hi-IN"/>
                    </w:rPr>
                    <w:t>Власний, орендований (у кого) чи лізинг (поставляється  ким), субпідрядна організація (у разі залучення), тощо</w:t>
                  </w:r>
                </w:p>
              </w:tc>
            </w:tr>
            <w:tr w:rsidR="000B3865" w:rsidRPr="000F20E6" w14:paraId="0DF19B99" w14:textId="77777777" w:rsidTr="000B3865">
              <w:trPr>
                <w:trHeight w:val="320"/>
              </w:trPr>
              <w:tc>
                <w:tcPr>
                  <w:tcW w:w="567" w:type="dxa"/>
                  <w:tcBorders>
                    <w:top w:val="single" w:sz="4" w:space="0" w:color="000000"/>
                    <w:left w:val="single" w:sz="4" w:space="0" w:color="000000"/>
                    <w:bottom w:val="single" w:sz="4" w:space="0" w:color="000000"/>
                  </w:tcBorders>
                  <w:shd w:val="clear" w:color="auto" w:fill="auto"/>
                </w:tcPr>
                <w:p w14:paraId="58E3E96A" w14:textId="77777777" w:rsidR="000B3865" w:rsidRPr="000F20E6" w:rsidRDefault="000B3865" w:rsidP="000B3865">
                  <w:pPr>
                    <w:suppressAutoHyphens/>
                    <w:spacing w:after="0" w:line="240" w:lineRule="auto"/>
                    <w:jc w:val="center"/>
                    <w:rPr>
                      <w:rFonts w:ascii="Liberation Serif" w:eastAsia="NSimSun" w:hAnsi="Liberation Serif" w:cs="Arial"/>
                      <w:kern w:val="2"/>
                      <w:sz w:val="20"/>
                      <w:szCs w:val="20"/>
                      <w:lang w:val="uk-UA" w:eastAsia="zh-CN" w:bidi="hi-IN"/>
                    </w:rPr>
                  </w:pPr>
                  <w:r w:rsidRPr="000F20E6">
                    <w:rPr>
                      <w:rFonts w:ascii="Times New Roman" w:eastAsia="NSimSun" w:hAnsi="Times New Roman"/>
                      <w:kern w:val="2"/>
                      <w:sz w:val="20"/>
                      <w:szCs w:val="20"/>
                      <w:lang w:val="uk-UA" w:eastAsia="zh-CN" w:bidi="hi-IN"/>
                    </w:rPr>
                    <w:t>1</w:t>
                  </w:r>
                </w:p>
              </w:tc>
              <w:tc>
                <w:tcPr>
                  <w:tcW w:w="1969" w:type="dxa"/>
                  <w:tcBorders>
                    <w:top w:val="single" w:sz="4" w:space="0" w:color="000000"/>
                    <w:left w:val="single" w:sz="4" w:space="0" w:color="000000"/>
                    <w:bottom w:val="single" w:sz="4" w:space="0" w:color="000000"/>
                  </w:tcBorders>
                  <w:shd w:val="clear" w:color="auto" w:fill="auto"/>
                </w:tcPr>
                <w:p w14:paraId="3A7E64A5" w14:textId="77777777" w:rsidR="000B3865" w:rsidRPr="000F20E6" w:rsidRDefault="000B3865" w:rsidP="000B3865">
                  <w:pPr>
                    <w:suppressAutoHyphens/>
                    <w:spacing w:after="0" w:line="240" w:lineRule="auto"/>
                    <w:jc w:val="center"/>
                    <w:rPr>
                      <w:rFonts w:ascii="Liberation Serif" w:eastAsia="NSimSun" w:hAnsi="Liberation Serif" w:cs="Arial"/>
                      <w:kern w:val="2"/>
                      <w:sz w:val="20"/>
                      <w:szCs w:val="20"/>
                      <w:lang w:val="uk-UA" w:eastAsia="zh-CN" w:bidi="hi-IN"/>
                    </w:rPr>
                  </w:pPr>
                  <w:r w:rsidRPr="000F20E6">
                    <w:rPr>
                      <w:rFonts w:ascii="Times New Roman" w:eastAsia="NSimSun" w:hAnsi="Times New Roman"/>
                      <w:kern w:val="2"/>
                      <w:sz w:val="20"/>
                      <w:szCs w:val="20"/>
                      <w:lang w:val="uk-UA" w:eastAsia="zh-CN" w:bidi="hi-IN"/>
                    </w:rPr>
                    <w:t>2</w:t>
                  </w:r>
                </w:p>
              </w:tc>
              <w:tc>
                <w:tcPr>
                  <w:tcW w:w="1418" w:type="dxa"/>
                  <w:tcBorders>
                    <w:top w:val="single" w:sz="4" w:space="0" w:color="000000"/>
                    <w:left w:val="single" w:sz="4" w:space="0" w:color="000000"/>
                    <w:bottom w:val="single" w:sz="4" w:space="0" w:color="000000"/>
                  </w:tcBorders>
                  <w:shd w:val="clear" w:color="auto" w:fill="auto"/>
                </w:tcPr>
                <w:p w14:paraId="1DE7DF51" w14:textId="77777777" w:rsidR="000B3865" w:rsidRPr="000F20E6" w:rsidRDefault="000B3865" w:rsidP="000B3865">
                  <w:pPr>
                    <w:suppressAutoHyphens/>
                    <w:spacing w:after="0" w:line="240" w:lineRule="auto"/>
                    <w:jc w:val="center"/>
                    <w:rPr>
                      <w:rFonts w:ascii="Liberation Serif" w:eastAsia="NSimSun" w:hAnsi="Liberation Serif" w:cs="Arial"/>
                      <w:kern w:val="2"/>
                      <w:sz w:val="20"/>
                      <w:szCs w:val="20"/>
                      <w:lang w:val="uk-UA" w:eastAsia="zh-CN" w:bidi="hi-IN"/>
                    </w:rPr>
                  </w:pPr>
                  <w:r w:rsidRPr="000F20E6">
                    <w:rPr>
                      <w:rFonts w:ascii="Times New Roman" w:eastAsia="NSimSun" w:hAnsi="Times New Roman"/>
                      <w:kern w:val="2"/>
                      <w:sz w:val="20"/>
                      <w:szCs w:val="20"/>
                      <w:lang w:val="uk-UA" w:eastAsia="zh-CN" w:bidi="hi-IN"/>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02B7343" w14:textId="77777777" w:rsidR="000B3865" w:rsidRPr="000F20E6" w:rsidRDefault="000B3865" w:rsidP="000B3865">
                  <w:pPr>
                    <w:suppressAutoHyphens/>
                    <w:spacing w:after="0" w:line="240" w:lineRule="auto"/>
                    <w:jc w:val="center"/>
                    <w:rPr>
                      <w:rFonts w:ascii="Liberation Serif" w:eastAsia="NSimSun" w:hAnsi="Liberation Serif" w:cs="Arial"/>
                      <w:kern w:val="2"/>
                      <w:sz w:val="20"/>
                      <w:szCs w:val="20"/>
                      <w:lang w:val="uk-UA" w:eastAsia="zh-CN" w:bidi="hi-IN"/>
                    </w:rPr>
                  </w:pPr>
                  <w:r w:rsidRPr="000F20E6">
                    <w:rPr>
                      <w:rFonts w:ascii="Times New Roman" w:eastAsia="NSimSun" w:hAnsi="Times New Roman"/>
                      <w:kern w:val="2"/>
                      <w:sz w:val="20"/>
                      <w:szCs w:val="20"/>
                      <w:lang w:val="uk-UA" w:eastAsia="zh-CN" w:bidi="hi-IN"/>
                    </w:rPr>
                    <w:t>5</w:t>
                  </w:r>
                </w:p>
              </w:tc>
            </w:tr>
            <w:tr w:rsidR="000B3865" w:rsidRPr="000F20E6" w14:paraId="798EDF7A" w14:textId="77777777" w:rsidTr="000B3865">
              <w:trPr>
                <w:trHeight w:val="320"/>
              </w:trPr>
              <w:tc>
                <w:tcPr>
                  <w:tcW w:w="567" w:type="dxa"/>
                  <w:tcBorders>
                    <w:top w:val="single" w:sz="4" w:space="0" w:color="000000"/>
                    <w:left w:val="single" w:sz="4" w:space="0" w:color="000000"/>
                    <w:bottom w:val="single" w:sz="4" w:space="0" w:color="000000"/>
                  </w:tcBorders>
                  <w:shd w:val="clear" w:color="auto" w:fill="auto"/>
                </w:tcPr>
                <w:p w14:paraId="08EAF049" w14:textId="77777777" w:rsidR="000B3865" w:rsidRPr="000F20E6" w:rsidRDefault="000B3865" w:rsidP="000B3865">
                  <w:pPr>
                    <w:suppressAutoHyphens/>
                    <w:spacing w:after="0" w:line="240" w:lineRule="auto"/>
                    <w:jc w:val="center"/>
                    <w:rPr>
                      <w:rFonts w:ascii="Times New Roman" w:eastAsia="Times New Roman CYR" w:hAnsi="Times New Roman"/>
                      <w:b/>
                      <w:kern w:val="2"/>
                      <w:sz w:val="20"/>
                      <w:szCs w:val="20"/>
                      <w:lang w:val="uk-UA" w:eastAsia="zh-CN" w:bidi="hi-IN"/>
                    </w:rPr>
                  </w:pPr>
                  <w:r w:rsidRPr="000F20E6">
                    <w:rPr>
                      <w:rFonts w:ascii="Times New Roman" w:eastAsia="Times New Roman CYR" w:hAnsi="Times New Roman"/>
                      <w:b/>
                      <w:kern w:val="2"/>
                      <w:sz w:val="20"/>
                      <w:szCs w:val="20"/>
                      <w:lang w:val="uk-UA" w:eastAsia="zh-CN" w:bidi="hi-IN"/>
                    </w:rPr>
                    <w:t>1.</w:t>
                  </w:r>
                </w:p>
              </w:tc>
              <w:tc>
                <w:tcPr>
                  <w:tcW w:w="1969" w:type="dxa"/>
                  <w:tcBorders>
                    <w:top w:val="single" w:sz="4" w:space="0" w:color="000000"/>
                    <w:left w:val="single" w:sz="4" w:space="0" w:color="000000"/>
                    <w:bottom w:val="single" w:sz="4" w:space="0" w:color="000000"/>
                  </w:tcBorders>
                  <w:shd w:val="clear" w:color="auto" w:fill="auto"/>
                </w:tcPr>
                <w:p w14:paraId="3810E0BC" w14:textId="77777777" w:rsidR="000B3865" w:rsidRPr="000F20E6" w:rsidRDefault="000B3865" w:rsidP="000B3865">
                  <w:pPr>
                    <w:suppressAutoHyphens/>
                    <w:spacing w:after="0" w:line="240" w:lineRule="auto"/>
                    <w:rPr>
                      <w:rFonts w:ascii="Times New Roman" w:eastAsia="Times New Roman CYR" w:hAnsi="Times New Roman"/>
                      <w:b/>
                      <w:kern w:val="2"/>
                      <w:sz w:val="20"/>
                      <w:szCs w:val="20"/>
                      <w:lang w:val="uk-UA" w:eastAsia="zh-CN" w:bidi="hi-IN"/>
                    </w:rPr>
                  </w:pPr>
                </w:p>
              </w:tc>
              <w:tc>
                <w:tcPr>
                  <w:tcW w:w="1418" w:type="dxa"/>
                  <w:tcBorders>
                    <w:top w:val="single" w:sz="4" w:space="0" w:color="000000"/>
                    <w:left w:val="single" w:sz="4" w:space="0" w:color="000000"/>
                    <w:bottom w:val="single" w:sz="4" w:space="0" w:color="000000"/>
                  </w:tcBorders>
                  <w:shd w:val="clear" w:color="auto" w:fill="auto"/>
                </w:tcPr>
                <w:p w14:paraId="7A8A5952" w14:textId="77777777" w:rsidR="000B3865" w:rsidRPr="000F20E6" w:rsidRDefault="000B3865" w:rsidP="000B3865">
                  <w:pPr>
                    <w:suppressAutoHyphens/>
                    <w:spacing w:after="0" w:line="240" w:lineRule="auto"/>
                    <w:rPr>
                      <w:rFonts w:ascii="Times New Roman" w:eastAsia="Times New Roman CYR" w:hAnsi="Times New Roman"/>
                      <w:b/>
                      <w:kern w:val="2"/>
                      <w:sz w:val="20"/>
                      <w:szCs w:val="20"/>
                      <w:lang w:val="uk-UA" w:eastAsia="zh-CN" w:bidi="hi-I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3FADA1F" w14:textId="77777777" w:rsidR="000B3865" w:rsidRPr="000F20E6" w:rsidRDefault="000B3865" w:rsidP="000B3865">
                  <w:pPr>
                    <w:suppressAutoHyphens/>
                    <w:spacing w:after="0" w:line="240" w:lineRule="auto"/>
                    <w:jc w:val="center"/>
                    <w:rPr>
                      <w:rFonts w:ascii="Times New Roman" w:eastAsia="Times New Roman CYR" w:hAnsi="Times New Roman"/>
                      <w:b/>
                      <w:kern w:val="2"/>
                      <w:sz w:val="20"/>
                      <w:szCs w:val="20"/>
                      <w:lang w:val="uk-UA" w:eastAsia="zh-CN" w:bidi="hi-IN"/>
                    </w:rPr>
                  </w:pPr>
                </w:p>
              </w:tc>
            </w:tr>
            <w:tr w:rsidR="000B3865" w:rsidRPr="000F20E6" w14:paraId="6B0FC0C7" w14:textId="77777777" w:rsidTr="000B3865">
              <w:trPr>
                <w:trHeight w:val="320"/>
              </w:trPr>
              <w:tc>
                <w:tcPr>
                  <w:tcW w:w="567" w:type="dxa"/>
                  <w:tcBorders>
                    <w:top w:val="single" w:sz="4" w:space="0" w:color="000000"/>
                    <w:left w:val="single" w:sz="4" w:space="0" w:color="000000"/>
                    <w:bottom w:val="single" w:sz="4" w:space="0" w:color="000000"/>
                  </w:tcBorders>
                  <w:shd w:val="clear" w:color="auto" w:fill="auto"/>
                </w:tcPr>
                <w:p w14:paraId="79205436" w14:textId="77777777" w:rsidR="000B3865" w:rsidRPr="000F20E6" w:rsidRDefault="000B3865" w:rsidP="000B3865">
                  <w:pPr>
                    <w:suppressAutoHyphens/>
                    <w:spacing w:after="0" w:line="240" w:lineRule="auto"/>
                    <w:jc w:val="center"/>
                    <w:rPr>
                      <w:rFonts w:ascii="Times New Roman" w:eastAsia="Times New Roman CYR" w:hAnsi="Times New Roman"/>
                      <w:b/>
                      <w:kern w:val="2"/>
                      <w:sz w:val="20"/>
                      <w:szCs w:val="20"/>
                      <w:lang w:val="uk-UA" w:eastAsia="zh-CN" w:bidi="hi-IN"/>
                    </w:rPr>
                  </w:pPr>
                  <w:r w:rsidRPr="000F20E6">
                    <w:rPr>
                      <w:rFonts w:ascii="Times New Roman" w:eastAsia="Times New Roman CYR" w:hAnsi="Times New Roman"/>
                      <w:b/>
                      <w:kern w:val="2"/>
                      <w:sz w:val="20"/>
                      <w:szCs w:val="20"/>
                      <w:lang w:val="uk-UA" w:eastAsia="zh-CN" w:bidi="hi-IN"/>
                    </w:rPr>
                    <w:t>2.</w:t>
                  </w:r>
                </w:p>
              </w:tc>
              <w:tc>
                <w:tcPr>
                  <w:tcW w:w="1969" w:type="dxa"/>
                  <w:tcBorders>
                    <w:top w:val="single" w:sz="4" w:space="0" w:color="000000"/>
                    <w:left w:val="single" w:sz="4" w:space="0" w:color="000000"/>
                    <w:bottom w:val="single" w:sz="4" w:space="0" w:color="000000"/>
                  </w:tcBorders>
                  <w:shd w:val="clear" w:color="auto" w:fill="auto"/>
                </w:tcPr>
                <w:p w14:paraId="684B966C" w14:textId="77777777" w:rsidR="000B3865" w:rsidRPr="000F20E6" w:rsidRDefault="000B3865" w:rsidP="000B3865">
                  <w:pPr>
                    <w:suppressAutoHyphens/>
                    <w:spacing w:after="0" w:line="240" w:lineRule="auto"/>
                    <w:rPr>
                      <w:rFonts w:ascii="Times New Roman" w:eastAsia="Times New Roman CYR" w:hAnsi="Times New Roman"/>
                      <w:b/>
                      <w:kern w:val="2"/>
                      <w:sz w:val="20"/>
                      <w:szCs w:val="20"/>
                      <w:lang w:val="uk-UA" w:eastAsia="zh-CN" w:bidi="hi-IN"/>
                    </w:rPr>
                  </w:pPr>
                </w:p>
              </w:tc>
              <w:tc>
                <w:tcPr>
                  <w:tcW w:w="1418" w:type="dxa"/>
                  <w:tcBorders>
                    <w:top w:val="single" w:sz="4" w:space="0" w:color="000000"/>
                    <w:left w:val="single" w:sz="4" w:space="0" w:color="000000"/>
                    <w:bottom w:val="single" w:sz="4" w:space="0" w:color="000000"/>
                  </w:tcBorders>
                  <w:shd w:val="clear" w:color="auto" w:fill="auto"/>
                </w:tcPr>
                <w:p w14:paraId="36D6A259" w14:textId="77777777" w:rsidR="000B3865" w:rsidRPr="000F20E6" w:rsidRDefault="000B3865" w:rsidP="000B3865">
                  <w:pPr>
                    <w:suppressAutoHyphens/>
                    <w:spacing w:after="0" w:line="240" w:lineRule="auto"/>
                    <w:rPr>
                      <w:rFonts w:ascii="Times New Roman" w:eastAsia="Times New Roman CYR" w:hAnsi="Times New Roman"/>
                      <w:b/>
                      <w:kern w:val="2"/>
                      <w:sz w:val="20"/>
                      <w:szCs w:val="20"/>
                      <w:lang w:val="uk-UA" w:eastAsia="zh-CN" w:bidi="hi-I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84931FE" w14:textId="77777777" w:rsidR="000B3865" w:rsidRPr="000F20E6" w:rsidRDefault="000B3865" w:rsidP="000B3865">
                  <w:pPr>
                    <w:suppressAutoHyphens/>
                    <w:spacing w:after="0" w:line="240" w:lineRule="auto"/>
                    <w:jc w:val="center"/>
                    <w:rPr>
                      <w:rFonts w:ascii="Times New Roman" w:eastAsia="Times New Roman CYR" w:hAnsi="Times New Roman"/>
                      <w:b/>
                      <w:kern w:val="2"/>
                      <w:sz w:val="20"/>
                      <w:szCs w:val="20"/>
                      <w:lang w:val="uk-UA" w:eastAsia="zh-CN" w:bidi="hi-IN"/>
                    </w:rPr>
                  </w:pPr>
                </w:p>
              </w:tc>
            </w:tr>
          </w:tbl>
          <w:p w14:paraId="5D6E0D6C" w14:textId="77777777" w:rsidR="00185C81" w:rsidRPr="000F20E6" w:rsidRDefault="00185C81" w:rsidP="00185C81">
            <w:pPr>
              <w:spacing w:after="0" w:line="240" w:lineRule="auto"/>
              <w:ind w:left="382"/>
              <w:contextualSpacing/>
              <w:jc w:val="both"/>
              <w:rPr>
                <w:rFonts w:ascii="Times New Roman" w:eastAsia="Times New Roman" w:hAnsi="Times New Roman" w:cs="Times New Roman"/>
                <w:b/>
                <w:bCs/>
                <w:lang w:val="uk-UA"/>
              </w:rPr>
            </w:pPr>
            <w:r w:rsidRPr="000F20E6">
              <w:rPr>
                <w:rFonts w:ascii="Times New Roman" w:hAnsi="Times New Roman" w:cs="Times New Roman"/>
                <w:b/>
                <w:bCs/>
                <w:lang w:val="uk-UA" w:eastAsia="en-US"/>
              </w:rPr>
              <w:t>У переліку обов’язкова наявність:</w:t>
            </w:r>
          </w:p>
          <w:p w14:paraId="4A96E9BD" w14:textId="43F2AB91" w:rsidR="007841BC" w:rsidRDefault="007841BC" w:rsidP="007841BC">
            <w:pPr>
              <w:numPr>
                <w:ilvl w:val="0"/>
                <w:numId w:val="9"/>
              </w:numPr>
              <w:spacing w:after="0" w:line="240" w:lineRule="auto"/>
              <w:ind w:left="382" w:hanging="357"/>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автомобіль бортовий, вантажопідйомність </w:t>
            </w:r>
            <w:r w:rsidR="009C01C8">
              <w:rPr>
                <w:rFonts w:ascii="Times New Roman" w:eastAsia="Times New Roman" w:hAnsi="Times New Roman" w:cs="Times New Roman"/>
                <w:lang w:val="uk-UA"/>
              </w:rPr>
              <w:t>5</w:t>
            </w:r>
            <w:r>
              <w:rPr>
                <w:rFonts w:ascii="Times New Roman" w:eastAsia="Times New Roman" w:hAnsi="Times New Roman" w:cs="Times New Roman"/>
                <w:lang w:val="uk-UA"/>
              </w:rPr>
              <w:t xml:space="preserve"> т;</w:t>
            </w:r>
          </w:p>
          <w:p w14:paraId="7C8C2013" w14:textId="5D36E3D3" w:rsidR="002F77F1" w:rsidRDefault="002F77F1" w:rsidP="007841BC">
            <w:pPr>
              <w:numPr>
                <w:ilvl w:val="0"/>
                <w:numId w:val="9"/>
              </w:numPr>
              <w:spacing w:after="0" w:line="240" w:lineRule="auto"/>
              <w:ind w:left="382" w:hanging="357"/>
              <w:contextualSpacing/>
              <w:jc w:val="both"/>
              <w:rPr>
                <w:rFonts w:ascii="Times New Roman" w:eastAsia="Times New Roman" w:hAnsi="Times New Roman" w:cs="Times New Roman"/>
                <w:lang w:val="uk-UA"/>
              </w:rPr>
            </w:pPr>
            <w:proofErr w:type="spellStart"/>
            <w:r>
              <w:rPr>
                <w:rFonts w:ascii="Times New Roman" w:eastAsia="Times New Roman" w:hAnsi="Times New Roman" w:cs="Times New Roman"/>
                <w:lang w:val="uk-UA"/>
              </w:rPr>
              <w:t>спецавтомобіль</w:t>
            </w:r>
            <w:proofErr w:type="spellEnd"/>
            <w:r>
              <w:rPr>
                <w:rFonts w:ascii="Times New Roman" w:eastAsia="Times New Roman" w:hAnsi="Times New Roman" w:cs="Times New Roman"/>
                <w:lang w:val="uk-UA"/>
              </w:rPr>
              <w:t xml:space="preserve"> (</w:t>
            </w:r>
            <w:proofErr w:type="spellStart"/>
            <w:r>
              <w:rPr>
                <w:rFonts w:ascii="Times New Roman" w:eastAsia="Times New Roman" w:hAnsi="Times New Roman" w:cs="Times New Roman"/>
                <w:lang w:val="uk-UA"/>
              </w:rPr>
              <w:t>кунг</w:t>
            </w:r>
            <w:proofErr w:type="spellEnd"/>
            <w:r>
              <w:rPr>
                <w:rFonts w:ascii="Times New Roman" w:eastAsia="Times New Roman" w:hAnsi="Times New Roman" w:cs="Times New Roman"/>
                <w:lang w:val="uk-UA"/>
              </w:rPr>
              <w:t xml:space="preserve"> із зварювальним та слюсарським обладнанням);</w:t>
            </w:r>
          </w:p>
          <w:p w14:paraId="347FC716" w14:textId="44AA2AE4" w:rsidR="00EF633B" w:rsidRDefault="00EF633B" w:rsidP="00EF633B">
            <w:pPr>
              <w:numPr>
                <w:ilvl w:val="0"/>
                <w:numId w:val="9"/>
              </w:numPr>
              <w:spacing w:after="0" w:line="240" w:lineRule="auto"/>
              <w:ind w:left="382" w:hanging="357"/>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кран на автомобільному ходу, вантажопідйомність 10 т</w:t>
            </w:r>
            <w:r w:rsidR="009C01C8">
              <w:rPr>
                <w:rFonts w:ascii="Times New Roman" w:eastAsia="Times New Roman" w:hAnsi="Times New Roman" w:cs="Times New Roman"/>
                <w:lang w:val="uk-UA"/>
              </w:rPr>
              <w:t>;</w:t>
            </w:r>
          </w:p>
          <w:p w14:paraId="4F3C55F4" w14:textId="1EA6F5BC" w:rsidR="009C01C8" w:rsidRPr="00EF633B" w:rsidRDefault="00E41FF6" w:rsidP="00EF633B">
            <w:pPr>
              <w:numPr>
                <w:ilvl w:val="0"/>
                <w:numId w:val="9"/>
              </w:numPr>
              <w:spacing w:after="0" w:line="240" w:lineRule="auto"/>
              <w:ind w:left="382" w:hanging="357"/>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е</w:t>
            </w:r>
            <w:r w:rsidR="009C01C8">
              <w:rPr>
                <w:rFonts w:ascii="Times New Roman" w:eastAsia="Times New Roman" w:hAnsi="Times New Roman" w:cs="Times New Roman"/>
                <w:lang w:val="uk-UA"/>
              </w:rPr>
              <w:t xml:space="preserve">кскаватор одноковшевий на пневмоколісному ходу, місткість </w:t>
            </w:r>
            <w:proofErr w:type="spellStart"/>
            <w:r w:rsidR="009C01C8">
              <w:rPr>
                <w:rFonts w:ascii="Times New Roman" w:eastAsia="Times New Roman" w:hAnsi="Times New Roman" w:cs="Times New Roman"/>
                <w:lang w:val="uk-UA"/>
              </w:rPr>
              <w:t>ковша</w:t>
            </w:r>
            <w:proofErr w:type="spellEnd"/>
            <w:r w:rsidR="009C01C8">
              <w:rPr>
                <w:rFonts w:ascii="Times New Roman" w:eastAsia="Times New Roman" w:hAnsi="Times New Roman" w:cs="Times New Roman"/>
                <w:lang w:val="uk-UA"/>
              </w:rPr>
              <w:t xml:space="preserve"> 0,25 м</w:t>
            </w:r>
            <w:r w:rsidR="009C01C8">
              <w:rPr>
                <w:rFonts w:ascii="Times New Roman" w:eastAsia="Times New Roman" w:hAnsi="Times New Roman" w:cs="Times New Roman"/>
                <w:vertAlign w:val="superscript"/>
                <w:lang w:val="uk-UA"/>
              </w:rPr>
              <w:t>3</w:t>
            </w:r>
            <w:r w:rsidR="009C01C8">
              <w:rPr>
                <w:rFonts w:ascii="Times New Roman" w:eastAsia="Times New Roman" w:hAnsi="Times New Roman" w:cs="Times New Roman"/>
                <w:lang w:val="uk-UA"/>
              </w:rPr>
              <w:t>.</w:t>
            </w:r>
          </w:p>
          <w:p w14:paraId="029BD142" w14:textId="77777777" w:rsidR="00185C81" w:rsidRPr="000F20E6" w:rsidRDefault="00185C81" w:rsidP="00185C81">
            <w:pPr>
              <w:spacing w:after="0" w:line="240" w:lineRule="auto"/>
              <w:jc w:val="both"/>
              <w:rPr>
                <w:rFonts w:ascii="Times New Roman" w:eastAsia="Times New Roman" w:hAnsi="Times New Roman" w:cs="Times New Roman"/>
                <w:color w:val="000000"/>
                <w:sz w:val="24"/>
                <w:szCs w:val="24"/>
                <w:lang w:val="uk-UA"/>
              </w:rPr>
            </w:pPr>
          </w:p>
          <w:p w14:paraId="2EB78DAB" w14:textId="77777777" w:rsidR="00185C81" w:rsidRPr="000F20E6" w:rsidRDefault="00185C81" w:rsidP="00185C81">
            <w:pPr>
              <w:spacing w:after="0" w:line="240" w:lineRule="auto"/>
              <w:jc w:val="both"/>
              <w:rPr>
                <w:rFonts w:ascii="Times New Roman" w:eastAsia="Times New Roman" w:hAnsi="Times New Roman" w:cs="Times New Roman"/>
                <w:color w:val="000000"/>
                <w:sz w:val="24"/>
                <w:szCs w:val="24"/>
                <w:lang w:val="uk-UA"/>
              </w:rPr>
            </w:pPr>
            <w:r w:rsidRPr="000F20E6">
              <w:rPr>
                <w:rFonts w:ascii="Times New Roman" w:eastAsia="Times New Roman" w:hAnsi="Times New Roman" w:cs="Times New Roman"/>
                <w:color w:val="000000"/>
                <w:sz w:val="24"/>
                <w:szCs w:val="24"/>
                <w:lang w:val="uk-UA"/>
              </w:rPr>
              <w:t xml:space="preserve">1.2.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(оренди) транспортного засобу за участі фізичної особи у разі їх надання учасником, мають бути засвідчені нотаріально. </w:t>
            </w:r>
          </w:p>
          <w:p w14:paraId="52C2B7E8" w14:textId="77777777" w:rsidR="00185C81" w:rsidRPr="000F20E6" w:rsidRDefault="00185C81" w:rsidP="00185C81">
            <w:pPr>
              <w:spacing w:after="0" w:line="240" w:lineRule="auto"/>
              <w:jc w:val="both"/>
              <w:rPr>
                <w:rFonts w:ascii="Times New Roman" w:eastAsia="Times New Roman" w:hAnsi="Times New Roman" w:cs="Times New Roman"/>
                <w:i/>
                <w:color w:val="FF0000"/>
                <w:sz w:val="24"/>
                <w:szCs w:val="24"/>
                <w:highlight w:val="yellow"/>
                <w:lang w:val="uk-UA"/>
              </w:rPr>
            </w:pPr>
            <w:r w:rsidRPr="000F20E6">
              <w:rPr>
                <w:rFonts w:ascii="Times New Roman" w:hAnsi="Times New Roman" w:cs="Times New Roman"/>
                <w:sz w:val="24"/>
                <w:szCs w:val="24"/>
                <w:lang w:val="uk-UA" w:eastAsia="en-US"/>
              </w:rPr>
              <w:t>1.3. Учасник надає у складі пропозиції оригінал Гарантійного листа на фірмовому бланку учасника за підписом та печаткою (у разі наявності) уповноваженої особи на підпис документів про те, що зазначене в довідці обладнання не перебуває в заставі або в іншому обтяженні.</w:t>
            </w:r>
          </w:p>
          <w:p w14:paraId="13162782" w14:textId="77777777" w:rsidR="00185C81" w:rsidRPr="000F20E6" w:rsidRDefault="00185C81" w:rsidP="00185C81">
            <w:pPr>
              <w:autoSpaceDE w:val="0"/>
              <w:autoSpaceDN w:val="0"/>
              <w:adjustRightInd w:val="0"/>
              <w:spacing w:after="0" w:line="240" w:lineRule="auto"/>
              <w:rPr>
                <w:rFonts w:ascii="Times New Roman" w:hAnsi="Times New Roman" w:cs="Times New Roman"/>
                <w:color w:val="000000"/>
                <w:lang w:val="uk-UA" w:eastAsia="en-US"/>
              </w:rPr>
            </w:pPr>
            <w:r w:rsidRPr="000F20E6">
              <w:rPr>
                <w:rFonts w:ascii="Times New Roman" w:hAnsi="Times New Roman" w:cs="Times New Roman"/>
                <w:i/>
                <w:iCs/>
                <w:color w:val="000000"/>
                <w:lang w:val="uk-UA" w:eastAsia="en-US"/>
              </w:rPr>
              <w:t xml:space="preserve">*Примітка: </w:t>
            </w:r>
          </w:p>
          <w:p w14:paraId="53F6731A" w14:textId="63E33D87" w:rsidR="00185C81" w:rsidRPr="000F20E6" w:rsidRDefault="00185C81" w:rsidP="00185C81">
            <w:pPr>
              <w:autoSpaceDE w:val="0"/>
              <w:autoSpaceDN w:val="0"/>
              <w:adjustRightInd w:val="0"/>
              <w:spacing w:after="0" w:line="240" w:lineRule="auto"/>
              <w:rPr>
                <w:rFonts w:ascii="Times New Roman" w:hAnsi="Times New Roman" w:cs="Times New Roman"/>
                <w:i/>
                <w:iCs/>
                <w:color w:val="000000"/>
                <w:lang w:val="uk-UA" w:eastAsia="en-US"/>
              </w:rPr>
            </w:pPr>
            <w:r w:rsidRPr="000F20E6">
              <w:rPr>
                <w:rFonts w:ascii="Times New Roman" w:hAnsi="Times New Roman" w:cs="Times New Roman"/>
                <w:i/>
                <w:iCs/>
                <w:color w:val="000000"/>
                <w:lang w:val="uk-UA" w:eastAsia="en-US"/>
              </w:rPr>
              <w:t>до довідки включається тільки те обладнання, що буде застосоване при наданні послуг</w:t>
            </w:r>
          </w:p>
          <w:p w14:paraId="0847929C" w14:textId="77777777" w:rsidR="00597D7D" w:rsidRPr="000F20E6" w:rsidRDefault="00597D7D">
            <w:pPr>
              <w:spacing w:after="0" w:line="240" w:lineRule="auto"/>
              <w:jc w:val="both"/>
              <w:rPr>
                <w:rFonts w:ascii="Times New Roman" w:eastAsia="Times New Roman" w:hAnsi="Times New Roman" w:cs="Times New Roman"/>
                <w:color w:val="FF0000"/>
                <w:sz w:val="24"/>
                <w:szCs w:val="24"/>
                <w:highlight w:val="yellow"/>
                <w:lang w:val="uk-UA"/>
              </w:rPr>
            </w:pPr>
          </w:p>
        </w:tc>
      </w:tr>
    </w:tbl>
    <w:p w14:paraId="0651F98D" w14:textId="77777777" w:rsidR="00597D7D" w:rsidRPr="000F20E6" w:rsidRDefault="001B1473">
      <w:pPr>
        <w:spacing w:before="240" w:after="0" w:line="240" w:lineRule="auto"/>
        <w:ind w:firstLine="720"/>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D23F4D2" w14:textId="5FB3C5FD" w:rsidR="00597D7D" w:rsidRPr="000F20E6" w:rsidRDefault="001B1473">
      <w:pPr>
        <w:spacing w:before="20" w:after="20" w:line="240" w:lineRule="auto"/>
        <w:jc w:val="both"/>
        <w:rPr>
          <w:rFonts w:ascii="Times New Roman" w:eastAsia="Times New Roman" w:hAnsi="Times New Roman" w:cs="Times New Roman"/>
          <w:b/>
          <w:sz w:val="24"/>
          <w:szCs w:val="24"/>
          <w:highlight w:val="white"/>
          <w:lang w:val="uk-UA"/>
        </w:rPr>
      </w:pPr>
      <w:r w:rsidRPr="000F20E6">
        <w:rPr>
          <w:rFonts w:ascii="Times New Roman" w:eastAsia="Times New Roman" w:hAnsi="Times New Roman" w:cs="Times New Roman"/>
          <w:b/>
          <w:sz w:val="24"/>
          <w:szCs w:val="24"/>
          <w:lang w:val="uk-UA"/>
        </w:rPr>
        <w:lastRenderedPageBreak/>
        <w:t xml:space="preserve">2. </w:t>
      </w:r>
      <w:r w:rsidRPr="000F20E6">
        <w:rPr>
          <w:rFonts w:ascii="Times New Roman" w:eastAsia="Times New Roman" w:hAnsi="Times New Roman" w:cs="Times New Roman"/>
          <w:b/>
          <w:color w:val="000000"/>
          <w:sz w:val="24"/>
          <w:szCs w:val="24"/>
          <w:lang w:val="uk-UA"/>
        </w:rPr>
        <w:t xml:space="preserve">Підтвердження відповідності УЧАСНИКА </w:t>
      </w:r>
      <w:r w:rsidRPr="000F20E6">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0F20E6">
        <w:rPr>
          <w:rFonts w:ascii="Times New Roman" w:eastAsia="Times New Roman" w:hAnsi="Times New Roman" w:cs="Times New Roman"/>
          <w:b/>
          <w:sz w:val="24"/>
          <w:szCs w:val="24"/>
          <w:highlight w:val="white"/>
          <w:lang w:val="uk-UA"/>
        </w:rPr>
        <w:t xml:space="preserve">м у </w:t>
      </w:r>
      <w:r w:rsidRPr="000F20E6">
        <w:rPr>
          <w:rFonts w:ascii="Times New Roman" w:eastAsia="Times New Roman" w:hAnsi="Times New Roman" w:cs="Times New Roman"/>
          <w:b/>
          <w:color w:val="000000" w:themeColor="text1"/>
          <w:sz w:val="24"/>
          <w:szCs w:val="24"/>
          <w:highlight w:val="white"/>
          <w:lang w:val="uk-UA"/>
        </w:rPr>
        <w:t>пункті 47 Особливостей</w:t>
      </w:r>
      <w:r w:rsidRPr="000F20E6">
        <w:rPr>
          <w:rFonts w:ascii="Times New Roman" w:eastAsia="Times New Roman" w:hAnsi="Times New Roman" w:cs="Times New Roman"/>
          <w:b/>
          <w:sz w:val="24"/>
          <w:szCs w:val="24"/>
          <w:highlight w:val="white"/>
          <w:lang w:val="uk-UA"/>
        </w:rPr>
        <w:t>.</w:t>
      </w:r>
    </w:p>
    <w:p w14:paraId="2773FED2" w14:textId="77777777" w:rsidR="00597D7D" w:rsidRPr="000F20E6" w:rsidRDefault="001B1473">
      <w:pPr>
        <w:spacing w:after="0"/>
        <w:ind w:firstLine="567"/>
        <w:jc w:val="both"/>
        <w:rPr>
          <w:rFonts w:ascii="Times New Roman" w:eastAsia="Times New Roman" w:hAnsi="Times New Roman" w:cs="Times New Roman"/>
          <w:color w:val="000000" w:themeColor="text1"/>
          <w:sz w:val="24"/>
          <w:szCs w:val="24"/>
          <w:highlight w:val="white"/>
          <w:lang w:val="uk-UA"/>
        </w:rPr>
      </w:pPr>
      <w:r w:rsidRPr="000F20E6">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r w:rsidRPr="000F20E6">
        <w:rPr>
          <w:rFonts w:ascii="Times New Roman" w:eastAsia="Times New Roman" w:hAnsi="Times New Roman" w:cs="Times New Roman"/>
          <w:color w:val="000000" w:themeColor="text1"/>
          <w:sz w:val="24"/>
          <w:szCs w:val="24"/>
          <w:highlight w:val="white"/>
          <w:lang w:val="uk-UA"/>
        </w:rPr>
        <w:t>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80392A9" w14:textId="782544D0" w:rsidR="00597D7D" w:rsidRPr="000F20E6" w:rsidRDefault="001B1473">
      <w:pPr>
        <w:spacing w:after="0"/>
        <w:ind w:firstLine="567"/>
        <w:jc w:val="both"/>
        <w:rPr>
          <w:rFonts w:ascii="Times New Roman" w:eastAsia="Times New Roman" w:hAnsi="Times New Roman" w:cs="Times New Roman"/>
          <w:color w:val="000000" w:themeColor="text1"/>
          <w:sz w:val="24"/>
          <w:szCs w:val="24"/>
          <w:highlight w:val="white"/>
          <w:lang w:val="uk-UA"/>
        </w:rPr>
      </w:pPr>
      <w:r w:rsidRPr="000F20E6">
        <w:rPr>
          <w:rFonts w:ascii="Times New Roman" w:eastAsia="Times New Roman" w:hAnsi="Times New Roman" w:cs="Times New Roman"/>
          <w:color w:val="000000" w:themeColor="text1"/>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1E251A" w14:textId="77777777" w:rsidR="00597D7D" w:rsidRPr="000F20E6" w:rsidRDefault="001B1473">
      <w:pPr>
        <w:spacing w:after="0"/>
        <w:ind w:firstLine="567"/>
        <w:jc w:val="both"/>
        <w:rPr>
          <w:rFonts w:ascii="Times New Roman" w:eastAsia="Times New Roman" w:hAnsi="Times New Roman" w:cs="Times New Roman"/>
          <w:color w:val="000000" w:themeColor="text1"/>
          <w:sz w:val="24"/>
          <w:szCs w:val="24"/>
          <w:highlight w:val="white"/>
          <w:lang w:val="uk-UA"/>
        </w:rPr>
      </w:pPr>
      <w:r w:rsidRPr="000F20E6">
        <w:rPr>
          <w:rFonts w:ascii="Times New Roman" w:eastAsia="Times New Roman" w:hAnsi="Times New Roman" w:cs="Times New Roman"/>
          <w:color w:val="000000" w:themeColor="text1"/>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B8229C5" w14:textId="1DE5CA54" w:rsidR="00597D7D" w:rsidRPr="000F20E6" w:rsidRDefault="001B147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 xml:space="preserve">Учасник повинен надати </w:t>
      </w:r>
      <w:r w:rsidRPr="000F20E6">
        <w:rPr>
          <w:rFonts w:ascii="Times New Roman" w:eastAsia="Times New Roman" w:hAnsi="Times New Roman" w:cs="Times New Roman"/>
          <w:b/>
          <w:sz w:val="24"/>
          <w:szCs w:val="24"/>
          <w:lang w:val="uk-UA"/>
        </w:rPr>
        <w:t>довідку у довільній формі</w:t>
      </w:r>
      <w:r w:rsidRPr="000F20E6">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F20E6">
        <w:rPr>
          <w:rFonts w:ascii="Times New Roman" w:eastAsia="Times New Roman" w:hAnsi="Times New Roman" w:cs="Times New Roman"/>
          <w:color w:val="000000" w:themeColor="text1"/>
          <w:sz w:val="24"/>
          <w:szCs w:val="24"/>
          <w:highlight w:val="white"/>
          <w:lang w:val="uk-UA"/>
        </w:rPr>
        <w:t xml:space="preserve">47 </w:t>
      </w:r>
      <w:r w:rsidRPr="000F20E6">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891D71" w14:textId="77777777" w:rsidR="00597D7D" w:rsidRPr="000F20E6" w:rsidRDefault="001B147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Cs/>
          <w:color w:val="000000" w:themeColor="text1"/>
          <w:sz w:val="24"/>
          <w:szCs w:val="24"/>
          <w:lang w:val="uk-UA"/>
        </w:rPr>
      </w:pPr>
      <w:r w:rsidRPr="000F20E6">
        <w:rPr>
          <w:rFonts w:ascii="Times New Roman" w:eastAsia="Times New Roman" w:hAnsi="Times New Roman" w:cs="Times New Roman"/>
          <w:iCs/>
          <w:color w:val="000000" w:themeColor="text1"/>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63B5EB5" w14:textId="77777777" w:rsidR="00597D7D" w:rsidRPr="000F20E6" w:rsidRDefault="001B147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4"/>
          <w:szCs w:val="24"/>
          <w:highlight w:val="white"/>
          <w:lang w:val="uk-UA"/>
        </w:rPr>
      </w:pPr>
      <w:r w:rsidRPr="000F20E6">
        <w:rPr>
          <w:rFonts w:ascii="Times New Roman" w:eastAsia="Times New Roman" w:hAnsi="Times New Roman" w:cs="Times New Roman"/>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F20E6">
        <w:rPr>
          <w:rFonts w:ascii="Times New Roman" w:eastAsia="Times New Roman" w:hAnsi="Times New Roman" w:cs="Times New Roman"/>
          <w:i/>
          <w:color w:val="000000" w:themeColor="text1"/>
          <w:sz w:val="24"/>
          <w:szCs w:val="24"/>
          <w:lang w:val="uk-UA"/>
        </w:rPr>
        <w:t>(у разі застосування таких критеріїв до учасника процедури закупівлі)</w:t>
      </w:r>
      <w:r w:rsidRPr="000F20E6">
        <w:rPr>
          <w:rFonts w:ascii="Times New Roman" w:eastAsia="Times New Roman" w:hAnsi="Times New Roman" w:cs="Times New Roman"/>
          <w:color w:val="000000" w:themeColor="text1"/>
          <w:sz w:val="24"/>
          <w:szCs w:val="24"/>
          <w:lang w:val="uk-UA"/>
        </w:rPr>
        <w:t>, замовник перевіряє таких суб’єктів господарювання щодо відсутності підстав, визначених пунктом 47 Особливостей</w:t>
      </w:r>
      <w:r w:rsidRPr="000F20E6">
        <w:rPr>
          <w:rFonts w:ascii="Times New Roman" w:eastAsia="Times New Roman" w:hAnsi="Times New Roman" w:cs="Times New Roman"/>
          <w:color w:val="FF0000"/>
          <w:sz w:val="24"/>
          <w:szCs w:val="24"/>
          <w:highlight w:val="white"/>
          <w:lang w:val="uk-UA"/>
        </w:rPr>
        <w:t>.</w:t>
      </w:r>
    </w:p>
    <w:p w14:paraId="2EACF389" w14:textId="77777777" w:rsidR="00597D7D" w:rsidRPr="000F20E6" w:rsidRDefault="00597D7D">
      <w:pPr>
        <w:spacing w:after="80"/>
        <w:jc w:val="both"/>
        <w:rPr>
          <w:rFonts w:ascii="Times New Roman" w:eastAsia="Times New Roman" w:hAnsi="Times New Roman" w:cs="Times New Roman"/>
          <w:color w:val="00B050"/>
          <w:sz w:val="24"/>
          <w:szCs w:val="24"/>
          <w:highlight w:val="yellow"/>
          <w:lang w:val="uk-UA"/>
        </w:rPr>
      </w:pPr>
    </w:p>
    <w:p w14:paraId="3C07A7EF" w14:textId="0E0FC9EF" w:rsidR="00597D7D" w:rsidRPr="000F20E6" w:rsidRDefault="001B147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0F20E6">
        <w:rPr>
          <w:rFonts w:ascii="Times New Roman" w:eastAsia="Times New Roman" w:hAnsi="Times New Roman" w:cs="Times New Roman"/>
          <w:b/>
          <w:sz w:val="24"/>
          <w:szCs w:val="24"/>
          <w:lang w:val="uk-UA"/>
        </w:rPr>
        <w:t xml:space="preserve">3. </w:t>
      </w:r>
      <w:r w:rsidRPr="000F20E6">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0F20E6">
        <w:rPr>
          <w:rFonts w:ascii="Times New Roman" w:eastAsia="Times New Roman" w:hAnsi="Times New Roman" w:cs="Times New Roman"/>
          <w:b/>
          <w:sz w:val="24"/>
          <w:szCs w:val="24"/>
          <w:lang w:val="uk-UA"/>
        </w:rPr>
        <w:t xml:space="preserve">визначеним у </w:t>
      </w:r>
      <w:r w:rsidRPr="000F20E6">
        <w:rPr>
          <w:rFonts w:ascii="Times New Roman" w:eastAsia="Times New Roman" w:hAnsi="Times New Roman" w:cs="Times New Roman"/>
          <w:b/>
          <w:color w:val="000000" w:themeColor="text1"/>
          <w:sz w:val="24"/>
          <w:szCs w:val="24"/>
          <w:lang w:val="uk-UA"/>
        </w:rPr>
        <w:t>пун</w:t>
      </w:r>
      <w:r w:rsidRPr="000F20E6">
        <w:rPr>
          <w:rFonts w:ascii="Times New Roman" w:eastAsia="Times New Roman" w:hAnsi="Times New Roman" w:cs="Times New Roman"/>
          <w:b/>
          <w:color w:val="000000" w:themeColor="text1"/>
          <w:sz w:val="24"/>
          <w:szCs w:val="24"/>
          <w:highlight w:val="white"/>
          <w:lang w:val="uk-UA"/>
        </w:rPr>
        <w:t>кті 47 Особливостей</w:t>
      </w:r>
      <w:r w:rsidRPr="000F20E6">
        <w:rPr>
          <w:rFonts w:ascii="Times New Roman" w:eastAsia="Times New Roman" w:hAnsi="Times New Roman" w:cs="Times New Roman"/>
          <w:b/>
          <w:sz w:val="24"/>
          <w:szCs w:val="24"/>
          <w:highlight w:val="white"/>
          <w:lang w:val="uk-UA"/>
        </w:rPr>
        <w:t>:</w:t>
      </w:r>
    </w:p>
    <w:p w14:paraId="0CC25B83" w14:textId="77777777" w:rsidR="00597D7D" w:rsidRPr="000F20E6" w:rsidRDefault="001B147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0F20E6">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0F20E6">
        <w:rPr>
          <w:rFonts w:ascii="Times New Roman" w:eastAsia="Times New Roman" w:hAnsi="Times New Roman" w:cs="Times New Roman"/>
          <w:b/>
          <w:i/>
          <w:sz w:val="24"/>
          <w:szCs w:val="24"/>
          <w:highlight w:val="white"/>
          <w:lang w:val="uk-UA"/>
        </w:rPr>
        <w:t xml:space="preserve">не перевищує чотири дні </w:t>
      </w:r>
      <w:r w:rsidRPr="000F20E6">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0F20E6">
        <w:rPr>
          <w:rFonts w:ascii="Times New Roman" w:eastAsia="Times New Roman" w:hAnsi="Times New Roman" w:cs="Times New Roman"/>
          <w:color w:val="000000" w:themeColor="text1"/>
          <w:sz w:val="24"/>
          <w:szCs w:val="24"/>
          <w:lang w:val="uk-UA"/>
        </w:rPr>
        <w:t xml:space="preserve">підтверджують відсутність підстав, зазначених у підпунктах 3, 5, 6 і 12 та в абзаці чотирнадцятому пункту 47 Особливостей. </w:t>
      </w:r>
    </w:p>
    <w:p w14:paraId="173D6258" w14:textId="77777777" w:rsidR="00597D7D" w:rsidRPr="000F20E6" w:rsidRDefault="001B147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0F20E6">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8F294D3" w14:textId="77777777" w:rsidR="00597D7D" w:rsidRPr="000F20E6" w:rsidRDefault="00597D7D">
      <w:pPr>
        <w:spacing w:after="0" w:line="240" w:lineRule="auto"/>
        <w:rPr>
          <w:rFonts w:ascii="Times New Roman" w:eastAsia="Times New Roman" w:hAnsi="Times New Roman" w:cs="Times New Roman"/>
          <w:b/>
          <w:sz w:val="24"/>
          <w:szCs w:val="24"/>
          <w:highlight w:val="white"/>
          <w:lang w:val="uk-UA"/>
        </w:rPr>
      </w:pPr>
    </w:p>
    <w:p w14:paraId="7D4427BC" w14:textId="0EC27F31" w:rsidR="00597D7D" w:rsidRPr="000F20E6" w:rsidRDefault="001B1473">
      <w:pPr>
        <w:spacing w:after="0" w:line="240" w:lineRule="auto"/>
        <w:rPr>
          <w:rFonts w:ascii="Times New Roman" w:eastAsia="Times New Roman" w:hAnsi="Times New Roman" w:cs="Times New Roman"/>
          <w:b/>
          <w:color w:val="000000"/>
          <w:sz w:val="24"/>
          <w:szCs w:val="24"/>
          <w:highlight w:val="white"/>
          <w:lang w:val="uk-UA"/>
        </w:rPr>
      </w:pPr>
      <w:r w:rsidRPr="000F20E6">
        <w:rPr>
          <w:rFonts w:ascii="Times New Roman" w:eastAsia="Times New Roman" w:hAnsi="Times New Roman" w:cs="Times New Roman"/>
          <w:color w:val="000000"/>
          <w:sz w:val="24"/>
          <w:szCs w:val="24"/>
          <w:highlight w:val="white"/>
          <w:lang w:val="uk-UA"/>
        </w:rPr>
        <w:t> </w:t>
      </w:r>
      <w:r w:rsidRPr="000F20E6">
        <w:rPr>
          <w:rFonts w:ascii="Times New Roman" w:eastAsia="Times New Roman" w:hAnsi="Times New Roman" w:cs="Times New Roman"/>
          <w:b/>
          <w:color w:val="000000"/>
          <w:sz w:val="24"/>
          <w:szCs w:val="24"/>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597D7D" w:rsidRPr="000F20E6" w14:paraId="07463D23"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54345" w14:textId="77777777" w:rsidR="00597D7D" w:rsidRPr="000F20E6" w:rsidRDefault="001B1473">
            <w:pPr>
              <w:spacing w:after="0" w:line="240" w:lineRule="auto"/>
              <w:ind w:left="100"/>
              <w:jc w:val="center"/>
              <w:rPr>
                <w:rFonts w:ascii="Times New Roman" w:eastAsia="Times New Roman" w:hAnsi="Times New Roman" w:cs="Times New Roman"/>
                <w:sz w:val="24"/>
                <w:szCs w:val="24"/>
                <w:highlight w:val="white"/>
                <w:lang w:val="uk-UA"/>
              </w:rPr>
            </w:pPr>
            <w:r w:rsidRPr="000F20E6">
              <w:rPr>
                <w:rFonts w:ascii="Times New Roman" w:eastAsia="Times New Roman" w:hAnsi="Times New Roman" w:cs="Times New Roman"/>
                <w:b/>
                <w:color w:val="000000"/>
                <w:sz w:val="24"/>
                <w:szCs w:val="24"/>
                <w:highlight w:val="white"/>
                <w:lang w:val="uk-UA"/>
              </w:rPr>
              <w:lastRenderedPageBreak/>
              <w:t>№</w:t>
            </w:r>
          </w:p>
          <w:p w14:paraId="56E27E2A" w14:textId="77777777" w:rsidR="00597D7D" w:rsidRPr="000F20E6" w:rsidRDefault="001B1473">
            <w:pPr>
              <w:spacing w:after="0" w:line="240" w:lineRule="auto"/>
              <w:ind w:left="100"/>
              <w:jc w:val="center"/>
              <w:rPr>
                <w:rFonts w:ascii="Times New Roman" w:eastAsia="Times New Roman" w:hAnsi="Times New Roman" w:cs="Times New Roman"/>
                <w:sz w:val="24"/>
                <w:szCs w:val="24"/>
                <w:highlight w:val="white"/>
                <w:lang w:val="uk-UA"/>
              </w:rPr>
            </w:pPr>
            <w:r w:rsidRPr="000F20E6">
              <w:rPr>
                <w:rFonts w:ascii="Times New Roman" w:eastAsia="Times New Roman" w:hAnsi="Times New Roman" w:cs="Times New Roman"/>
                <w:b/>
                <w:sz w:val="24"/>
                <w:szCs w:val="24"/>
                <w:highlight w:val="white"/>
                <w:lang w:val="uk-UA"/>
              </w:rPr>
              <w:t>з</w:t>
            </w:r>
            <w:r w:rsidRPr="000F20E6">
              <w:rPr>
                <w:rFonts w:ascii="Times New Roman" w:eastAsia="Times New Roman" w:hAnsi="Times New Roman" w:cs="Times New Roman"/>
                <w:b/>
                <w:color w:val="000000"/>
                <w:sz w:val="24"/>
                <w:szCs w:val="24"/>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EF1C4" w14:textId="77777777" w:rsidR="00597D7D" w:rsidRPr="000F20E6" w:rsidRDefault="001B1473">
            <w:pPr>
              <w:spacing w:after="0" w:line="240" w:lineRule="auto"/>
              <w:ind w:left="100"/>
              <w:jc w:val="center"/>
              <w:rPr>
                <w:rFonts w:ascii="Times New Roman" w:eastAsia="Times New Roman" w:hAnsi="Times New Roman" w:cs="Times New Roman"/>
                <w:b/>
                <w:sz w:val="24"/>
                <w:szCs w:val="24"/>
                <w:highlight w:val="white"/>
                <w:lang w:val="uk-UA"/>
              </w:rPr>
            </w:pPr>
            <w:r w:rsidRPr="000F20E6">
              <w:rPr>
                <w:rFonts w:ascii="Times New Roman" w:eastAsia="Times New Roman" w:hAnsi="Times New Roman" w:cs="Times New Roman"/>
                <w:b/>
                <w:sz w:val="24"/>
                <w:szCs w:val="24"/>
                <w:highlight w:val="white"/>
                <w:lang w:val="uk-UA"/>
              </w:rPr>
              <w:t>Вимоги згідно п</w:t>
            </w:r>
            <w:r w:rsidRPr="000F20E6">
              <w:rPr>
                <w:rFonts w:ascii="Times New Roman" w:eastAsia="Times New Roman" w:hAnsi="Times New Roman" w:cs="Times New Roman"/>
                <w:b/>
                <w:color w:val="000000" w:themeColor="text1"/>
                <w:sz w:val="24"/>
                <w:szCs w:val="24"/>
                <w:highlight w:val="white"/>
                <w:lang w:val="uk-UA"/>
              </w:rPr>
              <w:t>. 47 Особливостей</w:t>
            </w:r>
          </w:p>
          <w:p w14:paraId="3A5DC43F" w14:textId="77777777" w:rsidR="00597D7D" w:rsidRPr="000F20E6" w:rsidRDefault="00597D7D">
            <w:pPr>
              <w:spacing w:after="0" w:line="240" w:lineRule="auto"/>
              <w:ind w:left="100"/>
              <w:jc w:val="center"/>
              <w:rPr>
                <w:rFonts w:ascii="Times New Roman" w:eastAsia="Times New Roman" w:hAnsi="Times New Roman" w:cs="Times New Roman"/>
                <w:b/>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E68C6" w14:textId="77777777" w:rsidR="00597D7D" w:rsidRPr="000F20E6" w:rsidRDefault="001B1473">
            <w:pPr>
              <w:spacing w:after="0" w:line="240" w:lineRule="auto"/>
              <w:ind w:left="100"/>
              <w:jc w:val="center"/>
              <w:rPr>
                <w:rFonts w:ascii="Times New Roman" w:eastAsia="Times New Roman" w:hAnsi="Times New Roman" w:cs="Times New Roman"/>
                <w:b/>
                <w:sz w:val="24"/>
                <w:szCs w:val="24"/>
                <w:highlight w:val="white"/>
                <w:lang w:val="uk-UA"/>
              </w:rPr>
            </w:pPr>
            <w:r w:rsidRPr="000F20E6">
              <w:rPr>
                <w:rFonts w:ascii="Times New Roman" w:eastAsia="Times New Roman" w:hAnsi="Times New Roman" w:cs="Times New Roman"/>
                <w:b/>
                <w:sz w:val="24"/>
                <w:szCs w:val="24"/>
                <w:highlight w:val="white"/>
                <w:lang w:val="uk-UA"/>
              </w:rPr>
              <w:t xml:space="preserve">Переможець торгів на виконання вимоги згідно п. </w:t>
            </w:r>
            <w:r w:rsidRPr="000F20E6">
              <w:rPr>
                <w:rFonts w:ascii="Times New Roman" w:eastAsia="Times New Roman" w:hAnsi="Times New Roman" w:cs="Times New Roman"/>
                <w:b/>
                <w:bCs/>
                <w:color w:val="000000" w:themeColor="text1"/>
                <w:sz w:val="24"/>
                <w:szCs w:val="24"/>
                <w:highlight w:val="white"/>
                <w:lang w:val="uk-UA"/>
              </w:rPr>
              <w:t>47</w:t>
            </w:r>
            <w:r w:rsidRPr="000F20E6">
              <w:rPr>
                <w:rFonts w:ascii="Times New Roman" w:eastAsia="Times New Roman" w:hAnsi="Times New Roman" w:cs="Times New Roman"/>
                <w:b/>
                <w:sz w:val="24"/>
                <w:szCs w:val="24"/>
                <w:highlight w:val="white"/>
                <w:lang w:val="uk-UA"/>
              </w:rPr>
              <w:t xml:space="preserve"> Особливостей (підтвердження відсутності підстав) повинен надати таку інформацію:</w:t>
            </w:r>
          </w:p>
        </w:tc>
      </w:tr>
      <w:tr w:rsidR="00597D7D" w:rsidRPr="00363027" w14:paraId="52C69B2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42CF3" w14:textId="77777777" w:rsidR="00597D7D" w:rsidRPr="000F20E6" w:rsidRDefault="001B1473">
            <w:pPr>
              <w:spacing w:after="0" w:line="240" w:lineRule="auto"/>
              <w:ind w:left="100"/>
              <w:jc w:val="center"/>
              <w:rPr>
                <w:rFonts w:ascii="Times New Roman" w:eastAsia="Times New Roman" w:hAnsi="Times New Roman" w:cs="Times New Roman"/>
                <w:sz w:val="24"/>
                <w:szCs w:val="24"/>
                <w:highlight w:val="white"/>
                <w:lang w:val="uk-UA"/>
              </w:rPr>
            </w:pPr>
            <w:r w:rsidRPr="000F20E6">
              <w:rPr>
                <w:rFonts w:ascii="Times New Roman" w:eastAsia="Times New Roman" w:hAnsi="Times New Roman" w:cs="Times New Roman"/>
                <w:b/>
                <w:color w:val="000000"/>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D39D3" w14:textId="5696291B" w:rsidR="00597D7D" w:rsidRPr="000F20E6" w:rsidRDefault="001B1473" w:rsidP="00C62CB5">
            <w:pPr>
              <w:widowControl w:val="0"/>
              <w:pBdr>
                <w:top w:val="nil"/>
                <w:left w:val="nil"/>
                <w:bottom w:val="nil"/>
                <w:right w:val="nil"/>
                <w:between w:val="nil"/>
              </w:pBdr>
              <w:spacing w:before="120" w:after="0" w:line="240" w:lineRule="auto"/>
              <w:rPr>
                <w:rFonts w:ascii="Times New Roman" w:eastAsia="Times New Roman" w:hAnsi="Times New Roman" w:cs="Times New Roman"/>
                <w:sz w:val="24"/>
                <w:szCs w:val="24"/>
                <w:highlight w:val="white"/>
                <w:lang w:val="uk-UA"/>
              </w:rPr>
            </w:pPr>
            <w:r w:rsidRPr="000F20E6">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801B6F" w14:textId="77777777" w:rsidR="00597D7D" w:rsidRPr="000F20E6" w:rsidRDefault="001B1473" w:rsidP="00C62CB5">
            <w:pPr>
              <w:spacing w:after="0" w:line="240" w:lineRule="auto"/>
              <w:rPr>
                <w:rFonts w:ascii="Times New Roman" w:eastAsia="Times New Roman" w:hAnsi="Times New Roman" w:cs="Times New Roman"/>
                <w:b/>
                <w:sz w:val="24"/>
                <w:szCs w:val="24"/>
                <w:highlight w:val="white"/>
                <w:lang w:val="uk-UA"/>
              </w:rPr>
            </w:pPr>
            <w:r w:rsidRPr="000F20E6">
              <w:rPr>
                <w:rFonts w:ascii="Times New Roman" w:eastAsia="Times New Roman" w:hAnsi="Times New Roman" w:cs="Times New Roman"/>
                <w:b/>
                <w:sz w:val="24"/>
                <w:szCs w:val="24"/>
                <w:highlight w:val="white"/>
                <w:lang w:val="uk-UA"/>
              </w:rPr>
              <w:t xml:space="preserve">(підпункт 3 пункт </w:t>
            </w:r>
            <w:r w:rsidRPr="000F20E6">
              <w:rPr>
                <w:rFonts w:ascii="Times New Roman" w:eastAsia="Times New Roman" w:hAnsi="Times New Roman" w:cs="Times New Roman"/>
                <w:b/>
                <w:color w:val="000000" w:themeColor="text1"/>
                <w:sz w:val="24"/>
                <w:szCs w:val="24"/>
                <w:highlight w:val="white"/>
                <w:lang w:val="uk-UA"/>
              </w:rPr>
              <w:t>47</w:t>
            </w:r>
            <w:r w:rsidRPr="000F20E6">
              <w:rPr>
                <w:rFonts w:ascii="Times New Roman" w:eastAsia="Times New Roman" w:hAnsi="Times New Roman" w:cs="Times New Roman"/>
                <w:b/>
                <w:sz w:val="24"/>
                <w:szCs w:val="24"/>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532FE" w14:textId="77777777" w:rsidR="00197566" w:rsidRDefault="00197566" w:rsidP="00197566">
            <w:pPr>
              <w:spacing w:after="0" w:line="240" w:lineRule="auto"/>
              <w:ind w:right="140"/>
              <w:rPr>
                <w:rFonts w:ascii="Times New Roman" w:eastAsia="Times New Roman" w:hAnsi="Times New Roman" w:cs="Times New Roman"/>
                <w:bCs/>
                <w:i/>
                <w:color w:val="000000" w:themeColor="text1"/>
                <w:sz w:val="24"/>
                <w:szCs w:val="24"/>
                <w:lang w:val="uk-UA"/>
              </w:rPr>
            </w:pPr>
            <w:r>
              <w:rPr>
                <w:rFonts w:ascii="Times New Roman" w:eastAsia="Times New Roman" w:hAnsi="Times New Roman" w:cs="Times New Roman"/>
                <w:b/>
                <w:color w:val="000000" w:themeColor="text1"/>
                <w:sz w:val="24"/>
                <w:szCs w:val="24"/>
                <w:lang w:val="uk-UA"/>
              </w:rPr>
              <w:t xml:space="preserve">*Інформаційна довідка </w:t>
            </w:r>
            <w:r>
              <w:rPr>
                <w:rFonts w:ascii="Times New Roman" w:eastAsia="Times New Roman" w:hAnsi="Times New Roman" w:cs="Times New Roman"/>
                <w:bCs/>
                <w:color w:val="000000" w:themeColor="text1"/>
                <w:sz w:val="24"/>
                <w:szCs w:val="24"/>
                <w:lang w:val="uk-UA"/>
              </w:rPr>
              <w:t>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4C5216BC" w14:textId="77777777" w:rsidR="00197566" w:rsidRDefault="00197566" w:rsidP="00197566">
            <w:pPr>
              <w:spacing w:after="0" w:line="276" w:lineRule="auto"/>
              <w:ind w:right="140"/>
              <w:rPr>
                <w:rFonts w:ascii="Times New Roman" w:eastAsia="Times New Roman" w:hAnsi="Times New Roman" w:cs="Times New Roman"/>
                <w:i/>
                <w:color w:val="000000" w:themeColor="text1"/>
                <w:sz w:val="24"/>
                <w:szCs w:val="24"/>
                <w:lang w:val="uk-UA"/>
              </w:rPr>
            </w:pPr>
            <w:r>
              <w:rPr>
                <w:rFonts w:ascii="Times New Roman" w:eastAsia="Times New Roman" w:hAnsi="Times New Roman" w:cs="Times New Roman"/>
                <w:i/>
                <w:color w:val="000000" w:themeColor="text1"/>
                <w:sz w:val="24"/>
                <w:szCs w:val="24"/>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history="1">
              <w:r>
                <w:rPr>
                  <w:rStyle w:val="a5"/>
                  <w:rFonts w:ascii="Times New Roman" w:eastAsia="Times New Roman" w:hAnsi="Times New Roman" w:cs="Times New Roman"/>
                  <w:i/>
                  <w:color w:val="000000" w:themeColor="text1"/>
                  <w:sz w:val="24"/>
                  <w:szCs w:val="24"/>
                  <w:lang w:val="uk-UA"/>
                </w:rPr>
                <w:t>підпунктах 3</w:t>
              </w:r>
            </w:hyperlink>
            <w:r>
              <w:rPr>
                <w:rFonts w:ascii="Times New Roman" w:eastAsia="Times New Roman" w:hAnsi="Times New Roman" w:cs="Times New Roman"/>
                <w:i/>
                <w:color w:val="000000" w:themeColor="text1"/>
                <w:sz w:val="24"/>
                <w:szCs w:val="24"/>
                <w:lang w:val="uk-UA"/>
              </w:rPr>
              <w:t xml:space="preserve">, </w:t>
            </w:r>
            <w:hyperlink r:id="rId8" w:anchor="n620" w:history="1">
              <w:r>
                <w:rPr>
                  <w:rStyle w:val="a5"/>
                  <w:rFonts w:ascii="Times New Roman" w:eastAsia="Times New Roman" w:hAnsi="Times New Roman" w:cs="Times New Roman"/>
                  <w:i/>
                  <w:color w:val="000000" w:themeColor="text1"/>
                  <w:sz w:val="24"/>
                  <w:szCs w:val="24"/>
                  <w:lang w:val="uk-UA"/>
                </w:rPr>
                <w:t>5</w:t>
              </w:r>
            </w:hyperlink>
            <w:r>
              <w:rPr>
                <w:rFonts w:ascii="Times New Roman" w:eastAsia="Times New Roman" w:hAnsi="Times New Roman" w:cs="Times New Roman"/>
                <w:i/>
                <w:color w:val="000000" w:themeColor="text1"/>
                <w:sz w:val="24"/>
                <w:szCs w:val="24"/>
                <w:lang w:val="uk-UA"/>
              </w:rPr>
              <w:t xml:space="preserve">, </w:t>
            </w:r>
            <w:hyperlink r:id="rId9" w:anchor="n621" w:history="1">
              <w:r>
                <w:rPr>
                  <w:rStyle w:val="a5"/>
                  <w:rFonts w:ascii="Times New Roman" w:eastAsia="Times New Roman" w:hAnsi="Times New Roman" w:cs="Times New Roman"/>
                  <w:i/>
                  <w:color w:val="000000" w:themeColor="text1"/>
                  <w:sz w:val="24"/>
                  <w:szCs w:val="24"/>
                  <w:lang w:val="uk-UA"/>
                </w:rPr>
                <w:t>6</w:t>
              </w:r>
            </w:hyperlink>
            <w:r>
              <w:rPr>
                <w:rFonts w:ascii="Times New Roman" w:eastAsia="Times New Roman" w:hAnsi="Times New Roman" w:cs="Times New Roman"/>
                <w:i/>
                <w:color w:val="000000" w:themeColor="text1"/>
                <w:sz w:val="24"/>
                <w:szCs w:val="24"/>
                <w:lang w:val="uk-UA"/>
              </w:rPr>
              <w:t xml:space="preserve"> і </w:t>
            </w:r>
            <w:hyperlink r:id="rId10" w:anchor="n627" w:history="1">
              <w:r>
                <w:rPr>
                  <w:rStyle w:val="a5"/>
                  <w:rFonts w:ascii="Times New Roman" w:eastAsia="Times New Roman" w:hAnsi="Times New Roman" w:cs="Times New Roman"/>
                  <w:i/>
                  <w:color w:val="000000" w:themeColor="text1"/>
                  <w:sz w:val="24"/>
                  <w:szCs w:val="24"/>
                  <w:lang w:val="uk-UA"/>
                </w:rPr>
                <w:t>12</w:t>
              </w:r>
            </w:hyperlink>
            <w:r>
              <w:rPr>
                <w:rFonts w:ascii="Times New Roman" w:eastAsia="Times New Roman" w:hAnsi="Times New Roman" w:cs="Times New Roman"/>
                <w:i/>
                <w:color w:val="000000" w:themeColor="text1"/>
                <w:sz w:val="24"/>
                <w:szCs w:val="24"/>
                <w:lang w:val="uk-UA"/>
              </w:rPr>
              <w:t xml:space="preserve"> та в </w:t>
            </w:r>
            <w:hyperlink r:id="rId11" w:anchor="n628" w:history="1">
              <w:r>
                <w:rPr>
                  <w:rStyle w:val="a5"/>
                  <w:rFonts w:ascii="Times New Roman" w:eastAsia="Times New Roman" w:hAnsi="Times New Roman" w:cs="Times New Roman"/>
                  <w:i/>
                  <w:color w:val="000000" w:themeColor="text1"/>
                  <w:sz w:val="24"/>
                  <w:szCs w:val="24"/>
                  <w:lang w:val="uk-UA"/>
                </w:rPr>
                <w:t>абзаці чотирнадцятому</w:t>
              </w:r>
            </w:hyperlink>
            <w:r>
              <w:rPr>
                <w:rFonts w:ascii="Times New Roman" w:eastAsia="Times New Roman" w:hAnsi="Times New Roman" w:cs="Times New Roman"/>
                <w:i/>
                <w:color w:val="000000" w:themeColor="text1"/>
                <w:sz w:val="24"/>
                <w:szCs w:val="24"/>
                <w:lang w:val="uk-UA"/>
              </w:rPr>
              <w:t xml:space="preserve"> цього пункту.</w:t>
            </w:r>
          </w:p>
          <w:p w14:paraId="043F09AF" w14:textId="77777777" w:rsidR="00197566" w:rsidRDefault="00197566" w:rsidP="00197566">
            <w:pPr>
              <w:spacing w:after="0" w:line="276" w:lineRule="auto"/>
              <w:ind w:right="140"/>
              <w:rPr>
                <w:rFonts w:ascii="Times New Roman" w:eastAsia="Times New Roman" w:hAnsi="Times New Roman" w:cs="Times New Roman"/>
                <w:i/>
                <w:color w:val="000000" w:themeColor="text1"/>
                <w:sz w:val="24"/>
                <w:szCs w:val="24"/>
                <w:lang w:val="uk-UA"/>
              </w:rPr>
            </w:pPr>
            <w:r>
              <w:rPr>
                <w:rFonts w:ascii="Times New Roman" w:eastAsia="Times New Roman" w:hAnsi="Times New Roman" w:cs="Times New Roman"/>
                <w:i/>
                <w:color w:val="000000" w:themeColor="text1"/>
                <w:sz w:val="24"/>
                <w:szCs w:val="24"/>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history="1">
              <w:r>
                <w:rPr>
                  <w:rStyle w:val="a5"/>
                  <w:rFonts w:ascii="Times New Roman" w:eastAsia="Times New Roman" w:hAnsi="Times New Roman" w:cs="Times New Roman"/>
                  <w:i/>
                  <w:color w:val="000000" w:themeColor="text1"/>
                  <w:sz w:val="24"/>
                  <w:szCs w:val="24"/>
                  <w:lang w:val="uk-UA"/>
                </w:rPr>
                <w:t>підпунктах 3</w:t>
              </w:r>
            </w:hyperlink>
            <w:r>
              <w:rPr>
                <w:rFonts w:ascii="Times New Roman" w:eastAsia="Times New Roman" w:hAnsi="Times New Roman" w:cs="Times New Roman"/>
                <w:i/>
                <w:color w:val="000000" w:themeColor="text1"/>
                <w:sz w:val="24"/>
                <w:szCs w:val="24"/>
                <w:lang w:val="uk-UA"/>
              </w:rPr>
              <w:t xml:space="preserve">, </w:t>
            </w:r>
            <w:hyperlink r:id="rId13" w:anchor="n620" w:history="1">
              <w:r>
                <w:rPr>
                  <w:rStyle w:val="a5"/>
                  <w:rFonts w:ascii="Times New Roman" w:eastAsia="Times New Roman" w:hAnsi="Times New Roman" w:cs="Times New Roman"/>
                  <w:i/>
                  <w:color w:val="000000" w:themeColor="text1"/>
                  <w:sz w:val="24"/>
                  <w:szCs w:val="24"/>
                  <w:lang w:val="uk-UA"/>
                </w:rPr>
                <w:t>5</w:t>
              </w:r>
            </w:hyperlink>
            <w:r>
              <w:rPr>
                <w:rFonts w:ascii="Times New Roman" w:eastAsia="Times New Roman" w:hAnsi="Times New Roman" w:cs="Times New Roman"/>
                <w:i/>
                <w:color w:val="000000" w:themeColor="text1"/>
                <w:sz w:val="24"/>
                <w:szCs w:val="24"/>
                <w:lang w:val="uk-UA"/>
              </w:rPr>
              <w:t xml:space="preserve">, </w:t>
            </w:r>
            <w:hyperlink r:id="rId14" w:anchor="n621" w:history="1">
              <w:r>
                <w:rPr>
                  <w:rStyle w:val="a5"/>
                  <w:rFonts w:ascii="Times New Roman" w:eastAsia="Times New Roman" w:hAnsi="Times New Roman" w:cs="Times New Roman"/>
                  <w:i/>
                  <w:color w:val="000000" w:themeColor="text1"/>
                  <w:sz w:val="24"/>
                  <w:szCs w:val="24"/>
                  <w:lang w:val="uk-UA"/>
                </w:rPr>
                <w:t>6</w:t>
              </w:r>
            </w:hyperlink>
            <w:r>
              <w:rPr>
                <w:rFonts w:ascii="Times New Roman" w:eastAsia="Times New Roman" w:hAnsi="Times New Roman" w:cs="Times New Roman"/>
                <w:i/>
                <w:color w:val="000000" w:themeColor="text1"/>
                <w:sz w:val="24"/>
                <w:szCs w:val="24"/>
                <w:lang w:val="uk-UA"/>
              </w:rPr>
              <w:t xml:space="preserve"> і </w:t>
            </w:r>
            <w:hyperlink r:id="rId15" w:anchor="n627" w:history="1">
              <w:r>
                <w:rPr>
                  <w:rStyle w:val="a5"/>
                  <w:rFonts w:ascii="Times New Roman" w:eastAsia="Times New Roman" w:hAnsi="Times New Roman" w:cs="Times New Roman"/>
                  <w:i/>
                  <w:color w:val="000000" w:themeColor="text1"/>
                  <w:sz w:val="24"/>
                  <w:szCs w:val="24"/>
                  <w:lang w:val="uk-UA"/>
                </w:rPr>
                <w:t>12</w:t>
              </w:r>
            </w:hyperlink>
            <w:r>
              <w:rPr>
                <w:rFonts w:ascii="Times New Roman" w:eastAsia="Times New Roman" w:hAnsi="Times New Roman" w:cs="Times New Roman"/>
                <w:i/>
                <w:color w:val="000000" w:themeColor="text1"/>
                <w:sz w:val="24"/>
                <w:szCs w:val="24"/>
                <w:lang w:val="uk-UA"/>
              </w:rPr>
              <w:t xml:space="preserve"> та в </w:t>
            </w:r>
            <w:hyperlink r:id="rId16" w:anchor="n628" w:history="1">
              <w:r>
                <w:rPr>
                  <w:rStyle w:val="a5"/>
                  <w:rFonts w:ascii="Times New Roman" w:eastAsia="Times New Roman" w:hAnsi="Times New Roman" w:cs="Times New Roman"/>
                  <w:i/>
                  <w:color w:val="000000" w:themeColor="text1"/>
                  <w:sz w:val="24"/>
                  <w:szCs w:val="24"/>
                  <w:lang w:val="uk-UA"/>
                </w:rPr>
                <w:t>абзаці чотирнадцятому</w:t>
              </w:r>
            </w:hyperlink>
            <w:r>
              <w:rPr>
                <w:rFonts w:ascii="Times New Roman" w:eastAsia="Times New Roman" w:hAnsi="Times New Roman" w:cs="Times New Roman"/>
                <w:i/>
                <w:color w:val="000000" w:themeColor="text1"/>
                <w:sz w:val="24"/>
                <w:szCs w:val="24"/>
                <w:lang w:val="uk-UA"/>
              </w:rPr>
              <w:t xml:space="preserve"> пункту 47 Особливостей.</w:t>
            </w:r>
          </w:p>
          <w:p w14:paraId="01633AD2" w14:textId="77777777" w:rsidR="00197566" w:rsidRDefault="00197566" w:rsidP="00197566">
            <w:pPr>
              <w:spacing w:after="0" w:line="254" w:lineRule="auto"/>
              <w:ind w:right="140"/>
              <w:rPr>
                <w:rFonts w:ascii="Times New Roman" w:eastAsia="Times New Roman" w:hAnsi="Times New Roman" w:cs="Times New Roman"/>
                <w:i/>
                <w:color w:val="000000" w:themeColor="text1"/>
                <w:sz w:val="24"/>
                <w:szCs w:val="24"/>
                <w:lang w:val="uk-UA"/>
              </w:rPr>
            </w:pPr>
            <w:r>
              <w:rPr>
                <w:rFonts w:ascii="Times New Roman" w:eastAsia="Times New Roman" w:hAnsi="Times New Roman" w:cs="Times New Roman"/>
                <w:i/>
                <w:color w:val="000000" w:themeColor="text1"/>
                <w:sz w:val="24"/>
                <w:szCs w:val="24"/>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w:t>
            </w:r>
            <w:r>
              <w:rPr>
                <w:rFonts w:ascii="Times New Roman" w:eastAsia="Times New Roman" w:hAnsi="Times New Roman" w:cs="Times New Roman"/>
                <w:i/>
                <w:color w:val="000000" w:themeColor="text1"/>
                <w:sz w:val="24"/>
                <w:szCs w:val="24"/>
                <w:lang w:val="uk-UA"/>
              </w:rPr>
              <w:lastRenderedPageBreak/>
              <w:t>комунікаційні системи, публічні електронні реєстри можуть як зупиняти, обмежувати</w:t>
            </w:r>
            <w:r>
              <w:rPr>
                <w:rFonts w:ascii="Times New Roman" w:eastAsia="Times New Roman" w:hAnsi="Times New Roman" w:cs="Times New Roman"/>
                <w:b/>
                <w:i/>
                <w:color w:val="000000" w:themeColor="text1"/>
                <w:sz w:val="24"/>
                <w:szCs w:val="24"/>
                <w:lang w:val="uk-UA"/>
              </w:rPr>
              <w:t xml:space="preserve"> </w:t>
            </w:r>
            <w:r>
              <w:rPr>
                <w:rFonts w:ascii="Times New Roman" w:eastAsia="Times New Roman" w:hAnsi="Times New Roman" w:cs="Times New Roman"/>
                <w:i/>
                <w:color w:val="000000" w:themeColor="text1"/>
                <w:sz w:val="24"/>
                <w:szCs w:val="24"/>
                <w:lang w:val="uk-UA"/>
              </w:rPr>
              <w:t>свою роботу, так і відкриватись, поновлюватись у період воєнного стану.</w:t>
            </w:r>
          </w:p>
          <w:p w14:paraId="2DA94B9D" w14:textId="278BD74B" w:rsidR="00597D7D" w:rsidRPr="000F20E6" w:rsidRDefault="00197566" w:rsidP="00197566">
            <w:pPr>
              <w:spacing w:after="0" w:line="240" w:lineRule="auto"/>
              <w:ind w:right="140"/>
              <w:rPr>
                <w:rFonts w:ascii="Times New Roman" w:eastAsia="Times New Roman" w:hAnsi="Times New Roman" w:cs="Times New Roman"/>
                <w:sz w:val="24"/>
                <w:szCs w:val="24"/>
                <w:highlight w:val="white"/>
                <w:lang w:val="uk-UA"/>
              </w:rPr>
            </w:pPr>
            <w:r>
              <w:rPr>
                <w:rFonts w:ascii="Times New Roman" w:eastAsia="Times New Roman" w:hAnsi="Times New Roman" w:cs="Times New Roman"/>
                <w:i/>
                <w:color w:val="000000" w:themeColor="text1"/>
                <w:sz w:val="24"/>
                <w:szCs w:val="24"/>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597D7D" w:rsidRPr="000F20E6" w14:paraId="4A022CD4"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B0E32" w14:textId="77777777" w:rsidR="00597D7D" w:rsidRPr="000F20E6" w:rsidRDefault="001B1473">
            <w:pPr>
              <w:spacing w:after="0" w:line="240" w:lineRule="auto"/>
              <w:ind w:left="100"/>
              <w:jc w:val="center"/>
              <w:rPr>
                <w:rFonts w:ascii="Times New Roman" w:eastAsia="Times New Roman" w:hAnsi="Times New Roman" w:cs="Times New Roman"/>
                <w:sz w:val="24"/>
                <w:szCs w:val="24"/>
                <w:highlight w:val="white"/>
                <w:lang w:val="uk-UA"/>
              </w:rPr>
            </w:pPr>
            <w:r w:rsidRPr="000F20E6">
              <w:rPr>
                <w:rFonts w:ascii="Times New Roman" w:eastAsia="Times New Roman" w:hAnsi="Times New Roman" w:cs="Times New Roman"/>
                <w:b/>
                <w:color w:val="000000"/>
                <w:sz w:val="24"/>
                <w:szCs w:val="24"/>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C64A2" w14:textId="77777777" w:rsidR="00597D7D" w:rsidRPr="000F20E6" w:rsidRDefault="001B1473" w:rsidP="00C62CB5">
            <w:pPr>
              <w:widowControl w:val="0"/>
              <w:pBdr>
                <w:top w:val="nil"/>
                <w:left w:val="nil"/>
                <w:bottom w:val="nil"/>
                <w:right w:val="nil"/>
                <w:between w:val="nil"/>
              </w:pBdr>
              <w:spacing w:before="120" w:after="0" w:line="240" w:lineRule="auto"/>
              <w:rPr>
                <w:rFonts w:ascii="Times New Roman" w:eastAsia="Times New Roman" w:hAnsi="Times New Roman" w:cs="Times New Roman"/>
                <w:sz w:val="24"/>
                <w:szCs w:val="24"/>
                <w:highlight w:val="white"/>
                <w:lang w:val="uk-UA"/>
              </w:rPr>
            </w:pPr>
            <w:r w:rsidRPr="000F20E6">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CD9E34" w14:textId="77777777" w:rsidR="00597D7D" w:rsidRPr="000F20E6" w:rsidRDefault="001B1473" w:rsidP="00C62CB5">
            <w:pPr>
              <w:spacing w:after="0" w:line="240" w:lineRule="auto"/>
              <w:ind w:right="140"/>
              <w:rPr>
                <w:rFonts w:ascii="Times New Roman" w:eastAsia="Times New Roman" w:hAnsi="Times New Roman" w:cs="Times New Roman"/>
                <w:b/>
                <w:sz w:val="24"/>
                <w:szCs w:val="24"/>
                <w:highlight w:val="white"/>
                <w:lang w:val="uk-UA"/>
              </w:rPr>
            </w:pPr>
            <w:r w:rsidRPr="000F20E6">
              <w:rPr>
                <w:rFonts w:ascii="Times New Roman" w:eastAsia="Times New Roman" w:hAnsi="Times New Roman" w:cs="Times New Roman"/>
                <w:b/>
                <w:sz w:val="24"/>
                <w:szCs w:val="24"/>
                <w:highlight w:val="white"/>
                <w:lang w:val="uk-UA"/>
              </w:rPr>
              <w:t>(підпункт 6 пункт</w:t>
            </w:r>
            <w:r w:rsidRPr="000F20E6">
              <w:rPr>
                <w:rFonts w:ascii="Times New Roman" w:eastAsia="Times New Roman" w:hAnsi="Times New Roman" w:cs="Times New Roman"/>
                <w:b/>
                <w:color w:val="00B050"/>
                <w:sz w:val="24"/>
                <w:szCs w:val="24"/>
                <w:highlight w:val="white"/>
                <w:lang w:val="uk-UA"/>
              </w:rPr>
              <w:t xml:space="preserve"> </w:t>
            </w:r>
            <w:r w:rsidRPr="000F20E6">
              <w:rPr>
                <w:rFonts w:ascii="Times New Roman" w:eastAsia="Times New Roman" w:hAnsi="Times New Roman" w:cs="Times New Roman"/>
                <w:b/>
                <w:color w:val="000000" w:themeColor="text1"/>
                <w:sz w:val="24"/>
                <w:szCs w:val="24"/>
                <w:highlight w:val="white"/>
                <w:lang w:val="uk-UA"/>
              </w:rPr>
              <w:t>47</w:t>
            </w:r>
            <w:r w:rsidRPr="000F20E6">
              <w:rPr>
                <w:rFonts w:ascii="Times New Roman" w:eastAsia="Times New Roman" w:hAnsi="Times New Roman" w:cs="Times New Roman"/>
                <w:b/>
                <w:sz w:val="24"/>
                <w:szCs w:val="24"/>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3AF466" w14:textId="77777777" w:rsidR="00597D7D" w:rsidRPr="000F20E6" w:rsidRDefault="001B1473" w:rsidP="00C62CB5">
            <w:pPr>
              <w:spacing w:after="0" w:line="240" w:lineRule="auto"/>
              <w:rPr>
                <w:rFonts w:ascii="Times New Roman" w:eastAsia="Times New Roman" w:hAnsi="Times New Roman" w:cs="Times New Roman"/>
                <w:bCs/>
                <w:sz w:val="24"/>
                <w:szCs w:val="24"/>
                <w:highlight w:val="white"/>
                <w:lang w:val="uk-UA"/>
              </w:rPr>
            </w:pPr>
            <w:r w:rsidRPr="000F20E6">
              <w:rPr>
                <w:rFonts w:ascii="Times New Roman" w:eastAsia="Times New Roman" w:hAnsi="Times New Roman" w:cs="Times New Roman"/>
                <w:b/>
                <w:sz w:val="24"/>
                <w:szCs w:val="24"/>
                <w:highlight w:val="white"/>
                <w:lang w:val="uk-UA"/>
              </w:rPr>
              <w:t xml:space="preserve">Повний витяг </w:t>
            </w:r>
            <w:r w:rsidRPr="000F20E6">
              <w:rPr>
                <w:rFonts w:ascii="Times New Roman" w:eastAsia="Times New Roman" w:hAnsi="Times New Roman" w:cs="Times New Roman"/>
                <w:bCs/>
                <w:sz w:val="24"/>
                <w:szCs w:val="24"/>
                <w:highlight w:val="white"/>
                <w:lang w:val="uk-UA"/>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5BEE026" w14:textId="77777777" w:rsidR="00597D7D" w:rsidRPr="000F20E6" w:rsidRDefault="00597D7D">
            <w:pPr>
              <w:spacing w:after="0" w:line="240" w:lineRule="auto"/>
              <w:jc w:val="both"/>
              <w:rPr>
                <w:rFonts w:ascii="Times New Roman" w:eastAsia="Times New Roman" w:hAnsi="Times New Roman" w:cs="Times New Roman"/>
                <w:b/>
                <w:sz w:val="24"/>
                <w:szCs w:val="24"/>
                <w:highlight w:val="white"/>
                <w:lang w:val="uk-UA"/>
              </w:rPr>
            </w:pPr>
          </w:p>
          <w:p w14:paraId="56A9C548" w14:textId="77777777" w:rsidR="00597D7D" w:rsidRPr="000F20E6" w:rsidRDefault="001B1473">
            <w:pPr>
              <w:spacing w:after="0" w:line="240" w:lineRule="auto"/>
              <w:jc w:val="both"/>
              <w:rPr>
                <w:rFonts w:ascii="Times New Roman" w:eastAsia="Times New Roman" w:hAnsi="Times New Roman" w:cs="Times New Roman"/>
                <w:b/>
                <w:sz w:val="24"/>
                <w:szCs w:val="24"/>
                <w:highlight w:val="white"/>
                <w:lang w:val="uk-UA"/>
              </w:rPr>
            </w:pPr>
            <w:r w:rsidRPr="000F20E6">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p>
        </w:tc>
      </w:tr>
      <w:tr w:rsidR="00597D7D" w:rsidRPr="000F20E6" w14:paraId="7119CC46"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E9A68" w14:textId="77777777" w:rsidR="00597D7D" w:rsidRPr="000F20E6" w:rsidRDefault="001B1473">
            <w:pPr>
              <w:spacing w:after="0" w:line="240" w:lineRule="auto"/>
              <w:ind w:left="100"/>
              <w:jc w:val="center"/>
              <w:rPr>
                <w:rFonts w:ascii="Times New Roman" w:eastAsia="Times New Roman" w:hAnsi="Times New Roman" w:cs="Times New Roman"/>
                <w:sz w:val="24"/>
                <w:szCs w:val="24"/>
                <w:highlight w:val="white"/>
                <w:lang w:val="uk-UA"/>
              </w:rPr>
            </w:pPr>
            <w:r w:rsidRPr="000F20E6">
              <w:rPr>
                <w:rFonts w:ascii="Times New Roman" w:eastAsia="Times New Roman" w:hAnsi="Times New Roman" w:cs="Times New Roman"/>
                <w:b/>
                <w:sz w:val="24"/>
                <w:szCs w:val="24"/>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65602" w14:textId="77777777" w:rsidR="00597D7D" w:rsidRPr="000F20E6" w:rsidRDefault="001B1473" w:rsidP="00C62CB5">
            <w:pPr>
              <w:widowControl w:val="0"/>
              <w:pBdr>
                <w:top w:val="nil"/>
                <w:left w:val="nil"/>
                <w:bottom w:val="nil"/>
                <w:right w:val="nil"/>
                <w:between w:val="nil"/>
              </w:pBdr>
              <w:spacing w:before="120" w:after="0" w:line="240" w:lineRule="auto"/>
              <w:rPr>
                <w:rFonts w:ascii="Times New Roman" w:eastAsia="Times New Roman" w:hAnsi="Times New Roman" w:cs="Times New Roman"/>
                <w:sz w:val="24"/>
                <w:szCs w:val="24"/>
                <w:highlight w:val="white"/>
                <w:lang w:val="uk-UA"/>
              </w:rPr>
            </w:pPr>
            <w:r w:rsidRPr="000F20E6">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4E567B" w14:textId="77777777" w:rsidR="00597D7D" w:rsidRPr="000F20E6" w:rsidRDefault="001B1473" w:rsidP="00C62CB5">
            <w:pPr>
              <w:spacing w:after="0" w:line="240" w:lineRule="auto"/>
              <w:rPr>
                <w:rFonts w:ascii="Times New Roman" w:eastAsia="Times New Roman" w:hAnsi="Times New Roman" w:cs="Times New Roman"/>
                <w:b/>
                <w:sz w:val="24"/>
                <w:szCs w:val="24"/>
                <w:highlight w:val="white"/>
                <w:lang w:val="uk-UA"/>
              </w:rPr>
            </w:pPr>
            <w:r w:rsidRPr="000F20E6">
              <w:rPr>
                <w:rFonts w:ascii="Times New Roman" w:eastAsia="Times New Roman" w:hAnsi="Times New Roman" w:cs="Times New Roman"/>
                <w:b/>
                <w:sz w:val="24"/>
                <w:szCs w:val="24"/>
                <w:highlight w:val="white"/>
                <w:lang w:val="uk-UA"/>
              </w:rPr>
              <w:t>(підпункт 12 пункт</w:t>
            </w:r>
            <w:r w:rsidRPr="000F20E6">
              <w:rPr>
                <w:rFonts w:ascii="Times New Roman" w:eastAsia="Times New Roman" w:hAnsi="Times New Roman" w:cs="Times New Roman"/>
                <w:b/>
                <w:color w:val="00B050"/>
                <w:sz w:val="24"/>
                <w:szCs w:val="24"/>
                <w:highlight w:val="white"/>
                <w:lang w:val="uk-UA"/>
              </w:rPr>
              <w:t xml:space="preserve"> </w:t>
            </w:r>
            <w:r w:rsidRPr="000F20E6">
              <w:rPr>
                <w:rFonts w:ascii="Times New Roman" w:eastAsia="Times New Roman" w:hAnsi="Times New Roman" w:cs="Times New Roman"/>
                <w:b/>
                <w:color w:val="000000" w:themeColor="text1"/>
                <w:sz w:val="24"/>
                <w:szCs w:val="24"/>
                <w:highlight w:val="white"/>
                <w:lang w:val="uk-UA"/>
              </w:rPr>
              <w:t>47</w:t>
            </w:r>
            <w:r w:rsidRPr="000F20E6">
              <w:rPr>
                <w:rFonts w:ascii="Times New Roman" w:eastAsia="Times New Roman" w:hAnsi="Times New Roman" w:cs="Times New Roman"/>
                <w:b/>
                <w:sz w:val="24"/>
                <w:szCs w:val="24"/>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5878AA" w14:textId="77777777" w:rsidR="00597D7D" w:rsidRPr="000F20E6" w:rsidRDefault="00597D7D">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597D7D" w:rsidRPr="00363027" w14:paraId="5F69EE7F"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E9451" w14:textId="77777777" w:rsidR="00597D7D" w:rsidRPr="000F20E6" w:rsidRDefault="001B1473">
            <w:pPr>
              <w:spacing w:after="0" w:line="240" w:lineRule="auto"/>
              <w:ind w:left="100"/>
              <w:jc w:val="center"/>
              <w:rPr>
                <w:rFonts w:ascii="Times New Roman" w:eastAsia="Times New Roman" w:hAnsi="Times New Roman" w:cs="Times New Roman"/>
                <w:b/>
                <w:sz w:val="24"/>
                <w:szCs w:val="24"/>
                <w:highlight w:val="white"/>
                <w:lang w:val="uk-UA"/>
              </w:rPr>
            </w:pPr>
            <w:r w:rsidRPr="000F20E6">
              <w:rPr>
                <w:rFonts w:ascii="Times New Roman" w:eastAsia="Times New Roman" w:hAnsi="Times New Roman" w:cs="Times New Roman"/>
                <w:b/>
                <w:sz w:val="24"/>
                <w:szCs w:val="24"/>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C96B4" w14:textId="77777777" w:rsidR="00597D7D" w:rsidRPr="000F20E6" w:rsidRDefault="001B1473" w:rsidP="00C62CB5">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lang w:val="uk-UA"/>
              </w:rPr>
            </w:pPr>
            <w:r w:rsidRPr="000F20E6">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3E68D5" w14:textId="77777777" w:rsidR="00597D7D" w:rsidRPr="000F20E6" w:rsidRDefault="001B1473" w:rsidP="00C62CB5">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lang w:val="uk-UA"/>
              </w:rPr>
            </w:pPr>
            <w:r w:rsidRPr="000F20E6">
              <w:rPr>
                <w:rFonts w:ascii="Times New Roman" w:eastAsia="Times New Roman" w:hAnsi="Times New Roman" w:cs="Times New Roman"/>
                <w:b/>
                <w:sz w:val="24"/>
                <w:szCs w:val="24"/>
                <w:highlight w:val="white"/>
                <w:lang w:val="uk-UA"/>
              </w:rPr>
              <w:t xml:space="preserve">(абзац 14 пункт </w:t>
            </w:r>
            <w:r w:rsidRPr="000F20E6">
              <w:rPr>
                <w:rFonts w:ascii="Times New Roman" w:eastAsia="Times New Roman" w:hAnsi="Times New Roman" w:cs="Times New Roman"/>
                <w:b/>
                <w:color w:val="000000" w:themeColor="text1"/>
                <w:sz w:val="24"/>
                <w:szCs w:val="24"/>
                <w:highlight w:val="white"/>
                <w:lang w:val="uk-UA"/>
              </w:rPr>
              <w:t>47</w:t>
            </w:r>
            <w:r w:rsidRPr="000F20E6">
              <w:rPr>
                <w:rFonts w:ascii="Times New Roman" w:eastAsia="Times New Roman" w:hAnsi="Times New Roman" w:cs="Times New Roman"/>
                <w:b/>
                <w:sz w:val="24"/>
                <w:szCs w:val="24"/>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88D85" w14:textId="77777777" w:rsidR="00597D7D" w:rsidRPr="000F20E6" w:rsidRDefault="001B1473" w:rsidP="00C62CB5">
            <w:pPr>
              <w:pBdr>
                <w:top w:val="nil"/>
                <w:left w:val="nil"/>
                <w:bottom w:val="nil"/>
                <w:right w:val="nil"/>
                <w:between w:val="nil"/>
              </w:pBdr>
              <w:spacing w:after="348" w:line="240" w:lineRule="auto"/>
              <w:rPr>
                <w:rFonts w:ascii="Times New Roman" w:eastAsia="Times New Roman" w:hAnsi="Times New Roman" w:cs="Times New Roman"/>
                <w:sz w:val="24"/>
                <w:szCs w:val="24"/>
                <w:highlight w:val="white"/>
                <w:lang w:val="uk-UA"/>
              </w:rPr>
            </w:pPr>
            <w:r w:rsidRPr="000F20E6">
              <w:rPr>
                <w:rFonts w:ascii="Times New Roman" w:eastAsia="Times New Roman" w:hAnsi="Times New Roman" w:cs="Times New Roman"/>
                <w:b/>
                <w:sz w:val="24"/>
                <w:szCs w:val="24"/>
                <w:highlight w:val="white"/>
                <w:lang w:val="uk-UA"/>
              </w:rPr>
              <w:t>Довідка в довільній формі</w:t>
            </w:r>
            <w:r w:rsidRPr="000F20E6">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w:t>
            </w:r>
            <w:r w:rsidRPr="000F20E6">
              <w:rPr>
                <w:rFonts w:ascii="Times New Roman" w:eastAsia="Times New Roman" w:hAnsi="Times New Roman" w:cs="Times New Roman"/>
                <w:sz w:val="24"/>
                <w:szCs w:val="24"/>
                <w:highlight w:val="white"/>
                <w:lang w:val="uk-UA"/>
              </w:rPr>
              <w:lastRenderedPageBreak/>
              <w:t xml:space="preserve">він сплатив або зобов’язався сплатити відповідні зобов’язання та відшкодування завданих збитків. </w:t>
            </w:r>
          </w:p>
        </w:tc>
      </w:tr>
    </w:tbl>
    <w:p w14:paraId="6544FE81" w14:textId="77777777" w:rsidR="00597D7D" w:rsidRPr="000F20E6" w:rsidRDefault="001B1473">
      <w:pPr>
        <w:spacing w:before="240" w:after="0" w:line="240" w:lineRule="auto"/>
        <w:jc w:val="center"/>
        <w:rPr>
          <w:rFonts w:ascii="Times New Roman" w:eastAsia="Times New Roman" w:hAnsi="Times New Roman" w:cs="Times New Roman"/>
          <w:sz w:val="24"/>
          <w:szCs w:val="24"/>
          <w:lang w:val="uk-UA"/>
        </w:rPr>
      </w:pPr>
      <w:r w:rsidRPr="000F20E6">
        <w:rPr>
          <w:rFonts w:ascii="Times New Roman" w:eastAsia="Times New Roman" w:hAnsi="Times New Roman" w:cs="Times New Roman"/>
          <w:b/>
          <w:color w:val="000000"/>
          <w:sz w:val="24"/>
          <w:szCs w:val="24"/>
          <w:lang w:val="uk-UA"/>
        </w:rPr>
        <w:lastRenderedPageBreak/>
        <w:t>3.2. Документи, які надаються ПЕРЕМОЖЦЕМ (фізичною особою чи фізичною особою</w:t>
      </w:r>
      <w:r w:rsidRPr="000F20E6">
        <w:rPr>
          <w:rFonts w:ascii="Times New Roman" w:eastAsia="Times New Roman" w:hAnsi="Times New Roman" w:cs="Times New Roman"/>
          <w:b/>
          <w:sz w:val="24"/>
          <w:szCs w:val="24"/>
          <w:lang w:val="uk-UA"/>
        </w:rPr>
        <w:t xml:space="preserve"> — </w:t>
      </w:r>
      <w:r w:rsidRPr="000F20E6">
        <w:rPr>
          <w:rFonts w:ascii="Times New Roman" w:eastAsia="Times New Roman" w:hAnsi="Times New Roman" w:cs="Times New Roman"/>
          <w:b/>
          <w:color w:val="000000"/>
          <w:sz w:val="24"/>
          <w:szCs w:val="24"/>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597D7D" w:rsidRPr="000F20E6" w14:paraId="6D3BBAEB"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47EE5" w14:textId="77777777" w:rsidR="00597D7D" w:rsidRPr="000F20E6" w:rsidRDefault="001B1473">
            <w:pPr>
              <w:spacing w:after="0" w:line="240" w:lineRule="auto"/>
              <w:ind w:left="100"/>
              <w:jc w:val="center"/>
              <w:rPr>
                <w:rFonts w:ascii="Times New Roman" w:eastAsia="Times New Roman" w:hAnsi="Times New Roman" w:cs="Times New Roman"/>
                <w:sz w:val="24"/>
                <w:szCs w:val="24"/>
                <w:lang w:val="uk-UA"/>
              </w:rPr>
            </w:pPr>
            <w:r w:rsidRPr="000F20E6">
              <w:rPr>
                <w:rFonts w:ascii="Times New Roman" w:eastAsia="Times New Roman" w:hAnsi="Times New Roman" w:cs="Times New Roman"/>
                <w:b/>
                <w:color w:val="000000"/>
                <w:sz w:val="24"/>
                <w:szCs w:val="24"/>
                <w:lang w:val="uk-UA"/>
              </w:rPr>
              <w:t>№</w:t>
            </w:r>
          </w:p>
          <w:p w14:paraId="32E4DD7A" w14:textId="77777777" w:rsidR="00597D7D" w:rsidRPr="000F20E6" w:rsidRDefault="001B1473">
            <w:pPr>
              <w:spacing w:after="0" w:line="240" w:lineRule="auto"/>
              <w:ind w:left="100"/>
              <w:jc w:val="center"/>
              <w:rPr>
                <w:rFonts w:ascii="Times New Roman" w:eastAsia="Times New Roman" w:hAnsi="Times New Roman" w:cs="Times New Roman"/>
                <w:sz w:val="24"/>
                <w:szCs w:val="24"/>
                <w:lang w:val="uk-UA"/>
              </w:rPr>
            </w:pPr>
            <w:r w:rsidRPr="000F20E6">
              <w:rPr>
                <w:rFonts w:ascii="Times New Roman" w:eastAsia="Times New Roman" w:hAnsi="Times New Roman" w:cs="Times New Roman"/>
                <w:b/>
                <w:sz w:val="24"/>
                <w:szCs w:val="24"/>
                <w:lang w:val="uk-UA"/>
              </w:rPr>
              <w:t>з</w:t>
            </w:r>
            <w:r w:rsidRPr="000F20E6">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15356" w14:textId="77777777" w:rsidR="00597D7D" w:rsidRPr="000F20E6" w:rsidRDefault="001B1473">
            <w:pPr>
              <w:spacing w:after="0" w:line="240" w:lineRule="auto"/>
              <w:ind w:left="100"/>
              <w:jc w:val="center"/>
              <w:rPr>
                <w:rFonts w:ascii="Times New Roman" w:eastAsia="Times New Roman" w:hAnsi="Times New Roman" w:cs="Times New Roman"/>
                <w:b/>
                <w:sz w:val="24"/>
                <w:szCs w:val="24"/>
                <w:highlight w:val="white"/>
                <w:lang w:val="uk-UA"/>
              </w:rPr>
            </w:pPr>
            <w:r w:rsidRPr="000F20E6">
              <w:rPr>
                <w:rFonts w:ascii="Times New Roman" w:eastAsia="Times New Roman" w:hAnsi="Times New Roman" w:cs="Times New Roman"/>
                <w:b/>
                <w:sz w:val="24"/>
                <w:szCs w:val="24"/>
                <w:highlight w:val="white"/>
                <w:lang w:val="uk-UA"/>
              </w:rPr>
              <w:t xml:space="preserve">Вимоги згідно пункту </w:t>
            </w:r>
            <w:r w:rsidRPr="000F20E6">
              <w:rPr>
                <w:rFonts w:ascii="Times New Roman" w:eastAsia="Times New Roman" w:hAnsi="Times New Roman" w:cs="Times New Roman"/>
                <w:b/>
                <w:color w:val="000000" w:themeColor="text1"/>
                <w:sz w:val="24"/>
                <w:szCs w:val="24"/>
                <w:highlight w:val="white"/>
                <w:lang w:val="uk-UA"/>
              </w:rPr>
              <w:t xml:space="preserve">47 </w:t>
            </w:r>
            <w:r w:rsidRPr="000F20E6">
              <w:rPr>
                <w:rFonts w:ascii="Times New Roman" w:eastAsia="Times New Roman" w:hAnsi="Times New Roman" w:cs="Times New Roman"/>
                <w:b/>
                <w:sz w:val="24"/>
                <w:szCs w:val="24"/>
                <w:highlight w:val="white"/>
                <w:lang w:val="uk-UA"/>
              </w:rPr>
              <w:t>Особливостей</w:t>
            </w:r>
          </w:p>
          <w:p w14:paraId="60B6BEB1" w14:textId="77777777" w:rsidR="00597D7D" w:rsidRPr="000F20E6" w:rsidRDefault="00597D7D">
            <w:pPr>
              <w:spacing w:after="0" w:line="240" w:lineRule="auto"/>
              <w:ind w:left="100"/>
              <w:jc w:val="center"/>
              <w:rPr>
                <w:rFonts w:ascii="Times New Roman" w:eastAsia="Times New Roman" w:hAnsi="Times New Roman" w:cs="Times New Roman"/>
                <w:sz w:val="24"/>
                <w:szCs w:val="24"/>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E6BD5" w14:textId="77777777" w:rsidR="00597D7D" w:rsidRPr="000F20E6" w:rsidRDefault="001B1473">
            <w:pPr>
              <w:spacing w:after="0" w:line="240" w:lineRule="auto"/>
              <w:ind w:left="100"/>
              <w:jc w:val="center"/>
              <w:rPr>
                <w:rFonts w:ascii="Times New Roman" w:eastAsia="Times New Roman" w:hAnsi="Times New Roman" w:cs="Times New Roman"/>
                <w:sz w:val="24"/>
                <w:szCs w:val="24"/>
                <w:lang w:val="uk-UA"/>
              </w:rPr>
            </w:pPr>
            <w:r w:rsidRPr="000F20E6">
              <w:rPr>
                <w:rFonts w:ascii="Times New Roman" w:eastAsia="Times New Roman" w:hAnsi="Times New Roman" w:cs="Times New Roman"/>
                <w:b/>
                <w:sz w:val="24"/>
                <w:szCs w:val="24"/>
                <w:lang w:val="uk-UA"/>
              </w:rPr>
              <w:t xml:space="preserve">Переможець </w:t>
            </w:r>
            <w:r w:rsidRPr="000F20E6">
              <w:rPr>
                <w:rFonts w:ascii="Times New Roman" w:eastAsia="Times New Roman" w:hAnsi="Times New Roman" w:cs="Times New Roman"/>
                <w:b/>
                <w:sz w:val="24"/>
                <w:szCs w:val="24"/>
                <w:highlight w:val="white"/>
                <w:lang w:val="uk-UA"/>
              </w:rPr>
              <w:t xml:space="preserve">торгів на виконання вимоги </w:t>
            </w:r>
            <w:r w:rsidRPr="000F20E6">
              <w:rPr>
                <w:rFonts w:ascii="Times New Roman" w:eastAsia="Times New Roman" w:hAnsi="Times New Roman" w:cs="Times New Roman"/>
                <w:b/>
                <w:bCs/>
                <w:color w:val="000000" w:themeColor="text1"/>
                <w:sz w:val="24"/>
                <w:szCs w:val="24"/>
                <w:highlight w:val="white"/>
                <w:lang w:val="uk-UA"/>
              </w:rPr>
              <w:t>згідно пункту 47 Особ</w:t>
            </w:r>
            <w:r w:rsidRPr="000F20E6">
              <w:rPr>
                <w:rFonts w:ascii="Times New Roman" w:eastAsia="Times New Roman" w:hAnsi="Times New Roman" w:cs="Times New Roman"/>
                <w:b/>
                <w:bCs/>
                <w:color w:val="000000" w:themeColor="text1"/>
                <w:sz w:val="24"/>
                <w:szCs w:val="24"/>
                <w:lang w:val="uk-UA"/>
              </w:rPr>
              <w:t>ливостей</w:t>
            </w:r>
            <w:r w:rsidRPr="000F20E6">
              <w:rPr>
                <w:rFonts w:ascii="Times New Roman" w:eastAsia="Times New Roman" w:hAnsi="Times New Roman" w:cs="Times New Roman"/>
                <w:b/>
                <w:color w:val="000000" w:themeColor="text1"/>
                <w:sz w:val="24"/>
                <w:szCs w:val="24"/>
                <w:lang w:val="uk-UA"/>
              </w:rPr>
              <w:t xml:space="preserve"> </w:t>
            </w:r>
            <w:r w:rsidRPr="000F20E6">
              <w:rPr>
                <w:rFonts w:ascii="Times New Roman" w:eastAsia="Times New Roman" w:hAnsi="Times New Roman" w:cs="Times New Roman"/>
                <w:b/>
                <w:sz w:val="24"/>
                <w:szCs w:val="24"/>
                <w:lang w:val="uk-UA"/>
              </w:rPr>
              <w:t>(підтвердження відсутності підстав) повинен надати таку інформацію:</w:t>
            </w:r>
          </w:p>
        </w:tc>
      </w:tr>
      <w:tr w:rsidR="00597D7D" w:rsidRPr="00363027" w14:paraId="54919DC7"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EC2D5" w14:textId="77777777" w:rsidR="00597D7D" w:rsidRPr="000F20E6" w:rsidRDefault="001B1473">
            <w:pPr>
              <w:spacing w:after="0" w:line="240" w:lineRule="auto"/>
              <w:ind w:left="100"/>
              <w:jc w:val="center"/>
              <w:rPr>
                <w:rFonts w:ascii="Times New Roman" w:eastAsia="Times New Roman" w:hAnsi="Times New Roman" w:cs="Times New Roman"/>
                <w:sz w:val="24"/>
                <w:szCs w:val="24"/>
                <w:lang w:val="uk-UA"/>
              </w:rPr>
            </w:pPr>
            <w:r w:rsidRPr="000F20E6">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529CA" w14:textId="051B7EE1" w:rsidR="00597D7D" w:rsidRPr="000F20E6" w:rsidRDefault="001B1473" w:rsidP="00C62CB5">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4"/>
                <w:szCs w:val="24"/>
                <w:highlight w:val="white"/>
                <w:lang w:val="uk-UA"/>
              </w:rPr>
            </w:pPr>
            <w:r w:rsidRPr="000F20E6">
              <w:rPr>
                <w:rFonts w:ascii="Times New Roman" w:eastAsia="Times New Roman" w:hAnsi="Times New Roman" w:cs="Times New Roman"/>
                <w:color w:val="000000" w:themeColor="text1"/>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20FE00" w14:textId="77777777" w:rsidR="00597D7D" w:rsidRPr="000F20E6" w:rsidRDefault="001B1473" w:rsidP="00C62CB5">
            <w:pPr>
              <w:spacing w:after="0" w:line="240" w:lineRule="auto"/>
              <w:rPr>
                <w:rFonts w:ascii="Times New Roman" w:eastAsia="Times New Roman" w:hAnsi="Times New Roman" w:cs="Times New Roman"/>
                <w:b/>
                <w:sz w:val="24"/>
                <w:szCs w:val="24"/>
                <w:highlight w:val="white"/>
                <w:lang w:val="uk-UA"/>
              </w:rPr>
            </w:pPr>
            <w:r w:rsidRPr="000F20E6">
              <w:rPr>
                <w:rFonts w:ascii="Times New Roman" w:eastAsia="Times New Roman" w:hAnsi="Times New Roman" w:cs="Times New Roman"/>
                <w:b/>
                <w:color w:val="000000" w:themeColor="text1"/>
                <w:sz w:val="24"/>
                <w:szCs w:val="24"/>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2BAB6" w14:textId="77777777" w:rsidR="00197566" w:rsidRDefault="00197566" w:rsidP="00197566">
            <w:pPr>
              <w:spacing w:after="0" w:line="240" w:lineRule="auto"/>
              <w:ind w:right="140"/>
              <w:rPr>
                <w:rFonts w:ascii="Times New Roman" w:eastAsia="Times New Roman" w:hAnsi="Times New Roman" w:cs="Times New Roman"/>
                <w:bCs/>
                <w:i/>
                <w:color w:val="000000" w:themeColor="text1"/>
                <w:sz w:val="24"/>
                <w:szCs w:val="24"/>
                <w:lang w:val="uk-UA"/>
              </w:rPr>
            </w:pPr>
            <w:r>
              <w:rPr>
                <w:rFonts w:ascii="Times New Roman" w:eastAsia="Times New Roman" w:hAnsi="Times New Roman" w:cs="Times New Roman"/>
                <w:b/>
                <w:color w:val="000000" w:themeColor="text1"/>
                <w:sz w:val="24"/>
                <w:szCs w:val="24"/>
                <w:lang w:val="uk-UA"/>
              </w:rPr>
              <w:t xml:space="preserve">*Інформаційна довідка </w:t>
            </w:r>
            <w:r>
              <w:rPr>
                <w:rFonts w:ascii="Times New Roman" w:eastAsia="Times New Roman" w:hAnsi="Times New Roman" w:cs="Times New Roman"/>
                <w:bCs/>
                <w:color w:val="000000" w:themeColor="text1"/>
                <w:sz w:val="24"/>
                <w:szCs w:val="24"/>
                <w:lang w:val="uk-UA"/>
              </w:rPr>
              <w:t>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2771A5E5" w14:textId="77777777" w:rsidR="00197566" w:rsidRDefault="00197566" w:rsidP="00197566">
            <w:pPr>
              <w:spacing w:after="0" w:line="276" w:lineRule="auto"/>
              <w:ind w:right="140"/>
              <w:rPr>
                <w:rFonts w:ascii="Times New Roman" w:eastAsia="Times New Roman" w:hAnsi="Times New Roman" w:cs="Times New Roman"/>
                <w:i/>
                <w:color w:val="000000" w:themeColor="text1"/>
                <w:sz w:val="24"/>
                <w:szCs w:val="24"/>
                <w:lang w:val="uk-UA"/>
              </w:rPr>
            </w:pPr>
            <w:r>
              <w:rPr>
                <w:rFonts w:ascii="Times New Roman" w:eastAsia="Times New Roman" w:hAnsi="Times New Roman" w:cs="Times New Roman"/>
                <w:i/>
                <w:color w:val="000000" w:themeColor="text1"/>
                <w:sz w:val="24"/>
                <w:szCs w:val="24"/>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history="1">
              <w:r>
                <w:rPr>
                  <w:rStyle w:val="a5"/>
                  <w:rFonts w:ascii="Times New Roman" w:eastAsia="Times New Roman" w:hAnsi="Times New Roman" w:cs="Times New Roman"/>
                  <w:i/>
                  <w:color w:val="000000" w:themeColor="text1"/>
                  <w:sz w:val="24"/>
                  <w:szCs w:val="24"/>
                  <w:lang w:val="uk-UA"/>
                </w:rPr>
                <w:t>підпунктах 3</w:t>
              </w:r>
            </w:hyperlink>
            <w:r>
              <w:rPr>
                <w:rFonts w:ascii="Times New Roman" w:eastAsia="Times New Roman" w:hAnsi="Times New Roman" w:cs="Times New Roman"/>
                <w:i/>
                <w:color w:val="000000" w:themeColor="text1"/>
                <w:sz w:val="24"/>
                <w:szCs w:val="24"/>
                <w:lang w:val="uk-UA"/>
              </w:rPr>
              <w:t xml:space="preserve">, </w:t>
            </w:r>
            <w:hyperlink r:id="rId18" w:anchor="n620" w:history="1">
              <w:r>
                <w:rPr>
                  <w:rStyle w:val="a5"/>
                  <w:rFonts w:ascii="Times New Roman" w:eastAsia="Times New Roman" w:hAnsi="Times New Roman" w:cs="Times New Roman"/>
                  <w:i/>
                  <w:color w:val="000000" w:themeColor="text1"/>
                  <w:sz w:val="24"/>
                  <w:szCs w:val="24"/>
                  <w:lang w:val="uk-UA"/>
                </w:rPr>
                <w:t>5</w:t>
              </w:r>
            </w:hyperlink>
            <w:r>
              <w:rPr>
                <w:rFonts w:ascii="Times New Roman" w:eastAsia="Times New Roman" w:hAnsi="Times New Roman" w:cs="Times New Roman"/>
                <w:i/>
                <w:color w:val="000000" w:themeColor="text1"/>
                <w:sz w:val="24"/>
                <w:szCs w:val="24"/>
                <w:lang w:val="uk-UA"/>
              </w:rPr>
              <w:t xml:space="preserve">, </w:t>
            </w:r>
            <w:hyperlink r:id="rId19" w:anchor="n621" w:history="1">
              <w:r>
                <w:rPr>
                  <w:rStyle w:val="a5"/>
                  <w:rFonts w:ascii="Times New Roman" w:eastAsia="Times New Roman" w:hAnsi="Times New Roman" w:cs="Times New Roman"/>
                  <w:i/>
                  <w:color w:val="000000" w:themeColor="text1"/>
                  <w:sz w:val="24"/>
                  <w:szCs w:val="24"/>
                  <w:lang w:val="uk-UA"/>
                </w:rPr>
                <w:t>6</w:t>
              </w:r>
            </w:hyperlink>
            <w:r>
              <w:rPr>
                <w:rFonts w:ascii="Times New Roman" w:eastAsia="Times New Roman" w:hAnsi="Times New Roman" w:cs="Times New Roman"/>
                <w:i/>
                <w:color w:val="000000" w:themeColor="text1"/>
                <w:sz w:val="24"/>
                <w:szCs w:val="24"/>
                <w:lang w:val="uk-UA"/>
              </w:rPr>
              <w:t xml:space="preserve"> і </w:t>
            </w:r>
            <w:hyperlink r:id="rId20" w:anchor="n627" w:history="1">
              <w:r>
                <w:rPr>
                  <w:rStyle w:val="a5"/>
                  <w:rFonts w:ascii="Times New Roman" w:eastAsia="Times New Roman" w:hAnsi="Times New Roman" w:cs="Times New Roman"/>
                  <w:i/>
                  <w:color w:val="000000" w:themeColor="text1"/>
                  <w:sz w:val="24"/>
                  <w:szCs w:val="24"/>
                  <w:lang w:val="uk-UA"/>
                </w:rPr>
                <w:t>12</w:t>
              </w:r>
            </w:hyperlink>
            <w:r>
              <w:rPr>
                <w:rFonts w:ascii="Times New Roman" w:eastAsia="Times New Roman" w:hAnsi="Times New Roman" w:cs="Times New Roman"/>
                <w:i/>
                <w:color w:val="000000" w:themeColor="text1"/>
                <w:sz w:val="24"/>
                <w:szCs w:val="24"/>
                <w:lang w:val="uk-UA"/>
              </w:rPr>
              <w:t xml:space="preserve"> та в </w:t>
            </w:r>
            <w:hyperlink r:id="rId21" w:anchor="n628" w:history="1">
              <w:r>
                <w:rPr>
                  <w:rStyle w:val="a5"/>
                  <w:rFonts w:ascii="Times New Roman" w:eastAsia="Times New Roman" w:hAnsi="Times New Roman" w:cs="Times New Roman"/>
                  <w:i/>
                  <w:color w:val="000000" w:themeColor="text1"/>
                  <w:sz w:val="24"/>
                  <w:szCs w:val="24"/>
                  <w:lang w:val="uk-UA"/>
                </w:rPr>
                <w:t>абзаці чотирнадцятому</w:t>
              </w:r>
            </w:hyperlink>
            <w:r>
              <w:rPr>
                <w:rFonts w:ascii="Times New Roman" w:eastAsia="Times New Roman" w:hAnsi="Times New Roman" w:cs="Times New Roman"/>
                <w:i/>
                <w:color w:val="000000" w:themeColor="text1"/>
                <w:sz w:val="24"/>
                <w:szCs w:val="24"/>
                <w:lang w:val="uk-UA"/>
              </w:rPr>
              <w:t xml:space="preserve"> цього пункту.</w:t>
            </w:r>
          </w:p>
          <w:p w14:paraId="4DF60A7F" w14:textId="77777777" w:rsidR="00197566" w:rsidRDefault="00197566" w:rsidP="00197566">
            <w:pPr>
              <w:spacing w:after="0" w:line="276" w:lineRule="auto"/>
              <w:ind w:right="140"/>
              <w:rPr>
                <w:rFonts w:ascii="Times New Roman" w:eastAsia="Times New Roman" w:hAnsi="Times New Roman" w:cs="Times New Roman"/>
                <w:i/>
                <w:color w:val="000000" w:themeColor="text1"/>
                <w:sz w:val="24"/>
                <w:szCs w:val="24"/>
                <w:lang w:val="uk-UA"/>
              </w:rPr>
            </w:pPr>
            <w:r>
              <w:rPr>
                <w:rFonts w:ascii="Times New Roman" w:eastAsia="Times New Roman" w:hAnsi="Times New Roman" w:cs="Times New Roman"/>
                <w:i/>
                <w:color w:val="000000" w:themeColor="text1"/>
                <w:sz w:val="24"/>
                <w:szCs w:val="24"/>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history="1">
              <w:r>
                <w:rPr>
                  <w:rStyle w:val="a5"/>
                  <w:rFonts w:ascii="Times New Roman" w:eastAsia="Times New Roman" w:hAnsi="Times New Roman" w:cs="Times New Roman"/>
                  <w:i/>
                  <w:color w:val="000000" w:themeColor="text1"/>
                  <w:sz w:val="24"/>
                  <w:szCs w:val="24"/>
                  <w:lang w:val="uk-UA"/>
                </w:rPr>
                <w:t>підпунктах 3</w:t>
              </w:r>
            </w:hyperlink>
            <w:r>
              <w:rPr>
                <w:rFonts w:ascii="Times New Roman" w:eastAsia="Times New Roman" w:hAnsi="Times New Roman" w:cs="Times New Roman"/>
                <w:i/>
                <w:color w:val="000000" w:themeColor="text1"/>
                <w:sz w:val="24"/>
                <w:szCs w:val="24"/>
                <w:lang w:val="uk-UA"/>
              </w:rPr>
              <w:t xml:space="preserve">, </w:t>
            </w:r>
            <w:hyperlink r:id="rId23" w:anchor="n620" w:history="1">
              <w:r>
                <w:rPr>
                  <w:rStyle w:val="a5"/>
                  <w:rFonts w:ascii="Times New Roman" w:eastAsia="Times New Roman" w:hAnsi="Times New Roman" w:cs="Times New Roman"/>
                  <w:i/>
                  <w:color w:val="000000" w:themeColor="text1"/>
                  <w:sz w:val="24"/>
                  <w:szCs w:val="24"/>
                  <w:lang w:val="uk-UA"/>
                </w:rPr>
                <w:t>5</w:t>
              </w:r>
            </w:hyperlink>
            <w:r>
              <w:rPr>
                <w:rFonts w:ascii="Times New Roman" w:eastAsia="Times New Roman" w:hAnsi="Times New Roman" w:cs="Times New Roman"/>
                <w:i/>
                <w:color w:val="000000" w:themeColor="text1"/>
                <w:sz w:val="24"/>
                <w:szCs w:val="24"/>
                <w:lang w:val="uk-UA"/>
              </w:rPr>
              <w:t xml:space="preserve">, </w:t>
            </w:r>
            <w:hyperlink r:id="rId24" w:anchor="n621" w:history="1">
              <w:r>
                <w:rPr>
                  <w:rStyle w:val="a5"/>
                  <w:rFonts w:ascii="Times New Roman" w:eastAsia="Times New Roman" w:hAnsi="Times New Roman" w:cs="Times New Roman"/>
                  <w:i/>
                  <w:color w:val="000000" w:themeColor="text1"/>
                  <w:sz w:val="24"/>
                  <w:szCs w:val="24"/>
                  <w:lang w:val="uk-UA"/>
                </w:rPr>
                <w:t>6</w:t>
              </w:r>
            </w:hyperlink>
            <w:r>
              <w:rPr>
                <w:rFonts w:ascii="Times New Roman" w:eastAsia="Times New Roman" w:hAnsi="Times New Roman" w:cs="Times New Roman"/>
                <w:i/>
                <w:color w:val="000000" w:themeColor="text1"/>
                <w:sz w:val="24"/>
                <w:szCs w:val="24"/>
                <w:lang w:val="uk-UA"/>
              </w:rPr>
              <w:t xml:space="preserve"> і </w:t>
            </w:r>
            <w:hyperlink r:id="rId25" w:anchor="n627" w:history="1">
              <w:r>
                <w:rPr>
                  <w:rStyle w:val="a5"/>
                  <w:rFonts w:ascii="Times New Roman" w:eastAsia="Times New Roman" w:hAnsi="Times New Roman" w:cs="Times New Roman"/>
                  <w:i/>
                  <w:color w:val="000000" w:themeColor="text1"/>
                  <w:sz w:val="24"/>
                  <w:szCs w:val="24"/>
                  <w:lang w:val="uk-UA"/>
                </w:rPr>
                <w:t>12</w:t>
              </w:r>
            </w:hyperlink>
            <w:r>
              <w:rPr>
                <w:rFonts w:ascii="Times New Roman" w:eastAsia="Times New Roman" w:hAnsi="Times New Roman" w:cs="Times New Roman"/>
                <w:i/>
                <w:color w:val="000000" w:themeColor="text1"/>
                <w:sz w:val="24"/>
                <w:szCs w:val="24"/>
                <w:lang w:val="uk-UA"/>
              </w:rPr>
              <w:t xml:space="preserve"> та в </w:t>
            </w:r>
            <w:hyperlink r:id="rId26" w:anchor="n628" w:history="1">
              <w:r>
                <w:rPr>
                  <w:rStyle w:val="a5"/>
                  <w:rFonts w:ascii="Times New Roman" w:eastAsia="Times New Roman" w:hAnsi="Times New Roman" w:cs="Times New Roman"/>
                  <w:i/>
                  <w:color w:val="000000" w:themeColor="text1"/>
                  <w:sz w:val="24"/>
                  <w:szCs w:val="24"/>
                  <w:lang w:val="uk-UA"/>
                </w:rPr>
                <w:t>абзаці чотирнадцятому</w:t>
              </w:r>
            </w:hyperlink>
            <w:r>
              <w:rPr>
                <w:rFonts w:ascii="Times New Roman" w:eastAsia="Times New Roman" w:hAnsi="Times New Roman" w:cs="Times New Roman"/>
                <w:i/>
                <w:color w:val="000000" w:themeColor="text1"/>
                <w:sz w:val="24"/>
                <w:szCs w:val="24"/>
                <w:lang w:val="uk-UA"/>
              </w:rPr>
              <w:t xml:space="preserve"> пункту 47 Особливостей.</w:t>
            </w:r>
          </w:p>
          <w:p w14:paraId="72FD8ED6" w14:textId="77777777" w:rsidR="00197566" w:rsidRDefault="00197566" w:rsidP="00197566">
            <w:pPr>
              <w:spacing w:after="0" w:line="254" w:lineRule="auto"/>
              <w:ind w:right="140"/>
              <w:rPr>
                <w:rFonts w:ascii="Times New Roman" w:eastAsia="Times New Roman" w:hAnsi="Times New Roman" w:cs="Times New Roman"/>
                <w:i/>
                <w:color w:val="000000" w:themeColor="text1"/>
                <w:sz w:val="24"/>
                <w:szCs w:val="24"/>
                <w:lang w:val="uk-UA"/>
              </w:rPr>
            </w:pPr>
            <w:r>
              <w:rPr>
                <w:rFonts w:ascii="Times New Roman" w:eastAsia="Times New Roman" w:hAnsi="Times New Roman" w:cs="Times New Roman"/>
                <w:i/>
                <w:color w:val="000000" w:themeColor="text1"/>
                <w:sz w:val="24"/>
                <w:szCs w:val="24"/>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w:t>
            </w:r>
            <w:r>
              <w:rPr>
                <w:rFonts w:ascii="Times New Roman" w:eastAsia="Times New Roman" w:hAnsi="Times New Roman" w:cs="Times New Roman"/>
                <w:i/>
                <w:color w:val="000000" w:themeColor="text1"/>
                <w:sz w:val="24"/>
                <w:szCs w:val="24"/>
                <w:lang w:val="uk-UA"/>
              </w:rPr>
              <w:lastRenderedPageBreak/>
              <w:t>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color w:val="000000" w:themeColor="text1"/>
                <w:sz w:val="24"/>
                <w:szCs w:val="24"/>
                <w:lang w:val="uk-UA"/>
              </w:rPr>
              <w:t xml:space="preserve"> </w:t>
            </w:r>
            <w:r>
              <w:rPr>
                <w:rFonts w:ascii="Times New Roman" w:eastAsia="Times New Roman" w:hAnsi="Times New Roman" w:cs="Times New Roman"/>
                <w:i/>
                <w:color w:val="000000" w:themeColor="text1"/>
                <w:sz w:val="24"/>
                <w:szCs w:val="24"/>
                <w:lang w:val="uk-UA"/>
              </w:rPr>
              <w:t>свою роботу, так і відкриватись, поновлюватись у період воєнного стану.</w:t>
            </w:r>
          </w:p>
          <w:p w14:paraId="76BD3B1C" w14:textId="18B8B863" w:rsidR="00597D7D" w:rsidRPr="000F20E6" w:rsidRDefault="00197566" w:rsidP="00197566">
            <w:pPr>
              <w:spacing w:after="0" w:line="240" w:lineRule="auto"/>
              <w:ind w:right="140"/>
              <w:rPr>
                <w:rFonts w:ascii="Times New Roman" w:eastAsia="Times New Roman" w:hAnsi="Times New Roman" w:cs="Times New Roman"/>
                <w:sz w:val="24"/>
                <w:szCs w:val="24"/>
                <w:lang w:val="uk-UA"/>
              </w:rPr>
            </w:pPr>
            <w:r>
              <w:rPr>
                <w:rFonts w:ascii="Times New Roman" w:eastAsia="Times New Roman" w:hAnsi="Times New Roman" w:cs="Times New Roman"/>
                <w:i/>
                <w:color w:val="000000" w:themeColor="text1"/>
                <w:sz w:val="24"/>
                <w:szCs w:val="24"/>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597D7D" w:rsidRPr="000F20E6" w14:paraId="40150CDD"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EB7D4" w14:textId="77777777" w:rsidR="00597D7D" w:rsidRPr="000F20E6" w:rsidRDefault="001B1473">
            <w:pPr>
              <w:spacing w:after="0" w:line="240" w:lineRule="auto"/>
              <w:ind w:left="100"/>
              <w:jc w:val="center"/>
              <w:rPr>
                <w:rFonts w:ascii="Times New Roman" w:eastAsia="Times New Roman" w:hAnsi="Times New Roman" w:cs="Times New Roman"/>
                <w:sz w:val="24"/>
                <w:szCs w:val="24"/>
                <w:lang w:val="uk-UA"/>
              </w:rPr>
            </w:pPr>
            <w:r w:rsidRPr="000F20E6">
              <w:rPr>
                <w:rFonts w:ascii="Times New Roman" w:eastAsia="Times New Roman" w:hAnsi="Times New Roman" w:cs="Times New Roman"/>
                <w:b/>
                <w:color w:val="000000"/>
                <w:sz w:val="24"/>
                <w:szCs w:val="24"/>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F265E" w14:textId="77777777" w:rsidR="00597D7D" w:rsidRPr="000F20E6" w:rsidRDefault="001B1473" w:rsidP="00C62CB5">
            <w:pPr>
              <w:widowControl w:val="0"/>
              <w:pBdr>
                <w:top w:val="nil"/>
                <w:left w:val="nil"/>
                <w:bottom w:val="nil"/>
                <w:right w:val="nil"/>
                <w:between w:val="nil"/>
              </w:pBdr>
              <w:spacing w:before="120" w:after="0" w:line="240" w:lineRule="auto"/>
              <w:rPr>
                <w:rFonts w:ascii="Times New Roman" w:eastAsia="Times New Roman" w:hAnsi="Times New Roman" w:cs="Times New Roman"/>
                <w:sz w:val="24"/>
                <w:szCs w:val="24"/>
                <w:highlight w:val="white"/>
                <w:lang w:val="uk-UA"/>
              </w:rPr>
            </w:pPr>
            <w:r w:rsidRPr="000F20E6">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2FC2C9" w14:textId="77777777" w:rsidR="00597D7D" w:rsidRPr="000F20E6" w:rsidRDefault="001B1473" w:rsidP="00C62CB5">
            <w:pPr>
              <w:widowControl w:val="0"/>
              <w:pBdr>
                <w:top w:val="nil"/>
                <w:left w:val="nil"/>
                <w:bottom w:val="nil"/>
                <w:right w:val="nil"/>
                <w:between w:val="nil"/>
              </w:pBdr>
              <w:spacing w:before="120" w:after="0" w:line="240" w:lineRule="auto"/>
              <w:rPr>
                <w:rFonts w:ascii="Times New Roman" w:eastAsia="Times New Roman" w:hAnsi="Times New Roman" w:cs="Times New Roman"/>
                <w:b/>
                <w:sz w:val="24"/>
                <w:szCs w:val="24"/>
                <w:highlight w:val="white"/>
                <w:lang w:val="uk-UA"/>
              </w:rPr>
            </w:pPr>
            <w:r w:rsidRPr="000F20E6">
              <w:rPr>
                <w:rFonts w:ascii="Times New Roman" w:eastAsia="Times New Roman" w:hAnsi="Times New Roman" w:cs="Times New Roman"/>
                <w:b/>
                <w:sz w:val="24"/>
                <w:szCs w:val="24"/>
                <w:highlight w:val="white"/>
                <w:lang w:val="uk-UA"/>
              </w:rPr>
              <w:t xml:space="preserve">(підпункт 5 пункт </w:t>
            </w:r>
            <w:r w:rsidRPr="000F20E6">
              <w:rPr>
                <w:rFonts w:ascii="Times New Roman" w:eastAsia="Times New Roman" w:hAnsi="Times New Roman" w:cs="Times New Roman"/>
                <w:b/>
                <w:color w:val="000000" w:themeColor="text1"/>
                <w:sz w:val="24"/>
                <w:szCs w:val="24"/>
                <w:highlight w:val="white"/>
                <w:lang w:val="uk-UA"/>
              </w:rPr>
              <w:t xml:space="preserve">47 </w:t>
            </w:r>
            <w:r w:rsidRPr="000F20E6">
              <w:rPr>
                <w:rFonts w:ascii="Times New Roman" w:eastAsia="Times New Roman" w:hAnsi="Times New Roman" w:cs="Times New Roman"/>
                <w:b/>
                <w:sz w:val="24"/>
                <w:szCs w:val="24"/>
                <w:highlight w:val="white"/>
                <w:lang w:val="uk-UA"/>
              </w:rPr>
              <w:t>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505C4E" w14:textId="77777777" w:rsidR="00597D7D" w:rsidRPr="000F20E6" w:rsidRDefault="001B1473" w:rsidP="00C62CB5">
            <w:pPr>
              <w:spacing w:after="0" w:line="240" w:lineRule="auto"/>
              <w:rPr>
                <w:rFonts w:ascii="Times New Roman" w:eastAsia="Times New Roman" w:hAnsi="Times New Roman" w:cs="Times New Roman"/>
                <w:bCs/>
                <w:color w:val="000000"/>
                <w:sz w:val="24"/>
                <w:szCs w:val="24"/>
                <w:lang w:val="uk-UA"/>
              </w:rPr>
            </w:pPr>
            <w:r w:rsidRPr="000F20E6">
              <w:rPr>
                <w:rFonts w:ascii="Times New Roman" w:eastAsia="Times New Roman" w:hAnsi="Times New Roman" w:cs="Times New Roman"/>
                <w:b/>
                <w:color w:val="000000"/>
                <w:sz w:val="24"/>
                <w:szCs w:val="24"/>
                <w:lang w:val="uk-UA"/>
              </w:rPr>
              <w:t xml:space="preserve">Повний витяг </w:t>
            </w:r>
            <w:r w:rsidRPr="000F20E6">
              <w:rPr>
                <w:rFonts w:ascii="Times New Roman" w:eastAsia="Times New Roman" w:hAnsi="Times New Roman" w:cs="Times New Roman"/>
                <w:bCs/>
                <w:color w:val="000000"/>
                <w:sz w:val="24"/>
                <w:szCs w:val="24"/>
                <w:lang w:val="uk-UA"/>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9F1FA85" w14:textId="77777777" w:rsidR="00597D7D" w:rsidRPr="000F20E6" w:rsidRDefault="00597D7D">
            <w:pPr>
              <w:spacing w:after="0" w:line="240" w:lineRule="auto"/>
              <w:jc w:val="both"/>
              <w:rPr>
                <w:rFonts w:ascii="Times New Roman" w:eastAsia="Times New Roman" w:hAnsi="Times New Roman" w:cs="Times New Roman"/>
                <w:b/>
                <w:color w:val="000000"/>
                <w:sz w:val="24"/>
                <w:szCs w:val="24"/>
                <w:lang w:val="uk-UA"/>
              </w:rPr>
            </w:pPr>
          </w:p>
          <w:p w14:paraId="5324A685" w14:textId="77777777" w:rsidR="00597D7D" w:rsidRPr="000F20E6" w:rsidRDefault="001B1473">
            <w:pPr>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w:t>
            </w:r>
            <w:r w:rsidRPr="000F20E6">
              <w:rPr>
                <w:rFonts w:ascii="Times New Roman" w:eastAsia="Times New Roman" w:hAnsi="Times New Roman" w:cs="Times New Roman"/>
                <w:color w:val="000000"/>
                <w:sz w:val="24"/>
                <w:szCs w:val="24"/>
                <w:lang w:val="uk-UA"/>
              </w:rPr>
              <w:t> </w:t>
            </w:r>
          </w:p>
        </w:tc>
      </w:tr>
      <w:tr w:rsidR="00597D7D" w:rsidRPr="000F20E6" w14:paraId="5640E7EF"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B5E3E" w14:textId="77777777" w:rsidR="00597D7D" w:rsidRPr="000F20E6" w:rsidRDefault="001B1473">
            <w:pPr>
              <w:spacing w:after="0" w:line="240" w:lineRule="auto"/>
              <w:ind w:left="100"/>
              <w:jc w:val="center"/>
              <w:rPr>
                <w:rFonts w:ascii="Times New Roman" w:eastAsia="Times New Roman" w:hAnsi="Times New Roman" w:cs="Times New Roman"/>
                <w:sz w:val="24"/>
                <w:szCs w:val="24"/>
                <w:lang w:val="uk-UA"/>
              </w:rPr>
            </w:pPr>
            <w:r w:rsidRPr="000F20E6">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B2FD7" w14:textId="77777777" w:rsidR="00597D7D" w:rsidRPr="000F20E6" w:rsidRDefault="001B1473" w:rsidP="00C62CB5">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4"/>
                <w:szCs w:val="24"/>
                <w:highlight w:val="white"/>
                <w:lang w:val="uk-UA"/>
              </w:rPr>
            </w:pPr>
            <w:r w:rsidRPr="000F20E6">
              <w:rPr>
                <w:rFonts w:ascii="Times New Roman" w:eastAsia="Times New Roman" w:hAnsi="Times New Roman" w:cs="Times New Roman"/>
                <w:color w:val="000000" w:themeColor="text1"/>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E7113E" w14:textId="77777777" w:rsidR="00597D7D" w:rsidRPr="000F20E6" w:rsidRDefault="001B1473" w:rsidP="00C62CB5">
            <w:pPr>
              <w:spacing w:after="0" w:line="240" w:lineRule="auto"/>
              <w:rPr>
                <w:rFonts w:ascii="Times New Roman" w:eastAsia="Times New Roman" w:hAnsi="Times New Roman" w:cs="Times New Roman"/>
                <w:sz w:val="24"/>
                <w:szCs w:val="24"/>
                <w:highlight w:val="white"/>
                <w:lang w:val="uk-UA"/>
              </w:rPr>
            </w:pPr>
            <w:r w:rsidRPr="000F20E6">
              <w:rPr>
                <w:rFonts w:ascii="Times New Roman" w:eastAsia="Times New Roman" w:hAnsi="Times New Roman" w:cs="Times New Roman"/>
                <w:b/>
                <w:color w:val="000000" w:themeColor="text1"/>
                <w:sz w:val="24"/>
                <w:szCs w:val="24"/>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08D429A" w14:textId="77777777" w:rsidR="00597D7D" w:rsidRPr="000F20E6" w:rsidRDefault="00597D7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597D7D" w:rsidRPr="00363027" w14:paraId="0614ABE7" w14:textId="77777777" w:rsidTr="00C62CB5">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E9B70" w14:textId="77777777" w:rsidR="00597D7D" w:rsidRPr="000F20E6" w:rsidRDefault="001B1473">
            <w:pPr>
              <w:spacing w:after="0" w:line="240" w:lineRule="auto"/>
              <w:ind w:left="100"/>
              <w:jc w:val="center"/>
              <w:rPr>
                <w:rFonts w:ascii="Times New Roman" w:eastAsia="Times New Roman" w:hAnsi="Times New Roman" w:cs="Times New Roman"/>
                <w:b/>
                <w:sz w:val="24"/>
                <w:szCs w:val="24"/>
                <w:lang w:val="uk-UA"/>
              </w:rPr>
            </w:pPr>
            <w:r w:rsidRPr="000F20E6">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DC279" w14:textId="77777777" w:rsidR="00597D7D" w:rsidRPr="000F20E6" w:rsidRDefault="001B1473" w:rsidP="00C62CB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highlight w:val="white"/>
                <w:lang w:val="uk-UA"/>
              </w:rPr>
            </w:pPr>
            <w:r w:rsidRPr="000F20E6">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0F20E6">
              <w:rPr>
                <w:rFonts w:ascii="Times New Roman" w:eastAsia="Times New Roman" w:hAnsi="Times New Roman" w:cs="Times New Roman"/>
                <w:color w:val="000000" w:themeColor="text1"/>
                <w:sz w:val="24"/>
                <w:szCs w:val="24"/>
                <w:lang w:val="uk-UA"/>
              </w:rPr>
              <w:lastRenderedPageBreak/>
              <w:t>підт</w:t>
            </w:r>
            <w:r w:rsidRPr="000F20E6">
              <w:rPr>
                <w:rFonts w:ascii="Times New Roman" w:eastAsia="Times New Roman" w:hAnsi="Times New Roman" w:cs="Times New Roman"/>
                <w:color w:val="000000" w:themeColor="text1"/>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CA6AEF" w14:textId="77777777" w:rsidR="00597D7D" w:rsidRPr="000F20E6" w:rsidRDefault="001B1473" w:rsidP="00C62CB5">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4"/>
                <w:szCs w:val="24"/>
                <w:highlight w:val="white"/>
                <w:lang w:val="uk-UA"/>
              </w:rPr>
            </w:pPr>
            <w:r w:rsidRPr="000F20E6">
              <w:rPr>
                <w:rFonts w:ascii="Times New Roman" w:eastAsia="Times New Roman" w:hAnsi="Times New Roman" w:cs="Times New Roman"/>
                <w:b/>
                <w:color w:val="000000" w:themeColor="text1"/>
                <w:sz w:val="24"/>
                <w:szCs w:val="24"/>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51788" w14:textId="77777777" w:rsidR="00597D7D" w:rsidRPr="000F20E6" w:rsidRDefault="001B1473" w:rsidP="00C62CB5">
            <w:pPr>
              <w:pBdr>
                <w:top w:val="nil"/>
                <w:left w:val="nil"/>
                <w:bottom w:val="nil"/>
                <w:right w:val="nil"/>
                <w:between w:val="nil"/>
              </w:pBdr>
              <w:spacing w:after="348" w:line="240" w:lineRule="auto"/>
              <w:rPr>
                <w:rFonts w:ascii="Times New Roman" w:eastAsia="Times New Roman" w:hAnsi="Times New Roman" w:cs="Times New Roman"/>
                <w:sz w:val="24"/>
                <w:szCs w:val="24"/>
                <w:highlight w:val="yellow"/>
                <w:lang w:val="uk-UA"/>
              </w:rPr>
            </w:pPr>
            <w:r w:rsidRPr="000F20E6">
              <w:rPr>
                <w:rFonts w:ascii="Times New Roman" w:eastAsia="Times New Roman" w:hAnsi="Times New Roman" w:cs="Times New Roman"/>
                <w:b/>
                <w:sz w:val="24"/>
                <w:szCs w:val="24"/>
                <w:lang w:val="uk-UA"/>
              </w:rPr>
              <w:lastRenderedPageBreak/>
              <w:t>Довідка в довільній формі</w:t>
            </w:r>
            <w:r w:rsidRPr="000F20E6">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w:t>
            </w:r>
            <w:r w:rsidRPr="000F20E6">
              <w:rPr>
                <w:rFonts w:ascii="Times New Roman" w:eastAsia="Times New Roman" w:hAnsi="Times New Roman" w:cs="Times New Roman"/>
                <w:sz w:val="24"/>
                <w:szCs w:val="24"/>
                <w:lang w:val="uk-UA"/>
              </w:rPr>
              <w:lastRenderedPageBreak/>
              <w:t xml:space="preserve">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2137B2E" w14:textId="77777777" w:rsidR="00597D7D" w:rsidRPr="000F20E6" w:rsidRDefault="00597D7D">
      <w:pPr>
        <w:shd w:val="clear" w:color="auto" w:fill="FFFFFF"/>
        <w:spacing w:after="0" w:line="240" w:lineRule="auto"/>
        <w:rPr>
          <w:rFonts w:ascii="Times New Roman" w:eastAsia="Times New Roman" w:hAnsi="Times New Roman" w:cs="Times New Roman"/>
          <w:sz w:val="24"/>
          <w:szCs w:val="24"/>
          <w:lang w:val="uk-UA"/>
        </w:rPr>
      </w:pPr>
    </w:p>
    <w:p w14:paraId="206991BE" w14:textId="77777777" w:rsidR="00597D7D" w:rsidRPr="000F20E6" w:rsidRDefault="001B1473">
      <w:pPr>
        <w:shd w:val="clear" w:color="auto" w:fill="FFFFFF"/>
        <w:spacing w:after="0" w:line="240" w:lineRule="auto"/>
        <w:rPr>
          <w:rFonts w:ascii="Times New Roman" w:eastAsia="Times New Roman" w:hAnsi="Times New Roman" w:cs="Times New Roman"/>
          <w:sz w:val="24"/>
          <w:szCs w:val="24"/>
          <w:lang w:val="uk-UA"/>
        </w:rPr>
      </w:pPr>
      <w:r w:rsidRPr="000F20E6">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0F20E6">
        <w:rPr>
          <w:rFonts w:ascii="Times New Roman" w:eastAsia="Times New Roman" w:hAnsi="Times New Roman" w:cs="Times New Roman"/>
          <w:b/>
          <w:sz w:val="24"/>
          <w:szCs w:val="24"/>
          <w:lang w:val="uk-UA"/>
        </w:rPr>
        <w:t>—</w:t>
      </w:r>
      <w:r w:rsidRPr="000F20E6">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0F20E6">
        <w:rPr>
          <w:rFonts w:ascii="Times New Roman" w:eastAsia="Times New Roman" w:hAnsi="Times New Roman" w:cs="Times New Roman"/>
          <w:b/>
          <w:sz w:val="24"/>
          <w:szCs w:val="24"/>
          <w:lang w:val="uk-UA"/>
        </w:rPr>
        <w:t xml:space="preserve"> — </w:t>
      </w:r>
      <w:r w:rsidRPr="000F20E6">
        <w:rPr>
          <w:rFonts w:ascii="Times New Roman" w:eastAsia="Times New Roman" w:hAnsi="Times New Roman" w:cs="Times New Roman"/>
          <w:b/>
          <w:color w:val="000000"/>
          <w:sz w:val="24"/>
          <w:szCs w:val="24"/>
          <w:lang w:val="uk-UA"/>
        </w:rPr>
        <w:t>підприємців)</w:t>
      </w:r>
      <w:r w:rsidRPr="000F20E6">
        <w:rPr>
          <w:rFonts w:ascii="Times New Roman" w:eastAsia="Times New Roman" w:hAnsi="Times New Roman" w:cs="Times New Roman"/>
          <w:b/>
          <w:sz w:val="24"/>
          <w:szCs w:val="24"/>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597D7D" w:rsidRPr="000F20E6" w14:paraId="2A8972C6"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D08ED6F" w14:textId="77777777" w:rsidR="00597D7D" w:rsidRPr="000F20E6" w:rsidRDefault="001B1473">
            <w:pPr>
              <w:spacing w:after="0" w:line="240" w:lineRule="auto"/>
              <w:ind w:left="100"/>
              <w:jc w:val="center"/>
              <w:rPr>
                <w:rFonts w:ascii="Times New Roman" w:eastAsia="Times New Roman" w:hAnsi="Times New Roman" w:cs="Times New Roman"/>
                <w:sz w:val="24"/>
                <w:szCs w:val="24"/>
                <w:lang w:val="uk-UA"/>
              </w:rPr>
            </w:pPr>
            <w:r w:rsidRPr="000F20E6">
              <w:rPr>
                <w:rFonts w:ascii="Times New Roman" w:eastAsia="Times New Roman" w:hAnsi="Times New Roman" w:cs="Times New Roman"/>
                <w:b/>
                <w:color w:val="000000"/>
                <w:sz w:val="24"/>
                <w:szCs w:val="24"/>
                <w:lang w:val="uk-UA"/>
              </w:rPr>
              <w:t>Інші документи від Учасника:</w:t>
            </w:r>
          </w:p>
        </w:tc>
      </w:tr>
      <w:tr w:rsidR="00597D7D" w:rsidRPr="00363027" w14:paraId="27302881"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4D94A" w14:textId="77777777" w:rsidR="00597D7D" w:rsidRPr="000F20E6" w:rsidRDefault="001B1473">
            <w:pPr>
              <w:spacing w:after="0" w:line="240" w:lineRule="auto"/>
              <w:ind w:left="100"/>
              <w:rPr>
                <w:rFonts w:ascii="Times New Roman" w:eastAsia="Times New Roman" w:hAnsi="Times New Roman" w:cs="Times New Roman"/>
                <w:sz w:val="24"/>
                <w:szCs w:val="24"/>
                <w:lang w:val="uk-UA"/>
              </w:rPr>
            </w:pPr>
            <w:r w:rsidRPr="000F20E6">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0D10A" w14:textId="77777777" w:rsidR="00597D7D" w:rsidRPr="000F20E6" w:rsidRDefault="001B1473">
            <w:pPr>
              <w:spacing w:after="0" w:line="240" w:lineRule="auto"/>
              <w:ind w:left="100"/>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F20E6">
              <w:rPr>
                <w:rFonts w:ascii="Times New Roman" w:eastAsia="Times New Roman" w:hAnsi="Times New Roman" w:cs="Times New Roman"/>
                <w:sz w:val="24"/>
                <w:szCs w:val="24"/>
                <w:lang w:val="uk-UA"/>
              </w:rPr>
              <w:t xml:space="preserve">— </w:t>
            </w:r>
            <w:r w:rsidRPr="000F20E6">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597D7D" w:rsidRPr="000F20E6" w14:paraId="6BAAD2EE"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E955B" w14:textId="77777777" w:rsidR="00597D7D" w:rsidRPr="000F20E6" w:rsidRDefault="001B1473">
            <w:pPr>
              <w:spacing w:before="240" w:after="0" w:line="240" w:lineRule="auto"/>
              <w:ind w:left="100"/>
              <w:rPr>
                <w:rFonts w:ascii="Times New Roman" w:eastAsia="Times New Roman" w:hAnsi="Times New Roman" w:cs="Times New Roman"/>
                <w:sz w:val="24"/>
                <w:szCs w:val="24"/>
                <w:lang w:val="uk-UA"/>
              </w:rPr>
            </w:pPr>
            <w:r w:rsidRPr="000F20E6">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4C29C" w14:textId="77777777" w:rsidR="00597D7D" w:rsidRPr="000F20E6" w:rsidRDefault="001B1473">
            <w:pPr>
              <w:spacing w:after="0" w:line="240" w:lineRule="auto"/>
              <w:ind w:left="100" w:right="120" w:hanging="20"/>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0F20E6">
              <w:rPr>
                <w:rFonts w:ascii="Times New Roman" w:eastAsia="Times New Roman" w:hAnsi="Times New Roman" w:cs="Times New Roman"/>
                <w:sz w:val="24"/>
                <w:szCs w:val="24"/>
                <w:lang w:val="uk-UA"/>
              </w:rPr>
              <w:t>у</w:t>
            </w:r>
            <w:r w:rsidRPr="000F20E6">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F20E6">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597D7D" w:rsidRPr="000F20E6" w14:paraId="5247F275"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AE2C2" w14:textId="77777777" w:rsidR="00597D7D" w:rsidRPr="000F20E6" w:rsidRDefault="001B1473">
            <w:pPr>
              <w:spacing w:before="240" w:after="0" w:line="240" w:lineRule="auto"/>
              <w:ind w:left="100"/>
              <w:rPr>
                <w:rFonts w:ascii="Times New Roman" w:eastAsia="Times New Roman" w:hAnsi="Times New Roman" w:cs="Times New Roman"/>
                <w:b/>
                <w:color w:val="000000"/>
                <w:sz w:val="24"/>
                <w:szCs w:val="24"/>
                <w:lang w:val="uk-UA"/>
              </w:rPr>
            </w:pPr>
            <w:r w:rsidRPr="000F20E6">
              <w:rPr>
                <w:rFonts w:ascii="Times New Roman" w:eastAsia="Times New Roman" w:hAnsi="Times New Roman" w:cs="Times New Roman"/>
                <w:b/>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EE58" w14:textId="77777777" w:rsidR="00597D7D" w:rsidRPr="000F20E6" w:rsidRDefault="001B1473" w:rsidP="00C62CB5">
            <w:pPr>
              <w:spacing w:after="0" w:line="240" w:lineRule="auto"/>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 xml:space="preserve">У разі, якщо учасник або його кінцевий </w:t>
            </w:r>
            <w:proofErr w:type="spellStart"/>
            <w:r w:rsidRPr="000F20E6">
              <w:rPr>
                <w:rFonts w:ascii="Times New Roman" w:eastAsia="Times New Roman" w:hAnsi="Times New Roman" w:cs="Times New Roman"/>
                <w:sz w:val="24"/>
                <w:szCs w:val="24"/>
                <w:lang w:val="uk-UA"/>
              </w:rPr>
              <w:t>бенефіціарний</w:t>
            </w:r>
            <w:proofErr w:type="spellEnd"/>
            <w:r w:rsidRPr="000F20E6">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74894C7B" w14:textId="77777777" w:rsidR="00597D7D" w:rsidRPr="000F20E6" w:rsidRDefault="001B1473" w:rsidP="00C62CB5">
            <w:pPr>
              <w:spacing w:after="0" w:line="240" w:lineRule="auto"/>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F20E6">
              <w:rPr>
                <w:rFonts w:ascii="Times New Roman" w:eastAsia="Times New Roman" w:hAnsi="Times New Roman" w:cs="Times New Roman"/>
                <w:sz w:val="24"/>
                <w:szCs w:val="24"/>
                <w:lang w:val="uk-UA"/>
              </w:rPr>
              <w:br/>
              <w:t xml:space="preserve"> </w:t>
            </w:r>
            <w:r w:rsidRPr="000F20E6">
              <w:rPr>
                <w:rFonts w:ascii="Times New Roman" w:eastAsia="Times New Roman" w:hAnsi="Times New Roman" w:cs="Times New Roman"/>
                <w:i/>
                <w:sz w:val="24"/>
                <w:szCs w:val="24"/>
                <w:lang w:val="uk-UA"/>
              </w:rPr>
              <w:t>або</w:t>
            </w:r>
            <w:r w:rsidRPr="000F20E6">
              <w:rPr>
                <w:rFonts w:ascii="Times New Roman" w:eastAsia="Times New Roman" w:hAnsi="Times New Roman" w:cs="Times New Roman"/>
                <w:sz w:val="24"/>
                <w:szCs w:val="24"/>
                <w:lang w:val="uk-UA"/>
              </w:rPr>
              <w:br/>
              <w:t xml:space="preserve"> • посвідчення біженця чи документ, що підтверджує надання притулку в Україні,</w:t>
            </w:r>
            <w:r w:rsidRPr="000F20E6">
              <w:rPr>
                <w:rFonts w:ascii="Times New Roman" w:eastAsia="Times New Roman" w:hAnsi="Times New Roman" w:cs="Times New Roman"/>
                <w:sz w:val="24"/>
                <w:szCs w:val="24"/>
                <w:lang w:val="uk-UA"/>
              </w:rPr>
              <w:br/>
              <w:t xml:space="preserve"> </w:t>
            </w:r>
            <w:r w:rsidRPr="000F20E6">
              <w:rPr>
                <w:rFonts w:ascii="Times New Roman" w:eastAsia="Times New Roman" w:hAnsi="Times New Roman" w:cs="Times New Roman"/>
                <w:i/>
                <w:sz w:val="24"/>
                <w:szCs w:val="24"/>
                <w:lang w:val="uk-UA"/>
              </w:rPr>
              <w:t>або</w:t>
            </w:r>
            <w:r w:rsidRPr="000F20E6">
              <w:rPr>
                <w:rFonts w:ascii="Times New Roman" w:eastAsia="Times New Roman" w:hAnsi="Times New Roman" w:cs="Times New Roman"/>
                <w:i/>
                <w:sz w:val="24"/>
                <w:szCs w:val="24"/>
                <w:lang w:val="uk-UA"/>
              </w:rPr>
              <w:br/>
            </w:r>
            <w:r w:rsidRPr="000F20E6">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r w:rsidRPr="000F20E6">
              <w:rPr>
                <w:rFonts w:ascii="Times New Roman" w:eastAsia="Times New Roman" w:hAnsi="Times New Roman" w:cs="Times New Roman"/>
                <w:sz w:val="24"/>
                <w:szCs w:val="24"/>
                <w:lang w:val="uk-UA"/>
              </w:rPr>
              <w:br/>
            </w:r>
            <w:r w:rsidRPr="000F20E6">
              <w:rPr>
                <w:rFonts w:ascii="Times New Roman" w:eastAsia="Times New Roman" w:hAnsi="Times New Roman" w:cs="Times New Roman"/>
                <w:i/>
                <w:sz w:val="24"/>
                <w:szCs w:val="24"/>
                <w:lang w:val="uk-UA"/>
              </w:rPr>
              <w:t xml:space="preserve"> або</w:t>
            </w:r>
            <w:r w:rsidRPr="000F20E6">
              <w:rPr>
                <w:rFonts w:ascii="Times New Roman" w:eastAsia="Times New Roman" w:hAnsi="Times New Roman" w:cs="Times New Roman"/>
                <w:sz w:val="24"/>
                <w:szCs w:val="24"/>
                <w:lang w:val="uk-UA"/>
              </w:rPr>
              <w:br/>
              <w:t xml:space="preserve"> •    посвідчення особи, якій надано тимчасовий захист в Україні,</w:t>
            </w:r>
            <w:r w:rsidRPr="000F20E6">
              <w:rPr>
                <w:rFonts w:ascii="Times New Roman" w:eastAsia="Times New Roman" w:hAnsi="Times New Roman" w:cs="Times New Roman"/>
                <w:sz w:val="24"/>
                <w:szCs w:val="24"/>
                <w:lang w:val="uk-UA"/>
              </w:rPr>
              <w:br/>
            </w:r>
            <w:r w:rsidRPr="000F20E6">
              <w:rPr>
                <w:rFonts w:ascii="Times New Roman" w:eastAsia="Times New Roman" w:hAnsi="Times New Roman" w:cs="Times New Roman"/>
                <w:i/>
                <w:sz w:val="24"/>
                <w:szCs w:val="24"/>
                <w:lang w:val="uk-UA"/>
              </w:rPr>
              <w:t xml:space="preserve"> або</w:t>
            </w:r>
            <w:r w:rsidRPr="000F20E6">
              <w:rPr>
                <w:rFonts w:ascii="Times New Roman" w:eastAsia="Times New Roman" w:hAnsi="Times New Roman" w:cs="Times New Roman"/>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F20E6">
              <w:rPr>
                <w:rFonts w:ascii="Times New Roman" w:eastAsia="Times New Roman" w:hAnsi="Times New Roman" w:cs="Times New Roman"/>
                <w:sz w:val="24"/>
                <w:szCs w:val="24"/>
                <w:lang w:val="uk-UA"/>
              </w:rPr>
              <w:br/>
            </w:r>
            <w:r w:rsidRPr="000F20E6">
              <w:rPr>
                <w:rFonts w:ascii="Times New Roman" w:eastAsia="Times New Roman" w:hAnsi="Times New Roman" w:cs="Times New Roman"/>
                <w:sz w:val="24"/>
                <w:szCs w:val="24"/>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F20E6">
              <w:rPr>
                <w:rFonts w:ascii="Times New Roman" w:eastAsia="Times New Roman" w:hAnsi="Times New Roman" w:cs="Times New Roman"/>
                <w:sz w:val="24"/>
                <w:szCs w:val="24"/>
                <w:lang w:val="uk-UA"/>
              </w:rPr>
              <w:br/>
              <w:t xml:space="preserve"> • Ухвалу слідчого судді, суду, щодо арешту активів,</w:t>
            </w:r>
            <w:r w:rsidRPr="000F20E6">
              <w:rPr>
                <w:rFonts w:ascii="Times New Roman" w:eastAsia="Times New Roman" w:hAnsi="Times New Roman" w:cs="Times New Roman"/>
                <w:sz w:val="24"/>
                <w:szCs w:val="24"/>
                <w:lang w:val="uk-UA"/>
              </w:rPr>
              <w:br/>
            </w:r>
            <w:r w:rsidRPr="000F20E6">
              <w:rPr>
                <w:rFonts w:ascii="Times New Roman" w:eastAsia="Times New Roman" w:hAnsi="Times New Roman" w:cs="Times New Roman"/>
                <w:i/>
                <w:sz w:val="24"/>
                <w:szCs w:val="24"/>
                <w:lang w:val="uk-UA"/>
              </w:rPr>
              <w:t xml:space="preserve"> або</w:t>
            </w:r>
            <w:r w:rsidRPr="000F20E6">
              <w:rPr>
                <w:rFonts w:ascii="Times New Roman" w:eastAsia="Times New Roman" w:hAnsi="Times New Roman" w:cs="Times New Roman"/>
                <w:i/>
                <w:sz w:val="24"/>
                <w:szCs w:val="24"/>
                <w:lang w:val="uk-UA"/>
              </w:rPr>
              <w:br/>
            </w:r>
            <w:r w:rsidRPr="000F20E6">
              <w:rPr>
                <w:rFonts w:ascii="Times New Roman" w:eastAsia="Times New Roman" w:hAnsi="Times New Roman" w:cs="Times New Roman"/>
                <w:sz w:val="24"/>
                <w:szCs w:val="24"/>
                <w:lang w:val="uk-UA"/>
              </w:rPr>
              <w:t xml:space="preserve"> • Нотаріально засвідчену копію згоди власника, щодо управління активами,</w:t>
            </w:r>
            <w:r w:rsidRPr="000F20E6">
              <w:rPr>
                <w:rFonts w:ascii="Times New Roman" w:eastAsia="Times New Roman" w:hAnsi="Times New Roman" w:cs="Times New Roman"/>
                <w:sz w:val="24"/>
                <w:szCs w:val="24"/>
                <w:lang w:val="uk-UA"/>
              </w:rPr>
              <w:br/>
              <w:t xml:space="preserve"> а також:</w:t>
            </w:r>
            <w:r w:rsidRPr="000F20E6">
              <w:rPr>
                <w:rFonts w:ascii="Times New Roman" w:eastAsia="Times New Roman" w:hAnsi="Times New Roman" w:cs="Times New Roman"/>
                <w:sz w:val="24"/>
                <w:szCs w:val="24"/>
                <w:lang w:val="uk-UA"/>
              </w:rPr>
              <w:br/>
              <w:t xml:space="preserve"> • Договір управління майном укладений між Національним агентством з питань </w:t>
            </w:r>
            <w:r w:rsidRPr="000F20E6">
              <w:rPr>
                <w:rFonts w:ascii="Times New Roman" w:eastAsia="Times New Roman" w:hAnsi="Times New Roman" w:cs="Times New Roman"/>
                <w:sz w:val="24"/>
                <w:szCs w:val="24"/>
                <w:lang w:val="uk-UA"/>
              </w:rPr>
              <w:lastRenderedPageBreak/>
              <w:t>виявлення, розшуку та управління активами одержаними від корупційних та інших злочинів та управителем,</w:t>
            </w:r>
            <w:r w:rsidRPr="000F20E6">
              <w:rPr>
                <w:rFonts w:ascii="Times New Roman" w:eastAsia="Times New Roman" w:hAnsi="Times New Roman" w:cs="Times New Roman"/>
                <w:sz w:val="24"/>
                <w:szCs w:val="24"/>
                <w:lang w:val="uk-UA"/>
              </w:rPr>
              <w:br/>
              <w:t xml:space="preserve"> </w:t>
            </w:r>
            <w:r w:rsidRPr="000F20E6">
              <w:rPr>
                <w:rFonts w:ascii="Times New Roman" w:eastAsia="Times New Roman" w:hAnsi="Times New Roman" w:cs="Times New Roman"/>
                <w:i/>
                <w:sz w:val="24"/>
                <w:szCs w:val="24"/>
                <w:lang w:val="uk-UA"/>
              </w:rPr>
              <w:t>або</w:t>
            </w:r>
            <w:r w:rsidRPr="000F20E6">
              <w:rPr>
                <w:rFonts w:ascii="Times New Roman" w:eastAsia="Times New Roman" w:hAnsi="Times New Roman" w:cs="Times New Roman"/>
                <w:i/>
                <w:sz w:val="24"/>
                <w:szCs w:val="24"/>
                <w:lang w:val="uk-UA"/>
              </w:rPr>
              <w:br/>
            </w:r>
            <w:r w:rsidRPr="000F20E6">
              <w:rPr>
                <w:rFonts w:ascii="Times New Roman" w:eastAsia="Times New Roman" w:hAnsi="Times New Roman" w:cs="Times New Roman"/>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r w:rsidR="00C62CB5" w:rsidRPr="00363027" w14:paraId="482CC420"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95E17" w14:textId="786CDDE2" w:rsidR="00C62CB5" w:rsidRPr="000F20E6" w:rsidRDefault="00C62CB5">
            <w:pPr>
              <w:spacing w:before="240" w:after="0" w:line="240" w:lineRule="auto"/>
              <w:ind w:left="100"/>
              <w:rPr>
                <w:rFonts w:ascii="Times New Roman" w:eastAsia="Times New Roman" w:hAnsi="Times New Roman" w:cs="Times New Roman"/>
                <w:b/>
                <w:sz w:val="24"/>
                <w:szCs w:val="24"/>
                <w:lang w:val="uk-UA"/>
              </w:rPr>
            </w:pPr>
            <w:bookmarkStart w:id="0" w:name="_GoBack" w:colFirst="0" w:colLast="1"/>
            <w:r w:rsidRPr="000F20E6">
              <w:rPr>
                <w:rFonts w:ascii="Times New Roman" w:eastAsia="Times New Roman" w:hAnsi="Times New Roman" w:cs="Times New Roman"/>
                <w:b/>
                <w:sz w:val="24"/>
                <w:szCs w:val="24"/>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B59B1" w14:textId="2DD95234" w:rsidR="00C62CB5" w:rsidRPr="000F20E6" w:rsidRDefault="00363027" w:rsidP="00A40697">
            <w:pPr>
              <w:spacing w:after="0" w:line="240" w:lineRule="auto"/>
              <w:ind w:left="163" w:right="80" w:hanging="14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04468" w:rsidRPr="000F20E6">
              <w:rPr>
                <w:rFonts w:ascii="Times New Roman" w:eastAsia="Times New Roman" w:hAnsi="Times New Roman" w:cs="Times New Roman"/>
                <w:sz w:val="24"/>
                <w:szCs w:val="24"/>
                <w:lang w:val="uk-UA"/>
              </w:rPr>
              <w:t xml:space="preserve"> Сканований оригінал або завірена копія розпорядчого документу про призначення (обрання) на посаду відповідної особи (наказ про призначення, протокол зборів засновників, тощо); або довіреність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bookmarkEnd w:id="0"/>
    </w:tbl>
    <w:p w14:paraId="2D2D6260" w14:textId="77777777" w:rsidR="00597D7D" w:rsidRPr="000F20E6" w:rsidRDefault="00597D7D">
      <w:pPr>
        <w:spacing w:after="0" w:line="240" w:lineRule="auto"/>
        <w:rPr>
          <w:rFonts w:ascii="Times New Roman" w:eastAsia="Times New Roman" w:hAnsi="Times New Roman" w:cs="Times New Roman"/>
          <w:sz w:val="24"/>
          <w:szCs w:val="24"/>
          <w:lang w:val="uk-UA"/>
        </w:rPr>
      </w:pPr>
    </w:p>
    <w:p w14:paraId="4123B79E" w14:textId="6890D45D" w:rsidR="00597D7D" w:rsidRPr="000F20E6" w:rsidRDefault="001B1473">
      <w:pPr>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b/>
          <w:sz w:val="24"/>
          <w:szCs w:val="24"/>
          <w:lang w:val="uk-UA"/>
        </w:rPr>
        <w:t>5. Вимоги до оформлення забезпечення тендерної пропозиції</w:t>
      </w:r>
      <w:r w:rsidRPr="000F20E6">
        <w:rPr>
          <w:rFonts w:ascii="Times New Roman" w:eastAsia="Times New Roman" w:hAnsi="Times New Roman" w:cs="Times New Roman"/>
          <w:sz w:val="24"/>
          <w:szCs w:val="24"/>
          <w:lang w:val="uk-UA"/>
        </w:rPr>
        <w:t xml:space="preserve"> </w:t>
      </w:r>
      <w:r w:rsidRPr="000F20E6">
        <w:rPr>
          <w:rFonts w:ascii="Times New Roman" w:eastAsia="Times New Roman" w:hAnsi="Times New Roman" w:cs="Times New Roman"/>
          <w:b/>
          <w:sz w:val="24"/>
          <w:szCs w:val="24"/>
          <w:lang w:val="uk-UA"/>
        </w:rPr>
        <w:t>у вигляді банківської гарантії.</w:t>
      </w:r>
    </w:p>
    <w:p w14:paraId="124811D3" w14:textId="77777777" w:rsidR="00597D7D" w:rsidRPr="000F20E6" w:rsidRDefault="00597D7D">
      <w:pPr>
        <w:spacing w:after="0" w:line="240" w:lineRule="auto"/>
        <w:rPr>
          <w:rFonts w:ascii="Times New Roman" w:eastAsia="Times New Roman" w:hAnsi="Times New Roman" w:cs="Times New Roman"/>
          <w:sz w:val="24"/>
          <w:szCs w:val="24"/>
          <w:lang w:val="uk-UA"/>
        </w:rPr>
      </w:pPr>
    </w:p>
    <w:p w14:paraId="71E094EE" w14:textId="77777777" w:rsidR="00597D7D" w:rsidRPr="000F20E6" w:rsidRDefault="001B1473">
      <w:pPr>
        <w:spacing w:after="0" w:line="240" w:lineRule="auto"/>
        <w:jc w:val="center"/>
        <w:rPr>
          <w:rFonts w:ascii="Times New Roman" w:eastAsia="Times New Roman" w:hAnsi="Times New Roman" w:cs="Times New Roman"/>
          <w:sz w:val="24"/>
          <w:szCs w:val="24"/>
          <w:lang w:val="uk-UA"/>
        </w:rPr>
      </w:pPr>
      <w:r w:rsidRPr="000F20E6">
        <w:rPr>
          <w:rFonts w:ascii="Times New Roman" w:eastAsia="Times New Roman" w:hAnsi="Times New Roman" w:cs="Times New Roman"/>
          <w:b/>
          <w:sz w:val="24"/>
          <w:szCs w:val="24"/>
          <w:lang w:val="uk-UA"/>
        </w:rPr>
        <w:t>Інструкція щодо заповнення гарантії:</w:t>
      </w:r>
    </w:p>
    <w:p w14:paraId="4FBE6107" w14:textId="77777777" w:rsidR="00597D7D" w:rsidRPr="000F20E6" w:rsidRDefault="001B1473">
      <w:pPr>
        <w:numPr>
          <w:ilvl w:val="0"/>
          <w:numId w:val="6"/>
        </w:numPr>
        <w:spacing w:after="0" w:line="240" w:lineRule="auto"/>
        <w:rPr>
          <w:rFonts w:ascii="Times New Roman" w:eastAsia="Times New Roman" w:hAnsi="Times New Roman" w:cs="Times New Roman"/>
          <w:color w:val="000000" w:themeColor="text1"/>
          <w:sz w:val="24"/>
          <w:szCs w:val="24"/>
          <w:lang w:val="uk-UA"/>
        </w:rPr>
      </w:pPr>
      <w:r w:rsidRPr="000F20E6">
        <w:rPr>
          <w:rFonts w:ascii="Times New Roman" w:eastAsia="Times New Roman" w:hAnsi="Times New Roman" w:cs="Times New Roman"/>
          <w:color w:val="000000" w:themeColor="text1"/>
          <w:sz w:val="24"/>
          <w:szCs w:val="24"/>
          <w:lang w:val="uk-UA"/>
        </w:rPr>
        <w:t>в гарантії потрібно зазначити дані в місцях з нижнім підкресленням;</w:t>
      </w:r>
    </w:p>
    <w:p w14:paraId="559D190A" w14:textId="77777777" w:rsidR="00597D7D" w:rsidRPr="000F20E6" w:rsidRDefault="001B1473">
      <w:pPr>
        <w:numPr>
          <w:ilvl w:val="0"/>
          <w:numId w:val="6"/>
        </w:numPr>
        <w:spacing w:after="0" w:line="240" w:lineRule="auto"/>
        <w:rPr>
          <w:rFonts w:ascii="Times New Roman" w:eastAsia="Times New Roman" w:hAnsi="Times New Roman" w:cs="Times New Roman"/>
          <w:color w:val="000000" w:themeColor="text1"/>
          <w:sz w:val="24"/>
          <w:szCs w:val="24"/>
          <w:lang w:val="uk-UA"/>
        </w:rPr>
      </w:pPr>
      <w:r w:rsidRPr="000F20E6">
        <w:rPr>
          <w:rFonts w:ascii="Times New Roman" w:eastAsia="Times New Roman" w:hAnsi="Times New Roman" w:cs="Times New Roman"/>
          <w:color w:val="000000" w:themeColor="text1"/>
          <w:sz w:val="24"/>
          <w:szCs w:val="24"/>
          <w:lang w:val="uk-UA"/>
        </w:rPr>
        <w:t>замінити слова курсивом на відповідні дані;</w:t>
      </w:r>
    </w:p>
    <w:p w14:paraId="06D68A20" w14:textId="77777777" w:rsidR="00597D7D" w:rsidRPr="000F20E6" w:rsidRDefault="001B1473">
      <w:pPr>
        <w:numPr>
          <w:ilvl w:val="0"/>
          <w:numId w:val="6"/>
        </w:numPr>
        <w:spacing w:after="0" w:line="240" w:lineRule="auto"/>
        <w:rPr>
          <w:rFonts w:ascii="Times New Roman" w:eastAsia="Times New Roman" w:hAnsi="Times New Roman" w:cs="Times New Roman"/>
          <w:color w:val="000000" w:themeColor="text1"/>
          <w:sz w:val="24"/>
          <w:szCs w:val="24"/>
          <w:lang w:val="uk-UA"/>
        </w:rPr>
      </w:pPr>
      <w:r w:rsidRPr="000F20E6">
        <w:rPr>
          <w:rFonts w:ascii="Times New Roman" w:eastAsia="Times New Roman" w:hAnsi="Times New Roman" w:cs="Times New Roman"/>
          <w:color w:val="000000" w:themeColor="text1"/>
          <w:sz w:val="24"/>
          <w:szCs w:val="24"/>
          <w:lang w:val="uk-UA"/>
        </w:rPr>
        <w:t>*у випадку відсутності договору зазначається «відсутній» або ставиться прочерк, або залишається поле пустим;</w:t>
      </w:r>
    </w:p>
    <w:p w14:paraId="6F7D99E8" w14:textId="77777777" w:rsidR="00597D7D" w:rsidRPr="000F20E6" w:rsidRDefault="001B1473">
      <w:pPr>
        <w:numPr>
          <w:ilvl w:val="0"/>
          <w:numId w:val="6"/>
        </w:numPr>
        <w:spacing w:after="0" w:line="240" w:lineRule="auto"/>
        <w:rPr>
          <w:rFonts w:ascii="Times New Roman" w:eastAsia="Times New Roman" w:hAnsi="Times New Roman" w:cs="Times New Roman"/>
          <w:color w:val="000000" w:themeColor="text1"/>
          <w:sz w:val="24"/>
          <w:szCs w:val="24"/>
          <w:lang w:val="uk-UA"/>
        </w:rPr>
      </w:pPr>
      <w:r w:rsidRPr="000F20E6">
        <w:rPr>
          <w:rFonts w:ascii="Times New Roman" w:eastAsia="Times New Roman" w:hAnsi="Times New Roman" w:cs="Times New Roman"/>
          <w:color w:val="000000" w:themeColor="text1"/>
          <w:sz w:val="24"/>
          <w:szCs w:val="24"/>
          <w:lang w:val="uk-UA"/>
        </w:rPr>
        <w:t>**вибрати необхідне: робочі дні або банківські дні;</w:t>
      </w:r>
    </w:p>
    <w:p w14:paraId="40864088" w14:textId="77777777" w:rsidR="00597D7D" w:rsidRPr="000F20E6" w:rsidRDefault="001B1473">
      <w:pPr>
        <w:numPr>
          <w:ilvl w:val="0"/>
          <w:numId w:val="6"/>
        </w:numPr>
        <w:spacing w:after="0" w:line="240" w:lineRule="auto"/>
        <w:rPr>
          <w:rFonts w:ascii="Times New Roman" w:eastAsia="Times New Roman" w:hAnsi="Times New Roman" w:cs="Times New Roman"/>
          <w:color w:val="000000" w:themeColor="text1"/>
          <w:sz w:val="24"/>
          <w:szCs w:val="24"/>
          <w:lang w:val="uk-UA"/>
        </w:rPr>
      </w:pPr>
      <w:r w:rsidRPr="000F20E6">
        <w:rPr>
          <w:rFonts w:ascii="Times New Roman" w:hAnsi="Times New Roman" w:cs="Times New Roman"/>
          <w:color w:val="000000" w:themeColor="text1"/>
          <w:sz w:val="24"/>
          <w:szCs w:val="24"/>
          <w:lang w:val="uk-UA"/>
        </w:rPr>
        <w:t>***</w:t>
      </w:r>
      <w:r w:rsidRPr="000F20E6">
        <w:rPr>
          <w:rFonts w:ascii="Times New Roman" w:eastAsia="Times New Roman" w:hAnsi="Times New Roman" w:cs="Times New Roman"/>
          <w:color w:val="000000" w:themeColor="text1"/>
          <w:sz w:val="24"/>
          <w:szCs w:val="24"/>
          <w:lang w:val="uk-UA"/>
        </w:rPr>
        <w:t>даний пункт виконується у випадку встановлення вимоги щодо надання гарантії на паперовому носії.</w:t>
      </w:r>
    </w:p>
    <w:p w14:paraId="796686EE" w14:textId="77777777" w:rsidR="00597D7D" w:rsidRPr="000F20E6" w:rsidRDefault="00597D7D">
      <w:pPr>
        <w:shd w:val="clear" w:color="auto" w:fill="FFFFFF"/>
        <w:spacing w:after="0" w:line="240" w:lineRule="auto"/>
        <w:rPr>
          <w:rFonts w:ascii="Times New Roman" w:eastAsia="Times New Roman" w:hAnsi="Times New Roman" w:cs="Times New Roman"/>
          <w:sz w:val="24"/>
          <w:szCs w:val="24"/>
          <w:lang w:val="uk-UA"/>
        </w:rPr>
      </w:pPr>
    </w:p>
    <w:p w14:paraId="6D535D62" w14:textId="77777777" w:rsidR="00597D7D" w:rsidRPr="000F20E6" w:rsidRDefault="001B1473">
      <w:pPr>
        <w:shd w:val="clear" w:color="auto" w:fill="FFFFFF"/>
        <w:spacing w:after="0" w:line="240" w:lineRule="auto"/>
        <w:jc w:val="center"/>
        <w:rPr>
          <w:rFonts w:ascii="Times New Roman" w:eastAsia="Times New Roman" w:hAnsi="Times New Roman" w:cs="Times New Roman"/>
          <w:sz w:val="24"/>
          <w:szCs w:val="24"/>
          <w:lang w:val="uk-UA"/>
        </w:rPr>
      </w:pPr>
      <w:r w:rsidRPr="000F20E6">
        <w:rPr>
          <w:rFonts w:ascii="Times New Roman" w:eastAsia="Times New Roman" w:hAnsi="Times New Roman" w:cs="Times New Roman"/>
          <w:b/>
          <w:sz w:val="24"/>
          <w:szCs w:val="24"/>
          <w:lang w:val="uk-UA"/>
        </w:rPr>
        <w:t xml:space="preserve">ФОРМА </w:t>
      </w:r>
      <w:r w:rsidRPr="000F20E6">
        <w:rPr>
          <w:rFonts w:ascii="Times New Roman" w:eastAsia="Times New Roman" w:hAnsi="Times New Roman" w:cs="Times New Roman"/>
          <w:b/>
          <w:sz w:val="24"/>
          <w:szCs w:val="24"/>
          <w:lang w:val="uk-UA"/>
        </w:rPr>
        <w:br/>
        <w:t>забезпечення тендерної пропозиції</w:t>
      </w:r>
    </w:p>
    <w:tbl>
      <w:tblPr>
        <w:tblStyle w:val="afa"/>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597D7D" w:rsidRPr="000F20E6" w14:paraId="5F599B24" w14:textId="77777777">
        <w:tc>
          <w:tcPr>
            <w:tcW w:w="10415" w:type="dxa"/>
          </w:tcPr>
          <w:p w14:paraId="32325B6F" w14:textId="77777777" w:rsidR="00597D7D" w:rsidRPr="000F20E6" w:rsidRDefault="00597D7D">
            <w:pPr>
              <w:shd w:val="clear" w:color="auto" w:fill="FFFFFF"/>
              <w:spacing w:after="0" w:line="240" w:lineRule="auto"/>
              <w:rPr>
                <w:rFonts w:ascii="Times New Roman" w:eastAsia="Times New Roman" w:hAnsi="Times New Roman" w:cs="Times New Roman"/>
                <w:sz w:val="24"/>
                <w:szCs w:val="24"/>
                <w:lang w:val="uk-UA"/>
              </w:rPr>
            </w:pPr>
          </w:p>
          <w:p w14:paraId="50EA7B47" w14:textId="77777777" w:rsidR="00597D7D" w:rsidRPr="000F20E6" w:rsidRDefault="001B1473">
            <w:pPr>
              <w:shd w:val="clear" w:color="auto" w:fill="FFFFFF"/>
              <w:spacing w:after="0" w:line="240" w:lineRule="auto"/>
              <w:rPr>
                <w:rFonts w:ascii="Times New Roman" w:eastAsia="Times New Roman" w:hAnsi="Times New Roman" w:cs="Times New Roman"/>
                <w:sz w:val="24"/>
                <w:szCs w:val="24"/>
                <w:lang w:val="uk-UA"/>
              </w:rPr>
            </w:pPr>
            <w:r w:rsidRPr="000F20E6">
              <w:rPr>
                <w:rFonts w:ascii="Times New Roman" w:eastAsia="Times New Roman" w:hAnsi="Times New Roman" w:cs="Times New Roman"/>
                <w:b/>
                <w:sz w:val="24"/>
                <w:szCs w:val="24"/>
                <w:lang w:val="uk-UA"/>
              </w:rPr>
              <w:t>________________________________________ ГАРАНТІЯ № ________</w:t>
            </w:r>
          </w:p>
          <w:p w14:paraId="4E883759" w14:textId="77777777" w:rsidR="00597D7D" w:rsidRPr="000F20E6" w:rsidRDefault="001B1473">
            <w:pPr>
              <w:shd w:val="clear" w:color="auto" w:fill="FFFFFF"/>
              <w:spacing w:after="0" w:line="240" w:lineRule="auto"/>
              <w:ind w:left="1843" w:right="3210" w:firstLine="141"/>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(назва в разі необхідності)</w:t>
            </w:r>
          </w:p>
          <w:p w14:paraId="5AC02207"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1. Реквізити</w:t>
            </w:r>
          </w:p>
          <w:p w14:paraId="17E65870"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Дата видачі ______________</w:t>
            </w:r>
          </w:p>
          <w:p w14:paraId="7ADB77C2"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Місце складання ___________________________________________________________________</w:t>
            </w:r>
          </w:p>
          <w:p w14:paraId="508E3AB9"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Повне найменування гаранта _________________________________________________________</w:t>
            </w:r>
          </w:p>
          <w:p w14:paraId="7B6F9EC0" w14:textId="77777777" w:rsidR="00597D7D" w:rsidRPr="000F20E6" w:rsidRDefault="001B1473">
            <w:p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____________________________________________________________________________________</w:t>
            </w:r>
          </w:p>
          <w:p w14:paraId="042A19E6"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Повне найменування принципала _____________________________________________________</w:t>
            </w:r>
          </w:p>
          <w:p w14:paraId="5E3040A1" w14:textId="77777777" w:rsidR="00597D7D" w:rsidRPr="000F20E6" w:rsidRDefault="001B1473">
            <w:p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____________________________________________________________________________________</w:t>
            </w:r>
          </w:p>
          <w:p w14:paraId="7C2C438A"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 xml:space="preserve">Найменування </w:t>
            </w:r>
            <w:proofErr w:type="spellStart"/>
            <w:r w:rsidRPr="000F20E6">
              <w:rPr>
                <w:rFonts w:ascii="Times New Roman" w:eastAsia="Times New Roman" w:hAnsi="Times New Roman" w:cs="Times New Roman"/>
                <w:sz w:val="24"/>
                <w:szCs w:val="24"/>
                <w:lang w:val="uk-UA"/>
              </w:rPr>
              <w:t>бенефіціара</w:t>
            </w:r>
            <w:proofErr w:type="spellEnd"/>
            <w:r w:rsidRPr="000F20E6">
              <w:rPr>
                <w:rFonts w:ascii="Times New Roman" w:eastAsia="Times New Roman" w:hAnsi="Times New Roman" w:cs="Times New Roman"/>
                <w:sz w:val="24"/>
                <w:szCs w:val="24"/>
                <w:lang w:val="uk-UA"/>
              </w:rPr>
              <w:t xml:space="preserve"> __________________________________________________________</w:t>
            </w:r>
          </w:p>
          <w:p w14:paraId="49280A48" w14:textId="77777777" w:rsidR="00597D7D" w:rsidRPr="000F20E6" w:rsidRDefault="001B1473">
            <w:p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____________________________________________________________________________________</w:t>
            </w:r>
          </w:p>
          <w:p w14:paraId="201F3D75"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Сума гарантії ______________________________________________________________________</w:t>
            </w:r>
          </w:p>
          <w:p w14:paraId="6985680D"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Назва валюти, у якій надається гарантія _______________________________________________</w:t>
            </w:r>
          </w:p>
          <w:p w14:paraId="3DF59D8E" w14:textId="77777777" w:rsidR="00597D7D" w:rsidRPr="000F20E6" w:rsidRDefault="001B1473">
            <w:p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____________________________________________________________________________________</w:t>
            </w:r>
          </w:p>
          <w:p w14:paraId="12AA1A78"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Дата початку строку дії гарантії (набрання чинності) ____________________________________</w:t>
            </w:r>
          </w:p>
          <w:p w14:paraId="22C624D1" w14:textId="77777777" w:rsidR="00597D7D" w:rsidRPr="000F20E6" w:rsidRDefault="001B1473">
            <w:p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____________________________________________________________________________________</w:t>
            </w:r>
          </w:p>
          <w:p w14:paraId="267F3ABF"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79FD7C89" w14:textId="77777777" w:rsidR="00597D7D" w:rsidRPr="000F20E6" w:rsidRDefault="001B1473">
            <w:pPr>
              <w:shd w:val="clear" w:color="auto" w:fill="FFFFFF"/>
              <w:spacing w:after="0" w:line="240" w:lineRule="auto"/>
              <w:ind w:firstLine="283"/>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Номер оголошення про проведення конкурентної процедури закупівлі _____________________</w:t>
            </w:r>
          </w:p>
          <w:p w14:paraId="0C9F9B18" w14:textId="77777777" w:rsidR="00597D7D" w:rsidRPr="000F20E6" w:rsidRDefault="001B1473">
            <w:p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____________________________________________________________________________________</w:t>
            </w:r>
          </w:p>
          <w:p w14:paraId="620D9CFE"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Інформація щодо тендерної документації ______________________________________________</w:t>
            </w:r>
          </w:p>
          <w:p w14:paraId="3F4C9BBC" w14:textId="77777777" w:rsidR="00597D7D" w:rsidRPr="000F20E6" w:rsidRDefault="001B1473">
            <w:p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____________________________________________________________________________________</w:t>
            </w:r>
          </w:p>
          <w:p w14:paraId="78FF3E81" w14:textId="77777777" w:rsidR="00597D7D" w:rsidRPr="000F20E6" w:rsidRDefault="001B1473">
            <w:pPr>
              <w:shd w:val="clear" w:color="auto" w:fill="FFFFFF"/>
              <w:spacing w:after="0" w:line="240" w:lineRule="auto"/>
              <w:ind w:firstLine="283"/>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Відомості про договір, відповідно до якого видається гарантія банком, страховою організацією, фінансовою установою (у разі наявності</w:t>
            </w:r>
            <w:r w:rsidRPr="000F20E6">
              <w:rPr>
                <w:rFonts w:ascii="Times New Roman" w:eastAsia="Times New Roman" w:hAnsi="Times New Roman" w:cs="Times New Roman"/>
                <w:color w:val="000000" w:themeColor="text1"/>
                <w:sz w:val="24"/>
                <w:szCs w:val="24"/>
                <w:lang w:val="uk-UA"/>
              </w:rPr>
              <w:t>)* _____________________________________________</w:t>
            </w:r>
          </w:p>
          <w:p w14:paraId="730DD871" w14:textId="77777777" w:rsidR="00597D7D" w:rsidRPr="000F20E6" w:rsidRDefault="00597D7D">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7535515F"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lastRenderedPageBreak/>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197FA020" w14:textId="77777777" w:rsidR="00597D7D" w:rsidRPr="000F20E6" w:rsidRDefault="00597D7D">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502EB3C8"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 xml:space="preserve">3. За цією гарантією гарант безвідклично зобов’язаний сплатити </w:t>
            </w:r>
            <w:proofErr w:type="spellStart"/>
            <w:r w:rsidRPr="000F20E6">
              <w:rPr>
                <w:rFonts w:ascii="Times New Roman" w:eastAsia="Times New Roman" w:hAnsi="Times New Roman" w:cs="Times New Roman"/>
                <w:sz w:val="24"/>
                <w:szCs w:val="24"/>
                <w:lang w:val="uk-UA"/>
              </w:rPr>
              <w:t>бенефіціару</w:t>
            </w:r>
            <w:proofErr w:type="spellEnd"/>
            <w:r w:rsidRPr="000F20E6">
              <w:rPr>
                <w:rFonts w:ascii="Times New Roman" w:eastAsia="Times New Roman" w:hAnsi="Times New Roman" w:cs="Times New Roman"/>
                <w:sz w:val="24"/>
                <w:szCs w:val="24"/>
                <w:lang w:val="uk-UA"/>
              </w:rPr>
              <w:t xml:space="preserve"> суму гарантії протягом 5 </w:t>
            </w:r>
            <w:r w:rsidRPr="000F20E6">
              <w:rPr>
                <w:rFonts w:ascii="Times New Roman" w:eastAsia="Times New Roman" w:hAnsi="Times New Roman" w:cs="Times New Roman"/>
                <w:color w:val="000000" w:themeColor="text1"/>
                <w:sz w:val="24"/>
                <w:szCs w:val="24"/>
                <w:lang w:val="uk-UA"/>
              </w:rPr>
              <w:t xml:space="preserve">робочих / банківських** </w:t>
            </w:r>
            <w:r w:rsidRPr="000F20E6">
              <w:rPr>
                <w:rFonts w:ascii="Times New Roman" w:eastAsia="Times New Roman" w:hAnsi="Times New Roman" w:cs="Times New Roman"/>
                <w:sz w:val="24"/>
                <w:szCs w:val="24"/>
                <w:lang w:val="uk-UA"/>
              </w:rPr>
              <w:t xml:space="preserve">днів після дня отримання гарантом письмової вимоги </w:t>
            </w:r>
            <w:proofErr w:type="spellStart"/>
            <w:r w:rsidRPr="000F20E6">
              <w:rPr>
                <w:rFonts w:ascii="Times New Roman" w:eastAsia="Times New Roman" w:hAnsi="Times New Roman" w:cs="Times New Roman"/>
                <w:sz w:val="24"/>
                <w:szCs w:val="24"/>
                <w:lang w:val="uk-UA"/>
              </w:rPr>
              <w:t>бенефіціара</w:t>
            </w:r>
            <w:proofErr w:type="spellEnd"/>
            <w:r w:rsidRPr="000F20E6">
              <w:rPr>
                <w:rFonts w:ascii="Times New Roman" w:eastAsia="Times New Roman" w:hAnsi="Times New Roman" w:cs="Times New Roman"/>
                <w:sz w:val="24"/>
                <w:szCs w:val="24"/>
                <w:lang w:val="uk-UA"/>
              </w:rPr>
              <w:t xml:space="preserve"> про сплату суми гарантії (далі - вимога).</w:t>
            </w:r>
          </w:p>
          <w:p w14:paraId="2AB3D66D"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 xml:space="preserve">Вимога надається </w:t>
            </w:r>
            <w:proofErr w:type="spellStart"/>
            <w:r w:rsidRPr="000F20E6">
              <w:rPr>
                <w:rFonts w:ascii="Times New Roman" w:eastAsia="Times New Roman" w:hAnsi="Times New Roman" w:cs="Times New Roman"/>
                <w:sz w:val="24"/>
                <w:szCs w:val="24"/>
                <w:lang w:val="uk-UA"/>
              </w:rPr>
              <w:t>бенефіціаром</w:t>
            </w:r>
            <w:proofErr w:type="spellEnd"/>
            <w:r w:rsidRPr="000F20E6">
              <w:rPr>
                <w:rFonts w:ascii="Times New Roman" w:eastAsia="Times New Roman" w:hAnsi="Times New Roman" w:cs="Times New Roman"/>
                <w:sz w:val="24"/>
                <w:szCs w:val="24"/>
                <w:lang w:val="uk-UA"/>
              </w:rPr>
              <w:t xml:space="preserve"> на поштову адресу гаранта та повинна бути отримана ним протягом строку дії гарантії.</w:t>
            </w:r>
          </w:p>
          <w:p w14:paraId="5035D41C"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 xml:space="preserve">Вимога може бути передана через банк </w:t>
            </w:r>
            <w:proofErr w:type="spellStart"/>
            <w:r w:rsidRPr="000F20E6">
              <w:rPr>
                <w:rFonts w:ascii="Times New Roman" w:eastAsia="Times New Roman" w:hAnsi="Times New Roman" w:cs="Times New Roman"/>
                <w:sz w:val="24"/>
                <w:szCs w:val="24"/>
                <w:lang w:val="uk-UA"/>
              </w:rPr>
              <w:t>бенефіціара</w:t>
            </w:r>
            <w:proofErr w:type="spellEnd"/>
            <w:r w:rsidRPr="000F20E6">
              <w:rPr>
                <w:rFonts w:ascii="Times New Roman" w:eastAsia="Times New Roman" w:hAnsi="Times New Roman" w:cs="Times New Roman"/>
                <w:sz w:val="24"/>
                <w:szCs w:val="24"/>
                <w:lang w:val="uk-UA"/>
              </w:rPr>
              <w:t xml:space="preserve">, який підтвердить автентичним SWIFT-повідомленням на SWIFT-адресу гаранта достовірність підписів та печатки </w:t>
            </w:r>
            <w:proofErr w:type="spellStart"/>
            <w:r w:rsidRPr="000F20E6">
              <w:rPr>
                <w:rFonts w:ascii="Times New Roman" w:eastAsia="Times New Roman" w:hAnsi="Times New Roman" w:cs="Times New Roman"/>
                <w:sz w:val="24"/>
                <w:szCs w:val="24"/>
                <w:lang w:val="uk-UA"/>
              </w:rPr>
              <w:t>бенефіціара</w:t>
            </w:r>
            <w:proofErr w:type="spellEnd"/>
            <w:r w:rsidRPr="000F20E6">
              <w:rPr>
                <w:rFonts w:ascii="Times New Roman" w:eastAsia="Times New Roman" w:hAnsi="Times New Roman" w:cs="Times New Roman"/>
                <w:sz w:val="24"/>
                <w:szCs w:val="24"/>
                <w:lang w:val="uk-UA"/>
              </w:rPr>
              <w:t xml:space="preserve"> (у разі наявності) на </w:t>
            </w:r>
            <w:proofErr w:type="spellStart"/>
            <w:r w:rsidRPr="000F20E6">
              <w:rPr>
                <w:rFonts w:ascii="Times New Roman" w:eastAsia="Times New Roman" w:hAnsi="Times New Roman" w:cs="Times New Roman"/>
                <w:sz w:val="24"/>
                <w:szCs w:val="24"/>
                <w:lang w:val="uk-UA"/>
              </w:rPr>
              <w:t>вимозі</w:t>
            </w:r>
            <w:proofErr w:type="spellEnd"/>
            <w:r w:rsidRPr="000F20E6">
              <w:rPr>
                <w:rFonts w:ascii="Times New Roman" w:eastAsia="Times New Roman" w:hAnsi="Times New Roman" w:cs="Times New Roman"/>
                <w:sz w:val="24"/>
                <w:szCs w:val="24"/>
                <w:lang w:val="uk-UA"/>
              </w:rPr>
              <w:t xml:space="preserve"> та повноваження особи (осіб), що підписала(и) вимогу (у разі, якщо гарантом є банк).</w:t>
            </w:r>
          </w:p>
          <w:p w14:paraId="3C171F12"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 xml:space="preserve">Вимога повинна супроводжуватися копіями документів, засвідчених </w:t>
            </w:r>
            <w:proofErr w:type="spellStart"/>
            <w:r w:rsidRPr="000F20E6">
              <w:rPr>
                <w:rFonts w:ascii="Times New Roman" w:eastAsia="Times New Roman" w:hAnsi="Times New Roman" w:cs="Times New Roman"/>
                <w:sz w:val="24"/>
                <w:szCs w:val="24"/>
                <w:lang w:val="uk-UA"/>
              </w:rPr>
              <w:t>бенефіціаром</w:t>
            </w:r>
            <w:proofErr w:type="spellEnd"/>
            <w:r w:rsidRPr="000F20E6">
              <w:rPr>
                <w:rFonts w:ascii="Times New Roman" w:eastAsia="Times New Roman" w:hAnsi="Times New Roman" w:cs="Times New Roman"/>
                <w:sz w:val="24"/>
                <w:szCs w:val="24"/>
                <w:lang w:val="uk-UA"/>
              </w:rPr>
              <w:t xml:space="preserve"> та скріплених печаткою </w:t>
            </w:r>
            <w:proofErr w:type="spellStart"/>
            <w:r w:rsidRPr="000F20E6">
              <w:rPr>
                <w:rFonts w:ascii="Times New Roman" w:eastAsia="Times New Roman" w:hAnsi="Times New Roman" w:cs="Times New Roman"/>
                <w:sz w:val="24"/>
                <w:szCs w:val="24"/>
                <w:lang w:val="uk-UA"/>
              </w:rPr>
              <w:t>бенефіціара</w:t>
            </w:r>
            <w:proofErr w:type="spellEnd"/>
            <w:r w:rsidRPr="000F20E6">
              <w:rPr>
                <w:rFonts w:ascii="Times New Roman" w:eastAsia="Times New Roman" w:hAnsi="Times New Roman" w:cs="Times New Roman"/>
                <w:sz w:val="24"/>
                <w:szCs w:val="24"/>
                <w:lang w:val="uk-UA"/>
              </w:rPr>
              <w:t xml:space="preserve"> (у разі наявності), що підтверджують повноваження особи (осіб), що підписала(и) вимогу.</w:t>
            </w:r>
          </w:p>
          <w:p w14:paraId="5E0FDAC4"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21487A41" w14:textId="77777777" w:rsidR="00597D7D" w:rsidRPr="000F20E6" w:rsidRDefault="001B1473">
            <w:pPr>
              <w:numPr>
                <w:ilvl w:val="0"/>
                <w:numId w:val="5"/>
              </w:num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7486DC69" w14:textId="77777777" w:rsidR="00597D7D" w:rsidRPr="000F20E6" w:rsidRDefault="001B1473">
            <w:pPr>
              <w:numPr>
                <w:ilvl w:val="0"/>
                <w:numId w:val="5"/>
              </w:numPr>
              <w:shd w:val="clear" w:color="auto" w:fill="FFFFFF"/>
              <w:spacing w:after="0" w:line="240" w:lineRule="auto"/>
              <w:jc w:val="both"/>
              <w:rPr>
                <w:rFonts w:ascii="Times New Roman" w:eastAsia="Times New Roman" w:hAnsi="Times New Roman" w:cs="Times New Roman"/>
                <w:sz w:val="24"/>
                <w:szCs w:val="24"/>
                <w:lang w:val="uk-UA"/>
              </w:rPr>
            </w:pPr>
            <w:proofErr w:type="spellStart"/>
            <w:r w:rsidRPr="000F20E6">
              <w:rPr>
                <w:rFonts w:ascii="Times New Roman" w:eastAsia="Times New Roman" w:hAnsi="Times New Roman" w:cs="Times New Roman"/>
                <w:sz w:val="24"/>
                <w:szCs w:val="24"/>
                <w:lang w:val="uk-UA"/>
              </w:rPr>
              <w:t>непідписання</w:t>
            </w:r>
            <w:proofErr w:type="spellEnd"/>
            <w:r w:rsidRPr="000F20E6">
              <w:rPr>
                <w:rFonts w:ascii="Times New Roman" w:eastAsia="Times New Roman" w:hAnsi="Times New Roman" w:cs="Times New Roman"/>
                <w:sz w:val="24"/>
                <w:szCs w:val="24"/>
                <w:lang w:val="uk-UA"/>
              </w:rPr>
              <w:t xml:space="preserve"> принципалом, який став переможцем тендеру, договору про закупівлю;</w:t>
            </w:r>
          </w:p>
          <w:p w14:paraId="74C2AF50" w14:textId="77777777" w:rsidR="00597D7D" w:rsidRPr="000F20E6" w:rsidRDefault="001B1473">
            <w:pPr>
              <w:numPr>
                <w:ilvl w:val="0"/>
                <w:numId w:val="5"/>
              </w:num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BCC83F9" w14:textId="77777777" w:rsidR="00597D7D" w:rsidRPr="000F20E6" w:rsidRDefault="001B1473">
            <w:pPr>
              <w:numPr>
                <w:ilvl w:val="0"/>
                <w:numId w:val="5"/>
              </w:num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1FEFE7A9" w14:textId="77777777" w:rsidR="00597D7D" w:rsidRPr="000F20E6" w:rsidRDefault="00597D7D">
            <w:pPr>
              <w:shd w:val="clear" w:color="auto" w:fill="FFFFFF"/>
              <w:spacing w:after="0" w:line="240" w:lineRule="auto"/>
              <w:ind w:left="720"/>
              <w:jc w:val="both"/>
              <w:rPr>
                <w:rFonts w:ascii="Times New Roman" w:eastAsia="Times New Roman" w:hAnsi="Times New Roman" w:cs="Times New Roman"/>
                <w:sz w:val="24"/>
                <w:szCs w:val="24"/>
                <w:lang w:val="uk-UA"/>
              </w:rPr>
            </w:pPr>
          </w:p>
          <w:p w14:paraId="51971024"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2B531570" w14:textId="77777777" w:rsidR="00597D7D" w:rsidRPr="000F20E6" w:rsidRDefault="001B1473">
            <w:pPr>
              <w:numPr>
                <w:ilvl w:val="0"/>
                <w:numId w:val="1"/>
              </w:num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 xml:space="preserve">сплата </w:t>
            </w:r>
            <w:proofErr w:type="spellStart"/>
            <w:r w:rsidRPr="000F20E6">
              <w:rPr>
                <w:rFonts w:ascii="Times New Roman" w:eastAsia="Times New Roman" w:hAnsi="Times New Roman" w:cs="Times New Roman"/>
                <w:sz w:val="24"/>
                <w:szCs w:val="24"/>
                <w:lang w:val="uk-UA"/>
              </w:rPr>
              <w:t>бенефіціару</w:t>
            </w:r>
            <w:proofErr w:type="spellEnd"/>
            <w:r w:rsidRPr="000F20E6">
              <w:rPr>
                <w:rFonts w:ascii="Times New Roman" w:eastAsia="Times New Roman" w:hAnsi="Times New Roman" w:cs="Times New Roman"/>
                <w:sz w:val="24"/>
                <w:szCs w:val="24"/>
                <w:lang w:val="uk-UA"/>
              </w:rPr>
              <w:t xml:space="preserve"> суми гарантії;</w:t>
            </w:r>
          </w:p>
          <w:p w14:paraId="2D6A33CB" w14:textId="77777777" w:rsidR="00597D7D" w:rsidRPr="000F20E6" w:rsidRDefault="001B1473">
            <w:pPr>
              <w:numPr>
                <w:ilvl w:val="0"/>
                <w:numId w:val="1"/>
              </w:num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 xml:space="preserve">отримання гарантом письмової заяви </w:t>
            </w:r>
            <w:proofErr w:type="spellStart"/>
            <w:r w:rsidRPr="000F20E6">
              <w:rPr>
                <w:rFonts w:ascii="Times New Roman" w:eastAsia="Times New Roman" w:hAnsi="Times New Roman" w:cs="Times New Roman"/>
                <w:sz w:val="24"/>
                <w:szCs w:val="24"/>
                <w:lang w:val="uk-UA"/>
              </w:rPr>
              <w:t>бенефіціара</w:t>
            </w:r>
            <w:proofErr w:type="spellEnd"/>
            <w:r w:rsidRPr="000F20E6">
              <w:rPr>
                <w:rFonts w:ascii="Times New Roman" w:eastAsia="Times New Roman" w:hAnsi="Times New Roman" w:cs="Times New Roman"/>
                <w:sz w:val="24"/>
                <w:szCs w:val="24"/>
                <w:lang w:val="uk-UA"/>
              </w:rPr>
              <w:t xml:space="preserve"> про звільнення гаранта від зобов’язань за цією гарантією;</w:t>
            </w:r>
          </w:p>
          <w:p w14:paraId="5E51BEDF" w14:textId="77777777" w:rsidR="00597D7D" w:rsidRPr="000F20E6" w:rsidRDefault="001B1473">
            <w:pPr>
              <w:numPr>
                <w:ilvl w:val="0"/>
                <w:numId w:val="1"/>
              </w:num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0F20E6">
              <w:rPr>
                <w:rFonts w:ascii="Times New Roman" w:eastAsia="Times New Roman" w:hAnsi="Times New Roman" w:cs="Times New Roman"/>
                <w:sz w:val="24"/>
                <w:szCs w:val="24"/>
                <w:lang w:val="uk-UA"/>
              </w:rPr>
              <w:t>вебпорталі</w:t>
            </w:r>
            <w:proofErr w:type="spellEnd"/>
            <w:r w:rsidRPr="000F20E6">
              <w:rPr>
                <w:rFonts w:ascii="Times New Roman" w:eastAsia="Times New Roman" w:hAnsi="Times New Roman" w:cs="Times New Roman"/>
                <w:sz w:val="24"/>
                <w:szCs w:val="24"/>
                <w:lang w:val="uk-UA"/>
              </w:rPr>
              <w:t xml:space="preserve"> Уповноваженого органу, а саме:</w:t>
            </w:r>
          </w:p>
          <w:p w14:paraId="01145FD6" w14:textId="77777777" w:rsidR="00597D7D" w:rsidRPr="000F20E6" w:rsidRDefault="001B1473">
            <w:pPr>
              <w:numPr>
                <w:ilvl w:val="0"/>
                <w:numId w:val="3"/>
              </w:num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закінчення строку дії тендерної пропозиції та забезпечення тендерної пропозиції, зазначеного в тендерній документації;</w:t>
            </w:r>
          </w:p>
          <w:p w14:paraId="05AD3AA9" w14:textId="77777777" w:rsidR="00597D7D" w:rsidRPr="000F20E6" w:rsidRDefault="001B1473">
            <w:pPr>
              <w:numPr>
                <w:ilvl w:val="0"/>
                <w:numId w:val="3"/>
              </w:num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укладення договору про закупівлю з учасником, який став переможцем процедури закупівлі;</w:t>
            </w:r>
          </w:p>
          <w:p w14:paraId="61B0156C" w14:textId="77777777" w:rsidR="00597D7D" w:rsidRPr="000F20E6" w:rsidRDefault="001B1473">
            <w:pPr>
              <w:numPr>
                <w:ilvl w:val="0"/>
                <w:numId w:val="3"/>
              </w:num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відкликання принципалом тендерної пропозиції до закінчення строку її подання;</w:t>
            </w:r>
          </w:p>
          <w:p w14:paraId="3B32C621" w14:textId="77777777" w:rsidR="00597D7D" w:rsidRPr="000F20E6" w:rsidRDefault="001B1473">
            <w:pPr>
              <w:numPr>
                <w:ilvl w:val="0"/>
                <w:numId w:val="3"/>
              </w:num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 xml:space="preserve">закінчення тендеру в разі </w:t>
            </w:r>
            <w:proofErr w:type="spellStart"/>
            <w:r w:rsidRPr="000F20E6">
              <w:rPr>
                <w:rFonts w:ascii="Times New Roman" w:eastAsia="Times New Roman" w:hAnsi="Times New Roman" w:cs="Times New Roman"/>
                <w:sz w:val="24"/>
                <w:szCs w:val="24"/>
                <w:lang w:val="uk-UA"/>
              </w:rPr>
              <w:t>неукладення</w:t>
            </w:r>
            <w:proofErr w:type="spellEnd"/>
            <w:r w:rsidRPr="000F20E6">
              <w:rPr>
                <w:rFonts w:ascii="Times New Roman" w:eastAsia="Times New Roman" w:hAnsi="Times New Roman" w:cs="Times New Roman"/>
                <w:sz w:val="24"/>
                <w:szCs w:val="24"/>
                <w:lang w:val="uk-UA"/>
              </w:rPr>
              <w:t xml:space="preserve"> договору про закупівлю з жодним з учасників, які подали тендерні пропозиції.</w:t>
            </w:r>
          </w:p>
          <w:p w14:paraId="25E7BE2D" w14:textId="77777777" w:rsidR="00597D7D" w:rsidRPr="000F20E6" w:rsidRDefault="00597D7D">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46778430"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 xml:space="preserve">5. У разі дострокового звільнення гаранта від зобов’язань за цією гарантією заява </w:t>
            </w:r>
            <w:proofErr w:type="spellStart"/>
            <w:r w:rsidRPr="000F20E6">
              <w:rPr>
                <w:rFonts w:ascii="Times New Roman" w:eastAsia="Times New Roman" w:hAnsi="Times New Roman" w:cs="Times New Roman"/>
                <w:sz w:val="24"/>
                <w:szCs w:val="24"/>
                <w:lang w:val="uk-UA"/>
              </w:rPr>
              <w:t>бенефіціара</w:t>
            </w:r>
            <w:proofErr w:type="spellEnd"/>
            <w:r w:rsidRPr="000F20E6">
              <w:rPr>
                <w:rFonts w:ascii="Times New Roman" w:eastAsia="Times New Roman" w:hAnsi="Times New Roman" w:cs="Times New Roman"/>
                <w:sz w:val="24"/>
                <w:szCs w:val="24"/>
                <w:lang w:val="uk-UA"/>
              </w:rPr>
              <w:t xml:space="preserve"> про звільнення гаранта від зобов’язань за цією гарантією повинна бути складена в один з таких способів:</w:t>
            </w:r>
          </w:p>
          <w:p w14:paraId="7216F5FC" w14:textId="77777777" w:rsidR="00597D7D" w:rsidRPr="000F20E6" w:rsidRDefault="001B1473">
            <w:pPr>
              <w:numPr>
                <w:ilvl w:val="0"/>
                <w:numId w:val="4"/>
              </w:num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на паперовому носії, підписана представником(</w:t>
            </w:r>
            <w:proofErr w:type="spellStart"/>
            <w:r w:rsidRPr="000F20E6">
              <w:rPr>
                <w:rFonts w:ascii="Times New Roman" w:eastAsia="Times New Roman" w:hAnsi="Times New Roman" w:cs="Times New Roman"/>
                <w:sz w:val="24"/>
                <w:szCs w:val="24"/>
                <w:lang w:val="uk-UA"/>
              </w:rPr>
              <w:t>ами</w:t>
            </w:r>
            <w:proofErr w:type="spellEnd"/>
            <w:r w:rsidRPr="000F20E6">
              <w:rPr>
                <w:rFonts w:ascii="Times New Roman" w:eastAsia="Times New Roman" w:hAnsi="Times New Roman" w:cs="Times New Roman"/>
                <w:sz w:val="24"/>
                <w:szCs w:val="24"/>
                <w:lang w:val="uk-UA"/>
              </w:rPr>
              <w:t xml:space="preserve">) </w:t>
            </w:r>
            <w:proofErr w:type="spellStart"/>
            <w:r w:rsidRPr="000F20E6">
              <w:rPr>
                <w:rFonts w:ascii="Times New Roman" w:eastAsia="Times New Roman" w:hAnsi="Times New Roman" w:cs="Times New Roman"/>
                <w:sz w:val="24"/>
                <w:szCs w:val="24"/>
                <w:lang w:val="uk-UA"/>
              </w:rPr>
              <w:t>бенефіціара</w:t>
            </w:r>
            <w:proofErr w:type="spellEnd"/>
            <w:r w:rsidRPr="000F20E6">
              <w:rPr>
                <w:rFonts w:ascii="Times New Roman" w:eastAsia="Times New Roman" w:hAnsi="Times New Roman" w:cs="Times New Roman"/>
                <w:sz w:val="24"/>
                <w:szCs w:val="24"/>
                <w:lang w:val="uk-UA"/>
              </w:rPr>
              <w:t xml:space="preserve"> і скріплена печаткою </w:t>
            </w:r>
            <w:proofErr w:type="spellStart"/>
            <w:r w:rsidRPr="000F20E6">
              <w:rPr>
                <w:rFonts w:ascii="Times New Roman" w:eastAsia="Times New Roman" w:hAnsi="Times New Roman" w:cs="Times New Roman"/>
                <w:sz w:val="24"/>
                <w:szCs w:val="24"/>
                <w:lang w:val="uk-UA"/>
              </w:rPr>
              <w:t>бенефіціара</w:t>
            </w:r>
            <w:proofErr w:type="spellEnd"/>
            <w:r w:rsidRPr="000F20E6">
              <w:rPr>
                <w:rFonts w:ascii="Times New Roman" w:eastAsia="Times New Roman" w:hAnsi="Times New Roman" w:cs="Times New Roman"/>
                <w:sz w:val="24"/>
                <w:szCs w:val="24"/>
                <w:lang w:val="uk-UA"/>
              </w:rPr>
              <w:t xml:space="preserve"> (у разі наявності), що підтверджує повноваження особи (осіб), що підписала(и) заяву, шляхом надсилання на поштову адресу гаранта;</w:t>
            </w:r>
          </w:p>
          <w:p w14:paraId="75E7A880" w14:textId="77777777" w:rsidR="00597D7D" w:rsidRPr="000F20E6" w:rsidRDefault="001B1473">
            <w:pPr>
              <w:numPr>
                <w:ilvl w:val="0"/>
                <w:numId w:val="4"/>
              </w:num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lastRenderedPageBreak/>
              <w:t>у формі електронного документа, підписана представником(</w:t>
            </w:r>
            <w:proofErr w:type="spellStart"/>
            <w:r w:rsidRPr="000F20E6">
              <w:rPr>
                <w:rFonts w:ascii="Times New Roman" w:eastAsia="Times New Roman" w:hAnsi="Times New Roman" w:cs="Times New Roman"/>
                <w:sz w:val="24"/>
                <w:szCs w:val="24"/>
                <w:lang w:val="uk-UA"/>
              </w:rPr>
              <w:t>ами</w:t>
            </w:r>
            <w:proofErr w:type="spellEnd"/>
            <w:r w:rsidRPr="000F20E6">
              <w:rPr>
                <w:rFonts w:ascii="Times New Roman" w:eastAsia="Times New Roman" w:hAnsi="Times New Roman" w:cs="Times New Roman"/>
                <w:sz w:val="24"/>
                <w:szCs w:val="24"/>
                <w:lang w:val="uk-UA"/>
              </w:rPr>
              <w:t xml:space="preserve">) </w:t>
            </w:r>
            <w:proofErr w:type="spellStart"/>
            <w:r w:rsidRPr="000F20E6">
              <w:rPr>
                <w:rFonts w:ascii="Times New Roman" w:eastAsia="Times New Roman" w:hAnsi="Times New Roman" w:cs="Times New Roman"/>
                <w:sz w:val="24"/>
                <w:szCs w:val="24"/>
                <w:lang w:val="uk-UA"/>
              </w:rPr>
              <w:t>бенефіціара</w:t>
            </w:r>
            <w:proofErr w:type="spellEnd"/>
            <w:r w:rsidRPr="000F20E6">
              <w:rPr>
                <w:rFonts w:ascii="Times New Roman" w:eastAsia="Times New Roman" w:hAnsi="Times New Roman" w:cs="Times New Roman"/>
                <w:sz w:val="24"/>
                <w:szCs w:val="24"/>
                <w:lang w:val="uk-UA"/>
              </w:rPr>
              <w:t xml:space="preserve"> з накладенням кваліфікованого електронного підпису представника(</w:t>
            </w:r>
            <w:proofErr w:type="spellStart"/>
            <w:r w:rsidRPr="000F20E6">
              <w:rPr>
                <w:rFonts w:ascii="Times New Roman" w:eastAsia="Times New Roman" w:hAnsi="Times New Roman" w:cs="Times New Roman"/>
                <w:sz w:val="24"/>
                <w:szCs w:val="24"/>
                <w:lang w:val="uk-UA"/>
              </w:rPr>
              <w:t>ів</w:t>
            </w:r>
            <w:proofErr w:type="spellEnd"/>
            <w:r w:rsidRPr="000F20E6">
              <w:rPr>
                <w:rFonts w:ascii="Times New Roman" w:eastAsia="Times New Roman" w:hAnsi="Times New Roman" w:cs="Times New Roman"/>
                <w:sz w:val="24"/>
                <w:szCs w:val="24"/>
                <w:lang w:val="uk-UA"/>
              </w:rPr>
              <w:t xml:space="preserve">) </w:t>
            </w:r>
            <w:proofErr w:type="spellStart"/>
            <w:r w:rsidRPr="000F20E6">
              <w:rPr>
                <w:rFonts w:ascii="Times New Roman" w:eastAsia="Times New Roman" w:hAnsi="Times New Roman" w:cs="Times New Roman"/>
                <w:sz w:val="24"/>
                <w:szCs w:val="24"/>
                <w:lang w:val="uk-UA"/>
              </w:rPr>
              <w:t>бенефіціара</w:t>
            </w:r>
            <w:proofErr w:type="spellEnd"/>
            <w:r w:rsidRPr="000F20E6">
              <w:rPr>
                <w:rFonts w:ascii="Times New Roman" w:eastAsia="Times New Roman" w:hAnsi="Times New Roman" w:cs="Times New Roman"/>
                <w:sz w:val="24"/>
                <w:szCs w:val="24"/>
                <w:lang w:val="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0F20E6">
              <w:rPr>
                <w:rFonts w:ascii="Times New Roman" w:eastAsia="Times New Roman" w:hAnsi="Times New Roman" w:cs="Times New Roman"/>
                <w:sz w:val="24"/>
                <w:szCs w:val="24"/>
                <w:lang w:val="uk-UA"/>
              </w:rPr>
              <w:t>ів</w:t>
            </w:r>
            <w:proofErr w:type="spellEnd"/>
            <w:r w:rsidRPr="000F20E6">
              <w:rPr>
                <w:rFonts w:ascii="Times New Roman" w:eastAsia="Times New Roman" w:hAnsi="Times New Roman" w:cs="Times New Roman"/>
                <w:sz w:val="24"/>
                <w:szCs w:val="24"/>
                <w:lang w:val="uk-UA"/>
              </w:rPr>
              <w:t xml:space="preserve">) </w:t>
            </w:r>
            <w:proofErr w:type="spellStart"/>
            <w:r w:rsidRPr="000F20E6">
              <w:rPr>
                <w:rFonts w:ascii="Times New Roman" w:eastAsia="Times New Roman" w:hAnsi="Times New Roman" w:cs="Times New Roman"/>
                <w:sz w:val="24"/>
                <w:szCs w:val="24"/>
                <w:lang w:val="uk-UA"/>
              </w:rPr>
              <w:t>бенефіціара</w:t>
            </w:r>
            <w:proofErr w:type="spellEnd"/>
            <w:r w:rsidRPr="000F20E6">
              <w:rPr>
                <w:rFonts w:ascii="Times New Roman" w:eastAsia="Times New Roman" w:hAnsi="Times New Roman" w:cs="Times New Roman"/>
                <w:sz w:val="24"/>
                <w:szCs w:val="24"/>
                <w:lang w:val="uk-UA"/>
              </w:rPr>
              <w:t xml:space="preserve"> копіями документів, що підтверджують повноваження представника(</w:t>
            </w:r>
            <w:proofErr w:type="spellStart"/>
            <w:r w:rsidRPr="000F20E6">
              <w:rPr>
                <w:rFonts w:ascii="Times New Roman" w:eastAsia="Times New Roman" w:hAnsi="Times New Roman" w:cs="Times New Roman"/>
                <w:sz w:val="24"/>
                <w:szCs w:val="24"/>
                <w:lang w:val="uk-UA"/>
              </w:rPr>
              <w:t>ів</w:t>
            </w:r>
            <w:proofErr w:type="spellEnd"/>
            <w:r w:rsidRPr="000F20E6">
              <w:rPr>
                <w:rFonts w:ascii="Times New Roman" w:eastAsia="Times New Roman" w:hAnsi="Times New Roman" w:cs="Times New Roman"/>
                <w:sz w:val="24"/>
                <w:szCs w:val="24"/>
                <w:lang w:val="uk-UA"/>
              </w:rPr>
              <w:t xml:space="preserve">) </w:t>
            </w:r>
            <w:proofErr w:type="spellStart"/>
            <w:r w:rsidRPr="000F20E6">
              <w:rPr>
                <w:rFonts w:ascii="Times New Roman" w:eastAsia="Times New Roman" w:hAnsi="Times New Roman" w:cs="Times New Roman"/>
                <w:sz w:val="24"/>
                <w:szCs w:val="24"/>
                <w:lang w:val="uk-UA"/>
              </w:rPr>
              <w:t>бенефіціара</w:t>
            </w:r>
            <w:proofErr w:type="spellEnd"/>
            <w:r w:rsidRPr="000F20E6">
              <w:rPr>
                <w:rFonts w:ascii="Times New Roman" w:eastAsia="Times New Roman" w:hAnsi="Times New Roman" w:cs="Times New Roman"/>
                <w:sz w:val="24"/>
                <w:szCs w:val="24"/>
                <w:lang w:val="uk-UA"/>
              </w:rPr>
              <w:t>.</w:t>
            </w:r>
          </w:p>
          <w:p w14:paraId="53381C54" w14:textId="77777777" w:rsidR="00597D7D" w:rsidRPr="000F20E6" w:rsidRDefault="00597D7D">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2AA396A9"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60D7AA8F" w14:textId="77777777" w:rsidR="00597D7D" w:rsidRPr="000F20E6" w:rsidRDefault="00597D7D">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4CB70FA2"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 xml:space="preserve">7. Ця гарантія надається виключно </w:t>
            </w:r>
            <w:proofErr w:type="spellStart"/>
            <w:r w:rsidRPr="000F20E6">
              <w:rPr>
                <w:rFonts w:ascii="Times New Roman" w:eastAsia="Times New Roman" w:hAnsi="Times New Roman" w:cs="Times New Roman"/>
                <w:sz w:val="24"/>
                <w:szCs w:val="24"/>
                <w:lang w:val="uk-UA"/>
              </w:rPr>
              <w:t>бенефіціару</w:t>
            </w:r>
            <w:proofErr w:type="spellEnd"/>
            <w:r w:rsidRPr="000F20E6">
              <w:rPr>
                <w:rFonts w:ascii="Times New Roman" w:eastAsia="Times New Roman" w:hAnsi="Times New Roman" w:cs="Times New Roman"/>
                <w:sz w:val="24"/>
                <w:szCs w:val="24"/>
                <w:lang w:val="uk-UA"/>
              </w:rPr>
              <w:t xml:space="preserve"> і не може бути передана або переуступлена будь-кому.</w:t>
            </w:r>
          </w:p>
          <w:p w14:paraId="25DF91F8"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Відносини за цією гарантією регулюються законодавством України.</w:t>
            </w:r>
          </w:p>
          <w:p w14:paraId="0CEFA1F3"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 xml:space="preserve">Зобов’язання та відповідальність гаранта перед </w:t>
            </w:r>
            <w:proofErr w:type="spellStart"/>
            <w:r w:rsidRPr="000F20E6">
              <w:rPr>
                <w:rFonts w:ascii="Times New Roman" w:eastAsia="Times New Roman" w:hAnsi="Times New Roman" w:cs="Times New Roman"/>
                <w:sz w:val="24"/>
                <w:szCs w:val="24"/>
                <w:lang w:val="uk-UA"/>
              </w:rPr>
              <w:t>бенефіціаром</w:t>
            </w:r>
            <w:proofErr w:type="spellEnd"/>
            <w:r w:rsidRPr="000F20E6">
              <w:rPr>
                <w:rFonts w:ascii="Times New Roman" w:eastAsia="Times New Roman" w:hAnsi="Times New Roman" w:cs="Times New Roman"/>
                <w:sz w:val="24"/>
                <w:szCs w:val="24"/>
                <w:lang w:val="uk-UA"/>
              </w:rPr>
              <w:t xml:space="preserve"> обмежуються сумою гарантії.</w:t>
            </w:r>
          </w:p>
          <w:p w14:paraId="6024AC5C"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Цю гарантію надано в формі електронного документа та підписано шляхом накладання кваліфікованого(</w:t>
            </w:r>
            <w:proofErr w:type="spellStart"/>
            <w:r w:rsidRPr="000F20E6">
              <w:rPr>
                <w:rFonts w:ascii="Times New Roman" w:eastAsia="Times New Roman" w:hAnsi="Times New Roman" w:cs="Times New Roman"/>
                <w:sz w:val="24"/>
                <w:szCs w:val="24"/>
                <w:lang w:val="uk-UA"/>
              </w:rPr>
              <w:t>их</w:t>
            </w:r>
            <w:proofErr w:type="spellEnd"/>
            <w:r w:rsidRPr="000F20E6">
              <w:rPr>
                <w:rFonts w:ascii="Times New Roman" w:eastAsia="Times New Roman" w:hAnsi="Times New Roman" w:cs="Times New Roman"/>
                <w:sz w:val="24"/>
                <w:szCs w:val="24"/>
                <w:lang w:val="uk-UA"/>
              </w:rPr>
              <w:t>) електронного(</w:t>
            </w:r>
            <w:proofErr w:type="spellStart"/>
            <w:r w:rsidRPr="000F20E6">
              <w:rPr>
                <w:rFonts w:ascii="Times New Roman" w:eastAsia="Times New Roman" w:hAnsi="Times New Roman" w:cs="Times New Roman"/>
                <w:sz w:val="24"/>
                <w:szCs w:val="24"/>
                <w:lang w:val="uk-UA"/>
              </w:rPr>
              <w:t>их</w:t>
            </w:r>
            <w:proofErr w:type="spellEnd"/>
            <w:r w:rsidRPr="000F20E6">
              <w:rPr>
                <w:rFonts w:ascii="Times New Roman" w:eastAsia="Times New Roman" w:hAnsi="Times New Roman" w:cs="Times New Roman"/>
                <w:sz w:val="24"/>
                <w:szCs w:val="24"/>
                <w:lang w:val="uk-UA"/>
              </w:rPr>
              <w:t>) підпису(</w:t>
            </w:r>
            <w:proofErr w:type="spellStart"/>
            <w:r w:rsidRPr="000F20E6">
              <w:rPr>
                <w:rFonts w:ascii="Times New Roman" w:eastAsia="Times New Roman" w:hAnsi="Times New Roman" w:cs="Times New Roman"/>
                <w:sz w:val="24"/>
                <w:szCs w:val="24"/>
                <w:lang w:val="uk-UA"/>
              </w:rPr>
              <w:t>ів</w:t>
            </w:r>
            <w:proofErr w:type="spellEnd"/>
            <w:r w:rsidRPr="000F20E6">
              <w:rPr>
                <w:rFonts w:ascii="Times New Roman" w:eastAsia="Times New Roman"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0F20E6">
              <w:rPr>
                <w:rFonts w:ascii="Times New Roman" w:eastAsia="Times New Roman" w:hAnsi="Times New Roman" w:cs="Times New Roman"/>
                <w:sz w:val="24"/>
                <w:szCs w:val="24"/>
                <w:lang w:val="uk-UA"/>
              </w:rPr>
              <w:t>ів</w:t>
            </w:r>
            <w:proofErr w:type="spellEnd"/>
            <w:r w:rsidRPr="000F20E6">
              <w:rPr>
                <w:rFonts w:ascii="Times New Roman" w:eastAsia="Times New Roman" w:hAnsi="Times New Roman" w:cs="Times New Roman"/>
                <w:sz w:val="24"/>
                <w:szCs w:val="24"/>
                <w:lang w:val="uk-UA"/>
              </w:rPr>
              <w:t>) уповноваженої(</w:t>
            </w:r>
            <w:proofErr w:type="spellStart"/>
            <w:r w:rsidRPr="000F20E6">
              <w:rPr>
                <w:rFonts w:ascii="Times New Roman" w:eastAsia="Times New Roman" w:hAnsi="Times New Roman" w:cs="Times New Roman"/>
                <w:sz w:val="24"/>
                <w:szCs w:val="24"/>
                <w:lang w:val="uk-UA"/>
              </w:rPr>
              <w:t>их</w:t>
            </w:r>
            <w:proofErr w:type="spellEnd"/>
            <w:r w:rsidRPr="000F20E6">
              <w:rPr>
                <w:rFonts w:ascii="Times New Roman" w:eastAsia="Times New Roman" w:hAnsi="Times New Roman" w:cs="Times New Roman"/>
                <w:sz w:val="24"/>
                <w:szCs w:val="24"/>
                <w:lang w:val="uk-UA"/>
              </w:rPr>
              <w:t>) особи(</w:t>
            </w:r>
            <w:proofErr w:type="spellStart"/>
            <w:r w:rsidRPr="000F20E6">
              <w:rPr>
                <w:rFonts w:ascii="Times New Roman" w:eastAsia="Times New Roman" w:hAnsi="Times New Roman" w:cs="Times New Roman"/>
                <w:sz w:val="24"/>
                <w:szCs w:val="24"/>
                <w:lang w:val="uk-UA"/>
              </w:rPr>
              <w:t>іб</w:t>
            </w:r>
            <w:proofErr w:type="spellEnd"/>
            <w:r w:rsidRPr="000F20E6">
              <w:rPr>
                <w:rFonts w:ascii="Times New Roman" w:eastAsia="Times New Roman" w:hAnsi="Times New Roman" w:cs="Times New Roman"/>
                <w:sz w:val="24"/>
                <w:szCs w:val="24"/>
                <w:lang w:val="uk-UA"/>
              </w:rPr>
              <w:t>) гаранта та його печатки відповідно (зазначається в разі, якщо гарантія надається в електронній формі).</w:t>
            </w:r>
          </w:p>
          <w:p w14:paraId="79F53164" w14:textId="77777777" w:rsidR="00597D7D" w:rsidRPr="000F20E6" w:rsidRDefault="00597D7D">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4E74BFB7" w14:textId="77777777" w:rsidR="00597D7D" w:rsidRPr="000F20E6" w:rsidRDefault="001B1473">
            <w:pPr>
              <w:shd w:val="clear" w:color="auto" w:fill="FFFFFF"/>
              <w:spacing w:after="0" w:line="240" w:lineRule="auto"/>
              <w:ind w:firstLine="283"/>
              <w:jc w:val="both"/>
              <w:rPr>
                <w:rFonts w:ascii="Times New Roman" w:eastAsia="Times New Roman" w:hAnsi="Times New Roman" w:cs="Times New Roman"/>
                <w:color w:val="000000" w:themeColor="text1"/>
                <w:sz w:val="24"/>
                <w:szCs w:val="24"/>
                <w:lang w:val="uk-UA"/>
              </w:rPr>
            </w:pPr>
            <w:r w:rsidRPr="000F20E6">
              <w:rPr>
                <w:rFonts w:ascii="Times New Roman" w:eastAsia="Times New Roman" w:hAnsi="Times New Roman" w:cs="Times New Roman"/>
                <w:color w:val="000000" w:themeColor="text1"/>
                <w:sz w:val="24"/>
                <w:szCs w:val="24"/>
                <w:lang w:val="uk-UA"/>
              </w:rPr>
              <w:t xml:space="preserve">***Уповноважена(ні) особа(и) </w:t>
            </w:r>
            <w:r w:rsidRPr="000F20E6">
              <w:rPr>
                <w:rFonts w:ascii="Times New Roman" w:eastAsia="Times New Roman" w:hAnsi="Times New Roman" w:cs="Times New Roman"/>
                <w:i/>
                <w:color w:val="000000" w:themeColor="text1"/>
                <w:sz w:val="24"/>
                <w:szCs w:val="24"/>
                <w:lang w:val="uk-UA"/>
              </w:rPr>
              <w:t>(у разі складання гарантії на паперовому носії)</w:t>
            </w:r>
          </w:p>
          <w:p w14:paraId="6FEBA904" w14:textId="77777777" w:rsidR="00597D7D" w:rsidRPr="000F20E6" w:rsidRDefault="001B1473">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0F20E6">
              <w:rPr>
                <w:rFonts w:ascii="Times New Roman" w:eastAsia="Times New Roman" w:hAnsi="Times New Roman" w:cs="Times New Roman"/>
                <w:color w:val="000000" w:themeColor="text1"/>
                <w:sz w:val="24"/>
                <w:szCs w:val="24"/>
                <w:lang w:val="uk-UA"/>
              </w:rPr>
              <w:t>_________________________________________________________________________________</w:t>
            </w:r>
          </w:p>
          <w:p w14:paraId="3EC000FB" w14:textId="77777777" w:rsidR="00597D7D" w:rsidRPr="000F20E6" w:rsidRDefault="001B1473">
            <w:pPr>
              <w:shd w:val="clear" w:color="auto" w:fill="FFFFFF"/>
              <w:spacing w:after="0" w:line="240" w:lineRule="auto"/>
              <w:jc w:val="center"/>
              <w:rPr>
                <w:rFonts w:ascii="Times New Roman" w:eastAsia="Times New Roman" w:hAnsi="Times New Roman" w:cs="Times New Roman"/>
                <w:color w:val="000000" w:themeColor="text1"/>
                <w:sz w:val="24"/>
                <w:szCs w:val="24"/>
                <w:lang w:val="uk-UA"/>
              </w:rPr>
            </w:pPr>
            <w:r w:rsidRPr="000F20E6">
              <w:rPr>
                <w:rFonts w:ascii="Times New Roman" w:eastAsia="Times New Roman" w:hAnsi="Times New Roman" w:cs="Times New Roman"/>
                <w:i/>
                <w:color w:val="000000" w:themeColor="text1"/>
                <w:sz w:val="24"/>
                <w:szCs w:val="24"/>
                <w:lang w:val="uk-UA"/>
              </w:rPr>
              <w:t>(посада, підпис, прізвище, ім’я, по батькові (за наявності) та печатка (у разі наявності))</w:t>
            </w:r>
          </w:p>
          <w:p w14:paraId="66F260D7" w14:textId="77777777" w:rsidR="00597D7D" w:rsidRPr="000F20E6" w:rsidRDefault="00597D7D">
            <w:pPr>
              <w:shd w:val="clear" w:color="auto" w:fill="FFFFFF"/>
              <w:spacing w:after="0" w:line="240" w:lineRule="auto"/>
              <w:jc w:val="center"/>
              <w:rPr>
                <w:rFonts w:ascii="Times New Roman" w:eastAsia="Times New Roman" w:hAnsi="Times New Roman" w:cs="Times New Roman"/>
                <w:color w:val="000000" w:themeColor="text1"/>
                <w:sz w:val="24"/>
                <w:szCs w:val="24"/>
                <w:lang w:val="uk-UA"/>
              </w:rPr>
            </w:pPr>
          </w:p>
          <w:p w14:paraId="7B7A1921" w14:textId="77777777" w:rsidR="00597D7D" w:rsidRPr="000F20E6" w:rsidRDefault="001B1473">
            <w:pPr>
              <w:shd w:val="clear" w:color="auto" w:fill="FFFFFF"/>
              <w:spacing w:after="0" w:line="240" w:lineRule="auto"/>
              <w:ind w:firstLine="283"/>
              <w:jc w:val="center"/>
              <w:rPr>
                <w:rFonts w:ascii="Times New Roman" w:eastAsia="Times New Roman" w:hAnsi="Times New Roman" w:cs="Times New Roman"/>
                <w:color w:val="000000" w:themeColor="text1"/>
                <w:sz w:val="24"/>
                <w:szCs w:val="24"/>
                <w:lang w:val="uk-UA"/>
              </w:rPr>
            </w:pPr>
            <w:r w:rsidRPr="000F20E6">
              <w:rPr>
                <w:rFonts w:ascii="Times New Roman" w:eastAsia="Times New Roman" w:hAnsi="Times New Roman" w:cs="Times New Roman"/>
                <w:color w:val="000000" w:themeColor="text1"/>
                <w:sz w:val="24"/>
                <w:szCs w:val="24"/>
                <w:lang w:val="uk-UA"/>
              </w:rPr>
              <w:t xml:space="preserve">Уповноважена(ні) особа(и) </w:t>
            </w:r>
            <w:r w:rsidRPr="000F20E6">
              <w:rPr>
                <w:rFonts w:ascii="Times New Roman" w:eastAsia="Times New Roman" w:hAnsi="Times New Roman" w:cs="Times New Roman"/>
                <w:i/>
                <w:color w:val="000000" w:themeColor="text1"/>
                <w:sz w:val="24"/>
                <w:szCs w:val="24"/>
                <w:lang w:val="uk-UA"/>
              </w:rPr>
              <w:t>(у разі надання в електронній формі)</w:t>
            </w:r>
          </w:p>
          <w:p w14:paraId="1622FEF4" w14:textId="77777777" w:rsidR="00597D7D" w:rsidRPr="000F20E6" w:rsidRDefault="001B1473">
            <w:pPr>
              <w:shd w:val="clear" w:color="auto" w:fill="FFFFFF"/>
              <w:spacing w:after="0" w:line="240" w:lineRule="auto"/>
              <w:jc w:val="both"/>
              <w:rPr>
                <w:rFonts w:ascii="Times New Roman" w:eastAsia="Times New Roman" w:hAnsi="Times New Roman" w:cs="Times New Roman"/>
                <w:sz w:val="24"/>
                <w:szCs w:val="24"/>
                <w:lang w:val="uk-UA"/>
              </w:rPr>
            </w:pPr>
            <w:r w:rsidRPr="000F20E6">
              <w:rPr>
                <w:rFonts w:ascii="Times New Roman" w:eastAsia="Times New Roman" w:hAnsi="Times New Roman" w:cs="Times New Roman"/>
                <w:sz w:val="24"/>
                <w:szCs w:val="24"/>
                <w:lang w:val="uk-UA"/>
              </w:rPr>
              <w:t>_________________________________________________________________________________</w:t>
            </w:r>
          </w:p>
          <w:p w14:paraId="579B82C6" w14:textId="77777777" w:rsidR="00597D7D" w:rsidRPr="000F20E6" w:rsidRDefault="001B1473">
            <w:pPr>
              <w:shd w:val="clear" w:color="auto" w:fill="FFFFFF"/>
              <w:spacing w:after="0" w:line="240" w:lineRule="auto"/>
              <w:jc w:val="center"/>
              <w:rPr>
                <w:rFonts w:ascii="Times New Roman" w:eastAsia="Times New Roman" w:hAnsi="Times New Roman" w:cs="Times New Roman"/>
                <w:sz w:val="24"/>
                <w:szCs w:val="24"/>
                <w:lang w:val="uk-UA"/>
              </w:rPr>
            </w:pPr>
            <w:r w:rsidRPr="000F20E6">
              <w:rPr>
                <w:rFonts w:ascii="Times New Roman" w:eastAsia="Times New Roman" w:hAnsi="Times New Roman" w:cs="Times New Roman"/>
                <w:i/>
                <w:sz w:val="24"/>
                <w:szCs w:val="24"/>
                <w:lang w:val="uk-UA"/>
              </w:rPr>
              <w:t>(посада, підпис, прізвище, ім’я, по батькові (за наявності) та кваліфікований електронний підпис)</w:t>
            </w:r>
          </w:p>
          <w:p w14:paraId="03F4BF40" w14:textId="77777777" w:rsidR="00597D7D" w:rsidRPr="000F20E6" w:rsidRDefault="00597D7D">
            <w:pPr>
              <w:spacing w:after="0" w:line="240" w:lineRule="auto"/>
              <w:jc w:val="center"/>
              <w:rPr>
                <w:rFonts w:ascii="Times New Roman" w:eastAsia="Times New Roman" w:hAnsi="Times New Roman" w:cs="Times New Roman"/>
                <w:sz w:val="24"/>
                <w:szCs w:val="24"/>
                <w:lang w:val="uk-UA"/>
              </w:rPr>
            </w:pPr>
          </w:p>
        </w:tc>
      </w:tr>
    </w:tbl>
    <w:p w14:paraId="0BA1AA52" w14:textId="77777777" w:rsidR="00597D7D" w:rsidRPr="000F20E6" w:rsidRDefault="00597D7D">
      <w:pPr>
        <w:shd w:val="clear" w:color="auto" w:fill="FFFFFF"/>
        <w:spacing w:after="0" w:line="240" w:lineRule="auto"/>
        <w:jc w:val="center"/>
        <w:rPr>
          <w:rFonts w:ascii="Times New Roman" w:eastAsia="Times New Roman" w:hAnsi="Times New Roman" w:cs="Times New Roman"/>
          <w:sz w:val="24"/>
          <w:szCs w:val="24"/>
          <w:lang w:val="uk-UA"/>
        </w:rPr>
      </w:pPr>
    </w:p>
    <w:p w14:paraId="540FB107" w14:textId="77777777" w:rsidR="00597D7D" w:rsidRPr="000F20E6" w:rsidRDefault="00597D7D">
      <w:pPr>
        <w:spacing w:after="0" w:line="240" w:lineRule="auto"/>
        <w:rPr>
          <w:rFonts w:ascii="Times New Roman" w:eastAsia="Times New Roman" w:hAnsi="Times New Roman" w:cs="Times New Roman"/>
          <w:sz w:val="24"/>
          <w:szCs w:val="24"/>
          <w:lang w:val="uk-UA"/>
        </w:rPr>
      </w:pPr>
      <w:bookmarkStart w:id="1" w:name="_heading=h.gjdgxs" w:colFirst="0" w:colLast="0"/>
      <w:bookmarkEnd w:id="1"/>
    </w:p>
    <w:sectPr w:rsidR="00597D7D" w:rsidRPr="000F20E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auto"/>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iberation Serif">
    <w:altName w:val="Cambria"/>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Times New Roman CYR">
    <w:altName w:val="Nimbus Roman No9 L"/>
    <w:panose1 w:val="02020603050405020304"/>
    <w:charset w:val="CC"/>
    <w:family w:val="roman"/>
    <w:pitch w:val="default"/>
    <w:sig w:usb0="00000000" w:usb1="00000000"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5EEC"/>
    <w:multiLevelType w:val="multilevel"/>
    <w:tmpl w:val="A812414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3E75E9"/>
    <w:multiLevelType w:val="multilevel"/>
    <w:tmpl w:val="60A27D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7DE6656"/>
    <w:multiLevelType w:val="multilevel"/>
    <w:tmpl w:val="78BE9B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486270C"/>
    <w:multiLevelType w:val="hybridMultilevel"/>
    <w:tmpl w:val="55BEB838"/>
    <w:lvl w:ilvl="0" w:tplc="5B1485D8">
      <w:numFmt w:val="bullet"/>
      <w:lvlText w:val="-"/>
      <w:lvlJc w:val="left"/>
      <w:pPr>
        <w:ind w:left="500" w:hanging="360"/>
      </w:pPr>
      <w:rPr>
        <w:rFonts w:ascii="Times New Roman" w:eastAsia="Times New Roman" w:hAnsi="Times New Roman" w:cs="Times New Roman" w:hint="default"/>
        <w:b/>
      </w:rPr>
    </w:lvl>
    <w:lvl w:ilvl="1" w:tplc="04190003" w:tentative="1">
      <w:start w:val="1"/>
      <w:numFmt w:val="bullet"/>
      <w:lvlText w:val="o"/>
      <w:lvlJc w:val="left"/>
      <w:pPr>
        <w:ind w:left="1220" w:hanging="360"/>
      </w:pPr>
      <w:rPr>
        <w:rFonts w:ascii="Courier New" w:hAnsi="Courier New" w:cs="Courier New" w:hint="default"/>
      </w:rPr>
    </w:lvl>
    <w:lvl w:ilvl="2" w:tplc="04190005" w:tentative="1">
      <w:start w:val="1"/>
      <w:numFmt w:val="bullet"/>
      <w:lvlText w:val=""/>
      <w:lvlJc w:val="left"/>
      <w:pPr>
        <w:ind w:left="1940" w:hanging="360"/>
      </w:pPr>
      <w:rPr>
        <w:rFonts w:ascii="Wingdings" w:hAnsi="Wingdings" w:hint="default"/>
      </w:rPr>
    </w:lvl>
    <w:lvl w:ilvl="3" w:tplc="04190001" w:tentative="1">
      <w:start w:val="1"/>
      <w:numFmt w:val="bullet"/>
      <w:lvlText w:val=""/>
      <w:lvlJc w:val="left"/>
      <w:pPr>
        <w:ind w:left="2660" w:hanging="360"/>
      </w:pPr>
      <w:rPr>
        <w:rFonts w:ascii="Symbol" w:hAnsi="Symbol" w:hint="default"/>
      </w:rPr>
    </w:lvl>
    <w:lvl w:ilvl="4" w:tplc="04190003" w:tentative="1">
      <w:start w:val="1"/>
      <w:numFmt w:val="bullet"/>
      <w:lvlText w:val="o"/>
      <w:lvlJc w:val="left"/>
      <w:pPr>
        <w:ind w:left="3380" w:hanging="360"/>
      </w:pPr>
      <w:rPr>
        <w:rFonts w:ascii="Courier New" w:hAnsi="Courier New" w:cs="Courier New" w:hint="default"/>
      </w:rPr>
    </w:lvl>
    <w:lvl w:ilvl="5" w:tplc="04190005" w:tentative="1">
      <w:start w:val="1"/>
      <w:numFmt w:val="bullet"/>
      <w:lvlText w:val=""/>
      <w:lvlJc w:val="left"/>
      <w:pPr>
        <w:ind w:left="4100" w:hanging="360"/>
      </w:pPr>
      <w:rPr>
        <w:rFonts w:ascii="Wingdings" w:hAnsi="Wingdings" w:hint="default"/>
      </w:rPr>
    </w:lvl>
    <w:lvl w:ilvl="6" w:tplc="04190001" w:tentative="1">
      <w:start w:val="1"/>
      <w:numFmt w:val="bullet"/>
      <w:lvlText w:val=""/>
      <w:lvlJc w:val="left"/>
      <w:pPr>
        <w:ind w:left="4820" w:hanging="360"/>
      </w:pPr>
      <w:rPr>
        <w:rFonts w:ascii="Symbol" w:hAnsi="Symbol" w:hint="default"/>
      </w:rPr>
    </w:lvl>
    <w:lvl w:ilvl="7" w:tplc="04190003" w:tentative="1">
      <w:start w:val="1"/>
      <w:numFmt w:val="bullet"/>
      <w:lvlText w:val="o"/>
      <w:lvlJc w:val="left"/>
      <w:pPr>
        <w:ind w:left="5540" w:hanging="360"/>
      </w:pPr>
      <w:rPr>
        <w:rFonts w:ascii="Courier New" w:hAnsi="Courier New" w:cs="Courier New" w:hint="default"/>
      </w:rPr>
    </w:lvl>
    <w:lvl w:ilvl="8" w:tplc="04190005" w:tentative="1">
      <w:start w:val="1"/>
      <w:numFmt w:val="bullet"/>
      <w:lvlText w:val=""/>
      <w:lvlJc w:val="left"/>
      <w:pPr>
        <w:ind w:left="6260" w:hanging="360"/>
      </w:pPr>
      <w:rPr>
        <w:rFonts w:ascii="Wingdings" w:hAnsi="Wingdings" w:hint="default"/>
      </w:rPr>
    </w:lvl>
  </w:abstractNum>
  <w:abstractNum w:abstractNumId="4" w15:restartNumberingAfterBreak="0">
    <w:nsid w:val="57133673"/>
    <w:multiLevelType w:val="multilevel"/>
    <w:tmpl w:val="49326D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E2D39D3"/>
    <w:multiLevelType w:val="hybridMultilevel"/>
    <w:tmpl w:val="0D32A306"/>
    <w:lvl w:ilvl="0" w:tplc="F738DB18">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65C03D58"/>
    <w:multiLevelType w:val="multilevel"/>
    <w:tmpl w:val="18A6D6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6DE1F36"/>
    <w:multiLevelType w:val="multilevel"/>
    <w:tmpl w:val="1522FD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4"/>
  </w:num>
  <w:num w:numId="4">
    <w:abstractNumId w:val="6"/>
  </w:num>
  <w:num w:numId="5">
    <w:abstractNumId w:val="7"/>
  </w:num>
  <w:num w:numId="6">
    <w:abstractNumId w:val="0"/>
  </w:num>
  <w:num w:numId="7">
    <w:abstractNumId w:val="5"/>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D7D"/>
    <w:rsid w:val="00030FA4"/>
    <w:rsid w:val="00062813"/>
    <w:rsid w:val="0007342F"/>
    <w:rsid w:val="000B3865"/>
    <w:rsid w:val="000F20E6"/>
    <w:rsid w:val="00185C81"/>
    <w:rsid w:val="00197566"/>
    <w:rsid w:val="001B1473"/>
    <w:rsid w:val="001E3140"/>
    <w:rsid w:val="002F77F1"/>
    <w:rsid w:val="00363027"/>
    <w:rsid w:val="00481800"/>
    <w:rsid w:val="00597D7D"/>
    <w:rsid w:val="00622074"/>
    <w:rsid w:val="006B5F0E"/>
    <w:rsid w:val="007841BC"/>
    <w:rsid w:val="007B0208"/>
    <w:rsid w:val="008A5B80"/>
    <w:rsid w:val="00904A14"/>
    <w:rsid w:val="009C01C8"/>
    <w:rsid w:val="00A40697"/>
    <w:rsid w:val="00B94CE3"/>
    <w:rsid w:val="00C62CB5"/>
    <w:rsid w:val="00CC6375"/>
    <w:rsid w:val="00E04468"/>
    <w:rsid w:val="00E41FF6"/>
    <w:rsid w:val="00EF6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560A"/>
  <w15:docId w15:val="{72D32684-0D62-4EAB-A289-E018BB0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075236">
      <w:bodyDiv w:val="1"/>
      <w:marLeft w:val="0"/>
      <w:marRight w:val="0"/>
      <w:marTop w:val="0"/>
      <w:marBottom w:val="0"/>
      <w:divBdr>
        <w:top w:val="none" w:sz="0" w:space="0" w:color="auto"/>
        <w:left w:val="none" w:sz="0" w:space="0" w:color="auto"/>
        <w:bottom w:val="none" w:sz="0" w:space="0" w:color="auto"/>
        <w:right w:val="none" w:sz="0" w:space="0" w:color="auto"/>
      </w:divBdr>
    </w:div>
    <w:div w:id="1271233069">
      <w:bodyDiv w:val="1"/>
      <w:marLeft w:val="0"/>
      <w:marRight w:val="0"/>
      <w:marTop w:val="0"/>
      <w:marBottom w:val="0"/>
      <w:divBdr>
        <w:top w:val="none" w:sz="0" w:space="0" w:color="auto"/>
        <w:left w:val="none" w:sz="0" w:space="0" w:color="auto"/>
        <w:bottom w:val="none" w:sz="0" w:space="0" w:color="auto"/>
        <w:right w:val="none" w:sz="0" w:space="0" w:color="auto"/>
      </w:divBdr>
    </w:div>
    <w:div w:id="1464737781">
      <w:bodyDiv w:val="1"/>
      <w:marLeft w:val="0"/>
      <w:marRight w:val="0"/>
      <w:marTop w:val="0"/>
      <w:marBottom w:val="0"/>
      <w:divBdr>
        <w:top w:val="none" w:sz="0" w:space="0" w:color="auto"/>
        <w:left w:val="none" w:sz="0" w:space="0" w:color="auto"/>
        <w:bottom w:val="none" w:sz="0" w:space="0" w:color="auto"/>
        <w:right w:val="none" w:sz="0" w:space="0" w:color="auto"/>
      </w:divBdr>
    </w:div>
    <w:div w:id="1837718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customXml" Target="../customXml/item2.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66E632-D78B-4414-B02A-FD04116D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4174</Words>
  <Characters>23798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12</cp:revision>
  <dcterms:created xsi:type="dcterms:W3CDTF">2023-08-21T10:41:00Z</dcterms:created>
  <dcterms:modified xsi:type="dcterms:W3CDTF">2023-09-12T12:48:00Z</dcterms:modified>
</cp:coreProperties>
</file>