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032F"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sz w:val="28"/>
          <w:szCs w:val="28"/>
          <w:lang w:val="uk-UA"/>
        </w:rPr>
      </w:pPr>
      <w:r w:rsidRPr="00132506">
        <w:rPr>
          <w:rFonts w:ascii="Times New Roman" w:eastAsiaTheme="minorHAnsi" w:hAnsi="Times New Roman" w:cs="Times New Roman"/>
          <w:b/>
          <w:position w:val="0"/>
          <w:sz w:val="28"/>
          <w:szCs w:val="28"/>
          <w:lang w:val="uk-UA"/>
        </w:rPr>
        <w:t>Комунальне некомерційне підприємство «Дрогобицька міська</w:t>
      </w:r>
    </w:p>
    <w:p w14:paraId="0D54116C" w14:textId="77777777" w:rsidR="00132506" w:rsidRPr="00132506" w:rsidRDefault="00132506" w:rsidP="00132506">
      <w:pPr>
        <w:spacing w:line="259" w:lineRule="auto"/>
        <w:ind w:leftChars="0" w:left="0" w:firstLineChars="0" w:firstLine="0"/>
        <w:jc w:val="center"/>
        <w:outlineLvl w:val="9"/>
        <w:rPr>
          <w:rFonts w:ascii="Times New Roman" w:hAnsi="Times New Roman" w:cs="Times New Roman"/>
          <w:b/>
          <w:bCs/>
          <w:position w:val="0"/>
          <w:sz w:val="28"/>
          <w:szCs w:val="28"/>
          <w:lang w:val="uk-UA" w:eastAsia="uk-UA"/>
        </w:rPr>
      </w:pPr>
      <w:r w:rsidRPr="00132506">
        <w:rPr>
          <w:rFonts w:ascii="Times New Roman" w:eastAsiaTheme="minorHAnsi" w:hAnsi="Times New Roman" w:cs="Times New Roman"/>
          <w:b/>
          <w:position w:val="0"/>
          <w:sz w:val="28"/>
          <w:szCs w:val="28"/>
          <w:lang w:val="uk-UA"/>
        </w:rPr>
        <w:t xml:space="preserve"> лікарня №1» Дрогобицької міської ради</w:t>
      </w:r>
    </w:p>
    <w:p w14:paraId="6D2D0C90" w14:textId="77777777" w:rsidR="00132506" w:rsidRPr="00132506" w:rsidRDefault="00132506" w:rsidP="00132506">
      <w:pPr>
        <w:spacing w:line="259" w:lineRule="auto"/>
        <w:ind w:leftChars="0" w:left="0" w:firstLineChars="0" w:firstLine="0"/>
        <w:outlineLvl w:val="9"/>
        <w:rPr>
          <w:rFonts w:ascii="Times New Roman" w:hAnsi="Times New Roman" w:cs="Times New Roman"/>
          <w:b/>
          <w:bCs/>
          <w:position w:val="0"/>
          <w:sz w:val="28"/>
          <w:szCs w:val="28"/>
          <w:lang w:val="uk-UA" w:eastAsia="uk-UA"/>
        </w:rPr>
      </w:pPr>
    </w:p>
    <w:p w14:paraId="7447D038" w14:textId="77777777" w:rsidR="00132506" w:rsidRPr="00132506" w:rsidRDefault="00132506" w:rsidP="00132506">
      <w:pPr>
        <w:spacing w:line="259" w:lineRule="auto"/>
        <w:ind w:leftChars="0" w:left="0" w:firstLineChars="0" w:firstLine="0"/>
        <w:outlineLvl w:val="9"/>
        <w:rPr>
          <w:rFonts w:ascii="Times New Roman" w:hAnsi="Times New Roman" w:cs="Times New Roman"/>
          <w:b/>
          <w:bCs/>
          <w:position w:val="0"/>
          <w:sz w:val="28"/>
          <w:szCs w:val="28"/>
          <w:lang w:val="uk-UA" w:eastAsia="uk-UA"/>
        </w:rPr>
      </w:pPr>
    </w:p>
    <w:p w14:paraId="020BE15E" w14:textId="77777777" w:rsidR="00132506" w:rsidRPr="00132506" w:rsidRDefault="00132506" w:rsidP="00132506">
      <w:pPr>
        <w:widowControl w:val="0"/>
        <w:tabs>
          <w:tab w:val="left" w:pos="4678"/>
        </w:tabs>
        <w:autoSpaceDE w:val="0"/>
        <w:autoSpaceDN w:val="0"/>
        <w:adjustRightInd w:val="0"/>
        <w:spacing w:line="259" w:lineRule="auto"/>
        <w:ind w:leftChars="0" w:left="0" w:firstLineChars="0" w:firstLine="0"/>
        <w:jc w:val="right"/>
        <w:outlineLvl w:val="9"/>
        <w:rPr>
          <w:rFonts w:ascii="Times New Roman" w:eastAsiaTheme="minorHAnsi" w:hAnsi="Times New Roman" w:cs="Times New Roman"/>
          <w:bCs/>
          <w:position w:val="0"/>
          <w:sz w:val="28"/>
          <w:szCs w:val="28"/>
          <w:lang w:val="uk-UA" w:eastAsia="uk-UA"/>
        </w:rPr>
      </w:pPr>
    </w:p>
    <w:p w14:paraId="1CD191B7" w14:textId="77777777" w:rsidR="00132506" w:rsidRPr="00132506" w:rsidRDefault="00132506" w:rsidP="00132506">
      <w:pPr>
        <w:widowControl w:val="0"/>
        <w:tabs>
          <w:tab w:val="left" w:pos="4678"/>
        </w:tabs>
        <w:autoSpaceDE w:val="0"/>
        <w:autoSpaceDN w:val="0"/>
        <w:adjustRightInd w:val="0"/>
        <w:spacing w:after="0" w:line="240" w:lineRule="auto"/>
        <w:ind w:leftChars="0" w:left="0" w:firstLineChars="0" w:firstLine="0"/>
        <w:jc w:val="right"/>
        <w:outlineLvl w:val="9"/>
        <w:rPr>
          <w:rFonts w:ascii="Times New Roman" w:eastAsiaTheme="minorHAnsi" w:hAnsi="Times New Roman" w:cs="Times New Roman"/>
          <w:b/>
          <w:bCs/>
          <w:position w:val="0"/>
          <w:sz w:val="24"/>
          <w:szCs w:val="24"/>
          <w:lang w:val="uk-UA" w:eastAsia="uk-UA"/>
        </w:rPr>
      </w:pPr>
      <w:r w:rsidRPr="00132506">
        <w:rPr>
          <w:rFonts w:ascii="Times New Roman" w:eastAsiaTheme="minorHAnsi" w:hAnsi="Times New Roman" w:cs="Times New Roman"/>
          <w:bCs/>
          <w:position w:val="0"/>
          <w:sz w:val="24"/>
          <w:szCs w:val="24"/>
          <w:lang w:val="uk-UA" w:eastAsia="uk-UA"/>
        </w:rPr>
        <w:t>ЗАТВЕРДЖЕНО</w:t>
      </w:r>
    </w:p>
    <w:p w14:paraId="2ECFE6A9" w14:textId="77777777" w:rsidR="00132506" w:rsidRPr="00132506" w:rsidRDefault="00132506" w:rsidP="00132506">
      <w:pPr>
        <w:widowControl w:val="0"/>
        <w:spacing w:after="0" w:line="240" w:lineRule="auto"/>
        <w:ind w:leftChars="0" w:left="0" w:firstLineChars="0" w:firstLine="0"/>
        <w:jc w:val="right"/>
        <w:outlineLvl w:val="9"/>
        <w:rPr>
          <w:rFonts w:ascii="Times New Roman" w:eastAsiaTheme="minorHAnsi" w:hAnsi="Times New Roman" w:cs="Times New Roman"/>
          <w:bCs/>
          <w:position w:val="0"/>
          <w:sz w:val="24"/>
          <w:szCs w:val="24"/>
          <w:lang w:val="uk-UA" w:eastAsia="uk-UA"/>
        </w:rPr>
      </w:pPr>
      <w:r w:rsidRPr="00132506">
        <w:rPr>
          <w:rFonts w:ascii="Times New Roman" w:eastAsiaTheme="minorHAnsi" w:hAnsi="Times New Roman" w:cs="Times New Roman"/>
          <w:bCs/>
          <w:position w:val="0"/>
          <w:sz w:val="24"/>
          <w:szCs w:val="24"/>
          <w:lang w:val="uk-UA" w:eastAsia="uk-UA"/>
        </w:rPr>
        <w:t>рішенням уповноваженої особи</w:t>
      </w:r>
    </w:p>
    <w:p w14:paraId="78D0AF51" w14:textId="598FC937" w:rsidR="00132506" w:rsidRPr="00FA67B9" w:rsidRDefault="009C2834" w:rsidP="00132506">
      <w:pPr>
        <w:widowControl w:val="0"/>
        <w:spacing w:after="0" w:line="240" w:lineRule="auto"/>
        <w:ind w:leftChars="0" w:left="0" w:firstLineChars="0" w:firstLine="0"/>
        <w:jc w:val="right"/>
        <w:outlineLvl w:val="9"/>
        <w:rPr>
          <w:rFonts w:ascii="Times New Roman" w:eastAsiaTheme="minorHAnsi" w:hAnsi="Times New Roman" w:cs="Times New Roman"/>
          <w:bCs/>
          <w:position w:val="0"/>
          <w:sz w:val="24"/>
          <w:szCs w:val="24"/>
          <w:lang w:val="uk-UA" w:eastAsia="uk-UA"/>
        </w:rPr>
      </w:pPr>
      <w:r>
        <w:rPr>
          <w:rFonts w:ascii="Times New Roman" w:eastAsiaTheme="minorHAnsi" w:hAnsi="Times New Roman" w:cs="Times New Roman"/>
          <w:bCs/>
          <w:position w:val="0"/>
          <w:sz w:val="24"/>
          <w:szCs w:val="24"/>
          <w:lang w:val="uk-UA" w:eastAsia="uk-UA"/>
        </w:rPr>
        <w:t>від 19.04.2024 р. № 12</w:t>
      </w:r>
      <w:r w:rsidR="00FA67B9">
        <w:rPr>
          <w:rFonts w:ascii="Times New Roman" w:eastAsiaTheme="minorHAnsi" w:hAnsi="Times New Roman" w:cs="Times New Roman"/>
          <w:bCs/>
          <w:position w:val="0"/>
          <w:sz w:val="24"/>
          <w:szCs w:val="24"/>
          <w:lang w:val="uk-UA" w:eastAsia="uk-UA"/>
        </w:rPr>
        <w:t>9</w:t>
      </w:r>
    </w:p>
    <w:p w14:paraId="78E2B307" w14:textId="77777777" w:rsidR="00132506" w:rsidRPr="00132506" w:rsidRDefault="00132506" w:rsidP="00132506">
      <w:pPr>
        <w:widowControl w:val="0"/>
        <w:spacing w:after="0" w:line="240" w:lineRule="auto"/>
        <w:ind w:leftChars="0" w:left="0" w:firstLineChars="0" w:firstLine="0"/>
        <w:jc w:val="right"/>
        <w:outlineLvl w:val="9"/>
        <w:rPr>
          <w:rFonts w:ascii="Times New Roman" w:eastAsiaTheme="minorHAnsi" w:hAnsi="Times New Roman" w:cs="Times New Roman"/>
          <w:snapToGrid w:val="0"/>
          <w:position w:val="0"/>
          <w:sz w:val="24"/>
          <w:szCs w:val="24"/>
          <w:lang w:val="uk-UA" w:eastAsia="uk-UA"/>
        </w:rPr>
      </w:pPr>
      <w:r w:rsidRPr="00132506">
        <w:rPr>
          <w:rFonts w:ascii="Times New Roman" w:eastAsiaTheme="minorHAnsi" w:hAnsi="Times New Roman" w:cs="Times New Roman"/>
          <w:snapToGrid w:val="0"/>
          <w:position w:val="0"/>
          <w:sz w:val="24"/>
          <w:szCs w:val="24"/>
          <w:lang w:val="uk-UA" w:eastAsia="uk-UA"/>
        </w:rPr>
        <w:t>Блажкевич Мар’яна</w:t>
      </w:r>
    </w:p>
    <w:p w14:paraId="2BFB1672" w14:textId="77777777" w:rsidR="00132506" w:rsidRPr="00132506" w:rsidRDefault="00132506" w:rsidP="00132506">
      <w:pPr>
        <w:spacing w:after="0" w:line="240" w:lineRule="auto"/>
        <w:ind w:leftChars="0" w:left="0" w:firstLineChars="0" w:firstLine="0"/>
        <w:jc w:val="center"/>
        <w:outlineLvl w:val="9"/>
        <w:rPr>
          <w:rFonts w:ascii="Times New Roman" w:hAnsi="Times New Roman" w:cs="Times New Roman"/>
          <w:b/>
          <w:position w:val="0"/>
          <w:sz w:val="24"/>
          <w:szCs w:val="24"/>
          <w:lang w:val="uk-UA" w:eastAsia="uk-UA"/>
        </w:rPr>
      </w:pPr>
    </w:p>
    <w:p w14:paraId="5A98D37A" w14:textId="77777777" w:rsidR="00132506" w:rsidRPr="00132506" w:rsidRDefault="00132506" w:rsidP="00132506">
      <w:pPr>
        <w:spacing w:line="259" w:lineRule="auto"/>
        <w:ind w:leftChars="0" w:left="0" w:firstLineChars="0" w:firstLine="0"/>
        <w:jc w:val="center"/>
        <w:outlineLvl w:val="9"/>
        <w:rPr>
          <w:rFonts w:asciiTheme="minorHAnsi" w:hAnsiTheme="minorHAnsi"/>
          <w:b/>
          <w:position w:val="0"/>
          <w:lang w:val="uk-UA" w:eastAsia="uk-UA"/>
        </w:rPr>
      </w:pPr>
    </w:p>
    <w:p w14:paraId="33F5D4C6"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78F08785"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3E8BE01E"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1721C0D5"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04EF6E5E"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7069CE75"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26225531"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0E2B07DA"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23D901E0"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5729B362"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75D39B9A"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r w:rsidRPr="00132506">
        <w:rPr>
          <w:rFonts w:ascii="Times New Roman" w:eastAsiaTheme="minorHAnsi" w:hAnsi="Times New Roman" w:cs="Times New Roman"/>
          <w:b/>
          <w:position w:val="0"/>
          <w:sz w:val="24"/>
          <w:szCs w:val="24"/>
          <w:lang w:val="uk-UA" w:eastAsia="uk-UA"/>
        </w:rPr>
        <w:t>ТЕНДЕРНА ДОКУМЕНТАЦІЯ</w:t>
      </w:r>
    </w:p>
    <w:p w14:paraId="52055D74"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p>
    <w:p w14:paraId="32DF0462"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r w:rsidRPr="00132506">
        <w:rPr>
          <w:rFonts w:ascii="Times New Roman" w:eastAsiaTheme="minorHAnsi" w:hAnsi="Times New Roman" w:cs="Times New Roman"/>
          <w:b/>
          <w:position w:val="0"/>
          <w:sz w:val="24"/>
          <w:szCs w:val="24"/>
          <w:lang w:val="uk-UA" w:eastAsia="uk-UA"/>
        </w:rPr>
        <w:t xml:space="preserve">Відкриті торги </w:t>
      </w:r>
    </w:p>
    <w:p w14:paraId="30B7E3E4" w14:textId="32249B5A" w:rsidR="00132506" w:rsidRPr="00132506" w:rsidRDefault="00132506" w:rsidP="00132506">
      <w:pPr>
        <w:spacing w:after="0" w:line="240" w:lineRule="auto"/>
        <w:ind w:leftChars="0" w:left="0" w:firstLineChars="0" w:firstLine="0"/>
        <w:jc w:val="center"/>
        <w:outlineLvl w:val="9"/>
        <w:rPr>
          <w:rFonts w:ascii="Times New Roman" w:eastAsia="Tahoma" w:hAnsi="Times New Roman" w:cs="Times New Roman"/>
          <w:b/>
          <w:position w:val="0"/>
          <w:sz w:val="24"/>
          <w:szCs w:val="24"/>
          <w:lang w:val="uk-UA" w:eastAsia="uk-UA" w:bidi="hi-IN"/>
        </w:rPr>
      </w:pPr>
      <w:r w:rsidRPr="00132506">
        <w:rPr>
          <w:rFonts w:ascii="Times New Roman" w:eastAsiaTheme="minorHAnsi" w:hAnsi="Times New Roman" w:cs="Times New Roman"/>
          <w:b/>
          <w:position w:val="0"/>
          <w:sz w:val="24"/>
          <w:szCs w:val="24"/>
          <w:lang w:val="uk-UA" w:eastAsia="uk-UA"/>
        </w:rPr>
        <w:t xml:space="preserve">на закупівлю </w:t>
      </w:r>
      <w:r w:rsidR="009C2834">
        <w:rPr>
          <w:rFonts w:ascii="Times New Roman" w:eastAsiaTheme="minorHAnsi" w:hAnsi="Times New Roman" w:cs="Times New Roman"/>
          <w:b/>
          <w:position w:val="0"/>
          <w:sz w:val="24"/>
          <w:szCs w:val="24"/>
          <w:lang w:val="uk-UA" w:eastAsia="uk-UA"/>
        </w:rPr>
        <w:t>послуг</w:t>
      </w:r>
      <w:r w:rsidRPr="00132506">
        <w:rPr>
          <w:rFonts w:ascii="Times New Roman" w:eastAsiaTheme="minorHAnsi" w:hAnsi="Times New Roman" w:cs="Times New Roman"/>
          <w:b/>
          <w:position w:val="0"/>
          <w:sz w:val="24"/>
          <w:szCs w:val="24"/>
          <w:lang w:val="uk-UA" w:eastAsia="uk-UA"/>
        </w:rPr>
        <w:t>:</w:t>
      </w:r>
      <w:r w:rsidRPr="00132506">
        <w:rPr>
          <w:rFonts w:ascii="Times New Roman" w:eastAsia="Tahoma" w:hAnsi="Times New Roman" w:cs="Times New Roman"/>
          <w:b/>
          <w:position w:val="0"/>
          <w:sz w:val="24"/>
          <w:szCs w:val="24"/>
          <w:lang w:val="uk-UA" w:eastAsia="uk-UA" w:bidi="hi-IN"/>
        </w:rPr>
        <w:t xml:space="preserve"> </w:t>
      </w:r>
    </w:p>
    <w:p w14:paraId="19AE75D3" w14:textId="77777777" w:rsidR="00132506" w:rsidRPr="00132506" w:rsidRDefault="00132506" w:rsidP="00132506">
      <w:pPr>
        <w:spacing w:after="0" w:line="240" w:lineRule="auto"/>
        <w:ind w:leftChars="0" w:left="0" w:firstLineChars="0" w:firstLine="0"/>
        <w:jc w:val="center"/>
        <w:outlineLvl w:val="9"/>
        <w:rPr>
          <w:rFonts w:ascii="Times New Roman" w:eastAsia="Tahoma" w:hAnsi="Times New Roman" w:cs="Times New Roman"/>
          <w:b/>
          <w:position w:val="0"/>
          <w:sz w:val="24"/>
          <w:szCs w:val="24"/>
          <w:lang w:val="uk-UA" w:eastAsia="uk-UA" w:bidi="hi-IN"/>
        </w:rPr>
      </w:pPr>
    </w:p>
    <w:p w14:paraId="54EAEAE1"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p>
    <w:p w14:paraId="0D390F0B" w14:textId="77777777" w:rsidR="00FA67B9" w:rsidRPr="00FA67B9" w:rsidRDefault="00FA67B9" w:rsidP="00FA67B9">
      <w:pPr>
        <w:suppressAutoHyphens w:val="0"/>
        <w:spacing w:after="0" w:line="240" w:lineRule="auto"/>
        <w:ind w:leftChars="0" w:left="0" w:firstLineChars="0" w:firstLine="0"/>
        <w:jc w:val="center"/>
        <w:outlineLvl w:val="9"/>
        <w:rPr>
          <w:rFonts w:ascii="Arial" w:eastAsia="Times New Roman" w:hAnsi="Arial" w:cs="Arial"/>
          <w:color w:val="000000"/>
          <w:position w:val="0"/>
          <w:sz w:val="21"/>
          <w:szCs w:val="21"/>
          <w:shd w:val="clear" w:color="auto" w:fill="FDFEFD"/>
          <w:lang w:val="uk-UA" w:eastAsia="ru-RU"/>
        </w:rPr>
      </w:pPr>
      <w:r w:rsidRPr="00FA67B9">
        <w:rPr>
          <w:rFonts w:ascii="Times New Roman" w:eastAsia="Times New Roman" w:hAnsi="Times New Roman" w:cs="Times New Roman"/>
          <w:b/>
          <w:color w:val="000000"/>
          <w:position w:val="0"/>
          <w:sz w:val="24"/>
          <w:szCs w:val="24"/>
          <w:lang w:val="uk-UA" w:eastAsia="ru-RU"/>
        </w:rPr>
        <w:t>Технічне обслуговування системи рентгенівської комп’ютерної томографії всього тіла S</w:t>
      </w:r>
      <w:r w:rsidRPr="00FA67B9">
        <w:rPr>
          <w:rFonts w:ascii="Times New Roman" w:eastAsia="Times New Roman" w:hAnsi="Times New Roman" w:cs="Times New Roman"/>
          <w:b/>
          <w:color w:val="000000"/>
          <w:position w:val="0"/>
          <w:sz w:val="24"/>
          <w:szCs w:val="24"/>
          <w:lang w:val="en-US" w:eastAsia="ru-RU"/>
        </w:rPr>
        <w:t>CENARIA</w:t>
      </w:r>
      <w:r w:rsidRPr="00FA67B9">
        <w:rPr>
          <w:rFonts w:ascii="Times New Roman" w:eastAsia="Times New Roman" w:hAnsi="Times New Roman" w:cs="Times New Roman"/>
          <w:b/>
          <w:color w:val="000000"/>
          <w:position w:val="0"/>
          <w:sz w:val="24"/>
          <w:szCs w:val="24"/>
          <w:lang w:val="uk-UA" w:eastAsia="ru-RU"/>
        </w:rPr>
        <w:t xml:space="preserve"> </w:t>
      </w:r>
      <w:r w:rsidRPr="00FA67B9">
        <w:rPr>
          <w:rFonts w:ascii="Times New Roman" w:eastAsia="Times New Roman" w:hAnsi="Times New Roman" w:cs="Times New Roman"/>
          <w:b/>
          <w:color w:val="000000"/>
          <w:position w:val="0"/>
          <w:sz w:val="24"/>
          <w:szCs w:val="24"/>
          <w:lang w:val="en-US" w:eastAsia="ru-RU"/>
        </w:rPr>
        <w:t>View</w:t>
      </w:r>
      <w:r w:rsidRPr="00FA67B9">
        <w:rPr>
          <w:rFonts w:ascii="Times New Roman" w:eastAsia="Times New Roman" w:hAnsi="Times New Roman" w:cs="Times New Roman"/>
          <w:b/>
          <w:color w:val="000000"/>
          <w:position w:val="0"/>
          <w:sz w:val="24"/>
          <w:szCs w:val="24"/>
          <w:lang w:val="uk-UA" w:eastAsia="ru-RU"/>
        </w:rPr>
        <w:t xml:space="preserve"> виробництва Hitachi Ltd, Японія (Код ДК 021:2015: 50420000-5 -Послуги з ремонту і технічного обслуговування медичного та хірургічного обладнання)</w:t>
      </w:r>
    </w:p>
    <w:p w14:paraId="19677386"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30C7A39D"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75DC7FE5"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2723676F"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1443CEE4"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0864B1D6"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1A070A47"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1B220DBA"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04755A70" w14:textId="77777777" w:rsid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4724D636" w14:textId="77777777" w:rsidR="000015D1" w:rsidRDefault="000015D1"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6B3AA244" w14:textId="77777777" w:rsidR="000015D1" w:rsidRPr="00132506" w:rsidRDefault="000015D1"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251B2134" w14:textId="77777777" w:rsidR="00132506" w:rsidRPr="00132506" w:rsidRDefault="00132506" w:rsidP="00132506">
      <w:pPr>
        <w:spacing w:after="0" w:line="240" w:lineRule="auto"/>
        <w:ind w:leftChars="0" w:left="-284" w:firstLineChars="0" w:firstLine="0"/>
        <w:jc w:val="center"/>
        <w:outlineLvl w:val="9"/>
        <w:rPr>
          <w:rFonts w:ascii="Times New Roman" w:eastAsia="Times New Roman" w:hAnsi="Times New Roman" w:cs="Times New Roman"/>
          <w:b/>
          <w:position w:val="0"/>
          <w:lang w:val="uk-UA" w:eastAsia="uk-UA"/>
        </w:rPr>
      </w:pPr>
      <w:r w:rsidRPr="00132506">
        <w:rPr>
          <w:rFonts w:ascii="Times New Roman" w:eastAsia="Times New Roman" w:hAnsi="Times New Roman" w:cs="Times New Roman"/>
          <w:b/>
          <w:position w:val="0"/>
          <w:lang w:val="uk-UA" w:eastAsia="uk-UA"/>
        </w:rPr>
        <w:t>м. Дрогобич – 2024</w:t>
      </w:r>
    </w:p>
    <w:p w14:paraId="1CD5894E" w14:textId="77777777" w:rsidR="00132506" w:rsidRPr="00132506" w:rsidRDefault="00132506" w:rsidP="00132506">
      <w:pPr>
        <w:spacing w:after="0" w:line="240" w:lineRule="auto"/>
        <w:ind w:leftChars="0" w:left="-284" w:firstLineChars="0" w:firstLine="0"/>
        <w:jc w:val="center"/>
        <w:outlineLvl w:val="9"/>
        <w:rPr>
          <w:rFonts w:ascii="Times New Roman" w:eastAsia="Times New Roman" w:hAnsi="Times New Roman" w:cs="Times New Roman"/>
          <w:b/>
          <w:position w:val="0"/>
          <w:lang w:val="uk-UA" w:eastAsia="uk-UA"/>
        </w:rPr>
      </w:pPr>
    </w:p>
    <w:p w14:paraId="1BF02639" w14:textId="77777777" w:rsidR="001776A5" w:rsidRPr="004F6D44" w:rsidRDefault="001776A5" w:rsidP="001776A5">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br w:type="page"/>
      </w:r>
    </w:p>
    <w:p w14:paraId="66F717CB" w14:textId="77777777" w:rsidR="001776A5" w:rsidRPr="004F6D44"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4F6D44" w14:paraId="1876BFF3" w14:textId="77777777" w:rsidTr="00132506">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hAnsi="Times New Roman" w:cs="Times New Roman"/>
                <w:sz w:val="24"/>
                <w:szCs w:val="24"/>
              </w:rPr>
              <w:br w:type="page"/>
            </w:r>
            <w:r w:rsidRPr="004F6D4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4F6D44" w:rsidRDefault="001776A5" w:rsidP="00132506">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Розділ 1. Загальні положення</w:t>
            </w:r>
          </w:p>
        </w:tc>
      </w:tr>
      <w:tr w:rsidR="001776A5" w:rsidRPr="004F6D44" w14:paraId="19F46158" w14:textId="77777777" w:rsidTr="00132506">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r>
      <w:tr w:rsidR="001776A5" w:rsidRPr="004F6D44" w14:paraId="33291F52"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4F6D44" w:rsidRDefault="001776A5" w:rsidP="00132506">
            <w:pPr>
              <w:spacing w:after="0" w:line="240" w:lineRule="auto"/>
              <w:ind w:left="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4F6D44" w14:paraId="7D9032EB" w14:textId="77777777" w:rsidTr="00132506">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4F6D44" w:rsidRDefault="001776A5" w:rsidP="00132506">
            <w:pPr>
              <w:spacing w:after="0" w:line="240" w:lineRule="auto"/>
              <w:ind w:left="0" w:hanging="2"/>
              <w:jc w:val="both"/>
              <w:rPr>
                <w:rFonts w:ascii="Times New Roman" w:eastAsia="Times New Roman" w:hAnsi="Times New Roman" w:cs="Times New Roman"/>
                <w:sz w:val="24"/>
                <w:szCs w:val="24"/>
              </w:rPr>
            </w:pPr>
          </w:p>
        </w:tc>
      </w:tr>
      <w:tr w:rsidR="000015D1" w:rsidRPr="004F6D44" w14:paraId="03965B89" w14:textId="77777777" w:rsidTr="00132506">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0015D1" w:rsidRPr="004F6D44" w:rsidRDefault="000015D1" w:rsidP="000015D1">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0015D1" w:rsidRPr="004F6D44" w:rsidRDefault="000015D1" w:rsidP="000015D1">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4D83073C" w14:textId="128DFC55" w:rsidR="000015D1" w:rsidRPr="004F6D44" w:rsidRDefault="000015D1" w:rsidP="000015D1">
            <w:pPr>
              <w:spacing w:after="0" w:line="240" w:lineRule="auto"/>
              <w:ind w:left="0" w:hanging="2"/>
              <w:jc w:val="both"/>
              <w:rPr>
                <w:rFonts w:ascii="Times New Roman" w:eastAsia="Times New Roman" w:hAnsi="Times New Roman" w:cs="Times New Roman"/>
                <w:i/>
                <w:sz w:val="24"/>
                <w:szCs w:val="24"/>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14:paraId="36B973A5" w14:textId="77777777" w:rsidR="000015D1" w:rsidRPr="004F6D44" w:rsidRDefault="000015D1" w:rsidP="000015D1">
            <w:pPr>
              <w:spacing w:after="0" w:line="240" w:lineRule="auto"/>
              <w:ind w:left="0" w:hanging="2"/>
              <w:rPr>
                <w:rFonts w:ascii="Times New Roman" w:hAnsi="Times New Roman" w:cs="Times New Roman"/>
                <w:sz w:val="24"/>
                <w:szCs w:val="24"/>
              </w:rPr>
            </w:pPr>
          </w:p>
        </w:tc>
      </w:tr>
      <w:tr w:rsidR="000015D1" w:rsidRPr="004F6D44" w14:paraId="4BE34DAB" w14:textId="77777777" w:rsidTr="00132506">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0015D1" w:rsidRPr="004F6D44" w:rsidRDefault="000015D1" w:rsidP="000015D1">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0015D1" w:rsidRPr="004F6D44" w:rsidRDefault="000015D1" w:rsidP="000015D1">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23B292E5" w:rsidR="000015D1" w:rsidRPr="004F6D44" w:rsidRDefault="000015D1" w:rsidP="000015D1">
            <w:pPr>
              <w:spacing w:after="0" w:line="240" w:lineRule="auto"/>
              <w:ind w:left="0" w:hanging="2"/>
              <w:jc w:val="both"/>
              <w:rPr>
                <w:rFonts w:ascii="Times New Roman" w:eastAsia="Times New Roman" w:hAnsi="Times New Roman" w:cs="Times New Roman"/>
                <w:sz w:val="24"/>
                <w:szCs w:val="24"/>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0015D1" w:rsidRPr="00892CF1" w14:paraId="1F9D6517"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0015D1" w:rsidRPr="004F6D44" w:rsidRDefault="000015D1" w:rsidP="000015D1">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0015D1" w:rsidRPr="004F6D44" w:rsidRDefault="000015D1" w:rsidP="000015D1">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475B962F" w14:textId="6F1079BB" w:rsidR="000015D1" w:rsidRPr="004F6D44" w:rsidRDefault="000015D1" w:rsidP="009C2834">
            <w:pPr>
              <w:tabs>
                <w:tab w:val="left" w:pos="388"/>
                <w:tab w:val="left" w:pos="616"/>
                <w:tab w:val="left" w:pos="3600"/>
              </w:tabs>
              <w:snapToGrid w:val="0"/>
              <w:spacing w:after="0" w:line="240" w:lineRule="auto"/>
              <w:ind w:left="0" w:hanging="2"/>
              <w:jc w:val="both"/>
              <w:rPr>
                <w:rFonts w:ascii="Times New Roman" w:eastAsia="Times New Roman" w:hAnsi="Times New Roman" w:cs="Times New Roman"/>
                <w:sz w:val="24"/>
                <w:szCs w:val="24"/>
                <w:lang w:val="en-US"/>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r w:rsidR="009C2834">
              <w:rPr>
                <w:rFonts w:ascii="Times New Roman" w:hAnsi="Times New Roman" w:cs="Times New Roman"/>
                <w:sz w:val="24"/>
                <w:szCs w:val="24"/>
                <w:lang w:val="uk-UA" w:eastAsia="ar-SA"/>
              </w:rPr>
              <w:t xml:space="preserve">, </w:t>
            </w: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776A5" w:rsidRPr="004F6D44" w14:paraId="451C5B2E" w14:textId="77777777" w:rsidTr="00132506">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4F6D44" w:rsidRDefault="001776A5" w:rsidP="00132506">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Відкриті торги  з особливостями</w:t>
            </w:r>
          </w:p>
        </w:tc>
      </w:tr>
      <w:tr w:rsidR="001776A5" w:rsidRPr="004F6D44" w14:paraId="2827F79D" w14:textId="77777777" w:rsidTr="00132506">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4A367A1A" w:rsidR="001776A5" w:rsidRPr="009C2834" w:rsidRDefault="009C2834" w:rsidP="00132506">
            <w:pPr>
              <w:spacing w:after="0"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послуги</w:t>
            </w:r>
          </w:p>
        </w:tc>
      </w:tr>
      <w:tr w:rsidR="001776A5" w:rsidRPr="00747E21"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9231F58" w14:textId="612D96B3" w:rsidR="001776A5" w:rsidRPr="009C2834"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iCs/>
                <w:sz w:val="24"/>
                <w:szCs w:val="24"/>
                <w:lang w:val="uk-UA"/>
              </w:rPr>
            </w:pPr>
            <w:r w:rsidRPr="00FA67B9">
              <w:rPr>
                <w:rFonts w:ascii="Times New Roman" w:eastAsia="Times New Roman" w:hAnsi="Times New Roman" w:cs="Times New Roman"/>
                <w:b/>
                <w:color w:val="000000"/>
                <w:position w:val="0"/>
                <w:sz w:val="24"/>
                <w:szCs w:val="24"/>
                <w:lang w:val="uk-UA" w:eastAsia="ru-RU"/>
              </w:rPr>
              <w:t>Технічне обслуговування системи рентгенівської комп’ютерної томографії всього тіла S</w:t>
            </w:r>
            <w:r w:rsidRPr="00FA67B9">
              <w:rPr>
                <w:rFonts w:ascii="Times New Roman" w:eastAsia="Times New Roman" w:hAnsi="Times New Roman" w:cs="Times New Roman"/>
                <w:b/>
                <w:color w:val="000000"/>
                <w:position w:val="0"/>
                <w:sz w:val="24"/>
                <w:szCs w:val="24"/>
                <w:lang w:val="en-US" w:eastAsia="ru-RU"/>
              </w:rPr>
              <w:t>CENARIA</w:t>
            </w:r>
            <w:r w:rsidRPr="00FA67B9">
              <w:rPr>
                <w:rFonts w:ascii="Times New Roman" w:eastAsia="Times New Roman" w:hAnsi="Times New Roman" w:cs="Times New Roman"/>
                <w:b/>
                <w:color w:val="000000"/>
                <w:position w:val="0"/>
                <w:sz w:val="24"/>
                <w:szCs w:val="24"/>
                <w:lang w:val="uk-UA" w:eastAsia="ru-RU"/>
              </w:rPr>
              <w:t xml:space="preserve"> </w:t>
            </w:r>
            <w:r w:rsidRPr="00FA67B9">
              <w:rPr>
                <w:rFonts w:ascii="Times New Roman" w:eastAsia="Times New Roman" w:hAnsi="Times New Roman" w:cs="Times New Roman"/>
                <w:b/>
                <w:color w:val="000000"/>
                <w:position w:val="0"/>
                <w:sz w:val="24"/>
                <w:szCs w:val="24"/>
                <w:lang w:val="en-US" w:eastAsia="ru-RU"/>
              </w:rPr>
              <w:t>View</w:t>
            </w:r>
            <w:r w:rsidRPr="00FA67B9">
              <w:rPr>
                <w:rFonts w:ascii="Times New Roman" w:eastAsia="Times New Roman" w:hAnsi="Times New Roman" w:cs="Times New Roman"/>
                <w:b/>
                <w:color w:val="000000"/>
                <w:position w:val="0"/>
                <w:sz w:val="24"/>
                <w:szCs w:val="24"/>
                <w:lang w:val="uk-UA" w:eastAsia="ru-RU"/>
              </w:rPr>
              <w:t xml:space="preserve"> виробництва Hitachi Ltd, Японія (Код ДК 021:2015: 50420000-5 -Послуги з ремонту і технічного обслуговування медичного та хірургічного обладнання)</w:t>
            </w:r>
          </w:p>
        </w:tc>
      </w:tr>
      <w:tr w:rsidR="001776A5" w:rsidRPr="004F6D44" w14:paraId="41BE522A"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4F6D44" w:rsidRDefault="001776A5" w:rsidP="00132506">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9C2834" w:rsidRPr="004F6D44" w14:paraId="7EBA1C45" w14:textId="77777777" w:rsidTr="00132506">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9C2834" w:rsidRPr="00B9140A" w:rsidRDefault="009C2834" w:rsidP="009C2834">
            <w:pPr>
              <w:widowControl w:val="0"/>
              <w:spacing w:after="0" w:line="240" w:lineRule="auto"/>
              <w:ind w:left="0" w:hanging="2"/>
              <w:jc w:val="center"/>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229C649F" w14:textId="77777777" w:rsidR="009C2834" w:rsidRPr="008B04D5" w:rsidRDefault="009C2834" w:rsidP="009C2834">
            <w:pPr>
              <w:widowControl w:val="0"/>
              <w:spacing w:after="0" w:line="240" w:lineRule="auto"/>
              <w:ind w:left="0" w:hanging="2"/>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послуг</w:t>
            </w:r>
            <w:r w:rsidRPr="008B04D5">
              <w:rPr>
                <w:rFonts w:ascii="Times New Roman" w:eastAsia="Times New Roman" w:hAnsi="Times New Roman" w:cs="Times New Roman"/>
                <w:sz w:val="24"/>
                <w:szCs w:val="24"/>
              </w:rPr>
              <w:t xml:space="preserve"> та місце </w:t>
            </w:r>
            <w:r>
              <w:rPr>
                <w:rFonts w:ascii="Times New Roman" w:eastAsia="Times New Roman" w:hAnsi="Times New Roman" w:cs="Times New Roman"/>
                <w:sz w:val="24"/>
                <w:szCs w:val="24"/>
              </w:rPr>
              <w:t>надання</w:t>
            </w:r>
          </w:p>
          <w:p w14:paraId="5260AE90" w14:textId="77777777" w:rsidR="009C2834" w:rsidRPr="00B9140A" w:rsidRDefault="009C2834" w:rsidP="009C2834">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F4C84FA" w14:textId="77777777" w:rsidR="009C2834" w:rsidRPr="00B9140A" w:rsidRDefault="009C2834" w:rsidP="009C2834">
            <w:pPr>
              <w:shd w:val="clear" w:color="auto" w:fill="FFFFFF"/>
              <w:spacing w:after="0" w:line="240" w:lineRule="auto"/>
              <w:ind w:left="0" w:hanging="2"/>
              <w:jc w:val="both"/>
              <w:textAlignment w:val="baseline"/>
              <w:rPr>
                <w:sz w:val="24"/>
                <w:szCs w:val="24"/>
              </w:rPr>
            </w:pPr>
            <w:r w:rsidRPr="00B9140A">
              <w:rPr>
                <w:rFonts w:ascii="Times New Roman" w:eastAsia="Times New Roman" w:hAnsi="Times New Roman" w:cs="Times New Roman"/>
                <w:sz w:val="24"/>
                <w:szCs w:val="24"/>
                <w:lang w:eastAsia="ru-RU"/>
              </w:rPr>
              <w:t xml:space="preserve">Місце поставки: </w:t>
            </w:r>
            <w:r w:rsidRPr="00B9140A">
              <w:rPr>
                <w:rFonts w:ascii="Times New Roman" w:hAnsi="Times New Roman" w:cs="Times New Roman"/>
                <w:sz w:val="24"/>
                <w:szCs w:val="24"/>
              </w:rPr>
              <w:t xml:space="preserve">Місце поставки – </w:t>
            </w:r>
            <w:r w:rsidRPr="00B9140A">
              <w:rPr>
                <w:rFonts w:ascii="Times New Roman" w:hAnsi="Times New Roman" w:cs="Times New Roman"/>
                <w:b/>
                <w:sz w:val="24"/>
                <w:szCs w:val="24"/>
              </w:rPr>
              <w:t>82100, Львівська область, м. Дрогобич, вул. Шептицького, 9</w:t>
            </w:r>
          </w:p>
          <w:p w14:paraId="7548A3A0" w14:textId="6215E0DC" w:rsidR="009C2834" w:rsidRPr="00B9140A" w:rsidRDefault="009C2834" w:rsidP="009C2834">
            <w:pPr>
              <w:widowControl w:val="0"/>
              <w:spacing w:after="0" w:line="240" w:lineRule="auto"/>
              <w:ind w:left="0" w:right="120" w:hanging="2"/>
              <w:jc w:val="both"/>
              <w:rPr>
                <w:rFonts w:ascii="Times New Roman" w:eastAsia="Times New Roman" w:hAnsi="Times New Roman" w:cs="Times New Roman"/>
                <w:i/>
                <w:sz w:val="24"/>
                <w:szCs w:val="24"/>
              </w:rPr>
            </w:pPr>
            <w:r w:rsidRPr="00B9140A">
              <w:rPr>
                <w:rFonts w:ascii="Times New Roman" w:eastAsia="Times New Roman" w:hAnsi="Times New Roman" w:cs="Times New Roman"/>
                <w:sz w:val="24"/>
                <w:szCs w:val="24"/>
                <w:lang w:eastAsia="ru-RU"/>
              </w:rPr>
              <w:t xml:space="preserve">Кількість –  </w:t>
            </w:r>
            <w:r w:rsidR="00FA67B9">
              <w:rPr>
                <w:rFonts w:ascii="Times New Roman" w:eastAsia="Times New Roman" w:hAnsi="Times New Roman" w:cs="Times New Roman"/>
                <w:sz w:val="24"/>
                <w:szCs w:val="24"/>
                <w:lang w:val="uk-UA" w:eastAsia="ru-RU"/>
              </w:rPr>
              <w:t xml:space="preserve">2 послуги, </w:t>
            </w:r>
            <w:r w:rsidRPr="00B9140A">
              <w:rPr>
                <w:rFonts w:ascii="Times New Roman" w:eastAsia="Times New Roman" w:hAnsi="Times New Roman" w:cs="Times New Roman"/>
                <w:sz w:val="24"/>
                <w:szCs w:val="24"/>
                <w:lang w:eastAsia="ru-RU"/>
              </w:rPr>
              <w:t>згідно ТС (Додаток 3)</w:t>
            </w:r>
          </w:p>
        </w:tc>
      </w:tr>
      <w:tr w:rsidR="000015D1" w:rsidRPr="004F6D44" w14:paraId="5F5BDE00" w14:textId="77777777" w:rsidTr="00132506">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0015D1" w:rsidRPr="00B9140A" w:rsidRDefault="000015D1" w:rsidP="000015D1">
            <w:pPr>
              <w:widowControl w:val="0"/>
              <w:spacing w:after="0" w:line="240" w:lineRule="auto"/>
              <w:ind w:left="0" w:hanging="2"/>
              <w:jc w:val="center"/>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5D361F10" w14:textId="44777AB1"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lang w:eastAsia="ru-RU"/>
              </w:rPr>
            </w:pPr>
            <w:r w:rsidRPr="00B9140A">
              <w:rPr>
                <w:rFonts w:ascii="Times New Roman" w:eastAsia="Times New Roman" w:hAnsi="Times New Roman" w:cs="Times New Roman"/>
                <w:sz w:val="24"/>
                <w:szCs w:val="24"/>
                <w:lang w:eastAsia="ru-RU"/>
              </w:rPr>
              <w:t>До 31.</w:t>
            </w:r>
            <w:r w:rsidR="00FA67B9">
              <w:rPr>
                <w:rFonts w:ascii="Times New Roman" w:eastAsia="Times New Roman" w:hAnsi="Times New Roman" w:cs="Times New Roman"/>
                <w:sz w:val="24"/>
                <w:szCs w:val="24"/>
                <w:lang w:val="uk-UA" w:eastAsia="ru-RU"/>
              </w:rPr>
              <w:t>12</w:t>
            </w:r>
            <w:r w:rsidRPr="00B9140A">
              <w:rPr>
                <w:rFonts w:ascii="Times New Roman" w:eastAsia="Times New Roman" w:hAnsi="Times New Roman" w:cs="Times New Roman"/>
                <w:sz w:val="24"/>
                <w:szCs w:val="24"/>
                <w:lang w:eastAsia="ru-RU"/>
              </w:rPr>
              <w:t>.2024 або до повного виконання сторонами договірних</w:t>
            </w:r>
          </w:p>
          <w:p w14:paraId="630203E2" w14:textId="005299E2"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lang w:eastAsia="ru-RU"/>
              </w:rPr>
            </w:pPr>
            <w:r w:rsidRPr="00B9140A">
              <w:rPr>
                <w:rFonts w:ascii="Times New Roman" w:eastAsia="Times New Roman" w:hAnsi="Times New Roman" w:cs="Times New Roman"/>
                <w:sz w:val="24"/>
                <w:szCs w:val="24"/>
                <w:lang w:eastAsia="ru-RU"/>
              </w:rPr>
              <w:t>зобов’язань.</w:t>
            </w:r>
          </w:p>
        </w:tc>
      </w:tr>
      <w:tr w:rsidR="000015D1" w:rsidRPr="004F6D44" w14:paraId="0D7451A0" w14:textId="77777777" w:rsidTr="00132506">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0015D1" w:rsidRPr="00B9140A" w:rsidRDefault="000015D1" w:rsidP="000015D1">
            <w:pPr>
              <w:widowControl w:val="0"/>
              <w:spacing w:after="0" w:line="240" w:lineRule="auto"/>
              <w:ind w:left="0" w:hanging="2"/>
              <w:jc w:val="center"/>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rPr>
            </w:pPr>
            <w:r w:rsidRPr="00B9140A">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4E8F1498" w:rsidR="000015D1" w:rsidRPr="00B9140A" w:rsidRDefault="00FA67B9" w:rsidP="000015D1">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90</w:t>
            </w:r>
            <w:r w:rsidR="000015D1" w:rsidRPr="00B9140A">
              <w:rPr>
                <w:rFonts w:ascii="Times New Roman" w:eastAsia="Times New Roman" w:hAnsi="Times New Roman" w:cs="Times New Roman"/>
                <w:b/>
                <w:sz w:val="24"/>
                <w:szCs w:val="24"/>
                <w:lang w:eastAsia="ru-RU"/>
              </w:rPr>
              <w:t xml:space="preserve"> 000,00  гривень.</w:t>
            </w:r>
          </w:p>
        </w:tc>
      </w:tr>
      <w:tr w:rsidR="001776A5" w:rsidRPr="004F6D44" w14:paraId="1F1CAF5B" w14:textId="77777777" w:rsidTr="00132506">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4F6D44" w:rsidRDefault="001776A5" w:rsidP="00132506">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76A5" w:rsidRPr="004F6D44" w14:paraId="486A1715" w14:textId="77777777" w:rsidTr="00132506">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4F6D44" w:rsidRDefault="001776A5" w:rsidP="00132506">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Валютою тендерної пропозиції є гривня. </w:t>
            </w:r>
            <w:r w:rsidRPr="004F6D44">
              <w:rPr>
                <w:rFonts w:ascii="Times New Roman" w:eastAsia="Times New Roman" w:hAnsi="Times New Roman" w:cs="Times New Roman"/>
                <w:b/>
                <w:i/>
                <w:sz w:val="24"/>
                <w:szCs w:val="24"/>
              </w:rPr>
              <w:t>У разі якщо учасником процедури закупівлі є нерезидент</w:t>
            </w:r>
            <w:r w:rsidRPr="004F6D44">
              <w:rPr>
                <w:rFonts w:ascii="Times New Roman" w:eastAsia="Times New Roman" w:hAnsi="Times New Roman" w:cs="Times New Roman"/>
                <w:b/>
                <w:sz w:val="24"/>
                <w:szCs w:val="24"/>
              </w:rPr>
              <w:t xml:space="preserve">,  </w:t>
            </w:r>
            <w:r w:rsidRPr="004F6D4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776A5" w:rsidRPr="004F6D44" w14:paraId="1510F2C4"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3443BDE9" w:rsidR="001776A5" w:rsidRDefault="001776A5" w:rsidP="00132506">
            <w:pPr>
              <w:widowControl w:val="0"/>
              <w:spacing w:after="0" w:line="240" w:lineRule="auto"/>
              <w:ind w:left="0" w:hanging="2"/>
              <w:jc w:val="both"/>
              <w:rPr>
                <w:rFonts w:ascii="Times New Roman" w:eastAsia="Times New Roman" w:hAnsi="Times New Roman" w:cs="Times New Roman"/>
                <w:sz w:val="24"/>
                <w:szCs w:val="24"/>
                <w:lang w:val="uk-UA"/>
              </w:rPr>
            </w:pPr>
            <w:r w:rsidRPr="004F6D44">
              <w:rPr>
                <w:rFonts w:ascii="Times New Roman" w:eastAsia="Times New Roman" w:hAnsi="Times New Roman" w:cs="Times New Roman"/>
                <w:sz w:val="24"/>
                <w:szCs w:val="24"/>
              </w:rPr>
              <w:t>Мова тендерної пропозиції – українська.</w:t>
            </w:r>
            <w:r w:rsidR="009C2834">
              <w:rPr>
                <w:rFonts w:ascii="Times New Roman" w:eastAsia="Times New Roman" w:hAnsi="Times New Roman" w:cs="Times New Roman"/>
                <w:sz w:val="24"/>
                <w:szCs w:val="24"/>
                <w:lang w:val="uk-UA"/>
              </w:rPr>
              <w:t>,</w:t>
            </w:r>
          </w:p>
          <w:p w14:paraId="1B504DE8" w14:textId="77777777" w:rsidR="00B9140A" w:rsidRPr="00B9140A" w:rsidRDefault="00B9140A" w:rsidP="00132506">
            <w:pPr>
              <w:widowControl w:val="0"/>
              <w:spacing w:after="0" w:line="240" w:lineRule="auto"/>
              <w:ind w:left="0" w:hanging="2"/>
              <w:jc w:val="both"/>
              <w:rPr>
                <w:rFonts w:ascii="Times New Roman" w:eastAsia="Times New Roman" w:hAnsi="Times New Roman" w:cs="Times New Roman"/>
                <w:sz w:val="24"/>
                <w:szCs w:val="24"/>
                <w:lang w:val="uk-UA"/>
              </w:rPr>
            </w:pPr>
          </w:p>
          <w:p w14:paraId="546FD0F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4F6D44">
              <w:rPr>
                <w:rFonts w:ascii="Times New Roman" w:eastAsia="Times New Roman" w:hAnsi="Times New Roman" w:cs="Times New Roman"/>
                <w:sz w:val="24"/>
                <w:szCs w:val="24"/>
              </w:rPr>
              <w:lastRenderedPageBreak/>
              <w:t>переклад іншою мовою. Визначальним є текст, викладений українською мовою.</w:t>
            </w:r>
          </w:p>
          <w:p w14:paraId="60B193D0"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Виключення:</w:t>
            </w:r>
          </w:p>
          <w:p w14:paraId="4E31BBB7"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4FB3AF0"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76A5" w:rsidRPr="004F6D44" w14:paraId="52AED569" w14:textId="77777777" w:rsidTr="00132506">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2C96DD5"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776A5" w:rsidRPr="004F6D44"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4F6D44" w:rsidRDefault="001776A5" w:rsidP="00132506">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повинен </w:t>
            </w:r>
            <w:r w:rsidR="00580E67" w:rsidRPr="004F6D44">
              <w:rPr>
                <w:rFonts w:ascii="Times New Roman" w:eastAsia="Times New Roman" w:hAnsi="Times New Roman" w:cs="Times New Roman"/>
                <w:b/>
                <w:bCs/>
                <w:i/>
                <w:iCs/>
                <w:sz w:val="24"/>
                <w:szCs w:val="24"/>
              </w:rPr>
              <w:t>протягом трьох днів</w:t>
            </w:r>
            <w:r w:rsidR="00580E67" w:rsidRPr="004F6D44">
              <w:rPr>
                <w:rFonts w:ascii="Times New Roman" w:eastAsia="Times New Roman" w:hAnsi="Times New Roman" w:cs="Times New Roman"/>
                <w:b/>
                <w:bCs/>
                <w:sz w:val="24"/>
                <w:szCs w:val="24"/>
              </w:rPr>
              <w:t> з </w:t>
            </w:r>
            <w:r w:rsidR="00580E67" w:rsidRPr="004F6D44">
              <w:rPr>
                <w:rFonts w:ascii="Times New Roman" w:eastAsia="Times New Roman" w:hAnsi="Times New Roman" w:cs="Times New Roman"/>
                <w:b/>
                <w:bCs/>
                <w:i/>
                <w:iCs/>
                <w:sz w:val="24"/>
                <w:szCs w:val="24"/>
              </w:rPr>
              <w:t>дня їх оприлюднення</w:t>
            </w:r>
            <w:r w:rsidR="00580E67" w:rsidRPr="004F6D44">
              <w:rPr>
                <w:rFonts w:ascii="Times New Roman" w:eastAsia="Times New Roman" w:hAnsi="Times New Roman" w:cs="Times New Roman"/>
                <w:sz w:val="24"/>
                <w:szCs w:val="24"/>
              </w:rPr>
              <w:t> </w:t>
            </w:r>
            <w:r w:rsidRPr="004F6D44">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4F6D44" w:rsidRDefault="001776A5" w:rsidP="00132506">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6D44">
              <w:rPr>
                <w:rFonts w:ascii="Times New Roman" w:eastAsia="Times New Roman" w:hAnsi="Times New Roman" w:cs="Times New Roman"/>
                <w:b/>
                <w:i/>
                <w:sz w:val="24"/>
                <w:szCs w:val="24"/>
              </w:rPr>
              <w:t xml:space="preserve">не менш </w:t>
            </w:r>
            <w:r w:rsidR="00580E67" w:rsidRPr="004F6D44">
              <w:rPr>
                <w:rFonts w:ascii="Times New Roman" w:eastAsia="Times New Roman" w:hAnsi="Times New Roman" w:cs="Times New Roman"/>
                <w:b/>
                <w:i/>
                <w:sz w:val="24"/>
                <w:szCs w:val="24"/>
              </w:rPr>
              <w:t>ніж</w:t>
            </w:r>
            <w:r w:rsidRPr="004F6D44">
              <w:rPr>
                <w:rFonts w:ascii="Times New Roman" w:eastAsia="Times New Roman" w:hAnsi="Times New Roman" w:cs="Times New Roman"/>
                <w:b/>
                <w:i/>
                <w:sz w:val="24"/>
                <w:szCs w:val="24"/>
              </w:rPr>
              <w:t xml:space="preserve"> на чотири дні.</w:t>
            </w:r>
          </w:p>
        </w:tc>
      </w:tr>
      <w:tr w:rsidR="001776A5" w:rsidRPr="004F6D44" w14:paraId="67A1EFA9" w14:textId="77777777" w:rsidTr="00132506">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37614E8" w14:textId="77777777" w:rsidR="00143EEA"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w:t>
            </w:r>
            <w:r>
              <w:rPr>
                <w:rFonts w:ascii="Times New Roman" w:eastAsia="Times New Roman" w:hAnsi="Times New Roman" w:cs="Times New Roman"/>
                <w:sz w:val="24"/>
                <w:szCs w:val="24"/>
                <w:highlight w:val="white"/>
              </w:rPr>
              <w:lastRenderedPageBreak/>
              <w:t xml:space="preserve">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sz w:val="24"/>
                <w:szCs w:val="24"/>
                <w:highlight w:val="white"/>
              </w:rPr>
              <w:t>не менше чотирьох днів.</w:t>
            </w:r>
          </w:p>
          <w:p w14:paraId="540CE6FD"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70EA377" w14:textId="26E4DD1C" w:rsidR="001776A5" w:rsidRPr="004F6D44" w:rsidRDefault="00143EEA" w:rsidP="00143EEA">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776A5" w:rsidRPr="004F6D44" w14:paraId="5F706D03" w14:textId="77777777" w:rsidTr="00132506">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4F6D44" w14:paraId="3322B7F9" w14:textId="77777777" w:rsidTr="00132506">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4F6D44" w:rsidRDefault="001776A5" w:rsidP="00132506">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6D44">
              <w:rPr>
                <w:rFonts w:ascii="Times New Roman" w:eastAsia="Times New Roman" w:hAnsi="Times New Roman" w:cs="Times New Roman"/>
                <w:sz w:val="24"/>
                <w:szCs w:val="24"/>
              </w:rPr>
              <w:t>пункті 47 Особливостей</w:t>
            </w:r>
            <w:r w:rsidRPr="004F6D4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sz w:val="24"/>
                <w:szCs w:val="24"/>
              </w:rPr>
              <w:t xml:space="preserve">- </w:t>
            </w:r>
            <w:r w:rsidRPr="004F6D4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F6D44">
              <w:rPr>
                <w:rFonts w:ascii="Times New Roman" w:eastAsia="Times New Roman" w:hAnsi="Times New Roman" w:cs="Times New Roman"/>
                <w:b/>
                <w:bCs/>
                <w:i/>
                <w:iCs/>
                <w:sz w:val="24"/>
                <w:szCs w:val="24"/>
              </w:rPr>
              <w:t>пункті 47 Особливостей</w:t>
            </w:r>
            <w:r w:rsidRPr="004F6D44">
              <w:rPr>
                <w:rFonts w:ascii="Times New Roman" w:hAnsi="Times New Roman" w:cs="Times New Roman"/>
                <w:b/>
                <w:bCs/>
                <w:i/>
                <w:iCs/>
                <w:sz w:val="24"/>
                <w:szCs w:val="24"/>
              </w:rPr>
              <w:t xml:space="preserve"> , згідно з умовами та вимогами тендерної документації;</w:t>
            </w:r>
          </w:p>
          <w:p w14:paraId="10FCDC13"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4F6D44" w:rsidRDefault="001776A5" w:rsidP="00132506">
            <w:pPr>
              <w:widowControl w:val="0"/>
              <w:spacing w:after="0" w:line="240" w:lineRule="auto"/>
              <w:ind w:left="0" w:right="113"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4F6D44" w:rsidRDefault="001776A5" w:rsidP="00132506">
            <w:pPr>
              <w:widowControl w:val="0"/>
              <w:spacing w:after="0" w:line="240" w:lineRule="auto"/>
              <w:ind w:left="0" w:right="113" w:hanging="2"/>
              <w:jc w:val="both"/>
              <w:rPr>
                <w:rFonts w:ascii="Times New Roman" w:hAnsi="Times New Roman" w:cs="Times New Roman"/>
                <w:b/>
                <w:bCs/>
                <w:i/>
                <w:iCs/>
                <w:sz w:val="24"/>
                <w:szCs w:val="24"/>
                <w:lang w:eastAsia="en-US"/>
              </w:rPr>
            </w:pPr>
            <w:r w:rsidRPr="004F6D44">
              <w:rPr>
                <w:rFonts w:ascii="Times New Roman" w:hAnsi="Times New Roman" w:cs="Times New Roman"/>
                <w:b/>
                <w:bCs/>
                <w:i/>
                <w:iCs/>
                <w:sz w:val="24"/>
                <w:szCs w:val="24"/>
              </w:rPr>
              <w:t xml:space="preserve">- довідку яка містить загальні відомості </w:t>
            </w:r>
            <w:r w:rsidRPr="004F6D44">
              <w:rPr>
                <w:rFonts w:ascii="Times New Roman" w:hAnsi="Times New Roman" w:cs="Times New Roman"/>
                <w:b/>
                <w:bCs/>
                <w:i/>
                <w:iCs/>
                <w:sz w:val="24"/>
                <w:szCs w:val="24"/>
                <w:lang w:eastAsia="en-US"/>
              </w:rPr>
              <w:t>про Учасника;</w:t>
            </w:r>
          </w:p>
          <w:p w14:paraId="5F7905F9"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w:t>
            </w:r>
          </w:p>
          <w:p w14:paraId="79E151A8" w14:textId="77777777" w:rsidR="001776A5" w:rsidRPr="004F6D44" w:rsidRDefault="001776A5" w:rsidP="00132506">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4F6D44" w:rsidRDefault="001776A5" w:rsidP="00132506">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4F6D44" w:rsidRDefault="001776A5" w:rsidP="00132506">
            <w:pPr>
              <w:widowControl w:val="0"/>
              <w:spacing w:after="0" w:line="240" w:lineRule="auto"/>
              <w:ind w:left="0" w:right="113" w:hanging="2"/>
              <w:jc w:val="both"/>
              <w:rPr>
                <w:rFonts w:ascii="Times New Roman" w:hAnsi="Times New Roman" w:cs="Times New Roman"/>
                <w:i/>
                <w:sz w:val="24"/>
                <w:szCs w:val="24"/>
              </w:rPr>
            </w:pPr>
            <w:r w:rsidRPr="004F6D44">
              <w:rPr>
                <w:rFonts w:ascii="Times New Roman" w:hAnsi="Times New Roman" w:cs="Times New Roman"/>
                <w:i/>
                <w:sz w:val="24"/>
                <w:szCs w:val="24"/>
              </w:rPr>
              <w:t xml:space="preserve">Замовники не мають права вимагати від об’єднання учасників конкретної організаційно-правової форми для подання тендерної </w:t>
            </w:r>
            <w:r w:rsidRPr="004F6D44">
              <w:rPr>
                <w:rFonts w:ascii="Times New Roman" w:hAnsi="Times New Roman" w:cs="Times New Roman"/>
                <w:i/>
                <w:sz w:val="24"/>
                <w:szCs w:val="24"/>
              </w:rPr>
              <w:lastRenderedPageBreak/>
              <w:t>пропозиції.</w:t>
            </w:r>
          </w:p>
          <w:p w14:paraId="75FF10BF" w14:textId="77777777" w:rsidR="001776A5" w:rsidRPr="004F6D44" w:rsidRDefault="001776A5" w:rsidP="00132506">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4F6D44">
              <w:rPr>
                <w:rFonts w:ascii="Times New Roman" w:hAnsi="Times New Roman" w:cs="Times New Roman"/>
                <w:i/>
                <w:sz w:val="24"/>
                <w:szCs w:val="24"/>
              </w:rPr>
              <w:t>У разі участі об’єднання учасників підтвердження відповідності</w:t>
            </w:r>
            <w:r w:rsidRPr="004F6D44">
              <w:rPr>
                <w:rFonts w:ascii="Times New Roman" w:eastAsia="Times New Roman" w:hAnsi="Times New Roman" w:cs="Times New Roman"/>
                <w:i/>
                <w:color w:val="000000"/>
                <w:sz w:val="24"/>
                <w:szCs w:val="24"/>
              </w:rPr>
              <w:t xml:space="preserve"> </w:t>
            </w:r>
            <w:r w:rsidRPr="004F6D44">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i/>
                <w:sz w:val="24"/>
                <w:szCs w:val="24"/>
              </w:rPr>
              <w:t xml:space="preserve">Переможець процедури закупівлі у строк, що не перевищує </w:t>
            </w:r>
            <w:r w:rsidRPr="004F6D4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6D4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6D44">
              <w:rPr>
                <w:rFonts w:ascii="Times New Roman" w:eastAsia="Times New Roman" w:hAnsi="Times New Roman" w:cs="Times New Roman"/>
                <w:b/>
                <w:i/>
                <w:sz w:val="24"/>
                <w:szCs w:val="24"/>
              </w:rPr>
              <w:t>Додатку 2</w:t>
            </w:r>
            <w:r w:rsidRPr="004F6D44">
              <w:rPr>
                <w:rFonts w:ascii="Times New Roman" w:eastAsia="Times New Roman" w:hAnsi="Times New Roman" w:cs="Times New Roman"/>
                <w:i/>
                <w:sz w:val="24"/>
                <w:szCs w:val="24"/>
              </w:rPr>
              <w:t xml:space="preserve"> (для переможця).</w:t>
            </w:r>
          </w:p>
          <w:p w14:paraId="0C03B931" w14:textId="77777777" w:rsidR="001776A5" w:rsidRPr="004F6D44" w:rsidRDefault="001776A5" w:rsidP="00132506">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4F6D44" w:rsidRDefault="001776A5" w:rsidP="00132506">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4F6D44" w:rsidRDefault="001776A5" w:rsidP="00132506">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4F6D44" w:rsidRDefault="001776A5" w:rsidP="00132506">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39C1630"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360BEFBA" w14:textId="77777777" w:rsidR="001776A5" w:rsidRPr="004F6D44" w:rsidRDefault="001776A5" w:rsidP="00132506">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F6D4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4F6D44" w:rsidRDefault="001776A5" w:rsidP="00132506">
            <w:pPr>
              <w:widowControl w:val="0"/>
              <w:spacing w:after="0" w:line="240" w:lineRule="auto"/>
              <w:ind w:left="0" w:hanging="2"/>
              <w:jc w:val="both"/>
              <w:rPr>
                <w:rFonts w:ascii="Times New Roman" w:hAnsi="Times New Roman" w:cs="Times New Roman"/>
                <w:b/>
                <w:sz w:val="24"/>
                <w:szCs w:val="24"/>
                <w:lang w:eastAsia="ru-RU"/>
              </w:rPr>
            </w:pPr>
            <w:r w:rsidRPr="004F6D44">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Згідно вимог наказу Міністерства розвитку економіки, торгівлі та </w:t>
            </w:r>
            <w:r w:rsidRPr="004F6D44">
              <w:rPr>
                <w:rFonts w:ascii="Times New Roman" w:hAnsi="Times New Roman" w:cs="Times New Roman"/>
                <w:sz w:val="24"/>
                <w:szCs w:val="24"/>
                <w:lang w:eastAsia="ar-SA"/>
              </w:rPr>
              <w:lastRenderedPageBreak/>
              <w:t xml:space="preserve">сільського господарства України від 15 квітня 2020 року N 710 </w:t>
            </w:r>
            <w:r w:rsidRPr="004F6D44">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4F6D44"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великої літери;</w:t>
            </w:r>
          </w:p>
          <w:p w14:paraId="6C39A7F1"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використання слова або мовного звороту, запозичених з іншої мови;</w:t>
            </w:r>
          </w:p>
          <w:p w14:paraId="6543AF7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4F6D44">
              <w:rPr>
                <w:rFonts w:ascii="Times New Roman" w:hAnsi="Times New Roman" w:cs="Times New Roman"/>
                <w:sz w:val="24"/>
                <w:szCs w:val="24"/>
                <w:lang w:eastAsia="ar-SA"/>
              </w:rPr>
              <w:lastRenderedPageBreak/>
              <w:t>відповідно до законодавства після того, як відповідний документ (документи) був (були) поданий (подані).</w:t>
            </w:r>
          </w:p>
          <w:p w14:paraId="3E3F97E3"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Приклади формальних помилок:</w:t>
            </w:r>
          </w:p>
          <w:p w14:paraId="70C66127"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8A18AC"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«м.київ» замість «м.Київ»;</w:t>
            </w:r>
          </w:p>
          <w:p w14:paraId="1DE1299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«поряд –ок» замість «поря – док»;</w:t>
            </w:r>
          </w:p>
          <w:p w14:paraId="62048A86"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«ненадається» замість «не надається»»;</w:t>
            </w:r>
          </w:p>
          <w:p w14:paraId="63431144"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«______________№_____________» замість «14.08.2020 №320/13/14-01»</w:t>
            </w:r>
          </w:p>
          <w:p w14:paraId="1EFA4EB3"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14:paraId="03A9D936"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4F6D44" w:rsidRDefault="001776A5" w:rsidP="00132506">
            <w:pPr>
              <w:widowControl w:val="0"/>
              <w:spacing w:after="0" w:line="240" w:lineRule="auto"/>
              <w:ind w:left="0" w:right="10" w:hanging="2"/>
              <w:jc w:val="both"/>
              <w:rPr>
                <w:rFonts w:ascii="Times New Roman" w:hAnsi="Times New Roman" w:cs="Times New Roman"/>
                <w:sz w:val="24"/>
                <w:szCs w:val="24"/>
              </w:rPr>
            </w:pPr>
            <w:r w:rsidRPr="004F6D4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1776A5" w:rsidRPr="004F6D44" w14:paraId="3E065A0C" w14:textId="77777777" w:rsidTr="00132506">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bookmarkStart w:id="1" w:name="_heading=h.tyjcwt"/>
            <w:bookmarkEnd w:id="1"/>
            <w:r w:rsidRPr="004F6D4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4F6D44" w:rsidRDefault="001776A5" w:rsidP="00132506">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061E27B" w14:textId="77777777" w:rsidTr="00132506">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4F6D44" w:rsidRDefault="001776A5" w:rsidP="00132506">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6CAA488" w14:textId="77777777" w:rsidTr="00132506">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4F6D44" w14:paraId="78EBD9A5" w14:textId="77777777" w:rsidTr="00132506">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0AD672C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Вимоги, встановлені п. 47 Особливостей</w:t>
            </w:r>
            <w:r>
              <w:rPr>
                <w:rFonts w:ascii="Times New Roman" w:eastAsia="Times New Roman" w:hAnsi="Times New Roman" w:cs="Times New Roman"/>
                <w:sz w:val="24"/>
                <w:szCs w:val="24"/>
                <w:lang w:eastAsia="ru-RU"/>
              </w:rPr>
              <w:t xml:space="preserve"> викладені у </w:t>
            </w:r>
            <w:r>
              <w:rPr>
                <w:rFonts w:ascii="Times New Roman" w:eastAsia="Times New Roman" w:hAnsi="Times New Roman" w:cs="Times New Roman"/>
                <w:b/>
                <w:i/>
                <w:sz w:val="24"/>
                <w:szCs w:val="24"/>
                <w:lang w:eastAsia="ru-RU"/>
              </w:rPr>
              <w:t>Додатку  2</w:t>
            </w:r>
            <w:r>
              <w:rPr>
                <w:rFonts w:ascii="Times New Roman" w:eastAsia="Times New Roman" w:hAnsi="Times New Roman" w:cs="Times New Roman"/>
                <w:sz w:val="24"/>
                <w:szCs w:val="24"/>
                <w:lang w:eastAsia="ru-RU"/>
              </w:rPr>
              <w:t xml:space="preserve"> тендерної документації.</w:t>
            </w:r>
          </w:p>
          <w:p w14:paraId="5FFE4C14" w14:textId="77777777" w:rsidR="00143EEA" w:rsidRDefault="00143EEA" w:rsidP="00143EEA">
            <w:pPr>
              <w:widowControl w:val="0"/>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9B98AE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12D8D9"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15CC4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49C82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w:t>
            </w:r>
            <w:r>
              <w:rPr>
                <w:rFonts w:ascii="Times New Roman" w:eastAsia="Times New Roman" w:hAnsi="Times New Roman" w:cs="Times New Roman"/>
                <w:sz w:val="24"/>
                <w:szCs w:val="24"/>
              </w:rPr>
              <w:lastRenderedPageBreak/>
              <w:t>відповідальності за вчинення корупційного правопорушення або правопорушення, пов’язаного з корупцією;</w:t>
            </w:r>
          </w:p>
          <w:p w14:paraId="208F971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7"/>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A540C6"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B2D4D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9BAE3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78699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76F935"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4320B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4A409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59C479B" w14:textId="77777777" w:rsidR="00143EEA" w:rsidRDefault="00143EEA" w:rsidP="00143EEA">
            <w:pP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C385AB" w14:textId="19CAF663" w:rsidR="001776A5" w:rsidRPr="004F6D44"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776A5" w:rsidRPr="004F6D44" w14:paraId="56CB5CD0"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F6D44">
                <w:rPr>
                  <w:rFonts w:ascii="Times New Roman" w:hAnsi="Times New Roman" w:cs="Times New Roman"/>
                  <w:sz w:val="24"/>
                  <w:szCs w:val="24"/>
                </w:rPr>
                <w:t xml:space="preserve"> пунктом третім </w:t>
              </w:r>
            </w:hyperlink>
            <w:hyperlink r:id="rId9">
              <w:r w:rsidRPr="004F6D44">
                <w:rPr>
                  <w:rFonts w:ascii="Times New Roman" w:hAnsi="Times New Roman" w:cs="Times New Roman"/>
                  <w:sz w:val="24"/>
                  <w:szCs w:val="24"/>
                </w:rPr>
                <w:t>частиною другою</w:t>
              </w:r>
            </w:hyperlink>
            <w:r w:rsidRPr="004F6D44">
              <w:rPr>
                <w:rFonts w:ascii="Times New Roman" w:hAnsi="Times New Roman" w:cs="Times New Roman"/>
                <w:sz w:val="24"/>
                <w:szCs w:val="24"/>
              </w:rPr>
              <w:t xml:space="preserve"> статті 22 Закону зазначено в </w:t>
            </w:r>
            <w:r w:rsidRPr="004F6D44">
              <w:rPr>
                <w:rFonts w:ascii="Times New Roman" w:hAnsi="Times New Roman" w:cs="Times New Roman"/>
                <w:b/>
                <w:sz w:val="24"/>
                <w:szCs w:val="24"/>
              </w:rPr>
              <w:t>Додатку 3</w:t>
            </w:r>
            <w:r w:rsidRPr="004F6D44">
              <w:rPr>
                <w:rFonts w:ascii="Times New Roman" w:hAnsi="Times New Roman" w:cs="Times New Roman"/>
                <w:sz w:val="24"/>
                <w:szCs w:val="24"/>
              </w:rPr>
              <w:t xml:space="preserve"> до цієї тендерної документації.</w:t>
            </w:r>
          </w:p>
          <w:p w14:paraId="10EFB3A4"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 xml:space="preserve">У цій документації всі посилання на конкретні марку чи виробника </w:t>
            </w:r>
            <w:r w:rsidRPr="004F6D44">
              <w:rPr>
                <w:rFonts w:ascii="Times New Roman" w:hAnsi="Times New Roman" w:cs="Times New Roman"/>
                <w:sz w:val="24"/>
                <w:szCs w:val="24"/>
              </w:rPr>
              <w:lastRenderedPageBreak/>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4F6D44" w14:paraId="571DDC67" w14:textId="77777777" w:rsidTr="00132506">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4F6D44" w:rsidRDefault="001776A5" w:rsidP="00132506">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Не передбачено.</w:t>
            </w:r>
          </w:p>
          <w:p w14:paraId="7B3C65E4"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4F6D44" w14:paraId="29605E13" w14:textId="77777777" w:rsidTr="00132506">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4F6D44" w14:paraId="0813C5CE" w14:textId="77777777" w:rsidTr="00132506">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4. Подання та розкриття тендерної пропозиції</w:t>
            </w:r>
          </w:p>
        </w:tc>
      </w:tr>
      <w:tr w:rsidR="001776A5" w:rsidRPr="004F6D44" w14:paraId="085C07D2"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209AA79C" w:rsidR="001776A5" w:rsidRPr="004F6D44" w:rsidRDefault="001776A5" w:rsidP="00132506">
            <w:pPr>
              <w:widowControl w:val="0"/>
              <w:spacing w:after="0" w:line="240" w:lineRule="auto"/>
              <w:ind w:left="0" w:hanging="2"/>
              <w:jc w:val="both"/>
              <w:rPr>
                <w:rFonts w:ascii="Times New Roman" w:hAnsi="Times New Roman" w:cs="Times New Roman"/>
                <w:b/>
                <w:sz w:val="24"/>
                <w:szCs w:val="24"/>
              </w:rPr>
            </w:pPr>
            <w:r w:rsidRPr="004F6D44">
              <w:rPr>
                <w:rFonts w:ascii="Times New Roman" w:hAnsi="Times New Roman" w:cs="Times New Roman"/>
                <w:sz w:val="24"/>
                <w:szCs w:val="24"/>
              </w:rPr>
              <w:t xml:space="preserve">Кінцевий строк подання тендерних пропозицій: до </w:t>
            </w:r>
            <w:r w:rsidR="000015D1">
              <w:rPr>
                <w:rFonts w:ascii="Times New Roman" w:hAnsi="Times New Roman" w:cs="Times New Roman"/>
                <w:b/>
                <w:sz w:val="24"/>
                <w:szCs w:val="24"/>
                <w:lang w:val="uk-UA"/>
              </w:rPr>
              <w:t>2</w:t>
            </w:r>
            <w:r w:rsidR="009C2834">
              <w:rPr>
                <w:rFonts w:ascii="Times New Roman" w:hAnsi="Times New Roman" w:cs="Times New Roman"/>
                <w:b/>
                <w:sz w:val="24"/>
                <w:szCs w:val="24"/>
                <w:lang w:val="uk-UA"/>
              </w:rPr>
              <w:t>7</w:t>
            </w:r>
            <w:r w:rsidRPr="004F6D44">
              <w:rPr>
                <w:rFonts w:ascii="Times New Roman" w:hAnsi="Times New Roman" w:cs="Times New Roman"/>
                <w:b/>
                <w:sz w:val="24"/>
                <w:szCs w:val="24"/>
              </w:rPr>
              <w:t>.04.2024 (</w:t>
            </w:r>
            <w:r w:rsidR="00334548" w:rsidRPr="00334548">
              <w:rPr>
                <w:rFonts w:ascii="Times New Roman" w:hAnsi="Times New Roman" w:cs="Times New Roman"/>
                <w:b/>
                <w:sz w:val="24"/>
                <w:szCs w:val="24"/>
              </w:rPr>
              <w:t>00</w:t>
            </w:r>
            <w:r w:rsidRPr="004F6D44">
              <w:rPr>
                <w:rFonts w:ascii="Times New Roman" w:hAnsi="Times New Roman" w:cs="Times New Roman"/>
                <w:b/>
                <w:sz w:val="24"/>
                <w:szCs w:val="24"/>
              </w:rPr>
              <w:t xml:space="preserve">:00 год.)  </w:t>
            </w:r>
          </w:p>
          <w:p w14:paraId="171D3F4C"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4F6D44" w14:paraId="79F658A5" w14:textId="77777777" w:rsidTr="00132506">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F6D44">
                <w:rPr>
                  <w:rFonts w:ascii="Times New Roman" w:eastAsia="Times New Roman" w:hAnsi="Times New Roman" w:cs="Times New Roman"/>
                  <w:sz w:val="24"/>
                  <w:szCs w:val="24"/>
                </w:rPr>
                <w:t>47</w:t>
              </w:r>
            </w:hyperlink>
            <w:r w:rsidRPr="004F6D44">
              <w:rPr>
                <w:rFonts w:ascii="Times New Roman" w:eastAsia="Times New Roman" w:hAnsi="Times New Roman" w:cs="Times New Roman"/>
                <w:sz w:val="24"/>
                <w:szCs w:val="24"/>
              </w:rPr>
              <w:t xml:space="preserve"> Особливостей.</w:t>
            </w:r>
          </w:p>
        </w:tc>
      </w:tr>
      <w:tr w:rsidR="00143EEA" w:rsidRPr="004F6D44" w14:paraId="5D08FE08" w14:textId="77777777" w:rsidTr="00132506">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143EEA" w:rsidRDefault="00143EEA" w:rsidP="00132506">
            <w:pPr>
              <w:widowControl w:val="0"/>
              <w:spacing w:after="0"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4F6D44" w:rsidRDefault="00143EEA" w:rsidP="00F440BE">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Електронний аукціон</w:t>
            </w:r>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Pr>
                <w:rFonts w:ascii="Times New Roman" w:eastAsia="Times New Roman" w:hAnsi="Times New Roman" w:cs="Times New Roman"/>
                <w:sz w:val="24"/>
                <w:szCs w:val="24"/>
              </w:rPr>
              <w:t xml:space="preserve">3.1. </w:t>
            </w:r>
            <w:r>
              <w:rPr>
                <w:rFonts w:ascii="Times New Roman" w:hAnsi="Times New Roman" w:cs="Times New Roman"/>
                <w:sz w:val="24"/>
                <w:szCs w:val="24"/>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Pr>
                  <w:rStyle w:val="a7"/>
                  <w:rFonts w:ascii="Times New Roman" w:hAnsi="Times New Roman" w:cs="Times New Roman"/>
                  <w:color w:val="auto"/>
                  <w:sz w:val="24"/>
                  <w:szCs w:val="24"/>
                  <w:shd w:val="clear" w:color="auto" w:fill="FFFFFF"/>
                </w:rPr>
                <w:t>статті 30</w:t>
              </w:r>
            </w:hyperlink>
            <w:r>
              <w:rPr>
                <w:rFonts w:ascii="Times New Roman" w:hAnsi="Times New Roman" w:cs="Times New Roman"/>
                <w:sz w:val="24"/>
                <w:szCs w:val="24"/>
                <w:shd w:val="clear" w:color="auto" w:fill="FFFFFF"/>
              </w:rPr>
              <w:t> Закону.</w:t>
            </w:r>
          </w:p>
          <w:p w14:paraId="5D1A8263" w14:textId="1372DE6F" w:rsidR="00143EEA"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440BE">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w:t>
            </w:r>
            <w:hyperlink r:id="rId12" w:anchor="n584" w:history="1">
              <w:r w:rsidRPr="00F440BE">
                <w:rPr>
                  <w:rStyle w:val="a7"/>
                  <w:rFonts w:ascii="Times New Roman" w:hAnsi="Times New Roman" w:cs="Times New Roman"/>
                  <w:color w:val="auto"/>
                  <w:sz w:val="24"/>
                  <w:szCs w:val="24"/>
                  <w:shd w:val="clear" w:color="auto" w:fill="FFFFFF"/>
                  <w:lang w:val="uk-UA"/>
                </w:rPr>
                <w:t>пунктом 40</w:t>
              </w:r>
            </w:hyperlink>
            <w:r>
              <w:rPr>
                <w:rFonts w:ascii="Times New Roman" w:hAnsi="Times New Roman" w:cs="Times New Roman"/>
                <w:sz w:val="24"/>
                <w:szCs w:val="24"/>
                <w:shd w:val="clear" w:color="auto" w:fill="FFFFFF"/>
              </w:rPr>
              <w:t> </w:t>
            </w:r>
            <w:r w:rsidRPr="00F440B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sz w:val="24"/>
                <w:szCs w:val="24"/>
                <w:shd w:val="clear" w:color="auto" w:fill="FFFFFF"/>
              </w:rPr>
              <w:t>Протокол </w:t>
            </w:r>
            <w:bookmarkStart w:id="2" w:name="w1_2"/>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"https://zakon.rada.gov.ua/laws/show/1178-2022-%D0%BF?find=1&amp;text=%D1%80%D0%BE%D0%B7%D0%BA%D1%80%D0%B8%D1%82%D1%82%D1%8F" \l "w1_3" </w:instrText>
            </w:r>
            <w:r>
              <w:rPr>
                <w:rFonts w:ascii="Times New Roman" w:hAnsi="Times New Roman" w:cs="Times New Roman"/>
                <w:sz w:val="24"/>
                <w:szCs w:val="24"/>
              </w:rPr>
              <w:fldChar w:fldCharType="separate"/>
            </w:r>
            <w:r>
              <w:rPr>
                <w:rStyle w:val="a7"/>
                <w:rFonts w:ascii="Times New Roman" w:hAnsi="Times New Roman" w:cs="Times New Roman"/>
                <w:color w:val="auto"/>
                <w:sz w:val="24"/>
                <w:szCs w:val="24"/>
              </w:rPr>
              <w:t>розкриття</w:t>
            </w:r>
            <w:r>
              <w:rPr>
                <w:rFonts w:ascii="Times New Roman" w:hAnsi="Times New Roman" w:cs="Times New Roman"/>
                <w:sz w:val="24"/>
                <w:szCs w:val="24"/>
              </w:rPr>
              <w:fldChar w:fldCharType="end"/>
            </w:r>
            <w:bookmarkEnd w:id="2"/>
            <w:r>
              <w:rPr>
                <w:rFonts w:ascii="Times New Roman" w:hAnsi="Times New Roman" w:cs="Times New Roman"/>
                <w:sz w:val="24"/>
                <w:szCs w:val="24"/>
                <w:shd w:val="clear" w:color="auto" w:fill="FFFFFF"/>
              </w:rPr>
              <w:t> тендерних пропозицій формується та оприлюднюється відповідно до частин </w:t>
            </w:r>
            <w:hyperlink r:id="rId13" w:anchor="n1499" w:tgtFrame="_blank" w:history="1">
              <w:r>
                <w:rPr>
                  <w:rStyle w:val="a7"/>
                  <w:rFonts w:ascii="Times New Roman" w:hAnsi="Times New Roman" w:cs="Times New Roman"/>
                  <w:color w:val="auto"/>
                  <w:sz w:val="24"/>
                  <w:szCs w:val="24"/>
                  <w:shd w:val="clear" w:color="auto" w:fill="FFFFFF"/>
                </w:rPr>
                <w:t>третьої</w:t>
              </w:r>
            </w:hyperlink>
            <w:r>
              <w:rPr>
                <w:rFonts w:ascii="Times New Roman" w:hAnsi="Times New Roman" w:cs="Times New Roman"/>
                <w:sz w:val="24"/>
                <w:szCs w:val="24"/>
                <w:shd w:val="clear" w:color="auto" w:fill="FFFFFF"/>
              </w:rPr>
              <w:t> та </w:t>
            </w:r>
            <w:hyperlink r:id="rId14" w:anchor="n1500" w:tgtFrame="_blank" w:history="1">
              <w:r>
                <w:rPr>
                  <w:rStyle w:val="a7"/>
                  <w:rFonts w:ascii="Times New Roman" w:hAnsi="Times New Roman" w:cs="Times New Roman"/>
                  <w:color w:val="auto"/>
                  <w:sz w:val="24"/>
                  <w:szCs w:val="24"/>
                  <w:shd w:val="clear" w:color="auto" w:fill="FFFFFF"/>
                </w:rPr>
                <w:t>четвертої</w:t>
              </w:r>
            </w:hyperlink>
            <w:r>
              <w:rPr>
                <w:rFonts w:ascii="Times New Roman" w:hAnsi="Times New Roman" w:cs="Times New Roman"/>
                <w:sz w:val="24"/>
                <w:szCs w:val="24"/>
                <w:shd w:val="clear" w:color="auto" w:fill="FFFFFF"/>
              </w:rPr>
              <w:t> статті 28 Закону.</w:t>
            </w:r>
          </w:p>
        </w:tc>
      </w:tr>
      <w:tr w:rsidR="001776A5" w:rsidRPr="004F6D44" w14:paraId="5BBD3C11" w14:textId="77777777" w:rsidTr="00132506">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5. Оцінка тендерної пропозиції</w:t>
            </w:r>
          </w:p>
        </w:tc>
      </w:tr>
      <w:tr w:rsidR="001776A5" w:rsidRPr="004F6D44" w14:paraId="5803B0F5"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7"/>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6F70585"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9BB242"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91259E1" w14:textId="77777777" w:rsidR="00F440BE" w:rsidRDefault="00F440BE" w:rsidP="00F440BE">
            <w:pPr>
              <w:widowControl w:val="0"/>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00EE6A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B36D4F" w14:textId="77777777" w:rsidR="00F440B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544F8" w14:textId="77777777" w:rsidR="00F440B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E3ACB1"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64F0E6" w14:textId="77777777" w:rsidR="00F440B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7A5EE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E988CD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607079"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17C78D4E"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Pr>
                <w:rFonts w:ascii="Times New Roman" w:eastAsia="Times New Roman" w:hAnsi="Times New Roman" w:cs="Times New Roman"/>
                <w:sz w:val="24"/>
                <w:szCs w:val="24"/>
              </w:rPr>
              <w:lastRenderedPageBreak/>
              <w:t>оподатковується), що сплачуються або мають бути сплачені, усіх інших витрат, передбачених для товару даного виду.</w:t>
            </w:r>
          </w:p>
          <w:p w14:paraId="5D8497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42B1B28C"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1B740F"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403D1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7371F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E7104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694D9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D257C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Pr>
                <w:rFonts w:ascii="Times New Roman" w:eastAsia="Times New Roman" w:hAnsi="Times New Roman" w:cs="Times New Roman"/>
                <w:sz w:val="24"/>
                <w:szCs w:val="24"/>
              </w:rPr>
              <w:lastRenderedPageBreak/>
              <w:t>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7D1593"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EB184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705899" w14:textId="6C979461" w:rsidR="001776A5"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776A5" w:rsidRPr="004F6D44" w14:paraId="2E08FC9E"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767605DF"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C60E0B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F6D44">
              <w:rPr>
                <w:rFonts w:ascii="Times New Roman" w:eastAsia="Times New Roman" w:hAnsi="Times New Roman" w:cs="Times New Roman"/>
                <w:b/>
                <w:i/>
                <w:sz w:val="24"/>
                <w:szCs w:val="24"/>
              </w:rPr>
              <w:t>Додатком  2</w:t>
            </w:r>
            <w:r w:rsidRPr="004F6D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CC70EF"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F6D44">
              <w:rPr>
                <w:rFonts w:ascii="Times New Roman" w:eastAsia="Times New Roman" w:hAnsi="Times New Roman" w:cs="Times New Roman"/>
                <w:b/>
                <w:i/>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6D44">
              <w:rPr>
                <w:rFonts w:ascii="Times New Roman" w:eastAsia="Times New Roman" w:hAnsi="Times New Roman" w:cs="Times New Roman"/>
                <w:b/>
                <w:i/>
                <w:sz w:val="24"/>
                <w:szCs w:val="24"/>
              </w:rPr>
              <w:t>в п. 4 Розділу 3</w:t>
            </w:r>
            <w:r w:rsidRPr="004F6D44">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805E6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B1957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683A7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1E3AC1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4F6D44" w:rsidRDefault="001776A5" w:rsidP="00132506">
            <w:pPr>
              <w:widowControl w:val="0"/>
              <w:spacing w:after="0" w:line="240" w:lineRule="auto"/>
              <w:ind w:left="0" w:hanging="2"/>
              <w:jc w:val="both"/>
              <w:rPr>
                <w:rFonts w:ascii="Times New Roman" w:hAnsi="Times New Roman" w:cs="Times New Roman"/>
                <w:b/>
                <w:bCs/>
                <w:sz w:val="24"/>
                <w:szCs w:val="24"/>
              </w:rPr>
            </w:pPr>
            <w:r w:rsidRPr="004F6D4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3F2EF6A5"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4F6D44" w14:paraId="4B4199A3"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Pr>
                <w:rFonts w:ascii="Times New Roman" w:eastAsia="Times New Roman" w:hAnsi="Times New Roman" w:cs="Times New Roman"/>
                <w:sz w:val="24"/>
                <w:szCs w:val="24"/>
              </w:rPr>
              <w:t>:</w:t>
            </w:r>
          </w:p>
          <w:p w14:paraId="23E7C03A" w14:textId="77777777" w:rsidR="00F440B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w:t>
            </w:r>
          </w:p>
          <w:p w14:paraId="0CC62A52"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2952369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AD4068"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Pr>
                  <w:rStyle w:val="a7"/>
                  <w:rFonts w:ascii="Times New Roman" w:hAnsi="Times New Roman" w:cs="Times New Roman"/>
                  <w:color w:val="auto"/>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Default="00F440BE" w:rsidP="00F440BE">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221AFEFB"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Pr>
                <w:rFonts w:ascii="Times New Roman" w:eastAsia="Times New Roman" w:hAnsi="Times New Roman" w:cs="Times New Roman"/>
                <w:sz w:val="24"/>
                <w:szCs w:val="24"/>
              </w:rPr>
              <w:lastRenderedPageBreak/>
              <w:t xml:space="preserve">в інформації та/або документах, що може бути усунена учасником процедури закупівлі відповідно до </w:t>
            </w:r>
            <w:hyperlink r:id="rId17" w:anchor="n131" w:history="1">
              <w:r>
                <w:rPr>
                  <w:rStyle w:val="a7"/>
                  <w:rFonts w:ascii="Times New Roman" w:hAnsi="Times New Roman" w:cs="Times New Roman"/>
                  <w:color w:val="auto"/>
                  <w:sz w:val="24"/>
                  <w:szCs w:val="24"/>
                </w:rPr>
                <w:t>пункту 4</w:t>
              </w:r>
            </w:hyperlink>
            <w:r>
              <w:rPr>
                <w:rFonts w:ascii="Times New Roman" w:eastAsia="Times New Roman" w:hAnsi="Times New Roman" w:cs="Times New Roman"/>
                <w:sz w:val="24"/>
                <w:szCs w:val="24"/>
              </w:rPr>
              <w:t>3 цих особливостей;</w:t>
            </w:r>
          </w:p>
          <w:p w14:paraId="00B4AD8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E715BA0"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55B2166"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Default="00F440BE" w:rsidP="00F440BE">
            <w:pPr>
              <w:shd w:val="clear" w:color="auto" w:fill="FFFFFF"/>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2C9133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F385B0"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Pr>
                <w:rFonts w:ascii="Times New Roman" w:eastAsia="Times New Roman" w:hAnsi="Times New Roman" w:cs="Times New Roman"/>
                <w:sz w:val="24"/>
                <w:szCs w:val="24"/>
              </w:rPr>
              <w:t>.</w:t>
            </w:r>
          </w:p>
          <w:p w14:paraId="775CA72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47C77E35" w14:textId="38864C07" w:rsidR="001776A5" w:rsidRPr="004F6D44"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76A5" w:rsidRPr="004F6D44" w14:paraId="2A692478" w14:textId="77777777" w:rsidTr="00132506">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4F6D44" w14:paraId="023998EA" w14:textId="77777777" w:rsidTr="00132506">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4F6D44" w:rsidRDefault="001776A5" w:rsidP="00132506">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відміни відкритих торгів замовник </w:t>
            </w:r>
            <w:r w:rsidRPr="004F6D44">
              <w:rPr>
                <w:rFonts w:ascii="Times New Roman" w:eastAsia="Times New Roman" w:hAnsi="Times New Roman" w:cs="Times New Roman"/>
                <w:b/>
                <w:i/>
                <w:sz w:val="24"/>
                <w:szCs w:val="24"/>
              </w:rPr>
              <w:t>протягом одного робочого дня</w:t>
            </w:r>
            <w:r w:rsidRPr="004F6D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4F6D44" w14:paraId="6F388757"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6D44">
              <w:rPr>
                <w:rFonts w:ascii="Times New Roman" w:eastAsia="Times New Roman" w:hAnsi="Times New Roman" w:cs="Times New Roman"/>
                <w:b/>
                <w:i/>
                <w:sz w:val="24"/>
                <w:szCs w:val="24"/>
              </w:rPr>
              <w:t>не пізніше ніж через 15 днів</w:t>
            </w:r>
            <w:r w:rsidRPr="004F6D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6D44">
              <w:rPr>
                <w:rFonts w:ascii="Times New Roman" w:eastAsia="Times New Roman" w:hAnsi="Times New Roman" w:cs="Times New Roman"/>
                <w:b/>
                <w:i/>
                <w:sz w:val="24"/>
                <w:szCs w:val="24"/>
              </w:rPr>
              <w:t>може бути продовжений до 60 днів</w:t>
            </w:r>
            <w:r w:rsidRPr="004F6D44">
              <w:rPr>
                <w:rFonts w:ascii="Times New Roman" w:eastAsia="Times New Roman" w:hAnsi="Times New Roman" w:cs="Times New Roman"/>
                <w:sz w:val="24"/>
                <w:szCs w:val="24"/>
              </w:rPr>
              <w:t>.</w:t>
            </w:r>
          </w:p>
          <w:p w14:paraId="3D832648"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F6D44">
              <w:rPr>
                <w:rFonts w:ascii="Times New Roman" w:eastAsia="Times New Roman" w:hAnsi="Times New Roman" w:cs="Times New Roman"/>
                <w:b/>
                <w:i/>
                <w:sz w:val="24"/>
                <w:szCs w:val="24"/>
              </w:rPr>
              <w:t>не може бути укладено раніше ніж через п’ять днів</w:t>
            </w:r>
            <w:r w:rsidRPr="004F6D44">
              <w:rPr>
                <w:rFonts w:ascii="Times New Roman" w:eastAsia="Times New Roman" w:hAnsi="Times New Roman" w:cs="Times New Roman"/>
                <w:i/>
                <w:sz w:val="24"/>
                <w:szCs w:val="24"/>
              </w:rPr>
              <w:t xml:space="preserve"> </w:t>
            </w:r>
            <w:r w:rsidRPr="004F6D44">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w:t>
            </w:r>
            <w:r w:rsidRPr="004F6D44">
              <w:rPr>
                <w:rFonts w:ascii="Times New Roman" w:eastAsia="Times New Roman" w:hAnsi="Times New Roman" w:cs="Times New Roman"/>
                <w:sz w:val="24"/>
                <w:szCs w:val="24"/>
              </w:rPr>
              <w:lastRenderedPageBreak/>
              <w:t>закупівлю.</w:t>
            </w:r>
          </w:p>
        </w:tc>
      </w:tr>
      <w:tr w:rsidR="001776A5" w:rsidRPr="004F6D44" w14:paraId="5E495340"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Проєкт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Проєкт договору про закупівлю викладено в </w:t>
            </w:r>
            <w:r w:rsidRPr="004F6D44">
              <w:rPr>
                <w:rFonts w:ascii="Times New Roman" w:eastAsia="Times New Roman" w:hAnsi="Times New Roman" w:cs="Times New Roman"/>
                <w:b/>
                <w:bCs/>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4A0BFEC4" w14:textId="77777777" w:rsidTr="00132506">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9E1554" w14:textId="77777777" w:rsidR="00F440BE" w:rsidRDefault="00F440BE" w:rsidP="00F440BE">
            <w:pPr>
              <w:widowControl w:val="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A508E3" w14:textId="77777777" w:rsidR="00F440BE" w:rsidRDefault="00F440BE" w:rsidP="00F440BE">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52D058"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892CF1"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4F6D44" w14:paraId="5EEDEDA2" w14:textId="77777777" w:rsidTr="00132506">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4F6D44" w14:paraId="75607A9D" w14:textId="77777777" w:rsidTr="00132506">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4F6D44" w:rsidRDefault="001776A5" w:rsidP="00132506">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Не вимагається.</w:t>
            </w:r>
          </w:p>
          <w:p w14:paraId="73AAAA9F"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3" w:name="_heading=h.2s8eyo1"/>
      <w:bookmarkEnd w:id="3"/>
    </w:p>
    <w:p w14:paraId="494B6C88"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Default="001776A5" w:rsidP="001776A5">
      <w:pPr>
        <w:spacing w:after="0" w:line="240" w:lineRule="auto"/>
        <w:ind w:left="0" w:hanging="2"/>
        <w:jc w:val="right"/>
        <w:rPr>
          <w:rFonts w:ascii="Times New Roman" w:eastAsia="Times New Roman" w:hAnsi="Times New Roman" w:cs="Times New Roman"/>
          <w:b/>
          <w:sz w:val="24"/>
          <w:szCs w:val="24"/>
        </w:rPr>
      </w:pPr>
    </w:p>
    <w:p w14:paraId="2318082E"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6BFE8E32"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1FA20AED"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2689FC31"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169CB254"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147201C8"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74BB1125"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478DC12F"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243914F2"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3CE55ED5" w14:textId="77777777" w:rsidR="000015D1" w:rsidRPr="004F6D44" w:rsidRDefault="000015D1"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eastAsia="Times New Roman" w:hAnsi="Times New Roman" w:cs="Times New Roman"/>
          <w:b/>
          <w:sz w:val="24"/>
          <w:szCs w:val="24"/>
        </w:rPr>
        <w:lastRenderedPageBreak/>
        <w:t>ДОДАТОК 1</w:t>
      </w:r>
    </w:p>
    <w:p w14:paraId="7B2053D6"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223D42D6" w14:textId="77777777" w:rsidR="001776A5" w:rsidRPr="004F6D44" w:rsidRDefault="001776A5" w:rsidP="001776A5">
      <w:pPr>
        <w:keepNext/>
        <w:spacing w:after="0" w:line="240" w:lineRule="auto"/>
        <w:ind w:left="0" w:hanging="2"/>
        <w:jc w:val="center"/>
        <w:rPr>
          <w:rFonts w:ascii="Times New Roman" w:hAnsi="Times New Roman" w:cs="Times New Roman"/>
          <w:sz w:val="24"/>
          <w:szCs w:val="24"/>
        </w:rPr>
      </w:pPr>
      <w:r w:rsidRPr="004F6D4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4F6D44" w14:paraId="6BB48740" w14:textId="77777777" w:rsidTr="00132506">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4F6D44" w:rsidRDefault="001776A5" w:rsidP="00132506">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4F6D44" w:rsidRDefault="001776A5" w:rsidP="00132506">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4F6D44" w14:paraId="27D16A60" w14:textId="77777777" w:rsidTr="00132506">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4F6D44" w:rsidRDefault="001776A5" w:rsidP="00132506">
            <w:pPr>
              <w:widowControl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5879B476" w:rsidR="00795EA6" w:rsidRPr="000015D1"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lang w:val="uk-UA"/>
              </w:rPr>
            </w:pPr>
            <w:r w:rsidRPr="004F6D44">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r w:rsidR="000015D1">
              <w:rPr>
                <w:rFonts w:ascii="Times New Roman" w:hAnsi="Times New Roman" w:cs="Times New Roman"/>
                <w:bCs/>
                <w:sz w:val="24"/>
                <w:szCs w:val="24"/>
                <w:lang w:val="uk-UA"/>
              </w:rPr>
              <w:t xml:space="preserve"> Копія договору зазначеного в довідці.</w:t>
            </w:r>
          </w:p>
          <w:p w14:paraId="7AFEC176"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p>
          <w:p w14:paraId="1A50C63A" w14:textId="77777777" w:rsidR="001776A5" w:rsidRPr="004F6D44" w:rsidRDefault="001776A5" w:rsidP="00132506">
            <w:pPr>
              <w:widowControl w:val="0"/>
              <w:spacing w:after="0" w:line="240" w:lineRule="auto"/>
              <w:ind w:left="0" w:hanging="2"/>
              <w:jc w:val="both"/>
              <w:rPr>
                <w:rFonts w:ascii="Times New Roman" w:hAnsi="Times New Roman" w:cs="Times New Roman"/>
                <w:b/>
                <w:i/>
                <w:strike/>
                <w:sz w:val="24"/>
                <w:szCs w:val="24"/>
              </w:rPr>
            </w:pPr>
            <w:r w:rsidRPr="004F6D44">
              <w:rPr>
                <w:rFonts w:ascii="Times New Roman" w:hAnsi="Times New Roman" w:cs="Times New Roman"/>
                <w:sz w:val="24"/>
                <w:szCs w:val="24"/>
              </w:rPr>
              <w:t>*</w:t>
            </w:r>
            <w:r w:rsidRPr="004F6D44">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4F6D44"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w:t>
      </w:r>
    </w:p>
    <w:p w14:paraId="57F0D8D0" w14:textId="77777777" w:rsidR="001776A5" w:rsidRPr="004F6D44"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eastAsia="SimSun" w:hAnsi="Times New Roman" w:cs="Times New Roman"/>
          <w:b/>
          <w:bCs/>
          <w:kern w:val="2"/>
          <w:sz w:val="24"/>
          <w:szCs w:val="24"/>
          <w:lang w:eastAsia="hi-IN" w:bidi="hi-IN"/>
        </w:rPr>
        <w:t>ДОДАТОК 2</w:t>
      </w:r>
    </w:p>
    <w:p w14:paraId="08F90C9B"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55655CD1" w14:textId="77777777" w:rsidR="001776A5" w:rsidRPr="004F6D44"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4F6D44">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2FA8A21" w14:textId="77777777" w:rsidR="00EA73F0" w:rsidRPr="004F6D44"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892CF1"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9A0F7F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F4027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lang w:val="uk-UA"/>
              </w:rPr>
              <w:br/>
              <w:t>20 млн. гривень (у тому числі за лотом);</w:t>
            </w:r>
          </w:p>
          <w:p w14:paraId="6EE84C4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892CF1"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Default="00AA2FC7">
            <w:pPr>
              <w:pStyle w:val="rvps2"/>
              <w:spacing w:after="150" w:afterAutospacing="0" w:line="256" w:lineRule="auto"/>
              <w:ind w:hanging="2"/>
              <w:jc w:val="both"/>
              <w:rPr>
                <w:lang w:eastAsia="en-US"/>
              </w:rPr>
            </w:pPr>
            <w:r>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Default="00AA2FC7" w:rsidP="00AA2FC7">
      <w:pPr>
        <w:ind w:left="0" w:hanging="2"/>
        <w:rPr>
          <w:rFonts w:ascii="Times New Roman" w:hAnsi="Times New Roman" w:cs="Times New Roman"/>
          <w:b/>
          <w:sz w:val="24"/>
          <w:szCs w:val="24"/>
          <w:u w:val="single"/>
          <w:lang w:eastAsia="uk-UA"/>
        </w:rPr>
      </w:pPr>
    </w:p>
    <w:p w14:paraId="7BA82B13" w14:textId="77777777" w:rsidR="00AA2FC7" w:rsidRDefault="00AA2FC7" w:rsidP="00AA2FC7">
      <w:pPr>
        <w:ind w:left="0" w:hanging="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Документи, які повинен надати учасник-переможець</w:t>
      </w:r>
    </w:p>
    <w:p w14:paraId="7D89697D"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Переможець процедури закупівлі у строк, що не перевищує </w:t>
      </w:r>
      <w:r>
        <w:rPr>
          <w:rFonts w:ascii="Times New Roman" w:hAnsi="Times New Roman" w:cs="Times New Roman"/>
          <w:b/>
          <w:sz w:val="24"/>
          <w:szCs w:val="24"/>
          <w:shd w:val="solid" w:color="FFFFFF" w:fill="FFFFFF"/>
        </w:rPr>
        <w:t>чотири дні</w:t>
      </w:r>
      <w:r>
        <w:rPr>
          <w:rFonts w:ascii="Times New Roman" w:hAnsi="Times New Roman" w:cs="Times New Roman"/>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BA0EEB4"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i/>
          <w:sz w:val="24"/>
          <w:szCs w:val="24"/>
          <w:shd w:val="solid" w:color="FFFFFF" w:fill="FFFFFF"/>
        </w:rPr>
        <w:t>крім випадків</w:t>
      </w:r>
      <w:r>
        <w:rPr>
          <w:rFonts w:ascii="Times New Roman" w:hAnsi="Times New Roman" w:cs="Times New Roman"/>
          <w:sz w:val="24"/>
          <w:szCs w:val="24"/>
          <w:shd w:val="solid" w:color="FFFFFF" w:fill="FFFFFF"/>
        </w:rPr>
        <w:t xml:space="preserve">, коли доступ до такої інформації є обмеженим на момент оприлюднення оголошення про проведення відкритих торгів </w:t>
      </w:r>
    </w:p>
    <w:p w14:paraId="07F22079" w14:textId="77777777" w:rsidR="00AA2FC7"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3967"/>
        <w:gridCol w:w="6690"/>
      </w:tblGrid>
      <w:tr w:rsidR="00AA2FC7" w14:paraId="7C835169" w14:textId="77777777" w:rsidTr="00AA2FC7">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Pr>
                <w:rFonts w:ascii="Times New Roman" w:hAnsi="Times New Roman" w:cs="Times New Roman"/>
                <w:b/>
                <w:bCs/>
                <w:sz w:val="24"/>
                <w:szCs w:val="24"/>
              </w:rPr>
              <w:t>№ з.п</w:t>
            </w:r>
          </w:p>
        </w:tc>
        <w:tc>
          <w:tcPr>
            <w:tcW w:w="39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rPr>
            </w:pPr>
            <w:r>
              <w:rPr>
                <w:rFonts w:ascii="Times New Roman" w:hAnsi="Times New Roman" w:cs="Times New Roman"/>
                <w:b/>
                <w:sz w:val="24"/>
                <w:szCs w:val="24"/>
              </w:rPr>
              <w:t>Підстава для відмови учаснику-переможцю в участі в закупівлі</w:t>
            </w:r>
          </w:p>
        </w:tc>
        <w:tc>
          <w:tcPr>
            <w:tcW w:w="6690"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Default="00AA2FC7">
            <w:pPr>
              <w:spacing w:line="240" w:lineRule="atLeast"/>
              <w:ind w:left="0" w:hanging="2"/>
              <w:jc w:val="both"/>
              <w:rPr>
                <w:rFonts w:ascii="Times New Roman" w:hAnsi="Times New Roman" w:cs="Times New Roman"/>
                <w:sz w:val="24"/>
                <w:szCs w:val="24"/>
              </w:rPr>
            </w:pPr>
            <w:r>
              <w:rPr>
                <w:rFonts w:ascii="Times New Roman" w:hAnsi="Times New Roman" w:cs="Times New Roman"/>
                <w:b/>
                <w:kern w:val="2"/>
                <w:sz w:val="24"/>
                <w:szCs w:val="24"/>
                <w:lang w:eastAsia="ar-SA"/>
              </w:rPr>
              <w:t xml:space="preserve">Спосіб надання </w:t>
            </w:r>
            <w:r>
              <w:rPr>
                <w:rFonts w:ascii="Times New Roman" w:hAnsi="Times New Roman" w:cs="Times New Roman"/>
                <w:b/>
                <w:kern w:val="2"/>
                <w:sz w:val="24"/>
                <w:szCs w:val="24"/>
                <w:u w:val="single"/>
                <w:lang w:eastAsia="ar-SA"/>
              </w:rPr>
              <w:t>учасником-переможцем</w:t>
            </w:r>
            <w:r>
              <w:rPr>
                <w:rFonts w:ascii="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AA2FC7" w14:paraId="382DC1B1"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Default="00AA2FC7">
            <w:pPr>
              <w:ind w:left="0" w:hanging="2"/>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967" w:type="dxa"/>
            <w:tcBorders>
              <w:top w:val="single" w:sz="6" w:space="0" w:color="auto"/>
              <w:left w:val="single" w:sz="6" w:space="0" w:color="auto"/>
              <w:bottom w:val="single" w:sz="6" w:space="0" w:color="auto"/>
              <w:right w:val="single" w:sz="6" w:space="0" w:color="auto"/>
            </w:tcBorders>
            <w:hideMark/>
          </w:tcPr>
          <w:p w14:paraId="5B3AC59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BB4B2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(підстава згідно з підпунктом 3 пункту 47 Особливостей)</w:t>
            </w:r>
          </w:p>
        </w:tc>
        <w:tc>
          <w:tcPr>
            <w:tcW w:w="6690" w:type="dxa"/>
            <w:tcBorders>
              <w:top w:val="single" w:sz="6" w:space="0" w:color="auto"/>
              <w:left w:val="single" w:sz="6" w:space="0" w:color="auto"/>
              <w:bottom w:val="single" w:sz="6" w:space="0" w:color="auto"/>
              <w:right w:val="single" w:sz="6" w:space="0" w:color="auto"/>
            </w:tcBorders>
            <w:hideMark/>
          </w:tcPr>
          <w:p w14:paraId="443F2FCC"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Замовник перевіряє цю інформацію самостійно.</w:t>
            </w:r>
          </w:p>
          <w:p w14:paraId="47197F19"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w:t>
            </w:r>
            <w:hyperlink r:id="rId18" w:history="1">
              <w:r>
                <w:rPr>
                  <w:rStyle w:val="a7"/>
                  <w:rFonts w:ascii="Times New Roman" w:hAnsi="Times New Roman" w:cs="Times New Roman"/>
                  <w:color w:val="auto"/>
                  <w:sz w:val="24"/>
                  <w:szCs w:val="24"/>
                </w:rPr>
                <w:t>https://corruptinfo.nazk.gov.ua/reference/getpersonalreference/individual</w:t>
              </w:r>
            </w:hyperlink>
            <w:r>
              <w:rPr>
                <w:rFonts w:ascii="Times New Roman" w:hAnsi="Times New Roman" w:cs="Times New Roman"/>
                <w:sz w:val="24"/>
                <w:szCs w:val="24"/>
              </w:rPr>
              <w:t>) .</w:t>
            </w:r>
          </w:p>
        </w:tc>
      </w:tr>
      <w:tr w:rsidR="00AA2FC7" w14:paraId="62DE5E48"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2.</w:t>
            </w:r>
          </w:p>
        </w:tc>
        <w:tc>
          <w:tcPr>
            <w:tcW w:w="3967" w:type="dxa"/>
            <w:tcBorders>
              <w:top w:val="single" w:sz="6" w:space="0" w:color="auto"/>
              <w:left w:val="single" w:sz="6" w:space="0" w:color="auto"/>
              <w:bottom w:val="single" w:sz="6" w:space="0" w:color="auto"/>
              <w:right w:val="single" w:sz="6" w:space="0" w:color="auto"/>
            </w:tcBorders>
            <w:vAlign w:val="center"/>
            <w:hideMark/>
          </w:tcPr>
          <w:p w14:paraId="31BC2EC1"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6690" w:type="dxa"/>
            <w:tcBorders>
              <w:top w:val="single" w:sz="6" w:space="0" w:color="auto"/>
              <w:left w:val="single" w:sz="6" w:space="0" w:color="auto"/>
              <w:bottom w:val="single" w:sz="6" w:space="0" w:color="auto"/>
              <w:right w:val="single" w:sz="6" w:space="0" w:color="auto"/>
            </w:tcBorders>
            <w:hideMark/>
          </w:tcPr>
          <w:p w14:paraId="1B5A66D3"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762775C8"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Документ має бути оформлений не більше 30 денної давнини відносно дати його подання Замовнику.</w:t>
            </w:r>
          </w:p>
        </w:tc>
      </w:tr>
      <w:tr w:rsidR="00AA2FC7" w14:paraId="69F8FF79"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3.</w:t>
            </w:r>
          </w:p>
        </w:tc>
        <w:tc>
          <w:tcPr>
            <w:tcW w:w="3967" w:type="dxa"/>
            <w:tcBorders>
              <w:top w:val="single" w:sz="6" w:space="0" w:color="auto"/>
              <w:left w:val="single" w:sz="6" w:space="0" w:color="auto"/>
              <w:bottom w:val="single" w:sz="6" w:space="0" w:color="auto"/>
              <w:right w:val="single" w:sz="6" w:space="0" w:color="auto"/>
            </w:tcBorders>
            <w:vAlign w:val="center"/>
            <w:hideMark/>
          </w:tcPr>
          <w:p w14:paraId="68684EB6"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A09C2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(підстава згідно з підпунктом 6 пункту 47 Особливостей)</w:t>
            </w:r>
          </w:p>
        </w:tc>
        <w:tc>
          <w:tcPr>
            <w:tcW w:w="6690" w:type="dxa"/>
            <w:tcBorders>
              <w:top w:val="single" w:sz="6" w:space="0" w:color="auto"/>
              <w:left w:val="single" w:sz="6" w:space="0" w:color="auto"/>
              <w:bottom w:val="single" w:sz="6" w:space="0" w:color="auto"/>
              <w:right w:val="single" w:sz="6" w:space="0" w:color="auto"/>
            </w:tcBorders>
            <w:hideMark/>
          </w:tcPr>
          <w:p w14:paraId="209407B9"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A2FC7" w14:paraId="70BA7865"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4.</w:t>
            </w:r>
          </w:p>
        </w:tc>
        <w:tc>
          <w:tcPr>
            <w:tcW w:w="3967" w:type="dxa"/>
            <w:tcBorders>
              <w:top w:val="single" w:sz="6" w:space="0" w:color="auto"/>
              <w:left w:val="single" w:sz="6" w:space="0" w:color="auto"/>
              <w:bottom w:val="single" w:sz="6" w:space="0" w:color="auto"/>
              <w:right w:val="single" w:sz="6" w:space="0" w:color="auto"/>
            </w:tcBorders>
            <w:vAlign w:val="center"/>
            <w:hideMark/>
          </w:tcPr>
          <w:p w14:paraId="5C573CE7"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C85F1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(підстава згідно з підпунктом 12 пункту 47 Особливостей)</w:t>
            </w:r>
          </w:p>
        </w:tc>
        <w:tc>
          <w:tcPr>
            <w:tcW w:w="6690" w:type="dxa"/>
            <w:tcBorders>
              <w:top w:val="single" w:sz="6" w:space="0" w:color="auto"/>
              <w:left w:val="single" w:sz="6" w:space="0" w:color="auto"/>
              <w:bottom w:val="single" w:sz="6" w:space="0" w:color="auto"/>
              <w:right w:val="single" w:sz="6" w:space="0" w:color="auto"/>
            </w:tcBorders>
            <w:hideMark/>
          </w:tcPr>
          <w:p w14:paraId="36F56BF2" w14:textId="77777777" w:rsidR="00AA2FC7" w:rsidRDefault="00AA2FC7">
            <w:pPr>
              <w:pStyle w:val="rvps2"/>
              <w:spacing w:after="0" w:afterAutospacing="0" w:line="256" w:lineRule="auto"/>
              <w:ind w:hanging="2"/>
              <w:jc w:val="both"/>
              <w:rPr>
                <w:lang w:eastAsia="en-US"/>
              </w:rPr>
            </w:pPr>
            <w:r>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Default="00AA2FC7">
            <w:pPr>
              <w:pStyle w:val="rvps2"/>
              <w:spacing w:after="0" w:afterAutospacing="0" w:line="256" w:lineRule="auto"/>
              <w:ind w:hanging="2"/>
              <w:jc w:val="both"/>
              <w:rPr>
                <w:lang w:eastAsia="en-US"/>
              </w:rPr>
            </w:pPr>
            <w:r>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AA2FC7"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AA2FC7">
        <w:rPr>
          <w:rFonts w:ascii="Times New Roman" w:eastAsia="Times New Roman" w:hAnsi="Times New Roman" w:cs="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2E9AD8" w14:textId="3618C06B" w:rsidR="00AA2FC7" w:rsidRPr="00AA2FC7"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AA2FC7">
        <w:rPr>
          <w:rFonts w:ascii="Times New Roman" w:eastAsia="Times New Roman" w:hAnsi="Times New Roman" w:cs="Times New Roman"/>
          <w:i/>
          <w:iCs/>
          <w:sz w:val="20"/>
          <w:szCs w:val="20"/>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EE78F8C" w14:textId="77777777" w:rsidR="001B561A" w:rsidRPr="00AA2FC7"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AA2FC7"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4F6D44" w:rsidRDefault="002D2AF4" w:rsidP="002D2AF4">
      <w:pPr>
        <w:keepNext/>
        <w:keepLines/>
        <w:spacing w:after="0" w:line="240" w:lineRule="auto"/>
        <w:ind w:left="0" w:hanging="2"/>
        <w:jc w:val="right"/>
        <w:rPr>
          <w:rStyle w:val="a4"/>
          <w:rFonts w:ascii="Times New Roman" w:hAnsi="Times New Roman" w:cs="Times New Roman"/>
          <w:b/>
          <w:bCs/>
          <w:smallCaps/>
          <w:sz w:val="24"/>
          <w:szCs w:val="24"/>
        </w:rPr>
      </w:pPr>
      <w:r w:rsidRPr="004F6D44">
        <w:rPr>
          <w:rStyle w:val="a4"/>
          <w:rFonts w:ascii="Times New Roman" w:hAnsi="Times New Roman" w:cs="Times New Roman"/>
          <w:b/>
          <w:bCs/>
          <w:sz w:val="24"/>
          <w:szCs w:val="24"/>
        </w:rPr>
        <w:lastRenderedPageBreak/>
        <w:t>Додаток</w:t>
      </w:r>
      <w:r w:rsidR="00660071" w:rsidRPr="004F6D44">
        <w:rPr>
          <w:rStyle w:val="a4"/>
          <w:rFonts w:ascii="Times New Roman" w:hAnsi="Times New Roman" w:cs="Times New Roman"/>
          <w:b/>
          <w:bCs/>
          <w:sz w:val="24"/>
          <w:szCs w:val="24"/>
        </w:rPr>
        <w:t xml:space="preserve"> </w:t>
      </w:r>
      <w:r w:rsidRPr="004F6D44">
        <w:rPr>
          <w:rStyle w:val="a4"/>
          <w:rFonts w:ascii="Times New Roman" w:hAnsi="Times New Roman" w:cs="Times New Roman"/>
          <w:b/>
          <w:bCs/>
          <w:sz w:val="24"/>
          <w:szCs w:val="24"/>
        </w:rPr>
        <w:t>3</w:t>
      </w:r>
    </w:p>
    <w:p w14:paraId="06CFFE3E" w14:textId="77777777" w:rsidR="002D2AF4" w:rsidRPr="004F6D44" w:rsidRDefault="00660071" w:rsidP="002D2AF4">
      <w:pPr>
        <w:pStyle w:val="11"/>
        <w:widowControl w:val="0"/>
        <w:spacing w:line="240" w:lineRule="auto"/>
        <w:ind w:left="5529" w:right="-24"/>
        <w:jc w:val="right"/>
        <w:rPr>
          <w:rFonts w:ascii="Times New Roman" w:hAnsi="Times New Roman" w:cs="Times New Roman"/>
          <w:i/>
          <w:color w:val="auto"/>
          <w:sz w:val="24"/>
          <w:szCs w:val="24"/>
          <w:lang w:val="uk-UA"/>
        </w:rPr>
      </w:pP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тендерної</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документації</w:t>
      </w:r>
    </w:p>
    <w:p w14:paraId="745956A7" w14:textId="77777777" w:rsidR="002D2AF4" w:rsidRPr="004F6D44" w:rsidRDefault="002D2AF4" w:rsidP="002D2AF4">
      <w:pPr>
        <w:spacing w:after="0" w:line="240" w:lineRule="auto"/>
        <w:ind w:left="0" w:hanging="2"/>
        <w:rPr>
          <w:rFonts w:ascii="Times New Roman" w:hAnsi="Times New Roman" w:cs="Times New Roman"/>
          <w:sz w:val="24"/>
          <w:szCs w:val="24"/>
        </w:rPr>
      </w:pPr>
    </w:p>
    <w:p w14:paraId="225E4579" w14:textId="14E9D7AB" w:rsidR="00082790" w:rsidRDefault="00082790" w:rsidP="004F6D44">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Технічна</w:t>
      </w:r>
      <w:r w:rsidR="00660071" w:rsidRPr="004F6D44">
        <w:rPr>
          <w:rFonts w:ascii="Times New Roman" w:hAnsi="Times New Roman" w:cs="Times New Roman"/>
          <w:b/>
          <w:sz w:val="24"/>
          <w:szCs w:val="24"/>
        </w:rPr>
        <w:t xml:space="preserve"> </w:t>
      </w:r>
      <w:r w:rsidRPr="004F6D44">
        <w:rPr>
          <w:rFonts w:ascii="Times New Roman" w:hAnsi="Times New Roman" w:cs="Times New Roman"/>
          <w:b/>
          <w:sz w:val="24"/>
          <w:szCs w:val="24"/>
        </w:rPr>
        <w:t>специфікація</w:t>
      </w:r>
    </w:p>
    <w:p w14:paraId="6A03733D" w14:textId="7295B049"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w:t>
      </w:r>
    </w:p>
    <w:p w14:paraId="458FDA3E" w14:textId="1A87ABED" w:rsidR="00536E83" w:rsidRPr="00DD0208" w:rsidRDefault="00D73557" w:rsidP="00536E83">
      <w:pPr>
        <w:spacing w:after="0" w:line="240" w:lineRule="auto"/>
        <w:ind w:left="0" w:hanging="2"/>
        <w:jc w:val="center"/>
        <w:rPr>
          <w:rFonts w:ascii="Times New Roman" w:hAnsi="Times New Roman" w:cs="Times New Roman"/>
          <w:b/>
          <w:sz w:val="24"/>
          <w:szCs w:val="24"/>
          <w:lang w:val="uk-UA"/>
        </w:rPr>
      </w:pPr>
      <w:r w:rsidRPr="004F6D44">
        <w:rPr>
          <w:rFonts w:ascii="Times New Roman" w:hAnsi="Times New Roman" w:cs="Times New Roman"/>
          <w:sz w:val="24"/>
          <w:szCs w:val="24"/>
        </w:rPr>
        <w:tab/>
      </w:r>
      <w:hyperlink r:id="rId19" w:tgtFrame="_self" w:history="1"/>
    </w:p>
    <w:p w14:paraId="3AC44C5D"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color w:val="000000"/>
          <w:position w:val="0"/>
          <w:sz w:val="24"/>
          <w:szCs w:val="24"/>
          <w:shd w:val="clear" w:color="auto" w:fill="FDFEFD"/>
          <w:lang w:val="uk-UA" w:eastAsia="uk-UA"/>
        </w:rPr>
      </w:pPr>
      <w:r w:rsidRPr="00FA67B9">
        <w:rPr>
          <w:rFonts w:ascii="Times New Roman" w:hAnsi="Times New Roman" w:cs="Times New Roman"/>
          <w:b/>
          <w:color w:val="000000"/>
          <w:position w:val="0"/>
          <w:sz w:val="24"/>
          <w:szCs w:val="24"/>
          <w:lang w:val="uk-UA" w:eastAsia="uk-UA"/>
        </w:rPr>
        <w:t>Технічне обслуговування системи рентгенівської комп’ютерної томографії всього тіла S</w:t>
      </w:r>
      <w:r w:rsidRPr="00FA67B9">
        <w:rPr>
          <w:rFonts w:ascii="Times New Roman" w:hAnsi="Times New Roman" w:cs="Times New Roman"/>
          <w:b/>
          <w:color w:val="000000"/>
          <w:position w:val="0"/>
          <w:sz w:val="24"/>
          <w:szCs w:val="24"/>
          <w:lang w:val="en-US" w:eastAsia="uk-UA"/>
        </w:rPr>
        <w:t>CENARIA</w:t>
      </w:r>
      <w:r w:rsidRPr="00FA67B9">
        <w:rPr>
          <w:rFonts w:ascii="Times New Roman" w:hAnsi="Times New Roman" w:cs="Times New Roman"/>
          <w:b/>
          <w:color w:val="000000"/>
          <w:position w:val="0"/>
          <w:sz w:val="24"/>
          <w:szCs w:val="24"/>
          <w:lang w:val="uk-UA" w:eastAsia="uk-UA"/>
        </w:rPr>
        <w:t xml:space="preserve"> </w:t>
      </w:r>
      <w:r w:rsidRPr="00FA67B9">
        <w:rPr>
          <w:rFonts w:ascii="Times New Roman" w:hAnsi="Times New Roman" w:cs="Times New Roman"/>
          <w:b/>
          <w:color w:val="000000"/>
          <w:position w:val="0"/>
          <w:sz w:val="24"/>
          <w:szCs w:val="24"/>
          <w:lang w:val="en-US" w:eastAsia="uk-UA"/>
        </w:rPr>
        <w:t>View</w:t>
      </w:r>
      <w:r w:rsidRPr="00FA67B9">
        <w:rPr>
          <w:rFonts w:ascii="Times New Roman" w:hAnsi="Times New Roman" w:cs="Times New Roman"/>
          <w:b/>
          <w:color w:val="000000"/>
          <w:position w:val="0"/>
          <w:sz w:val="24"/>
          <w:szCs w:val="24"/>
          <w:lang w:val="uk-UA" w:eastAsia="uk-UA"/>
        </w:rPr>
        <w:t xml:space="preserve"> виробництва Hitachi Ltd, Японія (Код ДК 021:2015: 50420000-5 -Послуги з ремонту і технічного обслуговування медичного та хірургічного обладнання)</w:t>
      </w:r>
    </w:p>
    <w:p w14:paraId="17B25452"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shd w:val="clear" w:color="auto" w:fill="FFFFFF"/>
          <w:lang w:val="uk-UA" w:eastAsia="uk-UA"/>
        </w:rPr>
      </w:pPr>
    </w:p>
    <w:tbl>
      <w:tblPr>
        <w:tblStyle w:val="1a"/>
        <w:tblW w:w="10768" w:type="dxa"/>
        <w:tblLook w:val="04A0" w:firstRow="1" w:lastRow="0" w:firstColumn="1" w:lastColumn="0" w:noHBand="0" w:noVBand="1"/>
      </w:tblPr>
      <w:tblGrid>
        <w:gridCol w:w="5920"/>
        <w:gridCol w:w="4848"/>
      </w:tblGrid>
      <w:tr w:rsidR="00FA67B9" w:rsidRPr="00FA67B9" w14:paraId="48BA5016" w14:textId="77777777" w:rsidTr="00FA67B9">
        <w:tc>
          <w:tcPr>
            <w:tcW w:w="5920" w:type="dxa"/>
            <w:vAlign w:val="center"/>
          </w:tcPr>
          <w:p w14:paraId="16C3EAC2" w14:textId="77777777" w:rsidR="00FA67B9" w:rsidRPr="00FA67B9" w:rsidRDefault="00FA67B9" w:rsidP="00FA67B9">
            <w:pPr>
              <w:spacing w:after="0" w:line="240" w:lineRule="auto"/>
              <w:ind w:leftChars="0" w:left="0" w:firstLineChars="0" w:firstLine="0"/>
              <w:jc w:val="center"/>
              <w:outlineLvl w:val="9"/>
              <w:rPr>
                <w:rFonts w:ascii="Times New Roman" w:hAnsi="Times New Roman" w:cs="Times New Roman"/>
                <w:b/>
                <w:position w:val="0"/>
                <w:sz w:val="24"/>
                <w:szCs w:val="24"/>
                <w:highlight w:val="yellow"/>
                <w:lang w:val="uk-UA"/>
              </w:rPr>
            </w:pPr>
            <w:r w:rsidRPr="00FA67B9">
              <w:rPr>
                <w:rFonts w:ascii="Times New Roman" w:hAnsi="Times New Roman" w:cs="Times New Roman"/>
                <w:b/>
                <w:color w:val="000000"/>
                <w:position w:val="0"/>
                <w:sz w:val="24"/>
                <w:szCs w:val="24"/>
                <w:lang w:val="uk-UA"/>
              </w:rPr>
              <w:t>Технічне обслуговування системи рентгенівської комп’ютерної томографії всього тіла S</w:t>
            </w:r>
            <w:r w:rsidRPr="00FA67B9">
              <w:rPr>
                <w:rFonts w:ascii="Times New Roman" w:hAnsi="Times New Roman" w:cs="Times New Roman"/>
                <w:b/>
                <w:color w:val="000000"/>
                <w:position w:val="0"/>
                <w:sz w:val="24"/>
                <w:szCs w:val="24"/>
                <w:lang w:val="en-US"/>
              </w:rPr>
              <w:t>CENARIA</w:t>
            </w:r>
            <w:r w:rsidRPr="00FA67B9">
              <w:rPr>
                <w:rFonts w:ascii="Times New Roman" w:hAnsi="Times New Roman" w:cs="Times New Roman"/>
                <w:b/>
                <w:color w:val="000000"/>
                <w:position w:val="0"/>
                <w:sz w:val="24"/>
                <w:szCs w:val="24"/>
                <w:lang w:val="uk-UA"/>
              </w:rPr>
              <w:t xml:space="preserve"> </w:t>
            </w:r>
            <w:r w:rsidRPr="00FA67B9">
              <w:rPr>
                <w:rFonts w:ascii="Times New Roman" w:hAnsi="Times New Roman" w:cs="Times New Roman"/>
                <w:b/>
                <w:color w:val="000000"/>
                <w:position w:val="0"/>
                <w:sz w:val="24"/>
                <w:szCs w:val="24"/>
                <w:lang w:val="en-US"/>
              </w:rPr>
              <w:t>View</w:t>
            </w:r>
            <w:r w:rsidRPr="00FA67B9">
              <w:rPr>
                <w:rFonts w:ascii="Times New Roman" w:hAnsi="Times New Roman" w:cs="Times New Roman"/>
                <w:b/>
                <w:color w:val="000000"/>
                <w:position w:val="0"/>
                <w:sz w:val="24"/>
                <w:szCs w:val="24"/>
                <w:lang w:val="uk-UA"/>
              </w:rPr>
              <w:t xml:space="preserve"> виробництва Hitachi Ltd, Японія</w:t>
            </w:r>
          </w:p>
        </w:tc>
        <w:tc>
          <w:tcPr>
            <w:tcW w:w="4848" w:type="dxa"/>
            <w:vAlign w:val="center"/>
          </w:tcPr>
          <w:p w14:paraId="7511D8E2" w14:textId="77777777" w:rsidR="00FA67B9" w:rsidRPr="00FA67B9" w:rsidRDefault="00FA67B9" w:rsidP="00FA67B9">
            <w:pPr>
              <w:spacing w:after="0" w:line="240" w:lineRule="auto"/>
              <w:ind w:leftChars="0" w:left="0" w:firstLineChars="0" w:firstLine="0"/>
              <w:jc w:val="center"/>
              <w:outlineLvl w:val="9"/>
              <w:rPr>
                <w:rFonts w:ascii="Times New Roman" w:hAnsi="Times New Roman" w:cs="Times New Roman"/>
                <w:b/>
                <w:position w:val="0"/>
                <w:sz w:val="24"/>
                <w:szCs w:val="24"/>
                <w:highlight w:val="yellow"/>
                <w:lang w:val="uk-UA"/>
              </w:rPr>
            </w:pPr>
            <w:r w:rsidRPr="00FA67B9">
              <w:rPr>
                <w:rFonts w:ascii="Times New Roman" w:hAnsi="Times New Roman" w:cs="Times New Roman"/>
                <w:b/>
                <w:position w:val="0"/>
                <w:sz w:val="24"/>
                <w:szCs w:val="24"/>
                <w:lang w:val="uk-UA"/>
              </w:rPr>
              <w:t>2 послуги</w:t>
            </w:r>
          </w:p>
        </w:tc>
      </w:tr>
      <w:tr w:rsidR="00FA67B9" w:rsidRPr="00FA67B9" w14:paraId="2B379131" w14:textId="77777777" w:rsidTr="00FA67B9">
        <w:tc>
          <w:tcPr>
            <w:tcW w:w="10768" w:type="dxa"/>
            <w:gridSpan w:val="2"/>
            <w:vAlign w:val="center"/>
          </w:tcPr>
          <w:p w14:paraId="2E9F2ABE" w14:textId="77777777" w:rsidR="00FA67B9" w:rsidRPr="00FA67B9" w:rsidRDefault="00FA67B9" w:rsidP="00FA67B9">
            <w:pPr>
              <w:spacing w:after="0" w:line="240" w:lineRule="auto"/>
              <w:ind w:leftChars="0" w:left="0" w:firstLineChars="0" w:firstLine="0"/>
              <w:jc w:val="center"/>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Перелік робіт:</w:t>
            </w:r>
          </w:p>
        </w:tc>
      </w:tr>
      <w:tr w:rsidR="00FA67B9" w:rsidRPr="00FA67B9" w14:paraId="13C852C1" w14:textId="77777777" w:rsidTr="00FA67B9">
        <w:tc>
          <w:tcPr>
            <w:tcW w:w="10768" w:type="dxa"/>
            <w:gridSpan w:val="2"/>
            <w:vAlign w:val="center"/>
          </w:tcPr>
          <w:p w14:paraId="0DC9DA4C"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i/>
                <w:position w:val="0"/>
                <w:sz w:val="24"/>
                <w:szCs w:val="24"/>
                <w:lang w:val="uk-UA"/>
              </w:rPr>
            </w:pPr>
            <w:r w:rsidRPr="00FA67B9">
              <w:rPr>
                <w:rFonts w:ascii="Times New Roman" w:hAnsi="Times New Roman" w:cs="Times New Roman"/>
                <w:i/>
                <w:position w:val="0"/>
                <w:sz w:val="24"/>
                <w:szCs w:val="24"/>
                <w:lang w:val="uk-UA"/>
              </w:rPr>
              <w:t>Гентрі: </w:t>
            </w:r>
          </w:p>
        </w:tc>
      </w:tr>
      <w:tr w:rsidR="00FA67B9" w:rsidRPr="00FA67B9" w14:paraId="42F0890B" w14:textId="77777777" w:rsidTr="00FA67B9">
        <w:tc>
          <w:tcPr>
            <w:tcW w:w="10768" w:type="dxa"/>
            <w:gridSpan w:val="2"/>
            <w:vAlign w:val="center"/>
          </w:tcPr>
          <w:p w14:paraId="071B71FC"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ремня динамічної частини Гентрі на наявність тріщин. Перевірка на ослаблення та натяжка ременю, якщо це необхідно. Очищення ременю від забруднень</w:t>
            </w:r>
          </w:p>
        </w:tc>
      </w:tr>
      <w:tr w:rsidR="00FA67B9" w:rsidRPr="00FA67B9" w14:paraId="710C5A42" w14:textId="77777777" w:rsidTr="00FA67B9">
        <w:tc>
          <w:tcPr>
            <w:tcW w:w="10768" w:type="dxa"/>
            <w:gridSpan w:val="2"/>
          </w:tcPr>
          <w:p w14:paraId="20C64330"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електромагнітного тормозу</w:t>
            </w:r>
          </w:p>
        </w:tc>
      </w:tr>
      <w:tr w:rsidR="00FA67B9" w:rsidRPr="00FA67B9" w14:paraId="5BA6DF64" w14:textId="77777777" w:rsidTr="00FA67B9">
        <w:tc>
          <w:tcPr>
            <w:tcW w:w="10768" w:type="dxa"/>
            <w:gridSpan w:val="2"/>
          </w:tcPr>
          <w:p w14:paraId="01EF7D4F"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на точність зупинки динамічної частини через кожні 30 градусів. Очищення елементів. Калібрування за необхідністю</w:t>
            </w:r>
          </w:p>
        </w:tc>
      </w:tr>
      <w:tr w:rsidR="00FA67B9" w:rsidRPr="00FA67B9" w14:paraId="24679813" w14:textId="77777777" w:rsidTr="00FA67B9">
        <w:tc>
          <w:tcPr>
            <w:tcW w:w="10768" w:type="dxa"/>
            <w:gridSpan w:val="2"/>
          </w:tcPr>
          <w:p w14:paraId="2BD4F92A"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сенсорного запобігача</w:t>
            </w:r>
          </w:p>
        </w:tc>
      </w:tr>
      <w:tr w:rsidR="00FA67B9" w:rsidRPr="00FA67B9" w14:paraId="3C2AD475" w14:textId="77777777" w:rsidTr="00FA67B9">
        <w:tc>
          <w:tcPr>
            <w:tcW w:w="10768" w:type="dxa"/>
            <w:gridSpan w:val="2"/>
          </w:tcPr>
          <w:p w14:paraId="3541E63F"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динамічної частини, очищення щіток від забруднень</w:t>
            </w:r>
          </w:p>
        </w:tc>
      </w:tr>
      <w:tr w:rsidR="00FA67B9" w:rsidRPr="00FA67B9" w14:paraId="7C927524" w14:textId="77777777" w:rsidTr="00FA67B9">
        <w:tc>
          <w:tcPr>
            <w:tcW w:w="10768" w:type="dxa"/>
            <w:gridSpan w:val="2"/>
          </w:tcPr>
          <w:p w14:paraId="5225509D"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корректності роботи коліматора, калібрування за необхідністю</w:t>
            </w:r>
          </w:p>
        </w:tc>
      </w:tr>
      <w:tr w:rsidR="00FA67B9" w:rsidRPr="00FA67B9" w14:paraId="66F22097" w14:textId="77777777" w:rsidTr="00FA67B9">
        <w:tc>
          <w:tcPr>
            <w:tcW w:w="10768" w:type="dxa"/>
            <w:gridSpan w:val="2"/>
          </w:tcPr>
          <w:p w14:paraId="19A4EBAE"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всіх кріплень на ослаблення. Затяжка динамометричним ключем, заміна затяжок</w:t>
            </w:r>
          </w:p>
        </w:tc>
      </w:tr>
      <w:tr w:rsidR="00FA67B9" w:rsidRPr="00FA67B9" w14:paraId="3362F37F" w14:textId="77777777" w:rsidTr="00FA67B9">
        <w:tc>
          <w:tcPr>
            <w:tcW w:w="10768" w:type="dxa"/>
            <w:gridSpan w:val="2"/>
          </w:tcPr>
          <w:p w14:paraId="71D92B67"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системи нахилу гентрі. Заміна мастила за необхідністю</w:t>
            </w:r>
          </w:p>
        </w:tc>
      </w:tr>
      <w:tr w:rsidR="00FA67B9" w:rsidRPr="00FA67B9" w14:paraId="64788E2A" w14:textId="77777777" w:rsidTr="00FA67B9">
        <w:tc>
          <w:tcPr>
            <w:tcW w:w="10768" w:type="dxa"/>
            <w:gridSpan w:val="2"/>
          </w:tcPr>
          <w:p w14:paraId="76242A52"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Очищення від пилу</w:t>
            </w:r>
          </w:p>
        </w:tc>
      </w:tr>
      <w:tr w:rsidR="00FA67B9" w:rsidRPr="00FA67B9" w14:paraId="1E50FC23" w14:textId="77777777" w:rsidTr="00FA67B9">
        <w:tc>
          <w:tcPr>
            <w:tcW w:w="10768" w:type="dxa"/>
            <w:gridSpan w:val="2"/>
          </w:tcPr>
          <w:p w14:paraId="7FF2BD31"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Стіл пацієнта:</w:t>
            </w:r>
          </w:p>
        </w:tc>
      </w:tr>
      <w:tr w:rsidR="00FA67B9" w:rsidRPr="00FA67B9" w14:paraId="360FF082" w14:textId="77777777" w:rsidTr="00FA67B9">
        <w:tc>
          <w:tcPr>
            <w:tcW w:w="10768" w:type="dxa"/>
            <w:gridSpan w:val="2"/>
          </w:tcPr>
          <w:p w14:paraId="23E57D98"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Перевірка поздовжнього і поперечного руху столу. Калібрування столу при виявленні відхилень </w:t>
            </w:r>
          </w:p>
        </w:tc>
      </w:tr>
      <w:tr w:rsidR="00FA67B9" w:rsidRPr="00FA67B9" w14:paraId="083F78F0" w14:textId="77777777" w:rsidTr="00FA67B9">
        <w:tc>
          <w:tcPr>
            <w:tcW w:w="10768" w:type="dxa"/>
            <w:gridSpan w:val="2"/>
          </w:tcPr>
          <w:p w14:paraId="1C8A7F39"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блоку живлення столу на наявність відхилень у вихідних напругах</w:t>
            </w:r>
          </w:p>
        </w:tc>
      </w:tr>
      <w:tr w:rsidR="00FA67B9" w:rsidRPr="00FA67B9" w14:paraId="1499AD1F" w14:textId="77777777" w:rsidTr="00FA67B9">
        <w:tc>
          <w:tcPr>
            <w:tcW w:w="10768" w:type="dxa"/>
            <w:gridSpan w:val="2"/>
          </w:tcPr>
          <w:p w14:paraId="060F50C1"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Заміна мастила в приводі, який контролює поперечний рух</w:t>
            </w:r>
          </w:p>
        </w:tc>
      </w:tr>
      <w:tr w:rsidR="00FA67B9" w:rsidRPr="00FA67B9" w14:paraId="36B73F0B" w14:textId="77777777" w:rsidTr="00FA67B9">
        <w:tc>
          <w:tcPr>
            <w:tcW w:w="10768" w:type="dxa"/>
            <w:gridSpan w:val="2"/>
          </w:tcPr>
          <w:p w14:paraId="669329CB"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i/>
                <w:position w:val="0"/>
                <w:sz w:val="24"/>
                <w:szCs w:val="24"/>
                <w:lang w:val="uk-UA"/>
              </w:rPr>
            </w:pPr>
            <w:r w:rsidRPr="00FA67B9">
              <w:rPr>
                <w:rFonts w:ascii="Times New Roman" w:hAnsi="Times New Roman" w:cs="Times New Roman"/>
                <w:i/>
                <w:position w:val="0"/>
                <w:sz w:val="24"/>
                <w:szCs w:val="24"/>
                <w:lang w:val="uk-UA"/>
              </w:rPr>
              <w:t>Консоль:</w:t>
            </w:r>
          </w:p>
        </w:tc>
      </w:tr>
      <w:tr w:rsidR="00FA67B9" w:rsidRPr="00FA67B9" w14:paraId="5316A6CC" w14:textId="77777777" w:rsidTr="00FA67B9">
        <w:tc>
          <w:tcPr>
            <w:tcW w:w="10768" w:type="dxa"/>
            <w:gridSpan w:val="2"/>
          </w:tcPr>
          <w:p w14:paraId="2EFA4ADC"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Очищення повітряних фільтрів та печатних плат від пилу</w:t>
            </w:r>
          </w:p>
        </w:tc>
      </w:tr>
      <w:tr w:rsidR="00FA67B9" w:rsidRPr="00FA67B9" w14:paraId="3D4618E5" w14:textId="77777777" w:rsidTr="00FA67B9">
        <w:tc>
          <w:tcPr>
            <w:tcW w:w="10768" w:type="dxa"/>
            <w:gridSpan w:val="2"/>
          </w:tcPr>
          <w:p w14:paraId="2709C7E3"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Контроль та аналіз списку помилок системи</w:t>
            </w:r>
          </w:p>
        </w:tc>
      </w:tr>
      <w:tr w:rsidR="00FA67B9" w:rsidRPr="00FA67B9" w14:paraId="3F5EFB10" w14:textId="77777777" w:rsidTr="00FA67B9">
        <w:tc>
          <w:tcPr>
            <w:tcW w:w="10768" w:type="dxa"/>
            <w:gridSpan w:val="2"/>
          </w:tcPr>
          <w:p w14:paraId="4535E355"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Рентгенівська система, детектор та якість зображень:</w:t>
            </w:r>
          </w:p>
        </w:tc>
      </w:tr>
      <w:tr w:rsidR="00FA67B9" w:rsidRPr="00FA67B9" w14:paraId="56622B91" w14:textId="77777777" w:rsidTr="00FA67B9">
        <w:tc>
          <w:tcPr>
            <w:tcW w:w="10768" w:type="dxa"/>
            <w:gridSpan w:val="2"/>
          </w:tcPr>
          <w:p w14:paraId="39D25DB8"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елементів детектора. Контроль вібраційного фактора на елементи</w:t>
            </w:r>
          </w:p>
        </w:tc>
      </w:tr>
      <w:tr w:rsidR="00FA67B9" w:rsidRPr="00FA67B9" w14:paraId="7C020F09" w14:textId="77777777" w:rsidTr="00FA67B9">
        <w:tc>
          <w:tcPr>
            <w:tcW w:w="10768" w:type="dxa"/>
            <w:gridSpan w:val="2"/>
          </w:tcPr>
          <w:p w14:paraId="0F2E3DB5"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Планеове калібрування генератора, перевірка вихідних напруг і струмів</w:t>
            </w:r>
          </w:p>
        </w:tc>
      </w:tr>
      <w:tr w:rsidR="00FA67B9" w:rsidRPr="00FA67B9" w14:paraId="20A9F8D5" w14:textId="77777777" w:rsidTr="00FA67B9">
        <w:tc>
          <w:tcPr>
            <w:tcW w:w="10768" w:type="dxa"/>
            <w:gridSpan w:val="2"/>
          </w:tcPr>
          <w:p w14:paraId="7607B4A4"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Калібрування фокальних пятен </w:t>
            </w:r>
          </w:p>
        </w:tc>
      </w:tr>
      <w:tr w:rsidR="00FA67B9" w:rsidRPr="00FA67B9" w14:paraId="454B6B3F" w14:textId="77777777" w:rsidTr="00FA67B9">
        <w:tc>
          <w:tcPr>
            <w:tcW w:w="10768" w:type="dxa"/>
            <w:gridSpan w:val="2"/>
          </w:tcPr>
          <w:p w14:paraId="33BBC398"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якості та лінійності зображень (калібрування за необхідністю)</w:t>
            </w:r>
          </w:p>
        </w:tc>
      </w:tr>
      <w:tr w:rsidR="00FA67B9" w:rsidRPr="00FA67B9" w14:paraId="2AE12859" w14:textId="77777777" w:rsidTr="00FA67B9">
        <w:tc>
          <w:tcPr>
            <w:tcW w:w="10768" w:type="dxa"/>
            <w:gridSpan w:val="2"/>
          </w:tcPr>
          <w:p w14:paraId="795E1F3C"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трубки на виникнення електричних дуг. При необхідності виконання процедури поступового нагрівання аноду для досягнення високого ступеня вакууму</w:t>
            </w:r>
          </w:p>
        </w:tc>
      </w:tr>
      <w:tr w:rsidR="00FA67B9" w:rsidRPr="00FA67B9" w14:paraId="59D541AC" w14:textId="77777777" w:rsidTr="00FA67B9">
        <w:tc>
          <w:tcPr>
            <w:tcW w:w="10768" w:type="dxa"/>
            <w:gridSpan w:val="2"/>
          </w:tcPr>
          <w:p w14:paraId="1AD5B95F" w14:textId="77777777" w:rsidR="00FA67B9" w:rsidRPr="00FA67B9" w:rsidRDefault="00FA67B9" w:rsidP="00FA67B9">
            <w:pPr>
              <w:spacing w:after="0" w:line="360" w:lineRule="auto"/>
              <w:ind w:leftChars="0" w:left="2124" w:firstLineChars="0" w:hanging="2124"/>
              <w:jc w:val="center"/>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Загальні вимоги:</w:t>
            </w:r>
          </w:p>
          <w:p w14:paraId="14353F97" w14:textId="77777777" w:rsidR="00FA67B9" w:rsidRPr="00FA67B9" w:rsidRDefault="00FA67B9" w:rsidP="00FA67B9">
            <w:pPr>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 xml:space="preserve">На підтвердження даного виду послуг учасник повинен надати копію </w:t>
            </w:r>
            <w:r w:rsidRPr="00FA67B9">
              <w:rPr>
                <w:rFonts w:ascii="Times New Roman" w:hAnsi="Times New Roman" w:cs="Times New Roman"/>
                <w:b/>
                <w:color w:val="222222"/>
                <w:position w:val="0"/>
                <w:sz w:val="24"/>
                <w:szCs w:val="24"/>
                <w:shd w:val="clear" w:color="auto" w:fill="FFFFFF"/>
                <w:lang w:val="uk-UA"/>
              </w:rPr>
              <w:t>ліцензії на право провадження діяльності з використання ДІВ, з дозволом технічного обслуговування, ремонту</w:t>
            </w:r>
            <w:r w:rsidRPr="00FA67B9">
              <w:rPr>
                <w:rFonts w:ascii="Times New Roman" w:hAnsi="Times New Roman" w:cs="Times New Roman"/>
                <w:b/>
                <w:position w:val="0"/>
                <w:sz w:val="24"/>
                <w:szCs w:val="24"/>
                <w:lang w:val="uk-UA"/>
              </w:rPr>
              <w:t xml:space="preserve"> безпеки, сертифікат інженера.</w:t>
            </w:r>
          </w:p>
        </w:tc>
      </w:tr>
    </w:tbl>
    <w:p w14:paraId="72FB5B32" w14:textId="77777777" w:rsidR="00D4039F" w:rsidRDefault="00D4039F" w:rsidP="00D4039F">
      <w:pPr>
        <w:spacing w:after="0" w:line="240" w:lineRule="auto"/>
        <w:ind w:left="0" w:hanging="2"/>
        <w:jc w:val="both"/>
        <w:rPr>
          <w:rFonts w:ascii="Times New Roman" w:hAnsi="Times New Roman" w:cs="Times New Roman"/>
          <w:sz w:val="24"/>
          <w:szCs w:val="24"/>
          <w:lang w:val="uk-UA"/>
        </w:rPr>
      </w:pPr>
    </w:p>
    <w:p w14:paraId="1FF003BA" w14:textId="77777777" w:rsidR="00FA67B9" w:rsidRPr="00536E83" w:rsidRDefault="00FA67B9" w:rsidP="00D4039F">
      <w:pPr>
        <w:spacing w:after="0" w:line="240" w:lineRule="auto"/>
        <w:ind w:left="0" w:hanging="2"/>
        <w:jc w:val="both"/>
        <w:rPr>
          <w:rFonts w:ascii="Times New Roman" w:hAnsi="Times New Roman" w:cs="Times New Roman"/>
          <w:sz w:val="24"/>
          <w:szCs w:val="24"/>
          <w:lang w:val="uk-UA"/>
        </w:rPr>
      </w:pPr>
    </w:p>
    <w:p w14:paraId="2FE693F6" w14:textId="77777777" w:rsidR="00D4039F" w:rsidRPr="006454AB" w:rsidRDefault="00D4039F" w:rsidP="00D4039F">
      <w:pPr>
        <w:spacing w:after="0" w:line="240" w:lineRule="auto"/>
        <w:ind w:left="0" w:hanging="2"/>
        <w:jc w:val="both"/>
        <w:rPr>
          <w:rFonts w:ascii="Times New Roman" w:hAnsi="Times New Roman" w:cs="Times New Roman"/>
          <w:b/>
          <w:sz w:val="24"/>
          <w:szCs w:val="24"/>
        </w:rPr>
      </w:pPr>
      <w:r w:rsidRPr="006454AB">
        <w:rPr>
          <w:rFonts w:ascii="Times New Roman" w:hAnsi="Times New Roman" w:cs="Times New Roman"/>
          <w:b/>
          <w:sz w:val="24"/>
          <w:szCs w:val="24"/>
        </w:rPr>
        <w:t xml:space="preserve">Ми, </w:t>
      </w:r>
      <w:r w:rsidRPr="006454AB">
        <w:rPr>
          <w:rFonts w:ascii="Times New Roman" w:hAnsi="Times New Roman" w:cs="Times New Roman"/>
          <w:b/>
          <w:sz w:val="24"/>
          <w:szCs w:val="24"/>
        </w:rPr>
        <w:tab/>
      </w:r>
      <w:r w:rsidRPr="006454AB">
        <w:rPr>
          <w:rFonts w:ascii="Times New Roman" w:hAnsi="Times New Roman" w:cs="Times New Roman"/>
          <w:i/>
          <w:sz w:val="24"/>
          <w:szCs w:val="24"/>
          <w:u w:val="single"/>
        </w:rPr>
        <w:tab/>
        <w:t>(назва Учасника)</w:t>
      </w:r>
      <w:r w:rsidRPr="006454AB">
        <w:rPr>
          <w:rFonts w:ascii="Times New Roman" w:hAnsi="Times New Roman" w:cs="Times New Roman"/>
          <w:i/>
          <w:sz w:val="24"/>
          <w:szCs w:val="24"/>
          <w:u w:val="single"/>
        </w:rPr>
        <w:tab/>
      </w:r>
      <w:r w:rsidRPr="006454AB">
        <w:rPr>
          <w:rFonts w:ascii="Times New Roman" w:hAnsi="Times New Roman" w:cs="Times New Roman"/>
          <w:i/>
          <w:sz w:val="24"/>
          <w:szCs w:val="24"/>
          <w:u w:val="single"/>
        </w:rPr>
        <w:tab/>
      </w:r>
      <w:r w:rsidRPr="006454AB">
        <w:rPr>
          <w:rFonts w:ascii="Times New Roman" w:hAnsi="Times New Roman" w:cs="Times New Roman"/>
          <w:i/>
          <w:sz w:val="24"/>
          <w:szCs w:val="24"/>
        </w:rPr>
        <w:tab/>
      </w:r>
      <w:r w:rsidRPr="006454AB">
        <w:rPr>
          <w:rFonts w:ascii="Times New Roman" w:hAnsi="Times New Roman" w:cs="Times New Roman"/>
          <w:b/>
          <w:sz w:val="24"/>
          <w:szCs w:val="24"/>
        </w:rPr>
        <w:t>підтверджуємо свою можливість і готовність виконувати вищезазначені вимоги Замовника.</w:t>
      </w:r>
    </w:p>
    <w:p w14:paraId="3BC71584" w14:textId="77777777" w:rsidR="00D4039F" w:rsidRPr="006454AB" w:rsidRDefault="00D4039F" w:rsidP="00D4039F">
      <w:pPr>
        <w:spacing w:after="0" w:line="240" w:lineRule="auto"/>
        <w:ind w:left="0" w:hanging="2"/>
        <w:jc w:val="both"/>
        <w:rPr>
          <w:rFonts w:ascii="Times New Roman" w:hAnsi="Times New Roman" w:cs="Times New Roman"/>
          <w:b/>
          <w:sz w:val="24"/>
          <w:szCs w:val="24"/>
        </w:rPr>
      </w:pPr>
    </w:p>
    <w:p w14:paraId="5F9137ED" w14:textId="315DF46D" w:rsidR="00D4039F" w:rsidRPr="006454AB" w:rsidRDefault="00D4039F" w:rsidP="00D4039F">
      <w:pPr>
        <w:spacing w:after="0" w:line="240" w:lineRule="auto"/>
        <w:ind w:left="0" w:hanging="2"/>
        <w:jc w:val="both"/>
        <w:rPr>
          <w:rFonts w:ascii="Times New Roman" w:hAnsi="Times New Roman" w:cs="Times New Roman"/>
          <w:i/>
          <w:sz w:val="24"/>
          <w:szCs w:val="24"/>
        </w:rPr>
      </w:pPr>
      <w:r w:rsidRPr="006454AB">
        <w:rPr>
          <w:rFonts w:ascii="Times New Roman" w:hAnsi="Times New Roman" w:cs="Times New Roman"/>
          <w:sz w:val="24"/>
          <w:szCs w:val="24"/>
          <w:u w:val="single"/>
        </w:rPr>
        <w:tab/>
      </w:r>
      <w:r>
        <w:rPr>
          <w:rFonts w:ascii="Times New Roman" w:hAnsi="Times New Roman" w:cs="Times New Roman"/>
          <w:sz w:val="24"/>
          <w:szCs w:val="24"/>
          <w:u w:val="single"/>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rPr>
        <w:tab/>
      </w:r>
      <w:r>
        <w:rPr>
          <w:rFonts w:ascii="Times New Roman" w:hAnsi="Times New Roman" w:cs="Times New Roman"/>
          <w:sz w:val="24"/>
          <w:szCs w:val="24"/>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rPr>
        <w:tab/>
      </w:r>
      <w:r>
        <w:rPr>
          <w:rFonts w:ascii="Times New Roman" w:hAnsi="Times New Roman" w:cs="Times New Roman"/>
          <w:sz w:val="24"/>
          <w:szCs w:val="24"/>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br/>
      </w:r>
      <w:r w:rsidRPr="006454AB">
        <w:rPr>
          <w:rFonts w:ascii="Times New Roman" w:hAnsi="Times New Roman" w:cs="Times New Roman"/>
          <w:sz w:val="24"/>
          <w:szCs w:val="24"/>
        </w:rPr>
        <w:tab/>
        <w:t>(посада)</w:t>
      </w:r>
      <w:r w:rsidRPr="006454AB">
        <w:rPr>
          <w:rFonts w:ascii="Times New Roman" w:hAnsi="Times New Roman" w:cs="Times New Roman"/>
          <w:sz w:val="24"/>
          <w:szCs w:val="24"/>
        </w:rPr>
        <w:tab/>
      </w:r>
      <w:r w:rsidRPr="006454AB">
        <w:rPr>
          <w:rFonts w:ascii="Times New Roman" w:hAnsi="Times New Roman" w:cs="Times New Roman"/>
          <w:sz w:val="24"/>
          <w:szCs w:val="24"/>
        </w:rPr>
        <w:tab/>
      </w:r>
      <w:r w:rsidRPr="006454AB">
        <w:rPr>
          <w:rFonts w:ascii="Times New Roman" w:hAnsi="Times New Roman" w:cs="Times New Roman"/>
          <w:sz w:val="24"/>
          <w:szCs w:val="24"/>
        </w:rPr>
        <w:tab/>
        <w:t>(підпис, М.П.)</w:t>
      </w:r>
      <w:r w:rsidRPr="006454AB">
        <w:rPr>
          <w:rFonts w:ascii="Times New Roman" w:hAnsi="Times New Roman" w:cs="Times New Roman"/>
          <w:sz w:val="24"/>
          <w:szCs w:val="24"/>
        </w:rPr>
        <w:tab/>
      </w:r>
      <w:r w:rsidRPr="006454AB">
        <w:rPr>
          <w:rFonts w:ascii="Times New Roman" w:hAnsi="Times New Roman" w:cs="Times New Roman"/>
          <w:sz w:val="24"/>
          <w:szCs w:val="24"/>
        </w:rPr>
        <w:tab/>
      </w:r>
      <w:r w:rsidRPr="006454AB">
        <w:rPr>
          <w:rFonts w:ascii="Times New Roman" w:hAnsi="Times New Roman" w:cs="Times New Roman"/>
          <w:sz w:val="24"/>
          <w:szCs w:val="24"/>
        </w:rPr>
        <w:tab/>
        <w:t>(Прізвище, Ініціали)</w:t>
      </w:r>
    </w:p>
    <w:p w14:paraId="0EBCA55F" w14:textId="7620D991" w:rsidR="00D4039F" w:rsidRDefault="00D4039F" w:rsidP="00892CF1">
      <w:pPr>
        <w:spacing w:after="0" w:line="240" w:lineRule="auto"/>
        <w:ind w:left="0" w:hanging="2"/>
        <w:jc w:val="center"/>
        <w:rPr>
          <w:b/>
        </w:rPr>
      </w:pPr>
    </w:p>
    <w:p w14:paraId="42CFC40E" w14:textId="77777777" w:rsidR="009C2834" w:rsidRDefault="009C2834" w:rsidP="00892CF1">
      <w:pPr>
        <w:spacing w:after="0" w:line="240" w:lineRule="auto"/>
        <w:ind w:left="0" w:hanging="2"/>
        <w:jc w:val="center"/>
        <w:rPr>
          <w:b/>
        </w:rPr>
      </w:pPr>
    </w:p>
    <w:p w14:paraId="37A1237B" w14:textId="77777777" w:rsidR="009C2834" w:rsidRDefault="009C2834" w:rsidP="00892CF1">
      <w:pPr>
        <w:spacing w:after="0" w:line="240" w:lineRule="auto"/>
        <w:ind w:left="0" w:hanging="2"/>
        <w:jc w:val="center"/>
        <w:rPr>
          <w:b/>
        </w:rPr>
      </w:pPr>
    </w:p>
    <w:p w14:paraId="3BDAE9B8" w14:textId="77777777" w:rsidR="009C2834" w:rsidRDefault="009C2834" w:rsidP="00892CF1">
      <w:pPr>
        <w:spacing w:after="0" w:line="240" w:lineRule="auto"/>
        <w:ind w:left="0" w:hanging="2"/>
        <w:jc w:val="center"/>
        <w:rPr>
          <w:b/>
        </w:rPr>
      </w:pPr>
    </w:p>
    <w:p w14:paraId="58450EFC" w14:textId="77777777" w:rsidR="009C2834" w:rsidRDefault="009C2834" w:rsidP="00892CF1">
      <w:pPr>
        <w:spacing w:after="0" w:line="240" w:lineRule="auto"/>
        <w:ind w:left="0" w:hanging="2"/>
        <w:jc w:val="center"/>
        <w:rPr>
          <w:b/>
        </w:rPr>
      </w:pPr>
    </w:p>
    <w:p w14:paraId="654796C0" w14:textId="066F3891" w:rsidR="00D4039F" w:rsidRDefault="00D4039F" w:rsidP="00892CF1">
      <w:pPr>
        <w:spacing w:after="0" w:line="240" w:lineRule="auto"/>
        <w:ind w:left="0" w:hanging="2"/>
        <w:jc w:val="center"/>
        <w:rPr>
          <w:b/>
        </w:rPr>
      </w:pPr>
    </w:p>
    <w:p w14:paraId="776A31CB" w14:textId="77777777" w:rsidR="00143EEA" w:rsidRPr="003E7EFC" w:rsidRDefault="00143EEA" w:rsidP="00143EEA">
      <w:pPr>
        <w:ind w:left="0" w:hanging="2"/>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ДОДАТОК 4</w:t>
      </w:r>
    </w:p>
    <w:p w14:paraId="40052FF5" w14:textId="77777777" w:rsidR="00143EEA" w:rsidRPr="003E7EFC" w:rsidRDefault="00143EEA" w:rsidP="00143EEA">
      <w:pPr>
        <w:spacing w:after="0" w:line="240" w:lineRule="auto"/>
        <w:ind w:left="0" w:hanging="2"/>
        <w:jc w:val="right"/>
        <w:rPr>
          <w:rFonts w:ascii="Times New Roman" w:eastAsia="Times New Roman" w:hAnsi="Times New Roman" w:cs="Times New Roman"/>
          <w:bCs/>
          <w:i/>
          <w:sz w:val="24"/>
          <w:szCs w:val="24"/>
        </w:rPr>
      </w:pPr>
      <w:r w:rsidRPr="003E7EFC">
        <w:rPr>
          <w:rFonts w:ascii="Times New Roman" w:eastAsia="Times New Roman" w:hAnsi="Times New Roman" w:cs="Times New Roman"/>
          <w:b/>
          <w:bCs/>
          <w:sz w:val="24"/>
          <w:szCs w:val="24"/>
        </w:rPr>
        <w:t xml:space="preserve"> </w:t>
      </w:r>
      <w:r w:rsidRPr="003E7EFC">
        <w:rPr>
          <w:rFonts w:ascii="Times New Roman" w:eastAsia="Times New Roman" w:hAnsi="Times New Roman" w:cs="Times New Roman"/>
          <w:bCs/>
          <w:i/>
          <w:sz w:val="24"/>
          <w:szCs w:val="24"/>
        </w:rPr>
        <w:t>до тендерної документації на закупівлю</w:t>
      </w:r>
    </w:p>
    <w:p w14:paraId="220DA38C" w14:textId="77777777" w:rsidR="00143EEA" w:rsidRPr="003E7EFC" w:rsidRDefault="00143EEA" w:rsidP="00143EEA">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76DFAAF3"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p>
    <w:p w14:paraId="7593AD30"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r w:rsidRPr="00FA67B9">
        <w:rPr>
          <w:rFonts w:ascii="Times New Roman" w:hAnsi="Times New Roman" w:cs="Times New Roman"/>
          <w:b/>
          <w:position w:val="0"/>
          <w:sz w:val="24"/>
          <w:szCs w:val="24"/>
          <w:lang w:val="uk-UA" w:eastAsia="ru-RU"/>
        </w:rPr>
        <w:t>Договір №___</w:t>
      </w:r>
    </w:p>
    <w:p w14:paraId="3D67F61C"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r w:rsidRPr="00FA67B9">
        <w:rPr>
          <w:rFonts w:ascii="Times New Roman" w:hAnsi="Times New Roman" w:cs="Times New Roman"/>
          <w:b/>
          <w:position w:val="0"/>
          <w:sz w:val="24"/>
          <w:szCs w:val="24"/>
          <w:lang w:val="uk-UA" w:eastAsia="ru-RU"/>
        </w:rPr>
        <w:t xml:space="preserve">про закупівлю </w:t>
      </w:r>
    </w:p>
    <w:p w14:paraId="58596AC2"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p>
    <w:p w14:paraId="79618577" w14:textId="7E8DF0D0" w:rsidR="00FA67B9" w:rsidRPr="00FA67B9" w:rsidRDefault="00FA67B9" w:rsidP="00FA67B9">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426"/>
        <w:outlineLvl w:val="9"/>
        <w:rPr>
          <w:rFonts w:ascii="Times New Roman" w:eastAsia="Times New Roman" w:hAnsi="Times New Roman" w:cs="Times New Roman"/>
          <w:b/>
          <w:position w:val="0"/>
          <w:sz w:val="24"/>
          <w:szCs w:val="24"/>
          <w:lang w:val="uk-UA"/>
        </w:rPr>
      </w:pPr>
      <w:r w:rsidRPr="00FA67B9">
        <w:rPr>
          <w:rFonts w:ascii="Times New Roman" w:eastAsia="Times New Roman" w:hAnsi="Times New Roman" w:cs="Times New Roman"/>
          <w:b/>
          <w:position w:val="0"/>
          <w:sz w:val="24"/>
          <w:szCs w:val="24"/>
          <w:lang w:val="uk-UA"/>
        </w:rPr>
        <w:t xml:space="preserve">м. ____________ </w:t>
      </w:r>
      <w:r w:rsidRPr="00FA67B9">
        <w:rPr>
          <w:rFonts w:ascii="Times New Roman" w:eastAsia="Times New Roman" w:hAnsi="Times New Roman" w:cs="Times New Roman"/>
          <w:b/>
          <w:position w:val="0"/>
          <w:sz w:val="24"/>
          <w:szCs w:val="24"/>
          <w:lang w:val="uk-UA"/>
        </w:rPr>
        <w:tab/>
      </w:r>
      <w:r w:rsidRPr="00FA67B9">
        <w:rPr>
          <w:rFonts w:ascii="Times New Roman" w:eastAsia="Times New Roman" w:hAnsi="Times New Roman" w:cs="Times New Roman"/>
          <w:b/>
          <w:position w:val="0"/>
          <w:sz w:val="24"/>
          <w:szCs w:val="24"/>
          <w:lang w:val="uk-UA"/>
        </w:rPr>
        <w:tab/>
      </w:r>
      <w:r w:rsidRPr="00FA67B9">
        <w:rPr>
          <w:rFonts w:ascii="Times New Roman" w:eastAsia="Times New Roman" w:hAnsi="Times New Roman" w:cs="Times New Roman"/>
          <w:b/>
          <w:position w:val="0"/>
          <w:sz w:val="24"/>
          <w:szCs w:val="24"/>
          <w:lang w:val="uk-UA"/>
        </w:rPr>
        <w:tab/>
        <w:t xml:space="preserve">             «___» ___________ 202</w:t>
      </w:r>
      <w:r>
        <w:rPr>
          <w:rFonts w:ascii="Times New Roman" w:eastAsia="Times New Roman" w:hAnsi="Times New Roman" w:cs="Times New Roman"/>
          <w:b/>
          <w:position w:val="0"/>
          <w:sz w:val="24"/>
          <w:szCs w:val="24"/>
          <w:lang w:val="uk-UA"/>
        </w:rPr>
        <w:t>4</w:t>
      </w:r>
      <w:r w:rsidRPr="00FA67B9">
        <w:rPr>
          <w:rFonts w:ascii="Times New Roman" w:eastAsia="Times New Roman" w:hAnsi="Times New Roman" w:cs="Times New Roman"/>
          <w:b/>
          <w:position w:val="0"/>
          <w:sz w:val="24"/>
          <w:szCs w:val="24"/>
          <w:lang w:val="uk-UA"/>
        </w:rPr>
        <w:t xml:space="preserve"> року </w:t>
      </w:r>
    </w:p>
    <w:p w14:paraId="2D4A2323" w14:textId="77777777" w:rsidR="00FA67B9" w:rsidRPr="00FA67B9" w:rsidRDefault="00FA67B9" w:rsidP="00FA67B9">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426"/>
        <w:outlineLvl w:val="9"/>
        <w:rPr>
          <w:rFonts w:ascii="Times New Roman" w:eastAsia="Times New Roman" w:hAnsi="Times New Roman" w:cs="Times New Roman"/>
          <w:b/>
          <w:position w:val="0"/>
          <w:sz w:val="24"/>
          <w:szCs w:val="24"/>
          <w:lang w:val="uk-UA"/>
        </w:rPr>
      </w:pPr>
    </w:p>
    <w:p w14:paraId="1032C7C4" w14:textId="77777777" w:rsidR="00FA67B9" w:rsidRPr="00FA67B9" w:rsidRDefault="00FA67B9" w:rsidP="00F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426"/>
        <w:jc w:val="both"/>
        <w:outlineLvl w:val="9"/>
        <w:rPr>
          <w:rFonts w:ascii="Times New Roman" w:eastAsia="Times New Roman" w:hAnsi="Times New Roman" w:cs="Times New Roman"/>
          <w:b/>
          <w:position w:val="0"/>
          <w:sz w:val="24"/>
          <w:szCs w:val="24"/>
          <w:lang w:val="uk-UA"/>
        </w:rPr>
      </w:pPr>
      <w:bookmarkStart w:id="4" w:name="20"/>
      <w:bookmarkEnd w:id="4"/>
    </w:p>
    <w:p w14:paraId="072659B6" w14:textId="77777777" w:rsidR="00FA67B9" w:rsidRPr="00FA67B9" w:rsidRDefault="00FA67B9" w:rsidP="00FA67B9">
      <w:pPr>
        <w:suppressAutoHyphens w:val="0"/>
        <w:spacing w:after="0" w:line="240" w:lineRule="auto"/>
        <w:ind w:leftChars="0" w:left="0" w:firstLineChars="0" w:firstLine="709"/>
        <w:jc w:val="both"/>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 xml:space="preserve">Комунальне некомерційне підриємство «Дрогобицька міська лікарня №1» Дрогобицької міської ради </w:t>
      </w:r>
      <w:r w:rsidRPr="00FA67B9">
        <w:rPr>
          <w:rFonts w:ascii="Times New Roman" w:hAnsi="Times New Roman" w:cs="Times New Roman"/>
          <w:position w:val="0"/>
          <w:sz w:val="24"/>
          <w:szCs w:val="24"/>
          <w:lang w:val="uk-UA"/>
        </w:rPr>
        <w:t xml:space="preserve">(далі – Замовник), в особі </w:t>
      </w:r>
      <w:r w:rsidRPr="00FA67B9">
        <w:rPr>
          <w:rFonts w:ascii="Times New Roman" w:hAnsi="Times New Roman" w:cs="Times New Roman"/>
          <w:b/>
          <w:position w:val="0"/>
          <w:sz w:val="24"/>
          <w:szCs w:val="24"/>
          <w:lang w:val="uk-UA"/>
        </w:rPr>
        <w:t>генерального директора Коцюби Андрія Єгоровича</w:t>
      </w:r>
      <w:r w:rsidRPr="00FA67B9">
        <w:rPr>
          <w:rFonts w:ascii="Times New Roman" w:hAnsi="Times New Roman" w:cs="Times New Roman"/>
          <w:position w:val="0"/>
          <w:sz w:val="24"/>
          <w:szCs w:val="24"/>
          <w:lang w:val="uk-UA"/>
        </w:rPr>
        <w:t xml:space="preserve">, що діє на підставі </w:t>
      </w:r>
      <w:r w:rsidRPr="00FA67B9">
        <w:rPr>
          <w:rFonts w:ascii="Times New Roman" w:hAnsi="Times New Roman" w:cs="Times New Roman"/>
          <w:b/>
          <w:position w:val="0"/>
          <w:sz w:val="24"/>
          <w:szCs w:val="24"/>
          <w:lang w:val="uk-UA"/>
        </w:rPr>
        <w:t>Статуту</w:t>
      </w:r>
      <w:r w:rsidRPr="00FA67B9">
        <w:rPr>
          <w:rFonts w:ascii="Times New Roman" w:hAnsi="Times New Roman" w:cs="Times New Roman"/>
          <w:position w:val="0"/>
          <w:sz w:val="24"/>
          <w:szCs w:val="24"/>
          <w:lang w:val="uk-UA"/>
        </w:rPr>
        <w:t xml:space="preserve">, з однієї сторони та </w:t>
      </w:r>
      <w:r w:rsidRPr="00FA67B9">
        <w:rPr>
          <w:rFonts w:ascii="Times New Roman" w:hAnsi="Times New Roman" w:cs="Times New Roman"/>
          <w:b/>
          <w:position w:val="0"/>
          <w:sz w:val="24"/>
          <w:szCs w:val="24"/>
          <w:lang w:val="uk-UA"/>
        </w:rPr>
        <w:t>________________</w:t>
      </w:r>
      <w:r w:rsidRPr="00FA67B9">
        <w:rPr>
          <w:rFonts w:ascii="Times New Roman" w:hAnsi="Times New Roman" w:cs="Times New Roman"/>
          <w:position w:val="0"/>
          <w:sz w:val="24"/>
          <w:szCs w:val="24"/>
          <w:lang w:val="uk-UA"/>
        </w:rPr>
        <w:t>, (далі – Виконавець) в особі ___________, що діє на підставі ______________, з іншої сторони, разом – Сторони, уклали цей договір про таке (далі – Договір):</w:t>
      </w:r>
    </w:p>
    <w:p w14:paraId="654C54BC" w14:textId="77777777" w:rsidR="00FA67B9" w:rsidRPr="00FA67B9" w:rsidRDefault="00FA67B9" w:rsidP="00FA67B9">
      <w:pPr>
        <w:keepNext/>
        <w:tabs>
          <w:tab w:val="left" w:pos="5940"/>
        </w:tabs>
        <w:suppressAutoHyphens w:val="0"/>
        <w:spacing w:after="0" w:line="240" w:lineRule="auto"/>
        <w:ind w:leftChars="0" w:left="0" w:firstLineChars="0" w:firstLine="340"/>
        <w:jc w:val="center"/>
        <w:outlineLvl w:val="9"/>
        <w:rPr>
          <w:rFonts w:ascii="Times New Roman" w:hAnsi="Times New Roman" w:cs="Times New Roman"/>
          <w:b/>
          <w:position w:val="0"/>
          <w:sz w:val="24"/>
          <w:szCs w:val="24"/>
          <w:lang w:val="uk-UA"/>
        </w:rPr>
      </w:pPr>
      <w:bookmarkStart w:id="5" w:name="26"/>
      <w:bookmarkStart w:id="6" w:name="113"/>
      <w:bookmarkEnd w:id="5"/>
      <w:bookmarkEnd w:id="6"/>
    </w:p>
    <w:p w14:paraId="3C5BA449" w14:textId="77777777" w:rsidR="00FA67B9" w:rsidRPr="00FA67B9" w:rsidRDefault="00FA67B9" w:rsidP="00FA67B9">
      <w:pPr>
        <w:keepNext/>
        <w:tabs>
          <w:tab w:val="left" w:pos="5940"/>
        </w:tabs>
        <w:suppressAutoHyphens w:val="0"/>
        <w:spacing w:after="0" w:line="240" w:lineRule="auto"/>
        <w:ind w:leftChars="0" w:left="0" w:firstLineChars="0" w:firstLine="340"/>
        <w:jc w:val="center"/>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1. ПРЕДМЕТ ДОГОВОРУ</w:t>
      </w:r>
    </w:p>
    <w:p w14:paraId="22BA6541" w14:textId="77777777" w:rsidR="00FA67B9" w:rsidRPr="00FA67B9" w:rsidRDefault="00FA67B9" w:rsidP="00FA67B9">
      <w:pPr>
        <w:keepNext/>
        <w:tabs>
          <w:tab w:val="left" w:pos="5940"/>
        </w:tabs>
        <w:suppressAutoHyphens w:val="0"/>
        <w:spacing w:after="0" w:line="240" w:lineRule="auto"/>
        <w:ind w:leftChars="0" w:left="0" w:firstLineChars="0" w:firstLine="340"/>
        <w:jc w:val="center"/>
        <w:outlineLvl w:val="9"/>
        <w:rPr>
          <w:rFonts w:ascii="Times New Roman" w:hAnsi="Times New Roman" w:cs="Times New Roman"/>
          <w:b/>
          <w:position w:val="0"/>
          <w:sz w:val="24"/>
          <w:szCs w:val="24"/>
          <w:lang w:val="uk-UA"/>
        </w:rPr>
      </w:pPr>
    </w:p>
    <w:p w14:paraId="63CB3532" w14:textId="77777777" w:rsidR="00FA67B9" w:rsidRPr="00FA67B9" w:rsidRDefault="00FA67B9" w:rsidP="00FA67B9">
      <w:pPr>
        <w:keepNext/>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1.1</w:t>
      </w:r>
      <w:r w:rsidRPr="00FA67B9">
        <w:rPr>
          <w:rFonts w:ascii="Times New Roman" w:hAnsi="Times New Roman" w:cs="Times New Roman"/>
          <w:position w:val="0"/>
          <w:sz w:val="24"/>
          <w:szCs w:val="24"/>
          <w:lang w:val="uk-UA"/>
        </w:rPr>
        <w:t xml:space="preserve">. Замовник доручає, а Виконавець бере на себе обов'язки з технічного обслуговування медичного обладнання згідно додатку, а саме: </w:t>
      </w:r>
      <w:r w:rsidRPr="00FA67B9">
        <w:rPr>
          <w:rFonts w:ascii="Times New Roman" w:hAnsi="Times New Roman" w:cs="Times New Roman"/>
          <w:b/>
          <w:position w:val="0"/>
          <w:sz w:val="24"/>
          <w:szCs w:val="24"/>
          <w:lang w:val="uk-UA"/>
        </w:rPr>
        <w:t>Технічне обслуговування системи рентгенівської комп’ютерної томографії всього тіла SCENARIA View виробництва Hitachi Ltd, Японія (Код ДК 021:2015: 50420000-5 -Послуги з ремонту і технічного обслуговування медичного та хірургічного обладнання)</w:t>
      </w:r>
      <w:r w:rsidRPr="00FA67B9">
        <w:rPr>
          <w:rFonts w:ascii="Times New Roman" w:hAnsi="Times New Roman" w:cs="Times New Roman"/>
          <w:position w:val="0"/>
          <w:sz w:val="24"/>
          <w:szCs w:val="24"/>
          <w:lang w:val="uk-UA"/>
        </w:rPr>
        <w:t xml:space="preserve"> (іменованого надалі - «Обладнання»).</w:t>
      </w:r>
    </w:p>
    <w:p w14:paraId="05C49D0E" w14:textId="77777777" w:rsidR="00FA67B9" w:rsidRPr="00FA67B9" w:rsidRDefault="00FA67B9" w:rsidP="00FA67B9">
      <w:pPr>
        <w:keepNext/>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1.2.</w:t>
      </w:r>
      <w:r w:rsidRPr="00FA67B9">
        <w:rPr>
          <w:rFonts w:ascii="Times New Roman" w:hAnsi="Times New Roman" w:cs="Times New Roman"/>
          <w:position w:val="0"/>
          <w:sz w:val="24"/>
          <w:szCs w:val="24"/>
          <w:lang w:val="uk-UA"/>
        </w:rPr>
        <w:t xml:space="preserve"> За додатковою домовленістю Сторін перелік послуг з технічного обслуговування Обладнання може бути розширений з відповідним перерахуванням вартості послуг з технічного обслуговування Обладнання за Договором, що оформляється додатковою угодою, що підписується Сторонами.</w:t>
      </w:r>
    </w:p>
    <w:p w14:paraId="62C9C60D" w14:textId="77777777" w:rsidR="00FA67B9" w:rsidRPr="00FA67B9" w:rsidRDefault="00FA67B9" w:rsidP="00FA67B9">
      <w:pPr>
        <w:keepNext/>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 xml:space="preserve">1.3. </w:t>
      </w:r>
      <w:r w:rsidRPr="00FA67B9">
        <w:rPr>
          <w:rFonts w:ascii="Times New Roman" w:hAnsi="Times New Roman" w:cs="Times New Roman"/>
          <w:position w:val="0"/>
          <w:sz w:val="24"/>
          <w:szCs w:val="24"/>
          <w:lang w:val="uk-UA"/>
        </w:rPr>
        <w:t>Обсяги закупівлі можуть бути зменшені залежно від реального фінансування видатків та/або потреби Замовника.</w:t>
      </w:r>
    </w:p>
    <w:p w14:paraId="71BFC1C1" w14:textId="77777777" w:rsidR="00FA67B9" w:rsidRPr="00FA67B9" w:rsidRDefault="00FA67B9" w:rsidP="00FA67B9">
      <w:pPr>
        <w:keepNext/>
        <w:suppressAutoHyphens w:val="0"/>
        <w:spacing w:after="0" w:line="240" w:lineRule="auto"/>
        <w:ind w:leftChars="0" w:left="0" w:firstLineChars="0" w:firstLine="0"/>
        <w:jc w:val="center"/>
        <w:outlineLvl w:val="9"/>
        <w:rPr>
          <w:rFonts w:ascii="Times New Roman" w:hAnsi="Times New Roman" w:cs="Times New Roman"/>
          <w:b/>
          <w:position w:val="0"/>
          <w:sz w:val="24"/>
          <w:szCs w:val="24"/>
          <w:lang w:val="uk-UA"/>
        </w:rPr>
      </w:pPr>
    </w:p>
    <w:p w14:paraId="6478EB91" w14:textId="77777777" w:rsidR="00FA67B9" w:rsidRPr="00FA67B9" w:rsidRDefault="00FA67B9" w:rsidP="00FA67B9">
      <w:pPr>
        <w:keepNext/>
        <w:suppressAutoHyphens w:val="0"/>
        <w:spacing w:after="0" w:line="240" w:lineRule="auto"/>
        <w:ind w:leftChars="0" w:left="0" w:firstLineChars="0" w:firstLine="0"/>
        <w:jc w:val="center"/>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2.ПРАВА ТА ОБОВ'ЯЗКИ СТОРІН</w:t>
      </w:r>
    </w:p>
    <w:p w14:paraId="0DF20D98" w14:textId="77777777" w:rsidR="00FA67B9" w:rsidRPr="00FA67B9" w:rsidRDefault="00FA67B9" w:rsidP="00FA67B9">
      <w:pPr>
        <w:keepNext/>
        <w:suppressAutoHyphens w:val="0"/>
        <w:spacing w:after="0" w:line="240" w:lineRule="auto"/>
        <w:ind w:leftChars="0" w:left="0" w:firstLineChars="0" w:firstLine="0"/>
        <w:jc w:val="center"/>
        <w:outlineLvl w:val="9"/>
        <w:rPr>
          <w:rFonts w:ascii="Times New Roman" w:hAnsi="Times New Roman" w:cs="Times New Roman"/>
          <w:b/>
          <w:position w:val="0"/>
          <w:sz w:val="24"/>
          <w:szCs w:val="24"/>
          <w:lang w:val="uk-UA"/>
        </w:rPr>
      </w:pPr>
    </w:p>
    <w:p w14:paraId="1A00339F" w14:textId="77777777" w:rsidR="00FA67B9" w:rsidRPr="00FA67B9" w:rsidRDefault="00FA67B9" w:rsidP="00FA67B9">
      <w:pPr>
        <w:numPr>
          <w:ilvl w:val="1"/>
          <w:numId w:val="37"/>
        </w:numPr>
        <w:tabs>
          <w:tab w:val="num" w:pos="360"/>
        </w:tabs>
        <w:suppressAutoHyphens w:val="0"/>
        <w:spacing w:after="0" w:line="240" w:lineRule="auto"/>
        <w:ind w:leftChars="0" w:left="0" w:firstLineChars="0" w:firstLine="0"/>
        <w:jc w:val="both"/>
        <w:outlineLvl w:val="9"/>
        <w:rPr>
          <w:rFonts w:ascii="Times New Roman" w:hAnsi="Times New Roman" w:cs="Times New Roman"/>
          <w:snapToGrid w:val="0"/>
          <w:position w:val="0"/>
          <w:sz w:val="24"/>
          <w:szCs w:val="24"/>
          <w:lang w:val="uk-UA"/>
        </w:rPr>
      </w:pPr>
      <w:r w:rsidRPr="00FA67B9">
        <w:rPr>
          <w:rFonts w:ascii="Times New Roman" w:hAnsi="Times New Roman" w:cs="Times New Roman"/>
          <w:snapToGrid w:val="0"/>
          <w:position w:val="0"/>
          <w:sz w:val="24"/>
          <w:szCs w:val="24"/>
          <w:lang w:val="uk-UA"/>
        </w:rPr>
        <w:t xml:space="preserve"> Виконавець зобов'язується протягом терміну дії цього Договору надавати послуги з технічного обслуговування Обладнання Замовника, а Замовник зобов'язується прийняти та оплатити надані Виконавцем послуги.</w:t>
      </w:r>
    </w:p>
    <w:p w14:paraId="14C92578" w14:textId="77777777" w:rsidR="00FA67B9" w:rsidRPr="00FA67B9" w:rsidRDefault="00FA67B9" w:rsidP="00FA67B9">
      <w:pPr>
        <w:numPr>
          <w:ilvl w:val="1"/>
          <w:numId w:val="37"/>
        </w:numPr>
        <w:tabs>
          <w:tab w:val="num" w:pos="360"/>
        </w:tabs>
        <w:suppressAutoHyphens w:val="0"/>
        <w:spacing w:after="0" w:line="240" w:lineRule="auto"/>
        <w:ind w:leftChars="0" w:left="0" w:firstLineChars="0" w:firstLine="0"/>
        <w:jc w:val="both"/>
        <w:outlineLvl w:val="9"/>
        <w:rPr>
          <w:rFonts w:ascii="Times New Roman" w:hAnsi="Times New Roman" w:cs="Times New Roman"/>
          <w:snapToGrid w:val="0"/>
          <w:position w:val="0"/>
          <w:sz w:val="24"/>
          <w:szCs w:val="24"/>
          <w:lang w:val="uk-UA"/>
        </w:rPr>
      </w:pPr>
      <w:r w:rsidRPr="00FA67B9">
        <w:rPr>
          <w:rFonts w:ascii="Times New Roman" w:hAnsi="Times New Roman" w:cs="Times New Roman"/>
          <w:snapToGrid w:val="0"/>
          <w:position w:val="0"/>
          <w:sz w:val="24"/>
          <w:szCs w:val="24"/>
          <w:lang w:val="uk-UA"/>
        </w:rPr>
        <w:t xml:space="preserve"> Замовник зобов'язується:</w:t>
      </w:r>
    </w:p>
    <w:p w14:paraId="03AF23BF"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b/>
          <w:snapToGrid w:val="0"/>
          <w:position w:val="0"/>
          <w:sz w:val="24"/>
          <w:szCs w:val="24"/>
          <w:lang w:val="uk-UA"/>
        </w:rPr>
        <w:t>2.2.1</w:t>
      </w:r>
      <w:r w:rsidRPr="00FA67B9">
        <w:rPr>
          <w:rFonts w:ascii="Times New Roman" w:hAnsi="Times New Roman" w:cs="Times New Roman"/>
          <w:snapToGrid w:val="0"/>
          <w:position w:val="0"/>
          <w:sz w:val="24"/>
          <w:szCs w:val="24"/>
          <w:lang w:val="uk-UA"/>
        </w:rPr>
        <w:t>.Забезпечити правильну експлуатацію та використання Обладнання, згідно керівництва користувача, в тому числі не допустити подачу на Обладнання живлення або вхідних напруг з рівнем, що перевищує допустиме значення.</w:t>
      </w:r>
    </w:p>
    <w:p w14:paraId="70FAFDDF"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snapToGrid w:val="0"/>
          <w:position w:val="0"/>
          <w:sz w:val="24"/>
          <w:szCs w:val="24"/>
          <w:lang w:val="uk-UA"/>
        </w:rPr>
      </w:pPr>
      <w:r w:rsidRPr="00FA67B9">
        <w:rPr>
          <w:rFonts w:ascii="Times New Roman" w:hAnsi="Times New Roman" w:cs="Times New Roman"/>
          <w:b/>
          <w:snapToGrid w:val="0"/>
          <w:position w:val="0"/>
          <w:sz w:val="24"/>
          <w:szCs w:val="24"/>
          <w:lang w:val="uk-UA"/>
        </w:rPr>
        <w:t>2.2.2</w:t>
      </w:r>
      <w:r w:rsidRPr="00FA67B9">
        <w:rPr>
          <w:rFonts w:ascii="Times New Roman" w:hAnsi="Times New Roman" w:cs="Times New Roman"/>
          <w:snapToGrid w:val="0"/>
          <w:position w:val="0"/>
          <w:sz w:val="24"/>
          <w:szCs w:val="24"/>
          <w:lang w:val="uk-UA"/>
        </w:rPr>
        <w:t>.Не допускати до роботи на цьому Обладнанні осіб, які не пройшли спеціальну підготовку (вивчення експлуатаційної документації).</w:t>
      </w:r>
    </w:p>
    <w:p w14:paraId="67EA49A6"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snapToGrid w:val="0"/>
          <w:position w:val="0"/>
          <w:sz w:val="24"/>
          <w:szCs w:val="24"/>
          <w:lang w:val="uk-UA"/>
        </w:rPr>
      </w:pPr>
      <w:r w:rsidRPr="00FA67B9">
        <w:rPr>
          <w:rFonts w:ascii="Times New Roman" w:hAnsi="Times New Roman" w:cs="Times New Roman"/>
          <w:b/>
          <w:position w:val="0"/>
          <w:sz w:val="24"/>
          <w:szCs w:val="24"/>
          <w:lang w:val="uk-UA"/>
        </w:rPr>
        <w:t>2.2.3.</w:t>
      </w:r>
      <w:r w:rsidRPr="00FA67B9">
        <w:rPr>
          <w:rFonts w:ascii="Times New Roman" w:hAnsi="Times New Roman" w:cs="Times New Roman"/>
          <w:position w:val="0"/>
          <w:sz w:val="24"/>
          <w:szCs w:val="24"/>
          <w:lang w:val="uk-UA"/>
        </w:rPr>
        <w:t xml:space="preserve"> Не допускати стороннього втручання, порушення заводського монтажу, проведення будь-якого роду удосконалень і доопрацювань Обладнання без узгодження з Виконавцем.</w:t>
      </w:r>
    </w:p>
    <w:p w14:paraId="2218460A"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snapToGrid w:val="0"/>
          <w:position w:val="0"/>
          <w:sz w:val="24"/>
          <w:szCs w:val="24"/>
          <w:lang w:val="uk-UA"/>
        </w:rPr>
      </w:pPr>
      <w:r w:rsidRPr="00FA67B9">
        <w:rPr>
          <w:rFonts w:ascii="Times New Roman" w:hAnsi="Times New Roman" w:cs="Times New Roman"/>
          <w:b/>
          <w:snapToGrid w:val="0"/>
          <w:position w:val="0"/>
          <w:sz w:val="24"/>
          <w:szCs w:val="24"/>
          <w:lang w:val="uk-UA"/>
        </w:rPr>
        <w:t>2.2.4.</w:t>
      </w:r>
      <w:r w:rsidRPr="00FA67B9">
        <w:rPr>
          <w:rFonts w:ascii="Times New Roman" w:hAnsi="Times New Roman" w:cs="Times New Roman"/>
          <w:snapToGrid w:val="0"/>
          <w:position w:val="0"/>
          <w:sz w:val="24"/>
          <w:szCs w:val="24"/>
          <w:lang w:val="uk-UA"/>
        </w:rPr>
        <w:t xml:space="preserve"> Залучати для технічного обслуговування Обладнання тільки фахівців Виконавця, за винятком випадків, коли відповідно до експлуатаційної документації обслуговування повинен виконувати персонал Замовника</w:t>
      </w:r>
      <w:r w:rsidRPr="00FA67B9">
        <w:rPr>
          <w:rFonts w:ascii="Times New Roman" w:hAnsi="Times New Roman" w:cs="Times New Roman"/>
          <w:position w:val="0"/>
          <w:sz w:val="24"/>
          <w:szCs w:val="24"/>
          <w:lang w:val="uk-UA"/>
        </w:rPr>
        <w:t>.</w:t>
      </w:r>
    </w:p>
    <w:p w14:paraId="1843B438"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2.2.5.</w:t>
      </w:r>
      <w:r w:rsidRPr="00FA67B9">
        <w:rPr>
          <w:rFonts w:ascii="Times New Roman" w:hAnsi="Times New Roman" w:cs="Times New Roman"/>
          <w:position w:val="0"/>
          <w:sz w:val="24"/>
          <w:szCs w:val="24"/>
          <w:lang w:val="uk-UA"/>
        </w:rPr>
        <w:t>У разі виникнення / виявлення несправності Обладнання негайно припинити його експлуатацію.</w:t>
      </w:r>
    </w:p>
    <w:p w14:paraId="78657FDD"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snapToGrid w:val="0"/>
          <w:position w:val="0"/>
          <w:sz w:val="24"/>
          <w:szCs w:val="24"/>
          <w:lang w:val="uk-UA"/>
        </w:rPr>
      </w:pPr>
      <w:r w:rsidRPr="00FA67B9">
        <w:rPr>
          <w:rFonts w:ascii="Times New Roman" w:hAnsi="Times New Roman" w:cs="Times New Roman"/>
          <w:b/>
          <w:snapToGrid w:val="0"/>
          <w:position w:val="0"/>
          <w:sz w:val="24"/>
          <w:szCs w:val="24"/>
          <w:lang w:val="uk-UA"/>
        </w:rPr>
        <w:t>2.2.6</w:t>
      </w:r>
      <w:r w:rsidRPr="00FA67B9">
        <w:rPr>
          <w:rFonts w:ascii="Times New Roman" w:hAnsi="Times New Roman" w:cs="Times New Roman"/>
          <w:snapToGrid w:val="0"/>
          <w:position w:val="0"/>
          <w:sz w:val="24"/>
          <w:szCs w:val="24"/>
          <w:lang w:val="uk-UA"/>
        </w:rPr>
        <w:t>.Забезпечувати оперативний доступ фахівців Виконавця до обслуговуваного Обладнання.</w:t>
      </w:r>
    </w:p>
    <w:p w14:paraId="68E731FA"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snapToGrid w:val="0"/>
          <w:position w:val="0"/>
          <w:sz w:val="24"/>
          <w:szCs w:val="24"/>
          <w:lang w:val="uk-UA"/>
        </w:rPr>
      </w:pPr>
      <w:r w:rsidRPr="00FA67B9">
        <w:rPr>
          <w:rFonts w:ascii="Times New Roman" w:hAnsi="Times New Roman" w:cs="Times New Roman"/>
          <w:b/>
          <w:snapToGrid w:val="0"/>
          <w:position w:val="0"/>
          <w:sz w:val="24"/>
          <w:szCs w:val="24"/>
          <w:lang w:val="uk-UA"/>
        </w:rPr>
        <w:t>2.2.7</w:t>
      </w:r>
      <w:r w:rsidRPr="00FA67B9">
        <w:rPr>
          <w:rFonts w:ascii="Times New Roman" w:hAnsi="Times New Roman" w:cs="Times New Roman"/>
          <w:snapToGrid w:val="0"/>
          <w:position w:val="0"/>
          <w:sz w:val="24"/>
          <w:szCs w:val="24"/>
          <w:lang w:val="uk-UA"/>
        </w:rPr>
        <w:t>.Створювати для фахівців Виконавця умови роботи, що відповідають вимогам санітарії і техніки безпеки.</w:t>
      </w:r>
    </w:p>
    <w:p w14:paraId="087524DB"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snapToGrid w:val="0"/>
          <w:position w:val="0"/>
          <w:sz w:val="24"/>
          <w:szCs w:val="24"/>
          <w:lang w:val="uk-UA"/>
        </w:rPr>
      </w:pPr>
      <w:r w:rsidRPr="00FA67B9">
        <w:rPr>
          <w:rFonts w:ascii="Times New Roman" w:hAnsi="Times New Roman" w:cs="Times New Roman"/>
          <w:b/>
          <w:snapToGrid w:val="0"/>
          <w:position w:val="0"/>
          <w:sz w:val="24"/>
          <w:szCs w:val="24"/>
          <w:lang w:val="uk-UA"/>
        </w:rPr>
        <w:t>2.2.8</w:t>
      </w:r>
      <w:r w:rsidRPr="00FA67B9">
        <w:rPr>
          <w:rFonts w:ascii="Times New Roman" w:hAnsi="Times New Roman" w:cs="Times New Roman"/>
          <w:snapToGrid w:val="0"/>
          <w:position w:val="0"/>
          <w:sz w:val="24"/>
          <w:szCs w:val="24"/>
          <w:lang w:val="uk-UA"/>
        </w:rPr>
        <w:t xml:space="preserve">.Призначити особу, відповідальну за прийняття робіт Виконавця. </w:t>
      </w:r>
    </w:p>
    <w:p w14:paraId="1113A1A7"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snapToGrid w:val="0"/>
          <w:position w:val="0"/>
          <w:sz w:val="24"/>
          <w:szCs w:val="24"/>
          <w:lang w:val="uk-UA"/>
        </w:rPr>
      </w:pPr>
      <w:r w:rsidRPr="00FA67B9">
        <w:rPr>
          <w:rFonts w:ascii="Times New Roman" w:hAnsi="Times New Roman" w:cs="Times New Roman"/>
          <w:b/>
          <w:snapToGrid w:val="0"/>
          <w:position w:val="0"/>
          <w:sz w:val="24"/>
          <w:szCs w:val="24"/>
          <w:lang w:val="uk-UA"/>
        </w:rPr>
        <w:t>2.2.9</w:t>
      </w:r>
      <w:r w:rsidRPr="00FA67B9">
        <w:rPr>
          <w:rFonts w:ascii="Times New Roman" w:hAnsi="Times New Roman" w:cs="Times New Roman"/>
          <w:snapToGrid w:val="0"/>
          <w:position w:val="0"/>
          <w:sz w:val="24"/>
          <w:szCs w:val="24"/>
          <w:lang w:val="uk-UA"/>
        </w:rPr>
        <w:t xml:space="preserve">.Своєчасно оплачувати послуги на умовах і в порядку передбачених цим Договором. </w:t>
      </w:r>
      <w:r w:rsidRPr="00FA67B9">
        <w:rPr>
          <w:rFonts w:ascii="Times New Roman" w:hAnsi="Times New Roman" w:cs="Times New Roman"/>
          <w:b/>
          <w:snapToGrid w:val="0"/>
          <w:position w:val="0"/>
          <w:sz w:val="24"/>
          <w:szCs w:val="24"/>
          <w:lang w:val="uk-UA"/>
        </w:rPr>
        <w:t xml:space="preserve">     </w:t>
      </w:r>
    </w:p>
    <w:p w14:paraId="392D5112" w14:textId="77777777" w:rsidR="00FA67B9" w:rsidRPr="00FA67B9" w:rsidRDefault="00FA67B9" w:rsidP="00FA67B9">
      <w:pPr>
        <w:tabs>
          <w:tab w:val="num" w:pos="1080"/>
        </w:tabs>
        <w:suppressAutoHyphens w:val="0"/>
        <w:spacing w:after="0" w:line="240" w:lineRule="auto"/>
        <w:ind w:leftChars="0" w:left="0" w:firstLineChars="0" w:firstLine="0"/>
        <w:jc w:val="both"/>
        <w:outlineLvl w:val="9"/>
        <w:rPr>
          <w:rFonts w:ascii="Times New Roman" w:hAnsi="Times New Roman" w:cs="Times New Roman"/>
          <w:b/>
          <w:snapToGrid w:val="0"/>
          <w:position w:val="0"/>
          <w:sz w:val="24"/>
          <w:szCs w:val="24"/>
          <w:lang w:val="uk-UA"/>
        </w:rPr>
      </w:pPr>
      <w:r w:rsidRPr="00FA67B9">
        <w:rPr>
          <w:rFonts w:ascii="Times New Roman" w:hAnsi="Times New Roman" w:cs="Times New Roman"/>
          <w:b/>
          <w:snapToGrid w:val="0"/>
          <w:position w:val="0"/>
          <w:sz w:val="24"/>
          <w:szCs w:val="24"/>
          <w:lang w:val="uk-UA"/>
        </w:rPr>
        <w:t xml:space="preserve">2.3. </w:t>
      </w:r>
      <w:r w:rsidRPr="00FA67B9">
        <w:rPr>
          <w:rFonts w:ascii="Times New Roman" w:hAnsi="Times New Roman" w:cs="Times New Roman"/>
          <w:snapToGrid w:val="0"/>
          <w:position w:val="0"/>
          <w:sz w:val="24"/>
          <w:szCs w:val="24"/>
          <w:lang w:val="uk-UA"/>
        </w:rPr>
        <w:t xml:space="preserve">Замовник має право:  </w:t>
      </w:r>
    </w:p>
    <w:p w14:paraId="1A8BEB5E"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b/>
          <w:snapToGrid w:val="0"/>
          <w:position w:val="0"/>
          <w:sz w:val="24"/>
          <w:szCs w:val="24"/>
          <w:lang w:val="uk-UA"/>
        </w:rPr>
        <w:t>2.3.1</w:t>
      </w:r>
      <w:r w:rsidRPr="00FA67B9">
        <w:rPr>
          <w:rFonts w:ascii="Times New Roman" w:hAnsi="Times New Roman" w:cs="Times New Roman"/>
          <w:snapToGrid w:val="0"/>
          <w:position w:val="0"/>
          <w:sz w:val="24"/>
          <w:szCs w:val="24"/>
          <w:lang w:val="uk-UA"/>
        </w:rPr>
        <w:t>.У будь-який час контролювати хід і якість надання послуг, що надаються спеціалістом Виконавця, безпосередньо не втручаючись в його діяльність.</w:t>
      </w:r>
    </w:p>
    <w:p w14:paraId="04D14819"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2.4</w:t>
      </w:r>
      <w:r w:rsidRPr="00FA67B9">
        <w:rPr>
          <w:rFonts w:ascii="Times New Roman" w:hAnsi="Times New Roman" w:cs="Times New Roman"/>
          <w:position w:val="0"/>
          <w:sz w:val="24"/>
          <w:szCs w:val="24"/>
          <w:lang w:val="uk-UA"/>
        </w:rPr>
        <w:t xml:space="preserve">. Якщо локалізація або усунення несправностей, які не є аварією неможлива в телефонному режимі строк приїзду інженерів складає до трьох робочих днів. </w:t>
      </w:r>
    </w:p>
    <w:p w14:paraId="6BC79D7A"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p>
    <w:p w14:paraId="63F14C93" w14:textId="77777777" w:rsidR="00FA67B9" w:rsidRPr="00FA67B9" w:rsidRDefault="00FA67B9" w:rsidP="00FA67B9">
      <w:pPr>
        <w:numPr>
          <w:ilvl w:val="0"/>
          <w:numId w:val="38"/>
        </w:numPr>
        <w:suppressAutoHyphens w:val="0"/>
        <w:spacing w:after="0" w:line="240" w:lineRule="auto"/>
        <w:ind w:leftChars="0" w:firstLineChars="0"/>
        <w:jc w:val="center"/>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ВАРТІСТЬ ПОСЛУГ І ПОРЯДОК РОЗРАХУНКІВ</w:t>
      </w:r>
    </w:p>
    <w:p w14:paraId="3B139BF6" w14:textId="77777777" w:rsidR="00FA67B9" w:rsidRPr="00FA67B9" w:rsidRDefault="00FA67B9" w:rsidP="00FA67B9">
      <w:pPr>
        <w:suppressAutoHyphens w:val="0"/>
        <w:spacing w:after="0" w:line="240" w:lineRule="auto"/>
        <w:ind w:leftChars="0" w:left="360" w:firstLineChars="0" w:firstLine="0"/>
        <w:outlineLvl w:val="9"/>
        <w:rPr>
          <w:rFonts w:ascii="Times New Roman" w:hAnsi="Times New Roman" w:cs="Times New Roman"/>
          <w:b/>
          <w:position w:val="0"/>
          <w:sz w:val="24"/>
          <w:szCs w:val="24"/>
          <w:lang w:val="uk-UA"/>
        </w:rPr>
      </w:pPr>
    </w:p>
    <w:p w14:paraId="7A53102B" w14:textId="77777777" w:rsidR="00FA67B9" w:rsidRPr="00FA67B9" w:rsidRDefault="00FA67B9" w:rsidP="00FA67B9">
      <w:pPr>
        <w:numPr>
          <w:ilvl w:val="1"/>
          <w:numId w:val="38"/>
        </w:numPr>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 xml:space="preserve">Загальна вартість послуг з </w:t>
      </w:r>
      <w:r w:rsidRPr="00FA67B9">
        <w:rPr>
          <w:rFonts w:ascii="Times New Roman" w:hAnsi="Times New Roman" w:cs="Times New Roman"/>
          <w:b/>
          <w:snapToGrid w:val="0"/>
          <w:position w:val="0"/>
          <w:sz w:val="24"/>
          <w:szCs w:val="24"/>
          <w:lang w:val="uk-UA"/>
        </w:rPr>
        <w:t xml:space="preserve">технічного </w:t>
      </w:r>
      <w:r w:rsidRPr="00FA67B9">
        <w:rPr>
          <w:rFonts w:ascii="Times New Roman" w:hAnsi="Times New Roman" w:cs="Times New Roman"/>
          <w:b/>
          <w:position w:val="0"/>
          <w:sz w:val="24"/>
          <w:szCs w:val="24"/>
          <w:lang w:val="uk-UA"/>
        </w:rPr>
        <w:t>обслуговування обладнання складає _____________________________________________(в т.ч. / без ПДВ).</w:t>
      </w:r>
    </w:p>
    <w:p w14:paraId="5FA03FB9"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3.2.</w:t>
      </w:r>
      <w:r w:rsidRPr="00FA67B9">
        <w:rPr>
          <w:rFonts w:ascii="Times New Roman" w:hAnsi="Times New Roman" w:cs="Times New Roman"/>
          <w:position w:val="0"/>
          <w:sz w:val="24"/>
          <w:szCs w:val="24"/>
          <w:lang w:val="uk-UA"/>
        </w:rPr>
        <w:t>Оплата Замовником за виконані роботи здійснюється протягом 30 (тридцяти) банківських днів, на підставі Акту здачі-приймання наданих послуг.</w:t>
      </w:r>
      <w:r w:rsidRPr="00FA67B9">
        <w:rPr>
          <w:rFonts w:ascii="Times New Roman" w:hAnsi="Times New Roman" w:cs="Times New Roman"/>
          <w:snapToGrid w:val="0"/>
          <w:position w:val="0"/>
          <w:sz w:val="24"/>
          <w:szCs w:val="24"/>
          <w:lang w:val="uk-UA"/>
        </w:rPr>
        <w:t xml:space="preserve"> </w:t>
      </w:r>
    </w:p>
    <w:p w14:paraId="21B99106"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3.3.</w:t>
      </w:r>
      <w:r w:rsidRPr="00FA67B9">
        <w:rPr>
          <w:rFonts w:ascii="Times New Roman" w:hAnsi="Times New Roman" w:cs="Times New Roman"/>
          <w:position w:val="0"/>
          <w:sz w:val="24"/>
          <w:szCs w:val="24"/>
          <w:lang w:val="uk-UA"/>
        </w:rPr>
        <w:t xml:space="preserve"> Додаткові роботи, комплектуючі, необхідні для ремонту та модернізації Обладнання, не входять у вартість послуг і оплачуються окремими рахунками, після підписання Сторонами додаткової угоди до даного Договору.</w:t>
      </w:r>
    </w:p>
    <w:p w14:paraId="66FD4D79"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3.4.</w:t>
      </w:r>
      <w:r w:rsidRPr="00FA67B9">
        <w:rPr>
          <w:rFonts w:ascii="Times New Roman" w:hAnsi="Times New Roman" w:cs="Times New Roman"/>
          <w:position w:val="0"/>
          <w:sz w:val="24"/>
          <w:szCs w:val="24"/>
          <w:lang w:val="uk-UA"/>
        </w:rPr>
        <w:t xml:space="preserve"> У разі виявлення при проведенні контрольних перевірок, аудитів, державними контролюючими органами або правоохоронними органами завищення обсягів або вартості наданих послуг чи робіт, виявлення невідповідності останніх державним нормативам та стандартам, сума завищення у безспірному порядку відшкодовується Виконавцем Замовнику на протязі 30 календарних днів.</w:t>
      </w:r>
    </w:p>
    <w:p w14:paraId="1E9200F0"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p>
    <w:p w14:paraId="623AB2D4" w14:textId="504A7C8A" w:rsidR="00FA67B9" w:rsidRPr="00FA67B9" w:rsidRDefault="00FA67B9" w:rsidP="00FA67B9">
      <w:pPr>
        <w:keepNext/>
        <w:numPr>
          <w:ilvl w:val="0"/>
          <w:numId w:val="39"/>
        </w:numPr>
        <w:suppressAutoHyphens w:val="0"/>
        <w:spacing w:after="0" w:line="240" w:lineRule="auto"/>
        <w:ind w:leftChars="0" w:left="3420" w:firstLineChars="0"/>
        <w:outlineLvl w:val="6"/>
        <w:rPr>
          <w:rFonts w:ascii="Times New Roman" w:eastAsia="Times New Roman" w:hAnsi="Times New Roman" w:cs="Times New Roman"/>
          <w:b/>
          <w:position w:val="0"/>
          <w:sz w:val="24"/>
          <w:szCs w:val="24"/>
          <w:lang w:val="uk-UA" w:eastAsia="ru-RU"/>
        </w:rPr>
      </w:pPr>
      <w:r>
        <w:rPr>
          <w:rFonts w:ascii="Times New Roman" w:eastAsia="Times New Roman" w:hAnsi="Times New Roman" w:cs="Times New Roman"/>
          <w:b/>
          <w:position w:val="0"/>
          <w:sz w:val="24"/>
          <w:szCs w:val="24"/>
          <w:lang w:val="uk-UA" w:eastAsia="ru-RU"/>
        </w:rPr>
        <w:t xml:space="preserve"> </w:t>
      </w:r>
      <w:r w:rsidRPr="00FA67B9">
        <w:rPr>
          <w:rFonts w:ascii="Times New Roman" w:eastAsia="Times New Roman" w:hAnsi="Times New Roman" w:cs="Times New Roman"/>
          <w:b/>
          <w:position w:val="0"/>
          <w:sz w:val="24"/>
          <w:szCs w:val="24"/>
          <w:lang w:val="uk-UA" w:eastAsia="ru-RU"/>
        </w:rPr>
        <w:t>ВІДПОВІДАЛЬНІСТЬ</w:t>
      </w:r>
    </w:p>
    <w:p w14:paraId="00EB5F56" w14:textId="77777777" w:rsidR="00FA67B9" w:rsidRPr="00FA67B9" w:rsidRDefault="00FA67B9" w:rsidP="00FA67B9">
      <w:pPr>
        <w:suppressAutoHyphens w:val="0"/>
        <w:spacing w:after="0" w:line="276" w:lineRule="auto"/>
        <w:ind w:leftChars="0" w:left="0" w:firstLineChars="0" w:firstLine="0"/>
        <w:outlineLvl w:val="9"/>
        <w:rPr>
          <w:rFonts w:cs="Times New Roman"/>
          <w:position w:val="0"/>
          <w:lang w:val="uk-UA" w:eastAsia="ru-RU"/>
        </w:rPr>
      </w:pPr>
    </w:p>
    <w:p w14:paraId="60B5246E" w14:textId="77777777" w:rsidR="00FA67B9" w:rsidRPr="00FA67B9" w:rsidRDefault="00FA67B9" w:rsidP="00FA67B9">
      <w:pPr>
        <w:numPr>
          <w:ilvl w:val="1"/>
          <w:numId w:val="39"/>
        </w:numPr>
        <w:tabs>
          <w:tab w:val="num" w:pos="360"/>
        </w:tabs>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 У разі невиконання або неналежного виконання зобов'язань за Договором Сторони несуть відповідальність згідно з чинним законодавством України. Порушенням зобов'язання є його невиконання або неналежне виконання.</w:t>
      </w:r>
    </w:p>
    <w:p w14:paraId="20438707" w14:textId="77777777" w:rsidR="00FA67B9" w:rsidRPr="00FA67B9" w:rsidRDefault="00FA67B9" w:rsidP="00FA67B9">
      <w:pPr>
        <w:numPr>
          <w:ilvl w:val="1"/>
          <w:numId w:val="39"/>
        </w:numPr>
        <w:tabs>
          <w:tab w:val="num" w:pos="180"/>
        </w:tabs>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 Сторони зобов'язуються протягом терміну дії Договору дотримуватися конфіденційності інформації, що відноситься до умов і цінами за Договором, як в цілому, так і в деталях, а також інших відомостей, які можуть бути представлені іншою Стороною з позначенням їх конфіденційності.</w:t>
      </w:r>
    </w:p>
    <w:p w14:paraId="599FC82C"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p>
    <w:p w14:paraId="61CF1567" w14:textId="77777777" w:rsidR="00FA67B9" w:rsidRPr="00FA67B9" w:rsidRDefault="00FA67B9" w:rsidP="00FA67B9">
      <w:pPr>
        <w:keepNext/>
        <w:numPr>
          <w:ilvl w:val="0"/>
          <w:numId w:val="39"/>
        </w:numPr>
        <w:tabs>
          <w:tab w:val="num" w:pos="360"/>
        </w:tabs>
        <w:suppressAutoHyphens w:val="0"/>
        <w:spacing w:after="0" w:line="240" w:lineRule="auto"/>
        <w:ind w:leftChars="0" w:left="0" w:firstLineChars="0" w:firstLine="0"/>
        <w:jc w:val="center"/>
        <w:outlineLvl w:val="6"/>
        <w:rPr>
          <w:rFonts w:ascii="Times New Roman" w:eastAsia="Times New Roman" w:hAnsi="Times New Roman" w:cs="Times New Roman"/>
          <w:b/>
          <w:position w:val="0"/>
          <w:sz w:val="24"/>
          <w:szCs w:val="24"/>
          <w:lang w:val="uk-UA" w:eastAsia="ru-RU"/>
        </w:rPr>
      </w:pPr>
      <w:r w:rsidRPr="00FA67B9">
        <w:rPr>
          <w:rFonts w:ascii="Times New Roman" w:eastAsia="Times New Roman" w:hAnsi="Times New Roman" w:cs="Times New Roman"/>
          <w:b/>
          <w:position w:val="0"/>
          <w:sz w:val="24"/>
          <w:szCs w:val="24"/>
          <w:lang w:val="uk-UA" w:eastAsia="ru-RU"/>
        </w:rPr>
        <w:t>ФОРС-МАЖОРНІ ОБСТАВИНИ</w:t>
      </w:r>
    </w:p>
    <w:p w14:paraId="6074ECF4" w14:textId="77777777" w:rsidR="00FA67B9" w:rsidRPr="00FA67B9" w:rsidRDefault="00FA67B9" w:rsidP="00FA67B9">
      <w:pPr>
        <w:suppressAutoHyphens w:val="0"/>
        <w:spacing w:after="0" w:line="276" w:lineRule="auto"/>
        <w:ind w:leftChars="0" w:left="0" w:firstLineChars="0" w:firstLine="0"/>
        <w:outlineLvl w:val="9"/>
        <w:rPr>
          <w:rFonts w:cs="Times New Roman"/>
          <w:position w:val="0"/>
          <w:lang w:val="uk-UA" w:eastAsia="ru-RU"/>
        </w:rPr>
      </w:pPr>
    </w:p>
    <w:p w14:paraId="00B332FF"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 xml:space="preserve">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75B818C1"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 xml:space="preserve">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нормативних актів або прийняття судами або арбітражними органами рішень, які унеможливлюють виконання Сторонами своїх зобов’язань за Договором (надалі – “Форс-мажор“).</w:t>
      </w:r>
    </w:p>
    <w:p w14:paraId="329AA631"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 xml:space="preserve"> У випадку виникнення обставин Форс-мажору, Сторона, що зазнала їх впливу, повинна негайно за допомогою будь-яких доступних засобів повідомити про такі обставини іншу Сторону, направивши письмове Повідомлення про настання таких обставин (надалі - «Повідомлення про Форс-мажор»).</w:t>
      </w:r>
    </w:p>
    <w:p w14:paraId="71E67167"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142"/>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 xml:space="preserve"> Повідомлення про Форс-мажор повинно містити вичерпну інформацію про природу обставин Форс-мажору,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309960D3"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 xml:space="preserve"> Коли дія обставин Форс-мажору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була дізнатися про припинення зазначених обставин,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0724416B"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 xml:space="preserve"> Як тільки це стане можливим, наявність та строк дії обставин Форс-мажору має бути належно підтверджено уповноваженим компетентним органом держави місця існування відповідних обставин.</w:t>
      </w:r>
    </w:p>
    <w:p w14:paraId="14EE5348"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 xml:space="preserve"> У випадку, якщо Сторона, що зазнала дії Форс-мажору, не направить або несвоєчасно направить Повідомлення про Форс-мажор, як це визначено у цьому розділі, така Сторона втрачає право посилатися на обставини Форс Мажору як на підставу для звільнення від відповідальності за повне або часткове невиконання своїх зобов’язань за цим Договором.</w:t>
      </w:r>
    </w:p>
    <w:p w14:paraId="15FDA77B"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У випадку настання обставин Форс-мажору строк виконання зобов’язань Сторонами за цим Договором продовжується відповідно часу, протягом якого діють такі обставини.</w:t>
      </w:r>
    </w:p>
    <w:p w14:paraId="3F0EE79C" w14:textId="77777777" w:rsidR="00FA67B9" w:rsidRPr="00FA67B9" w:rsidRDefault="00FA67B9" w:rsidP="00FA67B9">
      <w:pPr>
        <w:numPr>
          <w:ilvl w:val="1"/>
          <w:numId w:val="40"/>
        </w:numPr>
        <w:tabs>
          <w:tab w:val="num" w:pos="360"/>
        </w:tabs>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lastRenderedPageBreak/>
        <w:t xml:space="preserve"> У випадках, коли обставини Форс-мажор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Повідомлення про розірвання не пізніше ніж за 14 (чотирнадцять) календарних днів до дати дострокового розірвання.</w:t>
      </w:r>
      <w:bookmarkStart w:id="7" w:name="_Toc515693677"/>
      <w:bookmarkStart w:id="8" w:name="_Toc516479043"/>
    </w:p>
    <w:p w14:paraId="39D821EA"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 xml:space="preserve">                        </w:t>
      </w:r>
    </w:p>
    <w:p w14:paraId="3399EA78"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6.ЗДАЧА-ПРИЙМАННЯ</w:t>
      </w:r>
      <w:bookmarkEnd w:id="7"/>
      <w:bookmarkEnd w:id="8"/>
      <w:r w:rsidRPr="00FA67B9">
        <w:rPr>
          <w:rFonts w:ascii="Times New Roman" w:hAnsi="Times New Roman" w:cs="Times New Roman"/>
          <w:b/>
          <w:position w:val="0"/>
          <w:sz w:val="24"/>
          <w:szCs w:val="24"/>
          <w:lang w:val="uk-UA"/>
        </w:rPr>
        <w:t xml:space="preserve"> ПОСЛУГ</w:t>
      </w:r>
    </w:p>
    <w:p w14:paraId="32C4DCFB"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position w:val="0"/>
          <w:sz w:val="24"/>
          <w:szCs w:val="24"/>
          <w:lang w:val="uk-UA"/>
        </w:rPr>
      </w:pPr>
    </w:p>
    <w:p w14:paraId="455E456D" w14:textId="77777777" w:rsidR="00FA67B9" w:rsidRPr="00FA67B9" w:rsidRDefault="00FA67B9" w:rsidP="00FA67B9">
      <w:pPr>
        <w:keepNext/>
        <w:suppressAutoHyphens w:val="0"/>
        <w:spacing w:after="0" w:line="240" w:lineRule="auto"/>
        <w:ind w:leftChars="0" w:left="0" w:firstLineChars="0" w:firstLine="0"/>
        <w:jc w:val="both"/>
        <w:outlineLvl w:val="9"/>
        <w:rPr>
          <w:rFonts w:ascii="Times New Roman" w:hAnsi="Times New Roman" w:cs="Times New Roman"/>
          <w:snapToGrid w:val="0"/>
          <w:position w:val="0"/>
          <w:sz w:val="24"/>
          <w:szCs w:val="24"/>
          <w:lang w:val="uk-UA"/>
        </w:rPr>
      </w:pPr>
      <w:r w:rsidRPr="00FA67B9">
        <w:rPr>
          <w:rFonts w:ascii="Times New Roman" w:hAnsi="Times New Roman" w:cs="Times New Roman"/>
          <w:b/>
          <w:snapToGrid w:val="0"/>
          <w:position w:val="0"/>
          <w:sz w:val="24"/>
          <w:szCs w:val="24"/>
          <w:lang w:val="uk-UA"/>
        </w:rPr>
        <w:t xml:space="preserve">6.1. </w:t>
      </w:r>
      <w:r w:rsidRPr="00FA67B9">
        <w:rPr>
          <w:rFonts w:ascii="Times New Roman" w:hAnsi="Times New Roman" w:cs="Times New Roman"/>
          <w:position w:val="0"/>
          <w:sz w:val="24"/>
          <w:szCs w:val="24"/>
          <w:lang w:val="uk-UA"/>
        </w:rPr>
        <w:t>Фактом, що підтверджує передачу Виконавцем та приймання Замовником наданих Виконавцем послуг, є підписання Сторонами Акту приймання-передачі наданих послуг (надалі - "Акт"). Акт складається Виконавцем в 2 (двох) оригінальних примірниках, які мають бути підписані, скріплені печаткою Виконавця та надані Замовнику не пізніше останнього дня надання послуг.</w:t>
      </w:r>
    </w:p>
    <w:p w14:paraId="4C9A41EF" w14:textId="77777777" w:rsidR="00FA67B9" w:rsidRPr="00FA67B9" w:rsidRDefault="00FA67B9" w:rsidP="00FA67B9">
      <w:pPr>
        <w:keepNext/>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b/>
          <w:snapToGrid w:val="0"/>
          <w:position w:val="0"/>
          <w:sz w:val="24"/>
          <w:szCs w:val="24"/>
          <w:lang w:val="uk-UA"/>
        </w:rPr>
        <w:t>6.2</w:t>
      </w:r>
      <w:r w:rsidRPr="00FA67B9">
        <w:rPr>
          <w:rFonts w:ascii="Times New Roman" w:hAnsi="Times New Roman" w:cs="Times New Roman"/>
          <w:snapToGrid w:val="0"/>
          <w:position w:val="0"/>
          <w:sz w:val="24"/>
          <w:szCs w:val="24"/>
          <w:lang w:val="uk-UA"/>
        </w:rPr>
        <w:t xml:space="preserve">. </w:t>
      </w:r>
      <w:r w:rsidRPr="00FA67B9">
        <w:rPr>
          <w:rFonts w:ascii="Times New Roman" w:hAnsi="Times New Roman" w:cs="Times New Roman"/>
          <w:position w:val="0"/>
          <w:sz w:val="24"/>
          <w:szCs w:val="24"/>
          <w:lang w:val="uk-UA"/>
        </w:rPr>
        <w:t>Замовник зобов’язаний протягом 3 (трьох) робочих днів з дати одержання від Виконавця відповідного Акту, підписати Акт або направити Виконавцеві письмову мотивовану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w:t>
      </w:r>
    </w:p>
    <w:p w14:paraId="61D50CB6" w14:textId="77777777" w:rsidR="00FA67B9" w:rsidRDefault="00FA67B9" w:rsidP="00FA67B9">
      <w:pPr>
        <w:keepNext/>
        <w:suppressAutoHyphens w:val="0"/>
        <w:spacing w:after="0" w:line="240" w:lineRule="auto"/>
        <w:ind w:leftChars="0" w:left="2700" w:firstLineChars="0" w:firstLine="0"/>
        <w:outlineLvl w:val="6"/>
        <w:rPr>
          <w:rFonts w:ascii="Times New Roman" w:eastAsia="Times New Roman" w:hAnsi="Times New Roman" w:cs="Times New Roman"/>
          <w:b/>
          <w:position w:val="0"/>
          <w:sz w:val="24"/>
          <w:szCs w:val="24"/>
          <w:lang w:val="uk-UA" w:eastAsia="ru-RU"/>
        </w:rPr>
      </w:pPr>
      <w:r w:rsidRPr="00FA67B9">
        <w:rPr>
          <w:rFonts w:ascii="Times New Roman" w:eastAsia="Times New Roman" w:hAnsi="Times New Roman" w:cs="Times New Roman"/>
          <w:b/>
          <w:position w:val="0"/>
          <w:sz w:val="24"/>
          <w:szCs w:val="24"/>
          <w:lang w:val="uk-UA" w:eastAsia="ru-RU"/>
        </w:rPr>
        <w:t xml:space="preserve">           </w:t>
      </w:r>
    </w:p>
    <w:p w14:paraId="54E057C6" w14:textId="7D6CC18F" w:rsidR="00FA67B9" w:rsidRPr="00FA67B9" w:rsidRDefault="00FA67B9" w:rsidP="00FA67B9">
      <w:pPr>
        <w:keepNext/>
        <w:suppressAutoHyphens w:val="0"/>
        <w:spacing w:after="0" w:line="240" w:lineRule="auto"/>
        <w:ind w:leftChars="0" w:left="2700" w:firstLineChars="0" w:firstLine="0"/>
        <w:outlineLvl w:val="6"/>
        <w:rPr>
          <w:rFonts w:ascii="Times New Roman" w:eastAsia="Times New Roman" w:hAnsi="Times New Roman" w:cs="Times New Roman"/>
          <w:b/>
          <w:position w:val="0"/>
          <w:sz w:val="24"/>
          <w:szCs w:val="24"/>
          <w:lang w:val="uk-UA" w:eastAsia="ru-RU"/>
        </w:rPr>
      </w:pPr>
      <w:r>
        <w:rPr>
          <w:rFonts w:ascii="Times New Roman" w:eastAsia="Times New Roman" w:hAnsi="Times New Roman" w:cs="Times New Roman"/>
          <w:b/>
          <w:position w:val="0"/>
          <w:sz w:val="24"/>
          <w:szCs w:val="24"/>
          <w:lang w:val="uk-UA" w:eastAsia="ru-RU"/>
        </w:rPr>
        <w:t xml:space="preserve">            </w:t>
      </w:r>
      <w:r w:rsidRPr="00FA67B9">
        <w:rPr>
          <w:rFonts w:ascii="Times New Roman" w:eastAsia="Times New Roman" w:hAnsi="Times New Roman" w:cs="Times New Roman"/>
          <w:b/>
          <w:position w:val="0"/>
          <w:sz w:val="24"/>
          <w:szCs w:val="24"/>
          <w:lang w:val="uk-UA" w:eastAsia="ru-RU"/>
        </w:rPr>
        <w:t xml:space="preserve">  7.ЗАКЛЮЧНІ ПОЛОЖЕННЯ</w:t>
      </w:r>
    </w:p>
    <w:p w14:paraId="75CE41D7" w14:textId="3F088DA9"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b/>
          <w:color w:val="000000"/>
          <w:position w:val="0"/>
          <w:sz w:val="24"/>
          <w:szCs w:val="24"/>
          <w:lang w:val="uk-UA" w:eastAsia="uk-UA"/>
        </w:rPr>
        <w:t>7.</w:t>
      </w:r>
      <w:r w:rsidRPr="00FA67B9">
        <w:rPr>
          <w:rFonts w:ascii="Times New Roman" w:hAnsi="Times New Roman" w:cs="Times New Roman"/>
          <w:color w:val="000000"/>
          <w:position w:val="0"/>
          <w:sz w:val="24"/>
          <w:szCs w:val="24"/>
          <w:lang w:val="uk-UA" w:eastAsia="uk-UA"/>
        </w:rPr>
        <w:t xml:space="preserve"> </w:t>
      </w:r>
      <w:r w:rsidRPr="00FA67B9">
        <w:rPr>
          <w:rFonts w:ascii="Times New Roman" w:hAnsi="Times New Roman" w:cs="Times New Roman"/>
          <w:position w:val="0"/>
          <w:sz w:val="24"/>
          <w:szCs w:val="24"/>
          <w:lang w:val="uk-UA"/>
        </w:rPr>
        <w:t>Цей Договір набирає чинності з дати його підписання Сторонами і діє протягом дії воєнного стану, а в частині оплати – до здійснення оплати. Уразі продовження дії воєнного стану дія договору автоматично продовжується на період, на який продовжено воєнний стан, але не більше як до 31.12.202</w:t>
      </w:r>
      <w:r>
        <w:rPr>
          <w:rFonts w:ascii="Times New Roman" w:hAnsi="Times New Roman" w:cs="Times New Roman"/>
          <w:position w:val="0"/>
          <w:sz w:val="24"/>
          <w:szCs w:val="24"/>
          <w:lang w:val="uk-UA"/>
        </w:rPr>
        <w:t>4</w:t>
      </w:r>
      <w:bookmarkStart w:id="9" w:name="_GoBack"/>
      <w:bookmarkEnd w:id="9"/>
      <w:r w:rsidRPr="00FA67B9">
        <w:rPr>
          <w:rFonts w:ascii="Times New Roman" w:hAnsi="Times New Roman" w:cs="Times New Roman"/>
          <w:position w:val="0"/>
          <w:sz w:val="24"/>
          <w:szCs w:val="24"/>
          <w:lang w:val="uk-UA"/>
        </w:rPr>
        <w:t xml:space="preserve"> року.</w:t>
      </w:r>
    </w:p>
    <w:p w14:paraId="04C0CD85" w14:textId="77777777" w:rsidR="00FA67B9" w:rsidRPr="00FA67B9" w:rsidRDefault="00FA67B9" w:rsidP="00FA67B9">
      <w:pPr>
        <w:numPr>
          <w:ilvl w:val="1"/>
          <w:numId w:val="41"/>
        </w:numPr>
        <w:tabs>
          <w:tab w:val="num" w:pos="360"/>
        </w:tabs>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Всі попередні домовленості в усній або письмовій формі, що стосуються предмета і умов Договору, втрачають силу після підписання Сторонами цього Договору.</w:t>
      </w:r>
    </w:p>
    <w:p w14:paraId="739916E5" w14:textId="77777777" w:rsidR="00FA67B9" w:rsidRPr="00FA67B9" w:rsidRDefault="00FA67B9" w:rsidP="00FA67B9">
      <w:pPr>
        <w:numPr>
          <w:ilvl w:val="1"/>
          <w:numId w:val="41"/>
        </w:numPr>
        <w:tabs>
          <w:tab w:val="num" w:pos="360"/>
        </w:tabs>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Усі спори, пов'язані з Договором вирішуються шляхом переговорів між Сторонами. У випадку не досягнення згоди, суперечки між ними підлягають передачі на розгляд господарським судом у порядку, передбаченому чинним законодавством України.</w:t>
      </w:r>
    </w:p>
    <w:p w14:paraId="53103624" w14:textId="77777777" w:rsidR="00FA67B9" w:rsidRPr="00FA67B9" w:rsidRDefault="00FA67B9" w:rsidP="00FA67B9">
      <w:pPr>
        <w:numPr>
          <w:ilvl w:val="1"/>
          <w:numId w:val="41"/>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Всі зміни та доповнення вносяться до Договору шляхом складання та підписання Сторонами додаткових угод, які є невід'ємною частиною Договору.</w:t>
      </w:r>
    </w:p>
    <w:p w14:paraId="2FF9F319" w14:textId="77777777" w:rsidR="00FA67B9" w:rsidRPr="00FA67B9" w:rsidRDefault="00FA67B9" w:rsidP="00FA67B9">
      <w:pPr>
        <w:numPr>
          <w:ilvl w:val="1"/>
          <w:numId w:val="41"/>
        </w:numPr>
        <w:tabs>
          <w:tab w:val="num" w:pos="360"/>
        </w:tabs>
        <w:suppressAutoHyphens w:val="0"/>
        <w:spacing w:after="0" w:line="240" w:lineRule="auto"/>
        <w:ind w:leftChars="0" w:left="0" w:firstLineChars="0" w:firstLine="0"/>
        <w:jc w:val="both"/>
        <w:outlineLvl w:val="9"/>
        <w:rPr>
          <w:rFonts w:ascii="Times New Roman" w:hAnsi="Times New Roman" w:cs="Times New Roman"/>
          <w:b/>
          <w:position w:val="0"/>
          <w:sz w:val="24"/>
          <w:szCs w:val="24"/>
          <w:lang w:val="uk-UA"/>
        </w:rPr>
      </w:pPr>
      <w:r w:rsidRPr="00FA67B9">
        <w:rPr>
          <w:rFonts w:ascii="Times New Roman" w:hAnsi="Times New Roman" w:cs="Times New Roman"/>
          <w:position w:val="0"/>
          <w:sz w:val="24"/>
          <w:szCs w:val="24"/>
          <w:lang w:val="uk-UA"/>
        </w:rPr>
        <w:t>Договір складено у двох примірниках, що мають однакову юридичну силу, - по одному для Виконавця та Замовника.</w:t>
      </w:r>
    </w:p>
    <w:p w14:paraId="22EFCEC4" w14:textId="77777777" w:rsidR="00FA67B9" w:rsidRPr="00FA67B9" w:rsidRDefault="00FA67B9" w:rsidP="00FA67B9">
      <w:pPr>
        <w:numPr>
          <w:ilvl w:val="1"/>
          <w:numId w:val="41"/>
        </w:numPr>
        <w:tabs>
          <w:tab w:val="num" w:pos="709"/>
        </w:tabs>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Інформація про укладення Договору та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«Публічні закупівлі». Сторони надають взаємну згоду використовувати персональні дані ,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14:paraId="64DBF005" w14:textId="77777777" w:rsidR="00FA67B9" w:rsidRPr="00FA67B9" w:rsidRDefault="00FA67B9" w:rsidP="00FA67B9">
      <w:pPr>
        <w:suppressAutoHyphens w:val="0"/>
        <w:spacing w:after="0" w:line="240" w:lineRule="auto"/>
        <w:ind w:leftChars="0" w:left="0" w:firstLineChars="0" w:firstLine="18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     Персональні дані представників Сторін захищаються Конституцією України та Законом України «Про захист персональних даних». Права представників Сторін регламентуються ст.8 закону України «Про захист персональних даних». Своїм підписом Договору та інших документів представники Сторін підтверджують факт ознайомлення(без додаткового письмового повідомлення) зі змістом ст.8 Закону України «Про захист персональних даних».</w:t>
      </w:r>
    </w:p>
    <w:p w14:paraId="6493E035"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p>
    <w:p w14:paraId="180D3CC7"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r w:rsidRPr="00FA67B9">
        <w:rPr>
          <w:rFonts w:ascii="Times New Roman" w:hAnsi="Times New Roman" w:cs="Times New Roman"/>
          <w:b/>
          <w:position w:val="0"/>
          <w:sz w:val="24"/>
          <w:szCs w:val="24"/>
          <w:lang w:val="uk-UA" w:eastAsia="ru-RU"/>
        </w:rPr>
        <w:t>8. ІНШІ УМОВИ</w:t>
      </w:r>
    </w:p>
    <w:p w14:paraId="4EE16ADE"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p>
    <w:p w14:paraId="38CDB8EA"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val="uk-UA" w:eastAsia="ru-RU"/>
        </w:rPr>
      </w:pPr>
      <w:r w:rsidRPr="00FA67B9">
        <w:rPr>
          <w:rFonts w:ascii="Times New Roman" w:hAnsi="Times New Roman" w:cs="Times New Roman"/>
          <w:position w:val="0"/>
          <w:sz w:val="24"/>
          <w:szCs w:val="24"/>
          <w:lang w:val="uk-UA" w:eastAsia="ru-RU"/>
        </w:rPr>
        <w:t>8.1.</w:t>
      </w:r>
      <w:r w:rsidRPr="00FA67B9">
        <w:rPr>
          <w:rFonts w:ascii="Times New Roman" w:hAnsi="Times New Roman" w:cs="Times New Roman"/>
          <w:position w:val="0"/>
          <w:sz w:val="24"/>
          <w:szCs w:val="24"/>
          <w:lang w:eastAsia="ru-RU"/>
        </w:rPr>
        <w:t xml:space="preserve"> </w:t>
      </w:r>
      <w:r w:rsidRPr="00FA67B9">
        <w:rPr>
          <w:rFonts w:ascii="Times New Roman" w:eastAsia="Times New Roman" w:hAnsi="Times New Roman" w:cs="Times New Roman"/>
          <w:position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AE8B46"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eastAsia="ru-RU"/>
        </w:rPr>
      </w:pPr>
      <w:r w:rsidRPr="00FA67B9">
        <w:rPr>
          <w:rFonts w:ascii="Times New Roman" w:eastAsia="Times New Roman" w:hAnsi="Times New Roman" w:cs="Times New Roman"/>
          <w:position w:val="0"/>
          <w:sz w:val="24"/>
          <w:szCs w:val="24"/>
          <w:lang w:val="uk-UA" w:eastAsia="ru-RU"/>
        </w:rPr>
        <w:t xml:space="preserve">1) </w:t>
      </w:r>
      <w:r w:rsidRPr="00FA67B9">
        <w:rPr>
          <w:rFonts w:ascii="Times New Roman" w:eastAsia="Times New Roman" w:hAnsi="Times New Roman" w:cs="Times New Roman"/>
          <w:position w:val="0"/>
          <w:sz w:val="24"/>
          <w:szCs w:val="24"/>
          <w:lang w:eastAsia="ru-RU"/>
        </w:rPr>
        <w:t>зменшення обсягів закупівлі, зокрема з урахуванням фактичного обсягу видатків замовника;</w:t>
      </w:r>
    </w:p>
    <w:p w14:paraId="3621BF1E"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eastAsia="ru-RU"/>
        </w:rPr>
      </w:pPr>
      <w:r w:rsidRPr="00FA67B9">
        <w:rPr>
          <w:rFonts w:ascii="Times New Roman" w:eastAsia="Times New Roman" w:hAnsi="Times New Roman" w:cs="Times New Roman"/>
          <w:position w:val="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ADAEB3"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eastAsia="ru-RU"/>
        </w:rPr>
      </w:pPr>
      <w:r w:rsidRPr="00FA67B9">
        <w:rPr>
          <w:rFonts w:ascii="Times New Roman" w:eastAsia="Times New Roman" w:hAnsi="Times New Roman" w:cs="Times New Roman"/>
          <w:position w:val="0"/>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D13E9D5"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eastAsia="ru-RU"/>
        </w:rPr>
      </w:pPr>
      <w:r w:rsidRPr="00FA67B9">
        <w:rPr>
          <w:rFonts w:ascii="Times New Roman" w:eastAsia="Times New Roman" w:hAnsi="Times New Roman" w:cs="Times New Roman"/>
          <w:position w:val="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FE844B"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eastAsia="ru-RU"/>
        </w:rPr>
      </w:pPr>
      <w:r w:rsidRPr="00FA67B9">
        <w:rPr>
          <w:rFonts w:ascii="Times New Roman" w:eastAsia="Times New Roman" w:hAnsi="Times New Roman" w:cs="Times New Roman"/>
          <w:position w:val="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52260B16"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eastAsia="ru-RU"/>
        </w:rPr>
      </w:pPr>
      <w:r w:rsidRPr="00FA67B9">
        <w:rPr>
          <w:rFonts w:ascii="Times New Roman" w:eastAsia="Times New Roman" w:hAnsi="Times New Roman" w:cs="Times New Roman"/>
          <w:position w:val="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8841CAB"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eastAsia="ru-RU"/>
        </w:rPr>
      </w:pPr>
      <w:r w:rsidRPr="00FA67B9">
        <w:rPr>
          <w:rFonts w:ascii="Times New Roman" w:eastAsia="Times New Roman" w:hAnsi="Times New Roman" w:cs="Times New Roman"/>
          <w:position w:val="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4C7F26" w14:textId="77777777"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eastAsia="ru-RU"/>
        </w:rPr>
      </w:pPr>
      <w:r w:rsidRPr="00FA67B9">
        <w:rPr>
          <w:rFonts w:ascii="Times New Roman" w:eastAsia="Times New Roman" w:hAnsi="Times New Roman" w:cs="Times New Roman"/>
          <w:position w:val="0"/>
          <w:sz w:val="24"/>
          <w:szCs w:val="24"/>
          <w:lang w:eastAsia="ru-RU"/>
        </w:rPr>
        <w:t>8) зміни умов у зв’язку із застосуванням положень частини шостої статті 41 Закону.</w:t>
      </w:r>
    </w:p>
    <w:p w14:paraId="31526004" w14:textId="2BB66788" w:rsidR="00FA67B9" w:rsidRPr="00FA67B9" w:rsidRDefault="00FA67B9" w:rsidP="00FA67B9">
      <w:pPr>
        <w:shd w:val="clear" w:color="auto" w:fill="FFFFFF"/>
        <w:suppressAutoHyphens w:val="0"/>
        <w:spacing w:after="0" w:line="240" w:lineRule="auto"/>
        <w:ind w:leftChars="0" w:left="0" w:firstLineChars="0" w:firstLine="709"/>
        <w:jc w:val="both"/>
        <w:textAlignment w:val="baseline"/>
        <w:outlineLvl w:val="9"/>
        <w:rPr>
          <w:rFonts w:ascii="Times New Roman" w:eastAsia="Times New Roman" w:hAnsi="Times New Roman" w:cs="Times New Roman"/>
          <w:position w:val="0"/>
          <w:sz w:val="24"/>
          <w:szCs w:val="24"/>
          <w:lang w:val="uk-UA"/>
        </w:rPr>
      </w:pPr>
      <w:r w:rsidRPr="00FA67B9">
        <w:rPr>
          <w:rFonts w:ascii="Times New Roman" w:eastAsia="Times New Roman" w:hAnsi="Times New Roman" w:cs="Times New Roman"/>
          <w:position w:val="0"/>
          <w:sz w:val="24"/>
          <w:szCs w:val="24"/>
          <w:lang w:val="uk-UA"/>
        </w:rPr>
        <w:t>8.2.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403A4A00"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p>
    <w:p w14:paraId="1735C5F5"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r w:rsidRPr="00FA67B9">
        <w:rPr>
          <w:rFonts w:ascii="Times New Roman" w:hAnsi="Times New Roman" w:cs="Times New Roman"/>
          <w:b/>
          <w:position w:val="0"/>
          <w:sz w:val="24"/>
          <w:szCs w:val="24"/>
          <w:lang w:val="uk-UA" w:eastAsia="ru-RU"/>
        </w:rPr>
        <w:t>9. ДОДАТКИ ДО ДОГОВОРУ</w:t>
      </w:r>
    </w:p>
    <w:p w14:paraId="04F80752" w14:textId="77777777" w:rsidR="00FA67B9" w:rsidRPr="00FA67B9" w:rsidRDefault="00FA67B9" w:rsidP="00FA67B9">
      <w:pPr>
        <w:suppressAutoHyphens w:val="0"/>
        <w:spacing w:after="0" w:line="240" w:lineRule="auto"/>
        <w:ind w:leftChars="0" w:left="0" w:firstLineChars="0" w:firstLine="426"/>
        <w:jc w:val="center"/>
        <w:outlineLvl w:val="9"/>
        <w:rPr>
          <w:rFonts w:ascii="Times New Roman" w:hAnsi="Times New Roman" w:cs="Times New Roman"/>
          <w:b/>
          <w:position w:val="0"/>
          <w:sz w:val="24"/>
          <w:szCs w:val="24"/>
          <w:lang w:val="uk-UA" w:eastAsia="ru-RU"/>
        </w:rPr>
      </w:pPr>
    </w:p>
    <w:p w14:paraId="3A3D9AEC" w14:textId="77777777" w:rsidR="00FA67B9" w:rsidRPr="00FA67B9" w:rsidRDefault="00FA67B9" w:rsidP="00FA67B9">
      <w:pPr>
        <w:tabs>
          <w:tab w:val="center" w:pos="5032"/>
        </w:tabs>
        <w:suppressAutoHyphens w:val="0"/>
        <w:spacing w:after="0" w:line="240" w:lineRule="auto"/>
        <w:ind w:leftChars="0" w:left="0" w:firstLineChars="0" w:firstLine="426"/>
        <w:outlineLvl w:val="9"/>
        <w:rPr>
          <w:rFonts w:ascii="Times New Roman" w:hAnsi="Times New Roman" w:cs="Times New Roman"/>
          <w:position w:val="0"/>
          <w:sz w:val="24"/>
          <w:szCs w:val="24"/>
          <w:lang w:val="uk-UA" w:eastAsia="ru-RU"/>
        </w:rPr>
      </w:pPr>
      <w:r w:rsidRPr="00FA67B9">
        <w:rPr>
          <w:rFonts w:ascii="Times New Roman" w:hAnsi="Times New Roman" w:cs="Times New Roman"/>
          <w:position w:val="0"/>
          <w:sz w:val="24"/>
          <w:szCs w:val="24"/>
          <w:lang w:val="uk-UA" w:eastAsia="ru-RU"/>
        </w:rPr>
        <w:t>9.1. Специфікація</w:t>
      </w:r>
    </w:p>
    <w:p w14:paraId="686D2A2C" w14:textId="77777777" w:rsidR="00FA67B9" w:rsidRPr="00FA67B9" w:rsidRDefault="00FA67B9" w:rsidP="00FA67B9">
      <w:pPr>
        <w:tabs>
          <w:tab w:val="center" w:pos="5032"/>
        </w:tabs>
        <w:suppressAutoHyphens w:val="0"/>
        <w:spacing w:after="0" w:line="240" w:lineRule="auto"/>
        <w:ind w:leftChars="0" w:left="0" w:firstLineChars="0" w:firstLine="426"/>
        <w:outlineLvl w:val="9"/>
        <w:rPr>
          <w:rFonts w:ascii="Times New Roman" w:hAnsi="Times New Roman" w:cs="Times New Roman"/>
          <w:position w:val="0"/>
          <w:sz w:val="24"/>
          <w:szCs w:val="24"/>
          <w:lang w:val="uk-UA" w:eastAsia="ru-RU"/>
        </w:rPr>
      </w:pPr>
      <w:r w:rsidRPr="00FA67B9">
        <w:rPr>
          <w:rFonts w:ascii="Times New Roman" w:hAnsi="Times New Roman" w:cs="Times New Roman"/>
          <w:position w:val="0"/>
          <w:sz w:val="24"/>
          <w:szCs w:val="24"/>
          <w:lang w:val="uk-UA" w:eastAsia="ru-RU"/>
        </w:rPr>
        <w:tab/>
      </w:r>
    </w:p>
    <w:p w14:paraId="3EF7BD0A" w14:textId="77777777" w:rsidR="00FA67B9" w:rsidRPr="00FA67B9" w:rsidRDefault="00FA67B9" w:rsidP="00FA67B9">
      <w:pPr>
        <w:suppressAutoHyphens w:val="0"/>
        <w:spacing w:after="0" w:line="240" w:lineRule="auto"/>
        <w:ind w:leftChars="0" w:left="0" w:firstLineChars="0" w:firstLine="426"/>
        <w:outlineLvl w:val="9"/>
        <w:rPr>
          <w:rFonts w:ascii="Times New Roman" w:hAnsi="Times New Roman" w:cs="Times New Roman"/>
          <w:position w:val="0"/>
          <w:sz w:val="24"/>
          <w:szCs w:val="24"/>
          <w:lang w:val="uk-UA" w:eastAsia="ru-RU"/>
        </w:rPr>
      </w:pPr>
    </w:p>
    <w:p w14:paraId="411C076B" w14:textId="77777777" w:rsidR="00FA67B9" w:rsidRPr="00FA67B9" w:rsidRDefault="00FA67B9" w:rsidP="00F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426"/>
        <w:jc w:val="center"/>
        <w:outlineLvl w:val="9"/>
        <w:rPr>
          <w:rFonts w:ascii="Times New Roman" w:eastAsia="Times New Roman" w:hAnsi="Times New Roman" w:cs="Times New Roman"/>
          <w:b/>
          <w:position w:val="0"/>
          <w:sz w:val="24"/>
          <w:szCs w:val="24"/>
          <w:lang w:val="uk-UA"/>
        </w:rPr>
      </w:pPr>
      <w:r w:rsidRPr="00FA67B9">
        <w:rPr>
          <w:rFonts w:ascii="Times New Roman" w:eastAsia="Times New Roman" w:hAnsi="Times New Roman" w:cs="Times New Roman"/>
          <w:b/>
          <w:position w:val="0"/>
          <w:sz w:val="24"/>
          <w:szCs w:val="24"/>
          <w:lang w:val="uk-UA"/>
        </w:rPr>
        <w:t xml:space="preserve">10. МІСЦЕЗНАХОДЖЕННЯ, РЕКВІЗИТИ ТА ПІДПИСИ СТОРІН </w:t>
      </w:r>
    </w:p>
    <w:p w14:paraId="6B556517" w14:textId="77777777" w:rsidR="00FA67B9" w:rsidRPr="00FA67B9" w:rsidRDefault="00FA67B9" w:rsidP="00F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426"/>
        <w:jc w:val="center"/>
        <w:outlineLvl w:val="9"/>
        <w:rPr>
          <w:rFonts w:ascii="Times New Roman" w:eastAsia="Times New Roman" w:hAnsi="Times New Roman" w:cs="Times New Roman"/>
          <w:b/>
          <w:position w:val="0"/>
          <w:sz w:val="24"/>
          <w:szCs w:val="24"/>
          <w:lang w:val="uk-UA"/>
        </w:rPr>
      </w:pPr>
    </w:p>
    <w:tbl>
      <w:tblPr>
        <w:tblW w:w="19263" w:type="dxa"/>
        <w:tblInd w:w="108" w:type="dxa"/>
        <w:tblLook w:val="01E0" w:firstRow="1" w:lastRow="1" w:firstColumn="1" w:lastColumn="1" w:noHBand="0" w:noVBand="0"/>
      </w:tblPr>
      <w:tblGrid>
        <w:gridCol w:w="4900"/>
        <w:gridCol w:w="4900"/>
        <w:gridCol w:w="4900"/>
        <w:gridCol w:w="4563"/>
      </w:tblGrid>
      <w:tr w:rsidR="00FA67B9" w:rsidRPr="00FA67B9" w14:paraId="7DCD12BD" w14:textId="77777777" w:rsidTr="00915376">
        <w:tc>
          <w:tcPr>
            <w:tcW w:w="4900" w:type="dxa"/>
          </w:tcPr>
          <w:p w14:paraId="46141FA9"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 xml:space="preserve">Замовник: </w:t>
            </w:r>
          </w:p>
          <w:p w14:paraId="0D0F7D6D"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p>
          <w:p w14:paraId="264B68B6"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Комунальне некомерційне підприємство «Дрогобицька міська лікарня №1» Дрогобицької міської ради</w:t>
            </w:r>
          </w:p>
          <w:p w14:paraId="35FCC4BE"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Адреса: 82100  Львівська обл.,               </w:t>
            </w:r>
          </w:p>
          <w:p w14:paraId="3D147076"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м. Дрогобич, вул. Шептицького, 9   </w:t>
            </w:r>
          </w:p>
          <w:p w14:paraId="542B24A0"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р/р_____________________________                                                 в ______________________________</w:t>
            </w:r>
          </w:p>
          <w:p w14:paraId="1628EC17"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МФО __________</w:t>
            </w:r>
          </w:p>
          <w:p w14:paraId="3AF5D94A"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ЄДРПОУ 13815703 </w:t>
            </w:r>
          </w:p>
          <w:p w14:paraId="049DC8CC"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 xml:space="preserve">     Генеральний директор  </w:t>
            </w:r>
          </w:p>
          <w:p w14:paraId="342CF694"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 xml:space="preserve"> </w:t>
            </w:r>
          </w:p>
          <w:p w14:paraId="3BFC55A5" w14:textId="77777777" w:rsidR="00FA67B9" w:rsidRPr="00FA67B9" w:rsidRDefault="00FA67B9" w:rsidP="00FA67B9">
            <w:pPr>
              <w:tabs>
                <w:tab w:val="left" w:pos="4980"/>
              </w:tabs>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 xml:space="preserve"> _____________   Коцюба А.Є. </w:t>
            </w:r>
          </w:p>
        </w:tc>
        <w:tc>
          <w:tcPr>
            <w:tcW w:w="4900" w:type="dxa"/>
          </w:tcPr>
          <w:p w14:paraId="5A6E7887"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Виконавець:</w:t>
            </w:r>
          </w:p>
          <w:p w14:paraId="5B12A7DC"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p>
          <w:p w14:paraId="75BE946F"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2B516DA5"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6DE82E94"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7F4FC339"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32014B6F"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76B7A030"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7D893A7C"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14959A5D"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w:t>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t>____________</w:t>
            </w:r>
          </w:p>
          <w:p w14:paraId="4A4FAA3E"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6D42D8CC"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 ________________________</w:t>
            </w:r>
          </w:p>
          <w:p w14:paraId="388406DE"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p>
          <w:p w14:paraId="3C0836C2"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___________________/_________________/</w:t>
            </w:r>
          </w:p>
          <w:p w14:paraId="22298E97" w14:textId="77777777" w:rsidR="00FA67B9" w:rsidRPr="00FA67B9" w:rsidRDefault="00FA67B9" w:rsidP="00FA67B9">
            <w:pPr>
              <w:suppressAutoHyphens w:val="0"/>
              <w:spacing w:after="0" w:line="240" w:lineRule="auto"/>
              <w:ind w:leftChars="0" w:left="0" w:firstLineChars="0" w:firstLine="708"/>
              <w:jc w:val="both"/>
              <w:outlineLvl w:val="9"/>
              <w:rPr>
                <w:rFonts w:ascii="Times New Roman" w:hAnsi="Times New Roman" w:cs="Times New Roman"/>
                <w:position w:val="0"/>
                <w:sz w:val="24"/>
                <w:szCs w:val="24"/>
                <w:lang w:val="uk-UA"/>
              </w:rPr>
            </w:pPr>
          </w:p>
        </w:tc>
        <w:tc>
          <w:tcPr>
            <w:tcW w:w="4900" w:type="dxa"/>
          </w:tcPr>
          <w:p w14:paraId="2F4FEFBA" w14:textId="77777777" w:rsidR="00FA67B9" w:rsidRPr="00FA67B9" w:rsidRDefault="00FA67B9" w:rsidP="00FA67B9">
            <w:pPr>
              <w:suppressAutoHyphens w:val="0"/>
              <w:spacing w:after="200" w:line="276" w:lineRule="auto"/>
              <w:ind w:leftChars="0" w:left="0" w:firstLineChars="0" w:firstLine="0"/>
              <w:jc w:val="center"/>
              <w:outlineLvl w:val="9"/>
              <w:rPr>
                <w:rFonts w:cs="Times New Roman"/>
                <w:b/>
                <w:position w:val="0"/>
                <w:u w:val="single"/>
                <w:lang w:val="uk-UA"/>
              </w:rPr>
            </w:pPr>
          </w:p>
        </w:tc>
        <w:tc>
          <w:tcPr>
            <w:tcW w:w="4563" w:type="dxa"/>
          </w:tcPr>
          <w:p w14:paraId="28AC873E" w14:textId="77777777" w:rsidR="00FA67B9" w:rsidRPr="00FA67B9" w:rsidRDefault="00FA67B9" w:rsidP="00FA67B9">
            <w:pPr>
              <w:suppressAutoHyphens w:val="0"/>
              <w:spacing w:after="200" w:line="276" w:lineRule="auto"/>
              <w:ind w:leftChars="0" w:left="0" w:firstLineChars="0" w:firstLine="0"/>
              <w:jc w:val="center"/>
              <w:outlineLvl w:val="9"/>
              <w:rPr>
                <w:rFonts w:cs="Times New Roman"/>
                <w:b/>
                <w:position w:val="0"/>
                <w:u w:val="single"/>
                <w:lang w:val="uk-UA"/>
              </w:rPr>
            </w:pPr>
          </w:p>
        </w:tc>
      </w:tr>
    </w:tbl>
    <w:p w14:paraId="3F54C5DC" w14:textId="77777777" w:rsidR="00FA67B9" w:rsidRPr="00FA67B9" w:rsidRDefault="00FA67B9" w:rsidP="00F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426"/>
        <w:jc w:val="center"/>
        <w:outlineLvl w:val="9"/>
        <w:rPr>
          <w:rFonts w:ascii="Times New Roman" w:eastAsia="Times New Roman" w:hAnsi="Times New Roman" w:cs="Times New Roman"/>
          <w:b/>
          <w:position w:val="0"/>
          <w:sz w:val="24"/>
          <w:szCs w:val="24"/>
          <w:lang w:val="uk-UA"/>
        </w:rPr>
      </w:pPr>
    </w:p>
    <w:p w14:paraId="323763A9" w14:textId="77777777" w:rsidR="00FA67B9" w:rsidRPr="00FA67B9" w:rsidRDefault="00FA67B9" w:rsidP="00FA67B9">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426"/>
        <w:outlineLvl w:val="9"/>
        <w:rPr>
          <w:rFonts w:ascii="Times New Roman" w:hAnsi="Times New Roman" w:cs="Times New Roman"/>
          <w:position w:val="0"/>
          <w:sz w:val="24"/>
          <w:szCs w:val="24"/>
          <w:lang w:val="uk-UA" w:eastAsia="ru-RU"/>
        </w:rPr>
      </w:pPr>
      <w:bookmarkStart w:id="10" w:name="114"/>
      <w:bookmarkEnd w:id="10"/>
    </w:p>
    <w:p w14:paraId="11F722F7"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510505AB"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48B743D7"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39B27D53"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0F7EBA6A"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0BC21F25"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564C1E64" w14:textId="65843A3C"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lastRenderedPageBreak/>
        <w:t xml:space="preserve">                                                                                                                                        Додаток №1 </w:t>
      </w:r>
    </w:p>
    <w:p w14:paraId="4136C349" w14:textId="77777777" w:rsidR="00FA67B9" w:rsidRPr="00FA67B9" w:rsidRDefault="00FA67B9" w:rsidP="00FA67B9">
      <w:pPr>
        <w:suppressAutoHyphens w:val="0"/>
        <w:spacing w:after="0" w:line="240" w:lineRule="auto"/>
        <w:ind w:leftChars="0" w:left="6379" w:firstLineChars="0" w:firstLine="0"/>
        <w:contextualSpacing/>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До Договору №____від_______</w:t>
      </w:r>
    </w:p>
    <w:p w14:paraId="6CEEA301" w14:textId="77777777" w:rsidR="00FA67B9" w:rsidRPr="00FA67B9" w:rsidRDefault="00FA67B9" w:rsidP="00FA67B9">
      <w:pPr>
        <w:suppressAutoHyphens w:val="0"/>
        <w:spacing w:after="0" w:line="240" w:lineRule="auto"/>
        <w:ind w:leftChars="0" w:left="0" w:firstLineChars="0" w:firstLine="0"/>
        <w:contextualSpacing/>
        <w:outlineLvl w:val="9"/>
        <w:rPr>
          <w:rFonts w:ascii="Times New Roman" w:hAnsi="Times New Roman" w:cs="Times New Roman"/>
          <w:position w:val="0"/>
          <w:sz w:val="24"/>
          <w:szCs w:val="24"/>
          <w:lang w:val="uk-UA"/>
        </w:rPr>
      </w:pPr>
    </w:p>
    <w:p w14:paraId="19F05540" w14:textId="77777777" w:rsidR="00FA67B9" w:rsidRPr="00FA67B9" w:rsidRDefault="00FA67B9" w:rsidP="00FA67B9">
      <w:pPr>
        <w:keepNext/>
        <w:suppressAutoHyphens w:val="0"/>
        <w:spacing w:after="0" w:line="240" w:lineRule="auto"/>
        <w:ind w:leftChars="0" w:left="0" w:firstLineChars="0" w:firstLine="0"/>
        <w:jc w:val="center"/>
        <w:rPr>
          <w:rFonts w:ascii="Times New Roman" w:eastAsia="Times New Roman" w:hAnsi="Times New Roman" w:cs="Times New Roman"/>
          <w:b/>
          <w:bCs/>
          <w:position w:val="0"/>
          <w:sz w:val="24"/>
          <w:szCs w:val="24"/>
          <w:lang w:val="uk-UA" w:eastAsia="ru-RU"/>
        </w:rPr>
      </w:pPr>
      <w:r w:rsidRPr="00FA67B9">
        <w:rPr>
          <w:rFonts w:ascii="Times New Roman" w:eastAsia="Times New Roman" w:hAnsi="Times New Roman" w:cs="Times New Roman"/>
          <w:b/>
          <w:bCs/>
          <w:position w:val="0"/>
          <w:sz w:val="24"/>
          <w:szCs w:val="24"/>
          <w:lang w:val="uk-UA" w:eastAsia="ru-RU"/>
        </w:rPr>
        <w:t>Специфікація до Договору № _______</w:t>
      </w:r>
    </w:p>
    <w:p w14:paraId="340343B4"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 xml:space="preserve">від ________________202____р. </w:t>
      </w:r>
    </w:p>
    <w:p w14:paraId="7C4926DB"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position w:val="0"/>
          <w:sz w:val="24"/>
          <w:szCs w:val="24"/>
          <w:lang w:val="uk-UA"/>
        </w:rPr>
      </w:pPr>
    </w:p>
    <w:tbl>
      <w:tblPr>
        <w:tblW w:w="5250" w:type="pct"/>
        <w:tblInd w:w="-176" w:type="dxa"/>
        <w:tblLayout w:type="fixed"/>
        <w:tblLook w:val="04A0" w:firstRow="1" w:lastRow="0" w:firstColumn="1" w:lastColumn="0" w:noHBand="0" w:noVBand="1"/>
      </w:tblPr>
      <w:tblGrid>
        <w:gridCol w:w="765"/>
        <w:gridCol w:w="5043"/>
        <w:gridCol w:w="1220"/>
        <w:gridCol w:w="917"/>
        <w:gridCol w:w="1220"/>
        <w:gridCol w:w="1987"/>
      </w:tblGrid>
      <w:tr w:rsidR="00FA67B9" w:rsidRPr="00FA67B9" w14:paraId="35642081" w14:textId="77777777" w:rsidTr="00915376">
        <w:trPr>
          <w:trHeight w:val="1320"/>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490ED"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№З/П</w:t>
            </w:r>
          </w:p>
        </w:tc>
        <w:tc>
          <w:tcPr>
            <w:tcW w:w="2261" w:type="pct"/>
            <w:tcBorders>
              <w:top w:val="single" w:sz="4" w:space="0" w:color="auto"/>
              <w:left w:val="nil"/>
              <w:bottom w:val="single" w:sz="4" w:space="0" w:color="auto"/>
              <w:right w:val="single" w:sz="4" w:space="0" w:color="auto"/>
            </w:tcBorders>
            <w:shd w:val="clear" w:color="auto" w:fill="auto"/>
            <w:vAlign w:val="center"/>
            <w:hideMark/>
          </w:tcPr>
          <w:p w14:paraId="3618A732"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Найменування послуг (робіт)</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6AD2ED7F"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Од. виміру</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38EE1427"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Кіль- кість</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2087EF1E"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Тариф за послугу з ПДВ (грн)</w:t>
            </w:r>
          </w:p>
        </w:tc>
        <w:tc>
          <w:tcPr>
            <w:tcW w:w="891" w:type="pct"/>
            <w:tcBorders>
              <w:top w:val="single" w:sz="4" w:space="0" w:color="auto"/>
              <w:left w:val="nil"/>
              <w:bottom w:val="single" w:sz="4" w:space="0" w:color="auto"/>
              <w:right w:val="single" w:sz="4" w:space="0" w:color="auto"/>
            </w:tcBorders>
            <w:shd w:val="clear" w:color="auto" w:fill="auto"/>
            <w:vAlign w:val="center"/>
            <w:hideMark/>
          </w:tcPr>
          <w:p w14:paraId="19ED084D"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Вартість з ПДВ (грн)</w:t>
            </w:r>
          </w:p>
        </w:tc>
      </w:tr>
      <w:tr w:rsidR="00FA67B9" w:rsidRPr="00FA67B9" w14:paraId="73C9880F" w14:textId="77777777" w:rsidTr="00915376">
        <w:trPr>
          <w:trHeight w:val="206"/>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D3FC6FC"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1</w:t>
            </w:r>
          </w:p>
        </w:tc>
        <w:tc>
          <w:tcPr>
            <w:tcW w:w="2261" w:type="pct"/>
            <w:tcBorders>
              <w:top w:val="nil"/>
              <w:left w:val="nil"/>
              <w:bottom w:val="single" w:sz="4" w:space="0" w:color="auto"/>
              <w:right w:val="single" w:sz="4" w:space="0" w:color="auto"/>
            </w:tcBorders>
            <w:shd w:val="clear" w:color="auto" w:fill="auto"/>
            <w:vAlign w:val="center"/>
            <w:hideMark/>
          </w:tcPr>
          <w:p w14:paraId="72C18E61"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2</w:t>
            </w:r>
          </w:p>
        </w:tc>
        <w:tc>
          <w:tcPr>
            <w:tcW w:w="547" w:type="pct"/>
            <w:tcBorders>
              <w:top w:val="nil"/>
              <w:left w:val="nil"/>
              <w:bottom w:val="single" w:sz="4" w:space="0" w:color="auto"/>
              <w:right w:val="single" w:sz="4" w:space="0" w:color="auto"/>
            </w:tcBorders>
            <w:shd w:val="clear" w:color="auto" w:fill="auto"/>
            <w:vAlign w:val="center"/>
            <w:hideMark/>
          </w:tcPr>
          <w:p w14:paraId="06802178"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3</w:t>
            </w:r>
          </w:p>
        </w:tc>
        <w:tc>
          <w:tcPr>
            <w:tcW w:w="411" w:type="pct"/>
            <w:tcBorders>
              <w:top w:val="nil"/>
              <w:left w:val="nil"/>
              <w:bottom w:val="single" w:sz="4" w:space="0" w:color="auto"/>
              <w:right w:val="single" w:sz="4" w:space="0" w:color="auto"/>
            </w:tcBorders>
            <w:shd w:val="clear" w:color="auto" w:fill="auto"/>
            <w:vAlign w:val="center"/>
            <w:hideMark/>
          </w:tcPr>
          <w:p w14:paraId="7C90A061"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4</w:t>
            </w:r>
          </w:p>
        </w:tc>
        <w:tc>
          <w:tcPr>
            <w:tcW w:w="547" w:type="pct"/>
            <w:tcBorders>
              <w:top w:val="nil"/>
              <w:left w:val="nil"/>
              <w:bottom w:val="single" w:sz="4" w:space="0" w:color="auto"/>
              <w:right w:val="single" w:sz="4" w:space="0" w:color="auto"/>
            </w:tcBorders>
            <w:shd w:val="clear" w:color="auto" w:fill="auto"/>
            <w:vAlign w:val="center"/>
            <w:hideMark/>
          </w:tcPr>
          <w:p w14:paraId="53659463"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5</w:t>
            </w:r>
          </w:p>
        </w:tc>
        <w:tc>
          <w:tcPr>
            <w:tcW w:w="891" w:type="pct"/>
            <w:tcBorders>
              <w:top w:val="nil"/>
              <w:left w:val="nil"/>
              <w:bottom w:val="single" w:sz="4" w:space="0" w:color="auto"/>
              <w:right w:val="single" w:sz="4" w:space="0" w:color="auto"/>
            </w:tcBorders>
            <w:shd w:val="clear" w:color="auto" w:fill="auto"/>
            <w:vAlign w:val="center"/>
            <w:hideMark/>
          </w:tcPr>
          <w:p w14:paraId="7AFA6A36"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6</w:t>
            </w:r>
          </w:p>
        </w:tc>
      </w:tr>
      <w:tr w:rsidR="00FA67B9" w:rsidRPr="00FA67B9" w14:paraId="5BFE4612" w14:textId="77777777" w:rsidTr="00915376">
        <w:trPr>
          <w:trHeight w:val="1202"/>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5759DC4"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bCs/>
                <w:position w:val="0"/>
                <w:sz w:val="24"/>
                <w:szCs w:val="24"/>
                <w:lang w:val="uk-UA"/>
              </w:rPr>
            </w:pPr>
            <w:r w:rsidRPr="00FA67B9">
              <w:rPr>
                <w:rFonts w:ascii="Times New Roman" w:hAnsi="Times New Roman" w:cs="Times New Roman"/>
                <w:bCs/>
                <w:position w:val="0"/>
                <w:sz w:val="24"/>
                <w:szCs w:val="24"/>
                <w:lang w:val="uk-UA"/>
              </w:rPr>
              <w:t>1</w:t>
            </w:r>
          </w:p>
        </w:tc>
        <w:tc>
          <w:tcPr>
            <w:tcW w:w="2261" w:type="pct"/>
            <w:tcBorders>
              <w:top w:val="nil"/>
              <w:left w:val="nil"/>
              <w:bottom w:val="single" w:sz="4" w:space="0" w:color="auto"/>
              <w:right w:val="single" w:sz="4" w:space="0" w:color="auto"/>
            </w:tcBorders>
            <w:shd w:val="clear" w:color="auto" w:fill="auto"/>
            <w:vAlign w:val="center"/>
            <w:hideMark/>
          </w:tcPr>
          <w:p w14:paraId="5C32147C"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bCs/>
                <w:position w:val="0"/>
                <w:sz w:val="24"/>
                <w:szCs w:val="24"/>
                <w:lang w:val="uk-UA"/>
              </w:rPr>
            </w:pPr>
            <w:r w:rsidRPr="00FA67B9">
              <w:rPr>
                <w:rFonts w:ascii="Times New Roman" w:hAnsi="Times New Roman" w:cs="Times New Roman"/>
                <w:b/>
                <w:color w:val="000000"/>
                <w:position w:val="0"/>
                <w:sz w:val="24"/>
                <w:szCs w:val="24"/>
                <w:lang w:val="uk-UA"/>
              </w:rPr>
              <w:t>Технічне обслуговування системи рентгенівської комп’ютерної томографії всього тіла S</w:t>
            </w:r>
            <w:r w:rsidRPr="00FA67B9">
              <w:rPr>
                <w:rFonts w:ascii="Times New Roman" w:hAnsi="Times New Roman" w:cs="Times New Roman"/>
                <w:b/>
                <w:color w:val="000000"/>
                <w:position w:val="0"/>
                <w:sz w:val="24"/>
                <w:szCs w:val="24"/>
                <w:lang w:val="en-US"/>
              </w:rPr>
              <w:t>CENARIA</w:t>
            </w:r>
            <w:r w:rsidRPr="00FA67B9">
              <w:rPr>
                <w:rFonts w:ascii="Times New Roman" w:hAnsi="Times New Roman" w:cs="Times New Roman"/>
                <w:b/>
                <w:color w:val="000000"/>
                <w:position w:val="0"/>
                <w:sz w:val="24"/>
                <w:szCs w:val="24"/>
                <w:lang w:val="uk-UA"/>
              </w:rPr>
              <w:t xml:space="preserve"> </w:t>
            </w:r>
            <w:r w:rsidRPr="00FA67B9">
              <w:rPr>
                <w:rFonts w:ascii="Times New Roman" w:hAnsi="Times New Roman" w:cs="Times New Roman"/>
                <w:b/>
                <w:color w:val="000000"/>
                <w:position w:val="0"/>
                <w:sz w:val="24"/>
                <w:szCs w:val="24"/>
                <w:lang w:val="en-US"/>
              </w:rPr>
              <w:t>View</w:t>
            </w:r>
            <w:r w:rsidRPr="00FA67B9">
              <w:rPr>
                <w:rFonts w:ascii="Times New Roman" w:hAnsi="Times New Roman" w:cs="Times New Roman"/>
                <w:b/>
                <w:color w:val="000000"/>
                <w:position w:val="0"/>
                <w:sz w:val="24"/>
                <w:szCs w:val="24"/>
                <w:lang w:val="uk-UA"/>
              </w:rPr>
              <w:t xml:space="preserve"> виробництва Hitachi Ltd, Японія </w:t>
            </w:r>
          </w:p>
        </w:tc>
        <w:tc>
          <w:tcPr>
            <w:tcW w:w="547" w:type="pct"/>
            <w:tcBorders>
              <w:top w:val="nil"/>
              <w:left w:val="nil"/>
              <w:bottom w:val="single" w:sz="4" w:space="0" w:color="auto"/>
              <w:right w:val="single" w:sz="4" w:space="0" w:color="auto"/>
            </w:tcBorders>
            <w:shd w:val="clear" w:color="auto" w:fill="auto"/>
            <w:vAlign w:val="center"/>
            <w:hideMark/>
          </w:tcPr>
          <w:p w14:paraId="0848C04D"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послуга</w:t>
            </w:r>
          </w:p>
        </w:tc>
        <w:tc>
          <w:tcPr>
            <w:tcW w:w="411" w:type="pct"/>
            <w:tcBorders>
              <w:top w:val="nil"/>
              <w:left w:val="nil"/>
              <w:bottom w:val="single" w:sz="4" w:space="0" w:color="auto"/>
              <w:right w:val="single" w:sz="4" w:space="0" w:color="auto"/>
            </w:tcBorders>
            <w:shd w:val="clear" w:color="auto" w:fill="auto"/>
            <w:vAlign w:val="center"/>
            <w:hideMark/>
          </w:tcPr>
          <w:p w14:paraId="6A0608FC"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bCs/>
                <w:position w:val="0"/>
                <w:sz w:val="24"/>
                <w:szCs w:val="24"/>
                <w:lang w:val="uk-UA"/>
              </w:rPr>
            </w:pPr>
            <w:r w:rsidRPr="00FA67B9">
              <w:rPr>
                <w:rFonts w:ascii="Times New Roman" w:hAnsi="Times New Roman" w:cs="Times New Roman"/>
                <w:b/>
                <w:bCs/>
                <w:position w:val="0"/>
                <w:sz w:val="24"/>
                <w:szCs w:val="24"/>
                <w:lang w:val="uk-UA"/>
              </w:rPr>
              <w:t>2</w:t>
            </w:r>
          </w:p>
        </w:tc>
        <w:tc>
          <w:tcPr>
            <w:tcW w:w="547" w:type="pct"/>
            <w:tcBorders>
              <w:top w:val="nil"/>
              <w:left w:val="nil"/>
              <w:bottom w:val="single" w:sz="4" w:space="0" w:color="auto"/>
              <w:right w:val="single" w:sz="4" w:space="0" w:color="auto"/>
            </w:tcBorders>
            <w:shd w:val="clear" w:color="auto" w:fill="auto"/>
            <w:vAlign w:val="center"/>
            <w:hideMark/>
          </w:tcPr>
          <w:p w14:paraId="0493A289"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Cs/>
                <w:position w:val="0"/>
                <w:sz w:val="24"/>
                <w:szCs w:val="24"/>
                <w:lang w:val="uk-UA"/>
              </w:rPr>
            </w:pPr>
          </w:p>
        </w:tc>
        <w:tc>
          <w:tcPr>
            <w:tcW w:w="891" w:type="pct"/>
            <w:tcBorders>
              <w:top w:val="nil"/>
              <w:left w:val="nil"/>
              <w:bottom w:val="single" w:sz="4" w:space="0" w:color="auto"/>
              <w:right w:val="single" w:sz="4" w:space="0" w:color="auto"/>
            </w:tcBorders>
            <w:shd w:val="clear" w:color="auto" w:fill="auto"/>
            <w:vAlign w:val="center"/>
            <w:hideMark/>
          </w:tcPr>
          <w:p w14:paraId="2ECF2655"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Cs/>
                <w:position w:val="0"/>
                <w:sz w:val="24"/>
                <w:szCs w:val="24"/>
                <w:lang w:val="uk-UA"/>
              </w:rPr>
            </w:pPr>
          </w:p>
        </w:tc>
      </w:tr>
      <w:tr w:rsidR="00FA67B9" w:rsidRPr="00FA67B9" w14:paraId="3F90D043"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4D30D69"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w:t>
            </w:r>
          </w:p>
        </w:tc>
        <w:tc>
          <w:tcPr>
            <w:tcW w:w="4657" w:type="pct"/>
            <w:gridSpan w:val="5"/>
            <w:tcBorders>
              <w:top w:val="nil"/>
              <w:left w:val="nil"/>
              <w:bottom w:val="single" w:sz="4" w:space="0" w:color="auto"/>
              <w:right w:val="single" w:sz="4" w:space="0" w:color="auto"/>
            </w:tcBorders>
            <w:shd w:val="clear" w:color="auto" w:fill="auto"/>
            <w:vAlign w:val="center"/>
            <w:hideMark/>
          </w:tcPr>
          <w:p w14:paraId="6FB64C0F"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Перелік робіт: </w:t>
            </w:r>
          </w:p>
        </w:tc>
      </w:tr>
      <w:tr w:rsidR="00FA67B9" w:rsidRPr="00FA67B9" w14:paraId="1737C8EF"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1927B13"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w:t>
            </w:r>
          </w:p>
        </w:tc>
        <w:tc>
          <w:tcPr>
            <w:tcW w:w="4657" w:type="pct"/>
            <w:gridSpan w:val="5"/>
            <w:tcBorders>
              <w:top w:val="nil"/>
              <w:left w:val="nil"/>
              <w:bottom w:val="single" w:sz="4" w:space="0" w:color="auto"/>
              <w:right w:val="single" w:sz="4" w:space="0" w:color="auto"/>
            </w:tcBorders>
            <w:shd w:val="clear" w:color="auto" w:fill="auto"/>
            <w:vAlign w:val="center"/>
            <w:hideMark/>
          </w:tcPr>
          <w:p w14:paraId="5B884E7C"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Гентрі: </w:t>
            </w:r>
          </w:p>
        </w:tc>
      </w:tr>
      <w:tr w:rsidR="00FA67B9" w:rsidRPr="00FA67B9" w14:paraId="794756FB"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2244327"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1.1.1</w:t>
            </w:r>
          </w:p>
        </w:tc>
        <w:tc>
          <w:tcPr>
            <w:tcW w:w="4657" w:type="pct"/>
            <w:gridSpan w:val="5"/>
            <w:tcBorders>
              <w:top w:val="nil"/>
              <w:left w:val="nil"/>
              <w:bottom w:val="single" w:sz="4" w:space="0" w:color="auto"/>
              <w:right w:val="single" w:sz="4" w:space="0" w:color="auto"/>
            </w:tcBorders>
            <w:shd w:val="clear" w:color="auto" w:fill="auto"/>
            <w:vAlign w:val="center"/>
            <w:hideMark/>
          </w:tcPr>
          <w:p w14:paraId="54311033"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ремня динамічної частини Гентрі на наявність тріщин. Перевірка на ослаблення та натяжка ременю, якщо це необхідно. Очищення ременю від забруднень</w:t>
            </w:r>
          </w:p>
        </w:tc>
      </w:tr>
      <w:tr w:rsidR="00FA67B9" w:rsidRPr="00FA67B9" w14:paraId="64901A9F"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0E0CEF3"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1.1.2</w:t>
            </w:r>
          </w:p>
        </w:tc>
        <w:tc>
          <w:tcPr>
            <w:tcW w:w="4657" w:type="pct"/>
            <w:gridSpan w:val="5"/>
            <w:tcBorders>
              <w:top w:val="nil"/>
              <w:left w:val="nil"/>
              <w:bottom w:val="single" w:sz="4" w:space="0" w:color="auto"/>
              <w:right w:val="single" w:sz="4" w:space="0" w:color="auto"/>
            </w:tcBorders>
            <w:shd w:val="clear" w:color="auto" w:fill="auto"/>
            <w:hideMark/>
          </w:tcPr>
          <w:p w14:paraId="0B700C2F"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електромагнітного тормозу</w:t>
            </w:r>
          </w:p>
        </w:tc>
      </w:tr>
      <w:tr w:rsidR="00FA67B9" w:rsidRPr="00FA67B9" w14:paraId="633F388E"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75A44C5"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1.1.3</w:t>
            </w:r>
          </w:p>
        </w:tc>
        <w:tc>
          <w:tcPr>
            <w:tcW w:w="4657" w:type="pct"/>
            <w:gridSpan w:val="5"/>
            <w:tcBorders>
              <w:top w:val="nil"/>
              <w:left w:val="nil"/>
              <w:bottom w:val="single" w:sz="4" w:space="0" w:color="auto"/>
              <w:right w:val="single" w:sz="4" w:space="0" w:color="auto"/>
            </w:tcBorders>
            <w:shd w:val="clear" w:color="auto" w:fill="auto"/>
            <w:hideMark/>
          </w:tcPr>
          <w:p w14:paraId="2D0CE879"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на точність зупинки динамічної частини через кожні 30 градусів. Очищення елементів. Калібрування за необхідністю</w:t>
            </w:r>
          </w:p>
        </w:tc>
      </w:tr>
      <w:tr w:rsidR="00FA67B9" w:rsidRPr="00FA67B9" w14:paraId="35CDF02C"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B698E2F"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1.1.4</w:t>
            </w:r>
          </w:p>
        </w:tc>
        <w:tc>
          <w:tcPr>
            <w:tcW w:w="4657" w:type="pct"/>
            <w:gridSpan w:val="5"/>
            <w:tcBorders>
              <w:top w:val="nil"/>
              <w:left w:val="nil"/>
              <w:bottom w:val="single" w:sz="4" w:space="0" w:color="auto"/>
              <w:right w:val="single" w:sz="4" w:space="0" w:color="auto"/>
            </w:tcBorders>
            <w:shd w:val="clear" w:color="auto" w:fill="auto"/>
            <w:hideMark/>
          </w:tcPr>
          <w:p w14:paraId="6B805872"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сенсорного запобігача</w:t>
            </w:r>
          </w:p>
        </w:tc>
      </w:tr>
      <w:tr w:rsidR="00FA67B9" w:rsidRPr="00FA67B9" w14:paraId="4B76A3C8"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8838B0C"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1.1.5</w:t>
            </w:r>
          </w:p>
        </w:tc>
        <w:tc>
          <w:tcPr>
            <w:tcW w:w="4657" w:type="pct"/>
            <w:gridSpan w:val="5"/>
            <w:tcBorders>
              <w:top w:val="nil"/>
              <w:left w:val="nil"/>
              <w:bottom w:val="single" w:sz="4" w:space="0" w:color="auto"/>
              <w:right w:val="single" w:sz="4" w:space="0" w:color="auto"/>
            </w:tcBorders>
            <w:shd w:val="clear" w:color="auto" w:fill="auto"/>
            <w:hideMark/>
          </w:tcPr>
          <w:p w14:paraId="297A14A4"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динамічної частини, очищення щіток від забруднень</w:t>
            </w:r>
          </w:p>
        </w:tc>
      </w:tr>
      <w:tr w:rsidR="00FA67B9" w:rsidRPr="00FA67B9" w14:paraId="710A45C9"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175FF15"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1.1.6</w:t>
            </w:r>
          </w:p>
        </w:tc>
        <w:tc>
          <w:tcPr>
            <w:tcW w:w="4657" w:type="pct"/>
            <w:gridSpan w:val="5"/>
            <w:tcBorders>
              <w:top w:val="nil"/>
              <w:left w:val="nil"/>
              <w:bottom w:val="single" w:sz="4" w:space="0" w:color="auto"/>
              <w:right w:val="single" w:sz="4" w:space="0" w:color="auto"/>
            </w:tcBorders>
            <w:shd w:val="clear" w:color="auto" w:fill="auto"/>
            <w:hideMark/>
          </w:tcPr>
          <w:p w14:paraId="46C790C9"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корректності роботи коліматора, калібрування за необхідністю</w:t>
            </w:r>
          </w:p>
        </w:tc>
      </w:tr>
      <w:tr w:rsidR="00FA67B9" w:rsidRPr="00FA67B9" w14:paraId="6A6A8F74"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22416E6"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1.1.7</w:t>
            </w:r>
          </w:p>
        </w:tc>
        <w:tc>
          <w:tcPr>
            <w:tcW w:w="4657" w:type="pct"/>
            <w:gridSpan w:val="5"/>
            <w:tcBorders>
              <w:top w:val="nil"/>
              <w:left w:val="nil"/>
              <w:bottom w:val="single" w:sz="4" w:space="0" w:color="auto"/>
              <w:right w:val="single" w:sz="4" w:space="0" w:color="auto"/>
            </w:tcBorders>
            <w:shd w:val="clear" w:color="auto" w:fill="auto"/>
            <w:hideMark/>
          </w:tcPr>
          <w:p w14:paraId="2D8F382B"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всіх кріплень на ослаблення. Затяжка динамометричним ключем, заміна затяжок</w:t>
            </w:r>
          </w:p>
        </w:tc>
      </w:tr>
      <w:tr w:rsidR="00FA67B9" w:rsidRPr="00FA67B9" w14:paraId="0BA0F6C5"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50E3A12"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1.1.8</w:t>
            </w:r>
          </w:p>
        </w:tc>
        <w:tc>
          <w:tcPr>
            <w:tcW w:w="4657" w:type="pct"/>
            <w:gridSpan w:val="5"/>
            <w:tcBorders>
              <w:top w:val="nil"/>
              <w:left w:val="nil"/>
              <w:bottom w:val="single" w:sz="4" w:space="0" w:color="auto"/>
              <w:right w:val="single" w:sz="4" w:space="0" w:color="auto"/>
            </w:tcBorders>
            <w:shd w:val="clear" w:color="auto" w:fill="auto"/>
            <w:hideMark/>
          </w:tcPr>
          <w:p w14:paraId="5DD691B7"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системи нахилу гентрі. Заміна мастила за необхідністю</w:t>
            </w:r>
          </w:p>
        </w:tc>
      </w:tr>
      <w:tr w:rsidR="00FA67B9" w:rsidRPr="00FA67B9" w14:paraId="4AB67587"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tcPr>
          <w:p w14:paraId="39279C83"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1.1.9</w:t>
            </w:r>
          </w:p>
        </w:tc>
        <w:tc>
          <w:tcPr>
            <w:tcW w:w="4657" w:type="pct"/>
            <w:gridSpan w:val="5"/>
            <w:tcBorders>
              <w:top w:val="nil"/>
              <w:left w:val="nil"/>
              <w:bottom w:val="single" w:sz="4" w:space="0" w:color="auto"/>
              <w:right w:val="single" w:sz="4" w:space="0" w:color="auto"/>
            </w:tcBorders>
            <w:shd w:val="clear" w:color="auto" w:fill="auto"/>
          </w:tcPr>
          <w:p w14:paraId="3FAC293A"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Очищення від пилу</w:t>
            </w:r>
          </w:p>
        </w:tc>
      </w:tr>
      <w:tr w:rsidR="00FA67B9" w:rsidRPr="00FA67B9" w14:paraId="7391F25B"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4C7A59E"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1.2</w:t>
            </w:r>
          </w:p>
        </w:tc>
        <w:tc>
          <w:tcPr>
            <w:tcW w:w="4657" w:type="pct"/>
            <w:gridSpan w:val="5"/>
            <w:tcBorders>
              <w:top w:val="nil"/>
              <w:left w:val="nil"/>
              <w:bottom w:val="single" w:sz="4" w:space="0" w:color="auto"/>
              <w:right w:val="single" w:sz="4" w:space="0" w:color="auto"/>
            </w:tcBorders>
            <w:shd w:val="clear" w:color="auto" w:fill="auto"/>
            <w:hideMark/>
          </w:tcPr>
          <w:p w14:paraId="0A29759E"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Стіл пацієнта:</w:t>
            </w:r>
          </w:p>
        </w:tc>
      </w:tr>
      <w:tr w:rsidR="00FA67B9" w:rsidRPr="00FA67B9" w14:paraId="11B85154"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10B8398"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1.2.1</w:t>
            </w:r>
          </w:p>
        </w:tc>
        <w:tc>
          <w:tcPr>
            <w:tcW w:w="4657" w:type="pct"/>
            <w:gridSpan w:val="5"/>
            <w:tcBorders>
              <w:top w:val="nil"/>
              <w:left w:val="nil"/>
              <w:bottom w:val="single" w:sz="4" w:space="0" w:color="auto"/>
              <w:right w:val="single" w:sz="4" w:space="0" w:color="auto"/>
            </w:tcBorders>
            <w:shd w:val="clear" w:color="auto" w:fill="auto"/>
            <w:hideMark/>
          </w:tcPr>
          <w:p w14:paraId="71C445D8"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Перевірка поздовжнього і поперечного руху столу. Калібрування столу при виявленні відхилень </w:t>
            </w:r>
          </w:p>
        </w:tc>
      </w:tr>
      <w:tr w:rsidR="00FA67B9" w:rsidRPr="00FA67B9" w14:paraId="059BBBA0"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6714BFAE"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1.2.2</w:t>
            </w:r>
          </w:p>
        </w:tc>
        <w:tc>
          <w:tcPr>
            <w:tcW w:w="4657" w:type="pct"/>
            <w:gridSpan w:val="5"/>
            <w:tcBorders>
              <w:top w:val="nil"/>
              <w:left w:val="nil"/>
              <w:bottom w:val="single" w:sz="4" w:space="0" w:color="auto"/>
              <w:right w:val="single" w:sz="4" w:space="0" w:color="auto"/>
            </w:tcBorders>
            <w:shd w:val="clear" w:color="auto" w:fill="auto"/>
            <w:hideMark/>
          </w:tcPr>
          <w:p w14:paraId="220A70F2"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блоку живлення столу на наявність відхилень у вихідних напругах</w:t>
            </w:r>
          </w:p>
        </w:tc>
      </w:tr>
      <w:tr w:rsidR="00FA67B9" w:rsidRPr="00FA67B9" w14:paraId="2EE6374D"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2799615"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1.2.3</w:t>
            </w:r>
          </w:p>
        </w:tc>
        <w:tc>
          <w:tcPr>
            <w:tcW w:w="4657" w:type="pct"/>
            <w:gridSpan w:val="5"/>
            <w:tcBorders>
              <w:top w:val="nil"/>
              <w:left w:val="nil"/>
              <w:bottom w:val="single" w:sz="4" w:space="0" w:color="auto"/>
              <w:right w:val="single" w:sz="4" w:space="0" w:color="auto"/>
            </w:tcBorders>
            <w:shd w:val="clear" w:color="auto" w:fill="auto"/>
            <w:hideMark/>
          </w:tcPr>
          <w:p w14:paraId="4D7F7CDE"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Заміна мастила в приводі, який контролює поперечний рух</w:t>
            </w:r>
          </w:p>
        </w:tc>
      </w:tr>
      <w:tr w:rsidR="00FA67B9" w:rsidRPr="00FA67B9" w14:paraId="26DE4AB7"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0E458F7"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1.3</w:t>
            </w:r>
          </w:p>
        </w:tc>
        <w:tc>
          <w:tcPr>
            <w:tcW w:w="4657" w:type="pct"/>
            <w:gridSpan w:val="5"/>
            <w:tcBorders>
              <w:top w:val="nil"/>
              <w:left w:val="nil"/>
              <w:bottom w:val="single" w:sz="4" w:space="0" w:color="auto"/>
              <w:right w:val="single" w:sz="4" w:space="0" w:color="auto"/>
            </w:tcBorders>
            <w:shd w:val="clear" w:color="auto" w:fill="auto"/>
            <w:hideMark/>
          </w:tcPr>
          <w:p w14:paraId="6335ED52"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Консоль:</w:t>
            </w:r>
          </w:p>
        </w:tc>
      </w:tr>
      <w:tr w:rsidR="00FA67B9" w:rsidRPr="00FA67B9" w14:paraId="28A018DE"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8E525D9"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1.3.1</w:t>
            </w:r>
          </w:p>
        </w:tc>
        <w:tc>
          <w:tcPr>
            <w:tcW w:w="4657" w:type="pct"/>
            <w:gridSpan w:val="5"/>
            <w:tcBorders>
              <w:top w:val="nil"/>
              <w:left w:val="nil"/>
              <w:bottom w:val="single" w:sz="4" w:space="0" w:color="auto"/>
              <w:right w:val="single" w:sz="4" w:space="0" w:color="auto"/>
            </w:tcBorders>
            <w:shd w:val="clear" w:color="auto" w:fill="auto"/>
            <w:hideMark/>
          </w:tcPr>
          <w:p w14:paraId="49E9C7BA"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Очищення повітряних фільтрів та печатних плат від пилу</w:t>
            </w:r>
          </w:p>
        </w:tc>
      </w:tr>
      <w:tr w:rsidR="00FA67B9" w:rsidRPr="00FA67B9" w14:paraId="37ABE102"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0E6BE83"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1.3.2</w:t>
            </w:r>
          </w:p>
        </w:tc>
        <w:tc>
          <w:tcPr>
            <w:tcW w:w="4657" w:type="pct"/>
            <w:gridSpan w:val="5"/>
            <w:tcBorders>
              <w:top w:val="nil"/>
              <w:left w:val="nil"/>
              <w:bottom w:val="single" w:sz="4" w:space="0" w:color="auto"/>
              <w:right w:val="single" w:sz="4" w:space="0" w:color="auto"/>
            </w:tcBorders>
            <w:shd w:val="clear" w:color="auto" w:fill="auto"/>
            <w:hideMark/>
          </w:tcPr>
          <w:p w14:paraId="4F277477"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Контроль та аналіз списку помилок системи</w:t>
            </w:r>
          </w:p>
        </w:tc>
      </w:tr>
      <w:tr w:rsidR="00FA67B9" w:rsidRPr="00FA67B9" w14:paraId="5EB6B0AA"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7E3D328"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1.4</w:t>
            </w:r>
          </w:p>
        </w:tc>
        <w:tc>
          <w:tcPr>
            <w:tcW w:w="4657" w:type="pct"/>
            <w:gridSpan w:val="5"/>
            <w:tcBorders>
              <w:top w:val="nil"/>
              <w:left w:val="nil"/>
              <w:bottom w:val="single" w:sz="4" w:space="0" w:color="auto"/>
              <w:right w:val="single" w:sz="4" w:space="0" w:color="auto"/>
            </w:tcBorders>
            <w:shd w:val="clear" w:color="auto" w:fill="auto"/>
            <w:hideMark/>
          </w:tcPr>
          <w:p w14:paraId="5A287FAB"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Рентгенівська система, детектор та якість зображень:</w:t>
            </w:r>
          </w:p>
        </w:tc>
      </w:tr>
      <w:tr w:rsidR="00FA67B9" w:rsidRPr="00FA67B9" w14:paraId="2486E1BC"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1A45907"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1.4.1</w:t>
            </w:r>
          </w:p>
        </w:tc>
        <w:tc>
          <w:tcPr>
            <w:tcW w:w="4657" w:type="pct"/>
            <w:gridSpan w:val="5"/>
            <w:tcBorders>
              <w:top w:val="nil"/>
              <w:left w:val="nil"/>
              <w:bottom w:val="single" w:sz="4" w:space="0" w:color="auto"/>
              <w:right w:val="single" w:sz="4" w:space="0" w:color="auto"/>
            </w:tcBorders>
            <w:shd w:val="clear" w:color="auto" w:fill="auto"/>
            <w:hideMark/>
          </w:tcPr>
          <w:p w14:paraId="38F83144"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елементів детектора. Контроль вібраційного фактора на елементи</w:t>
            </w:r>
          </w:p>
        </w:tc>
      </w:tr>
      <w:tr w:rsidR="00FA67B9" w:rsidRPr="00FA67B9" w14:paraId="514FA4E4"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658EAF94"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1.4.2</w:t>
            </w:r>
          </w:p>
        </w:tc>
        <w:tc>
          <w:tcPr>
            <w:tcW w:w="4657" w:type="pct"/>
            <w:gridSpan w:val="5"/>
            <w:tcBorders>
              <w:top w:val="nil"/>
              <w:left w:val="nil"/>
              <w:bottom w:val="single" w:sz="4" w:space="0" w:color="auto"/>
              <w:right w:val="single" w:sz="4" w:space="0" w:color="auto"/>
            </w:tcBorders>
            <w:shd w:val="clear" w:color="auto" w:fill="auto"/>
            <w:hideMark/>
          </w:tcPr>
          <w:p w14:paraId="2DF2A924"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Планеове калібрування генератора, перевірка вихідних напруг і струмів</w:t>
            </w:r>
          </w:p>
        </w:tc>
      </w:tr>
      <w:tr w:rsidR="00FA67B9" w:rsidRPr="00FA67B9" w14:paraId="6E5C19F9"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7759E5C"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1.4.3</w:t>
            </w:r>
          </w:p>
        </w:tc>
        <w:tc>
          <w:tcPr>
            <w:tcW w:w="4657" w:type="pct"/>
            <w:gridSpan w:val="5"/>
            <w:tcBorders>
              <w:top w:val="nil"/>
              <w:left w:val="nil"/>
              <w:bottom w:val="single" w:sz="4" w:space="0" w:color="auto"/>
              <w:right w:val="single" w:sz="4" w:space="0" w:color="auto"/>
            </w:tcBorders>
            <w:shd w:val="clear" w:color="auto" w:fill="auto"/>
            <w:hideMark/>
          </w:tcPr>
          <w:p w14:paraId="76491FF6"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Калібрування фокальних пятен </w:t>
            </w:r>
          </w:p>
        </w:tc>
      </w:tr>
      <w:tr w:rsidR="00FA67B9" w:rsidRPr="00FA67B9" w14:paraId="73CFA65E"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E5D5E2A"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1.4.4</w:t>
            </w:r>
          </w:p>
        </w:tc>
        <w:tc>
          <w:tcPr>
            <w:tcW w:w="4657" w:type="pct"/>
            <w:gridSpan w:val="5"/>
            <w:tcBorders>
              <w:top w:val="nil"/>
              <w:left w:val="nil"/>
              <w:bottom w:val="single" w:sz="4" w:space="0" w:color="auto"/>
              <w:right w:val="single" w:sz="4" w:space="0" w:color="auto"/>
            </w:tcBorders>
            <w:shd w:val="clear" w:color="auto" w:fill="auto"/>
            <w:hideMark/>
          </w:tcPr>
          <w:p w14:paraId="3EF26313"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якості та лінійності зображень (калібрування за необхідністю)</w:t>
            </w:r>
          </w:p>
        </w:tc>
      </w:tr>
      <w:tr w:rsidR="00FA67B9" w:rsidRPr="00FA67B9" w14:paraId="110AC310" w14:textId="77777777" w:rsidTr="00915376">
        <w:trPr>
          <w:trHeight w:val="2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02E5585"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1.4.5</w:t>
            </w:r>
          </w:p>
        </w:tc>
        <w:tc>
          <w:tcPr>
            <w:tcW w:w="4657" w:type="pct"/>
            <w:gridSpan w:val="5"/>
            <w:tcBorders>
              <w:top w:val="nil"/>
              <w:left w:val="nil"/>
              <w:bottom w:val="single" w:sz="4" w:space="0" w:color="auto"/>
              <w:right w:val="single" w:sz="4" w:space="0" w:color="auto"/>
            </w:tcBorders>
            <w:shd w:val="clear" w:color="auto" w:fill="auto"/>
            <w:hideMark/>
          </w:tcPr>
          <w:p w14:paraId="0C937C0D"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Перевірка трубки на виникнення електричних дуг. При необхідності виконання процедури поступового нагрівання аноду для досягнення високого ступеня вакууму</w:t>
            </w:r>
          </w:p>
        </w:tc>
      </w:tr>
    </w:tbl>
    <w:p w14:paraId="64E9F17A" w14:textId="77777777" w:rsidR="00FA67B9" w:rsidRPr="00FA67B9" w:rsidRDefault="00FA67B9" w:rsidP="00FA67B9">
      <w:pPr>
        <w:suppressAutoHyphens w:val="0"/>
        <w:spacing w:after="0" w:line="240" w:lineRule="auto"/>
        <w:ind w:leftChars="0" w:left="0" w:firstLineChars="0" w:firstLine="0"/>
        <w:jc w:val="center"/>
        <w:outlineLvl w:val="9"/>
        <w:rPr>
          <w:rFonts w:ascii="Times New Roman" w:hAnsi="Times New Roman" w:cs="Times New Roman"/>
          <w:b/>
          <w:position w:val="0"/>
          <w:sz w:val="24"/>
          <w:szCs w:val="24"/>
          <w:lang w:val="uk-UA"/>
        </w:rPr>
      </w:pPr>
    </w:p>
    <w:p w14:paraId="7DE1BA82"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Загальна вартість ______________________   з ПДВ або без ПДВ (вказати суму) </w:t>
      </w:r>
    </w:p>
    <w:p w14:paraId="57BD0603"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tbl>
      <w:tblPr>
        <w:tblW w:w="19263" w:type="dxa"/>
        <w:tblInd w:w="108" w:type="dxa"/>
        <w:tblLook w:val="01E0" w:firstRow="1" w:lastRow="1" w:firstColumn="1" w:lastColumn="1" w:noHBand="0" w:noVBand="0"/>
      </w:tblPr>
      <w:tblGrid>
        <w:gridCol w:w="4900"/>
        <w:gridCol w:w="4900"/>
        <w:gridCol w:w="4900"/>
        <w:gridCol w:w="4563"/>
      </w:tblGrid>
      <w:tr w:rsidR="00FA67B9" w:rsidRPr="00FA67B9" w14:paraId="092B10C8" w14:textId="77777777" w:rsidTr="00915376">
        <w:tc>
          <w:tcPr>
            <w:tcW w:w="4900" w:type="dxa"/>
          </w:tcPr>
          <w:p w14:paraId="099C7371"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lastRenderedPageBreak/>
              <w:t xml:space="preserve">Замовник: </w:t>
            </w:r>
          </w:p>
          <w:p w14:paraId="52055B11"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p>
          <w:p w14:paraId="32836AAD"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Комунальне некомерційне підприємство «Дрогобицька міська лікарня №1» Дрогобицької міської ради</w:t>
            </w:r>
          </w:p>
          <w:p w14:paraId="76A03DF8"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Адреса: 82100  Львівська обл.,               </w:t>
            </w:r>
          </w:p>
          <w:p w14:paraId="7C764C19"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м. Дрогобич, вул. Шептицького, 9   </w:t>
            </w:r>
          </w:p>
          <w:p w14:paraId="615268C5"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р/р_____________________________                                                 в ______________________________</w:t>
            </w:r>
          </w:p>
          <w:p w14:paraId="318A39FD"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МФО __________</w:t>
            </w:r>
          </w:p>
          <w:p w14:paraId="1EDF7262"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ЄДРПОУ 13815703 </w:t>
            </w:r>
          </w:p>
          <w:p w14:paraId="7D33DA69"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 xml:space="preserve">       </w:t>
            </w:r>
          </w:p>
          <w:p w14:paraId="494EF2EB"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p>
          <w:p w14:paraId="74C9F61D"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 xml:space="preserve">Генеральний директор  </w:t>
            </w:r>
          </w:p>
          <w:p w14:paraId="02F3A116" w14:textId="77777777" w:rsidR="00FA67B9" w:rsidRPr="00FA67B9" w:rsidRDefault="00FA67B9" w:rsidP="00FA67B9">
            <w:pPr>
              <w:keepNext/>
              <w:suppressAutoHyphens w:val="0"/>
              <w:spacing w:after="0" w:line="240" w:lineRule="auto"/>
              <w:ind w:leftChars="0" w:left="0" w:firstLineChars="0" w:firstLine="0"/>
              <w:jc w:val="both"/>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 xml:space="preserve"> </w:t>
            </w:r>
          </w:p>
          <w:p w14:paraId="577787DB" w14:textId="77777777" w:rsidR="00FA67B9" w:rsidRPr="00FA67B9" w:rsidRDefault="00FA67B9" w:rsidP="00FA67B9">
            <w:pPr>
              <w:tabs>
                <w:tab w:val="left" w:pos="4980"/>
              </w:tabs>
              <w:suppressAutoHyphens w:val="0"/>
              <w:spacing w:after="0" w:line="240" w:lineRule="auto"/>
              <w:ind w:leftChars="0" w:left="0" w:firstLineChars="0" w:firstLine="0"/>
              <w:outlineLvl w:val="9"/>
              <w:rPr>
                <w:rFonts w:ascii="Times New Roman" w:hAnsi="Times New Roman" w:cs="Times New Roman"/>
                <w:position w:val="0"/>
                <w:sz w:val="24"/>
                <w:szCs w:val="24"/>
                <w:lang w:val="uk-UA"/>
              </w:rPr>
            </w:pPr>
            <w:r w:rsidRPr="00FA67B9">
              <w:rPr>
                <w:rFonts w:ascii="Times New Roman" w:hAnsi="Times New Roman" w:cs="Times New Roman"/>
                <w:b/>
                <w:position w:val="0"/>
                <w:sz w:val="24"/>
                <w:szCs w:val="24"/>
                <w:lang w:val="uk-UA"/>
              </w:rPr>
              <w:t xml:space="preserve"> _____________   Коцюба А.Є. </w:t>
            </w:r>
          </w:p>
        </w:tc>
        <w:tc>
          <w:tcPr>
            <w:tcW w:w="4900" w:type="dxa"/>
          </w:tcPr>
          <w:p w14:paraId="1FA3C59D" w14:textId="77777777" w:rsidR="00FA67B9" w:rsidRPr="00FA67B9" w:rsidRDefault="00FA67B9" w:rsidP="00FA67B9">
            <w:pPr>
              <w:suppressAutoHyphens w:val="0"/>
              <w:spacing w:after="0" w:line="240" w:lineRule="auto"/>
              <w:ind w:leftChars="0" w:left="0" w:firstLineChars="0" w:firstLine="0"/>
              <w:outlineLvl w:val="9"/>
              <w:rPr>
                <w:rFonts w:ascii="Times New Roman" w:hAnsi="Times New Roman" w:cs="Times New Roman"/>
                <w:b/>
                <w:position w:val="0"/>
                <w:sz w:val="24"/>
                <w:szCs w:val="24"/>
                <w:lang w:val="uk-UA"/>
              </w:rPr>
            </w:pPr>
            <w:r w:rsidRPr="00FA67B9">
              <w:rPr>
                <w:rFonts w:ascii="Times New Roman" w:hAnsi="Times New Roman" w:cs="Times New Roman"/>
                <w:b/>
                <w:position w:val="0"/>
                <w:sz w:val="24"/>
                <w:szCs w:val="24"/>
                <w:lang w:val="uk-UA"/>
              </w:rPr>
              <w:t>Виконавець:</w:t>
            </w:r>
          </w:p>
          <w:p w14:paraId="68E0D579"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p>
          <w:p w14:paraId="146A8110"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54E61130"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192E3821"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1D2C0DBA"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3E1753D7"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1FF82C95"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0ED322EE"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54EFACEC"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w:t>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r>
            <w:r w:rsidRPr="00FA67B9">
              <w:rPr>
                <w:rFonts w:ascii="Times New Roman" w:hAnsi="Times New Roman" w:cs="Times New Roman"/>
                <w:position w:val="0"/>
                <w:sz w:val="24"/>
                <w:szCs w:val="24"/>
                <w:lang w:val="uk-UA"/>
              </w:rPr>
              <w:softHyphen/>
              <w:t>____________</w:t>
            </w:r>
          </w:p>
          <w:p w14:paraId="09C9B6E0"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w:t>
            </w:r>
          </w:p>
          <w:p w14:paraId="1A795A63"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 </w:t>
            </w:r>
          </w:p>
          <w:p w14:paraId="3C8D457B"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 xml:space="preserve"> ________________________</w:t>
            </w:r>
          </w:p>
          <w:p w14:paraId="12AF5E65"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p>
          <w:p w14:paraId="6CC512F1"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p>
          <w:p w14:paraId="5F74A7FA" w14:textId="77777777" w:rsidR="00FA67B9" w:rsidRPr="00FA67B9" w:rsidRDefault="00FA67B9" w:rsidP="00FA67B9">
            <w:pPr>
              <w:suppressAutoHyphens w:val="0"/>
              <w:spacing w:after="0" w:line="240" w:lineRule="auto"/>
              <w:ind w:leftChars="0" w:left="0" w:firstLineChars="0" w:firstLine="0"/>
              <w:jc w:val="both"/>
              <w:outlineLvl w:val="9"/>
              <w:rPr>
                <w:rFonts w:ascii="Times New Roman" w:hAnsi="Times New Roman" w:cs="Times New Roman"/>
                <w:position w:val="0"/>
                <w:sz w:val="24"/>
                <w:szCs w:val="24"/>
                <w:lang w:val="uk-UA"/>
              </w:rPr>
            </w:pPr>
            <w:r w:rsidRPr="00FA67B9">
              <w:rPr>
                <w:rFonts w:ascii="Times New Roman" w:hAnsi="Times New Roman" w:cs="Times New Roman"/>
                <w:position w:val="0"/>
                <w:sz w:val="24"/>
                <w:szCs w:val="24"/>
                <w:lang w:val="uk-UA"/>
              </w:rPr>
              <w:t>___________________/_________________/</w:t>
            </w:r>
          </w:p>
          <w:p w14:paraId="195D088D" w14:textId="77777777" w:rsidR="00FA67B9" w:rsidRPr="00FA67B9" w:rsidRDefault="00FA67B9" w:rsidP="00FA67B9">
            <w:pPr>
              <w:suppressAutoHyphens w:val="0"/>
              <w:spacing w:after="0" w:line="240" w:lineRule="auto"/>
              <w:ind w:leftChars="0" w:left="0" w:firstLineChars="0" w:firstLine="708"/>
              <w:jc w:val="both"/>
              <w:outlineLvl w:val="9"/>
              <w:rPr>
                <w:rFonts w:ascii="Times New Roman" w:hAnsi="Times New Roman" w:cs="Times New Roman"/>
                <w:position w:val="0"/>
                <w:sz w:val="24"/>
                <w:szCs w:val="24"/>
                <w:lang w:val="uk-UA"/>
              </w:rPr>
            </w:pPr>
          </w:p>
        </w:tc>
        <w:tc>
          <w:tcPr>
            <w:tcW w:w="4900" w:type="dxa"/>
          </w:tcPr>
          <w:p w14:paraId="211DBDD3" w14:textId="77777777" w:rsidR="00FA67B9" w:rsidRPr="00FA67B9" w:rsidRDefault="00FA67B9" w:rsidP="00FA67B9">
            <w:pPr>
              <w:suppressAutoHyphens w:val="0"/>
              <w:spacing w:after="200" w:line="276" w:lineRule="auto"/>
              <w:ind w:leftChars="0" w:left="0" w:firstLineChars="0" w:firstLine="0"/>
              <w:jc w:val="center"/>
              <w:outlineLvl w:val="9"/>
              <w:rPr>
                <w:rFonts w:cs="Times New Roman"/>
                <w:b/>
                <w:position w:val="0"/>
                <w:u w:val="single"/>
                <w:lang w:val="uk-UA"/>
              </w:rPr>
            </w:pPr>
          </w:p>
        </w:tc>
        <w:tc>
          <w:tcPr>
            <w:tcW w:w="4563" w:type="dxa"/>
          </w:tcPr>
          <w:p w14:paraId="0D080EC3" w14:textId="77777777" w:rsidR="00FA67B9" w:rsidRPr="00FA67B9" w:rsidRDefault="00FA67B9" w:rsidP="00FA67B9">
            <w:pPr>
              <w:suppressAutoHyphens w:val="0"/>
              <w:spacing w:after="200" w:line="276" w:lineRule="auto"/>
              <w:ind w:leftChars="0" w:left="0" w:firstLineChars="0" w:firstLine="0"/>
              <w:jc w:val="center"/>
              <w:outlineLvl w:val="9"/>
              <w:rPr>
                <w:rFonts w:cs="Times New Roman"/>
                <w:b/>
                <w:position w:val="0"/>
                <w:u w:val="single"/>
                <w:lang w:val="uk-UA"/>
              </w:rPr>
            </w:pPr>
          </w:p>
        </w:tc>
      </w:tr>
    </w:tbl>
    <w:p w14:paraId="542F7623"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3BD4005F"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4F1F0651" w14:textId="77777777" w:rsidR="00FA67B9" w:rsidRPr="00FA67B9" w:rsidRDefault="00FA67B9" w:rsidP="00FA67B9">
      <w:pPr>
        <w:suppressAutoHyphens w:val="0"/>
        <w:spacing w:after="200" w:line="276" w:lineRule="auto"/>
        <w:ind w:leftChars="0" w:left="0" w:firstLineChars="0" w:firstLine="0"/>
        <w:outlineLvl w:val="9"/>
        <w:rPr>
          <w:rFonts w:ascii="Times New Roman" w:hAnsi="Times New Roman" w:cs="Times New Roman"/>
          <w:position w:val="0"/>
          <w:sz w:val="24"/>
          <w:szCs w:val="24"/>
          <w:lang w:val="uk-UA"/>
        </w:rPr>
      </w:pPr>
    </w:p>
    <w:p w14:paraId="78BC2C8B" w14:textId="77777777" w:rsidR="000F621E" w:rsidRDefault="000F621E" w:rsidP="00FA67B9">
      <w:pPr>
        <w:shd w:val="clear" w:color="auto" w:fill="FFFFFF"/>
        <w:spacing w:after="0" w:line="240" w:lineRule="auto"/>
        <w:ind w:leftChars="0" w:left="0" w:right="2" w:firstLineChars="0" w:firstLine="0"/>
        <w:jc w:val="center"/>
        <w:outlineLvl w:val="5"/>
        <w:rPr>
          <w:rFonts w:ascii="Times New Roman" w:hAnsi="Times New Roman" w:cs="Times New Roman"/>
          <w:sz w:val="24"/>
          <w:szCs w:val="24"/>
        </w:rPr>
      </w:pPr>
    </w:p>
    <w:sectPr w:rsidR="000F621E"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7410C" w14:textId="77777777" w:rsidR="00092C6B" w:rsidRDefault="00092C6B">
      <w:pPr>
        <w:spacing w:after="0" w:line="240" w:lineRule="auto"/>
        <w:ind w:left="0" w:hanging="2"/>
      </w:pPr>
      <w:r>
        <w:separator/>
      </w:r>
    </w:p>
  </w:endnote>
  <w:endnote w:type="continuationSeparator" w:id="0">
    <w:p w14:paraId="1993BAC4" w14:textId="77777777" w:rsidR="00092C6B" w:rsidRDefault="00092C6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A610B" w14:textId="77777777" w:rsidR="00092C6B" w:rsidRDefault="00092C6B">
      <w:pPr>
        <w:spacing w:after="0" w:line="240" w:lineRule="auto"/>
        <w:ind w:left="0" w:hanging="2"/>
      </w:pPr>
      <w:r>
        <w:separator/>
      </w:r>
    </w:p>
  </w:footnote>
  <w:footnote w:type="continuationSeparator" w:id="0">
    <w:p w14:paraId="4498EC0D" w14:textId="77777777" w:rsidR="00092C6B" w:rsidRDefault="00092C6B">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0C07749"/>
    <w:multiLevelType w:val="multilevel"/>
    <w:tmpl w:val="D1565C2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1" w15:restartNumberingAfterBreak="0">
    <w:nsid w:val="0F740961"/>
    <w:multiLevelType w:val="multilevel"/>
    <w:tmpl w:val="37949B9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b/>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13AB2E65"/>
    <w:multiLevelType w:val="multilevel"/>
    <w:tmpl w:val="082E36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7B37465"/>
    <w:multiLevelType w:val="hybridMultilevel"/>
    <w:tmpl w:val="AFF6FBAC"/>
    <w:lvl w:ilvl="0" w:tplc="7D906B30">
      <w:start w:val="1"/>
      <w:numFmt w:val="decimal"/>
      <w:lvlText w:val="%1."/>
      <w:lvlJc w:val="left"/>
      <w:pPr>
        <w:ind w:left="423" w:hanging="360"/>
      </w:pPr>
      <w:rPr>
        <w:rFonts w:hint="default"/>
      </w:rPr>
    </w:lvl>
    <w:lvl w:ilvl="1" w:tplc="04220019" w:tentative="1">
      <w:start w:val="1"/>
      <w:numFmt w:val="lowerLetter"/>
      <w:lvlText w:val="%2."/>
      <w:lvlJc w:val="left"/>
      <w:pPr>
        <w:ind w:left="1143" w:hanging="360"/>
      </w:pPr>
    </w:lvl>
    <w:lvl w:ilvl="2" w:tplc="0422001B" w:tentative="1">
      <w:start w:val="1"/>
      <w:numFmt w:val="lowerRoman"/>
      <w:lvlText w:val="%3."/>
      <w:lvlJc w:val="right"/>
      <w:pPr>
        <w:ind w:left="1863" w:hanging="180"/>
      </w:pPr>
    </w:lvl>
    <w:lvl w:ilvl="3" w:tplc="0422000F" w:tentative="1">
      <w:start w:val="1"/>
      <w:numFmt w:val="decimal"/>
      <w:lvlText w:val="%4."/>
      <w:lvlJc w:val="left"/>
      <w:pPr>
        <w:ind w:left="2583" w:hanging="360"/>
      </w:pPr>
    </w:lvl>
    <w:lvl w:ilvl="4" w:tplc="04220019" w:tentative="1">
      <w:start w:val="1"/>
      <w:numFmt w:val="lowerLetter"/>
      <w:lvlText w:val="%5."/>
      <w:lvlJc w:val="left"/>
      <w:pPr>
        <w:ind w:left="3303" w:hanging="360"/>
      </w:pPr>
    </w:lvl>
    <w:lvl w:ilvl="5" w:tplc="0422001B" w:tentative="1">
      <w:start w:val="1"/>
      <w:numFmt w:val="lowerRoman"/>
      <w:lvlText w:val="%6."/>
      <w:lvlJc w:val="right"/>
      <w:pPr>
        <w:ind w:left="4023" w:hanging="180"/>
      </w:pPr>
    </w:lvl>
    <w:lvl w:ilvl="6" w:tplc="0422000F" w:tentative="1">
      <w:start w:val="1"/>
      <w:numFmt w:val="decimal"/>
      <w:lvlText w:val="%7."/>
      <w:lvlJc w:val="left"/>
      <w:pPr>
        <w:ind w:left="4743" w:hanging="360"/>
      </w:pPr>
    </w:lvl>
    <w:lvl w:ilvl="7" w:tplc="04220019" w:tentative="1">
      <w:start w:val="1"/>
      <w:numFmt w:val="lowerLetter"/>
      <w:lvlText w:val="%8."/>
      <w:lvlJc w:val="left"/>
      <w:pPr>
        <w:ind w:left="5463" w:hanging="360"/>
      </w:pPr>
    </w:lvl>
    <w:lvl w:ilvl="8" w:tplc="0422001B" w:tentative="1">
      <w:start w:val="1"/>
      <w:numFmt w:val="lowerRoman"/>
      <w:lvlText w:val="%9."/>
      <w:lvlJc w:val="right"/>
      <w:pPr>
        <w:ind w:left="6183" w:hanging="180"/>
      </w:pPr>
    </w:lvl>
  </w:abstractNum>
  <w:abstractNum w:abstractNumId="14"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5"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F0045A4"/>
    <w:multiLevelType w:val="multilevel"/>
    <w:tmpl w:val="CFA8D9A4"/>
    <w:lvl w:ilvl="0">
      <w:start w:val="4"/>
      <w:numFmt w:val="decimal"/>
      <w:lvlText w:val="%1."/>
      <w:lvlJc w:val="left"/>
      <w:pPr>
        <w:tabs>
          <w:tab w:val="num" w:pos="2984"/>
        </w:tabs>
        <w:ind w:left="34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7172223"/>
    <w:multiLevelType w:val="hybridMultilevel"/>
    <w:tmpl w:val="D48CBE0C"/>
    <w:lvl w:ilvl="0" w:tplc="9E746F42">
      <w:start w:val="2"/>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9"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3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3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4"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AF26872"/>
    <w:multiLevelType w:val="hybridMultilevel"/>
    <w:tmpl w:val="139A4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C5468FF"/>
    <w:multiLevelType w:val="multilevel"/>
    <w:tmpl w:val="A852F0B6"/>
    <w:lvl w:ilvl="0">
      <w:start w:val="7"/>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885"/>
        </w:tabs>
        <w:ind w:left="88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4"/>
  </w:num>
  <w:num w:numId="2">
    <w:abstractNumId w:val="8"/>
  </w:num>
  <w:num w:numId="3">
    <w:abstractNumId w:val="30"/>
  </w:num>
  <w:num w:numId="4">
    <w:abstractNumId w:val="23"/>
  </w:num>
  <w:num w:numId="5">
    <w:abstractNumId w:val="19"/>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2"/>
    </w:lvlOverride>
    <w:lvlOverride w:ilvl="1"/>
    <w:lvlOverride w:ilvl="2"/>
    <w:lvlOverride w:ilvl="3"/>
    <w:lvlOverride w:ilvl="4"/>
    <w:lvlOverride w:ilvl="5"/>
    <w:lvlOverride w:ilvl="6"/>
    <w:lvlOverride w:ilvl="7"/>
    <w:lvlOverride w:ilvl="8"/>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0"/>
  </w:num>
  <w:num w:numId="14">
    <w:abstractNumId w:val="15"/>
  </w:num>
  <w:num w:numId="15">
    <w:abstractNumId w:val="36"/>
  </w:num>
  <w:num w:numId="16">
    <w:abstractNumId w:val="27"/>
  </w:num>
  <w:num w:numId="17">
    <w:abstractNumId w:val="14"/>
  </w:num>
  <w:num w:numId="18">
    <w:abstractNumId w:val="31"/>
  </w:num>
  <w:num w:numId="19">
    <w:abstractNumId w:val="20"/>
  </w:num>
  <w:num w:numId="20">
    <w:abstractNumId w:val="2"/>
  </w:num>
  <w:num w:numId="21">
    <w:abstractNumId w:val="29"/>
  </w:num>
  <w:num w:numId="22">
    <w:abstractNumId w:val="4"/>
  </w:num>
  <w:num w:numId="23">
    <w:abstractNumId w:val="3"/>
  </w:num>
  <w:num w:numId="24">
    <w:abstractNumId w:val="6"/>
  </w:num>
  <w:num w:numId="25">
    <w:abstractNumId w:val="5"/>
  </w:num>
  <w:num w:numId="26">
    <w:abstractNumId w:val="28"/>
  </w:num>
  <w:num w:numId="27">
    <w:abstractNumId w:val="24"/>
  </w:num>
  <w:num w:numId="28">
    <w:abstractNumId w:val="3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22"/>
  </w:num>
  <w:num w:numId="33">
    <w:abstractNumId w:val="38"/>
  </w:num>
  <w:num w:numId="34">
    <w:abstractNumId w:val="18"/>
  </w:num>
  <w:num w:numId="35">
    <w:abstractNumId w:val="35"/>
  </w:num>
  <w:num w:numId="36">
    <w:abstractNumId w:val="13"/>
  </w:num>
  <w:num w:numId="37">
    <w:abstractNumId w:val="11"/>
  </w:num>
  <w:num w:numId="38">
    <w:abstractNumId w:val="12"/>
  </w:num>
  <w:num w:numId="39">
    <w:abstractNumId w:val="16"/>
  </w:num>
  <w:num w:numId="40">
    <w:abstractNumId w:val="7"/>
  </w:num>
  <w:num w:numId="41">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15D1"/>
    <w:rsid w:val="00004345"/>
    <w:rsid w:val="000113BE"/>
    <w:rsid w:val="0001352D"/>
    <w:rsid w:val="0001429B"/>
    <w:rsid w:val="0001436E"/>
    <w:rsid w:val="00036D8D"/>
    <w:rsid w:val="000435B9"/>
    <w:rsid w:val="00057A20"/>
    <w:rsid w:val="0007364D"/>
    <w:rsid w:val="00082790"/>
    <w:rsid w:val="00084883"/>
    <w:rsid w:val="00092C6B"/>
    <w:rsid w:val="00093B19"/>
    <w:rsid w:val="000A4FD1"/>
    <w:rsid w:val="000B00A5"/>
    <w:rsid w:val="000B5145"/>
    <w:rsid w:val="000C77B3"/>
    <w:rsid w:val="000D24C5"/>
    <w:rsid w:val="000E1300"/>
    <w:rsid w:val="000F621E"/>
    <w:rsid w:val="001059FE"/>
    <w:rsid w:val="001172B1"/>
    <w:rsid w:val="00117F04"/>
    <w:rsid w:val="00123798"/>
    <w:rsid w:val="00132506"/>
    <w:rsid w:val="0013508E"/>
    <w:rsid w:val="001374AF"/>
    <w:rsid w:val="00143EEA"/>
    <w:rsid w:val="001561BA"/>
    <w:rsid w:val="00156D99"/>
    <w:rsid w:val="00157883"/>
    <w:rsid w:val="00160845"/>
    <w:rsid w:val="001669EB"/>
    <w:rsid w:val="00172EDD"/>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34FB"/>
    <w:rsid w:val="00251B70"/>
    <w:rsid w:val="00253ABE"/>
    <w:rsid w:val="00260C40"/>
    <w:rsid w:val="00273224"/>
    <w:rsid w:val="00276EC0"/>
    <w:rsid w:val="00282A5E"/>
    <w:rsid w:val="00282D30"/>
    <w:rsid w:val="00291139"/>
    <w:rsid w:val="00292948"/>
    <w:rsid w:val="002930D6"/>
    <w:rsid w:val="002A66F2"/>
    <w:rsid w:val="002B1EF3"/>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464CD"/>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5A28"/>
    <w:rsid w:val="00506685"/>
    <w:rsid w:val="00507809"/>
    <w:rsid w:val="005153E4"/>
    <w:rsid w:val="00516B0B"/>
    <w:rsid w:val="00516EEE"/>
    <w:rsid w:val="00524E28"/>
    <w:rsid w:val="00532B7B"/>
    <w:rsid w:val="00534ACF"/>
    <w:rsid w:val="00536E83"/>
    <w:rsid w:val="00551E61"/>
    <w:rsid w:val="00552FEF"/>
    <w:rsid w:val="0055395D"/>
    <w:rsid w:val="00561128"/>
    <w:rsid w:val="00573985"/>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5919"/>
    <w:rsid w:val="007733A6"/>
    <w:rsid w:val="00780238"/>
    <w:rsid w:val="00793E67"/>
    <w:rsid w:val="00793F17"/>
    <w:rsid w:val="00795EA6"/>
    <w:rsid w:val="007A10E4"/>
    <w:rsid w:val="007A5137"/>
    <w:rsid w:val="007B0E1A"/>
    <w:rsid w:val="007B3838"/>
    <w:rsid w:val="007B504F"/>
    <w:rsid w:val="007D1DD8"/>
    <w:rsid w:val="007E3F78"/>
    <w:rsid w:val="007F4F22"/>
    <w:rsid w:val="00816078"/>
    <w:rsid w:val="00822181"/>
    <w:rsid w:val="00832ED0"/>
    <w:rsid w:val="0084148C"/>
    <w:rsid w:val="00853E18"/>
    <w:rsid w:val="00870CD7"/>
    <w:rsid w:val="008742E6"/>
    <w:rsid w:val="00892CF1"/>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02E1"/>
    <w:rsid w:val="009B5CEA"/>
    <w:rsid w:val="009B66D6"/>
    <w:rsid w:val="009B6E30"/>
    <w:rsid w:val="009C0A41"/>
    <w:rsid w:val="009C139E"/>
    <w:rsid w:val="009C2834"/>
    <w:rsid w:val="009D65B0"/>
    <w:rsid w:val="009D6DA2"/>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D4D17"/>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140A"/>
    <w:rsid w:val="00B9503B"/>
    <w:rsid w:val="00BA6592"/>
    <w:rsid w:val="00BB706F"/>
    <w:rsid w:val="00BC346C"/>
    <w:rsid w:val="00BC41C8"/>
    <w:rsid w:val="00BC6F7D"/>
    <w:rsid w:val="00BD6499"/>
    <w:rsid w:val="00BE4F28"/>
    <w:rsid w:val="00BF1A95"/>
    <w:rsid w:val="00BF2F93"/>
    <w:rsid w:val="00BF5FF3"/>
    <w:rsid w:val="00BF7A38"/>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03BA8"/>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A53BF"/>
    <w:rsid w:val="00EA73F0"/>
    <w:rsid w:val="00EB42D7"/>
    <w:rsid w:val="00EC2C65"/>
    <w:rsid w:val="00ED2612"/>
    <w:rsid w:val="00ED3FD7"/>
    <w:rsid w:val="00ED7AE1"/>
    <w:rsid w:val="00EE471C"/>
    <w:rsid w:val="00EF4960"/>
    <w:rsid w:val="00F0639B"/>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A67B9"/>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2E1"/>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iPriority w:val="9"/>
    <w:semiHidden/>
    <w:unhideWhenUsed/>
    <w:qFormat/>
    <w:rsid w:val="00FA67B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 w:type="character" w:customStyle="1" w:styleId="docdata">
    <w:name w:val="docdata"/>
    <w:aliases w:val="docy,v5,1534,baiaagaaboqcaaadnwqaaavfbaaaaaaaaaaaaaaaaaaaaaaaaaaaaaaaaaaaaaaaaaaaaaaaaaaaaaaaaaaaaaaaaaaaaaaaaaaaaaaaaaaaaaaaaaaaaaaaaaaaaaaaaaaaaaaaaaaaaaaaaaaaaaaaaaaaaaaaaaaaaaaaaaaaaaaaaaaaaaaaaaaaaaaaaaaaaaaaaaaaaaaaaaaaaaaaaaaaaaaaaaaaaaaa"/>
    <w:basedOn w:val="a0"/>
    <w:rsid w:val="009C2834"/>
  </w:style>
  <w:style w:type="table" w:customStyle="1" w:styleId="1a">
    <w:name w:val="Сітка таблиці1"/>
    <w:basedOn w:val="a1"/>
    <w:next w:val="af3"/>
    <w:uiPriority w:val="39"/>
    <w:rsid w:val="00FA67B9"/>
    <w:pPr>
      <w:suppressAutoHyphens w:val="0"/>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FA67B9"/>
    <w:rPr>
      <w:rFonts w:asciiTheme="majorHAnsi" w:eastAsiaTheme="majorEastAsia" w:hAnsiTheme="majorHAnsi" w:cstheme="majorBidi"/>
      <w:i/>
      <w:iCs/>
      <w:color w:val="1F4D78" w:themeColor="accent1" w:themeShade="7F"/>
      <w:position w:val="-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find=1&amp;text=%D1%80%D0%BE%D0%B7%D0%BA%D1%80%D0%B8%D1%82%D1%82%D1%8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mailto:m.prytula@abmk.ua"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28</Pages>
  <Words>54850</Words>
  <Characters>31266</Characters>
  <Application>Microsoft Office Word</Application>
  <DocSecurity>0</DocSecurity>
  <Lines>260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Ryzen2</cp:lastModifiedBy>
  <cp:revision>5</cp:revision>
  <cp:lastPrinted>2024-04-19T08:22:00Z</cp:lastPrinted>
  <dcterms:created xsi:type="dcterms:W3CDTF">2024-04-12T12:13:00Z</dcterms:created>
  <dcterms:modified xsi:type="dcterms:W3CDTF">2024-04-19T09:00:00Z</dcterms:modified>
  <dc:language>uk-UA</dc:language>
</cp:coreProperties>
</file>