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0D1D131" w14:textId="2796718A" w:rsidR="002E3F9A" w:rsidRPr="004F30C6" w:rsidRDefault="004F30C6" w:rsidP="004F30C6">
      <w:pPr>
        <w:jc w:val="center"/>
        <w:rPr>
          <w:b/>
          <w:bCs/>
          <w:caps/>
          <w:sz w:val="36"/>
          <w:szCs w:val="36"/>
          <w:lang w:eastAsia="uk-UA" w:bidi="uk-UA"/>
        </w:rPr>
      </w:pPr>
      <w:r>
        <w:rPr>
          <w:b/>
          <w:bCs/>
          <w:caps/>
          <w:noProof/>
          <w:sz w:val="36"/>
          <w:szCs w:val="36"/>
          <w:lang w:eastAsia="uk-UA" w:bidi="uk-UA"/>
        </w:rPr>
        <w:drawing>
          <wp:inline distT="0" distB="0" distL="0" distR="0" wp14:anchorId="003E7F62" wp14:editId="0F7F300F">
            <wp:extent cx="6094730" cy="8618220"/>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94730" cy="8618220"/>
                    </a:xfrm>
                    <a:prstGeom prst="rect">
                      <a:avLst/>
                    </a:prstGeom>
                  </pic:spPr>
                </pic:pic>
              </a:graphicData>
            </a:graphic>
          </wp:inline>
        </w:drawing>
      </w:r>
      <w:r w:rsidR="002E3F9A" w:rsidRPr="007B2C41">
        <w:rPr>
          <w:b/>
          <w:bCs/>
          <w:sz w:val="26"/>
          <w:szCs w:val="26"/>
        </w:rPr>
        <w:br w:type="page"/>
      </w:r>
    </w:p>
    <w:p w14:paraId="08023958" w14:textId="77777777" w:rsidR="004F30C6" w:rsidRPr="007B2C41" w:rsidRDefault="004F30C6" w:rsidP="0020290E">
      <w:pPr>
        <w:rPr>
          <w:b/>
          <w:bCs/>
          <w:sz w:val="26"/>
          <w:szCs w:val="26"/>
        </w:rPr>
      </w:pPr>
    </w:p>
    <w:p w14:paraId="474374CA" w14:textId="77777777" w:rsidR="001959F2" w:rsidRPr="007B2C41" w:rsidRDefault="001959F2" w:rsidP="0020290E">
      <w:pPr>
        <w:widowControl w:val="0"/>
        <w:autoSpaceDE w:val="0"/>
        <w:autoSpaceDN w:val="0"/>
        <w:adjustRightInd w:val="0"/>
        <w:jc w:val="center"/>
        <w:rPr>
          <w:b/>
          <w:bCs/>
          <w:sz w:val="26"/>
          <w:szCs w:val="26"/>
        </w:rPr>
      </w:pPr>
    </w:p>
    <w:tbl>
      <w:tblPr>
        <w:tblW w:w="10627"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774"/>
        <w:gridCol w:w="3445"/>
        <w:gridCol w:w="6408"/>
      </w:tblGrid>
      <w:tr w:rsidR="007B2C41" w:rsidRPr="007B2C41" w14:paraId="61700709" w14:textId="77777777" w:rsidTr="00886BE5">
        <w:trPr>
          <w:cantSplit/>
          <w:trHeight w:val="1134"/>
          <w:tblCellSpacing w:w="20" w:type="dxa"/>
          <w:jc w:val="center"/>
        </w:trPr>
        <w:tc>
          <w:tcPr>
            <w:tcW w:w="714" w:type="dxa"/>
            <w:shd w:val="clear" w:color="auto" w:fill="auto"/>
            <w:vAlign w:val="center"/>
          </w:tcPr>
          <w:p w14:paraId="7C531007" w14:textId="1BC3D7BF" w:rsidR="002E3F9A" w:rsidRPr="007B2C41" w:rsidRDefault="002E3F9A" w:rsidP="0020290E">
            <w:pPr>
              <w:widowControl w:val="0"/>
              <w:ind w:left="113" w:right="113"/>
              <w:contextualSpacing/>
              <w:jc w:val="center"/>
              <w:rPr>
                <w:b/>
                <w:lang w:eastAsia="uk-UA"/>
              </w:rPr>
            </w:pPr>
            <w:r w:rsidRPr="007B2C41">
              <w:rPr>
                <w:b/>
              </w:rPr>
              <w:br w:type="page"/>
            </w:r>
            <w:r w:rsidRPr="007B2C41">
              <w:rPr>
                <w:b/>
              </w:rPr>
              <w:br w:type="page"/>
              <w:t>№</w:t>
            </w:r>
          </w:p>
        </w:tc>
        <w:tc>
          <w:tcPr>
            <w:tcW w:w="9793" w:type="dxa"/>
            <w:gridSpan w:val="2"/>
            <w:shd w:val="clear" w:color="auto" w:fill="auto"/>
            <w:vAlign w:val="center"/>
          </w:tcPr>
          <w:p w14:paraId="199AC479" w14:textId="66D2E958" w:rsidR="002E3F9A" w:rsidRPr="007B2C41" w:rsidRDefault="002E3F9A" w:rsidP="0020290E">
            <w:pPr>
              <w:widowControl w:val="0"/>
              <w:contextualSpacing/>
              <w:jc w:val="center"/>
              <w:rPr>
                <w:b/>
                <w:lang w:eastAsia="uk-UA"/>
              </w:rPr>
            </w:pPr>
            <w:r w:rsidRPr="007B2C41">
              <w:rPr>
                <w:b/>
              </w:rPr>
              <w:t>Розділ 1. Загальні положення</w:t>
            </w:r>
          </w:p>
        </w:tc>
      </w:tr>
      <w:tr w:rsidR="007B2C41" w:rsidRPr="007B2C41" w14:paraId="39DCBF83" w14:textId="77777777" w:rsidTr="00886BE5">
        <w:trPr>
          <w:trHeight w:val="108"/>
          <w:tblCellSpacing w:w="20" w:type="dxa"/>
          <w:jc w:val="center"/>
        </w:trPr>
        <w:tc>
          <w:tcPr>
            <w:tcW w:w="714" w:type="dxa"/>
            <w:shd w:val="clear" w:color="auto" w:fill="auto"/>
            <w:vAlign w:val="center"/>
          </w:tcPr>
          <w:p w14:paraId="21CABD23" w14:textId="77777777" w:rsidR="00D25A32" w:rsidRPr="007B2C41" w:rsidRDefault="00D25A32" w:rsidP="0020290E">
            <w:pPr>
              <w:widowControl w:val="0"/>
              <w:contextualSpacing/>
              <w:jc w:val="center"/>
              <w:rPr>
                <w:lang w:eastAsia="uk-UA"/>
              </w:rPr>
            </w:pPr>
            <w:r w:rsidRPr="007B2C41">
              <w:rPr>
                <w:lang w:eastAsia="uk-UA"/>
              </w:rPr>
              <w:t>1</w:t>
            </w:r>
          </w:p>
        </w:tc>
        <w:tc>
          <w:tcPr>
            <w:tcW w:w="3405" w:type="dxa"/>
            <w:shd w:val="clear" w:color="auto" w:fill="auto"/>
            <w:vAlign w:val="center"/>
          </w:tcPr>
          <w:p w14:paraId="79C6AB86" w14:textId="77777777" w:rsidR="00D25A32" w:rsidRPr="007B2C41" w:rsidRDefault="00D25A32" w:rsidP="0020290E">
            <w:pPr>
              <w:widowControl w:val="0"/>
              <w:contextualSpacing/>
              <w:jc w:val="center"/>
              <w:rPr>
                <w:lang w:eastAsia="uk-UA"/>
              </w:rPr>
            </w:pPr>
            <w:r w:rsidRPr="007B2C41">
              <w:rPr>
                <w:lang w:eastAsia="uk-UA"/>
              </w:rPr>
              <w:t>2</w:t>
            </w:r>
          </w:p>
        </w:tc>
        <w:tc>
          <w:tcPr>
            <w:tcW w:w="6348" w:type="dxa"/>
            <w:shd w:val="clear" w:color="auto" w:fill="auto"/>
            <w:vAlign w:val="center"/>
          </w:tcPr>
          <w:p w14:paraId="55AF1C47" w14:textId="77777777" w:rsidR="00D25A32" w:rsidRPr="007B2C41" w:rsidRDefault="00D25A32" w:rsidP="0020290E">
            <w:pPr>
              <w:widowControl w:val="0"/>
              <w:contextualSpacing/>
              <w:jc w:val="center"/>
              <w:rPr>
                <w:lang w:eastAsia="uk-UA"/>
              </w:rPr>
            </w:pPr>
            <w:r w:rsidRPr="007B2C41">
              <w:rPr>
                <w:lang w:eastAsia="uk-UA"/>
              </w:rPr>
              <w:t>3</w:t>
            </w:r>
          </w:p>
        </w:tc>
      </w:tr>
      <w:tr w:rsidR="007B2C41" w:rsidRPr="007B2C41" w14:paraId="6A70A1B3" w14:textId="77777777" w:rsidTr="00886BE5">
        <w:trPr>
          <w:trHeight w:val="522"/>
          <w:tblCellSpacing w:w="20" w:type="dxa"/>
          <w:jc w:val="center"/>
        </w:trPr>
        <w:tc>
          <w:tcPr>
            <w:tcW w:w="714" w:type="dxa"/>
            <w:shd w:val="clear" w:color="auto" w:fill="auto"/>
          </w:tcPr>
          <w:p w14:paraId="64ABD7C2" w14:textId="77777777" w:rsidR="00D25A32" w:rsidRPr="007B2C41" w:rsidRDefault="00D25A32" w:rsidP="0020290E">
            <w:pPr>
              <w:widowControl w:val="0"/>
              <w:contextualSpacing/>
              <w:rPr>
                <w:lang w:eastAsia="uk-UA"/>
              </w:rPr>
            </w:pPr>
            <w:r w:rsidRPr="007B2C41">
              <w:rPr>
                <w:lang w:eastAsia="uk-UA"/>
              </w:rPr>
              <w:t>1</w:t>
            </w:r>
          </w:p>
        </w:tc>
        <w:tc>
          <w:tcPr>
            <w:tcW w:w="3405" w:type="dxa"/>
            <w:shd w:val="clear" w:color="auto" w:fill="auto"/>
          </w:tcPr>
          <w:p w14:paraId="2F811F25" w14:textId="77777777" w:rsidR="00D25A32" w:rsidRPr="007B2C41" w:rsidRDefault="00D25A32" w:rsidP="0020290E">
            <w:pPr>
              <w:widowControl w:val="0"/>
              <w:contextualSpacing/>
              <w:rPr>
                <w:lang w:eastAsia="uk-UA"/>
              </w:rPr>
            </w:pPr>
            <w:r w:rsidRPr="007B2C41">
              <w:rPr>
                <w:lang w:eastAsia="uk-UA"/>
              </w:rPr>
              <w:t>Терміни, які вживаються в тендерній документації</w:t>
            </w:r>
          </w:p>
        </w:tc>
        <w:tc>
          <w:tcPr>
            <w:tcW w:w="6348" w:type="dxa"/>
            <w:shd w:val="clear" w:color="auto" w:fill="auto"/>
            <w:vAlign w:val="center"/>
          </w:tcPr>
          <w:p w14:paraId="079496FA" w14:textId="2422F8A4" w:rsidR="00997300" w:rsidRPr="007B2C41" w:rsidRDefault="00D25A32" w:rsidP="00997300">
            <w:pPr>
              <w:widowControl w:val="0"/>
              <w:contextualSpacing/>
              <w:jc w:val="both"/>
              <w:rPr>
                <w:lang w:eastAsia="uk-UA"/>
              </w:rPr>
            </w:pPr>
            <w:r w:rsidRPr="007B2C41">
              <w:t xml:space="preserve">Тендерну документацію розроблено відповідно до вимог </w:t>
            </w:r>
            <w:r w:rsidRPr="007B2C41">
              <w:rPr>
                <w:rStyle w:val="17"/>
                <w:color w:val="auto"/>
                <w:u w:val="none"/>
              </w:rPr>
              <w:t>Закону</w:t>
            </w:r>
            <w:r w:rsidRPr="007B2C41">
              <w:t xml:space="preserve"> України </w:t>
            </w:r>
            <w:r w:rsidR="00F1023B" w:rsidRPr="007B2C41">
              <w:t>«</w:t>
            </w:r>
            <w:r w:rsidRPr="007B2C41">
              <w:t>Про публічні закупівлі</w:t>
            </w:r>
            <w:r w:rsidR="00F1023B" w:rsidRPr="007B2C41">
              <w:t>»</w:t>
            </w:r>
            <w:r w:rsidRPr="007B2C41">
              <w:t xml:space="preserve"> (далі – Закон). Терміни вживаються у значенні, наведеному в Законі</w:t>
            </w:r>
            <w:r w:rsidR="00997300">
              <w:t xml:space="preserve">, </w:t>
            </w:r>
            <w:r w:rsidR="00997300">
              <w:rPr>
                <w:color w:val="000000" w:themeColor="text1"/>
              </w:rPr>
              <w:t>з урахуванням особливостей постанови Кабінету Міністрів України «</w:t>
            </w:r>
            <w:r w:rsidR="00997300" w:rsidRPr="00407431">
              <w:rPr>
                <w:color w:val="000000" w:themeColor="text1"/>
              </w:rPr>
              <w:t>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r w:rsidR="00997300">
              <w:rPr>
                <w:color w:val="000000" w:themeColor="text1"/>
              </w:rPr>
              <w:t xml:space="preserve">» </w:t>
            </w:r>
            <w:r w:rsidR="00997300" w:rsidRPr="00407431">
              <w:rPr>
                <w:color w:val="000000" w:themeColor="text1"/>
              </w:rPr>
              <w:t>від 12 жовтня 2022 р.</w:t>
            </w:r>
            <w:r w:rsidR="00997300">
              <w:rPr>
                <w:color w:val="000000" w:themeColor="text1"/>
              </w:rPr>
              <w:br/>
              <w:t>№</w:t>
            </w:r>
            <w:r w:rsidR="00997300" w:rsidRPr="00407431">
              <w:rPr>
                <w:color w:val="000000" w:themeColor="text1"/>
              </w:rPr>
              <w:t xml:space="preserve"> 1178</w:t>
            </w:r>
            <w:r w:rsidR="00997300">
              <w:rPr>
                <w:color w:val="000000" w:themeColor="text1"/>
              </w:rPr>
              <w:t xml:space="preserve"> (далі – Постанова КМУ № 1178)</w:t>
            </w:r>
            <w:r w:rsidR="00997300" w:rsidRPr="006F70D7">
              <w:rPr>
                <w:color w:val="000000" w:themeColor="text1"/>
              </w:rPr>
              <w:t>. Терміни, які використовуються в цій тендерній документації, вживаються в значенні, наведеному в Законі</w:t>
            </w:r>
            <w:r w:rsidR="00997300">
              <w:rPr>
                <w:color w:val="000000" w:themeColor="text1"/>
              </w:rPr>
              <w:t xml:space="preserve"> та Постанові КМУ № 1178</w:t>
            </w:r>
            <w:r w:rsidR="00997300" w:rsidRPr="006F70D7">
              <w:rPr>
                <w:color w:val="000000" w:themeColor="text1"/>
              </w:rPr>
              <w:t>.</w:t>
            </w:r>
          </w:p>
        </w:tc>
      </w:tr>
      <w:tr w:rsidR="007B2C41" w:rsidRPr="007B2C41" w14:paraId="623D2024" w14:textId="77777777" w:rsidTr="00886BE5">
        <w:trPr>
          <w:trHeight w:val="362"/>
          <w:tblCellSpacing w:w="20" w:type="dxa"/>
          <w:jc w:val="center"/>
        </w:trPr>
        <w:tc>
          <w:tcPr>
            <w:tcW w:w="714" w:type="dxa"/>
            <w:shd w:val="clear" w:color="auto" w:fill="auto"/>
          </w:tcPr>
          <w:p w14:paraId="7DF848A9" w14:textId="77777777" w:rsidR="00D25A32" w:rsidRPr="007B2C41" w:rsidRDefault="00D25A32" w:rsidP="0020290E">
            <w:pPr>
              <w:widowControl w:val="0"/>
              <w:contextualSpacing/>
              <w:rPr>
                <w:lang w:eastAsia="uk-UA"/>
              </w:rPr>
            </w:pPr>
            <w:r w:rsidRPr="007B2C41">
              <w:rPr>
                <w:lang w:eastAsia="uk-UA"/>
              </w:rPr>
              <w:t>2</w:t>
            </w:r>
          </w:p>
        </w:tc>
        <w:tc>
          <w:tcPr>
            <w:tcW w:w="3405" w:type="dxa"/>
            <w:shd w:val="clear" w:color="auto" w:fill="auto"/>
          </w:tcPr>
          <w:p w14:paraId="3908662B" w14:textId="77777777" w:rsidR="00D25A32" w:rsidRPr="007B2C41" w:rsidRDefault="00D25A32" w:rsidP="0020290E">
            <w:pPr>
              <w:widowControl w:val="0"/>
              <w:contextualSpacing/>
              <w:jc w:val="both"/>
              <w:rPr>
                <w:lang w:eastAsia="uk-UA"/>
              </w:rPr>
            </w:pPr>
            <w:r w:rsidRPr="007B2C41">
              <w:rPr>
                <w:lang w:eastAsia="uk-UA"/>
              </w:rPr>
              <w:t>Інформація про замовника торгів</w:t>
            </w:r>
          </w:p>
        </w:tc>
        <w:tc>
          <w:tcPr>
            <w:tcW w:w="6348" w:type="dxa"/>
            <w:shd w:val="clear" w:color="auto" w:fill="auto"/>
          </w:tcPr>
          <w:p w14:paraId="12445352" w14:textId="77777777" w:rsidR="00D25A32" w:rsidRPr="007B2C41" w:rsidRDefault="00D25A32" w:rsidP="0020290E">
            <w:pPr>
              <w:widowControl w:val="0"/>
              <w:contextualSpacing/>
              <w:jc w:val="both"/>
              <w:rPr>
                <w:lang w:eastAsia="uk-UA"/>
              </w:rPr>
            </w:pPr>
          </w:p>
        </w:tc>
      </w:tr>
      <w:tr w:rsidR="007B2C41" w:rsidRPr="007B2C41" w14:paraId="0BC800EC" w14:textId="77777777" w:rsidTr="00E718C8">
        <w:trPr>
          <w:trHeight w:val="200"/>
          <w:tblCellSpacing w:w="20" w:type="dxa"/>
          <w:jc w:val="center"/>
        </w:trPr>
        <w:tc>
          <w:tcPr>
            <w:tcW w:w="714" w:type="dxa"/>
            <w:shd w:val="clear" w:color="auto" w:fill="auto"/>
          </w:tcPr>
          <w:p w14:paraId="5E06FD7D" w14:textId="77777777" w:rsidR="00090FFC" w:rsidRPr="007B2C41" w:rsidRDefault="00090FFC" w:rsidP="00090FFC">
            <w:pPr>
              <w:widowControl w:val="0"/>
              <w:contextualSpacing/>
              <w:rPr>
                <w:lang w:eastAsia="uk-UA"/>
              </w:rPr>
            </w:pPr>
            <w:bookmarkStart w:id="0" w:name="_Hlk93665166"/>
            <w:r w:rsidRPr="007B2C41">
              <w:rPr>
                <w:lang w:eastAsia="uk-UA"/>
              </w:rPr>
              <w:t>2.1</w:t>
            </w:r>
          </w:p>
        </w:tc>
        <w:tc>
          <w:tcPr>
            <w:tcW w:w="3405" w:type="dxa"/>
            <w:shd w:val="clear" w:color="auto" w:fill="auto"/>
          </w:tcPr>
          <w:p w14:paraId="4D377A47" w14:textId="77777777" w:rsidR="00090FFC" w:rsidRPr="007B2C41" w:rsidRDefault="00090FFC" w:rsidP="00090FFC">
            <w:pPr>
              <w:widowControl w:val="0"/>
              <w:ind w:right="113"/>
              <w:contextualSpacing/>
              <w:jc w:val="both"/>
              <w:rPr>
                <w:lang w:eastAsia="uk-UA"/>
              </w:rPr>
            </w:pPr>
            <w:r w:rsidRPr="007B2C41">
              <w:rPr>
                <w:lang w:eastAsia="uk-UA"/>
              </w:rPr>
              <w:t>повне найменування</w:t>
            </w:r>
          </w:p>
        </w:tc>
        <w:tc>
          <w:tcPr>
            <w:tcW w:w="6348" w:type="dxa"/>
            <w:shd w:val="clear" w:color="auto" w:fill="auto"/>
            <w:vAlign w:val="center"/>
          </w:tcPr>
          <w:p w14:paraId="645AD5C6" w14:textId="721A91AD" w:rsidR="00090FFC" w:rsidRPr="007B2C41" w:rsidRDefault="00090FFC" w:rsidP="00090FFC">
            <w:pPr>
              <w:pStyle w:val="aff1"/>
              <w:widowControl w:val="0"/>
              <w:spacing w:before="0" w:beforeAutospacing="0" w:after="0" w:afterAutospacing="0"/>
              <w:jc w:val="both"/>
              <w:rPr>
                <w:b/>
                <w:bCs/>
              </w:rPr>
            </w:pPr>
            <w:r w:rsidRPr="007B2C41">
              <w:rPr>
                <w:rStyle w:val="2d"/>
                <w:b/>
                <w:bCs/>
                <w:color w:val="auto"/>
                <w:sz w:val="24"/>
                <w:szCs w:val="24"/>
              </w:rPr>
              <w:t>Школа І-ІІІ ступенів № 276 Деснянського району міста Києва</w:t>
            </w:r>
          </w:p>
        </w:tc>
      </w:tr>
      <w:tr w:rsidR="007B2C41" w:rsidRPr="007B2C41" w14:paraId="68C6944F" w14:textId="77777777" w:rsidTr="00E718C8">
        <w:trPr>
          <w:trHeight w:val="317"/>
          <w:tblCellSpacing w:w="20" w:type="dxa"/>
          <w:jc w:val="center"/>
        </w:trPr>
        <w:tc>
          <w:tcPr>
            <w:tcW w:w="714" w:type="dxa"/>
            <w:shd w:val="clear" w:color="auto" w:fill="auto"/>
          </w:tcPr>
          <w:p w14:paraId="12D8181B" w14:textId="77777777" w:rsidR="00090FFC" w:rsidRPr="007B2C41" w:rsidRDefault="00090FFC" w:rsidP="00090FFC">
            <w:pPr>
              <w:widowControl w:val="0"/>
              <w:contextualSpacing/>
              <w:rPr>
                <w:lang w:eastAsia="uk-UA"/>
              </w:rPr>
            </w:pPr>
            <w:r w:rsidRPr="007B2C41">
              <w:rPr>
                <w:lang w:eastAsia="uk-UA"/>
              </w:rPr>
              <w:t>2.2</w:t>
            </w:r>
          </w:p>
        </w:tc>
        <w:tc>
          <w:tcPr>
            <w:tcW w:w="3405" w:type="dxa"/>
            <w:shd w:val="clear" w:color="auto" w:fill="auto"/>
          </w:tcPr>
          <w:p w14:paraId="07218A65" w14:textId="77777777" w:rsidR="00090FFC" w:rsidRPr="007B2C41" w:rsidRDefault="00090FFC" w:rsidP="00090FFC">
            <w:pPr>
              <w:widowControl w:val="0"/>
              <w:ind w:right="113"/>
              <w:contextualSpacing/>
              <w:jc w:val="both"/>
              <w:rPr>
                <w:lang w:eastAsia="uk-UA"/>
              </w:rPr>
            </w:pPr>
            <w:r w:rsidRPr="007B2C41">
              <w:rPr>
                <w:lang w:eastAsia="uk-UA"/>
              </w:rPr>
              <w:t>місцезнаходження</w:t>
            </w:r>
          </w:p>
        </w:tc>
        <w:tc>
          <w:tcPr>
            <w:tcW w:w="6348" w:type="dxa"/>
            <w:shd w:val="clear" w:color="auto" w:fill="auto"/>
            <w:vAlign w:val="center"/>
          </w:tcPr>
          <w:p w14:paraId="2CC6FC37" w14:textId="73EEA549" w:rsidR="00090FFC" w:rsidRPr="007B2C41" w:rsidRDefault="00090FFC" w:rsidP="00090FFC">
            <w:pPr>
              <w:pStyle w:val="aff1"/>
              <w:widowControl w:val="0"/>
              <w:spacing w:before="0" w:beforeAutospacing="0" w:after="0" w:afterAutospacing="0"/>
              <w:jc w:val="both"/>
              <w:rPr>
                <w:b/>
                <w:bCs/>
              </w:rPr>
            </w:pPr>
            <w:r w:rsidRPr="007B2C41">
              <w:rPr>
                <w:rStyle w:val="2d"/>
                <w:b/>
                <w:bCs/>
                <w:color w:val="auto"/>
                <w:sz w:val="24"/>
                <w:szCs w:val="24"/>
              </w:rPr>
              <w:t>вул. Лифаря/Сабурова, буд. 14, м. Києва, 02232</w:t>
            </w:r>
          </w:p>
        </w:tc>
      </w:tr>
      <w:tr w:rsidR="007B2C41" w:rsidRPr="007B2C41" w14:paraId="4D9B65C3" w14:textId="77777777" w:rsidTr="00090FFC">
        <w:trPr>
          <w:trHeight w:val="522"/>
          <w:tblCellSpacing w:w="20" w:type="dxa"/>
          <w:jc w:val="center"/>
        </w:trPr>
        <w:tc>
          <w:tcPr>
            <w:tcW w:w="714" w:type="dxa"/>
            <w:shd w:val="clear" w:color="auto" w:fill="auto"/>
          </w:tcPr>
          <w:p w14:paraId="25347BBC" w14:textId="77777777" w:rsidR="00090FFC" w:rsidRPr="007B2C41" w:rsidRDefault="00090FFC" w:rsidP="00090FFC">
            <w:pPr>
              <w:widowControl w:val="0"/>
              <w:contextualSpacing/>
              <w:rPr>
                <w:lang w:eastAsia="uk-UA"/>
              </w:rPr>
            </w:pPr>
            <w:r w:rsidRPr="007B2C41">
              <w:rPr>
                <w:lang w:eastAsia="uk-UA"/>
              </w:rPr>
              <w:t>2.3</w:t>
            </w:r>
          </w:p>
        </w:tc>
        <w:tc>
          <w:tcPr>
            <w:tcW w:w="3405" w:type="dxa"/>
            <w:shd w:val="clear" w:color="auto" w:fill="auto"/>
          </w:tcPr>
          <w:p w14:paraId="697B9763" w14:textId="77777777" w:rsidR="00090FFC" w:rsidRPr="007B2C41" w:rsidRDefault="00090FFC" w:rsidP="00090FFC">
            <w:pPr>
              <w:widowControl w:val="0"/>
              <w:contextualSpacing/>
              <w:jc w:val="both"/>
              <w:rPr>
                <w:lang w:eastAsia="uk-UA"/>
              </w:rPr>
            </w:pPr>
            <w:r w:rsidRPr="007B2C41">
              <w:rPr>
                <w:lang w:eastAsia="uk-UA"/>
              </w:rPr>
              <w:t>прізвище, ім’я та по батькові, посада та електронна адреса однієї чи кількох посадових осіб замовника, уповноважених здійснювати зв’язок з учасниками</w:t>
            </w:r>
          </w:p>
        </w:tc>
        <w:tc>
          <w:tcPr>
            <w:tcW w:w="6348" w:type="dxa"/>
            <w:shd w:val="clear" w:color="auto" w:fill="auto"/>
          </w:tcPr>
          <w:p w14:paraId="456BA4BB" w14:textId="5CC66A76" w:rsidR="00090FFC" w:rsidRPr="007B2C41" w:rsidRDefault="00090FFC" w:rsidP="00090FFC">
            <w:pPr>
              <w:jc w:val="both"/>
              <w:rPr>
                <w:b/>
                <w:bCs/>
                <w:lang w:val="ru-RU"/>
              </w:rPr>
            </w:pPr>
            <w:r w:rsidRPr="007B2C41">
              <w:rPr>
                <w:rStyle w:val="2d"/>
                <w:b/>
                <w:bCs/>
                <w:color w:val="auto"/>
                <w:sz w:val="24"/>
                <w:szCs w:val="24"/>
              </w:rPr>
              <w:t xml:space="preserve">З загальних питань: Козак Оксана Петрівна, уповноважена особа, </w:t>
            </w:r>
            <w:r w:rsidR="00C72B1E" w:rsidRPr="00C72B1E">
              <w:rPr>
                <w:rStyle w:val="2d"/>
                <w:b/>
                <w:bCs/>
                <w:color w:val="auto"/>
                <w:sz w:val="24"/>
                <w:szCs w:val="24"/>
              </w:rPr>
              <w:t>за</w:t>
            </w:r>
            <w:r w:rsidR="00C72B1E" w:rsidRPr="00C72B1E">
              <w:rPr>
                <w:rStyle w:val="2d"/>
                <w:b/>
                <w:bCs/>
                <w:sz w:val="24"/>
                <w:szCs w:val="24"/>
              </w:rPr>
              <w:t>ступник директор з навчальної роботи</w:t>
            </w:r>
            <w:r w:rsidRPr="00C72B1E">
              <w:rPr>
                <w:rStyle w:val="2d"/>
                <w:b/>
                <w:bCs/>
                <w:color w:val="auto"/>
                <w:sz w:val="24"/>
                <w:szCs w:val="24"/>
              </w:rPr>
              <w:t>, вул. Лифаря/Сабурова, буд. 14, м. Києва, 02232, (</w:t>
            </w:r>
            <w:r w:rsidRPr="00C72B1E">
              <w:rPr>
                <w:b/>
                <w:bCs/>
              </w:rPr>
              <w:t>0</w:t>
            </w:r>
            <w:r w:rsidR="00C72B1E">
              <w:rPr>
                <w:b/>
                <w:bCs/>
                <w:lang w:val="en-US"/>
              </w:rPr>
              <w:t>44</w:t>
            </w:r>
            <w:r w:rsidRPr="00C72B1E">
              <w:rPr>
                <w:b/>
                <w:bCs/>
              </w:rPr>
              <w:t xml:space="preserve">) </w:t>
            </w:r>
            <w:r w:rsidR="00C72B1E">
              <w:rPr>
                <w:b/>
                <w:bCs/>
                <w:lang w:val="en-US"/>
              </w:rPr>
              <w:t>530-20-86</w:t>
            </w:r>
            <w:r w:rsidR="00C72B1E">
              <w:rPr>
                <w:b/>
                <w:bCs/>
              </w:rPr>
              <w:t xml:space="preserve"> </w:t>
            </w:r>
            <w:r w:rsidR="00C72B1E">
              <w:rPr>
                <w:b/>
                <w:bCs/>
                <w:lang w:val="en-US"/>
              </w:rPr>
              <w:t>school</w:t>
            </w:r>
            <w:r w:rsidRPr="00C72B1E">
              <w:rPr>
                <w:b/>
                <w:bCs/>
              </w:rPr>
              <w:t>276</w:t>
            </w:r>
            <w:r w:rsidRPr="007B2C41">
              <w:rPr>
                <w:b/>
                <w:bCs/>
              </w:rPr>
              <w:t>@i.ua</w:t>
            </w:r>
            <w:r w:rsidRPr="007B2C41">
              <w:rPr>
                <w:rStyle w:val="2d"/>
                <w:b/>
                <w:bCs/>
                <w:color w:val="auto"/>
                <w:sz w:val="24"/>
                <w:szCs w:val="24"/>
                <w:lang w:val="ru-RU" w:eastAsia="en-US" w:bidi="en-US"/>
              </w:rPr>
              <w:t xml:space="preserve">  </w:t>
            </w:r>
          </w:p>
        </w:tc>
      </w:tr>
      <w:bookmarkEnd w:id="0"/>
      <w:tr w:rsidR="007B2C41" w:rsidRPr="007B2C41" w14:paraId="1C152B59" w14:textId="77777777" w:rsidTr="00886BE5">
        <w:trPr>
          <w:trHeight w:val="182"/>
          <w:tblCellSpacing w:w="20" w:type="dxa"/>
          <w:jc w:val="center"/>
        </w:trPr>
        <w:tc>
          <w:tcPr>
            <w:tcW w:w="714" w:type="dxa"/>
            <w:shd w:val="clear" w:color="auto" w:fill="auto"/>
          </w:tcPr>
          <w:p w14:paraId="5D9BBCC9" w14:textId="77777777" w:rsidR="00D25A32" w:rsidRPr="007B2C41" w:rsidRDefault="00D25A32" w:rsidP="0020290E">
            <w:pPr>
              <w:widowControl w:val="0"/>
              <w:contextualSpacing/>
              <w:rPr>
                <w:lang w:eastAsia="uk-UA"/>
              </w:rPr>
            </w:pPr>
            <w:r w:rsidRPr="007B2C41">
              <w:rPr>
                <w:lang w:eastAsia="uk-UA"/>
              </w:rPr>
              <w:t>3</w:t>
            </w:r>
          </w:p>
        </w:tc>
        <w:tc>
          <w:tcPr>
            <w:tcW w:w="3405" w:type="dxa"/>
            <w:shd w:val="clear" w:color="auto" w:fill="auto"/>
          </w:tcPr>
          <w:p w14:paraId="3AA647C8" w14:textId="77777777" w:rsidR="00D25A32" w:rsidRPr="007B2C41" w:rsidRDefault="00D25A32" w:rsidP="0020290E">
            <w:pPr>
              <w:widowControl w:val="0"/>
              <w:contextualSpacing/>
              <w:jc w:val="both"/>
              <w:rPr>
                <w:lang w:eastAsia="uk-UA"/>
              </w:rPr>
            </w:pPr>
            <w:r w:rsidRPr="007B2C41">
              <w:rPr>
                <w:lang w:eastAsia="uk-UA"/>
              </w:rPr>
              <w:t>Процедура закупівлі</w:t>
            </w:r>
          </w:p>
        </w:tc>
        <w:tc>
          <w:tcPr>
            <w:tcW w:w="6348" w:type="dxa"/>
            <w:shd w:val="clear" w:color="auto" w:fill="auto"/>
          </w:tcPr>
          <w:p w14:paraId="181C988E" w14:textId="4647B6F1" w:rsidR="00D25A32" w:rsidRPr="007B2C41" w:rsidRDefault="002E3F9A" w:rsidP="0020290E">
            <w:pPr>
              <w:widowControl w:val="0"/>
              <w:contextualSpacing/>
              <w:jc w:val="both"/>
              <w:rPr>
                <w:b/>
                <w:lang w:eastAsia="uk-UA"/>
              </w:rPr>
            </w:pPr>
            <w:r w:rsidRPr="007B2C41">
              <w:rPr>
                <w:b/>
                <w:lang w:eastAsia="uk-UA"/>
              </w:rPr>
              <w:t>В</w:t>
            </w:r>
            <w:r w:rsidR="00D25A32" w:rsidRPr="007B2C41">
              <w:rPr>
                <w:b/>
                <w:lang w:eastAsia="uk-UA"/>
              </w:rPr>
              <w:t>ідкриті торги</w:t>
            </w:r>
          </w:p>
        </w:tc>
      </w:tr>
      <w:tr w:rsidR="007B2C41" w:rsidRPr="007B2C41" w14:paraId="547D877F" w14:textId="77777777" w:rsidTr="00886BE5">
        <w:trPr>
          <w:trHeight w:val="413"/>
          <w:tblCellSpacing w:w="20" w:type="dxa"/>
          <w:jc w:val="center"/>
        </w:trPr>
        <w:tc>
          <w:tcPr>
            <w:tcW w:w="714" w:type="dxa"/>
            <w:shd w:val="clear" w:color="auto" w:fill="auto"/>
          </w:tcPr>
          <w:p w14:paraId="732CABCD" w14:textId="77777777" w:rsidR="00D25A32" w:rsidRPr="007B2C41" w:rsidRDefault="00D25A32" w:rsidP="0020290E">
            <w:pPr>
              <w:widowControl w:val="0"/>
              <w:contextualSpacing/>
              <w:rPr>
                <w:lang w:eastAsia="uk-UA"/>
              </w:rPr>
            </w:pPr>
            <w:r w:rsidRPr="007B2C41">
              <w:rPr>
                <w:lang w:eastAsia="uk-UA"/>
              </w:rPr>
              <w:t>4</w:t>
            </w:r>
          </w:p>
        </w:tc>
        <w:tc>
          <w:tcPr>
            <w:tcW w:w="3405" w:type="dxa"/>
            <w:shd w:val="clear" w:color="auto" w:fill="auto"/>
          </w:tcPr>
          <w:p w14:paraId="13C7D9B3" w14:textId="77777777" w:rsidR="00D25A32" w:rsidRPr="007B2C41" w:rsidRDefault="00D25A32" w:rsidP="0020290E">
            <w:pPr>
              <w:widowControl w:val="0"/>
              <w:contextualSpacing/>
              <w:jc w:val="both"/>
              <w:rPr>
                <w:lang w:eastAsia="uk-UA"/>
              </w:rPr>
            </w:pPr>
            <w:r w:rsidRPr="007B2C41">
              <w:rPr>
                <w:lang w:eastAsia="uk-UA"/>
              </w:rPr>
              <w:t>Інформація про предмет закупівлі</w:t>
            </w:r>
          </w:p>
        </w:tc>
        <w:tc>
          <w:tcPr>
            <w:tcW w:w="6348" w:type="dxa"/>
            <w:shd w:val="clear" w:color="auto" w:fill="auto"/>
          </w:tcPr>
          <w:p w14:paraId="74F7762D" w14:textId="77777777" w:rsidR="00D25A32" w:rsidRPr="007B2C41" w:rsidRDefault="00D25A32" w:rsidP="0020290E">
            <w:pPr>
              <w:widowControl w:val="0"/>
              <w:contextualSpacing/>
              <w:jc w:val="both"/>
              <w:rPr>
                <w:lang w:eastAsia="uk-UA"/>
              </w:rPr>
            </w:pPr>
          </w:p>
        </w:tc>
      </w:tr>
      <w:tr w:rsidR="007B2C41" w:rsidRPr="007B2C41" w14:paraId="750FD258" w14:textId="77777777" w:rsidTr="00886BE5">
        <w:trPr>
          <w:trHeight w:val="407"/>
          <w:tblCellSpacing w:w="20" w:type="dxa"/>
          <w:jc w:val="center"/>
        </w:trPr>
        <w:tc>
          <w:tcPr>
            <w:tcW w:w="714" w:type="dxa"/>
            <w:shd w:val="clear" w:color="auto" w:fill="auto"/>
          </w:tcPr>
          <w:p w14:paraId="6EC3E362" w14:textId="77777777" w:rsidR="00D25A32" w:rsidRPr="007B2C41" w:rsidRDefault="00D25A32" w:rsidP="0020290E">
            <w:pPr>
              <w:widowControl w:val="0"/>
              <w:contextualSpacing/>
              <w:rPr>
                <w:lang w:eastAsia="uk-UA"/>
              </w:rPr>
            </w:pPr>
            <w:r w:rsidRPr="007B2C41">
              <w:rPr>
                <w:lang w:eastAsia="uk-UA"/>
              </w:rPr>
              <w:t>4.1</w:t>
            </w:r>
          </w:p>
        </w:tc>
        <w:tc>
          <w:tcPr>
            <w:tcW w:w="3405" w:type="dxa"/>
            <w:shd w:val="clear" w:color="auto" w:fill="auto"/>
          </w:tcPr>
          <w:p w14:paraId="6BF7150B" w14:textId="77777777" w:rsidR="00D25A32" w:rsidRPr="007B2C41" w:rsidRDefault="00D25A32" w:rsidP="0020290E">
            <w:pPr>
              <w:widowControl w:val="0"/>
              <w:ind w:left="-9" w:right="113"/>
              <w:contextualSpacing/>
              <w:jc w:val="both"/>
              <w:rPr>
                <w:lang w:eastAsia="uk-UA"/>
              </w:rPr>
            </w:pPr>
            <w:r w:rsidRPr="007B2C41">
              <w:rPr>
                <w:lang w:eastAsia="uk-UA"/>
              </w:rPr>
              <w:t>назва предмета закупівлі</w:t>
            </w:r>
          </w:p>
        </w:tc>
        <w:tc>
          <w:tcPr>
            <w:tcW w:w="6348" w:type="dxa"/>
            <w:shd w:val="clear" w:color="auto" w:fill="auto"/>
          </w:tcPr>
          <w:p w14:paraId="00EF3D50" w14:textId="77777777" w:rsidR="00D25A32" w:rsidRPr="007B2C41" w:rsidRDefault="00CE3AF4" w:rsidP="0020290E">
            <w:pPr>
              <w:widowControl w:val="0"/>
              <w:ind w:right="113"/>
              <w:contextualSpacing/>
              <w:jc w:val="both"/>
              <w:rPr>
                <w:b/>
              </w:rPr>
            </w:pPr>
            <w:r w:rsidRPr="007B2C41">
              <w:rPr>
                <w:b/>
              </w:rPr>
              <w:t>К</w:t>
            </w:r>
            <w:r w:rsidR="004D746F" w:rsidRPr="007B2C41">
              <w:rPr>
                <w:b/>
              </w:rPr>
              <w:t>од ДК 021:2015 - 09310000-5 «Електрична енергія»</w:t>
            </w:r>
            <w:r w:rsidR="00D25A32" w:rsidRPr="007B2C41">
              <w:rPr>
                <w:b/>
              </w:rPr>
              <w:t xml:space="preserve"> (Електрична енергія)</w:t>
            </w:r>
          </w:p>
        </w:tc>
      </w:tr>
      <w:tr w:rsidR="007B2C41" w:rsidRPr="007B2C41" w14:paraId="53193DF8" w14:textId="77777777" w:rsidTr="00886BE5">
        <w:trPr>
          <w:trHeight w:val="232"/>
          <w:tblCellSpacing w:w="20" w:type="dxa"/>
          <w:jc w:val="center"/>
        </w:trPr>
        <w:tc>
          <w:tcPr>
            <w:tcW w:w="714" w:type="dxa"/>
            <w:shd w:val="clear" w:color="auto" w:fill="auto"/>
          </w:tcPr>
          <w:p w14:paraId="7B056138" w14:textId="77777777" w:rsidR="00D25A32" w:rsidRPr="007B2C41" w:rsidRDefault="00D25A32" w:rsidP="0020290E">
            <w:pPr>
              <w:widowControl w:val="0"/>
              <w:contextualSpacing/>
              <w:rPr>
                <w:lang w:eastAsia="uk-UA"/>
              </w:rPr>
            </w:pPr>
            <w:r w:rsidRPr="007B2C41">
              <w:rPr>
                <w:lang w:eastAsia="uk-UA"/>
              </w:rPr>
              <w:t>4.2</w:t>
            </w:r>
          </w:p>
        </w:tc>
        <w:tc>
          <w:tcPr>
            <w:tcW w:w="3405" w:type="dxa"/>
            <w:shd w:val="clear" w:color="auto" w:fill="auto"/>
          </w:tcPr>
          <w:p w14:paraId="186F9243" w14:textId="77777777" w:rsidR="00D25A32" w:rsidRPr="007B2C41" w:rsidRDefault="00D25A32" w:rsidP="0020290E">
            <w:pPr>
              <w:widowControl w:val="0"/>
              <w:ind w:left="-9" w:right="113"/>
              <w:contextualSpacing/>
              <w:rPr>
                <w:lang w:eastAsia="uk-UA"/>
              </w:rPr>
            </w:pPr>
            <w:r w:rsidRPr="007B2C41">
              <w:rPr>
                <w:lang w:eastAsia="uk-UA"/>
              </w:rPr>
              <w:t xml:space="preserve">опис окремої частини або частин предмета закупівлі (лота), щодо яких можуть бути подані тендерні пропозиції, у разі якщо учасникам дозволяється подати тендерні пропозиції стосовно частини предмета </w:t>
            </w:r>
            <w:r w:rsidRPr="007B2C41">
              <w:rPr>
                <w:lang w:eastAsia="uk-UA"/>
              </w:rPr>
              <w:lastRenderedPageBreak/>
              <w:t>закупівлі (лота)</w:t>
            </w:r>
          </w:p>
        </w:tc>
        <w:tc>
          <w:tcPr>
            <w:tcW w:w="6348" w:type="dxa"/>
            <w:shd w:val="clear" w:color="auto" w:fill="auto"/>
          </w:tcPr>
          <w:p w14:paraId="0B4AE3FE" w14:textId="77777777" w:rsidR="00D25A32" w:rsidRPr="007B2C41" w:rsidRDefault="00D25A32" w:rsidP="0020290E">
            <w:pPr>
              <w:widowControl w:val="0"/>
              <w:ind w:right="113"/>
              <w:contextualSpacing/>
              <w:jc w:val="both"/>
              <w:rPr>
                <w:lang w:eastAsia="uk-UA"/>
              </w:rPr>
            </w:pPr>
            <w:r w:rsidRPr="007B2C41">
              <w:lastRenderedPageBreak/>
              <w:t xml:space="preserve">Учасник подає тендерну пропозицію щодо всього предмету закупівлі, визначеного </w:t>
            </w:r>
            <w:r w:rsidRPr="00EC7060">
              <w:t>у Додатку 4 до цієї Тендерної документації.</w:t>
            </w:r>
          </w:p>
        </w:tc>
      </w:tr>
      <w:tr w:rsidR="007B2C41" w:rsidRPr="007B2C41" w14:paraId="2A8995BC" w14:textId="77777777" w:rsidTr="00886BE5">
        <w:trPr>
          <w:trHeight w:val="522"/>
          <w:tblCellSpacing w:w="20" w:type="dxa"/>
          <w:jc w:val="center"/>
        </w:trPr>
        <w:tc>
          <w:tcPr>
            <w:tcW w:w="714" w:type="dxa"/>
            <w:shd w:val="clear" w:color="auto" w:fill="auto"/>
          </w:tcPr>
          <w:p w14:paraId="0A6B43DD" w14:textId="77777777" w:rsidR="00D25A32" w:rsidRPr="007B2C41" w:rsidRDefault="00D25A32" w:rsidP="0020290E">
            <w:pPr>
              <w:widowControl w:val="0"/>
              <w:contextualSpacing/>
              <w:rPr>
                <w:lang w:eastAsia="uk-UA"/>
              </w:rPr>
            </w:pPr>
            <w:r w:rsidRPr="007B2C41">
              <w:rPr>
                <w:lang w:eastAsia="uk-UA"/>
              </w:rPr>
              <w:t>4.3</w:t>
            </w:r>
          </w:p>
        </w:tc>
        <w:tc>
          <w:tcPr>
            <w:tcW w:w="3405" w:type="dxa"/>
            <w:shd w:val="clear" w:color="auto" w:fill="auto"/>
          </w:tcPr>
          <w:p w14:paraId="501736EC" w14:textId="77777777" w:rsidR="00D25A32" w:rsidRPr="007B2C41" w:rsidRDefault="00D25A32" w:rsidP="0020290E">
            <w:pPr>
              <w:widowControl w:val="0"/>
              <w:ind w:left="-9" w:right="113"/>
              <w:contextualSpacing/>
              <w:jc w:val="both"/>
            </w:pPr>
            <w:r w:rsidRPr="007B2C41">
              <w:t>місце, кількість, обсяг поставки товарів (надання послуг, виконання робіт)</w:t>
            </w:r>
          </w:p>
        </w:tc>
        <w:tc>
          <w:tcPr>
            <w:tcW w:w="6348" w:type="dxa"/>
            <w:shd w:val="clear" w:color="auto" w:fill="auto"/>
          </w:tcPr>
          <w:p w14:paraId="25A2DA12" w14:textId="38F720CE" w:rsidR="00D25A32" w:rsidRPr="007B2C41" w:rsidRDefault="00D25A32" w:rsidP="0020290E">
            <w:pPr>
              <w:widowControl w:val="0"/>
              <w:autoSpaceDE w:val="0"/>
              <w:autoSpaceDN w:val="0"/>
              <w:adjustRightInd w:val="0"/>
              <w:ind w:right="34"/>
              <w:jc w:val="both"/>
            </w:pPr>
            <w:r w:rsidRPr="007B2C41">
              <w:t xml:space="preserve">Місце поставки – </w:t>
            </w:r>
            <w:r w:rsidR="00E32567" w:rsidRPr="007B2C41">
              <w:t>пункти підключення електрозабезпечення об’єкти замовника</w:t>
            </w:r>
            <w:r w:rsidR="00F3586C" w:rsidRPr="007B2C41">
              <w:t xml:space="preserve"> згідно Додатку 4 до Тендерної документації</w:t>
            </w:r>
          </w:p>
          <w:p w14:paraId="7394B250" w14:textId="77777777" w:rsidR="00D25A32" w:rsidRPr="007B2C41" w:rsidRDefault="00D25A32" w:rsidP="0020290E">
            <w:pPr>
              <w:widowControl w:val="0"/>
              <w:autoSpaceDE w:val="0"/>
              <w:autoSpaceDN w:val="0"/>
              <w:adjustRightInd w:val="0"/>
              <w:ind w:right="34"/>
              <w:jc w:val="both"/>
              <w:rPr>
                <w:bCs/>
              </w:rPr>
            </w:pPr>
            <w:r w:rsidRPr="00817B27">
              <w:rPr>
                <w:bCs/>
              </w:rPr>
              <w:t>Вимоги до предмета закупівлі, у т.ч. обсягу закупівлі, більш детально визначені у п.6 розділу 3 та Додатку 4 до тендерної документації.</w:t>
            </w:r>
          </w:p>
        </w:tc>
      </w:tr>
      <w:tr w:rsidR="007B2C41" w:rsidRPr="007B2C41" w14:paraId="1BC9AD13" w14:textId="77777777" w:rsidTr="00886BE5">
        <w:trPr>
          <w:trHeight w:val="522"/>
          <w:tblCellSpacing w:w="20" w:type="dxa"/>
          <w:jc w:val="center"/>
        </w:trPr>
        <w:tc>
          <w:tcPr>
            <w:tcW w:w="714" w:type="dxa"/>
            <w:shd w:val="clear" w:color="auto" w:fill="auto"/>
          </w:tcPr>
          <w:p w14:paraId="7B420BB5" w14:textId="77777777" w:rsidR="00D25A32" w:rsidRPr="007B2C41" w:rsidRDefault="00D25A32" w:rsidP="0020290E">
            <w:pPr>
              <w:widowControl w:val="0"/>
              <w:contextualSpacing/>
              <w:rPr>
                <w:lang w:eastAsia="uk-UA"/>
              </w:rPr>
            </w:pPr>
            <w:r w:rsidRPr="007B2C41">
              <w:rPr>
                <w:lang w:eastAsia="uk-UA"/>
              </w:rPr>
              <w:t>4.4</w:t>
            </w:r>
          </w:p>
        </w:tc>
        <w:tc>
          <w:tcPr>
            <w:tcW w:w="3405" w:type="dxa"/>
            <w:shd w:val="clear" w:color="auto" w:fill="auto"/>
          </w:tcPr>
          <w:p w14:paraId="2FC82AB9" w14:textId="77777777" w:rsidR="00D25A32" w:rsidRPr="007B2C41" w:rsidRDefault="00D25A32" w:rsidP="0020290E">
            <w:pPr>
              <w:widowControl w:val="0"/>
              <w:ind w:left="-9" w:right="113"/>
              <w:contextualSpacing/>
            </w:pPr>
            <w:r w:rsidRPr="007B2C41">
              <w:t>строк поставки товарів (надання послуг, виконання робіт)</w:t>
            </w:r>
          </w:p>
        </w:tc>
        <w:tc>
          <w:tcPr>
            <w:tcW w:w="6348" w:type="dxa"/>
            <w:shd w:val="clear" w:color="auto" w:fill="auto"/>
          </w:tcPr>
          <w:p w14:paraId="2D1BBA60" w14:textId="0DE7D439" w:rsidR="00D25A32" w:rsidRPr="007B2C41" w:rsidRDefault="00D25A32" w:rsidP="0020290E">
            <w:pPr>
              <w:widowControl w:val="0"/>
              <w:autoSpaceDE w:val="0"/>
              <w:autoSpaceDN w:val="0"/>
              <w:adjustRightInd w:val="0"/>
              <w:ind w:right="610"/>
              <w:jc w:val="both"/>
              <w:rPr>
                <w:b/>
                <w:bCs/>
              </w:rPr>
            </w:pPr>
            <w:r w:rsidRPr="007B2C41">
              <w:t>Протягом 202</w:t>
            </w:r>
            <w:r w:rsidR="008F53D1">
              <w:rPr>
                <w:lang w:val="en-US"/>
              </w:rPr>
              <w:t>3</w:t>
            </w:r>
            <w:r w:rsidRPr="007B2C41">
              <w:t xml:space="preserve"> року.</w:t>
            </w:r>
          </w:p>
        </w:tc>
      </w:tr>
      <w:tr w:rsidR="007B2C41" w:rsidRPr="007B2C41" w14:paraId="47055F6E" w14:textId="77777777" w:rsidTr="00886BE5">
        <w:trPr>
          <w:trHeight w:val="522"/>
          <w:tblCellSpacing w:w="20" w:type="dxa"/>
          <w:jc w:val="center"/>
        </w:trPr>
        <w:tc>
          <w:tcPr>
            <w:tcW w:w="714" w:type="dxa"/>
            <w:shd w:val="clear" w:color="auto" w:fill="auto"/>
          </w:tcPr>
          <w:p w14:paraId="23016E39" w14:textId="77777777" w:rsidR="00D25A32" w:rsidRPr="007B2C41" w:rsidRDefault="00D25A32" w:rsidP="0020290E">
            <w:pPr>
              <w:widowControl w:val="0"/>
              <w:contextualSpacing/>
              <w:rPr>
                <w:lang w:eastAsia="uk-UA"/>
              </w:rPr>
            </w:pPr>
            <w:r w:rsidRPr="007B2C41">
              <w:rPr>
                <w:lang w:eastAsia="uk-UA"/>
              </w:rPr>
              <w:t>5</w:t>
            </w:r>
          </w:p>
        </w:tc>
        <w:tc>
          <w:tcPr>
            <w:tcW w:w="3405" w:type="dxa"/>
            <w:shd w:val="clear" w:color="auto" w:fill="auto"/>
          </w:tcPr>
          <w:p w14:paraId="08EE3CA7" w14:textId="77777777" w:rsidR="00D25A32" w:rsidRPr="007B2C41" w:rsidRDefault="00D25A32" w:rsidP="0020290E">
            <w:pPr>
              <w:widowControl w:val="0"/>
              <w:ind w:right="113"/>
              <w:contextualSpacing/>
              <w:jc w:val="both"/>
              <w:rPr>
                <w:lang w:eastAsia="uk-UA"/>
              </w:rPr>
            </w:pPr>
            <w:r w:rsidRPr="007B2C41">
              <w:rPr>
                <w:lang w:eastAsia="uk-UA"/>
              </w:rPr>
              <w:t>Недискримінація учасників</w:t>
            </w:r>
          </w:p>
        </w:tc>
        <w:tc>
          <w:tcPr>
            <w:tcW w:w="6348" w:type="dxa"/>
            <w:shd w:val="clear" w:color="auto" w:fill="auto"/>
          </w:tcPr>
          <w:p w14:paraId="36999222" w14:textId="77777777" w:rsidR="00D25A32" w:rsidRPr="007B2C41" w:rsidRDefault="00D25A32" w:rsidP="0020290E">
            <w:pPr>
              <w:jc w:val="both"/>
              <w:rPr>
                <w:lang w:eastAsia="uk-UA"/>
              </w:rPr>
            </w:pPr>
            <w:r w:rsidRPr="007B2C41">
              <w:rPr>
                <w:lang w:eastAsia="uk-UA"/>
              </w:rPr>
              <w:t>Учасники (резиденти та нерезиденти) всіх форм власності та організаційно-правових форм беруть участь у процедурах закупівель на рівних умовах.</w:t>
            </w:r>
          </w:p>
          <w:p w14:paraId="3C87F66C" w14:textId="77777777" w:rsidR="00D25A32" w:rsidRPr="007B2C41" w:rsidRDefault="00D25A32" w:rsidP="0020290E">
            <w:pPr>
              <w:widowControl w:val="0"/>
              <w:ind w:right="113"/>
              <w:contextualSpacing/>
              <w:jc w:val="both"/>
            </w:pPr>
            <w:r w:rsidRPr="007B2C41">
              <w:rPr>
                <w:lang w:eastAsia="uk-UA"/>
              </w:rPr>
              <w:t>Замовники забезпечують вільний доступ усіх учасників до інформації про закупівлю, передбаченої Законом.</w:t>
            </w:r>
          </w:p>
        </w:tc>
      </w:tr>
      <w:tr w:rsidR="007B2C41" w:rsidRPr="007B2C41" w14:paraId="1E3F6CF5" w14:textId="77777777" w:rsidTr="00886BE5">
        <w:trPr>
          <w:trHeight w:val="522"/>
          <w:tblCellSpacing w:w="20" w:type="dxa"/>
          <w:jc w:val="center"/>
        </w:trPr>
        <w:tc>
          <w:tcPr>
            <w:tcW w:w="714" w:type="dxa"/>
            <w:shd w:val="clear" w:color="auto" w:fill="auto"/>
          </w:tcPr>
          <w:p w14:paraId="342AE2C4" w14:textId="77777777" w:rsidR="00D25A32" w:rsidRPr="007B2C41" w:rsidRDefault="00D25A32" w:rsidP="0020290E">
            <w:pPr>
              <w:widowControl w:val="0"/>
              <w:contextualSpacing/>
              <w:rPr>
                <w:lang w:eastAsia="uk-UA"/>
              </w:rPr>
            </w:pPr>
            <w:r w:rsidRPr="007B2C41">
              <w:rPr>
                <w:lang w:eastAsia="uk-UA"/>
              </w:rPr>
              <w:t>6</w:t>
            </w:r>
          </w:p>
        </w:tc>
        <w:tc>
          <w:tcPr>
            <w:tcW w:w="3405" w:type="dxa"/>
            <w:shd w:val="clear" w:color="auto" w:fill="auto"/>
          </w:tcPr>
          <w:p w14:paraId="6C4A50F1" w14:textId="77777777" w:rsidR="00D25A32" w:rsidRPr="007B2C41" w:rsidRDefault="00D25A32" w:rsidP="0020290E">
            <w:pPr>
              <w:widowControl w:val="0"/>
              <w:ind w:right="113"/>
              <w:contextualSpacing/>
              <w:rPr>
                <w:lang w:eastAsia="uk-UA"/>
              </w:rPr>
            </w:pPr>
            <w:r w:rsidRPr="007B2C41">
              <w:rPr>
                <w:lang w:eastAsia="uk-UA"/>
              </w:rPr>
              <w:t>Інформація про валюту, у якій повинно бути розраховано та зазначено ціну тендерної пропозиції</w:t>
            </w:r>
          </w:p>
        </w:tc>
        <w:tc>
          <w:tcPr>
            <w:tcW w:w="6348" w:type="dxa"/>
            <w:shd w:val="clear" w:color="auto" w:fill="auto"/>
          </w:tcPr>
          <w:p w14:paraId="7A102249" w14:textId="77777777" w:rsidR="00D25A32" w:rsidRPr="007B2C41" w:rsidRDefault="00D25A32" w:rsidP="0020290E">
            <w:pPr>
              <w:widowControl w:val="0"/>
              <w:ind w:left="34" w:right="113" w:hanging="21"/>
              <w:contextualSpacing/>
              <w:jc w:val="both"/>
              <w:rPr>
                <w:lang w:eastAsia="uk-UA"/>
              </w:rPr>
            </w:pPr>
            <w:r w:rsidRPr="007B2C41">
              <w:rPr>
                <w:lang w:eastAsia="uk-UA"/>
              </w:rPr>
              <w:t>Валютою тендерної пропозиції є гривня.</w:t>
            </w:r>
          </w:p>
          <w:p w14:paraId="58004AB8" w14:textId="77777777" w:rsidR="00D25A32" w:rsidRPr="007B2C41" w:rsidRDefault="00D25A32" w:rsidP="0020290E">
            <w:pPr>
              <w:widowControl w:val="0"/>
              <w:ind w:right="113"/>
              <w:contextualSpacing/>
              <w:jc w:val="both"/>
              <w:rPr>
                <w:lang w:eastAsia="uk-UA"/>
              </w:rPr>
            </w:pPr>
          </w:p>
        </w:tc>
      </w:tr>
      <w:tr w:rsidR="007B2C41" w:rsidRPr="007B2C41" w14:paraId="55DFECB8" w14:textId="77777777" w:rsidTr="00886BE5">
        <w:trPr>
          <w:trHeight w:val="522"/>
          <w:tblCellSpacing w:w="20" w:type="dxa"/>
          <w:jc w:val="center"/>
        </w:trPr>
        <w:tc>
          <w:tcPr>
            <w:tcW w:w="714" w:type="dxa"/>
            <w:shd w:val="clear" w:color="auto" w:fill="auto"/>
          </w:tcPr>
          <w:p w14:paraId="0243AD01" w14:textId="77777777" w:rsidR="00D25A32" w:rsidRPr="007B2C41" w:rsidRDefault="00D25A32" w:rsidP="0020290E">
            <w:pPr>
              <w:widowControl w:val="0"/>
              <w:contextualSpacing/>
              <w:rPr>
                <w:lang w:eastAsia="uk-UA"/>
              </w:rPr>
            </w:pPr>
            <w:r w:rsidRPr="007B2C41">
              <w:rPr>
                <w:lang w:eastAsia="uk-UA"/>
              </w:rPr>
              <w:t>7</w:t>
            </w:r>
          </w:p>
        </w:tc>
        <w:tc>
          <w:tcPr>
            <w:tcW w:w="3405" w:type="dxa"/>
            <w:shd w:val="clear" w:color="auto" w:fill="auto"/>
          </w:tcPr>
          <w:p w14:paraId="7950A31A" w14:textId="77777777" w:rsidR="00D25A32" w:rsidRPr="007B2C41" w:rsidRDefault="00D25A32" w:rsidP="0020290E">
            <w:pPr>
              <w:widowControl w:val="0"/>
              <w:ind w:right="113"/>
              <w:contextualSpacing/>
              <w:rPr>
                <w:lang w:eastAsia="uk-UA"/>
              </w:rPr>
            </w:pPr>
            <w:r w:rsidRPr="007B2C41">
              <w:rPr>
                <w:lang w:eastAsia="uk-UA"/>
              </w:rPr>
              <w:t>Інформація про мову (мови), якою (якими) повинно бути складено тендерні пропозиції</w:t>
            </w:r>
          </w:p>
        </w:tc>
        <w:tc>
          <w:tcPr>
            <w:tcW w:w="6348" w:type="dxa"/>
            <w:shd w:val="clear" w:color="auto" w:fill="auto"/>
          </w:tcPr>
          <w:p w14:paraId="53ED6E7D" w14:textId="77777777" w:rsidR="00D25A32" w:rsidRDefault="00D25A32" w:rsidP="0020290E">
            <w:pPr>
              <w:widowControl w:val="0"/>
              <w:autoSpaceDE w:val="0"/>
              <w:autoSpaceDN w:val="0"/>
              <w:adjustRightInd w:val="0"/>
              <w:ind w:right="49"/>
              <w:jc w:val="both"/>
            </w:pPr>
            <w:r w:rsidRPr="007B2C41">
              <w:t>Усі документи, що мають відношення до тендерної пропозиції, повинні бути складені українською мовою, за винятком документів та інформації, передбачених п.6 розділу 3 тендерної документації, які можуть бути складені українською та/або російською мовами. У разі, якщо документ чи інформація, надання яких передбачено цією тендерною документацією, складені іншою(</w:t>
            </w:r>
            <w:proofErr w:type="spellStart"/>
            <w:r w:rsidRPr="007B2C41">
              <w:t>ими</w:t>
            </w:r>
            <w:proofErr w:type="spellEnd"/>
            <w:r w:rsidRPr="007B2C41">
              <w:t>) мовою(</w:t>
            </w:r>
            <w:proofErr w:type="spellStart"/>
            <w:r w:rsidRPr="007B2C41">
              <w:t>ами</w:t>
            </w:r>
            <w:proofErr w:type="spellEnd"/>
            <w:r w:rsidRPr="007B2C41">
              <w:t>), ніж передбачено умовами цієї тендерної документації, у складі тендерної пропозиції надається документ мовою оригіналу з обов’язковим перекладом українською мовою.</w:t>
            </w:r>
          </w:p>
          <w:p w14:paraId="56B49956" w14:textId="77777777" w:rsidR="00147DE4" w:rsidRPr="006F70D7" w:rsidRDefault="00147DE4" w:rsidP="00147DE4">
            <w:pPr>
              <w:spacing w:before="60" w:after="60"/>
              <w:jc w:val="both"/>
              <w:rPr>
                <w:lang w:eastAsia="en-US"/>
              </w:rPr>
            </w:pPr>
            <w:r w:rsidRPr="006F70D7">
              <w:rPr>
                <w:lang w:eastAsia="en-US"/>
              </w:rPr>
              <w:t>Найменування торгових марок, комерційні найменування, оригінальні патентовані назви, іноземні географічні найменування, найменування юридичних осіб – нерезидентів України, а також найменування та назви міжнародних або іноземних нормативних актів, технічних документів, стандартів, регламентів, директив тощо  зазначаються у тендерній пропозиції мовою оригіналу латиницею або кирилицею.</w:t>
            </w:r>
          </w:p>
          <w:p w14:paraId="258E0EF1" w14:textId="696B4F9B" w:rsidR="00147DE4" w:rsidRPr="007B2C41" w:rsidRDefault="00147DE4" w:rsidP="00147DE4">
            <w:pPr>
              <w:widowControl w:val="0"/>
              <w:autoSpaceDE w:val="0"/>
              <w:autoSpaceDN w:val="0"/>
              <w:adjustRightInd w:val="0"/>
              <w:ind w:right="49"/>
              <w:jc w:val="both"/>
            </w:pPr>
            <w:r w:rsidRPr="006F70D7">
              <w:rPr>
                <w:lang w:eastAsia="en-US"/>
              </w:rPr>
              <w:t>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"інтернет", адреси електронної пошти, торговельної марки (знаку для товарів та послуг), загальноприйняті міжнародні терміни).</w:t>
            </w:r>
          </w:p>
        </w:tc>
      </w:tr>
      <w:tr w:rsidR="007B2C41" w:rsidRPr="007B2C41" w14:paraId="5633AC75" w14:textId="77777777" w:rsidTr="00886BE5">
        <w:trPr>
          <w:trHeight w:val="522"/>
          <w:tblCellSpacing w:w="20" w:type="dxa"/>
          <w:jc w:val="center"/>
        </w:trPr>
        <w:tc>
          <w:tcPr>
            <w:tcW w:w="714" w:type="dxa"/>
            <w:shd w:val="clear" w:color="auto" w:fill="auto"/>
          </w:tcPr>
          <w:p w14:paraId="0A893F64" w14:textId="77777777" w:rsidR="00D25A32" w:rsidRPr="007B2C41" w:rsidRDefault="00D25A32" w:rsidP="0020290E">
            <w:pPr>
              <w:widowControl w:val="0"/>
              <w:contextualSpacing/>
              <w:rPr>
                <w:lang w:eastAsia="uk-UA"/>
              </w:rPr>
            </w:pPr>
            <w:r w:rsidRPr="007B2C41">
              <w:rPr>
                <w:lang w:eastAsia="uk-UA"/>
              </w:rPr>
              <w:lastRenderedPageBreak/>
              <w:t>8</w:t>
            </w:r>
          </w:p>
        </w:tc>
        <w:tc>
          <w:tcPr>
            <w:tcW w:w="3405" w:type="dxa"/>
            <w:shd w:val="clear" w:color="auto" w:fill="auto"/>
            <w:vAlign w:val="center"/>
          </w:tcPr>
          <w:p w14:paraId="4E518C0F" w14:textId="77777777" w:rsidR="00D25A32" w:rsidRPr="007B2C41" w:rsidRDefault="00D25A32" w:rsidP="0020290E">
            <w:pPr>
              <w:widowControl w:val="0"/>
              <w:ind w:right="113"/>
              <w:contextualSpacing/>
              <w:rPr>
                <w:lang w:eastAsia="uk-UA"/>
              </w:rPr>
            </w:pPr>
            <w:r w:rsidRPr="007B2C41">
              <w:rPr>
                <w:lang w:eastAsia="uk-UA"/>
              </w:rPr>
              <w:t>Розмір мінімального кроку пониження ціни під час електронного аукціону</w:t>
            </w:r>
          </w:p>
        </w:tc>
        <w:tc>
          <w:tcPr>
            <w:tcW w:w="6348" w:type="dxa"/>
            <w:shd w:val="clear" w:color="auto" w:fill="auto"/>
          </w:tcPr>
          <w:p w14:paraId="29770626" w14:textId="77777777" w:rsidR="00D25A32" w:rsidRPr="007B2C41" w:rsidRDefault="00D25A32" w:rsidP="0020290E">
            <w:pPr>
              <w:widowControl w:val="0"/>
              <w:contextualSpacing/>
              <w:jc w:val="both"/>
            </w:pPr>
            <w:r w:rsidRPr="007B2C41">
              <w:t>0,5%</w:t>
            </w:r>
          </w:p>
        </w:tc>
      </w:tr>
      <w:tr w:rsidR="007B2C41" w:rsidRPr="007B2C41" w14:paraId="1F3253AC" w14:textId="77777777" w:rsidTr="00F1023B">
        <w:trPr>
          <w:trHeight w:val="283"/>
          <w:tblCellSpacing w:w="20" w:type="dxa"/>
          <w:jc w:val="center"/>
        </w:trPr>
        <w:tc>
          <w:tcPr>
            <w:tcW w:w="10547" w:type="dxa"/>
            <w:gridSpan w:val="3"/>
            <w:shd w:val="clear" w:color="auto" w:fill="auto"/>
            <w:vAlign w:val="center"/>
          </w:tcPr>
          <w:p w14:paraId="176BD761" w14:textId="77777777" w:rsidR="00D25A32" w:rsidRPr="007B2C41" w:rsidRDefault="00D25A32" w:rsidP="0020290E">
            <w:pPr>
              <w:widowControl w:val="0"/>
              <w:contextualSpacing/>
              <w:jc w:val="center"/>
              <w:rPr>
                <w:b/>
                <w:lang w:eastAsia="uk-UA"/>
              </w:rPr>
            </w:pPr>
            <w:r w:rsidRPr="007B2C41">
              <w:rPr>
                <w:b/>
              </w:rPr>
              <w:t>Розділ 2. Порядок унесення змін та надання роз’яснень до тендерної документації</w:t>
            </w:r>
          </w:p>
        </w:tc>
      </w:tr>
      <w:tr w:rsidR="007B2C41" w:rsidRPr="007B2C41" w14:paraId="0EB7A0BA" w14:textId="77777777" w:rsidTr="00886BE5">
        <w:trPr>
          <w:trHeight w:val="522"/>
          <w:tblCellSpacing w:w="20" w:type="dxa"/>
          <w:jc w:val="center"/>
        </w:trPr>
        <w:tc>
          <w:tcPr>
            <w:tcW w:w="714" w:type="dxa"/>
            <w:shd w:val="clear" w:color="auto" w:fill="auto"/>
          </w:tcPr>
          <w:p w14:paraId="68C0A022" w14:textId="77777777" w:rsidR="00D25A32" w:rsidRPr="007B2C41" w:rsidRDefault="00D25A32" w:rsidP="0020290E">
            <w:pPr>
              <w:widowControl w:val="0"/>
              <w:contextualSpacing/>
              <w:rPr>
                <w:lang w:eastAsia="uk-UA"/>
              </w:rPr>
            </w:pPr>
            <w:r w:rsidRPr="007B2C41">
              <w:rPr>
                <w:lang w:eastAsia="uk-UA"/>
              </w:rPr>
              <w:t>1</w:t>
            </w:r>
          </w:p>
        </w:tc>
        <w:tc>
          <w:tcPr>
            <w:tcW w:w="3405" w:type="dxa"/>
            <w:shd w:val="clear" w:color="auto" w:fill="auto"/>
          </w:tcPr>
          <w:p w14:paraId="40CC3076" w14:textId="77777777" w:rsidR="00D25A32" w:rsidRPr="007B2C41" w:rsidRDefault="00D25A32" w:rsidP="0020290E">
            <w:pPr>
              <w:widowControl w:val="0"/>
              <w:ind w:right="113"/>
              <w:contextualSpacing/>
              <w:rPr>
                <w:lang w:eastAsia="uk-UA"/>
              </w:rPr>
            </w:pPr>
            <w:r w:rsidRPr="007B2C41">
              <w:rPr>
                <w:lang w:eastAsia="uk-UA"/>
              </w:rPr>
              <w:t xml:space="preserve">Процедура надання роз’яснень щодо тендерної документації </w:t>
            </w:r>
          </w:p>
        </w:tc>
        <w:tc>
          <w:tcPr>
            <w:tcW w:w="6348" w:type="dxa"/>
            <w:shd w:val="clear" w:color="auto" w:fill="auto"/>
          </w:tcPr>
          <w:p w14:paraId="7EC8767B" w14:textId="77777777" w:rsidR="00C73C53" w:rsidRPr="006F70D7" w:rsidRDefault="00C73C53" w:rsidP="00C73C53">
            <w:pPr>
              <w:jc w:val="both"/>
              <w:rPr>
                <w:lang w:eastAsia="en-US"/>
              </w:rPr>
            </w:pPr>
            <w:r w:rsidRPr="006F70D7">
              <w:rPr>
                <w:lang w:eastAsia="en-US"/>
              </w:rPr>
              <w:t xml:space="preserve">Фізична/юридична особа має право не пізніше ніж за </w:t>
            </w:r>
            <w:r>
              <w:rPr>
                <w:lang w:eastAsia="en-US"/>
              </w:rPr>
              <w:t>три дні</w:t>
            </w:r>
            <w:r w:rsidRPr="006F70D7">
              <w:rPr>
                <w:lang w:eastAsia="en-US"/>
              </w:rPr>
              <w:t xml:space="preserve">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w:t>
            </w:r>
          </w:p>
          <w:p w14:paraId="6B7641CB" w14:textId="77777777" w:rsidR="00C73C53" w:rsidRPr="006F70D7" w:rsidRDefault="00C73C53" w:rsidP="00C73C53">
            <w:pPr>
              <w:jc w:val="both"/>
              <w:rPr>
                <w:lang w:eastAsia="en-US"/>
              </w:rPr>
            </w:pPr>
            <w:r w:rsidRPr="006F70D7">
              <w:rPr>
                <w:lang w:eastAsia="en-US"/>
              </w:rPr>
              <w:t>Замовник повинен протягом трьох днів з д</w:t>
            </w:r>
            <w:r>
              <w:rPr>
                <w:lang w:eastAsia="en-US"/>
              </w:rPr>
              <w:t>ати</w:t>
            </w:r>
            <w:r w:rsidRPr="006F70D7">
              <w:rPr>
                <w:lang w:eastAsia="en-US"/>
              </w:rPr>
              <w:t xml:space="preserve"> їх оприлюднення надати роз'яснення на звернення </w:t>
            </w:r>
            <w:r>
              <w:rPr>
                <w:lang w:eastAsia="en-US"/>
              </w:rPr>
              <w:t>шляхом оприлюднення його в електронній системі закупівель.</w:t>
            </w:r>
          </w:p>
          <w:p w14:paraId="32C7055A" w14:textId="77777777" w:rsidR="00C73C53" w:rsidRPr="006F70D7" w:rsidRDefault="00C73C53" w:rsidP="00C73C53">
            <w:pPr>
              <w:pStyle w:val="af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lang w:eastAsia="en-US"/>
              </w:rPr>
            </w:pPr>
            <w:r w:rsidRPr="006F70D7">
              <w:rPr>
                <w:lang w:eastAsia="en-US"/>
              </w:rPr>
              <w:t xml:space="preserve">У </w:t>
            </w:r>
            <w:proofErr w:type="spellStart"/>
            <w:r w:rsidRPr="006F70D7">
              <w:rPr>
                <w:lang w:eastAsia="en-US"/>
              </w:rPr>
              <w:t>разі</w:t>
            </w:r>
            <w:proofErr w:type="spellEnd"/>
            <w:r w:rsidRPr="006F70D7">
              <w:rPr>
                <w:lang w:eastAsia="en-US"/>
              </w:rPr>
              <w:t xml:space="preserve"> </w:t>
            </w:r>
            <w:proofErr w:type="spellStart"/>
            <w:r w:rsidRPr="006F70D7">
              <w:rPr>
                <w:lang w:eastAsia="en-US"/>
              </w:rPr>
              <w:t>несвоєчасного</w:t>
            </w:r>
            <w:proofErr w:type="spellEnd"/>
            <w:r w:rsidRPr="006F70D7">
              <w:rPr>
                <w:lang w:eastAsia="en-US"/>
              </w:rPr>
              <w:t xml:space="preserve"> </w:t>
            </w:r>
            <w:proofErr w:type="spellStart"/>
            <w:r w:rsidRPr="006F70D7">
              <w:rPr>
                <w:lang w:eastAsia="en-US"/>
              </w:rPr>
              <w:t>надання</w:t>
            </w:r>
            <w:proofErr w:type="spellEnd"/>
            <w:r w:rsidRPr="006F70D7">
              <w:rPr>
                <w:lang w:eastAsia="en-US"/>
              </w:rPr>
              <w:t xml:space="preserve"> </w:t>
            </w:r>
            <w:proofErr w:type="spellStart"/>
            <w:r w:rsidRPr="006F70D7">
              <w:rPr>
                <w:lang w:eastAsia="en-US"/>
              </w:rPr>
              <w:t>замовником</w:t>
            </w:r>
            <w:proofErr w:type="spellEnd"/>
            <w:r w:rsidRPr="006F70D7">
              <w:rPr>
                <w:lang w:eastAsia="en-US"/>
              </w:rPr>
              <w:t xml:space="preserve"> </w:t>
            </w:r>
            <w:proofErr w:type="spellStart"/>
            <w:r w:rsidRPr="006F70D7">
              <w:rPr>
                <w:lang w:eastAsia="en-US"/>
              </w:rPr>
              <w:t>роз’яснень</w:t>
            </w:r>
            <w:proofErr w:type="spellEnd"/>
            <w:r w:rsidRPr="006F70D7">
              <w:rPr>
                <w:lang w:eastAsia="en-US"/>
              </w:rPr>
              <w:t xml:space="preserve"> </w:t>
            </w:r>
            <w:proofErr w:type="spellStart"/>
            <w:r w:rsidRPr="006F70D7">
              <w:rPr>
                <w:lang w:eastAsia="en-US"/>
              </w:rPr>
              <w:t>щодо</w:t>
            </w:r>
            <w:proofErr w:type="spellEnd"/>
            <w:r w:rsidRPr="006F70D7">
              <w:rPr>
                <w:lang w:eastAsia="en-US"/>
              </w:rPr>
              <w:t xml:space="preserve"> </w:t>
            </w:r>
            <w:proofErr w:type="spellStart"/>
            <w:r w:rsidRPr="006F70D7">
              <w:rPr>
                <w:lang w:eastAsia="en-US"/>
              </w:rPr>
              <w:t>змісту</w:t>
            </w:r>
            <w:proofErr w:type="spellEnd"/>
            <w:r w:rsidRPr="006F70D7">
              <w:rPr>
                <w:lang w:eastAsia="en-US"/>
              </w:rPr>
              <w:t xml:space="preserve"> </w:t>
            </w:r>
            <w:proofErr w:type="spellStart"/>
            <w:r w:rsidRPr="006F70D7">
              <w:rPr>
                <w:lang w:eastAsia="en-US"/>
              </w:rPr>
              <w:t>тендерної</w:t>
            </w:r>
            <w:proofErr w:type="spellEnd"/>
            <w:r w:rsidRPr="006F70D7">
              <w:rPr>
                <w:lang w:eastAsia="en-US"/>
              </w:rPr>
              <w:t xml:space="preserve"> </w:t>
            </w:r>
            <w:proofErr w:type="spellStart"/>
            <w:r w:rsidRPr="006F70D7">
              <w:rPr>
                <w:lang w:eastAsia="en-US"/>
              </w:rPr>
              <w:t>документації</w:t>
            </w:r>
            <w:proofErr w:type="spellEnd"/>
            <w:r w:rsidRPr="006F70D7">
              <w:rPr>
                <w:lang w:eastAsia="en-US"/>
              </w:rPr>
              <w:t xml:space="preserve"> </w:t>
            </w:r>
            <w:proofErr w:type="spellStart"/>
            <w:r w:rsidRPr="006F70D7">
              <w:rPr>
                <w:lang w:eastAsia="en-US"/>
              </w:rPr>
              <w:t>електронна</w:t>
            </w:r>
            <w:proofErr w:type="spellEnd"/>
            <w:r w:rsidRPr="006F70D7">
              <w:rPr>
                <w:lang w:eastAsia="en-US"/>
              </w:rPr>
              <w:t xml:space="preserve"> система </w:t>
            </w:r>
            <w:proofErr w:type="spellStart"/>
            <w:r w:rsidRPr="006F70D7">
              <w:rPr>
                <w:lang w:eastAsia="en-US"/>
              </w:rPr>
              <w:t>закупівель</w:t>
            </w:r>
            <w:proofErr w:type="spellEnd"/>
            <w:r w:rsidRPr="006F70D7">
              <w:rPr>
                <w:lang w:eastAsia="en-US"/>
              </w:rPr>
              <w:t xml:space="preserve"> автоматично </w:t>
            </w:r>
            <w:proofErr w:type="spellStart"/>
            <w:r w:rsidRPr="006F70D7">
              <w:rPr>
                <w:lang w:eastAsia="en-US"/>
              </w:rPr>
              <w:t>призупиняє</w:t>
            </w:r>
            <w:proofErr w:type="spellEnd"/>
            <w:r w:rsidRPr="006F70D7">
              <w:rPr>
                <w:lang w:eastAsia="en-US"/>
              </w:rPr>
              <w:t xml:space="preserve"> </w:t>
            </w:r>
            <w:proofErr w:type="spellStart"/>
            <w:r w:rsidRPr="006F70D7">
              <w:rPr>
                <w:lang w:eastAsia="en-US"/>
              </w:rPr>
              <w:t>перебіг</w:t>
            </w:r>
            <w:proofErr w:type="spellEnd"/>
            <w:r w:rsidRPr="006F70D7">
              <w:rPr>
                <w:lang w:eastAsia="en-US"/>
              </w:rPr>
              <w:t xml:space="preserve"> </w:t>
            </w:r>
            <w:proofErr w:type="spellStart"/>
            <w:r>
              <w:rPr>
                <w:lang w:eastAsia="en-US"/>
              </w:rPr>
              <w:t>відкритих</w:t>
            </w:r>
            <w:proofErr w:type="spellEnd"/>
            <w:r>
              <w:rPr>
                <w:lang w:eastAsia="en-US"/>
              </w:rPr>
              <w:t xml:space="preserve"> </w:t>
            </w:r>
            <w:proofErr w:type="spellStart"/>
            <w:r>
              <w:rPr>
                <w:lang w:eastAsia="en-US"/>
              </w:rPr>
              <w:t>торгів</w:t>
            </w:r>
            <w:proofErr w:type="spellEnd"/>
            <w:r w:rsidRPr="006F70D7">
              <w:rPr>
                <w:lang w:eastAsia="en-US"/>
              </w:rPr>
              <w:t xml:space="preserve">. </w:t>
            </w:r>
          </w:p>
          <w:p w14:paraId="18252A3C" w14:textId="77777777" w:rsidR="00C73C53" w:rsidRPr="006F70D7" w:rsidRDefault="00C73C53" w:rsidP="00C73C53">
            <w:pPr>
              <w:pStyle w:val="af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lang w:eastAsia="en-US"/>
              </w:rPr>
            </w:pPr>
            <w:r w:rsidRPr="006F70D7">
              <w:rPr>
                <w:lang w:eastAsia="en-US"/>
              </w:rPr>
              <w:t xml:space="preserve">Для </w:t>
            </w:r>
            <w:proofErr w:type="spellStart"/>
            <w:r w:rsidRPr="006F70D7">
              <w:rPr>
                <w:lang w:eastAsia="en-US"/>
              </w:rPr>
              <w:t>поновлення</w:t>
            </w:r>
            <w:proofErr w:type="spellEnd"/>
            <w:r w:rsidRPr="006F70D7">
              <w:rPr>
                <w:lang w:eastAsia="en-US"/>
              </w:rPr>
              <w:t xml:space="preserve"> </w:t>
            </w:r>
            <w:proofErr w:type="spellStart"/>
            <w:r w:rsidRPr="006F70D7">
              <w:rPr>
                <w:lang w:eastAsia="en-US"/>
              </w:rPr>
              <w:t>перебігу</w:t>
            </w:r>
            <w:proofErr w:type="spellEnd"/>
            <w:r w:rsidRPr="006F70D7">
              <w:rPr>
                <w:lang w:eastAsia="en-US"/>
              </w:rPr>
              <w:t xml:space="preserve"> </w:t>
            </w:r>
            <w:proofErr w:type="spellStart"/>
            <w:r>
              <w:rPr>
                <w:lang w:eastAsia="en-US"/>
              </w:rPr>
              <w:t>відкритих</w:t>
            </w:r>
            <w:proofErr w:type="spellEnd"/>
            <w:r>
              <w:rPr>
                <w:lang w:eastAsia="en-US"/>
              </w:rPr>
              <w:t xml:space="preserve"> </w:t>
            </w:r>
            <w:proofErr w:type="spellStart"/>
            <w:r>
              <w:rPr>
                <w:lang w:eastAsia="en-US"/>
              </w:rPr>
              <w:t>торгів</w:t>
            </w:r>
            <w:proofErr w:type="spellEnd"/>
            <w:r w:rsidRPr="006F70D7">
              <w:rPr>
                <w:lang w:eastAsia="en-US"/>
              </w:rPr>
              <w:t xml:space="preserve"> </w:t>
            </w:r>
            <w:proofErr w:type="spellStart"/>
            <w:r w:rsidRPr="006F70D7">
              <w:rPr>
                <w:lang w:eastAsia="en-US"/>
              </w:rPr>
              <w:t>замовник</w:t>
            </w:r>
            <w:proofErr w:type="spellEnd"/>
            <w:r w:rsidRPr="006F70D7">
              <w:rPr>
                <w:lang w:eastAsia="en-US"/>
              </w:rPr>
              <w:t xml:space="preserve"> повинен </w:t>
            </w:r>
            <w:proofErr w:type="spellStart"/>
            <w:r w:rsidRPr="006F70D7">
              <w:rPr>
                <w:lang w:eastAsia="en-US"/>
              </w:rPr>
              <w:t>розмістити</w:t>
            </w:r>
            <w:proofErr w:type="spellEnd"/>
            <w:r w:rsidRPr="006F70D7">
              <w:rPr>
                <w:lang w:eastAsia="en-US"/>
              </w:rPr>
              <w:t xml:space="preserve"> </w:t>
            </w:r>
            <w:proofErr w:type="spellStart"/>
            <w:r w:rsidRPr="006F70D7">
              <w:rPr>
                <w:lang w:eastAsia="en-US"/>
              </w:rPr>
              <w:t>роз’яснення</w:t>
            </w:r>
            <w:proofErr w:type="spellEnd"/>
            <w:r w:rsidRPr="006F70D7">
              <w:rPr>
                <w:lang w:eastAsia="en-US"/>
              </w:rPr>
              <w:t xml:space="preserve"> </w:t>
            </w:r>
            <w:proofErr w:type="spellStart"/>
            <w:r w:rsidRPr="006F70D7">
              <w:rPr>
                <w:lang w:eastAsia="en-US"/>
              </w:rPr>
              <w:t>щодо</w:t>
            </w:r>
            <w:proofErr w:type="spellEnd"/>
            <w:r w:rsidRPr="006F70D7">
              <w:rPr>
                <w:lang w:eastAsia="en-US"/>
              </w:rPr>
              <w:t xml:space="preserve"> </w:t>
            </w:r>
            <w:proofErr w:type="spellStart"/>
            <w:r w:rsidRPr="006F70D7">
              <w:rPr>
                <w:lang w:eastAsia="en-US"/>
              </w:rPr>
              <w:t>змісту</w:t>
            </w:r>
            <w:proofErr w:type="spellEnd"/>
            <w:r w:rsidRPr="006F70D7">
              <w:rPr>
                <w:lang w:eastAsia="en-US"/>
              </w:rPr>
              <w:t xml:space="preserve"> </w:t>
            </w:r>
            <w:proofErr w:type="spellStart"/>
            <w:r w:rsidRPr="006F70D7">
              <w:rPr>
                <w:lang w:eastAsia="en-US"/>
              </w:rPr>
              <w:t>тендерної</w:t>
            </w:r>
            <w:proofErr w:type="spellEnd"/>
            <w:r w:rsidRPr="006F70D7">
              <w:rPr>
                <w:lang w:eastAsia="en-US"/>
              </w:rPr>
              <w:t xml:space="preserve"> </w:t>
            </w:r>
            <w:proofErr w:type="spellStart"/>
            <w:r w:rsidRPr="006F70D7">
              <w:rPr>
                <w:lang w:eastAsia="en-US"/>
              </w:rPr>
              <w:t>документації</w:t>
            </w:r>
            <w:proofErr w:type="spellEnd"/>
            <w:r w:rsidRPr="006F70D7">
              <w:rPr>
                <w:lang w:eastAsia="en-US"/>
              </w:rPr>
              <w:t xml:space="preserve"> в </w:t>
            </w:r>
            <w:proofErr w:type="spellStart"/>
            <w:r>
              <w:rPr>
                <w:lang w:eastAsia="en-US"/>
              </w:rPr>
              <w:t>електронній</w:t>
            </w:r>
            <w:proofErr w:type="spellEnd"/>
            <w:r>
              <w:rPr>
                <w:lang w:eastAsia="en-US"/>
              </w:rPr>
              <w:t xml:space="preserve"> </w:t>
            </w:r>
            <w:proofErr w:type="spellStart"/>
            <w:r>
              <w:rPr>
                <w:lang w:eastAsia="en-US"/>
              </w:rPr>
              <w:t>системі</w:t>
            </w:r>
            <w:proofErr w:type="spellEnd"/>
            <w:r>
              <w:rPr>
                <w:lang w:eastAsia="en-US"/>
              </w:rPr>
              <w:t xml:space="preserve"> </w:t>
            </w:r>
            <w:proofErr w:type="spellStart"/>
            <w:r>
              <w:rPr>
                <w:lang w:eastAsia="en-US"/>
              </w:rPr>
              <w:t>закупівель</w:t>
            </w:r>
            <w:proofErr w:type="spellEnd"/>
            <w:r>
              <w:rPr>
                <w:lang w:eastAsia="en-US"/>
              </w:rPr>
              <w:t xml:space="preserve"> </w:t>
            </w:r>
            <w:r w:rsidRPr="006F70D7">
              <w:rPr>
                <w:lang w:eastAsia="en-US"/>
              </w:rPr>
              <w:t xml:space="preserve">з </w:t>
            </w:r>
            <w:proofErr w:type="spellStart"/>
            <w:r w:rsidRPr="006F70D7">
              <w:rPr>
                <w:lang w:eastAsia="en-US"/>
              </w:rPr>
              <w:t>одночасним</w:t>
            </w:r>
            <w:proofErr w:type="spellEnd"/>
            <w:r w:rsidRPr="006F70D7">
              <w:rPr>
                <w:lang w:eastAsia="en-US"/>
              </w:rPr>
              <w:t xml:space="preserve"> </w:t>
            </w:r>
            <w:proofErr w:type="spellStart"/>
            <w:r w:rsidRPr="006F70D7">
              <w:rPr>
                <w:lang w:eastAsia="en-US"/>
              </w:rPr>
              <w:t>продовженням</w:t>
            </w:r>
            <w:proofErr w:type="spellEnd"/>
            <w:r w:rsidRPr="006F70D7">
              <w:rPr>
                <w:lang w:eastAsia="en-US"/>
              </w:rPr>
              <w:t xml:space="preserve"> строку </w:t>
            </w:r>
            <w:proofErr w:type="spellStart"/>
            <w:r w:rsidRPr="006F70D7">
              <w:rPr>
                <w:lang w:eastAsia="en-US"/>
              </w:rPr>
              <w:t>подання</w:t>
            </w:r>
            <w:proofErr w:type="spellEnd"/>
            <w:r w:rsidRPr="006F70D7">
              <w:rPr>
                <w:lang w:eastAsia="en-US"/>
              </w:rPr>
              <w:t xml:space="preserve"> </w:t>
            </w:r>
            <w:proofErr w:type="spellStart"/>
            <w:r w:rsidRPr="006F70D7">
              <w:rPr>
                <w:lang w:eastAsia="en-US"/>
              </w:rPr>
              <w:t>тендерних</w:t>
            </w:r>
            <w:proofErr w:type="spellEnd"/>
            <w:r w:rsidRPr="006F70D7">
              <w:rPr>
                <w:lang w:eastAsia="en-US"/>
              </w:rPr>
              <w:t xml:space="preserve"> </w:t>
            </w:r>
            <w:proofErr w:type="spellStart"/>
            <w:r w:rsidRPr="006F70D7">
              <w:rPr>
                <w:lang w:eastAsia="en-US"/>
              </w:rPr>
              <w:t>пропозицій</w:t>
            </w:r>
            <w:proofErr w:type="spellEnd"/>
            <w:r w:rsidRPr="006F70D7">
              <w:rPr>
                <w:lang w:eastAsia="en-US"/>
              </w:rPr>
              <w:t xml:space="preserve"> не </w:t>
            </w:r>
            <w:proofErr w:type="spellStart"/>
            <w:r w:rsidRPr="006F70D7">
              <w:rPr>
                <w:lang w:eastAsia="en-US"/>
              </w:rPr>
              <w:t>менше</w:t>
            </w:r>
            <w:proofErr w:type="spellEnd"/>
            <w:r w:rsidRPr="006F70D7">
              <w:rPr>
                <w:lang w:eastAsia="en-US"/>
              </w:rPr>
              <w:t xml:space="preserve"> як </w:t>
            </w:r>
            <w:proofErr w:type="spellStart"/>
            <w:r>
              <w:rPr>
                <w:lang w:eastAsia="en-US"/>
              </w:rPr>
              <w:t>чотири</w:t>
            </w:r>
            <w:proofErr w:type="spellEnd"/>
            <w:r>
              <w:rPr>
                <w:lang w:eastAsia="en-US"/>
              </w:rPr>
              <w:t xml:space="preserve"> </w:t>
            </w:r>
            <w:proofErr w:type="spellStart"/>
            <w:r>
              <w:rPr>
                <w:lang w:eastAsia="en-US"/>
              </w:rPr>
              <w:t>дні</w:t>
            </w:r>
            <w:proofErr w:type="spellEnd"/>
            <w:r w:rsidRPr="006F70D7">
              <w:rPr>
                <w:lang w:eastAsia="en-US"/>
              </w:rPr>
              <w:t xml:space="preserve">. </w:t>
            </w:r>
          </w:p>
          <w:p w14:paraId="64D1FFC9" w14:textId="77777777" w:rsidR="00C73C53" w:rsidRPr="006F70D7" w:rsidRDefault="00C73C53" w:rsidP="00C73C53">
            <w:pPr>
              <w:pStyle w:val="af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lang w:eastAsia="en-US"/>
              </w:rPr>
            </w:pPr>
            <w:proofErr w:type="spellStart"/>
            <w:r w:rsidRPr="006F70D7">
              <w:rPr>
                <w:lang w:eastAsia="en-US"/>
              </w:rPr>
              <w:t>Зазначена</w:t>
            </w:r>
            <w:proofErr w:type="spellEnd"/>
            <w:r w:rsidRPr="006F70D7">
              <w:rPr>
                <w:lang w:eastAsia="en-US"/>
              </w:rPr>
              <w:t xml:space="preserve"> у </w:t>
            </w:r>
            <w:proofErr w:type="spellStart"/>
            <w:r w:rsidRPr="006F70D7">
              <w:rPr>
                <w:lang w:eastAsia="en-US"/>
              </w:rPr>
              <w:t>цій</w:t>
            </w:r>
            <w:proofErr w:type="spellEnd"/>
            <w:r w:rsidRPr="006F70D7">
              <w:rPr>
                <w:lang w:eastAsia="en-US"/>
              </w:rPr>
              <w:t xml:space="preserve"> </w:t>
            </w:r>
            <w:proofErr w:type="spellStart"/>
            <w:r w:rsidRPr="006F70D7">
              <w:rPr>
                <w:lang w:eastAsia="en-US"/>
              </w:rPr>
              <w:t>частині</w:t>
            </w:r>
            <w:proofErr w:type="spellEnd"/>
            <w:r w:rsidRPr="006F70D7">
              <w:rPr>
                <w:lang w:eastAsia="en-US"/>
              </w:rPr>
              <w:t xml:space="preserve"> </w:t>
            </w:r>
            <w:proofErr w:type="spellStart"/>
            <w:r w:rsidRPr="006F70D7">
              <w:rPr>
                <w:lang w:eastAsia="en-US"/>
              </w:rPr>
              <w:t>інформація</w:t>
            </w:r>
            <w:proofErr w:type="spellEnd"/>
            <w:r w:rsidRPr="006F70D7">
              <w:rPr>
                <w:lang w:eastAsia="en-US"/>
              </w:rPr>
              <w:t xml:space="preserve"> </w:t>
            </w:r>
            <w:proofErr w:type="spellStart"/>
            <w:r w:rsidRPr="006F70D7">
              <w:rPr>
                <w:lang w:eastAsia="en-US"/>
              </w:rPr>
              <w:t>оприлюднюється</w:t>
            </w:r>
            <w:proofErr w:type="spellEnd"/>
            <w:r w:rsidRPr="006F70D7">
              <w:rPr>
                <w:lang w:eastAsia="en-US"/>
              </w:rPr>
              <w:t xml:space="preserve"> </w:t>
            </w:r>
            <w:proofErr w:type="spellStart"/>
            <w:r w:rsidRPr="006F70D7">
              <w:rPr>
                <w:lang w:eastAsia="en-US"/>
              </w:rPr>
              <w:t>замовником</w:t>
            </w:r>
            <w:proofErr w:type="spellEnd"/>
            <w:r w:rsidRPr="006F70D7">
              <w:rPr>
                <w:lang w:eastAsia="en-US"/>
              </w:rPr>
              <w:t xml:space="preserve"> </w:t>
            </w:r>
            <w:proofErr w:type="spellStart"/>
            <w:r w:rsidRPr="006F70D7">
              <w:rPr>
                <w:lang w:eastAsia="en-US"/>
              </w:rPr>
              <w:t>відповідно</w:t>
            </w:r>
            <w:proofErr w:type="spellEnd"/>
            <w:r w:rsidRPr="006F70D7">
              <w:rPr>
                <w:lang w:eastAsia="en-US"/>
              </w:rPr>
              <w:t xml:space="preserve"> до </w:t>
            </w:r>
            <w:proofErr w:type="spellStart"/>
            <w:r w:rsidRPr="006F70D7">
              <w:rPr>
                <w:lang w:eastAsia="en-US"/>
              </w:rPr>
              <w:t>статті</w:t>
            </w:r>
            <w:proofErr w:type="spellEnd"/>
            <w:r w:rsidRPr="006F70D7">
              <w:rPr>
                <w:lang w:eastAsia="en-US"/>
              </w:rPr>
              <w:t xml:space="preserve"> 10 Закону.</w:t>
            </w:r>
          </w:p>
          <w:p w14:paraId="0731708E" w14:textId="674EA081" w:rsidR="00D25A32" w:rsidRPr="00C73C53" w:rsidRDefault="00C73C53" w:rsidP="00C73C53">
            <w:pPr>
              <w:pStyle w:val="aff0"/>
              <w:widowControl w:val="0"/>
              <w:ind w:right="113" w:firstLine="9"/>
              <w:contextualSpacing/>
              <w:jc w:val="both"/>
              <w:rPr>
                <w:rFonts w:ascii="Times New Roman" w:hAnsi="Times New Roman"/>
                <w:sz w:val="24"/>
                <w:szCs w:val="24"/>
                <w:lang w:val="uk-UA"/>
              </w:rPr>
            </w:pPr>
            <w:proofErr w:type="spellStart"/>
            <w:r w:rsidRPr="00C73C53">
              <w:rPr>
                <w:rFonts w:ascii="Times New Roman" w:hAnsi="Times New Roman"/>
                <w:sz w:val="24"/>
                <w:szCs w:val="24"/>
              </w:rPr>
              <w:t>Замовник</w:t>
            </w:r>
            <w:proofErr w:type="spellEnd"/>
            <w:r w:rsidRPr="00C73C53">
              <w:rPr>
                <w:rFonts w:ascii="Times New Roman" w:hAnsi="Times New Roman"/>
                <w:sz w:val="24"/>
                <w:szCs w:val="24"/>
              </w:rPr>
              <w:t xml:space="preserve"> </w:t>
            </w:r>
            <w:proofErr w:type="spellStart"/>
            <w:r w:rsidRPr="00C73C53">
              <w:rPr>
                <w:rFonts w:ascii="Times New Roman" w:hAnsi="Times New Roman"/>
                <w:sz w:val="24"/>
                <w:szCs w:val="24"/>
              </w:rPr>
              <w:t>залишає</w:t>
            </w:r>
            <w:proofErr w:type="spellEnd"/>
            <w:r w:rsidRPr="00C73C53">
              <w:rPr>
                <w:rFonts w:ascii="Times New Roman" w:hAnsi="Times New Roman"/>
                <w:sz w:val="24"/>
                <w:szCs w:val="24"/>
              </w:rPr>
              <w:t xml:space="preserve"> за собою право не </w:t>
            </w:r>
            <w:proofErr w:type="spellStart"/>
            <w:r w:rsidRPr="00C73C53">
              <w:rPr>
                <w:rFonts w:ascii="Times New Roman" w:hAnsi="Times New Roman"/>
                <w:sz w:val="24"/>
                <w:szCs w:val="24"/>
              </w:rPr>
              <w:t>розглядати</w:t>
            </w:r>
            <w:proofErr w:type="spellEnd"/>
            <w:r w:rsidRPr="00C73C53">
              <w:rPr>
                <w:rFonts w:ascii="Times New Roman" w:hAnsi="Times New Roman"/>
                <w:sz w:val="24"/>
                <w:szCs w:val="24"/>
              </w:rPr>
              <w:t xml:space="preserve"> </w:t>
            </w:r>
            <w:proofErr w:type="spellStart"/>
            <w:r w:rsidRPr="00C73C53">
              <w:rPr>
                <w:rFonts w:ascii="Times New Roman" w:hAnsi="Times New Roman"/>
                <w:sz w:val="24"/>
                <w:szCs w:val="24"/>
              </w:rPr>
              <w:t>звернення</w:t>
            </w:r>
            <w:proofErr w:type="spellEnd"/>
            <w:r w:rsidRPr="00C73C53">
              <w:rPr>
                <w:rFonts w:ascii="Times New Roman" w:hAnsi="Times New Roman"/>
                <w:sz w:val="24"/>
                <w:szCs w:val="24"/>
              </w:rPr>
              <w:t xml:space="preserve"> </w:t>
            </w:r>
            <w:proofErr w:type="spellStart"/>
            <w:r w:rsidRPr="00C73C53">
              <w:rPr>
                <w:rFonts w:ascii="Times New Roman" w:hAnsi="Times New Roman"/>
                <w:sz w:val="24"/>
                <w:szCs w:val="24"/>
              </w:rPr>
              <w:t>учасників</w:t>
            </w:r>
            <w:proofErr w:type="spellEnd"/>
            <w:r w:rsidRPr="00C73C53">
              <w:rPr>
                <w:rFonts w:ascii="Times New Roman" w:hAnsi="Times New Roman"/>
                <w:sz w:val="24"/>
                <w:szCs w:val="24"/>
              </w:rPr>
              <w:t xml:space="preserve">, </w:t>
            </w:r>
            <w:proofErr w:type="spellStart"/>
            <w:r w:rsidRPr="00C73C53">
              <w:rPr>
                <w:rFonts w:ascii="Times New Roman" w:hAnsi="Times New Roman"/>
                <w:sz w:val="24"/>
                <w:szCs w:val="24"/>
              </w:rPr>
              <w:t>які</w:t>
            </w:r>
            <w:proofErr w:type="spellEnd"/>
            <w:r w:rsidRPr="00C73C53">
              <w:rPr>
                <w:rFonts w:ascii="Times New Roman" w:hAnsi="Times New Roman"/>
                <w:sz w:val="24"/>
                <w:szCs w:val="24"/>
              </w:rPr>
              <w:t xml:space="preserve"> </w:t>
            </w:r>
            <w:proofErr w:type="spellStart"/>
            <w:r w:rsidRPr="00C73C53">
              <w:rPr>
                <w:rFonts w:ascii="Times New Roman" w:hAnsi="Times New Roman"/>
                <w:sz w:val="24"/>
                <w:szCs w:val="24"/>
              </w:rPr>
              <w:t>звернулися</w:t>
            </w:r>
            <w:proofErr w:type="spellEnd"/>
            <w:r w:rsidRPr="00C73C53">
              <w:rPr>
                <w:rFonts w:ascii="Times New Roman" w:hAnsi="Times New Roman"/>
                <w:sz w:val="24"/>
                <w:szCs w:val="24"/>
              </w:rPr>
              <w:t xml:space="preserve"> до </w:t>
            </w:r>
            <w:proofErr w:type="spellStart"/>
            <w:r w:rsidRPr="00C73C53">
              <w:rPr>
                <w:rFonts w:ascii="Times New Roman" w:hAnsi="Times New Roman"/>
                <w:sz w:val="24"/>
                <w:szCs w:val="24"/>
              </w:rPr>
              <w:t>замовника</w:t>
            </w:r>
            <w:proofErr w:type="spellEnd"/>
            <w:r w:rsidRPr="00C73C53">
              <w:rPr>
                <w:rFonts w:ascii="Times New Roman" w:hAnsi="Times New Roman"/>
                <w:sz w:val="24"/>
                <w:szCs w:val="24"/>
              </w:rPr>
              <w:t xml:space="preserve"> в </w:t>
            </w:r>
            <w:proofErr w:type="spellStart"/>
            <w:r w:rsidRPr="00C73C53">
              <w:rPr>
                <w:rFonts w:ascii="Times New Roman" w:hAnsi="Times New Roman"/>
                <w:sz w:val="24"/>
                <w:szCs w:val="24"/>
              </w:rPr>
              <w:t>інший</w:t>
            </w:r>
            <w:proofErr w:type="spellEnd"/>
            <w:r w:rsidRPr="00C73C53">
              <w:rPr>
                <w:rFonts w:ascii="Times New Roman" w:hAnsi="Times New Roman"/>
                <w:sz w:val="24"/>
                <w:szCs w:val="24"/>
              </w:rPr>
              <w:t xml:space="preserve"> </w:t>
            </w:r>
            <w:proofErr w:type="spellStart"/>
            <w:r w:rsidRPr="00C73C53">
              <w:rPr>
                <w:rFonts w:ascii="Times New Roman" w:hAnsi="Times New Roman"/>
                <w:sz w:val="24"/>
                <w:szCs w:val="24"/>
              </w:rPr>
              <w:t>спосіб</w:t>
            </w:r>
            <w:proofErr w:type="spellEnd"/>
            <w:r w:rsidRPr="00C73C53">
              <w:rPr>
                <w:rFonts w:ascii="Times New Roman" w:hAnsi="Times New Roman"/>
                <w:sz w:val="24"/>
                <w:szCs w:val="24"/>
              </w:rPr>
              <w:t xml:space="preserve">, </w:t>
            </w:r>
            <w:proofErr w:type="spellStart"/>
            <w:r w:rsidRPr="00C73C53">
              <w:rPr>
                <w:rFonts w:ascii="Times New Roman" w:hAnsi="Times New Roman"/>
                <w:sz w:val="24"/>
                <w:szCs w:val="24"/>
              </w:rPr>
              <w:t>ніж</w:t>
            </w:r>
            <w:proofErr w:type="spellEnd"/>
            <w:r w:rsidRPr="00C73C53">
              <w:rPr>
                <w:rFonts w:ascii="Times New Roman" w:hAnsi="Times New Roman"/>
                <w:sz w:val="24"/>
                <w:szCs w:val="24"/>
              </w:rPr>
              <w:t xml:space="preserve"> через </w:t>
            </w:r>
            <w:proofErr w:type="spellStart"/>
            <w:r w:rsidRPr="00C73C53">
              <w:rPr>
                <w:rFonts w:ascii="Times New Roman" w:hAnsi="Times New Roman"/>
                <w:sz w:val="24"/>
                <w:szCs w:val="24"/>
              </w:rPr>
              <w:t>електронну</w:t>
            </w:r>
            <w:proofErr w:type="spellEnd"/>
            <w:r w:rsidRPr="00C73C53">
              <w:rPr>
                <w:rFonts w:ascii="Times New Roman" w:hAnsi="Times New Roman"/>
                <w:sz w:val="24"/>
                <w:szCs w:val="24"/>
              </w:rPr>
              <w:t xml:space="preserve"> систему </w:t>
            </w:r>
            <w:proofErr w:type="spellStart"/>
            <w:r w:rsidRPr="00C73C53">
              <w:rPr>
                <w:rFonts w:ascii="Times New Roman" w:hAnsi="Times New Roman"/>
                <w:sz w:val="24"/>
                <w:szCs w:val="24"/>
              </w:rPr>
              <w:t>закупівель</w:t>
            </w:r>
            <w:proofErr w:type="spellEnd"/>
            <w:r w:rsidRPr="00C73C53">
              <w:rPr>
                <w:rFonts w:ascii="Times New Roman" w:hAnsi="Times New Roman"/>
                <w:sz w:val="24"/>
                <w:szCs w:val="24"/>
              </w:rPr>
              <w:t xml:space="preserve">. </w:t>
            </w:r>
            <w:proofErr w:type="spellStart"/>
            <w:r w:rsidRPr="00C73C53">
              <w:rPr>
                <w:rFonts w:ascii="Times New Roman" w:hAnsi="Times New Roman"/>
                <w:sz w:val="24"/>
                <w:szCs w:val="24"/>
              </w:rPr>
              <w:t>Зазначене</w:t>
            </w:r>
            <w:proofErr w:type="spellEnd"/>
            <w:r w:rsidRPr="00C73C53">
              <w:rPr>
                <w:rFonts w:ascii="Times New Roman" w:hAnsi="Times New Roman"/>
                <w:sz w:val="24"/>
                <w:szCs w:val="24"/>
              </w:rPr>
              <w:t xml:space="preserve"> </w:t>
            </w:r>
            <w:proofErr w:type="spellStart"/>
            <w:r w:rsidRPr="00C73C53">
              <w:rPr>
                <w:rFonts w:ascii="Times New Roman" w:hAnsi="Times New Roman"/>
                <w:sz w:val="24"/>
                <w:szCs w:val="24"/>
              </w:rPr>
              <w:t>стосується</w:t>
            </w:r>
            <w:proofErr w:type="spellEnd"/>
            <w:r w:rsidRPr="00C73C53">
              <w:rPr>
                <w:rFonts w:ascii="Times New Roman" w:hAnsi="Times New Roman"/>
                <w:sz w:val="24"/>
                <w:szCs w:val="24"/>
              </w:rPr>
              <w:t xml:space="preserve"> </w:t>
            </w:r>
            <w:proofErr w:type="spellStart"/>
            <w:r w:rsidRPr="00C73C53">
              <w:rPr>
                <w:rFonts w:ascii="Times New Roman" w:hAnsi="Times New Roman"/>
                <w:sz w:val="24"/>
                <w:szCs w:val="24"/>
              </w:rPr>
              <w:t>отримання</w:t>
            </w:r>
            <w:proofErr w:type="spellEnd"/>
            <w:r w:rsidRPr="00C73C53">
              <w:rPr>
                <w:rFonts w:ascii="Times New Roman" w:hAnsi="Times New Roman"/>
                <w:sz w:val="24"/>
                <w:szCs w:val="24"/>
              </w:rPr>
              <w:t xml:space="preserve"> не через </w:t>
            </w:r>
            <w:proofErr w:type="spellStart"/>
            <w:r w:rsidRPr="00C73C53">
              <w:rPr>
                <w:rFonts w:ascii="Times New Roman" w:hAnsi="Times New Roman"/>
                <w:sz w:val="24"/>
                <w:szCs w:val="24"/>
              </w:rPr>
              <w:t>електронну</w:t>
            </w:r>
            <w:proofErr w:type="spellEnd"/>
            <w:r w:rsidRPr="00C73C53">
              <w:rPr>
                <w:rFonts w:ascii="Times New Roman" w:hAnsi="Times New Roman"/>
                <w:sz w:val="24"/>
                <w:szCs w:val="24"/>
              </w:rPr>
              <w:t xml:space="preserve"> систему </w:t>
            </w:r>
            <w:proofErr w:type="spellStart"/>
            <w:r w:rsidRPr="00C73C53">
              <w:rPr>
                <w:rFonts w:ascii="Times New Roman" w:hAnsi="Times New Roman"/>
                <w:sz w:val="24"/>
                <w:szCs w:val="24"/>
              </w:rPr>
              <w:t>закупівель</w:t>
            </w:r>
            <w:proofErr w:type="spellEnd"/>
            <w:r w:rsidRPr="00C73C53">
              <w:rPr>
                <w:rFonts w:ascii="Times New Roman" w:hAnsi="Times New Roman"/>
                <w:sz w:val="24"/>
                <w:szCs w:val="24"/>
              </w:rPr>
              <w:t xml:space="preserve"> будь-</w:t>
            </w:r>
            <w:proofErr w:type="spellStart"/>
            <w:r w:rsidRPr="00C73C53">
              <w:rPr>
                <w:rFonts w:ascii="Times New Roman" w:hAnsi="Times New Roman"/>
                <w:sz w:val="24"/>
                <w:szCs w:val="24"/>
              </w:rPr>
              <w:t>яких</w:t>
            </w:r>
            <w:proofErr w:type="spellEnd"/>
            <w:r w:rsidRPr="00C73C53">
              <w:rPr>
                <w:rFonts w:ascii="Times New Roman" w:hAnsi="Times New Roman"/>
                <w:sz w:val="24"/>
                <w:szCs w:val="24"/>
              </w:rPr>
              <w:t xml:space="preserve"> </w:t>
            </w:r>
            <w:proofErr w:type="spellStart"/>
            <w:r w:rsidRPr="00C73C53">
              <w:rPr>
                <w:rFonts w:ascii="Times New Roman" w:hAnsi="Times New Roman"/>
                <w:sz w:val="24"/>
                <w:szCs w:val="24"/>
              </w:rPr>
              <w:t>звернень</w:t>
            </w:r>
            <w:proofErr w:type="spellEnd"/>
            <w:r w:rsidRPr="00C73C53">
              <w:rPr>
                <w:rFonts w:ascii="Times New Roman" w:hAnsi="Times New Roman"/>
                <w:sz w:val="24"/>
                <w:szCs w:val="24"/>
              </w:rPr>
              <w:t xml:space="preserve">, </w:t>
            </w:r>
            <w:proofErr w:type="spellStart"/>
            <w:r w:rsidRPr="00C73C53">
              <w:rPr>
                <w:rFonts w:ascii="Times New Roman" w:hAnsi="Times New Roman"/>
                <w:sz w:val="24"/>
                <w:szCs w:val="24"/>
              </w:rPr>
              <w:t>листів</w:t>
            </w:r>
            <w:proofErr w:type="spellEnd"/>
            <w:r w:rsidRPr="00C73C53">
              <w:rPr>
                <w:rFonts w:ascii="Times New Roman" w:hAnsi="Times New Roman"/>
                <w:sz w:val="24"/>
                <w:szCs w:val="24"/>
              </w:rPr>
              <w:t xml:space="preserve"> </w:t>
            </w:r>
            <w:proofErr w:type="spellStart"/>
            <w:r w:rsidRPr="00C73C53">
              <w:rPr>
                <w:rFonts w:ascii="Times New Roman" w:hAnsi="Times New Roman"/>
                <w:sz w:val="24"/>
                <w:szCs w:val="24"/>
              </w:rPr>
              <w:t>тощо</w:t>
            </w:r>
            <w:proofErr w:type="spellEnd"/>
            <w:r w:rsidRPr="00C73C53">
              <w:rPr>
                <w:rFonts w:ascii="Times New Roman" w:hAnsi="Times New Roman"/>
                <w:sz w:val="24"/>
                <w:szCs w:val="24"/>
              </w:rPr>
              <w:t xml:space="preserve"> </w:t>
            </w:r>
            <w:proofErr w:type="spellStart"/>
            <w:r w:rsidRPr="00C73C53">
              <w:rPr>
                <w:rFonts w:ascii="Times New Roman" w:hAnsi="Times New Roman"/>
                <w:sz w:val="24"/>
                <w:szCs w:val="24"/>
              </w:rPr>
              <w:t>протягом</w:t>
            </w:r>
            <w:proofErr w:type="spellEnd"/>
            <w:r w:rsidRPr="00C73C53">
              <w:rPr>
                <w:rFonts w:ascii="Times New Roman" w:hAnsi="Times New Roman"/>
                <w:sz w:val="24"/>
                <w:szCs w:val="24"/>
              </w:rPr>
              <w:t xml:space="preserve"> </w:t>
            </w:r>
            <w:proofErr w:type="spellStart"/>
            <w:r w:rsidRPr="00C73C53">
              <w:rPr>
                <w:rFonts w:ascii="Times New Roman" w:hAnsi="Times New Roman"/>
                <w:sz w:val="24"/>
                <w:szCs w:val="24"/>
              </w:rPr>
              <w:t>всього</w:t>
            </w:r>
            <w:proofErr w:type="spellEnd"/>
            <w:r w:rsidRPr="00C73C53">
              <w:rPr>
                <w:rFonts w:ascii="Times New Roman" w:hAnsi="Times New Roman"/>
                <w:sz w:val="24"/>
                <w:szCs w:val="24"/>
              </w:rPr>
              <w:t xml:space="preserve"> </w:t>
            </w:r>
            <w:proofErr w:type="spellStart"/>
            <w:r w:rsidRPr="00C73C53">
              <w:rPr>
                <w:rFonts w:ascii="Times New Roman" w:hAnsi="Times New Roman"/>
                <w:sz w:val="24"/>
                <w:szCs w:val="24"/>
              </w:rPr>
              <w:t>періоду</w:t>
            </w:r>
            <w:proofErr w:type="spellEnd"/>
            <w:r w:rsidRPr="00C73C53">
              <w:rPr>
                <w:rFonts w:ascii="Times New Roman" w:hAnsi="Times New Roman"/>
                <w:sz w:val="24"/>
                <w:szCs w:val="24"/>
              </w:rPr>
              <w:t xml:space="preserve"> </w:t>
            </w:r>
            <w:proofErr w:type="spellStart"/>
            <w:r w:rsidRPr="00C73C53">
              <w:rPr>
                <w:rFonts w:ascii="Times New Roman" w:hAnsi="Times New Roman"/>
                <w:sz w:val="24"/>
                <w:szCs w:val="24"/>
              </w:rPr>
              <w:t>проведення</w:t>
            </w:r>
            <w:proofErr w:type="spellEnd"/>
            <w:r w:rsidRPr="00C73C53">
              <w:rPr>
                <w:rFonts w:ascii="Times New Roman" w:hAnsi="Times New Roman"/>
                <w:sz w:val="24"/>
                <w:szCs w:val="24"/>
              </w:rPr>
              <w:t xml:space="preserve"> </w:t>
            </w:r>
            <w:proofErr w:type="spellStart"/>
            <w:r w:rsidRPr="00C73C53">
              <w:rPr>
                <w:rFonts w:ascii="Times New Roman" w:hAnsi="Times New Roman"/>
                <w:sz w:val="24"/>
                <w:szCs w:val="24"/>
              </w:rPr>
              <w:t>процедури</w:t>
            </w:r>
            <w:proofErr w:type="spellEnd"/>
            <w:r w:rsidRPr="00C73C53">
              <w:rPr>
                <w:rFonts w:ascii="Times New Roman" w:hAnsi="Times New Roman"/>
                <w:sz w:val="24"/>
                <w:szCs w:val="24"/>
              </w:rPr>
              <w:t xml:space="preserve"> </w:t>
            </w:r>
            <w:proofErr w:type="spellStart"/>
            <w:r w:rsidRPr="00C73C53">
              <w:rPr>
                <w:rFonts w:ascii="Times New Roman" w:hAnsi="Times New Roman"/>
                <w:sz w:val="24"/>
                <w:szCs w:val="24"/>
              </w:rPr>
              <w:t>закупівлі</w:t>
            </w:r>
            <w:proofErr w:type="spellEnd"/>
            <w:r w:rsidRPr="00C73C53">
              <w:rPr>
                <w:rFonts w:ascii="Times New Roman" w:hAnsi="Times New Roman"/>
                <w:sz w:val="24"/>
                <w:szCs w:val="24"/>
              </w:rPr>
              <w:t>.</w:t>
            </w:r>
          </w:p>
        </w:tc>
      </w:tr>
      <w:tr w:rsidR="007B2C41" w:rsidRPr="007B2C41" w14:paraId="796CFB45" w14:textId="77777777" w:rsidTr="00886BE5">
        <w:trPr>
          <w:trHeight w:val="136"/>
          <w:tblCellSpacing w:w="20" w:type="dxa"/>
          <w:jc w:val="center"/>
        </w:trPr>
        <w:tc>
          <w:tcPr>
            <w:tcW w:w="714" w:type="dxa"/>
            <w:shd w:val="clear" w:color="auto" w:fill="auto"/>
          </w:tcPr>
          <w:p w14:paraId="359DA855" w14:textId="77777777" w:rsidR="00D25A32" w:rsidRPr="007B2C41" w:rsidRDefault="00D25A32" w:rsidP="0020290E">
            <w:pPr>
              <w:widowControl w:val="0"/>
              <w:contextualSpacing/>
              <w:jc w:val="center"/>
              <w:rPr>
                <w:lang w:eastAsia="uk-UA"/>
              </w:rPr>
            </w:pPr>
            <w:r w:rsidRPr="007B2C41">
              <w:rPr>
                <w:lang w:eastAsia="uk-UA"/>
              </w:rPr>
              <w:t>2</w:t>
            </w:r>
          </w:p>
        </w:tc>
        <w:tc>
          <w:tcPr>
            <w:tcW w:w="3405" w:type="dxa"/>
            <w:shd w:val="clear" w:color="auto" w:fill="auto"/>
          </w:tcPr>
          <w:p w14:paraId="7C4F9785" w14:textId="77777777" w:rsidR="00D25A32" w:rsidRPr="007B2C41" w:rsidRDefault="00D25A32" w:rsidP="0020290E">
            <w:pPr>
              <w:widowControl w:val="0"/>
              <w:ind w:right="113"/>
              <w:contextualSpacing/>
              <w:rPr>
                <w:lang w:eastAsia="uk-UA"/>
              </w:rPr>
            </w:pPr>
            <w:r w:rsidRPr="007B2C41">
              <w:rPr>
                <w:lang w:eastAsia="uk-UA"/>
              </w:rPr>
              <w:t>Унесення змін до тендерної документації</w:t>
            </w:r>
          </w:p>
        </w:tc>
        <w:tc>
          <w:tcPr>
            <w:tcW w:w="6348" w:type="dxa"/>
            <w:shd w:val="clear" w:color="auto" w:fill="auto"/>
          </w:tcPr>
          <w:p w14:paraId="2326B382" w14:textId="77777777" w:rsidR="00492FD0" w:rsidRPr="006F70D7" w:rsidRDefault="00492FD0" w:rsidP="00492F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pPr>
            <w:r w:rsidRPr="006F70D7">
              <w:t xml:space="preserve">Замовник має право з власної ініціативи або у разі усунення порушень </w:t>
            </w:r>
            <w:r>
              <w:t xml:space="preserve">вимог </w:t>
            </w:r>
            <w:r w:rsidRPr="006F70D7">
              <w:t xml:space="preserve">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w:t>
            </w:r>
            <w:proofErr w:type="spellStart"/>
            <w:r w:rsidRPr="006F70D7">
              <w:t>внести</w:t>
            </w:r>
            <w:proofErr w:type="spellEnd"/>
            <w:r w:rsidRPr="006F70D7">
              <w:t xml:space="preserve">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таким чином, щоб з моменту внесення змін до тендерної документації до закінчення кінцевого строку подання тендерних пропозицій залишалося не менше </w:t>
            </w:r>
            <w:r>
              <w:t>чотирьох</w:t>
            </w:r>
            <w:r w:rsidRPr="006F70D7">
              <w:t xml:space="preserve"> днів.</w:t>
            </w:r>
          </w:p>
          <w:p w14:paraId="1EC1466A" w14:textId="77777777" w:rsidR="00492FD0" w:rsidRPr="006F70D7" w:rsidRDefault="00492FD0" w:rsidP="00492F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pPr>
            <w:r w:rsidRPr="006F70D7">
              <w:t xml:space="preserve">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w:t>
            </w:r>
            <w:r w:rsidRPr="006F70D7">
              <w:lastRenderedPageBreak/>
              <w:t xml:space="preserve">тендерної документації в окремому документі оприлюднює перелік змін, що вносяться. </w:t>
            </w:r>
          </w:p>
          <w:p w14:paraId="2CCAC179" w14:textId="77B70F38" w:rsidR="00D25A32" w:rsidRPr="007B2C41" w:rsidRDefault="00492FD0" w:rsidP="00492FD0">
            <w:pPr>
              <w:pStyle w:val="aff0"/>
              <w:widowControl w:val="0"/>
              <w:ind w:right="113" w:firstLine="9"/>
              <w:contextualSpacing/>
              <w:jc w:val="both"/>
              <w:rPr>
                <w:rFonts w:ascii="Times New Roman" w:hAnsi="Times New Roman"/>
                <w:sz w:val="24"/>
                <w:szCs w:val="24"/>
                <w:lang w:val="uk-UA"/>
              </w:rPr>
            </w:pPr>
            <w:proofErr w:type="spellStart"/>
            <w:r w:rsidRPr="006F70D7">
              <w:rPr>
                <w:rFonts w:ascii="Times New Roman" w:hAnsi="Times New Roman"/>
                <w:sz w:val="24"/>
              </w:rPr>
              <w:t>Зазначена</w:t>
            </w:r>
            <w:proofErr w:type="spellEnd"/>
            <w:r w:rsidRPr="006F70D7">
              <w:rPr>
                <w:rFonts w:ascii="Times New Roman" w:hAnsi="Times New Roman"/>
                <w:sz w:val="24"/>
              </w:rPr>
              <w:t xml:space="preserve"> у </w:t>
            </w:r>
            <w:proofErr w:type="spellStart"/>
            <w:r w:rsidRPr="006F70D7">
              <w:rPr>
                <w:rFonts w:ascii="Times New Roman" w:hAnsi="Times New Roman"/>
                <w:sz w:val="24"/>
              </w:rPr>
              <w:t>цій</w:t>
            </w:r>
            <w:proofErr w:type="spellEnd"/>
            <w:r w:rsidRPr="006F70D7">
              <w:rPr>
                <w:rFonts w:ascii="Times New Roman" w:hAnsi="Times New Roman"/>
                <w:sz w:val="24"/>
              </w:rPr>
              <w:t xml:space="preserve"> </w:t>
            </w:r>
            <w:proofErr w:type="spellStart"/>
            <w:r w:rsidRPr="006F70D7">
              <w:rPr>
                <w:rFonts w:ascii="Times New Roman" w:hAnsi="Times New Roman"/>
                <w:sz w:val="24"/>
              </w:rPr>
              <w:t>частині</w:t>
            </w:r>
            <w:proofErr w:type="spellEnd"/>
            <w:r w:rsidRPr="006F70D7">
              <w:rPr>
                <w:rFonts w:ascii="Times New Roman" w:hAnsi="Times New Roman"/>
                <w:sz w:val="24"/>
              </w:rPr>
              <w:t xml:space="preserve"> </w:t>
            </w:r>
            <w:proofErr w:type="spellStart"/>
            <w:r w:rsidRPr="006F70D7">
              <w:rPr>
                <w:rFonts w:ascii="Times New Roman" w:hAnsi="Times New Roman"/>
                <w:sz w:val="24"/>
              </w:rPr>
              <w:t>інформація</w:t>
            </w:r>
            <w:proofErr w:type="spellEnd"/>
            <w:r w:rsidRPr="006F70D7">
              <w:rPr>
                <w:rFonts w:ascii="Times New Roman" w:hAnsi="Times New Roman"/>
                <w:sz w:val="24"/>
              </w:rPr>
              <w:t xml:space="preserve"> </w:t>
            </w:r>
            <w:proofErr w:type="spellStart"/>
            <w:r w:rsidRPr="006F70D7">
              <w:rPr>
                <w:rFonts w:ascii="Times New Roman" w:hAnsi="Times New Roman"/>
                <w:sz w:val="24"/>
              </w:rPr>
              <w:t>оприлюднюється</w:t>
            </w:r>
            <w:proofErr w:type="spellEnd"/>
            <w:r w:rsidRPr="006F70D7">
              <w:rPr>
                <w:rFonts w:ascii="Times New Roman" w:hAnsi="Times New Roman"/>
                <w:sz w:val="24"/>
              </w:rPr>
              <w:t xml:space="preserve"> </w:t>
            </w:r>
            <w:proofErr w:type="spellStart"/>
            <w:r w:rsidRPr="006F70D7">
              <w:rPr>
                <w:rFonts w:ascii="Times New Roman" w:hAnsi="Times New Roman"/>
                <w:sz w:val="24"/>
              </w:rPr>
              <w:t>замовником</w:t>
            </w:r>
            <w:proofErr w:type="spellEnd"/>
            <w:r w:rsidRPr="006F70D7">
              <w:rPr>
                <w:rFonts w:ascii="Times New Roman" w:hAnsi="Times New Roman"/>
                <w:sz w:val="24"/>
              </w:rPr>
              <w:t xml:space="preserve"> </w:t>
            </w:r>
            <w:proofErr w:type="spellStart"/>
            <w:r w:rsidRPr="006F70D7">
              <w:rPr>
                <w:rFonts w:ascii="Times New Roman" w:hAnsi="Times New Roman"/>
                <w:sz w:val="24"/>
              </w:rPr>
              <w:t>відповідно</w:t>
            </w:r>
            <w:proofErr w:type="spellEnd"/>
            <w:r w:rsidRPr="006F70D7">
              <w:rPr>
                <w:rFonts w:ascii="Times New Roman" w:hAnsi="Times New Roman"/>
                <w:sz w:val="24"/>
              </w:rPr>
              <w:t xml:space="preserve"> до </w:t>
            </w:r>
            <w:proofErr w:type="spellStart"/>
            <w:r w:rsidRPr="006F70D7">
              <w:rPr>
                <w:rFonts w:ascii="Times New Roman" w:hAnsi="Times New Roman"/>
                <w:sz w:val="24"/>
              </w:rPr>
              <w:t>статті</w:t>
            </w:r>
            <w:proofErr w:type="spellEnd"/>
            <w:r w:rsidRPr="006F70D7">
              <w:rPr>
                <w:rFonts w:ascii="Times New Roman" w:hAnsi="Times New Roman"/>
                <w:sz w:val="24"/>
              </w:rPr>
              <w:t xml:space="preserve"> 10 Закону.</w:t>
            </w:r>
          </w:p>
        </w:tc>
      </w:tr>
      <w:tr w:rsidR="007B2C41" w:rsidRPr="007B2C41" w14:paraId="7BA0A81F" w14:textId="77777777" w:rsidTr="00F1023B">
        <w:trPr>
          <w:trHeight w:val="266"/>
          <w:tblCellSpacing w:w="20" w:type="dxa"/>
          <w:jc w:val="center"/>
        </w:trPr>
        <w:tc>
          <w:tcPr>
            <w:tcW w:w="10547" w:type="dxa"/>
            <w:gridSpan w:val="3"/>
            <w:shd w:val="clear" w:color="auto" w:fill="auto"/>
            <w:vAlign w:val="center"/>
          </w:tcPr>
          <w:p w14:paraId="64F08EBC" w14:textId="77777777" w:rsidR="00D25A32" w:rsidRPr="007B2C41" w:rsidRDefault="00D25A32" w:rsidP="0020290E">
            <w:pPr>
              <w:widowControl w:val="0"/>
              <w:contextualSpacing/>
              <w:jc w:val="center"/>
              <w:rPr>
                <w:b/>
                <w:lang w:eastAsia="uk-UA"/>
              </w:rPr>
            </w:pPr>
            <w:r w:rsidRPr="007B2C41">
              <w:rPr>
                <w:b/>
                <w:bdr w:val="none" w:sz="0" w:space="0" w:color="auto" w:frame="1"/>
                <w:lang w:eastAsia="uk-UA"/>
              </w:rPr>
              <w:lastRenderedPageBreak/>
              <w:t>Розділ 3. Інструкція з підготовки тендерної пропозиції</w:t>
            </w:r>
            <w:r w:rsidRPr="007B2C41">
              <w:rPr>
                <w:b/>
                <w:lang w:eastAsia="uk-UA"/>
              </w:rPr>
              <w:t xml:space="preserve"> </w:t>
            </w:r>
          </w:p>
        </w:tc>
      </w:tr>
      <w:tr w:rsidR="007B2C41" w:rsidRPr="007B2C41" w14:paraId="6F29F0A7" w14:textId="77777777" w:rsidTr="00886BE5">
        <w:trPr>
          <w:trHeight w:val="253"/>
          <w:tblCellSpacing w:w="20" w:type="dxa"/>
          <w:jc w:val="center"/>
        </w:trPr>
        <w:tc>
          <w:tcPr>
            <w:tcW w:w="714" w:type="dxa"/>
            <w:shd w:val="clear" w:color="auto" w:fill="auto"/>
          </w:tcPr>
          <w:p w14:paraId="5D5EA7B1" w14:textId="77777777" w:rsidR="00D25A32" w:rsidRPr="007B2C41" w:rsidRDefault="00D25A32" w:rsidP="0020290E">
            <w:pPr>
              <w:widowControl w:val="0"/>
              <w:contextualSpacing/>
              <w:jc w:val="center"/>
              <w:rPr>
                <w:lang w:eastAsia="uk-UA"/>
              </w:rPr>
            </w:pPr>
            <w:r w:rsidRPr="007B2C41">
              <w:rPr>
                <w:lang w:eastAsia="uk-UA"/>
              </w:rPr>
              <w:t>1</w:t>
            </w:r>
          </w:p>
        </w:tc>
        <w:tc>
          <w:tcPr>
            <w:tcW w:w="3405" w:type="dxa"/>
            <w:shd w:val="clear" w:color="auto" w:fill="auto"/>
          </w:tcPr>
          <w:p w14:paraId="13542A03" w14:textId="77777777" w:rsidR="00D25A32" w:rsidRPr="007B2C41" w:rsidRDefault="00D25A32" w:rsidP="0020290E">
            <w:pPr>
              <w:widowControl w:val="0"/>
              <w:ind w:right="113"/>
              <w:contextualSpacing/>
              <w:jc w:val="both"/>
              <w:rPr>
                <w:lang w:eastAsia="uk-UA"/>
              </w:rPr>
            </w:pPr>
            <w:r w:rsidRPr="007B2C41">
              <w:rPr>
                <w:lang w:eastAsia="uk-UA"/>
              </w:rPr>
              <w:t>Зміст і спосіб подання тендерної пропозиції</w:t>
            </w:r>
          </w:p>
        </w:tc>
        <w:tc>
          <w:tcPr>
            <w:tcW w:w="6348" w:type="dxa"/>
            <w:shd w:val="clear" w:color="auto" w:fill="auto"/>
          </w:tcPr>
          <w:p w14:paraId="1EDC8078" w14:textId="77777777" w:rsidR="00D25A32" w:rsidRPr="007B2C41" w:rsidRDefault="00D25A32" w:rsidP="0020290E">
            <w:pPr>
              <w:pStyle w:val="LO-normal"/>
              <w:widowControl w:val="0"/>
              <w:spacing w:line="240" w:lineRule="auto"/>
              <w:ind w:firstLine="9"/>
              <w:jc w:val="both"/>
              <w:rPr>
                <w:rFonts w:ascii="Times New Roman" w:eastAsia="Times New Roman" w:hAnsi="Times New Roman" w:cs="Times New Roman"/>
                <w:color w:val="auto"/>
                <w:sz w:val="24"/>
                <w:szCs w:val="24"/>
                <w:lang w:val="uk-UA" w:eastAsia="uk-UA"/>
              </w:rPr>
            </w:pPr>
            <w:r w:rsidRPr="007B2C41">
              <w:rPr>
                <w:rFonts w:ascii="Times New Roman" w:eastAsia="Times New Roman" w:hAnsi="Times New Roman" w:cs="Times New Roman"/>
                <w:color w:val="auto"/>
                <w:sz w:val="24"/>
                <w:szCs w:val="24"/>
                <w:lang w:val="uk-UA"/>
              </w:rPr>
              <w:t xml:space="preserve">1.1. </w:t>
            </w:r>
            <w:r w:rsidRPr="007B2C41">
              <w:rPr>
                <w:rFonts w:ascii="Times New Roman" w:eastAsia="Times New Roman" w:hAnsi="Times New Roman" w:cs="Times New Roman"/>
                <w:color w:val="auto"/>
                <w:sz w:val="24"/>
                <w:szCs w:val="24"/>
                <w:lang w:val="uk-UA" w:eastAsia="uk-UA"/>
              </w:rPr>
              <w:t>Тендерна пропозиція подається в електронному вигляді через електронну систему закупівель шляхом заповнення електронних форм з окремими полями, де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наявність/відсутність підстав, установлених у статті 17 Закону і в тендерній документації, та шляхом завантаження необхідних документів, що вимагаються замовником у тендерній документації, у т.ч. надання яких передбачено відповідно до вимог абзацу першого частини 3 статті 22 Закону.</w:t>
            </w:r>
          </w:p>
          <w:p w14:paraId="0C394B19" w14:textId="77777777" w:rsidR="00D25A32" w:rsidRPr="007B2C41" w:rsidRDefault="00D25A32" w:rsidP="0020290E">
            <w:pPr>
              <w:pStyle w:val="LO-normal"/>
              <w:widowControl w:val="0"/>
              <w:spacing w:line="240" w:lineRule="auto"/>
              <w:ind w:firstLine="9"/>
              <w:jc w:val="both"/>
              <w:rPr>
                <w:rFonts w:ascii="Times New Roman" w:eastAsia="Times New Roman" w:hAnsi="Times New Roman" w:cs="Times New Roman"/>
                <w:color w:val="auto"/>
                <w:sz w:val="24"/>
                <w:szCs w:val="24"/>
                <w:lang w:val="uk-UA"/>
              </w:rPr>
            </w:pPr>
            <w:r w:rsidRPr="007B2C41">
              <w:rPr>
                <w:rFonts w:ascii="Times New Roman" w:eastAsia="Times New Roman" w:hAnsi="Times New Roman" w:cs="Times New Roman"/>
                <w:color w:val="auto"/>
                <w:sz w:val="24"/>
                <w:szCs w:val="24"/>
                <w:lang w:val="uk-UA"/>
              </w:rPr>
              <w:t>Учасник відповідно до вимог цієї тендерної документації повинен надати у складі тендерної пропозиції:</w:t>
            </w:r>
          </w:p>
          <w:p w14:paraId="0D02A6D9" w14:textId="77777777" w:rsidR="00D25A32" w:rsidRPr="00817B27" w:rsidRDefault="00D25A32" w:rsidP="0020290E">
            <w:pPr>
              <w:pStyle w:val="LO-normal"/>
              <w:widowControl w:val="0"/>
              <w:spacing w:line="240" w:lineRule="auto"/>
              <w:ind w:firstLine="9"/>
              <w:jc w:val="both"/>
              <w:rPr>
                <w:rFonts w:ascii="Times New Roman" w:eastAsia="Times New Roman" w:hAnsi="Times New Roman" w:cs="Times New Roman"/>
                <w:color w:val="auto"/>
                <w:sz w:val="24"/>
                <w:szCs w:val="24"/>
                <w:lang w:val="uk-UA"/>
              </w:rPr>
            </w:pPr>
            <w:r w:rsidRPr="007B2C41">
              <w:rPr>
                <w:rFonts w:ascii="Times New Roman" w:eastAsia="Times New Roman" w:hAnsi="Times New Roman" w:cs="Times New Roman"/>
                <w:color w:val="auto"/>
                <w:sz w:val="24"/>
                <w:szCs w:val="24"/>
                <w:lang w:val="uk-UA"/>
              </w:rPr>
              <w:t xml:space="preserve">1) заповнену та підписану тендерну пропозицію за формою, наведеною </w:t>
            </w:r>
            <w:r w:rsidRPr="00817B27">
              <w:rPr>
                <w:rFonts w:ascii="Times New Roman" w:eastAsia="Times New Roman" w:hAnsi="Times New Roman" w:cs="Times New Roman"/>
                <w:color w:val="auto"/>
                <w:sz w:val="24"/>
                <w:szCs w:val="24"/>
                <w:lang w:val="uk-UA"/>
              </w:rPr>
              <w:t>у Додатку 1 до тендерної документації;</w:t>
            </w:r>
          </w:p>
          <w:p w14:paraId="39C77F1E" w14:textId="77777777" w:rsidR="00D25A32" w:rsidRPr="007B2C41" w:rsidRDefault="00D25A32" w:rsidP="0020290E">
            <w:pPr>
              <w:pStyle w:val="LO-normal"/>
              <w:widowControl w:val="0"/>
              <w:spacing w:line="240" w:lineRule="auto"/>
              <w:ind w:firstLine="9"/>
              <w:jc w:val="both"/>
              <w:rPr>
                <w:rFonts w:ascii="Times New Roman" w:eastAsia="Times New Roman" w:hAnsi="Times New Roman" w:cs="Times New Roman"/>
                <w:color w:val="auto"/>
                <w:sz w:val="24"/>
                <w:szCs w:val="24"/>
                <w:lang w:val="uk-UA"/>
              </w:rPr>
            </w:pPr>
            <w:r w:rsidRPr="00817B27">
              <w:rPr>
                <w:rFonts w:ascii="Times New Roman" w:eastAsia="Times New Roman" w:hAnsi="Times New Roman" w:cs="Times New Roman"/>
                <w:color w:val="auto"/>
                <w:sz w:val="24"/>
                <w:szCs w:val="24"/>
                <w:lang w:val="uk-UA"/>
              </w:rPr>
              <w:t>2) інформацію та документи, що підтверджують відповідність учасника кваліфікаційним критеріям (Додаток 2 до тендерної документації);</w:t>
            </w:r>
            <w:r w:rsidRPr="007B2C41">
              <w:rPr>
                <w:rFonts w:ascii="Times New Roman" w:eastAsia="Times New Roman" w:hAnsi="Times New Roman" w:cs="Times New Roman"/>
                <w:color w:val="auto"/>
                <w:sz w:val="24"/>
                <w:szCs w:val="24"/>
                <w:lang w:val="uk-UA"/>
              </w:rPr>
              <w:t xml:space="preserve"> </w:t>
            </w:r>
          </w:p>
          <w:p w14:paraId="356462CA" w14:textId="77777777" w:rsidR="00D25A32" w:rsidRPr="007B2C41" w:rsidRDefault="00D25A32" w:rsidP="0020290E">
            <w:pPr>
              <w:pStyle w:val="LO-normal"/>
              <w:widowControl w:val="0"/>
              <w:spacing w:line="240" w:lineRule="auto"/>
              <w:ind w:firstLine="9"/>
              <w:jc w:val="both"/>
              <w:rPr>
                <w:rFonts w:ascii="Times New Roman" w:eastAsia="Times New Roman" w:hAnsi="Times New Roman" w:cs="Times New Roman"/>
                <w:color w:val="auto"/>
                <w:sz w:val="24"/>
                <w:szCs w:val="24"/>
                <w:lang w:val="uk-UA"/>
              </w:rPr>
            </w:pPr>
            <w:r w:rsidRPr="007B2C41">
              <w:rPr>
                <w:rFonts w:ascii="Times New Roman" w:eastAsia="Times New Roman" w:hAnsi="Times New Roman" w:cs="Times New Roman"/>
                <w:color w:val="auto"/>
                <w:sz w:val="24"/>
                <w:szCs w:val="24"/>
                <w:lang w:val="uk-UA"/>
              </w:rPr>
              <w:t>3) інформацію щодо відповідності учасника вимогам, визначеним у статті 17 Закону (Додаток 3 до тендерної документації);</w:t>
            </w:r>
          </w:p>
          <w:p w14:paraId="672E9E65" w14:textId="77777777" w:rsidR="00D25A32" w:rsidRPr="007B2C41" w:rsidRDefault="00D25A32" w:rsidP="0020290E">
            <w:pPr>
              <w:pStyle w:val="LO-normal"/>
              <w:widowControl w:val="0"/>
              <w:spacing w:line="240" w:lineRule="auto"/>
              <w:ind w:firstLine="9"/>
              <w:jc w:val="both"/>
              <w:rPr>
                <w:rFonts w:ascii="Times New Roman" w:eastAsia="Times New Roman" w:hAnsi="Times New Roman" w:cs="Times New Roman"/>
                <w:color w:val="auto"/>
                <w:sz w:val="24"/>
                <w:szCs w:val="24"/>
                <w:lang w:val="uk-UA"/>
              </w:rPr>
            </w:pPr>
            <w:r w:rsidRPr="007B2C41">
              <w:rPr>
                <w:rFonts w:ascii="Times New Roman" w:eastAsia="Times New Roman" w:hAnsi="Times New Roman" w:cs="Times New Roman"/>
                <w:color w:val="auto"/>
                <w:sz w:val="24"/>
                <w:szCs w:val="24"/>
                <w:lang w:val="uk-UA"/>
              </w:rPr>
              <w:t>4) інформацію про необхідні технічні, якісні та кількісні характеристики предмета закупівлі, підготовлені у відповідності з вимогами п.6 розділу 3 тендерної документації та Додатку 4 до тендерної документації;</w:t>
            </w:r>
          </w:p>
          <w:p w14:paraId="027F7FAE" w14:textId="77777777" w:rsidR="00D25A32" w:rsidRPr="007B2C41" w:rsidRDefault="00D25A32" w:rsidP="0020290E">
            <w:pPr>
              <w:pStyle w:val="LO-normal"/>
              <w:widowControl w:val="0"/>
              <w:spacing w:line="240" w:lineRule="auto"/>
              <w:ind w:firstLine="9"/>
              <w:jc w:val="both"/>
              <w:rPr>
                <w:rFonts w:ascii="Times New Roman" w:hAnsi="Times New Roman" w:cs="Times New Roman"/>
                <w:color w:val="auto"/>
                <w:sz w:val="24"/>
                <w:szCs w:val="24"/>
                <w:lang w:val="uk-UA"/>
              </w:rPr>
            </w:pPr>
            <w:r w:rsidRPr="007B2C41">
              <w:rPr>
                <w:rFonts w:ascii="Times New Roman" w:eastAsia="Times New Roman" w:hAnsi="Times New Roman" w:cs="Times New Roman"/>
                <w:color w:val="auto"/>
                <w:sz w:val="24"/>
                <w:szCs w:val="24"/>
                <w:lang w:val="uk-UA"/>
              </w:rPr>
              <w:t xml:space="preserve">5) </w:t>
            </w:r>
            <w:r w:rsidRPr="007B2C41">
              <w:rPr>
                <w:rFonts w:ascii="Times New Roman" w:hAnsi="Times New Roman" w:cs="Times New Roman"/>
                <w:color w:val="auto"/>
                <w:sz w:val="24"/>
                <w:szCs w:val="24"/>
                <w:lang w:val="uk-UA"/>
              </w:rPr>
              <w:t>копію або оригінал документу, який підтверджує статус та повноваження особи учасника на підписання документів тендерної пропозиції та договору за результатами торгів:</w:t>
            </w:r>
          </w:p>
          <w:p w14:paraId="7051FAC5" w14:textId="77777777" w:rsidR="00D25A32" w:rsidRPr="007B2C41" w:rsidRDefault="00D25A32" w:rsidP="0020290E">
            <w:pPr>
              <w:pStyle w:val="LO-normal"/>
              <w:widowControl w:val="0"/>
              <w:spacing w:line="240" w:lineRule="auto"/>
              <w:ind w:firstLine="9"/>
              <w:jc w:val="both"/>
              <w:rPr>
                <w:rFonts w:ascii="Times New Roman" w:hAnsi="Times New Roman" w:cs="Times New Roman"/>
                <w:color w:val="auto"/>
                <w:sz w:val="24"/>
                <w:szCs w:val="24"/>
                <w:lang w:val="uk-UA"/>
              </w:rPr>
            </w:pPr>
            <w:r w:rsidRPr="007B2C41">
              <w:rPr>
                <w:rFonts w:ascii="Times New Roman" w:hAnsi="Times New Roman" w:cs="Times New Roman"/>
                <w:color w:val="auto"/>
                <w:sz w:val="24"/>
                <w:szCs w:val="24"/>
                <w:lang w:val="uk-UA"/>
              </w:rPr>
              <w:t>- для учасників-юридичних осіб - у разі підписання керівником організації-учасника - протокол зборів засновників про призначення директора, президента, голови правління тощо, наказ про призначення керівника або виписка (витяг) із зазначених документів;</w:t>
            </w:r>
          </w:p>
          <w:p w14:paraId="140E3921" w14:textId="77777777" w:rsidR="00D25A32" w:rsidRPr="007B2C41" w:rsidRDefault="00D25A32" w:rsidP="0020290E">
            <w:pPr>
              <w:pStyle w:val="LO-normal"/>
              <w:widowControl w:val="0"/>
              <w:spacing w:line="240" w:lineRule="auto"/>
              <w:ind w:firstLine="9"/>
              <w:jc w:val="both"/>
              <w:rPr>
                <w:rFonts w:ascii="Times New Roman" w:hAnsi="Times New Roman" w:cs="Times New Roman"/>
                <w:color w:val="auto"/>
                <w:sz w:val="24"/>
                <w:szCs w:val="24"/>
                <w:lang w:val="uk-UA"/>
              </w:rPr>
            </w:pPr>
            <w:r w:rsidRPr="007B2C41">
              <w:rPr>
                <w:rFonts w:ascii="Times New Roman" w:hAnsi="Times New Roman" w:cs="Times New Roman"/>
                <w:color w:val="auto"/>
                <w:sz w:val="24"/>
                <w:szCs w:val="24"/>
                <w:lang w:val="uk-UA"/>
              </w:rPr>
              <w:t>- для учасників-юридичних осіб - у разі підписання іншою особою - доручення (довіреність) керівника учасника та документальне підтвердження статусу та повноважень особи, яка видала доручення (довіреність), щодо видачі доручення (довіреності)) (протокол зборів засновників про призначення директора, президента, голови правління тощо, наказ про призначення керівника або виписка (витяг) із зазначених документів);</w:t>
            </w:r>
          </w:p>
          <w:p w14:paraId="00B25E37" w14:textId="77777777" w:rsidR="00D25A32" w:rsidRPr="007B2C41" w:rsidRDefault="00D25A32" w:rsidP="0020290E">
            <w:pPr>
              <w:pStyle w:val="LO-normal"/>
              <w:widowControl w:val="0"/>
              <w:spacing w:line="240" w:lineRule="auto"/>
              <w:ind w:firstLine="9"/>
              <w:jc w:val="both"/>
              <w:rPr>
                <w:rFonts w:ascii="Times New Roman" w:hAnsi="Times New Roman" w:cs="Times New Roman"/>
                <w:i/>
                <w:color w:val="auto"/>
                <w:sz w:val="24"/>
                <w:szCs w:val="24"/>
                <w:lang w:val="uk-UA"/>
              </w:rPr>
            </w:pPr>
            <w:r w:rsidRPr="007B2C41">
              <w:rPr>
                <w:rFonts w:ascii="Times New Roman" w:hAnsi="Times New Roman" w:cs="Times New Roman"/>
                <w:color w:val="auto"/>
                <w:sz w:val="24"/>
                <w:szCs w:val="24"/>
                <w:lang w:val="uk-UA"/>
              </w:rPr>
              <w:lastRenderedPageBreak/>
              <w:t>- для учасників-юридичних осіб - к</w:t>
            </w:r>
            <w:r w:rsidRPr="007B2C41">
              <w:rPr>
                <w:rFonts w:ascii="Times New Roman" w:eastAsia="Times New Roman" w:hAnsi="Times New Roman" w:cs="Times New Roman"/>
                <w:color w:val="auto"/>
                <w:sz w:val="24"/>
                <w:szCs w:val="24"/>
                <w:lang w:val="uk-UA"/>
              </w:rPr>
              <w:t xml:space="preserve">опію статуту зі змінами та доповненнями з відміткою державного реєстратора </w:t>
            </w:r>
            <w:r w:rsidRPr="007B2C41">
              <w:rPr>
                <w:rFonts w:ascii="Times New Roman" w:eastAsia="Times New Roman" w:hAnsi="Times New Roman" w:cs="Times New Roman"/>
                <w:i/>
                <w:color w:val="auto"/>
                <w:sz w:val="24"/>
                <w:szCs w:val="24"/>
                <w:lang w:val="uk-UA"/>
              </w:rPr>
              <w:t xml:space="preserve">(у випадку відсутності відмітки державного реєстратора на статуті, учасник додатково у складі тендерної пропозиції повинен надати довідку або опис, де зазначено код доступу, за яким існує можливість перевірити достовірність наданого статуту або переглянути електронну версію документу або інший установчий документ зі змінами (у випадку законодавчо обумовленої відсутності статуту)). </w:t>
            </w:r>
            <w:r w:rsidRPr="007B2C41">
              <w:rPr>
                <w:rFonts w:ascii="Times New Roman" w:eastAsia="Times New Roman" w:hAnsi="Times New Roman" w:cs="Times New Roman"/>
                <w:color w:val="auto"/>
                <w:sz w:val="24"/>
                <w:szCs w:val="24"/>
                <w:lang w:val="uk-UA"/>
              </w:rPr>
              <w:t>У разі, якщо Учасник здійснює господарську діяльність на підставі модельного статуту, надається копія відповідного рішення загальних зборів учасників</w:t>
            </w:r>
            <w:r w:rsidRPr="007B2C41">
              <w:rPr>
                <w:rFonts w:ascii="Times New Roman" w:hAnsi="Times New Roman" w:cs="Times New Roman"/>
                <w:color w:val="auto"/>
                <w:sz w:val="24"/>
                <w:szCs w:val="24"/>
                <w:lang w:val="uk-UA"/>
              </w:rPr>
              <w:t>;</w:t>
            </w:r>
          </w:p>
          <w:p w14:paraId="55D5126F" w14:textId="77777777" w:rsidR="00D25A32" w:rsidRPr="007B2C41" w:rsidRDefault="00D25A32" w:rsidP="0020290E">
            <w:pPr>
              <w:pStyle w:val="LO-normal"/>
              <w:widowControl w:val="0"/>
              <w:spacing w:line="240" w:lineRule="auto"/>
              <w:ind w:firstLine="11"/>
              <w:jc w:val="both"/>
              <w:rPr>
                <w:rFonts w:ascii="Times New Roman" w:hAnsi="Times New Roman" w:cs="Times New Roman"/>
                <w:color w:val="auto"/>
                <w:sz w:val="24"/>
                <w:szCs w:val="24"/>
                <w:lang w:val="uk-UA"/>
              </w:rPr>
            </w:pPr>
            <w:r w:rsidRPr="007B2C41">
              <w:rPr>
                <w:rFonts w:ascii="Times New Roman" w:hAnsi="Times New Roman" w:cs="Times New Roman"/>
                <w:color w:val="auto"/>
                <w:sz w:val="24"/>
                <w:szCs w:val="24"/>
                <w:lang w:val="uk-UA"/>
              </w:rPr>
              <w:t>- довідка у довільній формі про відсутність/наявність статутних обмежень* щодо права уповноваженої особи Учасника на підписання договору на суму наданої тендерної пропозиції (для учасників-юридичних осіб);</w:t>
            </w:r>
          </w:p>
          <w:p w14:paraId="6A311DD7" w14:textId="77777777" w:rsidR="00D25A32" w:rsidRPr="007B2C41" w:rsidRDefault="00D25A32" w:rsidP="0020290E">
            <w:pPr>
              <w:pStyle w:val="LO-normal"/>
              <w:widowControl w:val="0"/>
              <w:spacing w:line="240" w:lineRule="auto"/>
              <w:ind w:firstLine="9"/>
              <w:jc w:val="both"/>
              <w:rPr>
                <w:rFonts w:ascii="Times New Roman" w:hAnsi="Times New Roman" w:cs="Times New Roman"/>
                <w:i/>
                <w:color w:val="auto"/>
                <w:sz w:val="24"/>
                <w:szCs w:val="24"/>
                <w:lang w:val="uk-UA"/>
              </w:rPr>
            </w:pPr>
            <w:r w:rsidRPr="007B2C41">
              <w:rPr>
                <w:rFonts w:ascii="Times New Roman" w:hAnsi="Times New Roman" w:cs="Times New Roman"/>
                <w:b/>
                <w:color w:val="auto"/>
                <w:sz w:val="24"/>
                <w:szCs w:val="24"/>
                <w:lang w:val="uk-UA"/>
              </w:rPr>
              <w:t>*</w:t>
            </w:r>
            <w:r w:rsidRPr="007B2C41">
              <w:rPr>
                <w:rFonts w:ascii="Times New Roman" w:hAnsi="Times New Roman" w:cs="Times New Roman"/>
                <w:i/>
                <w:color w:val="auto"/>
                <w:sz w:val="24"/>
                <w:szCs w:val="24"/>
                <w:lang w:val="uk-UA"/>
              </w:rPr>
              <w:t>При наявності обмежень у Статуті органів управління учасника (господарського товариства) на укладання договорів, відповідно до Господарського кодексу України, обов’язково надається рішення загальних зборів учасників (засновників) товариства, яке дає право підписання договору на суму наданої пропозиції, завірене належним чином.</w:t>
            </w:r>
          </w:p>
          <w:p w14:paraId="7952AD86" w14:textId="77777777" w:rsidR="00D25A32" w:rsidRPr="007B2C41" w:rsidRDefault="00D25A32" w:rsidP="0020290E">
            <w:pPr>
              <w:pStyle w:val="LO-normal"/>
              <w:widowControl w:val="0"/>
              <w:spacing w:line="240" w:lineRule="auto"/>
              <w:ind w:firstLine="11"/>
              <w:jc w:val="both"/>
              <w:rPr>
                <w:rFonts w:ascii="Times New Roman" w:hAnsi="Times New Roman" w:cs="Times New Roman"/>
                <w:color w:val="auto"/>
                <w:sz w:val="24"/>
                <w:szCs w:val="24"/>
                <w:lang w:val="uk-UA"/>
              </w:rPr>
            </w:pPr>
            <w:r w:rsidRPr="007B2C41">
              <w:rPr>
                <w:rFonts w:ascii="Times New Roman" w:hAnsi="Times New Roman" w:cs="Times New Roman"/>
                <w:color w:val="auto"/>
                <w:sz w:val="24"/>
                <w:szCs w:val="24"/>
                <w:lang w:val="uk-UA"/>
              </w:rPr>
              <w:t>- довідка у довільній формі про відсутність/наявність обмежень щодо права уповноваженої особи Учасника на підписання договору на суму наданої тендерної пропозиції (для учасників-фізичних осіб, у т.ч. фізичних осіб-підприємців). При наявності обмежень щодо права уповноваженої особи Учасника на підписання договору на суму наданої тендерної пропозиції у складі тендерної пропозиції учасник повинен надати документальне підтвердження права уповноваженої особи Учасника на підписання договору на суму наданої тендерної пропозиції;</w:t>
            </w:r>
          </w:p>
          <w:p w14:paraId="73D7E783" w14:textId="77777777" w:rsidR="00D25A32" w:rsidRPr="007B2C41" w:rsidRDefault="00D25A32" w:rsidP="0020290E">
            <w:pPr>
              <w:pStyle w:val="LO-normal"/>
              <w:widowControl w:val="0"/>
              <w:spacing w:line="240" w:lineRule="auto"/>
              <w:ind w:firstLine="11"/>
              <w:jc w:val="both"/>
              <w:rPr>
                <w:rFonts w:ascii="Times New Roman" w:hAnsi="Times New Roman" w:cs="Times New Roman"/>
                <w:color w:val="auto"/>
                <w:sz w:val="24"/>
                <w:szCs w:val="24"/>
                <w:lang w:val="uk-UA"/>
              </w:rPr>
            </w:pPr>
            <w:r w:rsidRPr="007B2C41">
              <w:rPr>
                <w:rFonts w:ascii="Times New Roman" w:hAnsi="Times New Roman" w:cs="Times New Roman"/>
                <w:color w:val="auto"/>
                <w:sz w:val="24"/>
                <w:szCs w:val="24"/>
                <w:lang w:val="uk-UA"/>
              </w:rPr>
              <w:t xml:space="preserve">- </w:t>
            </w:r>
            <w:r w:rsidRPr="007B2C41">
              <w:rPr>
                <w:rFonts w:ascii="Times New Roman" w:hAnsi="Times New Roman" w:cs="Times New Roman"/>
                <w:bCs/>
                <w:color w:val="auto"/>
                <w:sz w:val="24"/>
                <w:szCs w:val="24"/>
                <w:lang w:val="uk-UA"/>
              </w:rPr>
              <w:t xml:space="preserve">для учасників-фізичних осіб, у т.ч. фізичних осіб-підприємців, - </w:t>
            </w:r>
            <w:r w:rsidRPr="007B2C41">
              <w:rPr>
                <w:rFonts w:ascii="Times New Roman" w:hAnsi="Times New Roman" w:cs="Times New Roman"/>
                <w:color w:val="auto"/>
                <w:sz w:val="24"/>
                <w:szCs w:val="24"/>
                <w:lang w:val="uk-UA"/>
              </w:rPr>
              <w:t>у разі підписання документів тендерної пропозиції та договору про закупівлю уповноваженою особою учасника, у складі тендерної пропозиції надається доручення (довіреність) учасника;</w:t>
            </w:r>
          </w:p>
          <w:p w14:paraId="3CD973EB" w14:textId="6FC29E3F" w:rsidR="00964D30" w:rsidRPr="007B2C41" w:rsidRDefault="00FF3AAC" w:rsidP="0020290E">
            <w:pPr>
              <w:pStyle w:val="LO-normal"/>
              <w:widowControl w:val="0"/>
              <w:spacing w:line="240" w:lineRule="auto"/>
              <w:ind w:firstLine="11"/>
              <w:jc w:val="both"/>
              <w:rPr>
                <w:rFonts w:ascii="Times New Roman" w:hAnsi="Times New Roman" w:cs="Times New Roman"/>
                <w:color w:val="auto"/>
                <w:sz w:val="24"/>
                <w:szCs w:val="24"/>
                <w:lang w:val="uk-UA"/>
              </w:rPr>
            </w:pPr>
            <w:r w:rsidRPr="007B2C41">
              <w:rPr>
                <w:rFonts w:ascii="Times New Roman" w:hAnsi="Times New Roman" w:cs="Times New Roman"/>
                <w:color w:val="auto"/>
                <w:sz w:val="24"/>
                <w:szCs w:val="24"/>
                <w:lang w:val="uk-UA"/>
              </w:rPr>
              <w:t>6</w:t>
            </w:r>
            <w:r w:rsidR="00FE1396" w:rsidRPr="007B2C41">
              <w:rPr>
                <w:rFonts w:ascii="Times New Roman" w:hAnsi="Times New Roman" w:cs="Times New Roman"/>
                <w:color w:val="auto"/>
                <w:sz w:val="24"/>
                <w:szCs w:val="24"/>
                <w:lang w:val="uk-UA"/>
              </w:rPr>
              <w:t xml:space="preserve">) </w:t>
            </w:r>
            <w:r w:rsidR="004D5F15" w:rsidRPr="007B2C41">
              <w:rPr>
                <w:rFonts w:ascii="Times New Roman" w:hAnsi="Times New Roman" w:cs="Times New Roman"/>
                <w:color w:val="auto"/>
                <w:sz w:val="24"/>
                <w:szCs w:val="24"/>
                <w:lang w:val="uk-UA"/>
              </w:rPr>
              <w:t xml:space="preserve">інформацію про наявність в учасника чинної ліцензії на постачання  електричної енергії, що є предметом договору, та/або </w:t>
            </w:r>
            <w:r w:rsidR="00FE1396" w:rsidRPr="007B2C41">
              <w:rPr>
                <w:rFonts w:ascii="Times New Roman" w:hAnsi="Times New Roman" w:cs="Times New Roman"/>
                <w:color w:val="auto"/>
                <w:sz w:val="24"/>
                <w:szCs w:val="24"/>
                <w:lang w:val="uk-UA"/>
              </w:rPr>
              <w:t>к</w:t>
            </w:r>
            <w:r w:rsidR="00964D30" w:rsidRPr="007B2C41">
              <w:rPr>
                <w:rFonts w:ascii="Times New Roman" w:hAnsi="Times New Roman" w:cs="Times New Roman"/>
                <w:color w:val="auto"/>
                <w:sz w:val="24"/>
                <w:szCs w:val="24"/>
                <w:lang w:val="uk-UA"/>
              </w:rPr>
              <w:t xml:space="preserve">опію ліцензії на право провадження господарської діяльності з постачання електричної енергії </w:t>
            </w:r>
            <w:r w:rsidR="004D5F15" w:rsidRPr="007B2C41">
              <w:rPr>
                <w:rFonts w:ascii="Times New Roman" w:hAnsi="Times New Roman" w:cs="Times New Roman"/>
                <w:color w:val="auto"/>
                <w:sz w:val="24"/>
                <w:szCs w:val="24"/>
                <w:lang w:val="uk-UA"/>
              </w:rPr>
              <w:t>та/</w:t>
            </w:r>
            <w:r w:rsidR="00964D30" w:rsidRPr="007B2C41">
              <w:rPr>
                <w:rFonts w:ascii="Times New Roman" w:hAnsi="Times New Roman" w:cs="Times New Roman"/>
                <w:color w:val="auto"/>
                <w:sz w:val="24"/>
                <w:szCs w:val="24"/>
                <w:lang w:val="uk-UA"/>
              </w:rPr>
              <w:t>або копію постанови НКРЕКП про видачу ліцензії з постачання електричної енергії с</w:t>
            </w:r>
            <w:r w:rsidR="0083793F" w:rsidRPr="007B2C41">
              <w:rPr>
                <w:rFonts w:ascii="Times New Roman" w:hAnsi="Times New Roman" w:cs="Times New Roman"/>
                <w:color w:val="auto"/>
                <w:sz w:val="24"/>
                <w:szCs w:val="24"/>
                <w:lang w:val="uk-UA"/>
              </w:rPr>
              <w:t>поживачу згідно Закону України «Про ринок електричної енергії»</w:t>
            </w:r>
            <w:r w:rsidR="00964D30" w:rsidRPr="007B2C41">
              <w:rPr>
                <w:rFonts w:ascii="Times New Roman" w:hAnsi="Times New Roman" w:cs="Times New Roman"/>
                <w:color w:val="auto"/>
                <w:sz w:val="24"/>
                <w:szCs w:val="24"/>
                <w:lang w:val="uk-UA"/>
              </w:rPr>
              <w:t xml:space="preserve"> № 2019-VIII від 13.04.2017</w:t>
            </w:r>
            <w:r w:rsidR="00FE1396" w:rsidRPr="007B2C41">
              <w:rPr>
                <w:rFonts w:ascii="Times New Roman" w:hAnsi="Times New Roman" w:cs="Times New Roman"/>
                <w:color w:val="auto"/>
                <w:sz w:val="24"/>
                <w:szCs w:val="24"/>
                <w:lang w:val="uk-UA"/>
              </w:rPr>
              <w:t>;</w:t>
            </w:r>
          </w:p>
          <w:p w14:paraId="12BD8B7C" w14:textId="1AD9C05D" w:rsidR="00D25A32" w:rsidRPr="007B2C41" w:rsidRDefault="00B32AB6" w:rsidP="0020290E">
            <w:pPr>
              <w:pStyle w:val="LO-normal"/>
              <w:widowControl w:val="0"/>
              <w:spacing w:line="240" w:lineRule="auto"/>
              <w:ind w:firstLine="9"/>
              <w:jc w:val="both"/>
              <w:rPr>
                <w:rFonts w:ascii="Times New Roman" w:hAnsi="Times New Roman" w:cs="Times New Roman"/>
                <w:color w:val="auto"/>
                <w:sz w:val="24"/>
                <w:szCs w:val="24"/>
                <w:lang w:val="uk-UA"/>
              </w:rPr>
            </w:pPr>
            <w:r w:rsidRPr="007B2C41">
              <w:rPr>
                <w:rFonts w:ascii="Times New Roman" w:hAnsi="Times New Roman" w:cs="Times New Roman"/>
                <w:color w:val="auto"/>
                <w:sz w:val="24"/>
                <w:szCs w:val="24"/>
                <w:lang w:val="uk-UA"/>
              </w:rPr>
              <w:t>7</w:t>
            </w:r>
            <w:r w:rsidR="00D25A32" w:rsidRPr="007B2C41">
              <w:rPr>
                <w:rFonts w:ascii="Times New Roman" w:hAnsi="Times New Roman" w:cs="Times New Roman"/>
                <w:color w:val="auto"/>
                <w:sz w:val="24"/>
                <w:szCs w:val="24"/>
                <w:lang w:val="uk-UA"/>
              </w:rPr>
              <w:t>) про</w:t>
            </w:r>
            <w:r w:rsidR="009340EC" w:rsidRPr="007B2C41">
              <w:rPr>
                <w:rFonts w:ascii="Times New Roman" w:hAnsi="Times New Roman" w:cs="Times New Roman"/>
                <w:color w:val="auto"/>
                <w:sz w:val="24"/>
                <w:szCs w:val="24"/>
                <w:lang w:val="uk-UA"/>
              </w:rPr>
              <w:t>е</w:t>
            </w:r>
            <w:r w:rsidR="00D25A32" w:rsidRPr="007B2C41">
              <w:rPr>
                <w:rFonts w:ascii="Times New Roman" w:hAnsi="Times New Roman" w:cs="Times New Roman"/>
                <w:color w:val="auto"/>
                <w:sz w:val="24"/>
                <w:szCs w:val="24"/>
                <w:lang w:val="uk-UA"/>
              </w:rPr>
              <w:t xml:space="preserve">кт договору, підготовлений у відповідності з Додатком 5 до тендерної документації, який повинен бути заповнений для сторони учасника, підписаний </w:t>
            </w:r>
            <w:r w:rsidR="00D25A32" w:rsidRPr="007B2C41">
              <w:rPr>
                <w:rFonts w:ascii="Times New Roman" w:hAnsi="Times New Roman" w:cs="Times New Roman"/>
                <w:color w:val="auto"/>
                <w:sz w:val="24"/>
                <w:szCs w:val="24"/>
                <w:lang w:val="uk-UA"/>
              </w:rPr>
              <w:lastRenderedPageBreak/>
              <w:t xml:space="preserve">уповноваженою особою учасника і містити печатку учасника; </w:t>
            </w:r>
          </w:p>
          <w:p w14:paraId="0C9CC607" w14:textId="47E360C6" w:rsidR="00D25A32" w:rsidRPr="007B2C41" w:rsidRDefault="00B32AB6" w:rsidP="0020290E">
            <w:pPr>
              <w:pStyle w:val="LO-normal"/>
              <w:widowControl w:val="0"/>
              <w:spacing w:line="240" w:lineRule="auto"/>
              <w:ind w:firstLine="9"/>
              <w:jc w:val="both"/>
              <w:rPr>
                <w:rFonts w:ascii="Times New Roman" w:eastAsia="Times New Roman" w:hAnsi="Times New Roman" w:cs="Times New Roman"/>
                <w:color w:val="auto"/>
                <w:sz w:val="24"/>
                <w:szCs w:val="24"/>
                <w:lang w:val="uk-UA"/>
              </w:rPr>
            </w:pPr>
            <w:r w:rsidRPr="007B2C41">
              <w:rPr>
                <w:rFonts w:ascii="Times New Roman" w:hAnsi="Times New Roman" w:cs="Times New Roman"/>
                <w:color w:val="auto"/>
                <w:sz w:val="24"/>
                <w:szCs w:val="24"/>
                <w:lang w:val="uk-UA"/>
              </w:rPr>
              <w:t>8</w:t>
            </w:r>
            <w:r w:rsidR="00D25A32" w:rsidRPr="007B2C41">
              <w:rPr>
                <w:rFonts w:ascii="Times New Roman" w:hAnsi="Times New Roman" w:cs="Times New Roman"/>
                <w:color w:val="auto"/>
                <w:sz w:val="24"/>
                <w:szCs w:val="24"/>
                <w:lang w:val="uk-UA"/>
              </w:rPr>
              <w:t xml:space="preserve">) </w:t>
            </w:r>
            <w:r w:rsidR="00D25A32" w:rsidRPr="007B2C41">
              <w:rPr>
                <w:rFonts w:ascii="Times New Roman" w:eastAsia="Times New Roman" w:hAnsi="Times New Roman" w:cs="Times New Roman"/>
                <w:color w:val="auto"/>
                <w:sz w:val="24"/>
                <w:szCs w:val="24"/>
                <w:lang w:val="uk-UA"/>
              </w:rPr>
              <w:t>довідку/лист у довільній формі, яка/який підтверджує, що учасник ознайомився з проектом договору, погоджується з підписанням договору на умовах, визначених в тендерній документації, та гарантує виконання своїх зобов’язання за ним;</w:t>
            </w:r>
          </w:p>
          <w:p w14:paraId="7D13B66F" w14:textId="0EB00CD6" w:rsidR="00656AC2" w:rsidRPr="00656AC2" w:rsidRDefault="00B32AB6" w:rsidP="00656A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pPr>
            <w:r w:rsidRPr="007B2C41">
              <w:t>9</w:t>
            </w:r>
            <w:r w:rsidR="00D25A32" w:rsidRPr="007B2C41">
              <w:t xml:space="preserve">) </w:t>
            </w:r>
            <w:r w:rsidR="00656AC2" w:rsidRPr="00250911">
              <w:t>Інформаці</w:t>
            </w:r>
            <w:r w:rsidR="00656AC2">
              <w:t>я</w:t>
            </w:r>
            <w:r w:rsidR="00656AC2" w:rsidRPr="00250911">
              <w:t xml:space="preserve"> (довідк</w:t>
            </w:r>
            <w:r w:rsidR="00656AC2">
              <w:t>а</w:t>
            </w:r>
            <w:r w:rsidR="00656AC2" w:rsidRPr="00250911">
              <w:t xml:space="preserve"> у довільній формі) про те, що учасник не відноситься до осіб, пов’язаних з державою-агресором відповідно до підпункту 1 пункту 1 постанови Кабінету Міністрів України від 03 березня 2022 р. № 187 «Про забезпечення захисту національних інтересів за майбутніми позовами держави Україна у зв’язку з військовою агресією Російської Федерації» (зі змінами) (далі – </w:t>
            </w:r>
            <w:r w:rsidR="00656AC2">
              <w:t>П</w:t>
            </w:r>
            <w:r w:rsidR="00656AC2" w:rsidRPr="00250911">
              <w:t>останова</w:t>
            </w:r>
            <w:r w:rsidR="00656AC2">
              <w:t xml:space="preserve"> КМУ №</w:t>
            </w:r>
            <w:r w:rsidR="00656AC2" w:rsidRPr="00250911">
              <w:t xml:space="preserve"> 187) та абзацу першого пункту 2 </w:t>
            </w:r>
            <w:r w:rsidR="00656AC2" w:rsidRPr="006C291F">
              <w:t>Постанови КМУ № 1178</w:t>
            </w:r>
            <w:r w:rsidR="00656AC2" w:rsidRPr="00250911">
              <w:t xml:space="preserve">. У разі ненадання учасником інформації або у випадку, якщо учасник відноситься до осіб, пов’язаних з державою агресором відповідно до </w:t>
            </w:r>
            <w:r w:rsidR="00656AC2">
              <w:t>П</w:t>
            </w:r>
            <w:r w:rsidR="00656AC2" w:rsidRPr="00250911">
              <w:t>останови</w:t>
            </w:r>
            <w:r w:rsidR="00656AC2">
              <w:t xml:space="preserve"> КМУ №</w:t>
            </w:r>
            <w:r w:rsidR="00656AC2" w:rsidRPr="00250911">
              <w:t xml:space="preserve"> 187 та </w:t>
            </w:r>
            <w:r w:rsidR="00656AC2" w:rsidRPr="006C291F">
              <w:t>Постанови КМУ № 1178</w:t>
            </w:r>
            <w:r w:rsidR="00656AC2" w:rsidRPr="00250911">
              <w:t xml:space="preserve">, пропозиція такого учасника підлягатиме відхиленню на підставі абзацу першого підпункту 2 пункту 41 </w:t>
            </w:r>
            <w:r w:rsidR="00656AC2" w:rsidRPr="006C291F">
              <w:t>Постанови КМУ № 1178</w:t>
            </w:r>
            <w:r w:rsidR="00656AC2" w:rsidRPr="00250911">
              <w:t>. Подається окремим файлом</w:t>
            </w:r>
            <w:r w:rsidR="00656AC2">
              <w:t>;</w:t>
            </w:r>
          </w:p>
          <w:p w14:paraId="0A998D3E" w14:textId="3EE68792" w:rsidR="00FD07EE" w:rsidRPr="007B2C41" w:rsidRDefault="00C54177" w:rsidP="0020290E">
            <w:pPr>
              <w:ind w:right="15"/>
              <w:jc w:val="both"/>
              <w:textAlignment w:val="baseline"/>
            </w:pPr>
            <w:r w:rsidRPr="007B2C41">
              <w:t>1</w:t>
            </w:r>
            <w:r w:rsidR="00B32AB6" w:rsidRPr="007B2C41">
              <w:t>0</w:t>
            </w:r>
            <w:r w:rsidR="00D25A32" w:rsidRPr="007B2C41">
              <w:t>) у разі якщо тендерна пропозиція подається об’єднанням учасників, учасник у складі тендерної пропозиції надає документ про створення такого об’єднання;</w:t>
            </w:r>
            <w:r w:rsidR="00FD07EE" w:rsidRPr="007B2C41">
              <w:t xml:space="preserve"> </w:t>
            </w:r>
          </w:p>
          <w:p w14:paraId="3FCC2996" w14:textId="6D522C0D" w:rsidR="00FD07EE" w:rsidRPr="007B2C41" w:rsidRDefault="00FF3AAC" w:rsidP="0020290E">
            <w:pPr>
              <w:ind w:right="15"/>
              <w:jc w:val="both"/>
              <w:textAlignment w:val="baseline"/>
            </w:pPr>
            <w:r w:rsidRPr="007B2C41">
              <w:t>1</w:t>
            </w:r>
            <w:r w:rsidR="00B32AB6" w:rsidRPr="007B2C41">
              <w:t>1</w:t>
            </w:r>
            <w:r w:rsidR="00FD07EE" w:rsidRPr="007B2C41">
              <w:t>) листа-згоди на обробку персональних даних учасника (згідно Додатку 7 до тендерної документації);</w:t>
            </w:r>
          </w:p>
          <w:p w14:paraId="26C63A4F" w14:textId="7BE9A780" w:rsidR="00D25A32" w:rsidRPr="007B2C41" w:rsidRDefault="002517E7" w:rsidP="0020290E">
            <w:pPr>
              <w:pStyle w:val="LO-normal"/>
              <w:widowControl w:val="0"/>
              <w:spacing w:line="240" w:lineRule="auto"/>
              <w:ind w:firstLine="9"/>
              <w:jc w:val="both"/>
              <w:rPr>
                <w:rFonts w:ascii="Times New Roman" w:hAnsi="Times New Roman" w:cs="Times New Roman"/>
                <w:color w:val="auto"/>
                <w:sz w:val="24"/>
                <w:szCs w:val="24"/>
                <w:lang w:val="uk-UA"/>
              </w:rPr>
            </w:pPr>
            <w:r w:rsidRPr="007B2C41">
              <w:rPr>
                <w:rFonts w:ascii="Times New Roman" w:hAnsi="Times New Roman" w:cs="Times New Roman"/>
                <w:color w:val="auto"/>
                <w:sz w:val="24"/>
                <w:szCs w:val="24"/>
                <w:lang w:val="uk-UA"/>
              </w:rPr>
              <w:t>1</w:t>
            </w:r>
            <w:r w:rsidR="00B32AB6" w:rsidRPr="007B2C41">
              <w:rPr>
                <w:rFonts w:ascii="Times New Roman" w:hAnsi="Times New Roman" w:cs="Times New Roman"/>
                <w:color w:val="auto"/>
                <w:sz w:val="24"/>
                <w:szCs w:val="24"/>
                <w:lang w:val="uk-UA"/>
              </w:rPr>
              <w:t>2</w:t>
            </w:r>
            <w:r w:rsidR="00D25A32" w:rsidRPr="007B2C41">
              <w:rPr>
                <w:rFonts w:ascii="Times New Roman" w:hAnsi="Times New Roman" w:cs="Times New Roman"/>
                <w:color w:val="auto"/>
                <w:sz w:val="24"/>
                <w:szCs w:val="24"/>
                <w:lang w:val="uk-UA"/>
              </w:rPr>
              <w:t>) інші документи та матеріали, які повинні бути оформлені та подані учасниками згідно з вимогами цієї тендерної документації.</w:t>
            </w:r>
          </w:p>
          <w:p w14:paraId="1DB79EA6" w14:textId="77777777" w:rsidR="00D25A32" w:rsidRPr="007B2C41" w:rsidRDefault="00D25A32" w:rsidP="0020290E">
            <w:pPr>
              <w:widowControl w:val="0"/>
              <w:ind w:firstLine="9"/>
              <w:jc w:val="both"/>
            </w:pPr>
            <w:r w:rsidRPr="007B2C41">
              <w:t xml:space="preserve">Для правильного оформлення тендерної пропозиції учасник вивчає всі інструкції, форми, терміни та специфікації, наведені у тендерній документації. Неспроможність подати всю інформацію, що потребує тендерна документація, або подання пропозиції, яка не відповідає встановленим вимогам, буде віднесена на ризик учасника та спричинить за собою відхилення тендерної пропозиції. </w:t>
            </w:r>
          </w:p>
          <w:p w14:paraId="284E17C1" w14:textId="77777777" w:rsidR="00D25A32" w:rsidRPr="007B2C41" w:rsidRDefault="00D25A32" w:rsidP="0020290E">
            <w:pPr>
              <w:widowControl w:val="0"/>
              <w:ind w:firstLine="9"/>
              <w:jc w:val="both"/>
            </w:pPr>
            <w:r w:rsidRPr="007B2C41">
              <w:t xml:space="preserve">Документи та інформація, які вимагаються замовником відповідно до вимог цієї тендерної документації у складі тендерної пропозиції, але не передбачені чинним законодавством України для учасників, не подаються останніми в складі своєї тендерної пропозиції. При цьому, такий учасник повинен у складі тендерної пропозиції надати аналог документу (при наявності) з відповідним поясненням подання аналогу документу з посиланням на відповідні нормативно-правові акти або пояснювальну записку з обґрунтуванням та причинами неподання </w:t>
            </w:r>
            <w:r w:rsidRPr="007B2C41">
              <w:lastRenderedPageBreak/>
              <w:t>документів та інформації, у т.ч. аналогів документу/інформації, з посиланням на відповідні нормативно-правові акти.</w:t>
            </w:r>
          </w:p>
          <w:p w14:paraId="56F20B99" w14:textId="77777777" w:rsidR="00D25A32" w:rsidRPr="007B2C41" w:rsidRDefault="00D25A32" w:rsidP="0020290E">
            <w:pPr>
              <w:pStyle w:val="LO-normal"/>
              <w:widowControl w:val="0"/>
              <w:spacing w:line="240" w:lineRule="auto"/>
              <w:ind w:firstLine="9"/>
              <w:jc w:val="both"/>
              <w:rPr>
                <w:rFonts w:ascii="Times New Roman" w:hAnsi="Times New Roman" w:cs="Times New Roman"/>
                <w:color w:val="auto"/>
                <w:sz w:val="24"/>
                <w:szCs w:val="24"/>
                <w:lang w:val="uk-UA"/>
              </w:rPr>
            </w:pPr>
            <w:r w:rsidRPr="007B2C41">
              <w:rPr>
                <w:rFonts w:ascii="Times New Roman" w:hAnsi="Times New Roman" w:cs="Times New Roman"/>
                <w:color w:val="auto"/>
                <w:sz w:val="24"/>
                <w:szCs w:val="24"/>
                <w:lang w:val="uk-UA"/>
              </w:rPr>
              <w:t>Замовник не заперечує щодо надання учасником за його бажанням будь-яких додаткових документів про досвід учасника та його технічні можливості щодо постачання предмета закупівлі. Неподання таких додаткових документів, які не вимагаються тендерною документацією, не буде розцінено як невідповідність тендерної пропозиції умовам тендерної документації.</w:t>
            </w:r>
          </w:p>
          <w:p w14:paraId="1EB3C72C" w14:textId="38BE01F9" w:rsidR="00D25A32" w:rsidRPr="007B2C41" w:rsidRDefault="00D25A32" w:rsidP="0020290E">
            <w:pPr>
              <w:pStyle w:val="LO-normal"/>
              <w:widowControl w:val="0"/>
              <w:spacing w:line="240" w:lineRule="auto"/>
              <w:ind w:firstLine="9"/>
              <w:jc w:val="both"/>
              <w:rPr>
                <w:rFonts w:ascii="Times New Roman" w:eastAsia="Times New Roman" w:hAnsi="Times New Roman" w:cs="Times New Roman"/>
                <w:color w:val="auto"/>
                <w:sz w:val="24"/>
                <w:szCs w:val="24"/>
                <w:lang w:val="uk-UA"/>
              </w:rPr>
            </w:pPr>
            <w:r w:rsidRPr="007B2C41">
              <w:rPr>
                <w:rFonts w:ascii="Times New Roman" w:hAnsi="Times New Roman" w:cs="Times New Roman"/>
                <w:color w:val="auto"/>
                <w:sz w:val="24"/>
                <w:szCs w:val="24"/>
                <w:lang w:val="uk-UA"/>
              </w:rPr>
              <w:t xml:space="preserve">Достовірність інформації, що надається у складі тендерної пропозиції згідно з вимогами тендерної документації та додатками до неї, підтверджується документами та інформацією, наданими у складі тендерної пропозиції як на вимогу замовника, так і наданими додатково на розсуд учасника, відкритою інформацією, оприлюдненою на сайтах виробників/офіційних дилерів/дистриб’юторів, інформацією, що оприлюднена у формі відкритих даних згідно із Законом України </w:t>
            </w:r>
            <w:r w:rsidR="00D9425D" w:rsidRPr="007B2C41">
              <w:rPr>
                <w:rFonts w:ascii="Times New Roman" w:hAnsi="Times New Roman" w:cs="Times New Roman"/>
                <w:color w:val="auto"/>
                <w:sz w:val="24"/>
                <w:szCs w:val="24"/>
                <w:lang w:val="uk-UA"/>
              </w:rPr>
              <w:t>«</w:t>
            </w:r>
            <w:r w:rsidRPr="007B2C41">
              <w:rPr>
                <w:rFonts w:ascii="Times New Roman" w:hAnsi="Times New Roman" w:cs="Times New Roman"/>
                <w:color w:val="auto"/>
                <w:sz w:val="24"/>
                <w:szCs w:val="24"/>
                <w:lang w:val="uk-UA"/>
              </w:rPr>
              <w:t>Про доступ до публічної інформації</w:t>
            </w:r>
            <w:r w:rsidR="00D9425D" w:rsidRPr="007B2C41">
              <w:rPr>
                <w:rFonts w:ascii="Times New Roman" w:hAnsi="Times New Roman" w:cs="Times New Roman"/>
                <w:color w:val="auto"/>
                <w:sz w:val="24"/>
                <w:szCs w:val="24"/>
                <w:lang w:val="uk-UA"/>
              </w:rPr>
              <w:t>»</w:t>
            </w:r>
            <w:r w:rsidRPr="007B2C41">
              <w:rPr>
                <w:rFonts w:ascii="Times New Roman" w:hAnsi="Times New Roman" w:cs="Times New Roman"/>
                <w:color w:val="auto"/>
                <w:sz w:val="24"/>
                <w:szCs w:val="24"/>
                <w:lang w:val="uk-UA"/>
              </w:rPr>
              <w:t xml:space="preserve"> та/або міститься у відкритих єдиних державних реєстрах/судових реєстрах, доступ до яких є вільним, або інформацією/публічною інформацією, що є доступною в електронній системі закупівель.</w:t>
            </w:r>
          </w:p>
          <w:p w14:paraId="3DF8989A" w14:textId="77777777" w:rsidR="00D9425D" w:rsidRPr="007B2C41" w:rsidRDefault="00D9425D" w:rsidP="0020290E">
            <w:pPr>
              <w:ind w:right="15"/>
              <w:jc w:val="both"/>
              <w:textAlignment w:val="baseline"/>
            </w:pPr>
            <w:r w:rsidRPr="007B2C41">
              <w:t xml:space="preserve">1.2.Усі сторінки/аркуші тендерної пропозиції Учасника, які містять інформацію, у </w:t>
            </w:r>
            <w:proofErr w:type="spellStart"/>
            <w:r w:rsidRPr="007B2C41">
              <w:t>т.ч</w:t>
            </w:r>
            <w:proofErr w:type="spellEnd"/>
            <w:r w:rsidRPr="007B2C41">
              <w:t>. документи, отримані в електронній формі згідно з чинним законодавством та роздруковані, повинні містити підпис уповноваженої особи учасника та печатку* учасника.</w:t>
            </w:r>
          </w:p>
          <w:p w14:paraId="05032B68" w14:textId="77777777" w:rsidR="00D9425D" w:rsidRPr="007B2C41" w:rsidRDefault="00D9425D" w:rsidP="0020290E">
            <w:pPr>
              <w:ind w:right="15"/>
              <w:jc w:val="both"/>
              <w:textAlignment w:val="baseline"/>
              <w:rPr>
                <w:i/>
              </w:rPr>
            </w:pPr>
            <w:r w:rsidRPr="007B2C41">
              <w:rPr>
                <w:i/>
              </w:rPr>
              <w:t>*Ця вимога не стосується учасників, які здійснюють діяльність без печатки згідно з чинним законодавством та установчими (статутними) документами.</w:t>
            </w:r>
          </w:p>
          <w:p w14:paraId="65A4F7FD" w14:textId="77777777" w:rsidR="00D9425D" w:rsidRPr="007B2C41" w:rsidRDefault="00D9425D" w:rsidP="0020290E">
            <w:pPr>
              <w:ind w:right="15"/>
              <w:jc w:val="both"/>
              <w:textAlignment w:val="baseline"/>
            </w:pPr>
            <w:r w:rsidRPr="007B2C41">
              <w:t>У випадках, коли в тендерній документації наявна вимога замовника щодо надання копії документу або належним чином засвідченої копії документу – це означає, що має бути надана копія, яка повинна містити власноручний підпис уповноваженої посадової особи, а також відбитки печатки. У всіх інших випадках замовник вимагає надання оригіналу або нотаріально посвідченої копії відповідного документу.</w:t>
            </w:r>
          </w:p>
          <w:p w14:paraId="04CAA27E" w14:textId="77777777" w:rsidR="00D9425D" w:rsidRPr="007B2C41" w:rsidRDefault="00D9425D" w:rsidP="0020290E">
            <w:pPr>
              <w:ind w:right="15"/>
              <w:jc w:val="both"/>
              <w:textAlignment w:val="baseline"/>
            </w:pPr>
            <w:r w:rsidRPr="007B2C41">
              <w:t>У разі надання оригіналу та/або нотаріально посвідченої копії документа замість нотаріально посвідченої копії та/або копії документа, що вимагались замовником, будуть вважатись належним чином виконаною вимогою щодо надання  нотаріально посвідченої копії та/або копії документа.</w:t>
            </w:r>
          </w:p>
          <w:p w14:paraId="6CC87FBB" w14:textId="77777777" w:rsidR="00D9425D" w:rsidRPr="007B2C41" w:rsidRDefault="00D9425D" w:rsidP="0020290E">
            <w:pPr>
              <w:ind w:right="15"/>
              <w:jc w:val="both"/>
              <w:textAlignment w:val="baseline"/>
            </w:pPr>
            <w:r w:rsidRPr="007B2C41">
              <w:t xml:space="preserve">Сторінки тендерної пропозиції, які є оригіналами, що видані Учаснику іншими установами, організаціями, підприємствами або посвідчені нотаріально, можуть не </w:t>
            </w:r>
            <w:r w:rsidRPr="007B2C41">
              <w:lastRenderedPageBreak/>
              <w:t>містити власноручного підпису уповноваженої посадової особи або представника учасника процедури закупівлі та відбитку печатки* учасника.</w:t>
            </w:r>
          </w:p>
          <w:p w14:paraId="62D91F78" w14:textId="096676B6" w:rsidR="00D9425D" w:rsidRPr="007B2C41" w:rsidRDefault="00D9425D" w:rsidP="0020290E">
            <w:pPr>
              <w:pStyle w:val="LO-normal"/>
              <w:widowControl w:val="0"/>
              <w:spacing w:line="240" w:lineRule="auto"/>
              <w:jc w:val="both"/>
              <w:rPr>
                <w:rFonts w:ascii="Times New Roman" w:eastAsia="Times New Roman" w:hAnsi="Times New Roman" w:cs="Times New Roman"/>
                <w:color w:val="auto"/>
                <w:sz w:val="24"/>
                <w:szCs w:val="24"/>
                <w:lang w:val="uk-UA" w:eastAsia="uk-UA"/>
              </w:rPr>
            </w:pPr>
            <w:r w:rsidRPr="007B2C41">
              <w:rPr>
                <w:rFonts w:ascii="Times New Roman" w:eastAsia="Times New Roman" w:hAnsi="Times New Roman" w:cs="Times New Roman"/>
                <w:color w:val="auto"/>
                <w:sz w:val="24"/>
                <w:szCs w:val="24"/>
                <w:lang w:val="uk-UA" w:eastAsia="uk-UA"/>
              </w:rPr>
              <w:t xml:space="preserve">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w:t>
            </w:r>
            <w:r w:rsidRPr="007B2C41">
              <w:rPr>
                <w:rFonts w:ascii="Times New Roman" w:eastAsia="Times New Roman" w:hAnsi="Times New Roman" w:cs="Times New Roman"/>
                <w:b/>
                <w:color w:val="auto"/>
                <w:sz w:val="24"/>
                <w:szCs w:val="24"/>
                <w:u w:val="single"/>
                <w:lang w:val="uk-UA" w:eastAsia="uk-UA"/>
              </w:rPr>
              <w:t>надані у формі електронного документа*</w:t>
            </w:r>
            <w:r w:rsidRPr="007B2C41">
              <w:rPr>
                <w:rFonts w:ascii="Times New Roman" w:eastAsia="Times New Roman" w:hAnsi="Times New Roman" w:cs="Times New Roman"/>
                <w:color w:val="auto"/>
                <w:sz w:val="24"/>
                <w:szCs w:val="24"/>
                <w:lang w:val="uk-UA" w:eastAsia="uk-UA"/>
              </w:rPr>
              <w:t xml:space="preserve"> через електронну систему закупівель із накладанням електронного підпису, що базується на кваліфікованому сертифікаті електронного підпису, відповідно до вимог </w:t>
            </w:r>
            <w:r w:rsidRPr="007B2C41">
              <w:rPr>
                <w:rFonts w:ascii="Times New Roman" w:eastAsia="Times New Roman" w:hAnsi="Times New Roman" w:cs="Times New Roman"/>
                <w:color w:val="auto"/>
                <w:sz w:val="24"/>
                <w:szCs w:val="24"/>
                <w:u w:val="single"/>
                <w:lang w:val="uk-UA" w:eastAsia="uk-UA"/>
              </w:rPr>
              <w:t>Закону України</w:t>
            </w:r>
            <w:r w:rsidRPr="007B2C41">
              <w:rPr>
                <w:rFonts w:ascii="Times New Roman" w:eastAsia="Times New Roman" w:hAnsi="Times New Roman" w:cs="Times New Roman"/>
                <w:color w:val="auto"/>
                <w:sz w:val="24"/>
                <w:szCs w:val="24"/>
                <w:lang w:val="uk-UA" w:eastAsia="uk-UA"/>
              </w:rPr>
              <w:t xml:space="preserve"> «Про електронні довірчі послуги».</w:t>
            </w:r>
          </w:p>
          <w:p w14:paraId="3E992638" w14:textId="77777777" w:rsidR="00D9425D" w:rsidRPr="007B2C41" w:rsidRDefault="00D9425D" w:rsidP="0020290E">
            <w:pPr>
              <w:ind w:right="15"/>
              <w:jc w:val="both"/>
              <w:textAlignment w:val="baseline"/>
            </w:pPr>
            <w:r w:rsidRPr="007B2C41">
              <w:t>Всі сторінки тендерної пропозиції, на яких зроблені будь-які окремі записи або правки, засвідчуються власноручним підписом уповноваженої особи учасника. Відповідальність за помилки друку у документах тендерної пропозиції несе учасник.</w:t>
            </w:r>
          </w:p>
          <w:p w14:paraId="145C1434" w14:textId="77777777" w:rsidR="00D9425D" w:rsidRPr="007B2C41" w:rsidRDefault="00D9425D" w:rsidP="0020290E">
            <w:pPr>
              <w:ind w:right="15"/>
              <w:jc w:val="both"/>
              <w:textAlignment w:val="baseline"/>
            </w:pPr>
            <w:r w:rsidRPr="007B2C41">
              <w:t>У разі надання довідок у вигляді роздрукованого електронного документу, такі довідки повинні містити обов’язкові атрибути (QR-код та/або № документа, запиту тощо) за допомогою яких можна перевірити автентичність цих документів.</w:t>
            </w:r>
          </w:p>
          <w:p w14:paraId="2B7FCAE9" w14:textId="77777777" w:rsidR="00D9425D" w:rsidRPr="007B2C41" w:rsidRDefault="00D9425D" w:rsidP="0020290E">
            <w:pPr>
              <w:pStyle w:val="LO-normal"/>
              <w:widowControl w:val="0"/>
              <w:spacing w:line="240" w:lineRule="auto"/>
              <w:ind w:firstLine="9"/>
              <w:jc w:val="both"/>
              <w:rPr>
                <w:rFonts w:ascii="Times New Roman" w:eastAsia="Times New Roman" w:hAnsi="Times New Roman" w:cs="Times New Roman"/>
                <w:color w:val="auto"/>
                <w:sz w:val="24"/>
                <w:szCs w:val="24"/>
                <w:lang w:val="uk-UA"/>
              </w:rPr>
            </w:pPr>
            <w:r w:rsidRPr="007B2C41">
              <w:rPr>
                <w:rFonts w:ascii="Times New Roman" w:hAnsi="Times New Roman" w:cs="Times New Roman"/>
                <w:color w:val="auto"/>
                <w:sz w:val="24"/>
                <w:szCs w:val="24"/>
                <w:lang w:val="uk-UA"/>
              </w:rPr>
              <w:t xml:space="preserve">Відповідно до п.19 частини 2 статті 22 Закону дана тендерна документація містить </w:t>
            </w:r>
            <w:r w:rsidRPr="007B2C41">
              <w:rPr>
                <w:rFonts w:ascii="Times New Roman" w:hAnsi="Times New Roman" w:cs="Times New Roman"/>
                <w:color w:val="auto"/>
                <w:sz w:val="24"/>
                <w:szCs w:val="24"/>
                <w:lang w:val="uk-UA" w:eastAsia="uk-UA"/>
              </w:rPr>
              <w:t>опис та приклади формальних (несуттєвих) помилок, допущення яких учасниками не призведе до відхилення їх тендерних пропозицій.</w:t>
            </w:r>
          </w:p>
          <w:p w14:paraId="60981313" w14:textId="77777777" w:rsidR="00D9425D" w:rsidRPr="007B2C41" w:rsidRDefault="00D9425D" w:rsidP="0020290E">
            <w:pPr>
              <w:pStyle w:val="LO-normal"/>
              <w:widowControl w:val="0"/>
              <w:spacing w:line="240" w:lineRule="auto"/>
              <w:ind w:firstLine="9"/>
              <w:jc w:val="both"/>
              <w:rPr>
                <w:rFonts w:ascii="Times New Roman" w:eastAsia="Times New Roman" w:hAnsi="Times New Roman" w:cs="Times New Roman"/>
                <w:color w:val="auto"/>
                <w:sz w:val="24"/>
                <w:szCs w:val="24"/>
                <w:lang w:val="uk-UA"/>
              </w:rPr>
            </w:pPr>
            <w:r w:rsidRPr="007B2C41">
              <w:rPr>
                <w:rFonts w:ascii="Times New Roman" w:eastAsia="Times New Roman" w:hAnsi="Times New Roman" w:cs="Times New Roman"/>
                <w:color w:val="auto"/>
                <w:sz w:val="24"/>
                <w:szCs w:val="24"/>
                <w:lang w:val="uk-UA"/>
              </w:rPr>
              <w:t>Відповідно до умов цієї тендерної документації формальними (несуттєвими) вважаються помилки, що пов'язані з оформленням тендерних пропозиції та не впливають на зміст пропозиції, а саме:</w:t>
            </w:r>
          </w:p>
          <w:p w14:paraId="4520B637" w14:textId="77777777" w:rsidR="00D9425D" w:rsidRPr="007B2C41" w:rsidRDefault="00D9425D" w:rsidP="0020290E">
            <w:pPr>
              <w:pStyle w:val="LO-normal"/>
              <w:widowControl w:val="0"/>
              <w:spacing w:line="240" w:lineRule="auto"/>
              <w:ind w:firstLine="9"/>
              <w:jc w:val="both"/>
              <w:rPr>
                <w:rFonts w:ascii="Times New Roman" w:eastAsia="Times New Roman" w:hAnsi="Times New Roman" w:cs="Times New Roman"/>
                <w:color w:val="auto"/>
                <w:sz w:val="24"/>
                <w:szCs w:val="24"/>
                <w:lang w:val="uk-UA"/>
              </w:rPr>
            </w:pPr>
            <w:r w:rsidRPr="007B2C41">
              <w:rPr>
                <w:rFonts w:ascii="Times New Roman" w:eastAsia="Times New Roman" w:hAnsi="Times New Roman" w:cs="Times New Roman"/>
                <w:color w:val="auto"/>
                <w:sz w:val="24"/>
                <w:szCs w:val="24"/>
                <w:lang w:val="uk-UA"/>
              </w:rPr>
              <w:t>- відсутність підписів уповноваженої особи учасника та печатки учасника на сторінках, що не містять інформації (пусті сторінки), або відсутність підписів та печаток на кожній сторінці (окремих сторінках) документу, що складається з декількох сторінок/аркушів, за умови наявності підпису і печатки на останній сторінці/аркуші документу, що містить відповідну інформацію (виняток складають випадки, якщо форма документу передбачає обов’язковість проставляння підпису та/або печатки;</w:t>
            </w:r>
          </w:p>
          <w:p w14:paraId="12FB2E8E" w14:textId="77777777" w:rsidR="00D9425D" w:rsidRPr="007B2C41" w:rsidRDefault="00D9425D" w:rsidP="0020290E">
            <w:pPr>
              <w:pStyle w:val="LO-normal"/>
              <w:widowControl w:val="0"/>
              <w:spacing w:line="240" w:lineRule="auto"/>
              <w:ind w:firstLine="9"/>
              <w:jc w:val="both"/>
              <w:rPr>
                <w:rFonts w:ascii="Times New Roman" w:eastAsia="Times New Roman" w:hAnsi="Times New Roman" w:cs="Times New Roman"/>
                <w:i/>
                <w:color w:val="auto"/>
                <w:sz w:val="24"/>
                <w:szCs w:val="24"/>
                <w:lang w:val="uk-UA"/>
              </w:rPr>
            </w:pPr>
            <w:r w:rsidRPr="007B2C41">
              <w:rPr>
                <w:rFonts w:ascii="Times New Roman" w:eastAsia="Times New Roman" w:hAnsi="Times New Roman" w:cs="Times New Roman"/>
                <w:i/>
                <w:color w:val="auto"/>
                <w:sz w:val="24"/>
                <w:szCs w:val="24"/>
                <w:lang w:val="uk-UA"/>
              </w:rPr>
              <w:t>Наприклад: засвідчення документа підписом уповноваженої особи та печаткою лише сторінок пропозицій, які містять інформацію.</w:t>
            </w:r>
          </w:p>
          <w:p w14:paraId="4935B781" w14:textId="77777777" w:rsidR="00D9425D" w:rsidRPr="007B2C41" w:rsidRDefault="00D9425D" w:rsidP="0020290E">
            <w:pPr>
              <w:pStyle w:val="LO-normal"/>
              <w:widowControl w:val="0"/>
              <w:spacing w:line="240" w:lineRule="auto"/>
              <w:ind w:firstLine="9"/>
              <w:jc w:val="both"/>
              <w:rPr>
                <w:rFonts w:ascii="Times New Roman" w:eastAsia="Times New Roman" w:hAnsi="Times New Roman" w:cs="Times New Roman"/>
                <w:color w:val="auto"/>
                <w:sz w:val="24"/>
                <w:szCs w:val="24"/>
                <w:lang w:val="uk-UA"/>
              </w:rPr>
            </w:pPr>
            <w:r w:rsidRPr="007B2C41">
              <w:rPr>
                <w:rFonts w:ascii="Times New Roman" w:eastAsia="Times New Roman" w:hAnsi="Times New Roman" w:cs="Times New Roman"/>
                <w:color w:val="auto"/>
                <w:sz w:val="24"/>
                <w:szCs w:val="24"/>
                <w:lang w:val="uk-UA"/>
              </w:rPr>
              <w:t xml:space="preserve">- технічні помилки та описки, у </w:t>
            </w:r>
            <w:proofErr w:type="spellStart"/>
            <w:r w:rsidRPr="007B2C41">
              <w:rPr>
                <w:rFonts w:ascii="Times New Roman" w:eastAsia="Times New Roman" w:hAnsi="Times New Roman" w:cs="Times New Roman"/>
                <w:color w:val="auto"/>
                <w:sz w:val="24"/>
                <w:szCs w:val="24"/>
                <w:lang w:val="uk-UA"/>
              </w:rPr>
              <w:t>т.ч</w:t>
            </w:r>
            <w:proofErr w:type="spellEnd"/>
            <w:r w:rsidRPr="007B2C41">
              <w:rPr>
                <w:rFonts w:ascii="Times New Roman" w:eastAsia="Times New Roman" w:hAnsi="Times New Roman" w:cs="Times New Roman"/>
                <w:color w:val="auto"/>
                <w:sz w:val="24"/>
                <w:szCs w:val="24"/>
                <w:lang w:val="uk-UA"/>
              </w:rPr>
              <w:t>. пропущені слова/літери, що не впливають на зміст пропозиції та її відповідність, зокрема, вимогам Додатку 4 тендерної документації;</w:t>
            </w:r>
          </w:p>
          <w:p w14:paraId="2CCDB95D" w14:textId="77777777" w:rsidR="00D9425D" w:rsidRPr="007B2C41" w:rsidRDefault="00D9425D" w:rsidP="0020290E">
            <w:pPr>
              <w:pStyle w:val="LO-normal"/>
              <w:widowControl w:val="0"/>
              <w:spacing w:line="240" w:lineRule="auto"/>
              <w:ind w:firstLine="9"/>
              <w:jc w:val="both"/>
              <w:rPr>
                <w:rFonts w:ascii="Times New Roman" w:eastAsia="Times New Roman" w:hAnsi="Times New Roman" w:cs="Times New Roman"/>
                <w:i/>
                <w:color w:val="auto"/>
                <w:sz w:val="24"/>
                <w:szCs w:val="24"/>
                <w:lang w:val="uk-UA"/>
              </w:rPr>
            </w:pPr>
            <w:r w:rsidRPr="007B2C41">
              <w:rPr>
                <w:rFonts w:ascii="Times New Roman" w:eastAsia="Times New Roman" w:hAnsi="Times New Roman" w:cs="Times New Roman"/>
                <w:i/>
                <w:color w:val="auto"/>
                <w:sz w:val="24"/>
                <w:szCs w:val="24"/>
                <w:lang w:val="uk-UA"/>
              </w:rPr>
              <w:t xml:space="preserve">Наприклад: зазначення русизмів, </w:t>
            </w:r>
            <w:proofErr w:type="spellStart"/>
            <w:r w:rsidRPr="007B2C41">
              <w:rPr>
                <w:rFonts w:ascii="Times New Roman" w:eastAsia="Times New Roman" w:hAnsi="Times New Roman" w:cs="Times New Roman"/>
                <w:i/>
                <w:color w:val="auto"/>
                <w:sz w:val="24"/>
                <w:szCs w:val="24"/>
                <w:lang w:val="uk-UA"/>
              </w:rPr>
              <w:t>сленгових</w:t>
            </w:r>
            <w:proofErr w:type="spellEnd"/>
            <w:r w:rsidRPr="007B2C41">
              <w:rPr>
                <w:rFonts w:ascii="Times New Roman" w:eastAsia="Times New Roman" w:hAnsi="Times New Roman" w:cs="Times New Roman"/>
                <w:i/>
                <w:color w:val="auto"/>
                <w:sz w:val="24"/>
                <w:szCs w:val="24"/>
                <w:lang w:val="uk-UA"/>
              </w:rPr>
              <w:t xml:space="preserve"> слів та технічних помилок.</w:t>
            </w:r>
          </w:p>
          <w:p w14:paraId="6B4CF508" w14:textId="77777777" w:rsidR="00D9425D" w:rsidRPr="007B2C41" w:rsidRDefault="00D9425D" w:rsidP="0020290E">
            <w:pPr>
              <w:pStyle w:val="LO-normal"/>
              <w:widowControl w:val="0"/>
              <w:spacing w:line="240" w:lineRule="auto"/>
              <w:ind w:firstLine="9"/>
              <w:jc w:val="both"/>
              <w:rPr>
                <w:rFonts w:ascii="Times New Roman" w:eastAsia="Times New Roman" w:hAnsi="Times New Roman" w:cs="Times New Roman"/>
                <w:color w:val="auto"/>
                <w:sz w:val="24"/>
                <w:szCs w:val="24"/>
                <w:lang w:val="uk-UA"/>
              </w:rPr>
            </w:pPr>
            <w:r w:rsidRPr="007B2C41">
              <w:rPr>
                <w:rFonts w:ascii="Times New Roman" w:eastAsia="Times New Roman" w:hAnsi="Times New Roman" w:cs="Times New Roman"/>
                <w:color w:val="auto"/>
                <w:sz w:val="24"/>
                <w:szCs w:val="24"/>
                <w:lang w:val="uk-UA"/>
              </w:rPr>
              <w:lastRenderedPageBreak/>
              <w:t>- зазначення неправильної назви документа, що підготовлений безпосередньо учасником, у разі якщо зміст такого документа повністю відповідає вимогам цієї документації;</w:t>
            </w:r>
          </w:p>
          <w:p w14:paraId="0261225B" w14:textId="77777777" w:rsidR="00D9425D" w:rsidRPr="007B2C41" w:rsidRDefault="00D9425D" w:rsidP="0020290E">
            <w:pPr>
              <w:pStyle w:val="LO-normal"/>
              <w:widowControl w:val="0"/>
              <w:spacing w:line="240" w:lineRule="auto"/>
              <w:ind w:firstLine="9"/>
              <w:jc w:val="both"/>
              <w:rPr>
                <w:rFonts w:ascii="Times New Roman" w:eastAsia="Times New Roman" w:hAnsi="Times New Roman" w:cs="Times New Roman"/>
                <w:i/>
                <w:color w:val="auto"/>
                <w:sz w:val="24"/>
                <w:szCs w:val="24"/>
                <w:lang w:val="uk-UA"/>
              </w:rPr>
            </w:pPr>
            <w:r w:rsidRPr="007B2C41">
              <w:rPr>
                <w:rFonts w:ascii="Times New Roman" w:eastAsia="Times New Roman" w:hAnsi="Times New Roman" w:cs="Times New Roman"/>
                <w:i/>
                <w:color w:val="auto"/>
                <w:sz w:val="24"/>
                <w:szCs w:val="24"/>
                <w:lang w:val="uk-UA"/>
              </w:rPr>
              <w:t>Наприклад: замість вимоги надати довідку в довільній формі учасник надав лист-пояснення.</w:t>
            </w:r>
          </w:p>
          <w:p w14:paraId="636FA6A4" w14:textId="77777777" w:rsidR="00D9425D" w:rsidRPr="007B2C41" w:rsidRDefault="00D9425D" w:rsidP="0020290E">
            <w:pPr>
              <w:pStyle w:val="LO-normal"/>
              <w:widowControl w:val="0"/>
              <w:spacing w:line="240" w:lineRule="auto"/>
              <w:ind w:firstLine="9"/>
              <w:jc w:val="both"/>
              <w:rPr>
                <w:rFonts w:ascii="Times New Roman" w:hAnsi="Times New Roman" w:cs="Times New Roman"/>
                <w:color w:val="auto"/>
                <w:sz w:val="24"/>
                <w:szCs w:val="24"/>
                <w:lang w:val="uk-UA"/>
              </w:rPr>
            </w:pPr>
            <w:r w:rsidRPr="007B2C41">
              <w:rPr>
                <w:rFonts w:ascii="Times New Roman" w:hAnsi="Times New Roman" w:cs="Times New Roman"/>
                <w:color w:val="auto"/>
                <w:sz w:val="24"/>
                <w:szCs w:val="24"/>
                <w:lang w:val="uk-UA"/>
              </w:rPr>
              <w:t>- зазначення неповного переліку інформації в певному документі, усупереч вимогам тендерної документації, у разі якщо така інформація повністю відображена в іншому документі, що наданий в складі тендерної пропозиції учасника.</w:t>
            </w:r>
          </w:p>
          <w:p w14:paraId="4D58DA84" w14:textId="77777777" w:rsidR="00D9425D" w:rsidRPr="007B2C41" w:rsidRDefault="00D9425D" w:rsidP="0020290E">
            <w:pPr>
              <w:pStyle w:val="LO-normal"/>
              <w:widowControl w:val="0"/>
              <w:spacing w:line="240" w:lineRule="auto"/>
              <w:ind w:firstLine="9"/>
              <w:jc w:val="both"/>
              <w:rPr>
                <w:rFonts w:ascii="Times New Roman" w:hAnsi="Times New Roman" w:cs="Times New Roman"/>
                <w:color w:val="auto"/>
                <w:sz w:val="24"/>
                <w:szCs w:val="24"/>
                <w:lang w:val="uk-UA"/>
              </w:rPr>
            </w:pPr>
            <w:r w:rsidRPr="007B2C41">
              <w:rPr>
                <w:rFonts w:ascii="Times New Roman" w:hAnsi="Times New Roman" w:cs="Times New Roman"/>
                <w:color w:val="auto"/>
                <w:sz w:val="24"/>
                <w:szCs w:val="24"/>
                <w:lang w:val="uk-UA"/>
              </w:rPr>
              <w:t>Також замовник не відхиляє тендерні пропозиції через допущення формальних помилок, перелік яких затверджений наказом Міністерства розвитку економіки, торгівлі та сільського господарства України від 15 квітня 2020 року № 710, до яких відносяться:</w:t>
            </w:r>
          </w:p>
          <w:p w14:paraId="64C3CAE0" w14:textId="77777777" w:rsidR="00D9425D" w:rsidRPr="007B2C41" w:rsidRDefault="00D9425D" w:rsidP="0020290E">
            <w:pPr>
              <w:pStyle w:val="LO-normal"/>
              <w:widowControl w:val="0"/>
              <w:spacing w:line="240" w:lineRule="auto"/>
              <w:ind w:firstLine="9"/>
              <w:jc w:val="both"/>
              <w:rPr>
                <w:rFonts w:ascii="Times New Roman" w:hAnsi="Times New Roman" w:cs="Times New Roman"/>
                <w:color w:val="auto"/>
                <w:sz w:val="24"/>
                <w:szCs w:val="24"/>
                <w:lang w:val="uk-UA"/>
              </w:rPr>
            </w:pPr>
            <w:r w:rsidRPr="007B2C41">
              <w:rPr>
                <w:rFonts w:ascii="Times New Roman" w:hAnsi="Times New Roman" w:cs="Times New Roman"/>
                <w:color w:val="auto"/>
                <w:sz w:val="24"/>
                <w:szCs w:val="24"/>
                <w:lang w:val="uk-UA"/>
              </w:rPr>
              <w:t>1) інформація/документ, подана учасником процедури закупівлі у складі тендерної пропозиції, містить помилку (помилки) у частині:</w:t>
            </w:r>
          </w:p>
          <w:p w14:paraId="464AD3CF" w14:textId="77777777" w:rsidR="00D9425D" w:rsidRPr="007B2C41" w:rsidRDefault="00D9425D" w:rsidP="0020290E">
            <w:pPr>
              <w:pStyle w:val="LO-normal"/>
              <w:widowControl w:val="0"/>
              <w:spacing w:line="240" w:lineRule="auto"/>
              <w:ind w:right="113" w:firstLine="9"/>
              <w:jc w:val="both"/>
              <w:rPr>
                <w:rFonts w:ascii="Times New Roman" w:hAnsi="Times New Roman" w:cs="Times New Roman"/>
                <w:color w:val="auto"/>
                <w:sz w:val="24"/>
                <w:szCs w:val="24"/>
                <w:lang w:val="uk-UA"/>
              </w:rPr>
            </w:pPr>
            <w:r w:rsidRPr="007B2C41">
              <w:rPr>
                <w:rFonts w:ascii="Times New Roman" w:hAnsi="Times New Roman" w:cs="Times New Roman"/>
                <w:color w:val="auto"/>
                <w:sz w:val="24"/>
                <w:szCs w:val="24"/>
                <w:lang w:val="uk-UA"/>
              </w:rPr>
              <w:t>- уживання великої літери;</w:t>
            </w:r>
          </w:p>
          <w:p w14:paraId="3FAC7D46" w14:textId="77777777" w:rsidR="00D9425D" w:rsidRPr="007B2C41" w:rsidRDefault="00D9425D" w:rsidP="0020290E">
            <w:pPr>
              <w:pStyle w:val="tj"/>
              <w:spacing w:before="0" w:beforeAutospacing="0" w:after="0" w:afterAutospacing="0"/>
              <w:ind w:firstLine="9"/>
              <w:jc w:val="both"/>
            </w:pPr>
            <w:r w:rsidRPr="007B2C41">
              <w:t>- уживання розділових знаків та відмінювання слів у реченні;</w:t>
            </w:r>
          </w:p>
          <w:p w14:paraId="574EAE6F" w14:textId="77777777" w:rsidR="00D9425D" w:rsidRPr="007B2C41" w:rsidRDefault="00D9425D" w:rsidP="0020290E">
            <w:pPr>
              <w:pStyle w:val="tj"/>
              <w:spacing w:before="0" w:beforeAutospacing="0" w:after="0" w:afterAutospacing="0"/>
              <w:ind w:firstLine="9"/>
              <w:jc w:val="both"/>
            </w:pPr>
            <w:r w:rsidRPr="007B2C41">
              <w:t xml:space="preserve">- використання слова або </w:t>
            </w:r>
            <w:proofErr w:type="spellStart"/>
            <w:r w:rsidRPr="007B2C41">
              <w:t>мовного</w:t>
            </w:r>
            <w:proofErr w:type="spellEnd"/>
            <w:r w:rsidRPr="007B2C41">
              <w:t xml:space="preserve"> звороту, запозичених з іншої мови;</w:t>
            </w:r>
          </w:p>
          <w:p w14:paraId="0086C786" w14:textId="77777777" w:rsidR="00D9425D" w:rsidRPr="007B2C41" w:rsidRDefault="00D9425D" w:rsidP="0020290E">
            <w:pPr>
              <w:pStyle w:val="tj"/>
              <w:spacing w:before="0" w:beforeAutospacing="0" w:after="0" w:afterAutospacing="0"/>
              <w:ind w:firstLine="9"/>
              <w:jc w:val="both"/>
            </w:pPr>
            <w:r w:rsidRPr="007B2C41">
              <w:t>- 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14:paraId="4DA10212" w14:textId="77777777" w:rsidR="00D9425D" w:rsidRPr="007B2C41" w:rsidRDefault="00D9425D" w:rsidP="0020290E">
            <w:pPr>
              <w:pStyle w:val="tj"/>
              <w:spacing w:before="0" w:beforeAutospacing="0" w:after="0" w:afterAutospacing="0"/>
              <w:ind w:firstLine="9"/>
              <w:jc w:val="both"/>
            </w:pPr>
            <w:r w:rsidRPr="007B2C41">
              <w:t>- застосування правил переносу частини слова з рядка в рядок;</w:t>
            </w:r>
          </w:p>
          <w:p w14:paraId="34D954B1" w14:textId="77777777" w:rsidR="00D9425D" w:rsidRPr="007B2C41" w:rsidRDefault="00D9425D" w:rsidP="0020290E">
            <w:pPr>
              <w:pStyle w:val="tj"/>
              <w:spacing w:before="0" w:beforeAutospacing="0" w:after="0" w:afterAutospacing="0"/>
              <w:ind w:firstLine="9"/>
              <w:jc w:val="both"/>
            </w:pPr>
            <w:r w:rsidRPr="007B2C41">
              <w:t>- написання слів разом та/або окремо, та/або через дефіс;</w:t>
            </w:r>
          </w:p>
          <w:p w14:paraId="1092DBAD" w14:textId="77777777" w:rsidR="00D9425D" w:rsidRPr="007B2C41" w:rsidRDefault="00D9425D" w:rsidP="0020290E">
            <w:pPr>
              <w:pStyle w:val="tj"/>
              <w:spacing w:before="0" w:beforeAutospacing="0" w:after="0" w:afterAutospacing="0"/>
              <w:ind w:firstLine="9"/>
              <w:jc w:val="both"/>
            </w:pPr>
            <w:r w:rsidRPr="007B2C41">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6D02395D" w14:textId="77777777" w:rsidR="00D9425D" w:rsidRPr="007B2C41" w:rsidRDefault="00D9425D" w:rsidP="0020290E">
            <w:pPr>
              <w:pStyle w:val="tj"/>
              <w:spacing w:before="0" w:beforeAutospacing="0" w:after="0" w:afterAutospacing="0"/>
              <w:ind w:firstLine="9"/>
              <w:jc w:val="both"/>
            </w:pPr>
            <w:r w:rsidRPr="007B2C41">
              <w:t>2) 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та/або не стосується характеристики предмета закупівлі, кваліфікаційних критеріїв до учасника процедури закупівлі;</w:t>
            </w:r>
          </w:p>
          <w:p w14:paraId="095F8380" w14:textId="77777777" w:rsidR="00D9425D" w:rsidRPr="007B2C41" w:rsidRDefault="00D9425D" w:rsidP="0020290E">
            <w:pPr>
              <w:pStyle w:val="tj"/>
              <w:spacing w:before="0" w:beforeAutospacing="0" w:after="0" w:afterAutospacing="0"/>
              <w:ind w:firstLine="9"/>
              <w:jc w:val="both"/>
            </w:pPr>
            <w:r w:rsidRPr="007B2C41">
              <w:lastRenderedPageBreak/>
              <w:t>3) 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14:paraId="30446964" w14:textId="77777777" w:rsidR="00D9425D" w:rsidRPr="007B2C41" w:rsidRDefault="00D9425D" w:rsidP="0020290E">
            <w:pPr>
              <w:pStyle w:val="tj"/>
              <w:spacing w:before="0" w:beforeAutospacing="0" w:after="0" w:afterAutospacing="0"/>
              <w:ind w:firstLine="9"/>
              <w:jc w:val="both"/>
            </w:pPr>
            <w:r w:rsidRPr="007B2C41">
              <w:t>4) окрема сторінка (сторінки) копії документа (документів) не завірена підписом та/або печаткою учасника процедури закупівлі (у разі її використання);</w:t>
            </w:r>
          </w:p>
          <w:p w14:paraId="4B8BFB64" w14:textId="77777777" w:rsidR="00D9425D" w:rsidRPr="007B2C41" w:rsidRDefault="00D9425D" w:rsidP="0020290E">
            <w:pPr>
              <w:pStyle w:val="tj"/>
              <w:spacing w:before="0" w:beforeAutospacing="0" w:after="0" w:afterAutospacing="0"/>
              <w:ind w:firstLine="9"/>
              <w:jc w:val="both"/>
            </w:pPr>
            <w:r w:rsidRPr="007B2C41">
              <w:t>5) 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14:paraId="543811E7" w14:textId="77777777" w:rsidR="00D9425D" w:rsidRPr="007B2C41" w:rsidRDefault="00D9425D" w:rsidP="0020290E">
            <w:pPr>
              <w:pStyle w:val="tj"/>
              <w:spacing w:before="0" w:beforeAutospacing="0" w:after="0" w:afterAutospacing="0"/>
              <w:ind w:firstLine="9"/>
              <w:jc w:val="both"/>
            </w:pPr>
            <w:r w:rsidRPr="007B2C41">
              <w:t>6) 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14:paraId="0613BE50" w14:textId="77777777" w:rsidR="00D9425D" w:rsidRPr="007B2C41" w:rsidRDefault="00D9425D" w:rsidP="0020290E">
            <w:pPr>
              <w:pStyle w:val="tj"/>
              <w:spacing w:before="0" w:beforeAutospacing="0" w:after="0" w:afterAutospacing="0"/>
              <w:ind w:firstLine="9"/>
              <w:jc w:val="both"/>
            </w:pPr>
            <w:r w:rsidRPr="007B2C41">
              <w:t>7) 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14:paraId="3E78AC0C" w14:textId="77777777" w:rsidR="00D9425D" w:rsidRPr="007B2C41" w:rsidRDefault="00D9425D" w:rsidP="0020290E">
            <w:pPr>
              <w:pStyle w:val="tj"/>
              <w:spacing w:before="0" w:beforeAutospacing="0" w:after="0" w:afterAutospacing="0"/>
              <w:ind w:firstLine="9"/>
              <w:jc w:val="both"/>
            </w:pPr>
            <w:r w:rsidRPr="007B2C41">
              <w:t>8) 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14:paraId="366D2FE9" w14:textId="77777777" w:rsidR="00D9425D" w:rsidRPr="007B2C41" w:rsidRDefault="00D9425D" w:rsidP="0020290E">
            <w:pPr>
              <w:pStyle w:val="tj"/>
              <w:spacing w:before="0" w:beforeAutospacing="0" w:after="0" w:afterAutospacing="0"/>
              <w:ind w:firstLine="9"/>
              <w:jc w:val="both"/>
            </w:pPr>
            <w:r w:rsidRPr="007B2C41">
              <w:t>9) 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14:paraId="15D3D889" w14:textId="77777777" w:rsidR="00D9425D" w:rsidRPr="007B2C41" w:rsidRDefault="00D9425D" w:rsidP="0020290E">
            <w:pPr>
              <w:pStyle w:val="tj"/>
              <w:spacing w:before="0" w:beforeAutospacing="0" w:after="0" w:afterAutospacing="0"/>
              <w:ind w:firstLine="9"/>
              <w:jc w:val="both"/>
            </w:pPr>
            <w:r w:rsidRPr="007B2C41">
              <w:t>10) 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14:paraId="7B26BFE8" w14:textId="77777777" w:rsidR="00D9425D" w:rsidRPr="007B2C41" w:rsidRDefault="00D9425D" w:rsidP="0020290E">
            <w:pPr>
              <w:pStyle w:val="tj"/>
              <w:spacing w:before="0" w:beforeAutospacing="0" w:after="0" w:afterAutospacing="0"/>
              <w:ind w:firstLine="9"/>
              <w:jc w:val="both"/>
            </w:pPr>
            <w:r w:rsidRPr="007B2C41">
              <w:t>11) 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14:paraId="189D13B5" w14:textId="77777777" w:rsidR="00D9425D" w:rsidRPr="007B2C41" w:rsidRDefault="00D9425D" w:rsidP="0020290E">
            <w:pPr>
              <w:pStyle w:val="LO-normal"/>
              <w:widowControl w:val="0"/>
              <w:spacing w:line="240" w:lineRule="auto"/>
              <w:ind w:firstLine="9"/>
              <w:jc w:val="both"/>
              <w:rPr>
                <w:rFonts w:ascii="Times New Roman" w:eastAsia="Times New Roman" w:hAnsi="Times New Roman" w:cs="Times New Roman"/>
                <w:i/>
                <w:color w:val="auto"/>
                <w:sz w:val="24"/>
                <w:szCs w:val="24"/>
                <w:lang w:val="uk-UA"/>
              </w:rPr>
            </w:pPr>
            <w:r w:rsidRPr="007B2C41">
              <w:rPr>
                <w:rFonts w:ascii="Times New Roman" w:hAnsi="Times New Roman" w:cs="Times New Roman"/>
                <w:color w:val="auto"/>
                <w:sz w:val="24"/>
                <w:szCs w:val="24"/>
                <w:lang w:val="uk-UA"/>
              </w:rPr>
              <w:t>12) 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5D09B3EF" w14:textId="77777777" w:rsidR="00D9425D" w:rsidRPr="007B2C41" w:rsidRDefault="00D9425D" w:rsidP="0020290E">
            <w:pPr>
              <w:ind w:right="15"/>
              <w:jc w:val="both"/>
              <w:textAlignment w:val="baseline"/>
              <w:rPr>
                <w:b/>
              </w:rPr>
            </w:pPr>
            <w:r w:rsidRPr="007B2C41">
              <w:rPr>
                <w:b/>
                <w:lang w:eastAsia="uk-UA"/>
              </w:rPr>
              <w:lastRenderedPageBreak/>
              <w:t>Кожен учасник має право подати тільки одну тендерну пропозицію (у тому числі до визначеної в тендерній документації частини предмета закупівлі (лота).</w:t>
            </w:r>
          </w:p>
          <w:p w14:paraId="5848C5F8" w14:textId="77777777" w:rsidR="00D9425D" w:rsidRPr="007B2C41" w:rsidRDefault="00D9425D" w:rsidP="0020290E">
            <w:pPr>
              <w:pStyle w:val="LO-normal"/>
              <w:widowControl w:val="0"/>
              <w:spacing w:line="240" w:lineRule="auto"/>
              <w:ind w:firstLine="9"/>
              <w:jc w:val="both"/>
              <w:rPr>
                <w:rFonts w:ascii="Times New Roman" w:hAnsi="Times New Roman" w:cs="Times New Roman"/>
                <w:color w:val="auto"/>
                <w:sz w:val="24"/>
                <w:szCs w:val="24"/>
                <w:lang w:val="uk-UA"/>
              </w:rPr>
            </w:pPr>
            <w:r w:rsidRPr="007B2C41">
              <w:rPr>
                <w:rFonts w:ascii="Times New Roman" w:hAnsi="Times New Roman" w:cs="Times New Roman"/>
                <w:color w:val="auto"/>
                <w:sz w:val="24"/>
                <w:szCs w:val="24"/>
                <w:lang w:val="uk-UA"/>
              </w:rPr>
              <w:t>1.3.Всі документи тендерної пропозиції подаються у сканованому вигляді.</w:t>
            </w:r>
          </w:p>
          <w:p w14:paraId="7ADF9561" w14:textId="77777777" w:rsidR="00D9425D" w:rsidRPr="007B2C41" w:rsidRDefault="00D9425D" w:rsidP="0020290E">
            <w:pPr>
              <w:tabs>
                <w:tab w:val="left" w:pos="456"/>
              </w:tabs>
              <w:ind w:right="15" w:firstLine="11"/>
              <w:jc w:val="both"/>
              <w:textAlignment w:val="baseline"/>
            </w:pPr>
            <w:r w:rsidRPr="007B2C41">
              <w:t xml:space="preserve">Усі документи як завантаженні файли, що подаються учасником у складі своєї тендерної пропозиції повинні бути </w:t>
            </w:r>
            <w:r w:rsidRPr="007B2C41">
              <w:rPr>
                <w:b/>
                <w:u w:val="single"/>
              </w:rPr>
              <w:t>скановані з оригіналів або копій (якщо надання копій передбачено тендерною документацією) документів у вигляді електронного (</w:t>
            </w:r>
            <w:proofErr w:type="spellStart"/>
            <w:r w:rsidRPr="007B2C41">
              <w:rPr>
                <w:b/>
                <w:u w:val="single"/>
              </w:rPr>
              <w:t>их</w:t>
            </w:r>
            <w:proofErr w:type="spellEnd"/>
            <w:r w:rsidRPr="007B2C41">
              <w:rPr>
                <w:b/>
                <w:u w:val="single"/>
              </w:rPr>
              <w:t xml:space="preserve">) файлів у форматі  </w:t>
            </w:r>
            <w:r w:rsidRPr="007B2C41">
              <w:rPr>
                <w:b/>
                <w:caps/>
                <w:u w:val="single"/>
              </w:rPr>
              <w:t>pdf</w:t>
            </w:r>
            <w:r w:rsidRPr="007B2C41">
              <w:rPr>
                <w:b/>
                <w:u w:val="single"/>
              </w:rPr>
              <w:t xml:space="preserve"> </w:t>
            </w:r>
            <w:r w:rsidRPr="007B2C41">
              <w:rPr>
                <w:b/>
              </w:rPr>
              <w:t>(</w:t>
            </w:r>
            <w:proofErr w:type="spellStart"/>
            <w:r w:rsidRPr="007B2C41">
              <w:fldChar w:fldCharType="begin"/>
            </w:r>
            <w:r w:rsidRPr="007B2C41">
              <w:instrText xml:space="preserve"> HYPERLINK "https://ru.wikipedia.org/wiki/Portable_Document_Format" </w:instrText>
            </w:r>
            <w:r w:rsidRPr="007B2C41">
              <w:fldChar w:fldCharType="separate"/>
            </w:r>
            <w:r w:rsidRPr="007B2C41">
              <w:rPr>
                <w:rStyle w:val="af7"/>
                <w:b/>
                <w:color w:val="auto"/>
              </w:rPr>
              <w:t>PortableDocumentFormat</w:t>
            </w:r>
            <w:proofErr w:type="spellEnd"/>
            <w:r w:rsidRPr="007B2C41">
              <w:rPr>
                <w:rStyle w:val="af7"/>
                <w:b/>
                <w:color w:val="auto"/>
              </w:rPr>
              <w:fldChar w:fldCharType="end"/>
            </w:r>
            <w:r w:rsidRPr="007B2C41">
              <w:rPr>
                <w:rStyle w:val="af7"/>
                <w:b/>
                <w:color w:val="auto"/>
              </w:rPr>
              <w:t>)</w:t>
            </w:r>
            <w:r w:rsidRPr="007B2C41">
              <w:t xml:space="preserve"> (виняток складають електронний підпис, подання документів у форматі **.</w:t>
            </w:r>
            <w:proofErr w:type="spellStart"/>
            <w:r w:rsidRPr="007B2C41">
              <w:t>pdf</w:t>
            </w:r>
            <w:proofErr w:type="spellEnd"/>
            <w:r w:rsidRPr="007B2C41">
              <w:t xml:space="preserve"> у </w:t>
            </w:r>
            <w:proofErr w:type="spellStart"/>
            <w:r w:rsidRPr="007B2C41">
              <w:t>заархівованому</w:t>
            </w:r>
            <w:proofErr w:type="spellEnd"/>
            <w:r w:rsidRPr="007B2C41">
              <w:t xml:space="preserve"> вигляді, електронна банківська гарантія та документи електронної банківської гарантії, які подаються у форматі, наданому банком-гарантом).</w:t>
            </w:r>
          </w:p>
          <w:p w14:paraId="6E72A5B8" w14:textId="30536B3D" w:rsidR="00D9425D" w:rsidRPr="007B2C41" w:rsidRDefault="00D9425D" w:rsidP="0020290E">
            <w:pPr>
              <w:pStyle w:val="LO-normal"/>
              <w:widowControl w:val="0"/>
              <w:spacing w:line="240" w:lineRule="auto"/>
              <w:ind w:firstLine="9"/>
              <w:jc w:val="both"/>
              <w:rPr>
                <w:rFonts w:ascii="Times New Roman" w:hAnsi="Times New Roman" w:cs="Times New Roman"/>
                <w:color w:val="auto"/>
                <w:sz w:val="24"/>
                <w:szCs w:val="24"/>
                <w:lang w:val="uk-UA"/>
              </w:rPr>
            </w:pPr>
            <w:r w:rsidRPr="007B2C41">
              <w:rPr>
                <w:rFonts w:ascii="Times New Roman" w:hAnsi="Times New Roman" w:cs="Times New Roman"/>
                <w:color w:val="auto"/>
                <w:sz w:val="24"/>
                <w:szCs w:val="24"/>
                <w:lang w:val="uk-UA"/>
              </w:rPr>
              <w:t>На файл(и) тендерної пропозиції, завантажені в електронну систему закупівель, накладається електронний підпис. Документи тендерної пропозиції, завантажені в електронну систему закупівель, мають бути відкриті для загального доступу та не містити паролів.</w:t>
            </w:r>
          </w:p>
          <w:p w14:paraId="3F4C6ADF" w14:textId="0B45CCAB" w:rsidR="00D9425D" w:rsidRPr="007B2C41" w:rsidRDefault="00D9425D" w:rsidP="0020290E">
            <w:pPr>
              <w:tabs>
                <w:tab w:val="left" w:pos="456"/>
              </w:tabs>
              <w:ind w:right="15" w:firstLine="11"/>
              <w:jc w:val="both"/>
              <w:textAlignment w:val="baseline"/>
              <w:rPr>
                <w:b/>
                <w:u w:val="single"/>
              </w:rPr>
            </w:pPr>
            <w:r w:rsidRPr="007B2C41">
              <w:t xml:space="preserve">Допускається об’єднання файлів в електронні архіви та/або окремі електронні архіви із накладанням загального електронного </w:t>
            </w:r>
            <w:r w:rsidRPr="007B2C41">
              <w:rPr>
                <w:rFonts w:eastAsiaTheme="minorEastAsia"/>
                <w:lang w:eastAsia="uk-UA"/>
              </w:rPr>
              <w:t>підпису</w:t>
            </w:r>
            <w:r w:rsidRPr="007B2C41">
              <w:t>. Архівні файли мають бути відкриті для загального доступу, не містити паролів.</w:t>
            </w:r>
          </w:p>
          <w:p w14:paraId="71ACBD8F" w14:textId="77777777" w:rsidR="00D9425D" w:rsidRPr="007B2C41" w:rsidRDefault="00D9425D" w:rsidP="0020290E">
            <w:pPr>
              <w:ind w:right="15"/>
              <w:jc w:val="both"/>
              <w:textAlignment w:val="baseline"/>
            </w:pPr>
            <w:r w:rsidRPr="007B2C41">
              <w:t>Сканований варіант пропозицій не повинен містити різних накладень, малюнків, рисунків (наприклад, накладених підписів, печаток) на скановані документи.</w:t>
            </w:r>
          </w:p>
          <w:p w14:paraId="0AF0FAE8" w14:textId="77777777" w:rsidR="00D9425D" w:rsidRPr="007B2C41" w:rsidRDefault="00D9425D" w:rsidP="0020290E">
            <w:pPr>
              <w:pStyle w:val="LO-normal"/>
              <w:widowControl w:val="0"/>
              <w:spacing w:line="240" w:lineRule="auto"/>
              <w:ind w:firstLine="9"/>
              <w:jc w:val="both"/>
              <w:rPr>
                <w:rFonts w:ascii="Times New Roman" w:hAnsi="Times New Roman" w:cs="Times New Roman"/>
                <w:color w:val="auto"/>
                <w:sz w:val="24"/>
                <w:szCs w:val="24"/>
                <w:lang w:val="uk-UA"/>
              </w:rPr>
            </w:pPr>
            <w:r w:rsidRPr="007B2C41">
              <w:rPr>
                <w:rFonts w:ascii="Times New Roman" w:eastAsia="Times New Roman" w:hAnsi="Times New Roman" w:cs="Times New Roman"/>
                <w:color w:val="auto"/>
                <w:sz w:val="24"/>
                <w:szCs w:val="24"/>
                <w:lang w:val="uk-UA" w:eastAsia="uk-UA"/>
              </w:rPr>
              <w:t xml:space="preserve">Всі документи та інформація, що повинні бути надані у складі тендерної пропозиції згідно вимог тендерної документації, повинні бути завантажені в електронну систему закупівель </w:t>
            </w:r>
            <w:r w:rsidRPr="007B2C41">
              <w:rPr>
                <w:rFonts w:ascii="Times New Roman" w:hAnsi="Times New Roman" w:cs="Times New Roman"/>
                <w:color w:val="auto"/>
                <w:sz w:val="24"/>
                <w:szCs w:val="24"/>
                <w:lang w:val="uk-UA"/>
              </w:rPr>
              <w:t xml:space="preserve">до дати закінчення строку подання тендерних пропозицій. </w:t>
            </w:r>
          </w:p>
          <w:p w14:paraId="59D655BF" w14:textId="77777777" w:rsidR="00D9425D" w:rsidRPr="007B2C41" w:rsidRDefault="00D9425D" w:rsidP="0020290E">
            <w:pPr>
              <w:pStyle w:val="LO-normal"/>
              <w:widowControl w:val="0"/>
              <w:spacing w:line="240" w:lineRule="auto"/>
              <w:ind w:firstLine="9"/>
              <w:jc w:val="both"/>
              <w:rPr>
                <w:rFonts w:ascii="Times New Roman" w:hAnsi="Times New Roman" w:cs="Times New Roman"/>
                <w:color w:val="auto"/>
                <w:sz w:val="24"/>
                <w:szCs w:val="24"/>
                <w:lang w:val="uk-UA"/>
              </w:rPr>
            </w:pPr>
            <w:proofErr w:type="spellStart"/>
            <w:r w:rsidRPr="007B2C41">
              <w:rPr>
                <w:rFonts w:ascii="Times New Roman" w:hAnsi="Times New Roman" w:cs="Times New Roman"/>
                <w:color w:val="auto"/>
                <w:sz w:val="24"/>
                <w:szCs w:val="24"/>
              </w:rPr>
              <w:t>Забороняється</w:t>
            </w:r>
            <w:proofErr w:type="spellEnd"/>
            <w:r w:rsidRPr="007B2C41">
              <w:rPr>
                <w:rFonts w:ascii="Times New Roman" w:hAnsi="Times New Roman" w:cs="Times New Roman"/>
                <w:color w:val="auto"/>
                <w:sz w:val="24"/>
                <w:szCs w:val="24"/>
              </w:rPr>
              <w:t xml:space="preserve"> </w:t>
            </w:r>
            <w:proofErr w:type="spellStart"/>
            <w:r w:rsidRPr="007B2C41">
              <w:rPr>
                <w:rFonts w:ascii="Times New Roman" w:hAnsi="Times New Roman" w:cs="Times New Roman"/>
                <w:color w:val="auto"/>
                <w:sz w:val="24"/>
                <w:szCs w:val="24"/>
              </w:rPr>
              <w:t>обмежувати</w:t>
            </w:r>
            <w:proofErr w:type="spellEnd"/>
            <w:r w:rsidRPr="007B2C41">
              <w:rPr>
                <w:rFonts w:ascii="Times New Roman" w:hAnsi="Times New Roman" w:cs="Times New Roman"/>
                <w:color w:val="auto"/>
                <w:sz w:val="24"/>
                <w:szCs w:val="24"/>
              </w:rPr>
              <w:t xml:space="preserve"> перегляд </w:t>
            </w:r>
            <w:proofErr w:type="spellStart"/>
            <w:r w:rsidRPr="007B2C41">
              <w:rPr>
                <w:rFonts w:ascii="Times New Roman" w:hAnsi="Times New Roman" w:cs="Times New Roman"/>
                <w:color w:val="auto"/>
                <w:sz w:val="24"/>
                <w:szCs w:val="24"/>
              </w:rPr>
              <w:t>файлів</w:t>
            </w:r>
            <w:proofErr w:type="spellEnd"/>
            <w:r w:rsidRPr="007B2C41">
              <w:rPr>
                <w:rFonts w:ascii="Times New Roman" w:hAnsi="Times New Roman" w:cs="Times New Roman"/>
                <w:color w:val="auto"/>
                <w:sz w:val="24"/>
                <w:szCs w:val="24"/>
              </w:rPr>
              <w:t xml:space="preserve"> шляхом </w:t>
            </w:r>
            <w:proofErr w:type="spellStart"/>
            <w:r w:rsidRPr="007B2C41">
              <w:rPr>
                <w:rFonts w:ascii="Times New Roman" w:hAnsi="Times New Roman" w:cs="Times New Roman"/>
                <w:color w:val="auto"/>
                <w:sz w:val="24"/>
                <w:szCs w:val="24"/>
              </w:rPr>
              <w:t>встановлення</w:t>
            </w:r>
            <w:proofErr w:type="spellEnd"/>
            <w:r w:rsidRPr="007B2C41">
              <w:rPr>
                <w:rFonts w:ascii="Times New Roman" w:hAnsi="Times New Roman" w:cs="Times New Roman"/>
                <w:color w:val="auto"/>
                <w:sz w:val="24"/>
                <w:szCs w:val="24"/>
              </w:rPr>
              <w:t xml:space="preserve"> на них </w:t>
            </w:r>
            <w:proofErr w:type="spellStart"/>
            <w:r w:rsidRPr="007B2C41">
              <w:rPr>
                <w:rFonts w:ascii="Times New Roman" w:hAnsi="Times New Roman" w:cs="Times New Roman"/>
                <w:color w:val="auto"/>
                <w:sz w:val="24"/>
                <w:szCs w:val="24"/>
              </w:rPr>
              <w:t>паролів</w:t>
            </w:r>
            <w:proofErr w:type="spellEnd"/>
            <w:r w:rsidRPr="007B2C41">
              <w:rPr>
                <w:rFonts w:ascii="Times New Roman" w:hAnsi="Times New Roman" w:cs="Times New Roman"/>
                <w:color w:val="auto"/>
                <w:sz w:val="24"/>
                <w:szCs w:val="24"/>
              </w:rPr>
              <w:t xml:space="preserve"> </w:t>
            </w:r>
            <w:proofErr w:type="spellStart"/>
            <w:r w:rsidRPr="007B2C41">
              <w:rPr>
                <w:rFonts w:ascii="Times New Roman" w:hAnsi="Times New Roman" w:cs="Times New Roman"/>
                <w:color w:val="auto"/>
                <w:sz w:val="24"/>
                <w:szCs w:val="24"/>
              </w:rPr>
              <w:t>або</w:t>
            </w:r>
            <w:proofErr w:type="spellEnd"/>
            <w:r w:rsidRPr="007B2C41">
              <w:rPr>
                <w:rFonts w:ascii="Times New Roman" w:hAnsi="Times New Roman" w:cs="Times New Roman"/>
                <w:color w:val="auto"/>
                <w:sz w:val="24"/>
                <w:szCs w:val="24"/>
              </w:rPr>
              <w:t xml:space="preserve"> у будь-</w:t>
            </w:r>
            <w:proofErr w:type="spellStart"/>
            <w:r w:rsidRPr="007B2C41">
              <w:rPr>
                <w:rFonts w:ascii="Times New Roman" w:hAnsi="Times New Roman" w:cs="Times New Roman"/>
                <w:color w:val="auto"/>
                <w:sz w:val="24"/>
                <w:szCs w:val="24"/>
              </w:rPr>
              <w:t>який</w:t>
            </w:r>
            <w:proofErr w:type="spellEnd"/>
            <w:r w:rsidRPr="007B2C41">
              <w:rPr>
                <w:rFonts w:ascii="Times New Roman" w:hAnsi="Times New Roman" w:cs="Times New Roman"/>
                <w:color w:val="auto"/>
                <w:sz w:val="24"/>
                <w:szCs w:val="24"/>
              </w:rPr>
              <w:t xml:space="preserve"> </w:t>
            </w:r>
            <w:proofErr w:type="spellStart"/>
            <w:r w:rsidRPr="007B2C41">
              <w:rPr>
                <w:rFonts w:ascii="Times New Roman" w:hAnsi="Times New Roman" w:cs="Times New Roman"/>
                <w:color w:val="auto"/>
                <w:sz w:val="24"/>
                <w:szCs w:val="24"/>
              </w:rPr>
              <w:t>інший</w:t>
            </w:r>
            <w:proofErr w:type="spellEnd"/>
            <w:r w:rsidRPr="007B2C41">
              <w:rPr>
                <w:rFonts w:ascii="Times New Roman" w:hAnsi="Times New Roman" w:cs="Times New Roman"/>
                <w:color w:val="auto"/>
                <w:sz w:val="24"/>
                <w:szCs w:val="24"/>
              </w:rPr>
              <w:t xml:space="preserve"> </w:t>
            </w:r>
            <w:proofErr w:type="spellStart"/>
            <w:r w:rsidRPr="007B2C41">
              <w:rPr>
                <w:rFonts w:ascii="Times New Roman" w:hAnsi="Times New Roman" w:cs="Times New Roman"/>
                <w:color w:val="auto"/>
                <w:sz w:val="24"/>
                <w:szCs w:val="24"/>
              </w:rPr>
              <w:t>спосіб</w:t>
            </w:r>
            <w:proofErr w:type="spellEnd"/>
            <w:r w:rsidRPr="007B2C41">
              <w:rPr>
                <w:rFonts w:ascii="Times New Roman" w:hAnsi="Times New Roman" w:cs="Times New Roman"/>
                <w:color w:val="auto"/>
                <w:sz w:val="24"/>
                <w:szCs w:val="24"/>
              </w:rPr>
              <w:t>.</w:t>
            </w:r>
          </w:p>
          <w:p w14:paraId="0EA45476" w14:textId="77777777" w:rsidR="00D9425D" w:rsidRPr="007B2C41" w:rsidRDefault="00D9425D" w:rsidP="0020290E">
            <w:pPr>
              <w:pStyle w:val="LO-normal"/>
              <w:widowControl w:val="0"/>
              <w:spacing w:line="240" w:lineRule="auto"/>
              <w:ind w:firstLine="9"/>
              <w:jc w:val="both"/>
              <w:rPr>
                <w:rFonts w:ascii="Times New Roman" w:eastAsia="Times New Roman" w:hAnsi="Times New Roman" w:cs="Times New Roman"/>
                <w:color w:val="auto"/>
                <w:sz w:val="24"/>
                <w:szCs w:val="24"/>
                <w:lang w:val="uk-UA" w:eastAsia="uk-UA"/>
              </w:rPr>
            </w:pPr>
            <w:r w:rsidRPr="007B2C41">
              <w:rPr>
                <w:rFonts w:ascii="Times New Roman" w:eastAsia="Times New Roman" w:hAnsi="Times New Roman" w:cs="Times New Roman"/>
                <w:b/>
                <w:color w:val="auto"/>
                <w:sz w:val="24"/>
                <w:szCs w:val="24"/>
                <w:lang w:val="uk-UA" w:eastAsia="uk-UA"/>
              </w:rPr>
              <w:t xml:space="preserve">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установлених статтею </w:t>
            </w:r>
            <w:r w:rsidRPr="007B2C41">
              <w:rPr>
                <w:rFonts w:ascii="Times New Roman" w:eastAsia="Times New Roman" w:hAnsi="Times New Roman" w:cs="Times New Roman"/>
                <w:b/>
                <w:color w:val="auto"/>
                <w:sz w:val="24"/>
                <w:szCs w:val="24"/>
                <w:lang w:eastAsia="uk-UA"/>
              </w:rPr>
              <w:t>17 Закону</w:t>
            </w:r>
            <w:r w:rsidRPr="007B2C41">
              <w:rPr>
                <w:rFonts w:ascii="Times New Roman" w:eastAsia="Times New Roman" w:hAnsi="Times New Roman" w:cs="Times New Roman"/>
                <w:b/>
                <w:color w:val="auto"/>
                <w:sz w:val="24"/>
                <w:szCs w:val="24"/>
                <w:lang w:val="uk-UA" w:eastAsia="uk-UA"/>
              </w:rPr>
              <w:t>.</w:t>
            </w:r>
          </w:p>
          <w:p w14:paraId="5148DEB3" w14:textId="77777777" w:rsidR="00D9425D" w:rsidRPr="007B2C41" w:rsidRDefault="00D9425D" w:rsidP="0020290E">
            <w:pPr>
              <w:ind w:right="105"/>
              <w:jc w:val="both"/>
              <w:textAlignment w:val="baseline"/>
              <w:rPr>
                <w:lang w:eastAsia="uk-UA"/>
              </w:rPr>
            </w:pPr>
            <w:r w:rsidRPr="007B2C41">
              <w:rPr>
                <w:lang w:eastAsia="uk-UA"/>
              </w:rPr>
              <w:t xml:space="preserve">1.4. Інформація, зазначена Учасником в документах повинна відповідати інформації, зазначеній ним в екранних формах електронної системи закупівель при подачі пропозиції. У разі невідповідності, пріоритетною вважається інформація, зазначена в екранних формах електронної системи закупівель. </w:t>
            </w:r>
          </w:p>
          <w:p w14:paraId="73945CD4" w14:textId="77777777" w:rsidR="00D9425D" w:rsidRPr="007B2C41" w:rsidRDefault="00D9425D" w:rsidP="0020290E">
            <w:pPr>
              <w:ind w:right="15"/>
              <w:jc w:val="both"/>
              <w:textAlignment w:val="baseline"/>
              <w:rPr>
                <w:lang w:eastAsia="uk-UA"/>
              </w:rPr>
            </w:pPr>
            <w:r w:rsidRPr="007B2C41">
              <w:rPr>
                <w:lang w:eastAsia="uk-UA"/>
              </w:rPr>
              <w:lastRenderedPageBreak/>
              <w:t xml:space="preserve">У випадку розбіжності в документах, завантажених (розміщених) на електронних торгових майданчиках та на веб-порталі Уповноваженого органу,  пріоритетною вважається інформація (ціна, перелік документів,  їх зміст тощо), що розміщені на веб-порталі Уповноваженого органу в мережі </w:t>
            </w:r>
            <w:proofErr w:type="spellStart"/>
            <w:r w:rsidRPr="007B2C41">
              <w:rPr>
                <w:lang w:eastAsia="uk-UA"/>
              </w:rPr>
              <w:t>Інтернет:http</w:t>
            </w:r>
            <w:proofErr w:type="spellEnd"/>
            <w:r w:rsidRPr="007B2C41">
              <w:rPr>
                <w:lang w:eastAsia="uk-UA"/>
              </w:rPr>
              <w:t>://prozorro.gov.ua.</w:t>
            </w:r>
          </w:p>
          <w:p w14:paraId="1DBA2F1F" w14:textId="77777777" w:rsidR="00D9425D" w:rsidRPr="007B2C41" w:rsidRDefault="00D9425D" w:rsidP="0020290E">
            <w:pPr>
              <w:ind w:right="15"/>
              <w:jc w:val="both"/>
              <w:textAlignment w:val="baseline"/>
              <w:rPr>
                <w:rFonts w:eastAsia="Arial"/>
              </w:rPr>
            </w:pPr>
            <w:r w:rsidRPr="007B2C41">
              <w:rPr>
                <w:lang w:eastAsia="uk-UA"/>
              </w:rPr>
              <w:t xml:space="preserve">1.5. </w:t>
            </w:r>
            <w:r w:rsidRPr="007B2C41">
              <w:rPr>
                <w:rFonts w:eastAsia="Arial"/>
              </w:rPr>
              <w:t>Якщо умовами цієї тендерної документації та додатків до неї передбачено надання учасником процедури закупівлі документів/відомостей тощо, інформація відносно яких є публічною, що оприлюднена у формі відкритих даних згідно із Законом України «Про доступ до публічної інформації» та/або міститься у відкритих єдиних державних реєстрах, доступ до яких є вільним, учасник не подає/має право не подавати такі документи/інформацію/відомості у складі тендерної пропозиції. У разі неподання учасником документів/інформації/відомостей, інформація відносно яких є публічною, що оприлюднена у формі відкритих даних згідно із Законом України «Про доступ до публічної інформації» та/або міститься у відкритих єдиних державних реєстрах, доступ до яких є вільним,  учасник у складі тендерної пропозиції надає довідку/обґрунтування в довільній формі щодо причин неподання з посиланням на відповідні нормативно-правові акти, відповідно до яких інформація є публічною або міститься у відкритих державних реєстрах.  Додатково учасник вказує або надає довідку/обґрунтування в довільній формі, яка повинна містити інтерактивне посилання на відкриті дані/відкриті реєстри, інформація з яких підтверджує відповідність учасника вимогам, встановленим у тендерній документації відповідно до законодавства.</w:t>
            </w:r>
          </w:p>
          <w:p w14:paraId="7470E48A" w14:textId="77777777" w:rsidR="00D25A32" w:rsidRDefault="00D9425D" w:rsidP="0020290E">
            <w:pPr>
              <w:jc w:val="both"/>
            </w:pPr>
            <w:r w:rsidRPr="007B2C41">
              <w:rPr>
                <w:rFonts w:eastAsia="Arial"/>
              </w:rPr>
              <w:t xml:space="preserve">1.6. </w:t>
            </w:r>
            <w:r w:rsidRPr="007B2C41">
              <w:rPr>
                <w:lang w:eastAsia="uk-UA"/>
              </w:rPr>
              <w:t>У разі внесення змін до тендерної документації д</w:t>
            </w:r>
            <w:r w:rsidRPr="007B2C41">
              <w:t>окументи та інформація, підготовлені на попередню (першу) дату кінцевого строку подання тендерних пропозицій, будуть вважатися дійсними та такими, що відповідають вимогам тендерної документації на нову дату кінцевого строку подання тендерних пропозицій.</w:t>
            </w:r>
          </w:p>
          <w:p w14:paraId="63EF4D4B" w14:textId="77777777" w:rsidR="008E68A0" w:rsidRPr="006F70D7" w:rsidRDefault="008E68A0" w:rsidP="008E68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pPr>
            <w:r>
              <w:t xml:space="preserve">1.7. </w:t>
            </w:r>
            <w:r w:rsidRPr="006F70D7">
              <w:t>Документи, що складаються учасником, повинні бути оформлені належним чином у відповідності до вимог чинного законодавства в частині дотримання письмової форми документ</w:t>
            </w:r>
            <w:r>
              <w:t>а</w:t>
            </w:r>
            <w:r w:rsidRPr="006F70D7">
              <w:t>, складеного суб’єктом господарювання, в тому числі за власноручним підписом учасника/уповноваженої особи учасника.</w:t>
            </w:r>
          </w:p>
          <w:p w14:paraId="6E752211" w14:textId="77777777" w:rsidR="008E68A0" w:rsidRPr="006F70D7" w:rsidRDefault="008E68A0" w:rsidP="008E68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pPr>
            <w:r w:rsidRPr="006F70D7">
              <w:t>Вимога щодо засвідчення того чи іншого документ</w:t>
            </w:r>
            <w:r>
              <w:t>а</w:t>
            </w:r>
            <w:r w:rsidRPr="006F70D7">
              <w:t xml:space="preserve">  тендерної пропозиції власноручним підписом учасника/уповноваженої особи не застосовується до документів (матеріалів та інформації), що подаються у складі тендерної пропозиції, якщо такі документи </w:t>
            </w:r>
            <w:r w:rsidRPr="006F70D7">
              <w:lastRenderedPageBreak/>
              <w:t>(матеріали та інформація) надані учасником у формі електронного документа через електронну систему закупівель із накладанням кваліфікованого електронного підпису</w:t>
            </w:r>
            <w:r>
              <w:t xml:space="preserve"> (далі також – КЕП) або удосконаленого електронного підпису (далі також - УЕП)</w:t>
            </w:r>
            <w:r w:rsidRPr="006F70D7">
              <w:t xml:space="preserve"> на кожен з таких документів (матеріал чи інформацію).</w:t>
            </w:r>
          </w:p>
          <w:p w14:paraId="1EA8CEA1" w14:textId="77777777" w:rsidR="008E68A0" w:rsidRDefault="008E68A0" w:rsidP="008E68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pPr>
            <w:r w:rsidRPr="006F70D7">
              <w:t xml:space="preserve">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w:t>
            </w:r>
            <w:r w:rsidRPr="00054893">
              <w:t>«Про електронні документи та електронний документообіг», "Про електронні довірчі послуги" та Постанови КМУ від 03.03.2020 року № 193 «Про реалізацію експериментального проекту щодо забезпечення можливості використання удосконалених електронних підписів і печаток, які базуються на кваліфікованих сертифікатах відкритих ключів»</w:t>
            </w:r>
            <w:r w:rsidRPr="006F70D7">
              <w:t>, тобто тендерна пропозиція у будь-якому випадку повинна містити накладений кваліфікований електронний підпис</w:t>
            </w:r>
            <w:r>
              <w:t xml:space="preserve"> або удосконалений електронний підпис</w:t>
            </w:r>
            <w:r w:rsidRPr="006F70D7">
              <w:t xml:space="preserve"> учасника/уповноваженої особи учасника процедури закупівлі, повноваження якої щодо підпису документів тендерної пропозиції підтверджуються відповідно до поданих документів, що вимагаються згідно </w:t>
            </w:r>
            <w:r>
              <w:t xml:space="preserve">з </w:t>
            </w:r>
            <w:r w:rsidRPr="0037121D">
              <w:t>пунктом 6 підрозділу 1</w:t>
            </w:r>
            <w:r w:rsidRPr="006F70D7">
              <w:t xml:space="preserve"> розділу III цієї </w:t>
            </w:r>
            <w:r>
              <w:t xml:space="preserve">тендерної </w:t>
            </w:r>
            <w:r w:rsidRPr="006F70D7">
              <w:t>документації.</w:t>
            </w:r>
          </w:p>
          <w:p w14:paraId="4D0BB20E" w14:textId="77777777" w:rsidR="008E68A0" w:rsidRPr="00054893" w:rsidRDefault="008E68A0" w:rsidP="008E68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pPr>
            <w:r w:rsidRPr="00054893">
              <w:t>Фізична особа-підприємець (далі - ФОП) під час подання тендерної пропозиції для виконання вимог цієї тендерної документації має право для накладення кваліфікованого електронного підпису або удосконаленого електронного підпису, як фізичної особи. Але у будь-якому випадку КЕП/УЕП повинен бути накладений на тендерну пропозиції в цілому та на кожен окремий документ тендерної пропозиції (у разі, якщо такий документ не містить підпису  ФОП/уповноваженої особи учасника).</w:t>
            </w:r>
          </w:p>
          <w:p w14:paraId="54BAAC6F" w14:textId="77777777" w:rsidR="008E68A0" w:rsidRPr="006F70D7" w:rsidRDefault="008E68A0" w:rsidP="008E68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pPr>
            <w:r w:rsidRPr="006F70D7">
              <w:t xml:space="preserve">У разі якщо тендерна пропозиція подається об'єднанням учасників, до неї обов'язково включається документ про створення такого об'єднання.  </w:t>
            </w:r>
          </w:p>
          <w:p w14:paraId="18760700" w14:textId="77777777" w:rsidR="008E68A0" w:rsidRPr="006F70D7" w:rsidRDefault="008E68A0" w:rsidP="008E68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pPr>
            <w:r w:rsidRPr="006F70D7">
              <w:t>Ціною тендерної пропозиції вважається сума, зазначена учасником у його тендерній пропозиції як загальна сума, за яку він погоджується виконати умови закупівлі згідно вимог замовника, в тому числі з урахуванням технічних, якісних та кількісних характеристик предмет</w:t>
            </w:r>
            <w:r>
              <w:t>а</w:t>
            </w:r>
            <w:r w:rsidRPr="006F70D7">
              <w:t xml:space="preserve"> закупівлі, всіх умов виконання договору, та з урахуванням сум належних податків та зборів, що мають бути сплачені учасником</w:t>
            </w:r>
            <w:r>
              <w:t>.</w:t>
            </w:r>
          </w:p>
          <w:p w14:paraId="5A915B03" w14:textId="77777777" w:rsidR="00C445BB" w:rsidRPr="006F70D7" w:rsidRDefault="00C445BB" w:rsidP="00C445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pPr>
            <w:r w:rsidRPr="006F70D7">
              <w:lastRenderedPageBreak/>
              <w:t xml:space="preserve">Учасник повинен розмістити (завантажити) в електронній системі закупівель всі документи передбачені цією тендерною документацією.  </w:t>
            </w:r>
          </w:p>
          <w:p w14:paraId="155D6945" w14:textId="7416229F" w:rsidR="00C445BB" w:rsidRDefault="00C445BB" w:rsidP="00C445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pPr>
            <w:r w:rsidRPr="006F70D7">
              <w:t>Документи, що розміщуються учасником в електронній системі закупівель повинні бути належного рівня зображення та доступні до перегляду.</w:t>
            </w:r>
          </w:p>
          <w:p w14:paraId="47A48265" w14:textId="77777777" w:rsidR="008750EF" w:rsidRDefault="008750EF" w:rsidP="008750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pPr>
            <w:r w:rsidRPr="00D8737E">
              <w:t xml:space="preserve">Документи, які вимагаються </w:t>
            </w:r>
            <w:r>
              <w:t>з</w:t>
            </w:r>
            <w:r w:rsidRPr="00D8737E">
              <w:t>амовником відповідно до вимог цієї тендерної документації у складі тендерної пропозиції, але не передбачені чинним законодавством України (країни-реєстрації учасника нерезидента) для учасників – юридичних, фізичних осіб, у тому числі фізичних осіб-підприємців (учасників-нерезидентів)</w:t>
            </w:r>
            <w:r>
              <w:t>,</w:t>
            </w:r>
            <w:r w:rsidRPr="00D8737E">
              <w:t xml:space="preserve"> не подаються останніми. При цьому, такий учасник</w:t>
            </w:r>
            <w:r w:rsidRPr="006F70D7">
              <w:t xml:space="preserve"> надає у складі тендерної пропозиції лист із зазначенням причин неподання документів.</w:t>
            </w:r>
          </w:p>
          <w:p w14:paraId="3B9C341D" w14:textId="77777777" w:rsidR="00C445BB" w:rsidRPr="006F70D7" w:rsidRDefault="00C445BB" w:rsidP="00C445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pPr>
            <w:r w:rsidRPr="006F70D7">
              <w:rPr>
                <w:b/>
              </w:rPr>
              <w:t xml:space="preserve">Рекомендовано </w:t>
            </w:r>
            <w:r w:rsidRPr="006F70D7">
              <w:t>всім завантаженим файлам присвоювати назву, яка відповідає змісту завантаженого документа. Документ розміщений на декількох сторінках повинен  завантажуватися одним файлом.</w:t>
            </w:r>
          </w:p>
          <w:p w14:paraId="742FF72A" w14:textId="02F75B54" w:rsidR="008E68A0" w:rsidRPr="007B2C41" w:rsidRDefault="008E68A0" w:rsidP="0020290E">
            <w:pPr>
              <w:jc w:val="both"/>
              <w:rPr>
                <w:u w:val="single"/>
                <w:lang w:eastAsia="uk-UA"/>
              </w:rPr>
            </w:pPr>
          </w:p>
        </w:tc>
      </w:tr>
      <w:tr w:rsidR="00466446" w:rsidRPr="007B2C41" w14:paraId="32D95E05" w14:textId="77777777" w:rsidTr="00030D9B">
        <w:trPr>
          <w:trHeight w:val="136"/>
          <w:tblCellSpacing w:w="20" w:type="dxa"/>
          <w:jc w:val="center"/>
        </w:trPr>
        <w:tc>
          <w:tcPr>
            <w:tcW w:w="714" w:type="dxa"/>
            <w:shd w:val="clear" w:color="auto" w:fill="auto"/>
          </w:tcPr>
          <w:p w14:paraId="3702342C" w14:textId="77777777" w:rsidR="00466446" w:rsidRPr="007B2C41" w:rsidRDefault="00466446" w:rsidP="00466446">
            <w:pPr>
              <w:widowControl w:val="0"/>
              <w:contextualSpacing/>
              <w:rPr>
                <w:lang w:eastAsia="uk-UA"/>
              </w:rPr>
            </w:pPr>
            <w:r w:rsidRPr="007B2C41">
              <w:rPr>
                <w:lang w:eastAsia="uk-UA"/>
              </w:rPr>
              <w:lastRenderedPageBreak/>
              <w:t>2</w:t>
            </w:r>
          </w:p>
        </w:tc>
        <w:tc>
          <w:tcPr>
            <w:tcW w:w="3405" w:type="dxa"/>
            <w:shd w:val="clear" w:color="auto" w:fill="auto"/>
          </w:tcPr>
          <w:p w14:paraId="6A985F69" w14:textId="77777777" w:rsidR="00466446" w:rsidRPr="007B2C41" w:rsidRDefault="00466446" w:rsidP="00466446">
            <w:pPr>
              <w:widowControl w:val="0"/>
              <w:contextualSpacing/>
              <w:jc w:val="both"/>
              <w:rPr>
                <w:lang w:eastAsia="uk-UA"/>
              </w:rPr>
            </w:pPr>
            <w:r w:rsidRPr="007B2C41">
              <w:rPr>
                <w:lang w:eastAsia="uk-UA"/>
              </w:rPr>
              <w:t>Забезпечення тендерної пропозиції</w:t>
            </w:r>
          </w:p>
        </w:tc>
        <w:tc>
          <w:tcPr>
            <w:tcW w:w="6348" w:type="dxa"/>
            <w:shd w:val="clear" w:color="auto" w:fill="auto"/>
          </w:tcPr>
          <w:p w14:paraId="020C7461" w14:textId="0BF9753D" w:rsidR="00466446" w:rsidRPr="00466446" w:rsidRDefault="00466446" w:rsidP="00466446">
            <w:pPr>
              <w:pStyle w:val="LO-normal"/>
              <w:widowControl w:val="0"/>
              <w:spacing w:line="240" w:lineRule="auto"/>
              <w:ind w:firstLine="11"/>
              <w:jc w:val="both"/>
              <w:rPr>
                <w:rFonts w:ascii="Times New Roman" w:eastAsia="Times New Roman" w:hAnsi="Times New Roman" w:cs="Times New Roman"/>
                <w:color w:val="auto"/>
                <w:sz w:val="24"/>
                <w:szCs w:val="24"/>
                <w:lang w:val="uk-UA" w:eastAsia="ru-RU"/>
              </w:rPr>
            </w:pPr>
            <w:r w:rsidRPr="00466446">
              <w:rPr>
                <w:rFonts w:ascii="Times New Roman" w:eastAsia="Times New Roman" w:hAnsi="Times New Roman" w:cs="Times New Roman"/>
                <w:color w:val="auto"/>
                <w:sz w:val="24"/>
                <w:szCs w:val="24"/>
                <w:lang w:val="uk-UA" w:eastAsia="ru-RU"/>
              </w:rPr>
              <w:t>Забезпечення тендерної пропозиції не вимагається.</w:t>
            </w:r>
          </w:p>
        </w:tc>
      </w:tr>
      <w:tr w:rsidR="00466446" w:rsidRPr="007B2C41" w14:paraId="368086A9" w14:textId="77777777" w:rsidTr="0057733D">
        <w:trPr>
          <w:trHeight w:val="522"/>
          <w:tblCellSpacing w:w="20" w:type="dxa"/>
          <w:jc w:val="center"/>
        </w:trPr>
        <w:tc>
          <w:tcPr>
            <w:tcW w:w="714" w:type="dxa"/>
            <w:shd w:val="clear" w:color="auto" w:fill="auto"/>
          </w:tcPr>
          <w:p w14:paraId="57F8A2CF" w14:textId="77777777" w:rsidR="00466446" w:rsidRPr="007B2C41" w:rsidRDefault="00466446" w:rsidP="00466446">
            <w:pPr>
              <w:widowControl w:val="0"/>
              <w:contextualSpacing/>
              <w:rPr>
                <w:lang w:eastAsia="uk-UA"/>
              </w:rPr>
            </w:pPr>
            <w:r w:rsidRPr="007B2C41">
              <w:rPr>
                <w:lang w:eastAsia="uk-UA"/>
              </w:rPr>
              <w:t>3</w:t>
            </w:r>
          </w:p>
        </w:tc>
        <w:tc>
          <w:tcPr>
            <w:tcW w:w="3405" w:type="dxa"/>
            <w:shd w:val="clear" w:color="auto" w:fill="auto"/>
          </w:tcPr>
          <w:p w14:paraId="788ACA7E" w14:textId="77777777" w:rsidR="00466446" w:rsidRPr="007B2C41" w:rsidRDefault="00466446" w:rsidP="00466446">
            <w:pPr>
              <w:pStyle w:val="aff0"/>
              <w:widowControl w:val="0"/>
              <w:ind w:right="113"/>
              <w:contextualSpacing/>
              <w:rPr>
                <w:rFonts w:ascii="Times New Roman" w:hAnsi="Times New Roman"/>
                <w:sz w:val="24"/>
                <w:szCs w:val="24"/>
                <w:lang w:val="uk-UA" w:eastAsia="uk-UA"/>
              </w:rPr>
            </w:pPr>
            <w:r w:rsidRPr="007B2C41">
              <w:rPr>
                <w:rFonts w:ascii="Times New Roman" w:hAnsi="Times New Roman"/>
                <w:sz w:val="24"/>
                <w:szCs w:val="24"/>
                <w:lang w:val="uk-UA" w:eastAsia="uk-UA"/>
              </w:rPr>
              <w:t>Умови повернення чи неповернення забезпечення тендерної пропозиції</w:t>
            </w:r>
          </w:p>
        </w:tc>
        <w:tc>
          <w:tcPr>
            <w:tcW w:w="6348" w:type="dxa"/>
            <w:shd w:val="clear" w:color="auto" w:fill="auto"/>
          </w:tcPr>
          <w:p w14:paraId="7F2E83BB" w14:textId="7A5F9B7F" w:rsidR="00466446" w:rsidRPr="007B2C41" w:rsidRDefault="00466446" w:rsidP="00466446">
            <w:pPr>
              <w:jc w:val="both"/>
            </w:pPr>
            <w:r w:rsidRPr="007B2C41">
              <w:t>Забезпечення тендерної пропозиції</w:t>
            </w:r>
            <w:r>
              <w:t xml:space="preserve"> не вимагається.</w:t>
            </w:r>
          </w:p>
        </w:tc>
      </w:tr>
      <w:tr w:rsidR="00466446" w:rsidRPr="007B2C41" w14:paraId="66AD1DD3" w14:textId="77777777" w:rsidTr="00886BE5">
        <w:trPr>
          <w:trHeight w:val="845"/>
          <w:tblCellSpacing w:w="20" w:type="dxa"/>
          <w:jc w:val="center"/>
        </w:trPr>
        <w:tc>
          <w:tcPr>
            <w:tcW w:w="714" w:type="dxa"/>
            <w:shd w:val="clear" w:color="auto" w:fill="auto"/>
          </w:tcPr>
          <w:p w14:paraId="7BBAC042" w14:textId="77777777" w:rsidR="00466446" w:rsidRPr="007B2C41" w:rsidRDefault="00466446" w:rsidP="00466446">
            <w:pPr>
              <w:widowControl w:val="0"/>
              <w:contextualSpacing/>
              <w:rPr>
                <w:lang w:eastAsia="uk-UA"/>
              </w:rPr>
            </w:pPr>
            <w:r w:rsidRPr="007B2C41">
              <w:rPr>
                <w:lang w:eastAsia="uk-UA"/>
              </w:rPr>
              <w:t>4</w:t>
            </w:r>
          </w:p>
        </w:tc>
        <w:tc>
          <w:tcPr>
            <w:tcW w:w="3405" w:type="dxa"/>
            <w:shd w:val="clear" w:color="auto" w:fill="auto"/>
          </w:tcPr>
          <w:p w14:paraId="466E8D07" w14:textId="77777777" w:rsidR="00466446" w:rsidRPr="007B2C41" w:rsidRDefault="00466446" w:rsidP="00466446">
            <w:pPr>
              <w:pStyle w:val="aff0"/>
              <w:widowControl w:val="0"/>
              <w:ind w:right="113"/>
              <w:contextualSpacing/>
              <w:rPr>
                <w:rFonts w:ascii="Times New Roman" w:hAnsi="Times New Roman"/>
                <w:sz w:val="24"/>
                <w:szCs w:val="24"/>
                <w:lang w:val="uk-UA" w:eastAsia="uk-UA"/>
              </w:rPr>
            </w:pPr>
            <w:r w:rsidRPr="007B2C41">
              <w:rPr>
                <w:rFonts w:ascii="Times New Roman" w:hAnsi="Times New Roman"/>
                <w:sz w:val="24"/>
                <w:szCs w:val="24"/>
                <w:lang w:val="uk-UA" w:eastAsia="uk-UA"/>
              </w:rPr>
              <w:t>Строк, протягом якого тендерні пропозиції є дійсними</w:t>
            </w:r>
          </w:p>
        </w:tc>
        <w:tc>
          <w:tcPr>
            <w:tcW w:w="6348" w:type="dxa"/>
            <w:shd w:val="clear" w:color="auto" w:fill="auto"/>
          </w:tcPr>
          <w:p w14:paraId="1A25127F" w14:textId="77777777" w:rsidR="00466446" w:rsidRPr="007B2C41" w:rsidRDefault="00466446" w:rsidP="00466446">
            <w:pPr>
              <w:pStyle w:val="LO-normal"/>
              <w:widowControl w:val="0"/>
              <w:spacing w:line="240" w:lineRule="auto"/>
              <w:ind w:firstLine="9"/>
              <w:jc w:val="both"/>
              <w:rPr>
                <w:rFonts w:ascii="Times New Roman" w:eastAsia="Times New Roman" w:hAnsi="Times New Roman" w:cs="Times New Roman"/>
                <w:color w:val="auto"/>
                <w:sz w:val="24"/>
                <w:szCs w:val="24"/>
                <w:lang w:val="uk-UA"/>
              </w:rPr>
            </w:pPr>
            <w:r w:rsidRPr="007B2C41">
              <w:rPr>
                <w:rFonts w:ascii="Times New Roman" w:eastAsia="Times New Roman" w:hAnsi="Times New Roman" w:cs="Times New Roman"/>
                <w:color w:val="auto"/>
                <w:sz w:val="24"/>
                <w:szCs w:val="24"/>
                <w:lang w:val="uk-UA"/>
              </w:rPr>
              <w:t xml:space="preserve">Строк дії тендерної пропозиції повинен складати не менше </w:t>
            </w:r>
            <w:r w:rsidRPr="007B2C41">
              <w:rPr>
                <w:rFonts w:ascii="Times New Roman" w:hAnsi="Times New Roman" w:cs="Times New Roman"/>
                <w:b/>
                <w:bCs/>
                <w:color w:val="auto"/>
                <w:sz w:val="24"/>
                <w:szCs w:val="24"/>
                <w:lang w:val="uk-UA"/>
              </w:rPr>
              <w:t>90 (дев’яноста)</w:t>
            </w:r>
            <w:r w:rsidRPr="007B2C41">
              <w:rPr>
                <w:rFonts w:ascii="Times New Roman" w:hAnsi="Times New Roman" w:cs="Times New Roman"/>
                <w:color w:val="auto"/>
                <w:sz w:val="24"/>
                <w:szCs w:val="24"/>
                <w:lang w:val="uk-UA"/>
              </w:rPr>
              <w:t xml:space="preserve"> днів</w:t>
            </w:r>
            <w:r w:rsidRPr="007B2C41">
              <w:rPr>
                <w:rFonts w:ascii="Times New Roman" w:eastAsia="Times New Roman" w:hAnsi="Times New Roman" w:cs="Times New Roman"/>
                <w:color w:val="auto"/>
                <w:sz w:val="24"/>
                <w:szCs w:val="24"/>
                <w:lang w:val="uk-UA"/>
              </w:rPr>
              <w:t xml:space="preserve"> </w:t>
            </w:r>
            <w:r w:rsidRPr="007B2C41">
              <w:rPr>
                <w:rFonts w:ascii="Times New Roman" w:eastAsia="Times New Roman" w:hAnsi="Times New Roman" w:cs="Times New Roman"/>
                <w:color w:val="auto"/>
                <w:sz w:val="24"/>
                <w:szCs w:val="24"/>
                <w:lang w:val="uk-UA" w:eastAsia="uk-UA"/>
              </w:rPr>
              <w:t>із дати кінцевого строку подання тендерних пропозицій</w:t>
            </w:r>
            <w:r w:rsidRPr="007B2C41">
              <w:rPr>
                <w:rFonts w:ascii="Times New Roman" w:eastAsia="Times New Roman" w:hAnsi="Times New Roman" w:cs="Times New Roman"/>
                <w:color w:val="auto"/>
                <w:sz w:val="24"/>
                <w:szCs w:val="24"/>
                <w:lang w:val="uk-UA"/>
              </w:rPr>
              <w:t xml:space="preserve">. </w:t>
            </w:r>
          </w:p>
          <w:p w14:paraId="1B435A85" w14:textId="77777777" w:rsidR="00466446" w:rsidRPr="007B2C41" w:rsidRDefault="00466446" w:rsidP="00466446">
            <w:pPr>
              <w:pStyle w:val="LO-normal"/>
              <w:widowControl w:val="0"/>
              <w:spacing w:line="240" w:lineRule="auto"/>
              <w:ind w:firstLine="9"/>
              <w:jc w:val="both"/>
              <w:rPr>
                <w:rFonts w:ascii="Times New Roman" w:eastAsia="Times New Roman" w:hAnsi="Times New Roman" w:cs="Times New Roman"/>
                <w:b/>
                <w:color w:val="auto"/>
                <w:sz w:val="24"/>
                <w:szCs w:val="24"/>
                <w:lang w:val="uk-UA"/>
              </w:rPr>
            </w:pPr>
            <w:r w:rsidRPr="007B2C41">
              <w:rPr>
                <w:rFonts w:ascii="Times New Roman" w:eastAsia="Times New Roman" w:hAnsi="Times New Roman" w:cs="Times New Roman"/>
                <w:b/>
                <w:color w:val="auto"/>
                <w:sz w:val="24"/>
                <w:szCs w:val="24"/>
                <w:lang w:val="uk-UA"/>
              </w:rPr>
              <w:t>Пропозиції, дійсні на коротший термін, відхиляються замовником як такі, що не відповідають умовам тендерної документації.</w:t>
            </w:r>
          </w:p>
          <w:p w14:paraId="01F465A1" w14:textId="77777777" w:rsidR="00466446" w:rsidRPr="007B2C41" w:rsidRDefault="00466446" w:rsidP="00466446">
            <w:pPr>
              <w:pStyle w:val="LO-normal"/>
              <w:widowControl w:val="0"/>
              <w:spacing w:line="240" w:lineRule="auto"/>
              <w:ind w:firstLine="9"/>
              <w:jc w:val="both"/>
              <w:rPr>
                <w:rFonts w:ascii="Times New Roman" w:eastAsia="Times New Roman" w:hAnsi="Times New Roman" w:cs="Times New Roman"/>
                <w:color w:val="auto"/>
                <w:sz w:val="24"/>
                <w:szCs w:val="24"/>
                <w:lang w:val="uk-UA"/>
              </w:rPr>
            </w:pPr>
            <w:r w:rsidRPr="007B2C41">
              <w:rPr>
                <w:rFonts w:ascii="Times New Roman" w:eastAsia="Times New Roman" w:hAnsi="Times New Roman" w:cs="Times New Roman"/>
                <w:color w:val="auto"/>
                <w:sz w:val="24"/>
                <w:szCs w:val="24"/>
                <w:lang w:val="uk-UA"/>
              </w:rPr>
              <w:t>До закінчення цього строку замовник має право вимагати від учасників продовження строку дії тендерних пропозицій;</w:t>
            </w:r>
          </w:p>
          <w:p w14:paraId="17EB85A4" w14:textId="77777777" w:rsidR="00466446" w:rsidRPr="007B2C41" w:rsidRDefault="00466446" w:rsidP="00466446">
            <w:pPr>
              <w:pStyle w:val="LO-normal"/>
              <w:widowControl w:val="0"/>
              <w:spacing w:line="240" w:lineRule="auto"/>
              <w:ind w:firstLine="9"/>
              <w:jc w:val="both"/>
              <w:rPr>
                <w:rFonts w:ascii="Times New Roman" w:eastAsia="Times New Roman" w:hAnsi="Times New Roman" w:cs="Times New Roman"/>
                <w:color w:val="auto"/>
                <w:sz w:val="24"/>
                <w:szCs w:val="24"/>
                <w:lang w:val="uk-UA"/>
              </w:rPr>
            </w:pPr>
            <w:r w:rsidRPr="007B2C41">
              <w:rPr>
                <w:rFonts w:ascii="Times New Roman" w:eastAsia="Times New Roman" w:hAnsi="Times New Roman" w:cs="Times New Roman"/>
                <w:color w:val="auto"/>
                <w:sz w:val="24"/>
                <w:szCs w:val="24"/>
                <w:lang w:val="uk-UA"/>
              </w:rPr>
              <w:t>Учасник має право: відхилити таку вимогу, не втрачаючи при цьому наданого ним забезпечення тендерної пропозиції;</w:t>
            </w:r>
          </w:p>
          <w:p w14:paraId="4172A83E" w14:textId="77777777" w:rsidR="00466446" w:rsidRPr="007B2C41" w:rsidRDefault="00466446" w:rsidP="00466446">
            <w:pPr>
              <w:pStyle w:val="LO-normal"/>
              <w:widowControl w:val="0"/>
              <w:spacing w:line="240" w:lineRule="auto"/>
              <w:ind w:firstLine="9"/>
              <w:jc w:val="both"/>
              <w:rPr>
                <w:rFonts w:ascii="Times New Roman" w:eastAsia="Times New Roman" w:hAnsi="Times New Roman" w:cs="Times New Roman"/>
                <w:color w:val="auto"/>
                <w:sz w:val="24"/>
                <w:szCs w:val="24"/>
                <w:lang w:val="uk-UA"/>
              </w:rPr>
            </w:pPr>
            <w:r w:rsidRPr="007B2C41">
              <w:rPr>
                <w:rFonts w:ascii="Times New Roman" w:eastAsia="Times New Roman" w:hAnsi="Times New Roman" w:cs="Times New Roman"/>
                <w:color w:val="auto"/>
                <w:sz w:val="24"/>
                <w:szCs w:val="24"/>
                <w:lang w:val="uk-UA"/>
              </w:rPr>
              <w:t>погодитися з вимогою та продовжити строк дії поданої ним тендерної пропозиції та наданого забезпечення тендерної пропозиції.</w:t>
            </w:r>
          </w:p>
        </w:tc>
      </w:tr>
      <w:tr w:rsidR="00466446" w:rsidRPr="007B2C41" w14:paraId="52E22E6E" w14:textId="77777777" w:rsidTr="00886BE5">
        <w:trPr>
          <w:trHeight w:val="522"/>
          <w:tblCellSpacing w:w="20" w:type="dxa"/>
          <w:jc w:val="center"/>
        </w:trPr>
        <w:tc>
          <w:tcPr>
            <w:tcW w:w="714" w:type="dxa"/>
            <w:shd w:val="clear" w:color="auto" w:fill="auto"/>
          </w:tcPr>
          <w:p w14:paraId="1A5E168D" w14:textId="77777777" w:rsidR="00466446" w:rsidRPr="007B2C41" w:rsidRDefault="00466446" w:rsidP="00466446">
            <w:pPr>
              <w:widowControl w:val="0"/>
              <w:contextualSpacing/>
              <w:rPr>
                <w:lang w:eastAsia="uk-UA"/>
              </w:rPr>
            </w:pPr>
            <w:r w:rsidRPr="007B2C41">
              <w:rPr>
                <w:lang w:eastAsia="uk-UA"/>
              </w:rPr>
              <w:t>5</w:t>
            </w:r>
          </w:p>
        </w:tc>
        <w:tc>
          <w:tcPr>
            <w:tcW w:w="3405" w:type="dxa"/>
            <w:shd w:val="clear" w:color="auto" w:fill="auto"/>
          </w:tcPr>
          <w:p w14:paraId="2693CC1B" w14:textId="77777777" w:rsidR="00466446" w:rsidRPr="007B2C41" w:rsidRDefault="00466446" w:rsidP="00466446">
            <w:pPr>
              <w:widowControl w:val="0"/>
              <w:ind w:right="113"/>
              <w:contextualSpacing/>
              <w:rPr>
                <w:lang w:eastAsia="uk-UA"/>
              </w:rPr>
            </w:pPr>
            <w:r w:rsidRPr="007B2C41">
              <w:t>Кваліфікаційні критерії до учасників та вимоги, установлені статтею 17 Закону</w:t>
            </w:r>
          </w:p>
        </w:tc>
        <w:tc>
          <w:tcPr>
            <w:tcW w:w="6348" w:type="dxa"/>
            <w:shd w:val="clear" w:color="auto" w:fill="auto"/>
          </w:tcPr>
          <w:p w14:paraId="3BBAE4F0" w14:textId="77777777" w:rsidR="00466446" w:rsidRPr="007B2C41" w:rsidRDefault="00466446" w:rsidP="00466446">
            <w:pPr>
              <w:pStyle w:val="LO-normal"/>
              <w:widowControl w:val="0"/>
              <w:spacing w:line="240" w:lineRule="auto"/>
              <w:ind w:firstLine="11"/>
              <w:jc w:val="both"/>
              <w:rPr>
                <w:rFonts w:ascii="Times New Roman" w:eastAsia="Times New Roman" w:hAnsi="Times New Roman" w:cs="Times New Roman"/>
                <w:color w:val="auto"/>
                <w:sz w:val="24"/>
                <w:szCs w:val="24"/>
                <w:lang w:val="uk-UA"/>
              </w:rPr>
            </w:pPr>
            <w:r w:rsidRPr="007B2C41">
              <w:rPr>
                <w:rFonts w:ascii="Times New Roman" w:eastAsia="Times New Roman" w:hAnsi="Times New Roman" w:cs="Times New Roman"/>
                <w:color w:val="auto"/>
                <w:sz w:val="24"/>
                <w:szCs w:val="24"/>
                <w:lang w:val="uk-UA"/>
              </w:rPr>
              <w:t>5.1. Кваліфікаційні критерії та вимоги до учасників визначені відповідно до статей 16 та 17 Закону.</w:t>
            </w:r>
          </w:p>
          <w:p w14:paraId="0BED9239" w14:textId="77777777" w:rsidR="00466446" w:rsidRPr="007B2C41" w:rsidRDefault="00466446" w:rsidP="00466446">
            <w:pPr>
              <w:pStyle w:val="LO-normal"/>
              <w:widowControl w:val="0"/>
              <w:spacing w:line="240" w:lineRule="auto"/>
              <w:ind w:firstLine="11"/>
              <w:jc w:val="both"/>
              <w:rPr>
                <w:rFonts w:ascii="Times New Roman" w:eastAsia="Times New Roman" w:hAnsi="Times New Roman" w:cs="Times New Roman"/>
                <w:color w:val="auto"/>
                <w:sz w:val="24"/>
                <w:szCs w:val="24"/>
                <w:lang w:val="uk-UA"/>
              </w:rPr>
            </w:pPr>
            <w:r w:rsidRPr="007B2C41">
              <w:rPr>
                <w:rFonts w:ascii="Times New Roman" w:eastAsia="Times New Roman" w:hAnsi="Times New Roman" w:cs="Times New Roman"/>
                <w:color w:val="auto"/>
                <w:sz w:val="24"/>
                <w:szCs w:val="24"/>
                <w:lang w:val="uk-UA"/>
              </w:rPr>
              <w:t>Перелік документів, що підтверджує інформацію учасника, щодо відповідності встановленим кваліфікаційним критеріям наведено у Додатку 2.</w:t>
            </w:r>
          </w:p>
          <w:p w14:paraId="340F4FAD" w14:textId="77777777" w:rsidR="00466446" w:rsidRPr="007B2C41" w:rsidRDefault="00466446" w:rsidP="00466446">
            <w:pPr>
              <w:pStyle w:val="LO-normal"/>
              <w:widowControl w:val="0"/>
              <w:spacing w:line="240" w:lineRule="auto"/>
              <w:ind w:firstLine="11"/>
              <w:jc w:val="both"/>
              <w:rPr>
                <w:rFonts w:ascii="Times New Roman" w:hAnsi="Times New Roman" w:cs="Times New Roman"/>
                <w:color w:val="auto"/>
                <w:sz w:val="24"/>
                <w:szCs w:val="24"/>
                <w:lang w:val="uk-UA" w:eastAsia="uk-UA"/>
              </w:rPr>
            </w:pPr>
            <w:r w:rsidRPr="007B2C41">
              <w:rPr>
                <w:rFonts w:ascii="Times New Roman" w:hAnsi="Times New Roman" w:cs="Times New Roman"/>
                <w:color w:val="auto"/>
                <w:sz w:val="24"/>
                <w:szCs w:val="24"/>
                <w:lang w:val="uk-UA" w:eastAsia="uk-UA"/>
              </w:rPr>
              <w:t xml:space="preserve">Замовник приймає рішення про відмову учаснику в участі </w:t>
            </w:r>
            <w:r w:rsidRPr="007B2C41">
              <w:rPr>
                <w:rFonts w:ascii="Times New Roman" w:hAnsi="Times New Roman" w:cs="Times New Roman"/>
                <w:color w:val="auto"/>
                <w:sz w:val="24"/>
                <w:szCs w:val="24"/>
                <w:lang w:val="uk-UA" w:eastAsia="uk-UA"/>
              </w:rPr>
              <w:lastRenderedPageBreak/>
              <w:t>у процедурі закупівлі та зобов'язаний відхилити тендерну пропозицію учасника в разі, якщо:</w:t>
            </w:r>
          </w:p>
          <w:p w14:paraId="4A7077D0" w14:textId="77777777" w:rsidR="00466446" w:rsidRPr="007B2C41" w:rsidRDefault="00466446" w:rsidP="00466446">
            <w:pPr>
              <w:pStyle w:val="LO-normal"/>
              <w:widowControl w:val="0"/>
              <w:spacing w:line="240" w:lineRule="auto"/>
              <w:ind w:firstLine="11"/>
              <w:jc w:val="both"/>
              <w:rPr>
                <w:rFonts w:ascii="Times New Roman" w:hAnsi="Times New Roman" w:cs="Times New Roman"/>
                <w:color w:val="auto"/>
                <w:sz w:val="24"/>
                <w:szCs w:val="24"/>
                <w:lang w:val="uk-UA" w:eastAsia="uk-UA"/>
              </w:rPr>
            </w:pPr>
            <w:r w:rsidRPr="007B2C41">
              <w:rPr>
                <w:rFonts w:ascii="Times New Roman" w:hAnsi="Times New Roman" w:cs="Times New Roman"/>
                <w:color w:val="auto"/>
                <w:sz w:val="24"/>
                <w:szCs w:val="24"/>
                <w:lang w:val="uk-UA" w:eastAsia="uk-UA"/>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найму на роботу, цінна річ, послуга тощо) з метою вплинути на прийняття рішення щодо визначення переможця процедури закупівлі або застосування замовником певної процедури закупівлі;</w:t>
            </w:r>
          </w:p>
          <w:p w14:paraId="57B149D7" w14:textId="77777777" w:rsidR="00466446" w:rsidRPr="007B2C41" w:rsidRDefault="00466446" w:rsidP="00466446">
            <w:pPr>
              <w:pStyle w:val="LO-normal"/>
              <w:widowControl w:val="0"/>
              <w:spacing w:line="240" w:lineRule="auto"/>
              <w:ind w:firstLine="11"/>
              <w:jc w:val="both"/>
              <w:rPr>
                <w:rFonts w:ascii="Times New Roman" w:hAnsi="Times New Roman" w:cs="Times New Roman"/>
                <w:color w:val="auto"/>
                <w:sz w:val="24"/>
                <w:szCs w:val="24"/>
                <w:lang w:val="uk-UA" w:eastAsia="uk-UA"/>
              </w:rPr>
            </w:pPr>
            <w:r w:rsidRPr="007B2C41">
              <w:rPr>
                <w:rFonts w:ascii="Times New Roman" w:hAnsi="Times New Roman" w:cs="Times New Roman"/>
                <w:color w:val="auto"/>
                <w:sz w:val="24"/>
                <w:szCs w:val="24"/>
                <w:lang w:val="uk-UA" w:eastAsia="uk-UA"/>
              </w:rPr>
              <w:t xml:space="preserve">2) відомості про юридичну особу, яка є учасником процедури закупівлі, </w:t>
            </w:r>
            <w:proofErr w:type="spellStart"/>
            <w:r w:rsidRPr="007B2C41">
              <w:rPr>
                <w:rFonts w:ascii="Times New Roman" w:hAnsi="Times New Roman" w:cs="Times New Roman"/>
                <w:color w:val="auto"/>
                <w:sz w:val="24"/>
                <w:szCs w:val="24"/>
                <w:lang w:val="uk-UA" w:eastAsia="uk-UA"/>
              </w:rPr>
              <w:t>внесено</w:t>
            </w:r>
            <w:proofErr w:type="spellEnd"/>
            <w:r w:rsidRPr="007B2C41">
              <w:rPr>
                <w:rFonts w:ascii="Times New Roman" w:hAnsi="Times New Roman" w:cs="Times New Roman"/>
                <w:color w:val="auto"/>
                <w:sz w:val="24"/>
                <w:szCs w:val="24"/>
                <w:lang w:val="uk-UA" w:eastAsia="uk-UA"/>
              </w:rPr>
              <w:t xml:space="preserve"> до Єдиного державного реєстру осіб, які вчинили корупційні або пов'язані з корупцією правопорушення;</w:t>
            </w:r>
          </w:p>
          <w:p w14:paraId="476AB0CB" w14:textId="77777777" w:rsidR="00466446" w:rsidRPr="007B2C41" w:rsidRDefault="00466446" w:rsidP="00466446">
            <w:pPr>
              <w:ind w:firstLine="11"/>
              <w:jc w:val="both"/>
              <w:rPr>
                <w:lang w:eastAsia="uk-UA"/>
              </w:rPr>
            </w:pPr>
            <w:r w:rsidRPr="007B2C41">
              <w:rPr>
                <w:lang w:eastAsia="uk-UA"/>
              </w:rPr>
              <w:t>3) службову (посадову) особу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корупційного правопорушення або правопорушення, пов'язаного з корупцією;</w:t>
            </w:r>
          </w:p>
          <w:p w14:paraId="630D46F7" w14:textId="77777777" w:rsidR="00466446" w:rsidRPr="007B2C41" w:rsidRDefault="00466446" w:rsidP="00466446">
            <w:pPr>
              <w:ind w:firstLine="11"/>
              <w:jc w:val="both"/>
              <w:rPr>
                <w:lang w:eastAsia="uk-UA"/>
              </w:rPr>
            </w:pPr>
            <w:r w:rsidRPr="007B2C41">
              <w:rPr>
                <w:lang w:eastAsia="uk-UA"/>
              </w:rPr>
              <w:t xml:space="preserve">4) суб'єкт господарювання (учасник) протягом останніх трьох років притягувався до відповідальності за порушення, передбачене пунктом 4 частини другої статті 6, </w:t>
            </w:r>
            <w:hyperlink r:id="rId9" w:tgtFrame="_top" w:history="1">
              <w:r w:rsidRPr="007B2C41">
                <w:rPr>
                  <w:lang w:eastAsia="uk-UA"/>
                </w:rPr>
                <w:t>пунктом 1 статті 50 Закону України "Про захист економічної конкуренції"</w:t>
              </w:r>
            </w:hyperlink>
            <w:r w:rsidRPr="007B2C41">
              <w:rPr>
                <w:lang w:eastAsia="uk-UA"/>
              </w:rPr>
              <w:t xml:space="preserve">, у вигляді вчинення </w:t>
            </w:r>
            <w:proofErr w:type="spellStart"/>
            <w:r w:rsidRPr="007B2C41">
              <w:rPr>
                <w:lang w:eastAsia="uk-UA"/>
              </w:rPr>
              <w:t>антиконкурентних</w:t>
            </w:r>
            <w:proofErr w:type="spellEnd"/>
            <w:r w:rsidRPr="007B2C41">
              <w:rPr>
                <w:lang w:eastAsia="uk-UA"/>
              </w:rPr>
              <w:t xml:space="preserve"> узгоджених дій, що стосуються спотворення результатів тендерів;</w:t>
            </w:r>
          </w:p>
          <w:p w14:paraId="0F686F2A" w14:textId="77777777" w:rsidR="00466446" w:rsidRPr="007B2C41" w:rsidRDefault="00466446" w:rsidP="00466446">
            <w:pPr>
              <w:ind w:firstLine="11"/>
              <w:jc w:val="both"/>
              <w:rPr>
                <w:lang w:eastAsia="uk-UA"/>
              </w:rPr>
            </w:pPr>
            <w:r w:rsidRPr="007B2C41">
              <w:rPr>
                <w:lang w:eastAsia="uk-UA"/>
              </w:rPr>
              <w:t xml:space="preserve">5) </w:t>
            </w:r>
            <w:r w:rsidRPr="007B2C41">
              <w:rPr>
                <w:rStyle w:val="rvts0"/>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у встановленому законом порядку</w:t>
            </w:r>
            <w:r w:rsidRPr="007B2C41">
              <w:rPr>
                <w:lang w:eastAsia="uk-UA"/>
              </w:rPr>
              <w:t>;</w:t>
            </w:r>
          </w:p>
          <w:p w14:paraId="347D5448" w14:textId="77777777" w:rsidR="00466446" w:rsidRPr="007B2C41" w:rsidRDefault="00466446" w:rsidP="00466446">
            <w:pPr>
              <w:ind w:firstLine="11"/>
              <w:jc w:val="both"/>
              <w:rPr>
                <w:lang w:eastAsia="uk-UA"/>
              </w:rPr>
            </w:pPr>
            <w:r w:rsidRPr="007B2C41">
              <w:rPr>
                <w:lang w:eastAsia="uk-UA"/>
              </w:rPr>
              <w:t xml:space="preserve">6) </w:t>
            </w:r>
            <w:r w:rsidRPr="007B2C41">
              <w:rPr>
                <w:rStyle w:val="rvts0"/>
              </w:rPr>
              <w:t>службова (посадова) особа учасника процедури закупівлі, яка підписала тендерну пропозицію (або уповноважена на підписання договору в разі переговорної процедури закупівлі), була засуджена за кримінальне правопорушення, вчинене з корисливих мотивів (зокрема, пов’язане з хабарництвом, шахрайством та відмиванням коштів), судимість з якої не знято або не погашено у встановленому законом порядку</w:t>
            </w:r>
            <w:r w:rsidRPr="007B2C41">
              <w:rPr>
                <w:lang w:eastAsia="uk-UA"/>
              </w:rPr>
              <w:t>;</w:t>
            </w:r>
          </w:p>
          <w:p w14:paraId="47172692" w14:textId="77777777" w:rsidR="00466446" w:rsidRPr="007B2C41" w:rsidRDefault="00466446" w:rsidP="00466446">
            <w:pPr>
              <w:ind w:firstLine="11"/>
              <w:jc w:val="both"/>
              <w:rPr>
                <w:lang w:eastAsia="uk-UA"/>
              </w:rPr>
            </w:pPr>
            <w:r w:rsidRPr="007B2C41">
              <w:rPr>
                <w:lang w:eastAsia="uk-UA"/>
              </w:rPr>
              <w:t>7) тендерна пропозиція подана учасником конкурентної процедури закупівлі або участь у переговорній процедурі бере учасник, який є пов'язаною особою з іншими учасниками процедури закупівлі та/або з уповноваженою особою (особами), та/або з керівником замовника;</w:t>
            </w:r>
          </w:p>
          <w:p w14:paraId="5E2F95C4" w14:textId="77777777" w:rsidR="00466446" w:rsidRPr="007B2C41" w:rsidRDefault="00466446" w:rsidP="00466446">
            <w:pPr>
              <w:ind w:firstLine="11"/>
              <w:jc w:val="both"/>
              <w:rPr>
                <w:lang w:eastAsia="uk-UA"/>
              </w:rPr>
            </w:pPr>
            <w:r w:rsidRPr="007B2C41">
              <w:rPr>
                <w:lang w:eastAsia="uk-UA"/>
              </w:rPr>
              <w:lastRenderedPageBreak/>
              <w:t>8) учасник процедури закупівлі визнаний у встановленому законом порядку банкрутом та стосовно нього відкрита ліквідаційна процедура;</w:t>
            </w:r>
          </w:p>
          <w:p w14:paraId="62915B2A" w14:textId="77777777" w:rsidR="00466446" w:rsidRPr="007B2C41" w:rsidRDefault="00466446" w:rsidP="00466446">
            <w:pPr>
              <w:ind w:firstLine="11"/>
              <w:jc w:val="both"/>
              <w:rPr>
                <w:lang w:eastAsia="uk-UA"/>
              </w:rPr>
            </w:pPr>
            <w:r w:rsidRPr="007B2C41">
              <w:rPr>
                <w:lang w:eastAsia="uk-UA"/>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14:paraId="7D6347BA" w14:textId="77777777" w:rsidR="00466446" w:rsidRPr="007B2C41" w:rsidRDefault="00466446" w:rsidP="00466446">
            <w:pPr>
              <w:ind w:firstLine="11"/>
              <w:jc w:val="both"/>
              <w:rPr>
                <w:lang w:eastAsia="uk-UA"/>
              </w:rPr>
            </w:pPr>
            <w:r w:rsidRPr="007B2C41">
              <w:rPr>
                <w:lang w:eastAsia="uk-UA"/>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мільйонів гривень (у тому числі за лотом);</w:t>
            </w:r>
          </w:p>
          <w:p w14:paraId="64C392DE" w14:textId="77777777" w:rsidR="00466446" w:rsidRPr="007B2C41" w:rsidRDefault="00466446" w:rsidP="00466446">
            <w:pPr>
              <w:ind w:firstLine="11"/>
              <w:jc w:val="both"/>
              <w:rPr>
                <w:lang w:eastAsia="uk-UA"/>
              </w:rPr>
            </w:pPr>
            <w:r w:rsidRPr="007B2C41">
              <w:rPr>
                <w:lang w:eastAsia="uk-UA"/>
              </w:rPr>
              <w:t>11) учасник процедури закупівлі є особою, до якої застосовано санкцію у виді заборони на здійснення у неї публічних закупівель товарів, робіт і послуг згідно із Законом України «Про санкції»;</w:t>
            </w:r>
          </w:p>
          <w:p w14:paraId="3DE648DB" w14:textId="77777777" w:rsidR="00466446" w:rsidRPr="007B2C41" w:rsidRDefault="00466446" w:rsidP="00466446">
            <w:pPr>
              <w:ind w:firstLine="11"/>
              <w:jc w:val="both"/>
              <w:rPr>
                <w:lang w:eastAsia="uk-UA"/>
              </w:rPr>
            </w:pPr>
            <w:r w:rsidRPr="007B2C41">
              <w:rPr>
                <w:lang w:eastAsia="uk-UA"/>
              </w:rPr>
              <w:t>12) службова (посадова) особа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4685DD37" w14:textId="77777777" w:rsidR="00466446" w:rsidRPr="007B2C41" w:rsidRDefault="00466446" w:rsidP="00466446">
            <w:pPr>
              <w:ind w:firstLine="11"/>
              <w:jc w:val="both"/>
              <w:rPr>
                <w:lang w:eastAsia="uk-UA"/>
              </w:rPr>
            </w:pPr>
            <w:r w:rsidRPr="007B2C41">
              <w:rPr>
                <w:lang w:eastAsia="uk-UA"/>
              </w:rPr>
              <w:t>13) учасник процедури закупівлі має заборгованість із сплати податків і зборів (обов'язкових платежів), крім випадку, якщо такий учасник здійснив заходи щодо розстрочення і відстрочення такої заборгованості у порядку та на умовах, визначених законодавством країни реєстрації такого учасника.</w:t>
            </w:r>
          </w:p>
          <w:p w14:paraId="188450CA" w14:textId="77777777" w:rsidR="00466446" w:rsidRPr="007B2C41" w:rsidRDefault="00466446" w:rsidP="00466446">
            <w:pPr>
              <w:ind w:firstLine="11"/>
              <w:jc w:val="both"/>
              <w:rPr>
                <w:lang w:eastAsia="uk-UA"/>
              </w:rPr>
            </w:pPr>
            <w:r w:rsidRPr="007B2C41">
              <w:rPr>
                <w:lang w:eastAsia="uk-UA"/>
              </w:rPr>
              <w:t>Замовник може прийняти рішення про відмову учаснику в участі у процедурі закупівлі та може відхилити тендерну пропозицію учасника в разі, якщо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14:paraId="271C05A3" w14:textId="77777777" w:rsidR="00466446" w:rsidRPr="007B2C41" w:rsidRDefault="00466446" w:rsidP="00466446">
            <w:pPr>
              <w:ind w:firstLine="11"/>
              <w:jc w:val="both"/>
              <w:rPr>
                <w:lang w:eastAsia="uk-UA"/>
              </w:rPr>
            </w:pPr>
            <w:r w:rsidRPr="007B2C41">
              <w:rPr>
                <w:lang w:eastAsia="uk-UA"/>
              </w:rPr>
              <w:t xml:space="preserve">Учасник процедури закупівлі, що перебуває в обставинах, зазначених у частині другій статті 17 Закону, може надати підтвердження вжиття заходів для доведення своєї надійності, незважаючи на наявність відповідної підстави для відмови в участі у процедурі закупівлі. Для цього учасник (суб'єкт господарювання) повинен довести, що він </w:t>
            </w:r>
            <w:r w:rsidRPr="007B2C41">
              <w:rPr>
                <w:lang w:eastAsia="uk-UA"/>
              </w:rPr>
              <w:lastRenderedPageBreak/>
              <w:t>сплатив або зобов'язався сплатити відповідні зобов'язання та відшкодування завданих збитків.</w:t>
            </w:r>
          </w:p>
          <w:p w14:paraId="79111727" w14:textId="77777777" w:rsidR="00466446" w:rsidRPr="007B2C41" w:rsidRDefault="00466446" w:rsidP="00466446">
            <w:pPr>
              <w:ind w:firstLine="11"/>
              <w:jc w:val="both"/>
              <w:rPr>
                <w:lang w:eastAsia="uk-UA"/>
              </w:rPr>
            </w:pPr>
            <w:r w:rsidRPr="007B2C41">
              <w:rPr>
                <w:lang w:eastAsia="uk-UA"/>
              </w:rPr>
              <w:t>Якщо замовник вважає таке підтвердження достатнім, учаснику не може бути відмовлено в участі в процедурі закупівлі.</w:t>
            </w:r>
          </w:p>
          <w:p w14:paraId="1FB22450" w14:textId="77777777" w:rsidR="00466446" w:rsidRPr="007B2C41" w:rsidRDefault="00466446" w:rsidP="00466446">
            <w:pPr>
              <w:ind w:firstLine="9"/>
              <w:jc w:val="both"/>
              <w:rPr>
                <w:lang w:eastAsia="uk-UA"/>
              </w:rPr>
            </w:pPr>
            <w:r w:rsidRPr="007B2C41">
              <w:rPr>
                <w:lang w:eastAsia="uk-UA"/>
              </w:rPr>
              <w:t>Учасник процедури закупівлі в електронній системі закупівель під час подання тендерної пропозиції підтверджує відсутність підстав, передбачених пунктами 5, 6, 12 і 13 частини першої та частиною другою статті 17 Закону. Спосіб документального підтвердження згідно із законодавством щодо відсутності підстав, передбачених пунктами 5, 6, 12 і 13 частини першої та частиною другою статті 17 Закону, визначається замовником у п. 5.2 даного Розділу для надання таких документів лише переможцем процедури закупівлі через електронну систему закупівель.</w:t>
            </w:r>
          </w:p>
          <w:p w14:paraId="1027CF55" w14:textId="77777777" w:rsidR="00466446" w:rsidRPr="007B2C41" w:rsidRDefault="00466446" w:rsidP="00466446">
            <w:pPr>
              <w:ind w:firstLine="9"/>
              <w:jc w:val="both"/>
              <w:rPr>
                <w:lang w:eastAsia="uk-UA"/>
              </w:rPr>
            </w:pPr>
            <w:r w:rsidRPr="007B2C41">
              <w:rPr>
                <w:lang w:eastAsia="uk-UA"/>
              </w:rPr>
              <w:t>Замовник не вимагає від учасників документів, що підтверджують відсутність підстав, визначених пунктами 1 і 7 частини першої статті 17 Закону.</w:t>
            </w:r>
          </w:p>
          <w:p w14:paraId="6249A12E" w14:textId="77777777" w:rsidR="00466446" w:rsidRPr="007B2C41" w:rsidRDefault="00466446" w:rsidP="00466446">
            <w:pPr>
              <w:ind w:firstLine="9"/>
              <w:jc w:val="both"/>
              <w:rPr>
                <w:lang w:eastAsia="uk-UA"/>
              </w:rPr>
            </w:pPr>
            <w:r w:rsidRPr="007B2C41">
              <w:rPr>
                <w:lang w:eastAsia="uk-UA"/>
              </w:rPr>
              <w:t>Замовник не вимагає документального підтвердження публічної інформації, що оприлюднена у формі відкритих даних згідно із Законом України «Про доступ до публічної інформації» та/або міститься у відкритих єдиних державних реєстрах, доступ до яких є вільним, або публічної інформації, що є доступною в електронній системі закупівель.</w:t>
            </w:r>
          </w:p>
          <w:p w14:paraId="3DB94F7B" w14:textId="77777777" w:rsidR="00466446" w:rsidRPr="007B2C41" w:rsidRDefault="00466446" w:rsidP="00466446">
            <w:pPr>
              <w:pStyle w:val="LO-normal"/>
              <w:widowControl w:val="0"/>
              <w:spacing w:line="240" w:lineRule="auto"/>
              <w:ind w:firstLine="11"/>
              <w:jc w:val="both"/>
              <w:rPr>
                <w:rFonts w:ascii="Times New Roman" w:eastAsia="Times New Roman" w:hAnsi="Times New Roman" w:cs="Times New Roman"/>
                <w:color w:val="auto"/>
                <w:sz w:val="24"/>
                <w:szCs w:val="24"/>
                <w:lang w:val="uk-UA"/>
              </w:rPr>
            </w:pPr>
            <w:r w:rsidRPr="007B2C41">
              <w:rPr>
                <w:rFonts w:ascii="Times New Roman" w:hAnsi="Times New Roman" w:cs="Times New Roman"/>
                <w:color w:val="auto"/>
                <w:sz w:val="24"/>
                <w:szCs w:val="24"/>
                <w:lang w:val="uk-UA" w:eastAsia="uk-UA"/>
              </w:rPr>
              <w:t>У разі якщо учасник процедури закупівлі має намір залучити спроможності інших суб'єктів господарювання як субпідрядників/співвиконавців в обсязі не менше ніж 20 відсотків від вартості договору про закупівлю у випадку закупівлі робіт або послуг для підтвердження його відповідності кваліфікаційним критеріям відповідно до частини третьої статті 16 Закону, замовник перевіряє таких суб'єктів господарювання на відсутність підстав, визначених у частині першій статті 17 Закону.</w:t>
            </w:r>
          </w:p>
          <w:p w14:paraId="092AFF7F" w14:textId="77777777" w:rsidR="00466446" w:rsidRPr="007B2C41" w:rsidRDefault="00466446" w:rsidP="00466446">
            <w:pPr>
              <w:pStyle w:val="LO-normal"/>
              <w:widowControl w:val="0"/>
              <w:spacing w:line="240" w:lineRule="auto"/>
              <w:ind w:firstLine="11"/>
              <w:jc w:val="both"/>
              <w:rPr>
                <w:rFonts w:ascii="Times New Roman" w:eastAsia="Times New Roman" w:hAnsi="Times New Roman" w:cs="Times New Roman"/>
                <w:color w:val="auto"/>
                <w:sz w:val="24"/>
                <w:szCs w:val="24"/>
                <w:lang w:val="uk-UA"/>
              </w:rPr>
            </w:pPr>
            <w:bookmarkStart w:id="1" w:name="n307"/>
            <w:bookmarkEnd w:id="1"/>
            <w:r w:rsidRPr="007B2C41">
              <w:rPr>
                <w:rFonts w:ascii="Times New Roman" w:eastAsia="Times New Roman" w:hAnsi="Times New Roman" w:cs="Times New Roman"/>
                <w:color w:val="auto"/>
                <w:sz w:val="24"/>
                <w:szCs w:val="24"/>
                <w:lang w:val="uk-UA"/>
              </w:rPr>
              <w:t>Інформація про відсутність підстав, визначених у частинах першій і другій статті 17 Закону, надається відповідно до вимог Додатку 3 тендерної документації.</w:t>
            </w:r>
          </w:p>
          <w:p w14:paraId="51986E7F" w14:textId="77777777" w:rsidR="00466446" w:rsidRPr="007B2C41" w:rsidRDefault="00466446" w:rsidP="00466446">
            <w:pPr>
              <w:pStyle w:val="LO-normal"/>
              <w:widowControl w:val="0"/>
              <w:spacing w:line="240" w:lineRule="auto"/>
              <w:ind w:firstLine="11"/>
              <w:jc w:val="both"/>
              <w:rPr>
                <w:rFonts w:ascii="Times New Roman" w:eastAsia="Times New Roman" w:hAnsi="Times New Roman" w:cs="Times New Roman"/>
                <w:color w:val="auto"/>
                <w:sz w:val="24"/>
                <w:szCs w:val="24"/>
                <w:lang w:val="uk-UA"/>
              </w:rPr>
            </w:pPr>
            <w:bookmarkStart w:id="2" w:name="n308"/>
            <w:bookmarkEnd w:id="2"/>
            <w:r w:rsidRPr="007B2C41">
              <w:rPr>
                <w:rFonts w:ascii="Times New Roman" w:eastAsia="Times New Roman" w:hAnsi="Times New Roman" w:cs="Times New Roman"/>
                <w:b/>
                <w:color w:val="auto"/>
                <w:sz w:val="24"/>
                <w:szCs w:val="24"/>
                <w:lang w:val="uk-UA"/>
              </w:rPr>
              <w:t xml:space="preserve">5.2. </w:t>
            </w:r>
            <w:r w:rsidRPr="007B2C41">
              <w:rPr>
                <w:rFonts w:ascii="Times New Roman" w:eastAsia="Times New Roman" w:hAnsi="Times New Roman" w:cs="Times New Roman"/>
                <w:color w:val="auto"/>
                <w:sz w:val="24"/>
                <w:szCs w:val="24"/>
                <w:lang w:val="uk-UA" w:eastAsia="uk-UA"/>
              </w:rPr>
              <w:t>Переможець процедури закупівлі у строк, що не перевищує десяти днів з дати оприлюднення в електронній системі закупівель повідомлення про намір укласти договір про закупівлю, повинен надати замовнику документи шляхом оприлюднення їх в електронній системі закупівель, що підтверджують відсутність підстав, визначених пунктами 2, 3, 5, 6, 8, 12 і 13 частини першої та частиною другою статті 17 Закону</w:t>
            </w:r>
            <w:r w:rsidRPr="007B2C41">
              <w:rPr>
                <w:rFonts w:ascii="Times New Roman" w:eastAsia="Times New Roman" w:hAnsi="Times New Roman" w:cs="Times New Roman"/>
                <w:color w:val="auto"/>
                <w:sz w:val="24"/>
                <w:szCs w:val="24"/>
                <w:lang w:val="uk-UA"/>
              </w:rPr>
              <w:t>.</w:t>
            </w:r>
          </w:p>
          <w:p w14:paraId="5FD3E34A" w14:textId="77777777" w:rsidR="00466446" w:rsidRPr="007B2C41" w:rsidRDefault="00466446" w:rsidP="00466446">
            <w:pPr>
              <w:pStyle w:val="LO-normal"/>
              <w:widowControl w:val="0"/>
              <w:spacing w:line="240" w:lineRule="auto"/>
              <w:ind w:firstLine="11"/>
              <w:jc w:val="both"/>
              <w:rPr>
                <w:rFonts w:ascii="Times New Roman" w:eastAsia="Times New Roman" w:hAnsi="Times New Roman" w:cs="Times New Roman"/>
                <w:color w:val="auto"/>
                <w:sz w:val="24"/>
                <w:szCs w:val="24"/>
                <w:lang w:val="uk-UA"/>
              </w:rPr>
            </w:pPr>
            <w:r w:rsidRPr="007B2C41">
              <w:rPr>
                <w:rFonts w:ascii="Times New Roman" w:eastAsia="Times New Roman" w:hAnsi="Times New Roman" w:cs="Times New Roman"/>
                <w:color w:val="auto"/>
                <w:sz w:val="24"/>
                <w:szCs w:val="24"/>
                <w:lang w:val="uk-UA" w:eastAsia="uk-UA"/>
              </w:rPr>
              <w:t xml:space="preserve">Замовником </w:t>
            </w:r>
            <w:proofErr w:type="spellStart"/>
            <w:r w:rsidRPr="007B2C41">
              <w:rPr>
                <w:rFonts w:ascii="Times New Roman" w:eastAsia="Times New Roman" w:hAnsi="Times New Roman" w:cs="Times New Roman"/>
                <w:color w:val="auto"/>
                <w:sz w:val="24"/>
                <w:szCs w:val="24"/>
                <w:lang w:eastAsia="uk-UA"/>
              </w:rPr>
              <w:t>визначається</w:t>
            </w:r>
            <w:proofErr w:type="spellEnd"/>
            <w:r w:rsidRPr="007B2C41">
              <w:rPr>
                <w:rFonts w:ascii="Times New Roman" w:eastAsia="Times New Roman" w:hAnsi="Times New Roman" w:cs="Times New Roman"/>
                <w:color w:val="auto"/>
                <w:sz w:val="24"/>
                <w:szCs w:val="24"/>
                <w:lang w:eastAsia="uk-UA"/>
              </w:rPr>
              <w:t xml:space="preserve"> </w:t>
            </w:r>
            <w:r w:rsidRPr="007B2C41">
              <w:rPr>
                <w:rFonts w:ascii="Times New Roman" w:eastAsia="Times New Roman" w:hAnsi="Times New Roman" w:cs="Times New Roman"/>
                <w:color w:val="auto"/>
                <w:sz w:val="24"/>
                <w:szCs w:val="24"/>
                <w:lang w:val="uk-UA" w:eastAsia="uk-UA"/>
              </w:rPr>
              <w:t>спосіб</w:t>
            </w:r>
            <w:r w:rsidRPr="007B2C41">
              <w:rPr>
                <w:rFonts w:ascii="Times New Roman" w:eastAsia="Times New Roman" w:hAnsi="Times New Roman" w:cs="Times New Roman"/>
                <w:color w:val="auto"/>
                <w:sz w:val="24"/>
                <w:szCs w:val="24"/>
                <w:lang w:eastAsia="uk-UA"/>
              </w:rPr>
              <w:t xml:space="preserve"> документального </w:t>
            </w:r>
            <w:proofErr w:type="spellStart"/>
            <w:r w:rsidRPr="007B2C41">
              <w:rPr>
                <w:rFonts w:ascii="Times New Roman" w:eastAsia="Times New Roman" w:hAnsi="Times New Roman" w:cs="Times New Roman"/>
                <w:color w:val="auto"/>
                <w:sz w:val="24"/>
                <w:szCs w:val="24"/>
                <w:lang w:eastAsia="uk-UA"/>
              </w:rPr>
              <w:t>підтвердження</w:t>
            </w:r>
            <w:proofErr w:type="spellEnd"/>
            <w:r w:rsidRPr="007B2C41">
              <w:rPr>
                <w:rFonts w:ascii="Times New Roman" w:eastAsia="Times New Roman" w:hAnsi="Times New Roman" w:cs="Times New Roman"/>
                <w:color w:val="auto"/>
                <w:sz w:val="24"/>
                <w:szCs w:val="24"/>
                <w:lang w:eastAsia="uk-UA"/>
              </w:rPr>
              <w:t xml:space="preserve"> </w:t>
            </w:r>
            <w:proofErr w:type="spellStart"/>
            <w:r w:rsidRPr="007B2C41">
              <w:rPr>
                <w:rFonts w:ascii="Times New Roman" w:eastAsia="Times New Roman" w:hAnsi="Times New Roman" w:cs="Times New Roman"/>
                <w:color w:val="auto"/>
                <w:sz w:val="24"/>
                <w:szCs w:val="24"/>
                <w:lang w:eastAsia="uk-UA"/>
              </w:rPr>
              <w:t>згідно</w:t>
            </w:r>
            <w:proofErr w:type="spellEnd"/>
            <w:r w:rsidRPr="007B2C41">
              <w:rPr>
                <w:rFonts w:ascii="Times New Roman" w:eastAsia="Times New Roman" w:hAnsi="Times New Roman" w:cs="Times New Roman"/>
                <w:color w:val="auto"/>
                <w:sz w:val="24"/>
                <w:szCs w:val="24"/>
                <w:lang w:eastAsia="uk-UA"/>
              </w:rPr>
              <w:t xml:space="preserve"> </w:t>
            </w:r>
            <w:proofErr w:type="spellStart"/>
            <w:r w:rsidRPr="007B2C41">
              <w:rPr>
                <w:rFonts w:ascii="Times New Roman" w:eastAsia="Times New Roman" w:hAnsi="Times New Roman" w:cs="Times New Roman"/>
                <w:color w:val="auto"/>
                <w:sz w:val="24"/>
                <w:szCs w:val="24"/>
                <w:lang w:eastAsia="uk-UA"/>
              </w:rPr>
              <w:t>із</w:t>
            </w:r>
            <w:proofErr w:type="spellEnd"/>
            <w:r w:rsidRPr="007B2C41">
              <w:rPr>
                <w:rFonts w:ascii="Times New Roman" w:eastAsia="Times New Roman" w:hAnsi="Times New Roman" w:cs="Times New Roman"/>
                <w:color w:val="auto"/>
                <w:sz w:val="24"/>
                <w:szCs w:val="24"/>
                <w:lang w:eastAsia="uk-UA"/>
              </w:rPr>
              <w:t xml:space="preserve"> </w:t>
            </w:r>
            <w:proofErr w:type="spellStart"/>
            <w:r w:rsidRPr="007B2C41">
              <w:rPr>
                <w:rFonts w:ascii="Times New Roman" w:eastAsia="Times New Roman" w:hAnsi="Times New Roman" w:cs="Times New Roman"/>
                <w:color w:val="auto"/>
                <w:sz w:val="24"/>
                <w:szCs w:val="24"/>
                <w:lang w:eastAsia="uk-UA"/>
              </w:rPr>
              <w:t>законодавством</w:t>
            </w:r>
            <w:proofErr w:type="spellEnd"/>
            <w:r w:rsidRPr="007B2C41">
              <w:rPr>
                <w:rFonts w:ascii="Times New Roman" w:eastAsia="Times New Roman" w:hAnsi="Times New Roman" w:cs="Times New Roman"/>
                <w:color w:val="auto"/>
                <w:sz w:val="24"/>
                <w:szCs w:val="24"/>
                <w:lang w:eastAsia="uk-UA"/>
              </w:rPr>
              <w:t xml:space="preserve"> </w:t>
            </w:r>
            <w:proofErr w:type="spellStart"/>
            <w:r w:rsidRPr="007B2C41">
              <w:rPr>
                <w:rFonts w:ascii="Times New Roman" w:eastAsia="Times New Roman" w:hAnsi="Times New Roman" w:cs="Times New Roman"/>
                <w:color w:val="auto"/>
                <w:sz w:val="24"/>
                <w:szCs w:val="24"/>
                <w:lang w:eastAsia="uk-UA"/>
              </w:rPr>
              <w:t>щодо</w:t>
            </w:r>
            <w:proofErr w:type="spellEnd"/>
            <w:r w:rsidRPr="007B2C41">
              <w:rPr>
                <w:rFonts w:ascii="Times New Roman" w:eastAsia="Times New Roman" w:hAnsi="Times New Roman" w:cs="Times New Roman"/>
                <w:color w:val="auto"/>
                <w:sz w:val="24"/>
                <w:szCs w:val="24"/>
                <w:lang w:eastAsia="uk-UA"/>
              </w:rPr>
              <w:t xml:space="preserve"> </w:t>
            </w:r>
            <w:proofErr w:type="spellStart"/>
            <w:r w:rsidRPr="007B2C41">
              <w:rPr>
                <w:rFonts w:ascii="Times New Roman" w:eastAsia="Times New Roman" w:hAnsi="Times New Roman" w:cs="Times New Roman"/>
                <w:color w:val="auto"/>
                <w:sz w:val="24"/>
                <w:szCs w:val="24"/>
                <w:lang w:eastAsia="uk-UA"/>
              </w:rPr>
              <w:t>відсутності</w:t>
            </w:r>
            <w:proofErr w:type="spellEnd"/>
            <w:r w:rsidRPr="007B2C41">
              <w:rPr>
                <w:rFonts w:ascii="Times New Roman" w:eastAsia="Times New Roman" w:hAnsi="Times New Roman" w:cs="Times New Roman"/>
                <w:color w:val="auto"/>
                <w:sz w:val="24"/>
                <w:szCs w:val="24"/>
                <w:lang w:eastAsia="uk-UA"/>
              </w:rPr>
              <w:t xml:space="preserve"> </w:t>
            </w:r>
            <w:proofErr w:type="spellStart"/>
            <w:r w:rsidRPr="007B2C41">
              <w:rPr>
                <w:rFonts w:ascii="Times New Roman" w:eastAsia="Times New Roman" w:hAnsi="Times New Roman" w:cs="Times New Roman"/>
                <w:color w:val="auto"/>
                <w:sz w:val="24"/>
                <w:szCs w:val="24"/>
                <w:lang w:eastAsia="uk-UA"/>
              </w:rPr>
              <w:t>підстав</w:t>
            </w:r>
            <w:proofErr w:type="spellEnd"/>
            <w:r w:rsidRPr="007B2C41">
              <w:rPr>
                <w:rFonts w:ascii="Times New Roman" w:eastAsia="Times New Roman" w:hAnsi="Times New Roman" w:cs="Times New Roman"/>
                <w:color w:val="auto"/>
                <w:sz w:val="24"/>
                <w:szCs w:val="24"/>
                <w:lang w:eastAsia="uk-UA"/>
              </w:rPr>
              <w:t xml:space="preserve">, </w:t>
            </w:r>
            <w:proofErr w:type="spellStart"/>
            <w:r w:rsidRPr="007B2C41">
              <w:rPr>
                <w:rFonts w:ascii="Times New Roman" w:eastAsia="Times New Roman" w:hAnsi="Times New Roman" w:cs="Times New Roman"/>
                <w:color w:val="auto"/>
                <w:sz w:val="24"/>
                <w:szCs w:val="24"/>
                <w:lang w:eastAsia="uk-UA"/>
              </w:rPr>
              <w:t>передбачених</w:t>
            </w:r>
            <w:proofErr w:type="spellEnd"/>
            <w:r w:rsidRPr="007B2C41">
              <w:rPr>
                <w:rFonts w:ascii="Times New Roman" w:eastAsia="Times New Roman" w:hAnsi="Times New Roman" w:cs="Times New Roman"/>
                <w:color w:val="auto"/>
                <w:sz w:val="24"/>
                <w:szCs w:val="24"/>
                <w:lang w:eastAsia="uk-UA"/>
              </w:rPr>
              <w:t xml:space="preserve"> пунктами 5, 6, 12 і 13 </w:t>
            </w:r>
            <w:proofErr w:type="spellStart"/>
            <w:r w:rsidRPr="007B2C41">
              <w:rPr>
                <w:rFonts w:ascii="Times New Roman" w:eastAsia="Times New Roman" w:hAnsi="Times New Roman" w:cs="Times New Roman"/>
                <w:color w:val="auto"/>
                <w:sz w:val="24"/>
                <w:szCs w:val="24"/>
                <w:lang w:eastAsia="uk-UA"/>
              </w:rPr>
              <w:t>частини</w:t>
            </w:r>
            <w:proofErr w:type="spellEnd"/>
            <w:r w:rsidRPr="007B2C41">
              <w:rPr>
                <w:rFonts w:ascii="Times New Roman" w:eastAsia="Times New Roman" w:hAnsi="Times New Roman" w:cs="Times New Roman"/>
                <w:color w:val="auto"/>
                <w:sz w:val="24"/>
                <w:szCs w:val="24"/>
                <w:lang w:eastAsia="uk-UA"/>
              </w:rPr>
              <w:t xml:space="preserve"> </w:t>
            </w:r>
            <w:proofErr w:type="spellStart"/>
            <w:r w:rsidRPr="007B2C41">
              <w:rPr>
                <w:rFonts w:ascii="Times New Roman" w:eastAsia="Times New Roman" w:hAnsi="Times New Roman" w:cs="Times New Roman"/>
                <w:color w:val="auto"/>
                <w:sz w:val="24"/>
                <w:szCs w:val="24"/>
                <w:lang w:eastAsia="uk-UA"/>
              </w:rPr>
              <w:t>першої</w:t>
            </w:r>
            <w:proofErr w:type="spellEnd"/>
            <w:r w:rsidRPr="007B2C41">
              <w:rPr>
                <w:rFonts w:ascii="Times New Roman" w:eastAsia="Times New Roman" w:hAnsi="Times New Roman" w:cs="Times New Roman"/>
                <w:color w:val="auto"/>
                <w:sz w:val="24"/>
                <w:szCs w:val="24"/>
                <w:lang w:eastAsia="uk-UA"/>
              </w:rPr>
              <w:t xml:space="preserve"> </w:t>
            </w:r>
            <w:r w:rsidRPr="007B2C41">
              <w:rPr>
                <w:rFonts w:ascii="Times New Roman" w:eastAsia="Times New Roman" w:hAnsi="Times New Roman" w:cs="Times New Roman"/>
                <w:color w:val="auto"/>
                <w:sz w:val="24"/>
                <w:szCs w:val="24"/>
                <w:lang w:eastAsia="uk-UA"/>
              </w:rPr>
              <w:lastRenderedPageBreak/>
              <w:t xml:space="preserve">та </w:t>
            </w:r>
            <w:proofErr w:type="spellStart"/>
            <w:r w:rsidRPr="007B2C41">
              <w:rPr>
                <w:rFonts w:ascii="Times New Roman" w:eastAsia="Times New Roman" w:hAnsi="Times New Roman" w:cs="Times New Roman"/>
                <w:color w:val="auto"/>
                <w:sz w:val="24"/>
                <w:szCs w:val="24"/>
                <w:lang w:eastAsia="uk-UA"/>
              </w:rPr>
              <w:t>частиною</w:t>
            </w:r>
            <w:proofErr w:type="spellEnd"/>
            <w:r w:rsidRPr="007B2C41">
              <w:rPr>
                <w:rFonts w:ascii="Times New Roman" w:eastAsia="Times New Roman" w:hAnsi="Times New Roman" w:cs="Times New Roman"/>
                <w:color w:val="auto"/>
                <w:sz w:val="24"/>
                <w:szCs w:val="24"/>
                <w:lang w:eastAsia="uk-UA"/>
              </w:rPr>
              <w:t xml:space="preserve"> другою </w:t>
            </w:r>
            <w:proofErr w:type="spellStart"/>
            <w:r w:rsidRPr="007B2C41">
              <w:rPr>
                <w:rFonts w:ascii="Times New Roman" w:eastAsia="Times New Roman" w:hAnsi="Times New Roman" w:cs="Times New Roman"/>
                <w:color w:val="auto"/>
                <w:sz w:val="24"/>
                <w:szCs w:val="24"/>
                <w:lang w:eastAsia="uk-UA"/>
              </w:rPr>
              <w:t>цієї</w:t>
            </w:r>
            <w:proofErr w:type="spellEnd"/>
            <w:r w:rsidRPr="007B2C41">
              <w:rPr>
                <w:rFonts w:ascii="Times New Roman" w:eastAsia="Times New Roman" w:hAnsi="Times New Roman" w:cs="Times New Roman"/>
                <w:color w:val="auto"/>
                <w:sz w:val="24"/>
                <w:szCs w:val="24"/>
                <w:lang w:eastAsia="uk-UA"/>
              </w:rPr>
              <w:t xml:space="preserve"> </w:t>
            </w:r>
            <w:proofErr w:type="spellStart"/>
            <w:r w:rsidRPr="007B2C41">
              <w:rPr>
                <w:rFonts w:ascii="Times New Roman" w:eastAsia="Times New Roman" w:hAnsi="Times New Roman" w:cs="Times New Roman"/>
                <w:color w:val="auto"/>
                <w:sz w:val="24"/>
                <w:szCs w:val="24"/>
                <w:lang w:eastAsia="uk-UA"/>
              </w:rPr>
              <w:t>статті</w:t>
            </w:r>
            <w:proofErr w:type="spellEnd"/>
            <w:r w:rsidRPr="007B2C41">
              <w:rPr>
                <w:rFonts w:ascii="Times New Roman" w:eastAsia="Times New Roman" w:hAnsi="Times New Roman" w:cs="Times New Roman"/>
                <w:color w:val="auto"/>
                <w:sz w:val="24"/>
                <w:szCs w:val="24"/>
                <w:lang w:eastAsia="uk-UA"/>
              </w:rPr>
              <w:t xml:space="preserve">, для </w:t>
            </w:r>
            <w:proofErr w:type="spellStart"/>
            <w:r w:rsidRPr="007B2C41">
              <w:rPr>
                <w:rFonts w:ascii="Times New Roman" w:eastAsia="Times New Roman" w:hAnsi="Times New Roman" w:cs="Times New Roman"/>
                <w:color w:val="auto"/>
                <w:sz w:val="24"/>
                <w:szCs w:val="24"/>
                <w:lang w:eastAsia="uk-UA"/>
              </w:rPr>
              <w:t>надання</w:t>
            </w:r>
            <w:proofErr w:type="spellEnd"/>
            <w:r w:rsidRPr="007B2C41">
              <w:rPr>
                <w:rFonts w:ascii="Times New Roman" w:eastAsia="Times New Roman" w:hAnsi="Times New Roman" w:cs="Times New Roman"/>
                <w:color w:val="auto"/>
                <w:sz w:val="24"/>
                <w:szCs w:val="24"/>
                <w:lang w:eastAsia="uk-UA"/>
              </w:rPr>
              <w:t xml:space="preserve"> таких </w:t>
            </w:r>
            <w:proofErr w:type="spellStart"/>
            <w:r w:rsidRPr="007B2C41">
              <w:rPr>
                <w:rFonts w:ascii="Times New Roman" w:eastAsia="Times New Roman" w:hAnsi="Times New Roman" w:cs="Times New Roman"/>
                <w:color w:val="auto"/>
                <w:sz w:val="24"/>
                <w:szCs w:val="24"/>
                <w:lang w:eastAsia="uk-UA"/>
              </w:rPr>
              <w:t>документів</w:t>
            </w:r>
            <w:proofErr w:type="spellEnd"/>
            <w:r w:rsidRPr="007B2C41">
              <w:rPr>
                <w:rFonts w:ascii="Times New Roman" w:eastAsia="Times New Roman" w:hAnsi="Times New Roman" w:cs="Times New Roman"/>
                <w:color w:val="auto"/>
                <w:sz w:val="24"/>
                <w:szCs w:val="24"/>
                <w:lang w:eastAsia="uk-UA"/>
              </w:rPr>
              <w:t xml:space="preserve"> </w:t>
            </w:r>
            <w:proofErr w:type="spellStart"/>
            <w:r w:rsidRPr="007B2C41">
              <w:rPr>
                <w:rFonts w:ascii="Times New Roman" w:eastAsia="Times New Roman" w:hAnsi="Times New Roman" w:cs="Times New Roman"/>
                <w:color w:val="auto"/>
                <w:sz w:val="24"/>
                <w:szCs w:val="24"/>
                <w:lang w:eastAsia="uk-UA"/>
              </w:rPr>
              <w:t>лише</w:t>
            </w:r>
            <w:proofErr w:type="spellEnd"/>
            <w:r w:rsidRPr="007B2C41">
              <w:rPr>
                <w:rFonts w:ascii="Times New Roman" w:eastAsia="Times New Roman" w:hAnsi="Times New Roman" w:cs="Times New Roman"/>
                <w:color w:val="auto"/>
                <w:sz w:val="24"/>
                <w:szCs w:val="24"/>
                <w:lang w:eastAsia="uk-UA"/>
              </w:rPr>
              <w:t xml:space="preserve"> </w:t>
            </w:r>
            <w:proofErr w:type="spellStart"/>
            <w:r w:rsidRPr="007B2C41">
              <w:rPr>
                <w:rFonts w:ascii="Times New Roman" w:eastAsia="Times New Roman" w:hAnsi="Times New Roman" w:cs="Times New Roman"/>
                <w:color w:val="auto"/>
                <w:sz w:val="24"/>
                <w:szCs w:val="24"/>
                <w:lang w:eastAsia="uk-UA"/>
              </w:rPr>
              <w:t>переможцем</w:t>
            </w:r>
            <w:proofErr w:type="spellEnd"/>
            <w:r w:rsidRPr="007B2C41">
              <w:rPr>
                <w:rFonts w:ascii="Times New Roman" w:eastAsia="Times New Roman" w:hAnsi="Times New Roman" w:cs="Times New Roman"/>
                <w:color w:val="auto"/>
                <w:sz w:val="24"/>
                <w:szCs w:val="24"/>
                <w:lang w:eastAsia="uk-UA"/>
              </w:rPr>
              <w:t xml:space="preserve"> </w:t>
            </w:r>
            <w:proofErr w:type="spellStart"/>
            <w:r w:rsidRPr="007B2C41">
              <w:rPr>
                <w:rFonts w:ascii="Times New Roman" w:eastAsia="Times New Roman" w:hAnsi="Times New Roman" w:cs="Times New Roman"/>
                <w:color w:val="auto"/>
                <w:sz w:val="24"/>
                <w:szCs w:val="24"/>
                <w:lang w:eastAsia="uk-UA"/>
              </w:rPr>
              <w:t>процедури</w:t>
            </w:r>
            <w:proofErr w:type="spellEnd"/>
            <w:r w:rsidRPr="007B2C41">
              <w:rPr>
                <w:rFonts w:ascii="Times New Roman" w:eastAsia="Times New Roman" w:hAnsi="Times New Roman" w:cs="Times New Roman"/>
                <w:color w:val="auto"/>
                <w:sz w:val="24"/>
                <w:szCs w:val="24"/>
                <w:lang w:eastAsia="uk-UA"/>
              </w:rPr>
              <w:t xml:space="preserve"> </w:t>
            </w:r>
            <w:proofErr w:type="spellStart"/>
            <w:r w:rsidRPr="007B2C41">
              <w:rPr>
                <w:rFonts w:ascii="Times New Roman" w:eastAsia="Times New Roman" w:hAnsi="Times New Roman" w:cs="Times New Roman"/>
                <w:color w:val="auto"/>
                <w:sz w:val="24"/>
                <w:szCs w:val="24"/>
                <w:lang w:eastAsia="uk-UA"/>
              </w:rPr>
              <w:t>закупівлі</w:t>
            </w:r>
            <w:proofErr w:type="spellEnd"/>
            <w:r w:rsidRPr="007B2C41">
              <w:rPr>
                <w:rFonts w:ascii="Times New Roman" w:eastAsia="Times New Roman" w:hAnsi="Times New Roman" w:cs="Times New Roman"/>
                <w:color w:val="auto"/>
                <w:sz w:val="24"/>
                <w:szCs w:val="24"/>
                <w:lang w:eastAsia="uk-UA"/>
              </w:rPr>
              <w:t xml:space="preserve"> через </w:t>
            </w:r>
            <w:proofErr w:type="spellStart"/>
            <w:r w:rsidRPr="007B2C41">
              <w:rPr>
                <w:rFonts w:ascii="Times New Roman" w:eastAsia="Times New Roman" w:hAnsi="Times New Roman" w:cs="Times New Roman"/>
                <w:color w:val="auto"/>
                <w:sz w:val="24"/>
                <w:szCs w:val="24"/>
                <w:lang w:eastAsia="uk-UA"/>
              </w:rPr>
              <w:t>електронну</w:t>
            </w:r>
            <w:proofErr w:type="spellEnd"/>
            <w:r w:rsidRPr="007B2C41">
              <w:rPr>
                <w:rFonts w:ascii="Times New Roman" w:eastAsia="Times New Roman" w:hAnsi="Times New Roman" w:cs="Times New Roman"/>
                <w:color w:val="auto"/>
                <w:sz w:val="24"/>
                <w:szCs w:val="24"/>
                <w:lang w:eastAsia="uk-UA"/>
              </w:rPr>
              <w:t xml:space="preserve"> систему </w:t>
            </w:r>
            <w:proofErr w:type="spellStart"/>
            <w:r w:rsidRPr="007B2C41">
              <w:rPr>
                <w:rFonts w:ascii="Times New Roman" w:eastAsia="Times New Roman" w:hAnsi="Times New Roman" w:cs="Times New Roman"/>
                <w:color w:val="auto"/>
                <w:sz w:val="24"/>
                <w:szCs w:val="24"/>
                <w:lang w:eastAsia="uk-UA"/>
              </w:rPr>
              <w:t>закупівель</w:t>
            </w:r>
            <w:proofErr w:type="spellEnd"/>
            <w:r w:rsidRPr="007B2C41">
              <w:rPr>
                <w:rFonts w:ascii="Times New Roman" w:eastAsia="Times New Roman" w:hAnsi="Times New Roman" w:cs="Times New Roman"/>
                <w:color w:val="auto"/>
                <w:sz w:val="24"/>
                <w:szCs w:val="24"/>
                <w:lang w:val="uk-UA"/>
              </w:rPr>
              <w:t>, а саме:</w:t>
            </w:r>
          </w:p>
          <w:p w14:paraId="5EC36FF6" w14:textId="77777777" w:rsidR="00466446" w:rsidRPr="007B2C41" w:rsidRDefault="00466446" w:rsidP="00466446">
            <w:pPr>
              <w:tabs>
                <w:tab w:val="left" w:pos="-328"/>
              </w:tabs>
              <w:suppressAutoHyphens/>
              <w:ind w:right="86" w:firstLine="11"/>
              <w:jc w:val="both"/>
            </w:pPr>
            <w:r w:rsidRPr="007B2C41">
              <w:t xml:space="preserve">1. Оригінал/оригінал електронного документу або копію довідки, виданої органами МВС (Національної поліції) про те, що фізична особа, яка є учасником, не </w:t>
            </w:r>
            <w:r w:rsidRPr="007B2C41">
              <w:rPr>
                <w:lang w:eastAsia="uk-UA"/>
              </w:rPr>
              <w:t xml:space="preserve">була </w:t>
            </w:r>
            <w:r w:rsidRPr="007B2C41">
              <w:rPr>
                <w:rStyle w:val="rvts0"/>
              </w:rPr>
              <w:t>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у встановленому законом порядку</w:t>
            </w:r>
            <w:r w:rsidRPr="007B2C41">
              <w:t>, не більше двотижневої давнини відносно дати кінцевого строку подання тендерних пропозицій або більш пізнішої дати.</w:t>
            </w:r>
          </w:p>
          <w:p w14:paraId="0AAB27A8" w14:textId="77777777" w:rsidR="00466446" w:rsidRPr="007B2C41" w:rsidRDefault="00466446" w:rsidP="00466446">
            <w:pPr>
              <w:tabs>
                <w:tab w:val="left" w:pos="-328"/>
              </w:tabs>
              <w:suppressAutoHyphens/>
              <w:ind w:right="86" w:firstLine="11"/>
              <w:jc w:val="both"/>
            </w:pPr>
            <w:r w:rsidRPr="007B2C41">
              <w:t xml:space="preserve">2. Оригінал/оригінал електронного документу або копію довідки, виданої органами МВС (Національної поліції) про те, що службову (посадову) особу учасника процедури закупівлі (довідка надається на осіб, уповноважених на підписання документів тендерної пропозиції та/або договору про закупівлю), не було </w:t>
            </w:r>
            <w:r w:rsidRPr="007B2C41">
              <w:rPr>
                <w:rStyle w:val="rvts0"/>
              </w:rPr>
              <w:t>засуджено за кримінальне правопорушення, вчинене з корисливих мотивів (зокрема, пов’язане з хабарництвом, шахрайством та відмиванням коштів), судимість з якої не знято або не погашено у встановленому законом порядку</w:t>
            </w:r>
            <w:r w:rsidRPr="007B2C41">
              <w:t>, не більше двотижневої давнини відносно дати кінцевого строку подання тендерних пропозицій або більш пізнішої дати.</w:t>
            </w:r>
          </w:p>
          <w:p w14:paraId="631D1219" w14:textId="77777777" w:rsidR="00466446" w:rsidRPr="007B2C41" w:rsidRDefault="00466446" w:rsidP="00466446">
            <w:pPr>
              <w:tabs>
                <w:tab w:val="left" w:pos="-328"/>
              </w:tabs>
              <w:suppressAutoHyphens/>
              <w:ind w:right="86" w:firstLine="11"/>
              <w:jc w:val="both"/>
              <w:rPr>
                <w:lang w:eastAsia="uk-UA"/>
              </w:rPr>
            </w:pPr>
            <w:r w:rsidRPr="007B2C41">
              <w:rPr>
                <w:lang w:eastAsia="uk-UA"/>
              </w:rPr>
              <w:t>3. Довідку у довільній формі про те, що службову (посадову) особу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не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6D4C4084" w14:textId="77777777" w:rsidR="00466446" w:rsidRPr="007B2C41" w:rsidRDefault="00466446" w:rsidP="00466446">
            <w:pPr>
              <w:pStyle w:val="rvps2"/>
              <w:shd w:val="clear" w:color="auto" w:fill="FFFFFF"/>
              <w:spacing w:before="0" w:beforeAutospacing="0" w:after="0" w:afterAutospacing="0"/>
              <w:jc w:val="both"/>
            </w:pPr>
            <w:r w:rsidRPr="007B2C41">
              <w:t>4. Інформація про відсутність заборгованості з податків, зборів і платежів у переможця процедури закупівлі перевіряється Замовником в електронній системі закупівель в інформації, що автоматично формується в електронній системі закупівель в результаті взаємодії електронної системи закупівель з інформаційними системами Державної фіскальної служби України.</w:t>
            </w:r>
          </w:p>
          <w:p w14:paraId="2153F653" w14:textId="77777777" w:rsidR="00466446" w:rsidRPr="007B2C41" w:rsidRDefault="00466446" w:rsidP="00466446">
            <w:pPr>
              <w:tabs>
                <w:tab w:val="left" w:pos="-328"/>
              </w:tabs>
              <w:suppressAutoHyphens/>
              <w:ind w:right="86" w:firstLine="11"/>
              <w:jc w:val="both"/>
              <w:rPr>
                <w:lang w:eastAsia="uk-UA"/>
              </w:rPr>
            </w:pPr>
            <w:r w:rsidRPr="007B2C41">
              <w:t xml:space="preserve">У випадку наявності в учасника заборгованості із сплати податків і зборів (обов’язкових платежів), що підтверджується згідно інформації, що міститься в електронній системі закупівель та яка сформована у порядку взаємодії електронної системи закупівель з інформаційними системами Державної фіскальної служби України щодо обміну інформацією про відсутність або наявність заборгованості (податкового боргу) зі сплати податків, зборів, платежів, контроль за якими покладено на </w:t>
            </w:r>
            <w:r w:rsidRPr="007B2C41">
              <w:lastRenderedPageBreak/>
              <w:t>органи Державної фіскальної служби України, в учасника процедури закупівлі (згідно наказу Міністерства економічного розвитку і торгівлі України, Міністерства фінансів України від 17.01.2018р. № 37/11, далі – Порядок № 37/11), учасник повинен надати інформацію, що підтверджує здійснення останнім заходів щодо розстрочення і відстрочення такої заборгованості у порядку та на умовах, визначених законодавством країни реєстрації такого учасника, зокрема для суб’єктів господарювання, що зареєстровані на території України - рішення органу доходів і зборів та/або укладений договір про розстрочення (відстрочення), прийняте/укладений згідно порядку розстрочення (відстрочення) грошових зобов’язань (податкового боргу) платників податків, затвердженого наказом Міністерства доходів і зборів України від 10.10.2013р.  № 574, або довідку про відсутність заборгованості з платежів, контроль за справлянням яких покладено на контролюючі органи, форма якої затверджена наказом Міністерства фінансів України від 03.09.2018 року №733, та яка видана контролюючим органом в електронній формі, що містить відповідну інформацію станом на будь-яку дату, наступну після  оприлюднення в електронній системі закупівель відповіді інформаційно-телекомунікаційної системи ДФС на запит згідно Порядку № 37/11, згідно якої повідомляється про наявність заборгованості в учасника, але в будь-якому випадку в межах строку згідно частини 6 статті 17 Закону.</w:t>
            </w:r>
          </w:p>
          <w:p w14:paraId="2D1D970F" w14:textId="77777777" w:rsidR="00466446" w:rsidRPr="007B2C41" w:rsidRDefault="00466446" w:rsidP="00466446">
            <w:pPr>
              <w:jc w:val="both"/>
              <w:rPr>
                <w:lang w:eastAsia="uk-UA"/>
              </w:rPr>
            </w:pPr>
            <w:r w:rsidRPr="007B2C41">
              <w:rPr>
                <w:lang w:eastAsia="uk-UA"/>
              </w:rPr>
              <w:t>5. Довідку у довільній формі про те, що учасник процедури закупівлі не має невиконаного зі своєї сторони зобов'язання за раніше укладеним договором про закупівлю з замовником, який проводить процедуру закупівлі,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14:paraId="6338EA2C" w14:textId="77777777" w:rsidR="00466446" w:rsidRPr="007B2C41" w:rsidRDefault="00466446" w:rsidP="00466446">
            <w:pPr>
              <w:jc w:val="both"/>
              <w:rPr>
                <w:i/>
                <w:lang w:eastAsia="uk-UA"/>
              </w:rPr>
            </w:pPr>
            <w:r w:rsidRPr="007B2C41">
              <w:rPr>
                <w:i/>
                <w:lang w:eastAsia="uk-UA"/>
              </w:rPr>
              <w:t>*Учасник процедури закупівлі, що перебуває в обставинах, зазначених у частині другій статті 17 Закону, може надати підтвердження вжиття заходів для доведення своєї надійності, незважаючи на наявність відповідної підстави для відмови в участі у процедурі закупівлі.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w:t>
            </w:r>
          </w:p>
          <w:p w14:paraId="56FD6A41" w14:textId="197C7E04" w:rsidR="00466446" w:rsidRPr="007B2C41" w:rsidRDefault="00466446" w:rsidP="00466446">
            <w:pPr>
              <w:tabs>
                <w:tab w:val="left" w:pos="-328"/>
              </w:tabs>
              <w:suppressAutoHyphens/>
              <w:ind w:right="86" w:firstLine="11"/>
              <w:jc w:val="both"/>
            </w:pPr>
            <w:r w:rsidRPr="007B2C41">
              <w:rPr>
                <w:i/>
                <w:lang w:eastAsia="uk-UA"/>
              </w:rPr>
              <w:t>Якщо замовник вважає таке підтвердження достатнім, учаснику не може бути відмовлено в участі в процедурі закупівлі.</w:t>
            </w:r>
          </w:p>
        </w:tc>
      </w:tr>
      <w:tr w:rsidR="00466446" w:rsidRPr="007B2C41" w14:paraId="408BEFD2" w14:textId="77777777" w:rsidTr="00886BE5">
        <w:trPr>
          <w:trHeight w:val="522"/>
          <w:tblCellSpacing w:w="20" w:type="dxa"/>
          <w:jc w:val="center"/>
        </w:trPr>
        <w:tc>
          <w:tcPr>
            <w:tcW w:w="714" w:type="dxa"/>
            <w:shd w:val="clear" w:color="auto" w:fill="auto"/>
          </w:tcPr>
          <w:p w14:paraId="4A1C249A" w14:textId="77777777" w:rsidR="00466446" w:rsidRPr="007B2C41" w:rsidRDefault="00466446" w:rsidP="00466446">
            <w:pPr>
              <w:widowControl w:val="0"/>
              <w:contextualSpacing/>
              <w:rPr>
                <w:lang w:eastAsia="uk-UA"/>
              </w:rPr>
            </w:pPr>
            <w:r w:rsidRPr="007B2C41">
              <w:rPr>
                <w:lang w:eastAsia="uk-UA"/>
              </w:rPr>
              <w:lastRenderedPageBreak/>
              <w:t>6</w:t>
            </w:r>
          </w:p>
        </w:tc>
        <w:tc>
          <w:tcPr>
            <w:tcW w:w="3405" w:type="dxa"/>
            <w:shd w:val="clear" w:color="auto" w:fill="auto"/>
          </w:tcPr>
          <w:p w14:paraId="34B4FE57" w14:textId="77777777" w:rsidR="00466446" w:rsidRPr="007B2C41" w:rsidRDefault="00466446" w:rsidP="00466446">
            <w:pPr>
              <w:widowControl w:val="0"/>
              <w:ind w:right="113"/>
              <w:contextualSpacing/>
              <w:rPr>
                <w:lang w:eastAsia="uk-UA"/>
              </w:rPr>
            </w:pPr>
            <w:r w:rsidRPr="007B2C41">
              <w:rPr>
                <w:lang w:eastAsia="uk-UA"/>
              </w:rPr>
              <w:t>Інформація про технічні, якісні та кількісні характеристики предмета закупівлі</w:t>
            </w:r>
          </w:p>
        </w:tc>
        <w:tc>
          <w:tcPr>
            <w:tcW w:w="6348" w:type="dxa"/>
            <w:shd w:val="clear" w:color="auto" w:fill="auto"/>
          </w:tcPr>
          <w:p w14:paraId="1E8E13A5" w14:textId="77777777" w:rsidR="00466446" w:rsidRPr="007B2C41" w:rsidRDefault="00466446" w:rsidP="00466446">
            <w:pPr>
              <w:pStyle w:val="LO-normal"/>
              <w:spacing w:line="240" w:lineRule="auto"/>
              <w:ind w:firstLine="11"/>
              <w:jc w:val="both"/>
              <w:rPr>
                <w:rFonts w:ascii="Times New Roman" w:eastAsia="Times New Roman" w:hAnsi="Times New Roman" w:cs="Times New Roman"/>
                <w:i/>
                <w:color w:val="auto"/>
                <w:sz w:val="24"/>
                <w:szCs w:val="24"/>
                <w:lang w:val="uk-UA"/>
              </w:rPr>
            </w:pPr>
            <w:r w:rsidRPr="007B2C41">
              <w:rPr>
                <w:rFonts w:ascii="Times New Roman" w:eastAsia="Times New Roman" w:hAnsi="Times New Roman" w:cs="Times New Roman"/>
                <w:color w:val="auto"/>
                <w:sz w:val="24"/>
                <w:szCs w:val="24"/>
                <w:lang w:val="uk-UA"/>
              </w:rPr>
              <w:t xml:space="preserve">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до предмета закупівлі, установленим даною тендерною документацією (Додаток 4 до тендерної документації). </w:t>
            </w:r>
          </w:p>
          <w:p w14:paraId="4B9451B8" w14:textId="7E5E21B4" w:rsidR="00466446" w:rsidRPr="007B2C41" w:rsidRDefault="00466446" w:rsidP="00466446">
            <w:pPr>
              <w:widowControl w:val="0"/>
              <w:autoSpaceDE w:val="0"/>
              <w:autoSpaceDN w:val="0"/>
              <w:adjustRightInd w:val="0"/>
              <w:jc w:val="both"/>
            </w:pPr>
            <w:r w:rsidRPr="007B2C41">
              <w:t>Інформація про відповідність запропонованого предмету закупівлі вимогам тендерної документації повинна бути підтверджена: підписаним з боку учасника Додатком 4 до тендерної документації; документами та інформацією, передбаченими Додатком 4 до Тендерної документації.</w:t>
            </w:r>
          </w:p>
          <w:p w14:paraId="140FE334" w14:textId="77777777" w:rsidR="00466446" w:rsidRPr="007B2C41" w:rsidRDefault="00466446" w:rsidP="00466446">
            <w:pPr>
              <w:pStyle w:val="LO-normal"/>
              <w:spacing w:line="240" w:lineRule="auto"/>
              <w:ind w:firstLine="11"/>
              <w:jc w:val="both"/>
              <w:rPr>
                <w:rFonts w:ascii="Times New Roman" w:eastAsia="Times New Roman" w:hAnsi="Times New Roman" w:cs="Times New Roman"/>
                <w:b/>
                <w:color w:val="auto"/>
                <w:sz w:val="24"/>
                <w:szCs w:val="24"/>
                <w:lang w:val="uk-UA"/>
              </w:rPr>
            </w:pPr>
            <w:r w:rsidRPr="007B2C41">
              <w:rPr>
                <w:rFonts w:ascii="Times New Roman" w:eastAsia="Times New Roman" w:hAnsi="Times New Roman" w:cs="Times New Roman"/>
                <w:b/>
                <w:color w:val="auto"/>
                <w:sz w:val="24"/>
                <w:szCs w:val="24"/>
                <w:lang w:val="uk-UA"/>
              </w:rPr>
              <w:t>Тендерна пропозиція, що не відповідає технічним вимогам, викладеним у Додатку 4, буде відхилена як така, що не відповідає умовам тендерної документації.</w:t>
            </w:r>
          </w:p>
        </w:tc>
      </w:tr>
      <w:tr w:rsidR="00466446" w:rsidRPr="007B2C41" w14:paraId="62923122" w14:textId="77777777" w:rsidTr="00886BE5">
        <w:trPr>
          <w:trHeight w:val="522"/>
          <w:tblCellSpacing w:w="20" w:type="dxa"/>
          <w:jc w:val="center"/>
        </w:trPr>
        <w:tc>
          <w:tcPr>
            <w:tcW w:w="714" w:type="dxa"/>
            <w:shd w:val="clear" w:color="auto" w:fill="auto"/>
          </w:tcPr>
          <w:p w14:paraId="537C3264" w14:textId="77777777" w:rsidR="00466446" w:rsidRPr="007B2C41" w:rsidRDefault="00466446" w:rsidP="00466446">
            <w:pPr>
              <w:widowControl w:val="0"/>
              <w:contextualSpacing/>
              <w:rPr>
                <w:lang w:eastAsia="uk-UA"/>
              </w:rPr>
            </w:pPr>
            <w:r w:rsidRPr="007B2C41">
              <w:rPr>
                <w:lang w:eastAsia="uk-UA"/>
              </w:rPr>
              <w:t>7</w:t>
            </w:r>
          </w:p>
        </w:tc>
        <w:tc>
          <w:tcPr>
            <w:tcW w:w="3405" w:type="dxa"/>
            <w:shd w:val="clear" w:color="auto" w:fill="auto"/>
          </w:tcPr>
          <w:p w14:paraId="5EA5FDC5" w14:textId="77777777" w:rsidR="00466446" w:rsidRPr="007B2C41" w:rsidRDefault="00466446" w:rsidP="00466446">
            <w:pPr>
              <w:widowControl w:val="0"/>
              <w:ind w:right="113"/>
              <w:contextualSpacing/>
              <w:rPr>
                <w:lang w:eastAsia="uk-UA"/>
              </w:rPr>
            </w:pPr>
            <w:r w:rsidRPr="007B2C41">
              <w:t>Інформація про субпідрядника/співвиконавця (</w:t>
            </w:r>
            <w:r w:rsidRPr="007B2C41">
              <w:rPr>
                <w:lang w:eastAsia="uk-UA"/>
              </w:rPr>
              <w:t>у разі закупівлі робіт або послуг</w:t>
            </w:r>
            <w:r w:rsidRPr="007B2C41">
              <w:t>)</w:t>
            </w:r>
          </w:p>
        </w:tc>
        <w:tc>
          <w:tcPr>
            <w:tcW w:w="6348" w:type="dxa"/>
            <w:shd w:val="clear" w:color="auto" w:fill="auto"/>
          </w:tcPr>
          <w:p w14:paraId="2105476F" w14:textId="77777777" w:rsidR="00466446" w:rsidRPr="007B2C41" w:rsidRDefault="00466446" w:rsidP="00466446">
            <w:pPr>
              <w:widowControl w:val="0"/>
              <w:ind w:right="113"/>
              <w:contextualSpacing/>
              <w:jc w:val="both"/>
              <w:rPr>
                <w:lang w:eastAsia="uk-UA"/>
              </w:rPr>
            </w:pPr>
            <w:r w:rsidRPr="007B2C41">
              <w:t>Інформація про субпідрядника не надається, так як здійснюється закупівля товару.</w:t>
            </w:r>
          </w:p>
        </w:tc>
      </w:tr>
      <w:tr w:rsidR="00466446" w:rsidRPr="007B2C41" w14:paraId="41EAF7A7" w14:textId="77777777" w:rsidTr="00886BE5">
        <w:trPr>
          <w:trHeight w:val="522"/>
          <w:tblCellSpacing w:w="20" w:type="dxa"/>
          <w:jc w:val="center"/>
        </w:trPr>
        <w:tc>
          <w:tcPr>
            <w:tcW w:w="714" w:type="dxa"/>
            <w:shd w:val="clear" w:color="auto" w:fill="auto"/>
          </w:tcPr>
          <w:p w14:paraId="1D73CDF4" w14:textId="77777777" w:rsidR="00466446" w:rsidRPr="007B2C41" w:rsidRDefault="00466446" w:rsidP="00466446">
            <w:pPr>
              <w:widowControl w:val="0"/>
              <w:contextualSpacing/>
              <w:rPr>
                <w:lang w:eastAsia="uk-UA"/>
              </w:rPr>
            </w:pPr>
            <w:r w:rsidRPr="007B2C41">
              <w:rPr>
                <w:lang w:eastAsia="uk-UA"/>
              </w:rPr>
              <w:t>8</w:t>
            </w:r>
          </w:p>
        </w:tc>
        <w:tc>
          <w:tcPr>
            <w:tcW w:w="3405" w:type="dxa"/>
            <w:shd w:val="clear" w:color="auto" w:fill="auto"/>
          </w:tcPr>
          <w:p w14:paraId="7EB0D2FE" w14:textId="77777777" w:rsidR="00466446" w:rsidRPr="007B2C41" w:rsidRDefault="00466446" w:rsidP="00466446">
            <w:pPr>
              <w:widowControl w:val="0"/>
              <w:ind w:right="113"/>
              <w:contextualSpacing/>
              <w:jc w:val="both"/>
              <w:rPr>
                <w:lang w:eastAsia="uk-UA"/>
              </w:rPr>
            </w:pPr>
            <w:r w:rsidRPr="007B2C41">
              <w:rPr>
                <w:lang w:eastAsia="uk-UA"/>
              </w:rPr>
              <w:t>Унесення змін або відкликання тендерної пропозиції учасником</w:t>
            </w:r>
          </w:p>
        </w:tc>
        <w:tc>
          <w:tcPr>
            <w:tcW w:w="6348" w:type="dxa"/>
            <w:shd w:val="clear" w:color="auto" w:fill="auto"/>
          </w:tcPr>
          <w:p w14:paraId="609B53CE" w14:textId="77777777" w:rsidR="00466446" w:rsidRPr="007B2C41" w:rsidRDefault="00466446" w:rsidP="00466446">
            <w:pPr>
              <w:widowControl w:val="0"/>
              <w:contextualSpacing/>
              <w:jc w:val="both"/>
            </w:pPr>
            <w:r w:rsidRPr="007B2C41">
              <w:rPr>
                <w:lang w:eastAsia="uk-UA"/>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466446" w:rsidRPr="007B2C41" w14:paraId="197841B9" w14:textId="77777777" w:rsidTr="00F1023B">
        <w:trPr>
          <w:trHeight w:val="140"/>
          <w:tblCellSpacing w:w="20" w:type="dxa"/>
          <w:jc w:val="center"/>
        </w:trPr>
        <w:tc>
          <w:tcPr>
            <w:tcW w:w="10547" w:type="dxa"/>
            <w:gridSpan w:val="3"/>
            <w:shd w:val="clear" w:color="auto" w:fill="auto"/>
          </w:tcPr>
          <w:p w14:paraId="6E2B9822" w14:textId="77777777" w:rsidR="00466446" w:rsidRPr="007B2C41" w:rsidRDefault="00466446" w:rsidP="00466446">
            <w:pPr>
              <w:widowControl w:val="0"/>
              <w:ind w:left="34" w:right="113" w:hanging="23"/>
              <w:contextualSpacing/>
              <w:jc w:val="center"/>
              <w:rPr>
                <w:b/>
              </w:rPr>
            </w:pPr>
            <w:r w:rsidRPr="007B2C41">
              <w:rPr>
                <w:b/>
              </w:rPr>
              <w:t>Розділ 4. Подання та розкриття тендерної пропозиції</w:t>
            </w:r>
          </w:p>
        </w:tc>
      </w:tr>
      <w:tr w:rsidR="00466446" w:rsidRPr="007B2C41" w14:paraId="039F9C70" w14:textId="77777777" w:rsidTr="00886BE5">
        <w:trPr>
          <w:trHeight w:val="522"/>
          <w:tblCellSpacing w:w="20" w:type="dxa"/>
          <w:jc w:val="center"/>
        </w:trPr>
        <w:tc>
          <w:tcPr>
            <w:tcW w:w="714" w:type="dxa"/>
            <w:shd w:val="clear" w:color="auto" w:fill="auto"/>
          </w:tcPr>
          <w:p w14:paraId="357E02F1" w14:textId="77777777" w:rsidR="00466446" w:rsidRPr="007B2C41" w:rsidRDefault="00466446" w:rsidP="00466446">
            <w:pPr>
              <w:widowControl w:val="0"/>
              <w:contextualSpacing/>
              <w:rPr>
                <w:lang w:eastAsia="uk-UA"/>
              </w:rPr>
            </w:pPr>
            <w:r w:rsidRPr="007B2C41">
              <w:rPr>
                <w:lang w:eastAsia="uk-UA"/>
              </w:rPr>
              <w:t>1</w:t>
            </w:r>
          </w:p>
        </w:tc>
        <w:tc>
          <w:tcPr>
            <w:tcW w:w="3405" w:type="dxa"/>
            <w:shd w:val="clear" w:color="auto" w:fill="auto"/>
          </w:tcPr>
          <w:p w14:paraId="3E439BE3" w14:textId="77777777" w:rsidR="00466446" w:rsidRPr="007B2C41" w:rsidRDefault="00466446" w:rsidP="00466446">
            <w:pPr>
              <w:pStyle w:val="aff0"/>
              <w:widowControl w:val="0"/>
              <w:ind w:right="113"/>
              <w:contextualSpacing/>
              <w:jc w:val="both"/>
              <w:rPr>
                <w:rFonts w:ascii="Times New Roman" w:hAnsi="Times New Roman"/>
                <w:sz w:val="24"/>
                <w:szCs w:val="24"/>
                <w:lang w:val="uk-UA" w:eastAsia="uk-UA"/>
              </w:rPr>
            </w:pPr>
            <w:r w:rsidRPr="007B2C41">
              <w:rPr>
                <w:rStyle w:val="rvts0"/>
                <w:rFonts w:ascii="Times New Roman" w:hAnsi="Times New Roman"/>
                <w:sz w:val="24"/>
                <w:szCs w:val="24"/>
                <w:lang w:val="uk-UA"/>
              </w:rPr>
              <w:t>Кінцевий строк подання тендерної пропозиції</w:t>
            </w:r>
          </w:p>
        </w:tc>
        <w:tc>
          <w:tcPr>
            <w:tcW w:w="6348" w:type="dxa"/>
            <w:shd w:val="clear" w:color="auto" w:fill="auto"/>
          </w:tcPr>
          <w:p w14:paraId="42C0201E" w14:textId="714A9586" w:rsidR="00466446" w:rsidRPr="003E77DD" w:rsidRDefault="00466446" w:rsidP="00466446">
            <w:pPr>
              <w:widowControl w:val="0"/>
              <w:ind w:left="34"/>
              <w:contextualSpacing/>
              <w:jc w:val="both"/>
              <w:rPr>
                <w:bCs/>
              </w:rPr>
            </w:pPr>
            <w:r w:rsidRPr="007B2C41">
              <w:t xml:space="preserve">Кінцевий строк подання тендерних пропозицій – </w:t>
            </w:r>
            <w:r w:rsidR="003E77DD" w:rsidRPr="003E77DD">
              <w:rPr>
                <w:bCs/>
              </w:rPr>
              <w:t>визначається електронною системою</w:t>
            </w:r>
            <w:r w:rsidRPr="003E77DD">
              <w:rPr>
                <w:bCs/>
              </w:rPr>
              <w:t>.</w:t>
            </w:r>
          </w:p>
          <w:p w14:paraId="5F9CF1C4" w14:textId="77777777" w:rsidR="00466446" w:rsidRPr="007B2C41" w:rsidRDefault="00466446" w:rsidP="00466446">
            <w:pPr>
              <w:widowControl w:val="0"/>
              <w:ind w:left="34"/>
              <w:contextualSpacing/>
              <w:jc w:val="both"/>
              <w:rPr>
                <w:lang w:eastAsia="uk-UA"/>
              </w:rPr>
            </w:pPr>
            <w:r w:rsidRPr="007B2C41">
              <w:rPr>
                <w:lang w:eastAsia="uk-UA"/>
              </w:rPr>
              <w:t>Отримана тендерна пропозиція вноситься автоматично до реєстру отриманих тендерних пропозицій.</w:t>
            </w:r>
          </w:p>
          <w:p w14:paraId="22F3E85D" w14:textId="77777777" w:rsidR="00466446" w:rsidRPr="007B2C41" w:rsidRDefault="00466446" w:rsidP="00466446">
            <w:pPr>
              <w:widowControl w:val="0"/>
              <w:ind w:left="34"/>
              <w:contextualSpacing/>
              <w:jc w:val="both"/>
              <w:rPr>
                <w:lang w:eastAsia="uk-UA"/>
              </w:rPr>
            </w:pPr>
            <w:r w:rsidRPr="007B2C41">
              <w:rPr>
                <w:lang w:eastAsia="uk-UA"/>
              </w:rPr>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 Електронна система закупівель повинна забезпечити можливість подання тендерної пропозиції всім особам на рівних умовах.</w:t>
            </w:r>
          </w:p>
          <w:p w14:paraId="0225EA71" w14:textId="77777777" w:rsidR="00466446" w:rsidRPr="007B2C41" w:rsidRDefault="00466446" w:rsidP="00466446">
            <w:pPr>
              <w:widowControl w:val="0"/>
              <w:ind w:left="34"/>
              <w:contextualSpacing/>
              <w:jc w:val="both"/>
            </w:pPr>
            <w:r w:rsidRPr="007B2C41">
              <w:rPr>
                <w:lang w:eastAsia="uk-UA"/>
              </w:rPr>
              <w:t>Тендерні пропозиції після закінчення кінцевого строку їх подання або ціна яких перевищує очікувану вартість предмета закупівлі не приймаються електронною системою закупівель.</w:t>
            </w:r>
          </w:p>
        </w:tc>
      </w:tr>
      <w:tr w:rsidR="00466446" w:rsidRPr="007B2C41" w14:paraId="3209A135" w14:textId="77777777" w:rsidTr="00886BE5">
        <w:trPr>
          <w:trHeight w:val="522"/>
          <w:tblCellSpacing w:w="20" w:type="dxa"/>
          <w:jc w:val="center"/>
        </w:trPr>
        <w:tc>
          <w:tcPr>
            <w:tcW w:w="714" w:type="dxa"/>
            <w:shd w:val="clear" w:color="auto" w:fill="auto"/>
          </w:tcPr>
          <w:p w14:paraId="1D412EB0" w14:textId="77777777" w:rsidR="00466446" w:rsidRPr="007B2C41" w:rsidRDefault="00466446" w:rsidP="00466446">
            <w:pPr>
              <w:widowControl w:val="0"/>
              <w:contextualSpacing/>
              <w:rPr>
                <w:lang w:eastAsia="uk-UA"/>
              </w:rPr>
            </w:pPr>
            <w:r w:rsidRPr="007B2C41">
              <w:rPr>
                <w:lang w:eastAsia="uk-UA"/>
              </w:rPr>
              <w:t>2</w:t>
            </w:r>
          </w:p>
        </w:tc>
        <w:tc>
          <w:tcPr>
            <w:tcW w:w="3405" w:type="dxa"/>
            <w:shd w:val="clear" w:color="auto" w:fill="auto"/>
          </w:tcPr>
          <w:p w14:paraId="68A8D0AB" w14:textId="77777777" w:rsidR="00466446" w:rsidRPr="007B2C41" w:rsidRDefault="00466446" w:rsidP="00466446">
            <w:pPr>
              <w:widowControl w:val="0"/>
              <w:ind w:right="113"/>
              <w:contextualSpacing/>
            </w:pPr>
            <w:r w:rsidRPr="007B2C41">
              <w:t>Дата та час розкриття тендерної пропозиції</w:t>
            </w:r>
          </w:p>
        </w:tc>
        <w:tc>
          <w:tcPr>
            <w:tcW w:w="6348" w:type="dxa"/>
            <w:shd w:val="clear" w:color="auto" w:fill="auto"/>
          </w:tcPr>
          <w:p w14:paraId="2F5A30A9" w14:textId="3E16ECAA" w:rsidR="00466446" w:rsidRPr="007B2C41" w:rsidRDefault="000447E9" w:rsidP="00466446">
            <w:pPr>
              <w:widowControl w:val="0"/>
              <w:contextualSpacing/>
              <w:jc w:val="both"/>
            </w:pPr>
            <w:r w:rsidRPr="006F70D7">
              <w:rPr>
                <w:lang w:eastAsia="en-US"/>
              </w:rPr>
              <w:t>Дата і час розкриття отриманих тендерних пропозицій визначаються електронною системою закупівель автоматично</w:t>
            </w:r>
            <w:r>
              <w:rPr>
                <w:lang w:eastAsia="en-US"/>
              </w:rPr>
              <w:t>.</w:t>
            </w:r>
          </w:p>
        </w:tc>
      </w:tr>
      <w:tr w:rsidR="00466446" w:rsidRPr="007B2C41" w14:paraId="08CE3931" w14:textId="77777777" w:rsidTr="00F1023B">
        <w:trPr>
          <w:trHeight w:val="168"/>
          <w:tblCellSpacing w:w="20" w:type="dxa"/>
          <w:jc w:val="center"/>
        </w:trPr>
        <w:tc>
          <w:tcPr>
            <w:tcW w:w="10547" w:type="dxa"/>
            <w:gridSpan w:val="3"/>
            <w:shd w:val="clear" w:color="auto" w:fill="auto"/>
          </w:tcPr>
          <w:p w14:paraId="367A319E" w14:textId="77777777" w:rsidR="00466446" w:rsidRPr="007B2C41" w:rsidRDefault="00466446" w:rsidP="00466446">
            <w:pPr>
              <w:widowControl w:val="0"/>
              <w:ind w:right="113"/>
              <w:contextualSpacing/>
              <w:jc w:val="center"/>
              <w:rPr>
                <w:b/>
              </w:rPr>
            </w:pPr>
            <w:r w:rsidRPr="007B2C41">
              <w:rPr>
                <w:b/>
              </w:rPr>
              <w:t>Розділ 5. Оцінка тендерної пропозиції</w:t>
            </w:r>
          </w:p>
        </w:tc>
      </w:tr>
      <w:tr w:rsidR="00466446" w:rsidRPr="007B2C41" w14:paraId="7BD8DA71" w14:textId="77777777" w:rsidTr="00886BE5">
        <w:trPr>
          <w:trHeight w:val="136"/>
          <w:tblCellSpacing w:w="20" w:type="dxa"/>
          <w:jc w:val="center"/>
        </w:trPr>
        <w:tc>
          <w:tcPr>
            <w:tcW w:w="714" w:type="dxa"/>
            <w:shd w:val="clear" w:color="auto" w:fill="auto"/>
          </w:tcPr>
          <w:p w14:paraId="6A74C884" w14:textId="77777777" w:rsidR="00466446" w:rsidRPr="007B2C41" w:rsidRDefault="00466446" w:rsidP="00466446">
            <w:pPr>
              <w:widowControl w:val="0"/>
              <w:contextualSpacing/>
              <w:rPr>
                <w:lang w:eastAsia="uk-UA"/>
              </w:rPr>
            </w:pPr>
            <w:r w:rsidRPr="007B2C41">
              <w:rPr>
                <w:lang w:eastAsia="uk-UA"/>
              </w:rPr>
              <w:t>1</w:t>
            </w:r>
          </w:p>
        </w:tc>
        <w:tc>
          <w:tcPr>
            <w:tcW w:w="3405" w:type="dxa"/>
            <w:shd w:val="clear" w:color="auto" w:fill="auto"/>
          </w:tcPr>
          <w:p w14:paraId="1D3D673E" w14:textId="77777777" w:rsidR="00466446" w:rsidRPr="007B2C41" w:rsidRDefault="00466446" w:rsidP="00466446">
            <w:pPr>
              <w:widowControl w:val="0"/>
              <w:ind w:right="113"/>
              <w:contextualSpacing/>
              <w:rPr>
                <w:lang w:eastAsia="uk-UA"/>
              </w:rPr>
            </w:pPr>
            <w:r w:rsidRPr="007B2C41">
              <w:rPr>
                <w:lang w:eastAsia="uk-UA"/>
              </w:rPr>
              <w:t xml:space="preserve">Перелік критеріїв та методика оцінки тендерної пропозиції із зазначенням </w:t>
            </w:r>
            <w:r w:rsidRPr="007B2C41">
              <w:rPr>
                <w:lang w:eastAsia="uk-UA"/>
              </w:rPr>
              <w:lastRenderedPageBreak/>
              <w:t>питомої ваги критерію</w:t>
            </w:r>
          </w:p>
        </w:tc>
        <w:tc>
          <w:tcPr>
            <w:tcW w:w="6348" w:type="dxa"/>
            <w:shd w:val="clear" w:color="auto" w:fill="auto"/>
          </w:tcPr>
          <w:p w14:paraId="57AE6F97" w14:textId="77777777" w:rsidR="00466446" w:rsidRPr="007B2C41" w:rsidRDefault="00466446" w:rsidP="00466446">
            <w:pPr>
              <w:pStyle w:val="LO-normal"/>
              <w:widowControl w:val="0"/>
              <w:spacing w:line="240" w:lineRule="auto"/>
              <w:ind w:firstLine="11"/>
              <w:jc w:val="both"/>
              <w:rPr>
                <w:rFonts w:ascii="Times New Roman" w:eastAsia="Times New Roman" w:hAnsi="Times New Roman" w:cs="Times New Roman"/>
                <w:color w:val="auto"/>
                <w:sz w:val="24"/>
                <w:szCs w:val="24"/>
                <w:lang w:val="uk-UA"/>
              </w:rPr>
            </w:pPr>
            <w:r w:rsidRPr="007B2C41">
              <w:rPr>
                <w:rFonts w:ascii="Times New Roman" w:eastAsia="Times New Roman" w:hAnsi="Times New Roman" w:cs="Times New Roman"/>
                <w:color w:val="auto"/>
                <w:sz w:val="24"/>
                <w:szCs w:val="24"/>
                <w:lang w:val="uk-UA" w:eastAsia="uk-UA"/>
              </w:rPr>
              <w:lastRenderedPageBreak/>
              <w:t xml:space="preserve">Оцінка тендерних пропозицій проводиться автоматично електронною системою закупівель на основі критеріїв і методики оцінки, зазначених замовником у тендерній </w:t>
            </w:r>
            <w:r w:rsidRPr="007B2C41">
              <w:rPr>
                <w:rFonts w:ascii="Times New Roman" w:eastAsia="Times New Roman" w:hAnsi="Times New Roman" w:cs="Times New Roman"/>
                <w:color w:val="auto"/>
                <w:sz w:val="24"/>
                <w:szCs w:val="24"/>
                <w:lang w:val="uk-UA" w:eastAsia="uk-UA"/>
              </w:rPr>
              <w:lastRenderedPageBreak/>
              <w:t>документації, шляхом застосування електронного аукціону</w:t>
            </w:r>
            <w:r w:rsidRPr="007B2C41">
              <w:rPr>
                <w:rFonts w:ascii="Times New Roman" w:eastAsia="Times New Roman" w:hAnsi="Times New Roman" w:cs="Times New Roman"/>
                <w:color w:val="auto"/>
                <w:sz w:val="24"/>
                <w:szCs w:val="24"/>
                <w:lang w:val="uk-UA"/>
              </w:rPr>
              <w:t>.</w:t>
            </w:r>
          </w:p>
          <w:p w14:paraId="59FBEB4A" w14:textId="77777777" w:rsidR="00466446" w:rsidRPr="007B2C41" w:rsidRDefault="00466446" w:rsidP="00466446">
            <w:pPr>
              <w:widowControl w:val="0"/>
              <w:ind w:left="34" w:firstLine="11"/>
              <w:contextualSpacing/>
              <w:jc w:val="both"/>
            </w:pPr>
            <w:r w:rsidRPr="007B2C41">
              <w:t>Єдиним критерієм оцінки для визначення найбільш економічно вигідної тендерної пропозиції є ціна тендерної пропозиції учасника, розрахована з урахуванням вимог чинного законодавства щодо сплати податків і зборів, зокрема враховуючи вимоги чинного законодавства щодо сплати ПДВ (у разі, якщо учасник звільнений від сплати ПДВ або предмет закупівлі не підлягає оподаткуванню ПДВ, ціна тендерної пропозиції вказується, а у подальшому і оцінюється без ПДВ).</w:t>
            </w:r>
          </w:p>
          <w:p w14:paraId="307E6441" w14:textId="77777777" w:rsidR="00466446" w:rsidRPr="007B2C41" w:rsidRDefault="00466446" w:rsidP="00466446">
            <w:pPr>
              <w:widowControl w:val="0"/>
              <w:ind w:left="34" w:firstLine="11"/>
              <w:contextualSpacing/>
              <w:jc w:val="both"/>
              <w:rPr>
                <w:b/>
                <w:i/>
                <w:lang w:eastAsia="uk-UA"/>
              </w:rPr>
            </w:pPr>
            <w:r w:rsidRPr="007B2C41">
              <w:t>Питома вага критерію «Ціна» - 100%.</w:t>
            </w:r>
          </w:p>
        </w:tc>
      </w:tr>
      <w:tr w:rsidR="00466446" w:rsidRPr="007B2C41" w14:paraId="194FA588" w14:textId="77777777" w:rsidTr="00886BE5">
        <w:trPr>
          <w:trHeight w:val="522"/>
          <w:tblCellSpacing w:w="20" w:type="dxa"/>
          <w:jc w:val="center"/>
        </w:trPr>
        <w:tc>
          <w:tcPr>
            <w:tcW w:w="714" w:type="dxa"/>
            <w:shd w:val="clear" w:color="auto" w:fill="auto"/>
          </w:tcPr>
          <w:p w14:paraId="4941102B" w14:textId="77777777" w:rsidR="00466446" w:rsidRPr="007B2C41" w:rsidRDefault="00466446" w:rsidP="00466446">
            <w:pPr>
              <w:widowControl w:val="0"/>
              <w:contextualSpacing/>
              <w:rPr>
                <w:lang w:eastAsia="uk-UA"/>
              </w:rPr>
            </w:pPr>
            <w:r w:rsidRPr="007B2C41">
              <w:rPr>
                <w:lang w:eastAsia="uk-UA"/>
              </w:rPr>
              <w:lastRenderedPageBreak/>
              <w:t>2</w:t>
            </w:r>
          </w:p>
        </w:tc>
        <w:tc>
          <w:tcPr>
            <w:tcW w:w="3405" w:type="dxa"/>
            <w:shd w:val="clear" w:color="auto" w:fill="auto"/>
          </w:tcPr>
          <w:p w14:paraId="601629D8" w14:textId="77777777" w:rsidR="00466446" w:rsidRPr="007B2C41" w:rsidRDefault="00466446" w:rsidP="00466446">
            <w:pPr>
              <w:widowControl w:val="0"/>
              <w:ind w:right="113"/>
              <w:contextualSpacing/>
              <w:rPr>
                <w:lang w:eastAsia="uk-UA"/>
              </w:rPr>
            </w:pPr>
            <w:r w:rsidRPr="007B2C41">
              <w:rPr>
                <w:lang w:eastAsia="uk-UA"/>
              </w:rPr>
              <w:t>Інша інформація</w:t>
            </w:r>
          </w:p>
        </w:tc>
        <w:tc>
          <w:tcPr>
            <w:tcW w:w="6348" w:type="dxa"/>
            <w:shd w:val="clear" w:color="auto" w:fill="auto"/>
          </w:tcPr>
          <w:p w14:paraId="1B4CB5EC" w14:textId="77777777" w:rsidR="00466446" w:rsidRPr="007B2C41" w:rsidRDefault="00466446" w:rsidP="00466446">
            <w:pPr>
              <w:widowControl w:val="0"/>
              <w:jc w:val="both"/>
              <w:rPr>
                <w:b/>
                <w:bCs/>
                <w:iCs/>
                <w:shd w:val="clear" w:color="auto" w:fill="FFFFFF"/>
              </w:rPr>
            </w:pPr>
            <w:r w:rsidRPr="007B2C41">
              <w:rPr>
                <w:b/>
                <w:bCs/>
                <w:iCs/>
                <w:shd w:val="clear" w:color="auto" w:fill="FFFFFF"/>
              </w:rPr>
              <w:t>Вимоги до формування ціни тендерної пропозиції.</w:t>
            </w:r>
          </w:p>
          <w:p w14:paraId="68EBEE62" w14:textId="77777777" w:rsidR="00466446" w:rsidRPr="007B2C41" w:rsidRDefault="00466446" w:rsidP="00466446">
            <w:pPr>
              <w:pStyle w:val="Default"/>
              <w:jc w:val="both"/>
              <w:rPr>
                <w:color w:val="auto"/>
              </w:rPr>
            </w:pPr>
            <w:proofErr w:type="spellStart"/>
            <w:r w:rsidRPr="007B2C41">
              <w:rPr>
                <w:color w:val="auto"/>
              </w:rPr>
              <w:t>Розрахунок</w:t>
            </w:r>
            <w:proofErr w:type="spellEnd"/>
            <w:r w:rsidRPr="007B2C41">
              <w:rPr>
                <w:color w:val="auto"/>
              </w:rPr>
              <w:t xml:space="preserve"> </w:t>
            </w:r>
            <w:proofErr w:type="spellStart"/>
            <w:r w:rsidRPr="007B2C41">
              <w:rPr>
                <w:color w:val="auto"/>
              </w:rPr>
              <w:t>ціни</w:t>
            </w:r>
            <w:proofErr w:type="spellEnd"/>
            <w:r w:rsidRPr="007B2C41">
              <w:rPr>
                <w:color w:val="auto"/>
              </w:rPr>
              <w:t xml:space="preserve"> </w:t>
            </w:r>
            <w:proofErr w:type="spellStart"/>
            <w:r w:rsidRPr="007B2C41">
              <w:rPr>
                <w:color w:val="auto"/>
              </w:rPr>
              <w:t>тендерної</w:t>
            </w:r>
            <w:proofErr w:type="spellEnd"/>
            <w:r w:rsidRPr="007B2C41">
              <w:rPr>
                <w:color w:val="auto"/>
              </w:rPr>
              <w:t xml:space="preserve"> </w:t>
            </w:r>
            <w:proofErr w:type="spellStart"/>
            <w:r w:rsidRPr="007B2C41">
              <w:rPr>
                <w:color w:val="auto"/>
              </w:rPr>
              <w:t>пропозиції</w:t>
            </w:r>
            <w:proofErr w:type="spellEnd"/>
            <w:r w:rsidRPr="007B2C41">
              <w:rPr>
                <w:color w:val="auto"/>
              </w:rPr>
              <w:t xml:space="preserve"> повинен </w:t>
            </w:r>
            <w:proofErr w:type="spellStart"/>
            <w:r w:rsidRPr="007B2C41">
              <w:rPr>
                <w:color w:val="auto"/>
              </w:rPr>
              <w:t>здійснюватися</w:t>
            </w:r>
            <w:proofErr w:type="spellEnd"/>
            <w:r w:rsidRPr="007B2C41">
              <w:rPr>
                <w:color w:val="auto"/>
              </w:rPr>
              <w:t xml:space="preserve"> </w:t>
            </w:r>
            <w:proofErr w:type="spellStart"/>
            <w:r w:rsidRPr="007B2C41">
              <w:rPr>
                <w:color w:val="auto"/>
              </w:rPr>
              <w:t>наступним</w:t>
            </w:r>
            <w:proofErr w:type="spellEnd"/>
            <w:r w:rsidRPr="007B2C41">
              <w:rPr>
                <w:color w:val="auto"/>
              </w:rPr>
              <w:t xml:space="preserve"> чином: </w:t>
            </w:r>
          </w:p>
          <w:p w14:paraId="3E2502AA" w14:textId="77777777" w:rsidR="00466446" w:rsidRPr="007B2C41" w:rsidRDefault="00466446" w:rsidP="00466446">
            <w:pPr>
              <w:pStyle w:val="Default"/>
              <w:jc w:val="both"/>
              <w:rPr>
                <w:color w:val="auto"/>
              </w:rPr>
            </w:pPr>
            <w:r w:rsidRPr="007B2C41">
              <w:rPr>
                <w:color w:val="auto"/>
              </w:rPr>
              <w:t xml:space="preserve">Р = Σ (Ni план * Ц </w:t>
            </w:r>
            <w:proofErr w:type="spellStart"/>
            <w:proofErr w:type="gramStart"/>
            <w:r w:rsidRPr="007B2C41">
              <w:rPr>
                <w:color w:val="auto"/>
              </w:rPr>
              <w:t>прогн.рдн</w:t>
            </w:r>
            <w:proofErr w:type="spellEnd"/>
            <w:proofErr w:type="gramEnd"/>
            <w:r w:rsidRPr="007B2C41">
              <w:rPr>
                <w:color w:val="auto"/>
              </w:rPr>
              <w:t xml:space="preserve">. * (1+М/100) + Ni план * </w:t>
            </w:r>
            <w:proofErr w:type="spellStart"/>
            <w:r w:rsidRPr="007B2C41">
              <w:rPr>
                <w:color w:val="auto"/>
              </w:rPr>
              <w:t>Тпер</w:t>
            </w:r>
            <w:proofErr w:type="spellEnd"/>
            <w:proofErr w:type="gramStart"/>
            <w:r w:rsidRPr="007B2C41">
              <w:rPr>
                <w:color w:val="auto"/>
              </w:rPr>
              <w:t>.)*</w:t>
            </w:r>
            <w:proofErr w:type="gramEnd"/>
            <w:r w:rsidRPr="007B2C41">
              <w:rPr>
                <w:color w:val="auto"/>
              </w:rPr>
              <w:t xml:space="preserve"> 1,2, грн. з ПДВ де, </w:t>
            </w:r>
          </w:p>
          <w:p w14:paraId="2CE3FE2A" w14:textId="77777777" w:rsidR="00466446" w:rsidRPr="007B2C41" w:rsidRDefault="00466446" w:rsidP="00466446">
            <w:pPr>
              <w:pStyle w:val="Default"/>
              <w:jc w:val="both"/>
              <w:rPr>
                <w:color w:val="auto"/>
              </w:rPr>
            </w:pPr>
            <w:r w:rsidRPr="007B2C41">
              <w:rPr>
                <w:color w:val="auto"/>
              </w:rPr>
              <w:t xml:space="preserve">Р – </w:t>
            </w:r>
            <w:proofErr w:type="spellStart"/>
            <w:r w:rsidRPr="007B2C41">
              <w:rPr>
                <w:color w:val="auto"/>
              </w:rPr>
              <w:t>ціна</w:t>
            </w:r>
            <w:proofErr w:type="spellEnd"/>
            <w:r w:rsidRPr="007B2C41">
              <w:rPr>
                <w:color w:val="auto"/>
              </w:rPr>
              <w:t xml:space="preserve"> </w:t>
            </w:r>
            <w:proofErr w:type="spellStart"/>
            <w:r w:rsidRPr="007B2C41">
              <w:rPr>
                <w:color w:val="auto"/>
              </w:rPr>
              <w:t>тендерної</w:t>
            </w:r>
            <w:proofErr w:type="spellEnd"/>
            <w:r w:rsidRPr="007B2C41">
              <w:rPr>
                <w:color w:val="auto"/>
              </w:rPr>
              <w:t xml:space="preserve"> </w:t>
            </w:r>
            <w:proofErr w:type="spellStart"/>
            <w:r w:rsidRPr="007B2C41">
              <w:rPr>
                <w:color w:val="auto"/>
              </w:rPr>
              <w:t>пропозиції</w:t>
            </w:r>
            <w:proofErr w:type="spellEnd"/>
            <w:r w:rsidRPr="007B2C41">
              <w:rPr>
                <w:color w:val="auto"/>
              </w:rPr>
              <w:t xml:space="preserve">, у </w:t>
            </w:r>
            <w:proofErr w:type="spellStart"/>
            <w:r w:rsidRPr="007B2C41">
              <w:rPr>
                <w:color w:val="auto"/>
              </w:rPr>
              <w:t>гривні</w:t>
            </w:r>
            <w:proofErr w:type="spellEnd"/>
            <w:r w:rsidRPr="007B2C41">
              <w:rPr>
                <w:color w:val="auto"/>
              </w:rPr>
              <w:t xml:space="preserve"> (UAH) </w:t>
            </w:r>
          </w:p>
          <w:p w14:paraId="419A52E5" w14:textId="77777777" w:rsidR="00466446" w:rsidRPr="007B2C41" w:rsidRDefault="00466446" w:rsidP="00466446">
            <w:pPr>
              <w:pStyle w:val="Default"/>
              <w:jc w:val="both"/>
              <w:rPr>
                <w:color w:val="auto"/>
              </w:rPr>
            </w:pPr>
            <w:r w:rsidRPr="007B2C41">
              <w:rPr>
                <w:color w:val="auto"/>
              </w:rPr>
              <w:t xml:space="preserve">Ni план – </w:t>
            </w:r>
            <w:proofErr w:type="spellStart"/>
            <w:r w:rsidRPr="007B2C41">
              <w:rPr>
                <w:color w:val="auto"/>
              </w:rPr>
              <w:t>плановий</w:t>
            </w:r>
            <w:proofErr w:type="spellEnd"/>
            <w:r w:rsidRPr="007B2C41">
              <w:rPr>
                <w:color w:val="auto"/>
              </w:rPr>
              <w:t xml:space="preserve"> </w:t>
            </w:r>
            <w:proofErr w:type="spellStart"/>
            <w:r w:rsidRPr="007B2C41">
              <w:rPr>
                <w:color w:val="auto"/>
              </w:rPr>
              <w:t>обсяг</w:t>
            </w:r>
            <w:proofErr w:type="spellEnd"/>
            <w:r w:rsidRPr="007B2C41">
              <w:rPr>
                <w:color w:val="auto"/>
              </w:rPr>
              <w:t xml:space="preserve"> </w:t>
            </w:r>
            <w:proofErr w:type="spellStart"/>
            <w:r w:rsidRPr="007B2C41">
              <w:rPr>
                <w:color w:val="auto"/>
              </w:rPr>
              <w:t>закупівлі</w:t>
            </w:r>
            <w:proofErr w:type="spellEnd"/>
            <w:r w:rsidRPr="007B2C41">
              <w:rPr>
                <w:color w:val="auto"/>
              </w:rPr>
              <w:t xml:space="preserve"> </w:t>
            </w:r>
            <w:proofErr w:type="spellStart"/>
            <w:r w:rsidRPr="007B2C41">
              <w:rPr>
                <w:color w:val="auto"/>
              </w:rPr>
              <w:t>електричної</w:t>
            </w:r>
            <w:proofErr w:type="spellEnd"/>
            <w:r w:rsidRPr="007B2C41">
              <w:rPr>
                <w:color w:val="auto"/>
              </w:rPr>
              <w:t xml:space="preserve"> </w:t>
            </w:r>
            <w:proofErr w:type="spellStart"/>
            <w:r w:rsidRPr="007B2C41">
              <w:rPr>
                <w:color w:val="auto"/>
              </w:rPr>
              <w:t>енергії</w:t>
            </w:r>
            <w:proofErr w:type="spellEnd"/>
            <w:r w:rsidRPr="007B2C41">
              <w:rPr>
                <w:color w:val="auto"/>
              </w:rPr>
              <w:t xml:space="preserve"> для </w:t>
            </w:r>
            <w:proofErr w:type="spellStart"/>
            <w:r w:rsidRPr="007B2C41">
              <w:rPr>
                <w:color w:val="auto"/>
              </w:rPr>
              <w:t>відповідного</w:t>
            </w:r>
            <w:proofErr w:type="spellEnd"/>
            <w:r w:rsidRPr="007B2C41">
              <w:rPr>
                <w:color w:val="auto"/>
              </w:rPr>
              <w:t xml:space="preserve"> </w:t>
            </w:r>
            <w:proofErr w:type="spellStart"/>
            <w:r w:rsidRPr="007B2C41">
              <w:rPr>
                <w:color w:val="auto"/>
              </w:rPr>
              <w:t>об’єкта</w:t>
            </w:r>
            <w:proofErr w:type="spellEnd"/>
            <w:r w:rsidRPr="007B2C41">
              <w:rPr>
                <w:color w:val="auto"/>
              </w:rPr>
              <w:t xml:space="preserve"> </w:t>
            </w:r>
            <w:proofErr w:type="spellStart"/>
            <w:r w:rsidRPr="007B2C41">
              <w:rPr>
                <w:color w:val="auto"/>
              </w:rPr>
              <w:t>Замовника</w:t>
            </w:r>
            <w:proofErr w:type="spellEnd"/>
            <w:r w:rsidRPr="007B2C41">
              <w:rPr>
                <w:color w:val="auto"/>
              </w:rPr>
              <w:t xml:space="preserve"> (</w:t>
            </w:r>
            <w:proofErr w:type="spellStart"/>
            <w:r w:rsidRPr="007B2C41">
              <w:rPr>
                <w:color w:val="auto"/>
              </w:rPr>
              <w:t>обсяг</w:t>
            </w:r>
            <w:proofErr w:type="spellEnd"/>
            <w:r w:rsidRPr="007B2C41">
              <w:rPr>
                <w:color w:val="auto"/>
              </w:rPr>
              <w:t xml:space="preserve"> </w:t>
            </w:r>
            <w:proofErr w:type="spellStart"/>
            <w:r w:rsidRPr="007B2C41">
              <w:rPr>
                <w:color w:val="auto"/>
              </w:rPr>
              <w:t>закупівлі</w:t>
            </w:r>
            <w:proofErr w:type="spellEnd"/>
            <w:r w:rsidRPr="007B2C41">
              <w:rPr>
                <w:color w:val="auto"/>
              </w:rPr>
              <w:t xml:space="preserve">), кВт*год. </w:t>
            </w:r>
          </w:p>
          <w:p w14:paraId="586AF986" w14:textId="72C6F9B4" w:rsidR="00466446" w:rsidRPr="00766416" w:rsidRDefault="00466446" w:rsidP="00466446">
            <w:pPr>
              <w:pStyle w:val="Default"/>
              <w:jc w:val="both"/>
              <w:rPr>
                <w:color w:val="auto"/>
              </w:rPr>
            </w:pPr>
            <w:r w:rsidRPr="007B2C41">
              <w:rPr>
                <w:color w:val="auto"/>
              </w:rPr>
              <w:t xml:space="preserve">Ц </w:t>
            </w:r>
            <w:proofErr w:type="spellStart"/>
            <w:r w:rsidRPr="007B2C41">
              <w:rPr>
                <w:color w:val="auto"/>
              </w:rPr>
              <w:t>прогн.рдн</w:t>
            </w:r>
            <w:proofErr w:type="spellEnd"/>
            <w:r w:rsidRPr="007B2C41">
              <w:rPr>
                <w:color w:val="auto"/>
              </w:rPr>
              <w:t xml:space="preserve">. – </w:t>
            </w:r>
            <w:proofErr w:type="spellStart"/>
            <w:r w:rsidRPr="007B2C41">
              <w:rPr>
                <w:color w:val="auto"/>
              </w:rPr>
              <w:t>прогнозована</w:t>
            </w:r>
            <w:proofErr w:type="spellEnd"/>
            <w:r w:rsidRPr="007B2C41">
              <w:rPr>
                <w:color w:val="auto"/>
              </w:rPr>
              <w:t xml:space="preserve"> </w:t>
            </w:r>
            <w:proofErr w:type="spellStart"/>
            <w:r w:rsidRPr="007B2C41">
              <w:rPr>
                <w:color w:val="auto"/>
              </w:rPr>
              <w:t>ціна</w:t>
            </w:r>
            <w:proofErr w:type="spellEnd"/>
            <w:r w:rsidRPr="007B2C41">
              <w:rPr>
                <w:color w:val="auto"/>
              </w:rPr>
              <w:t xml:space="preserve"> РДН , </w:t>
            </w:r>
            <w:r w:rsidRPr="00766416">
              <w:rPr>
                <w:color w:val="auto"/>
              </w:rPr>
              <w:t xml:space="preserve">яка для </w:t>
            </w:r>
            <w:proofErr w:type="spellStart"/>
            <w:r w:rsidRPr="00766416">
              <w:rPr>
                <w:color w:val="auto"/>
              </w:rPr>
              <w:t>даної</w:t>
            </w:r>
            <w:proofErr w:type="spellEnd"/>
            <w:r w:rsidRPr="00766416">
              <w:rPr>
                <w:color w:val="auto"/>
              </w:rPr>
              <w:t xml:space="preserve"> </w:t>
            </w:r>
            <w:proofErr w:type="spellStart"/>
            <w:r w:rsidRPr="00766416">
              <w:rPr>
                <w:color w:val="auto"/>
              </w:rPr>
              <w:t>закупівлі</w:t>
            </w:r>
            <w:proofErr w:type="spellEnd"/>
            <w:r w:rsidRPr="00766416">
              <w:rPr>
                <w:color w:val="auto"/>
              </w:rPr>
              <w:t xml:space="preserve"> становить </w:t>
            </w:r>
            <w:r w:rsidR="00D01B8F" w:rsidRPr="0076758B">
              <w:t xml:space="preserve">3,86972 грн. </w:t>
            </w:r>
            <w:r w:rsidRPr="00766416">
              <w:rPr>
                <w:color w:val="auto"/>
              </w:rPr>
              <w:t>за 1 кВт*год без ПДВ,</w:t>
            </w:r>
            <w:r w:rsidR="009367A5">
              <w:rPr>
                <w:color w:val="auto"/>
                <w:lang w:val="uk-UA"/>
              </w:rPr>
              <w:t xml:space="preserve"> </w:t>
            </w:r>
            <w:r w:rsidR="009367A5">
              <w:t xml:space="preserve">яка </w:t>
            </w:r>
            <w:proofErr w:type="spellStart"/>
            <w:r w:rsidR="009367A5">
              <w:t>вказана</w:t>
            </w:r>
            <w:proofErr w:type="spellEnd"/>
            <w:r w:rsidR="009367A5">
              <w:t xml:space="preserve"> на </w:t>
            </w:r>
            <w:proofErr w:type="spellStart"/>
            <w:r w:rsidR="009367A5">
              <w:t>офіційному</w:t>
            </w:r>
            <w:proofErr w:type="spellEnd"/>
            <w:r w:rsidR="009367A5">
              <w:t xml:space="preserve"> </w:t>
            </w:r>
            <w:proofErr w:type="spellStart"/>
            <w:r w:rsidR="009367A5">
              <w:t>сайті</w:t>
            </w:r>
            <w:proofErr w:type="spellEnd"/>
            <w:r w:rsidR="009367A5">
              <w:t xml:space="preserve"> АТ “Оператор ринку” </w:t>
            </w:r>
            <w:hyperlink r:id="rId10" w:history="1">
              <w:r w:rsidR="009367A5">
                <w:rPr>
                  <w:rStyle w:val="af7"/>
                </w:rPr>
                <w:t>https://www.oree.com.ua</w:t>
              </w:r>
            </w:hyperlink>
            <w:r w:rsidR="009367A5">
              <w:rPr>
                <w:lang w:val="uk-UA"/>
              </w:rPr>
              <w:t>,</w:t>
            </w:r>
            <w:r w:rsidRPr="00766416">
              <w:rPr>
                <w:color w:val="auto"/>
              </w:rPr>
              <w:t xml:space="preserve">з </w:t>
            </w:r>
            <w:proofErr w:type="spellStart"/>
            <w:r w:rsidRPr="00766416">
              <w:rPr>
                <w:color w:val="auto"/>
              </w:rPr>
              <w:t>урахуванням</w:t>
            </w:r>
            <w:proofErr w:type="spellEnd"/>
            <w:r w:rsidRPr="00766416">
              <w:rPr>
                <w:color w:val="auto"/>
              </w:rPr>
              <w:t xml:space="preserve"> </w:t>
            </w:r>
            <w:proofErr w:type="spellStart"/>
            <w:r w:rsidRPr="00766416">
              <w:rPr>
                <w:color w:val="auto"/>
              </w:rPr>
              <w:t>індикатора</w:t>
            </w:r>
            <w:proofErr w:type="spellEnd"/>
            <w:r w:rsidRPr="00766416">
              <w:rPr>
                <w:color w:val="auto"/>
              </w:rPr>
              <w:t xml:space="preserve"> </w:t>
            </w:r>
            <w:proofErr w:type="spellStart"/>
            <w:r w:rsidRPr="00766416">
              <w:rPr>
                <w:color w:val="auto"/>
              </w:rPr>
              <w:t>коливання</w:t>
            </w:r>
            <w:proofErr w:type="spellEnd"/>
            <w:r w:rsidRPr="00766416">
              <w:rPr>
                <w:color w:val="auto"/>
              </w:rPr>
              <w:t xml:space="preserve"> </w:t>
            </w:r>
            <w:proofErr w:type="spellStart"/>
            <w:r w:rsidRPr="00766416">
              <w:rPr>
                <w:color w:val="auto"/>
              </w:rPr>
              <w:t>ціни</w:t>
            </w:r>
            <w:proofErr w:type="spellEnd"/>
            <w:r w:rsidRPr="00766416">
              <w:rPr>
                <w:color w:val="auto"/>
              </w:rPr>
              <w:t xml:space="preserve"> в </w:t>
            </w:r>
            <w:proofErr w:type="spellStart"/>
            <w:r w:rsidRPr="00766416">
              <w:rPr>
                <w:color w:val="auto"/>
              </w:rPr>
              <w:t>періоді</w:t>
            </w:r>
            <w:proofErr w:type="spellEnd"/>
            <w:r w:rsidRPr="00766416">
              <w:rPr>
                <w:color w:val="auto"/>
              </w:rPr>
              <w:t xml:space="preserve"> </w:t>
            </w:r>
            <w:proofErr w:type="spellStart"/>
            <w:r w:rsidRPr="00766416">
              <w:rPr>
                <w:color w:val="auto"/>
              </w:rPr>
              <w:t>постачання</w:t>
            </w:r>
            <w:proofErr w:type="spellEnd"/>
            <w:r w:rsidRPr="00766416">
              <w:rPr>
                <w:color w:val="auto"/>
              </w:rPr>
              <w:t xml:space="preserve"> (</w:t>
            </w:r>
            <w:proofErr w:type="spellStart"/>
            <w:r w:rsidRPr="00766416">
              <w:rPr>
                <w:color w:val="auto"/>
              </w:rPr>
              <w:t>Замовник</w:t>
            </w:r>
            <w:proofErr w:type="spellEnd"/>
            <w:r w:rsidRPr="00766416">
              <w:rPr>
                <w:color w:val="auto"/>
              </w:rPr>
              <w:t xml:space="preserve"> </w:t>
            </w:r>
            <w:proofErr w:type="spellStart"/>
            <w:r w:rsidRPr="00766416">
              <w:rPr>
                <w:color w:val="auto"/>
              </w:rPr>
              <w:t>встановлює</w:t>
            </w:r>
            <w:proofErr w:type="spellEnd"/>
            <w:r w:rsidRPr="00766416">
              <w:rPr>
                <w:color w:val="auto"/>
              </w:rPr>
              <w:t xml:space="preserve"> величину </w:t>
            </w:r>
            <w:proofErr w:type="spellStart"/>
            <w:r w:rsidRPr="00766416">
              <w:rPr>
                <w:color w:val="auto"/>
              </w:rPr>
              <w:t>цього</w:t>
            </w:r>
            <w:proofErr w:type="spellEnd"/>
            <w:r w:rsidRPr="00766416">
              <w:rPr>
                <w:color w:val="auto"/>
              </w:rPr>
              <w:t xml:space="preserve"> </w:t>
            </w:r>
            <w:proofErr w:type="spellStart"/>
            <w:r w:rsidRPr="00766416">
              <w:rPr>
                <w:color w:val="auto"/>
              </w:rPr>
              <w:t>індикатора</w:t>
            </w:r>
            <w:proofErr w:type="spellEnd"/>
            <w:r w:rsidRPr="00766416">
              <w:rPr>
                <w:color w:val="auto"/>
              </w:rPr>
              <w:t xml:space="preserve"> </w:t>
            </w:r>
            <w:proofErr w:type="spellStart"/>
            <w:r w:rsidRPr="00766416">
              <w:rPr>
                <w:color w:val="auto"/>
              </w:rPr>
              <w:t>однакову</w:t>
            </w:r>
            <w:proofErr w:type="spellEnd"/>
            <w:r w:rsidRPr="00766416">
              <w:rPr>
                <w:color w:val="auto"/>
              </w:rPr>
              <w:t xml:space="preserve"> для </w:t>
            </w:r>
            <w:proofErr w:type="spellStart"/>
            <w:r w:rsidRPr="00766416">
              <w:rPr>
                <w:color w:val="auto"/>
              </w:rPr>
              <w:t>всіх</w:t>
            </w:r>
            <w:proofErr w:type="spellEnd"/>
            <w:r w:rsidRPr="00766416">
              <w:rPr>
                <w:color w:val="auto"/>
              </w:rPr>
              <w:t xml:space="preserve"> </w:t>
            </w:r>
            <w:proofErr w:type="spellStart"/>
            <w:r w:rsidRPr="00766416">
              <w:rPr>
                <w:color w:val="auto"/>
              </w:rPr>
              <w:t>Учасників</w:t>
            </w:r>
            <w:proofErr w:type="spellEnd"/>
            <w:r w:rsidRPr="00766416">
              <w:rPr>
                <w:color w:val="auto"/>
              </w:rPr>
              <w:t xml:space="preserve"> в </w:t>
            </w:r>
            <w:proofErr w:type="spellStart"/>
            <w:r w:rsidRPr="00766416">
              <w:rPr>
                <w:color w:val="auto"/>
              </w:rPr>
              <w:t>розмірі</w:t>
            </w:r>
            <w:proofErr w:type="spellEnd"/>
            <w:r w:rsidRPr="00766416">
              <w:rPr>
                <w:color w:val="auto"/>
              </w:rPr>
              <w:t xml:space="preserve"> + 12 %)). </w:t>
            </w:r>
          </w:p>
          <w:p w14:paraId="1AF37DD2" w14:textId="3395534F" w:rsidR="00466446" w:rsidRPr="00741A26" w:rsidRDefault="00466446" w:rsidP="00466446">
            <w:pPr>
              <w:pStyle w:val="Default"/>
              <w:jc w:val="both"/>
              <w:rPr>
                <w:color w:val="auto"/>
                <w:lang w:val="en-US"/>
              </w:rPr>
            </w:pPr>
            <w:r w:rsidRPr="00766416">
              <w:rPr>
                <w:color w:val="auto"/>
              </w:rPr>
              <w:t xml:space="preserve">Т пер. – тариф на </w:t>
            </w:r>
            <w:proofErr w:type="spellStart"/>
            <w:r w:rsidRPr="00766416">
              <w:rPr>
                <w:color w:val="auto"/>
              </w:rPr>
              <w:t>послуги</w:t>
            </w:r>
            <w:proofErr w:type="spellEnd"/>
            <w:r w:rsidRPr="00766416">
              <w:rPr>
                <w:color w:val="auto"/>
              </w:rPr>
              <w:t xml:space="preserve"> з </w:t>
            </w:r>
            <w:proofErr w:type="spellStart"/>
            <w:r w:rsidRPr="00766416">
              <w:rPr>
                <w:color w:val="auto"/>
              </w:rPr>
              <w:t>передачі</w:t>
            </w:r>
            <w:proofErr w:type="spellEnd"/>
            <w:r w:rsidRPr="00766416">
              <w:rPr>
                <w:color w:val="auto"/>
              </w:rPr>
              <w:t xml:space="preserve"> </w:t>
            </w:r>
            <w:proofErr w:type="spellStart"/>
            <w:r w:rsidRPr="00766416">
              <w:rPr>
                <w:color w:val="auto"/>
              </w:rPr>
              <w:t>електричної</w:t>
            </w:r>
            <w:proofErr w:type="spellEnd"/>
            <w:r w:rsidRPr="00766416">
              <w:rPr>
                <w:color w:val="auto"/>
              </w:rPr>
              <w:t xml:space="preserve"> </w:t>
            </w:r>
            <w:proofErr w:type="spellStart"/>
            <w:r w:rsidRPr="00766416">
              <w:rPr>
                <w:color w:val="auto"/>
              </w:rPr>
              <w:t>енергії</w:t>
            </w:r>
            <w:proofErr w:type="spellEnd"/>
            <w:r w:rsidRPr="00766416">
              <w:rPr>
                <w:color w:val="auto"/>
              </w:rPr>
              <w:t xml:space="preserve"> </w:t>
            </w:r>
            <w:proofErr w:type="spellStart"/>
            <w:r w:rsidRPr="00766416">
              <w:rPr>
                <w:color w:val="auto"/>
              </w:rPr>
              <w:t>затверджений</w:t>
            </w:r>
            <w:proofErr w:type="spellEnd"/>
            <w:r w:rsidRPr="00766416">
              <w:rPr>
                <w:color w:val="auto"/>
              </w:rPr>
              <w:t xml:space="preserve"> регулятором для оператора </w:t>
            </w:r>
            <w:proofErr w:type="spellStart"/>
            <w:r w:rsidRPr="00766416">
              <w:rPr>
                <w:color w:val="auto"/>
              </w:rPr>
              <w:t>системи</w:t>
            </w:r>
            <w:proofErr w:type="spellEnd"/>
            <w:r w:rsidRPr="00766416">
              <w:rPr>
                <w:color w:val="auto"/>
              </w:rPr>
              <w:t xml:space="preserve"> </w:t>
            </w:r>
            <w:proofErr w:type="spellStart"/>
            <w:r w:rsidRPr="00766416">
              <w:rPr>
                <w:color w:val="auto"/>
              </w:rPr>
              <w:t>передачі</w:t>
            </w:r>
            <w:proofErr w:type="spellEnd"/>
            <w:r w:rsidRPr="00766416">
              <w:rPr>
                <w:color w:val="auto"/>
              </w:rPr>
              <w:t xml:space="preserve"> у </w:t>
            </w:r>
            <w:proofErr w:type="spellStart"/>
            <w:r w:rsidRPr="00766416">
              <w:rPr>
                <w:color w:val="auto"/>
              </w:rPr>
              <w:t>встановленому</w:t>
            </w:r>
            <w:proofErr w:type="spellEnd"/>
            <w:r w:rsidRPr="00766416">
              <w:rPr>
                <w:color w:val="auto"/>
              </w:rPr>
              <w:t xml:space="preserve"> порядку </w:t>
            </w:r>
            <w:proofErr w:type="spellStart"/>
            <w:r w:rsidR="00D01B8F" w:rsidRPr="0076758B">
              <w:t>відповідно</w:t>
            </w:r>
            <w:proofErr w:type="spellEnd"/>
            <w:r w:rsidR="00D01B8F" w:rsidRPr="0076758B">
              <w:t xml:space="preserve"> до постанови НКРЕКП </w:t>
            </w:r>
            <w:proofErr w:type="spellStart"/>
            <w:r w:rsidR="00D01B8F" w:rsidRPr="0076758B">
              <w:t>від</w:t>
            </w:r>
            <w:proofErr w:type="spellEnd"/>
            <w:r w:rsidR="00D01B8F" w:rsidRPr="0076758B">
              <w:t xml:space="preserve"> 21.12.2022 р. № 1788 – 0,38028 </w:t>
            </w:r>
            <w:proofErr w:type="spellStart"/>
            <w:proofErr w:type="gramStart"/>
            <w:r w:rsidR="00D01B8F" w:rsidRPr="0076758B">
              <w:t>грн.</w:t>
            </w:r>
            <w:r w:rsidRPr="00EC7060">
              <w:rPr>
                <w:color w:val="auto"/>
              </w:rPr>
              <w:t>за</w:t>
            </w:r>
            <w:proofErr w:type="spellEnd"/>
            <w:proofErr w:type="gramEnd"/>
            <w:r w:rsidRPr="00EC7060">
              <w:rPr>
                <w:color w:val="auto"/>
              </w:rPr>
              <w:t xml:space="preserve"> 1 кВт*год без ПДВ.</w:t>
            </w:r>
          </w:p>
          <w:p w14:paraId="0A2EA999" w14:textId="77777777" w:rsidR="00466446" w:rsidRPr="007B2C41" w:rsidRDefault="00466446" w:rsidP="00466446">
            <w:pPr>
              <w:pStyle w:val="Default"/>
              <w:jc w:val="both"/>
              <w:rPr>
                <w:color w:val="auto"/>
              </w:rPr>
            </w:pPr>
            <w:r w:rsidRPr="007B2C41">
              <w:rPr>
                <w:color w:val="auto"/>
              </w:rPr>
              <w:t xml:space="preserve">1,2 – </w:t>
            </w:r>
            <w:proofErr w:type="spellStart"/>
            <w:r w:rsidRPr="007B2C41">
              <w:rPr>
                <w:color w:val="auto"/>
              </w:rPr>
              <w:t>математичне</w:t>
            </w:r>
            <w:proofErr w:type="spellEnd"/>
            <w:r w:rsidRPr="007B2C41">
              <w:rPr>
                <w:color w:val="auto"/>
              </w:rPr>
              <w:t xml:space="preserve"> </w:t>
            </w:r>
            <w:proofErr w:type="spellStart"/>
            <w:r w:rsidRPr="007B2C41">
              <w:rPr>
                <w:color w:val="auto"/>
              </w:rPr>
              <w:t>вираження</w:t>
            </w:r>
            <w:proofErr w:type="spellEnd"/>
            <w:r w:rsidRPr="007B2C41">
              <w:rPr>
                <w:color w:val="auto"/>
              </w:rPr>
              <w:t xml:space="preserve"> ставки </w:t>
            </w:r>
            <w:proofErr w:type="spellStart"/>
            <w:r w:rsidRPr="007B2C41">
              <w:rPr>
                <w:color w:val="auto"/>
              </w:rPr>
              <w:t>податку</w:t>
            </w:r>
            <w:proofErr w:type="spellEnd"/>
            <w:r w:rsidRPr="007B2C41">
              <w:rPr>
                <w:color w:val="auto"/>
              </w:rPr>
              <w:t xml:space="preserve"> на </w:t>
            </w:r>
            <w:proofErr w:type="spellStart"/>
            <w:r w:rsidRPr="007B2C41">
              <w:rPr>
                <w:color w:val="auto"/>
              </w:rPr>
              <w:t>додану</w:t>
            </w:r>
            <w:proofErr w:type="spellEnd"/>
            <w:r w:rsidRPr="007B2C41">
              <w:rPr>
                <w:color w:val="auto"/>
              </w:rPr>
              <w:t xml:space="preserve"> </w:t>
            </w:r>
            <w:proofErr w:type="spellStart"/>
            <w:r w:rsidRPr="007B2C41">
              <w:rPr>
                <w:color w:val="auto"/>
              </w:rPr>
              <w:t>вартість</w:t>
            </w:r>
            <w:proofErr w:type="spellEnd"/>
            <w:r w:rsidRPr="007B2C41">
              <w:rPr>
                <w:color w:val="auto"/>
              </w:rPr>
              <w:t xml:space="preserve"> (ПДВ-20 %). </w:t>
            </w:r>
          </w:p>
          <w:p w14:paraId="3B2D10EC" w14:textId="77777777" w:rsidR="00466446" w:rsidRPr="007B2C41" w:rsidRDefault="00466446" w:rsidP="00466446">
            <w:pPr>
              <w:pStyle w:val="Default"/>
              <w:jc w:val="both"/>
              <w:rPr>
                <w:color w:val="auto"/>
              </w:rPr>
            </w:pPr>
            <w:r w:rsidRPr="007B2C41">
              <w:rPr>
                <w:color w:val="auto"/>
              </w:rPr>
              <w:t>М – маржа (</w:t>
            </w:r>
            <w:proofErr w:type="spellStart"/>
            <w:r w:rsidRPr="007B2C41">
              <w:rPr>
                <w:color w:val="auto"/>
              </w:rPr>
              <w:t>вартість</w:t>
            </w:r>
            <w:proofErr w:type="spellEnd"/>
            <w:r w:rsidRPr="007B2C41">
              <w:rPr>
                <w:color w:val="auto"/>
              </w:rPr>
              <w:t xml:space="preserve"> </w:t>
            </w:r>
            <w:proofErr w:type="spellStart"/>
            <w:r w:rsidRPr="007B2C41">
              <w:rPr>
                <w:color w:val="auto"/>
              </w:rPr>
              <w:t>послуг</w:t>
            </w:r>
            <w:proofErr w:type="spellEnd"/>
            <w:r w:rsidRPr="007B2C41">
              <w:rPr>
                <w:color w:val="auto"/>
              </w:rPr>
              <w:t xml:space="preserve"> </w:t>
            </w:r>
            <w:proofErr w:type="spellStart"/>
            <w:r w:rsidRPr="007B2C41">
              <w:rPr>
                <w:color w:val="auto"/>
              </w:rPr>
              <w:t>Учасника</w:t>
            </w:r>
            <w:proofErr w:type="spellEnd"/>
            <w:r w:rsidRPr="007B2C41">
              <w:rPr>
                <w:color w:val="auto"/>
              </w:rPr>
              <w:t xml:space="preserve">) </w:t>
            </w:r>
            <w:proofErr w:type="spellStart"/>
            <w:r w:rsidRPr="007B2C41">
              <w:rPr>
                <w:color w:val="auto"/>
              </w:rPr>
              <w:t>запропонована</w:t>
            </w:r>
            <w:proofErr w:type="spellEnd"/>
            <w:r w:rsidRPr="007B2C41">
              <w:rPr>
                <w:color w:val="auto"/>
              </w:rPr>
              <w:t xml:space="preserve"> </w:t>
            </w:r>
            <w:proofErr w:type="spellStart"/>
            <w:r w:rsidRPr="007B2C41">
              <w:rPr>
                <w:color w:val="auto"/>
              </w:rPr>
              <w:t>Учасником</w:t>
            </w:r>
            <w:proofErr w:type="spellEnd"/>
            <w:r w:rsidRPr="007B2C41">
              <w:rPr>
                <w:color w:val="auto"/>
              </w:rPr>
              <w:t xml:space="preserve"> у </w:t>
            </w:r>
            <w:proofErr w:type="spellStart"/>
            <w:r w:rsidRPr="007B2C41">
              <w:rPr>
                <w:color w:val="auto"/>
              </w:rPr>
              <w:t>відсотках</w:t>
            </w:r>
            <w:proofErr w:type="spellEnd"/>
            <w:r w:rsidRPr="007B2C41">
              <w:rPr>
                <w:color w:val="auto"/>
              </w:rPr>
              <w:t xml:space="preserve"> </w:t>
            </w:r>
            <w:proofErr w:type="spellStart"/>
            <w:r w:rsidRPr="007B2C41">
              <w:rPr>
                <w:color w:val="auto"/>
              </w:rPr>
              <w:t>від</w:t>
            </w:r>
            <w:proofErr w:type="spellEnd"/>
            <w:r w:rsidRPr="007B2C41">
              <w:rPr>
                <w:color w:val="auto"/>
              </w:rPr>
              <w:t xml:space="preserve"> </w:t>
            </w:r>
            <w:proofErr w:type="spellStart"/>
            <w:r w:rsidRPr="007B2C41">
              <w:rPr>
                <w:color w:val="auto"/>
              </w:rPr>
              <w:t>загальної</w:t>
            </w:r>
            <w:proofErr w:type="spellEnd"/>
            <w:r w:rsidRPr="007B2C41">
              <w:rPr>
                <w:color w:val="auto"/>
              </w:rPr>
              <w:t xml:space="preserve"> </w:t>
            </w:r>
            <w:proofErr w:type="spellStart"/>
            <w:r w:rsidRPr="007B2C41">
              <w:rPr>
                <w:color w:val="auto"/>
              </w:rPr>
              <w:t>ціни</w:t>
            </w:r>
            <w:proofErr w:type="spellEnd"/>
            <w:r w:rsidRPr="007B2C41">
              <w:rPr>
                <w:color w:val="auto"/>
              </w:rPr>
              <w:t xml:space="preserve"> </w:t>
            </w:r>
            <w:proofErr w:type="spellStart"/>
            <w:r w:rsidRPr="007B2C41">
              <w:rPr>
                <w:color w:val="auto"/>
              </w:rPr>
              <w:t>тендерної</w:t>
            </w:r>
            <w:proofErr w:type="spellEnd"/>
            <w:r w:rsidRPr="007B2C41">
              <w:rPr>
                <w:color w:val="auto"/>
              </w:rPr>
              <w:t xml:space="preserve"> </w:t>
            </w:r>
            <w:proofErr w:type="spellStart"/>
            <w:r w:rsidRPr="007B2C41">
              <w:rPr>
                <w:color w:val="auto"/>
              </w:rPr>
              <w:t>пропозиції</w:t>
            </w:r>
            <w:proofErr w:type="spellEnd"/>
            <w:r w:rsidRPr="007B2C41">
              <w:rPr>
                <w:color w:val="auto"/>
              </w:rPr>
              <w:t xml:space="preserve">, %. </w:t>
            </w:r>
          </w:p>
          <w:p w14:paraId="4D5036B5" w14:textId="4AEF0C5E" w:rsidR="00466446" w:rsidRPr="007B2C41" w:rsidRDefault="00466446" w:rsidP="00466446">
            <w:pPr>
              <w:jc w:val="both"/>
              <w:rPr>
                <w:lang w:eastAsia="uk-UA"/>
              </w:rPr>
            </w:pPr>
            <w:r w:rsidRPr="007B2C41">
              <w:rPr>
                <w:rFonts w:eastAsia="Calibri"/>
                <w:b/>
                <w:bCs/>
              </w:rPr>
              <w:t>Маржа не може бути величиною від’ємною.</w:t>
            </w:r>
          </w:p>
        </w:tc>
      </w:tr>
      <w:tr w:rsidR="00466446" w:rsidRPr="007B2C41" w14:paraId="66ABA870" w14:textId="77777777" w:rsidTr="00886BE5">
        <w:trPr>
          <w:trHeight w:val="522"/>
          <w:tblCellSpacing w:w="20" w:type="dxa"/>
          <w:jc w:val="center"/>
        </w:trPr>
        <w:tc>
          <w:tcPr>
            <w:tcW w:w="714" w:type="dxa"/>
            <w:shd w:val="clear" w:color="auto" w:fill="auto"/>
          </w:tcPr>
          <w:p w14:paraId="1F8E1BD7" w14:textId="77777777" w:rsidR="00466446" w:rsidRPr="007B2C41" w:rsidRDefault="00466446" w:rsidP="00466446">
            <w:pPr>
              <w:widowControl w:val="0"/>
              <w:contextualSpacing/>
              <w:rPr>
                <w:lang w:eastAsia="uk-UA"/>
              </w:rPr>
            </w:pPr>
            <w:r w:rsidRPr="007B2C41">
              <w:rPr>
                <w:lang w:eastAsia="uk-UA"/>
              </w:rPr>
              <w:t>3</w:t>
            </w:r>
          </w:p>
        </w:tc>
        <w:tc>
          <w:tcPr>
            <w:tcW w:w="3405" w:type="dxa"/>
            <w:shd w:val="clear" w:color="auto" w:fill="auto"/>
          </w:tcPr>
          <w:p w14:paraId="29CEBAE2" w14:textId="77777777" w:rsidR="00466446" w:rsidRPr="007B2C41" w:rsidRDefault="00466446" w:rsidP="00466446">
            <w:pPr>
              <w:widowControl w:val="0"/>
              <w:ind w:right="113"/>
              <w:contextualSpacing/>
              <w:rPr>
                <w:lang w:eastAsia="uk-UA"/>
              </w:rPr>
            </w:pPr>
            <w:r w:rsidRPr="007B2C41">
              <w:rPr>
                <w:lang w:eastAsia="uk-UA"/>
              </w:rPr>
              <w:t>Відхилення тендерних пропозицій</w:t>
            </w:r>
          </w:p>
        </w:tc>
        <w:tc>
          <w:tcPr>
            <w:tcW w:w="6348" w:type="dxa"/>
            <w:shd w:val="clear" w:color="auto" w:fill="auto"/>
          </w:tcPr>
          <w:p w14:paraId="7AE43748" w14:textId="77777777" w:rsidR="00466446" w:rsidRPr="007B2C41" w:rsidRDefault="00466446" w:rsidP="00466446">
            <w:pPr>
              <w:jc w:val="both"/>
              <w:rPr>
                <w:lang w:eastAsia="uk-UA"/>
              </w:rPr>
            </w:pPr>
            <w:r w:rsidRPr="007B2C41">
              <w:rPr>
                <w:lang w:eastAsia="uk-UA"/>
              </w:rPr>
              <w:t>Замовник відхиляє тендерну пропозицію із зазначенням аргументації в електронній системі закупівель у разі, якщо:</w:t>
            </w:r>
          </w:p>
          <w:p w14:paraId="2029B46D" w14:textId="77777777" w:rsidR="00466446" w:rsidRPr="007B2C41" w:rsidRDefault="00466446" w:rsidP="00466446">
            <w:pPr>
              <w:jc w:val="both"/>
              <w:rPr>
                <w:b/>
                <w:lang w:eastAsia="uk-UA"/>
              </w:rPr>
            </w:pPr>
            <w:r w:rsidRPr="007B2C41">
              <w:rPr>
                <w:b/>
                <w:lang w:eastAsia="uk-UA"/>
              </w:rPr>
              <w:t>1) учасник процедури закупівлі:</w:t>
            </w:r>
          </w:p>
          <w:p w14:paraId="7AFB8965" w14:textId="77777777" w:rsidR="00466446" w:rsidRPr="007B2C41" w:rsidRDefault="00466446" w:rsidP="00466446">
            <w:pPr>
              <w:jc w:val="both"/>
              <w:rPr>
                <w:lang w:eastAsia="uk-UA"/>
              </w:rPr>
            </w:pPr>
            <w:r w:rsidRPr="007B2C41">
              <w:rPr>
                <w:lang w:eastAsia="uk-UA"/>
              </w:rPr>
              <w:t>не відповідає кваліфікаційним (кваліфікаційному) критеріям, установленим статтею 16 Закону та/або наявні підстави, встановлені частиною першою статті 17 Закону;</w:t>
            </w:r>
          </w:p>
          <w:p w14:paraId="1ED2D2B1" w14:textId="77777777" w:rsidR="00466446" w:rsidRPr="007B2C41" w:rsidRDefault="00466446" w:rsidP="00466446">
            <w:pPr>
              <w:jc w:val="both"/>
              <w:rPr>
                <w:lang w:eastAsia="uk-UA"/>
              </w:rPr>
            </w:pPr>
            <w:r w:rsidRPr="007B2C41">
              <w:rPr>
                <w:lang w:eastAsia="uk-UA"/>
              </w:rPr>
              <w:t>не відповідає встановленим абзацом першим частини третьої статті 22 Закону вимогам до учасника відповідно до законодавства;</w:t>
            </w:r>
          </w:p>
          <w:p w14:paraId="18E99277" w14:textId="77777777" w:rsidR="00466446" w:rsidRPr="007B2C41" w:rsidRDefault="00466446" w:rsidP="00466446">
            <w:pPr>
              <w:jc w:val="both"/>
              <w:rPr>
                <w:lang w:eastAsia="uk-UA"/>
              </w:rPr>
            </w:pPr>
            <w:r w:rsidRPr="007B2C41">
              <w:rPr>
                <w:lang w:eastAsia="uk-UA"/>
              </w:rPr>
              <w:t xml:space="preserve">зазначив у тендерній пропозиції недостовірну інформацію, що є суттєвою при визначенні результатів процедури </w:t>
            </w:r>
            <w:r w:rsidRPr="007B2C41">
              <w:rPr>
                <w:lang w:eastAsia="uk-UA"/>
              </w:rPr>
              <w:lastRenderedPageBreak/>
              <w:t xml:space="preserve">закупівлі, яку замовником виявлено згідно з частиною </w:t>
            </w:r>
            <w:r w:rsidRPr="00844D22">
              <w:rPr>
                <w:lang w:eastAsia="uk-UA"/>
              </w:rPr>
              <w:t>п'ятнадцятою статті 29 Закону;</w:t>
            </w:r>
          </w:p>
          <w:p w14:paraId="53A4A19E" w14:textId="77777777" w:rsidR="00466446" w:rsidRPr="007B2C41" w:rsidRDefault="00466446" w:rsidP="00466446">
            <w:pPr>
              <w:jc w:val="both"/>
              <w:rPr>
                <w:lang w:eastAsia="uk-UA"/>
              </w:rPr>
            </w:pPr>
            <w:r w:rsidRPr="007B2C41">
              <w:rPr>
                <w:lang w:eastAsia="uk-UA"/>
              </w:rPr>
              <w:t>не надав забезпечення тендерної пропозиції, якщо таке забезпечення вимагалося замовником, та/або забезпечення тендерної пропозиції не відповідає умовам, що визначені замовником у тендерній документації до такого забезпечення тендерної пропозиції;</w:t>
            </w:r>
          </w:p>
          <w:p w14:paraId="6DD901B0" w14:textId="77777777" w:rsidR="00466446" w:rsidRPr="007B2C41" w:rsidRDefault="00466446" w:rsidP="00466446">
            <w:pPr>
              <w:jc w:val="both"/>
              <w:rPr>
                <w:lang w:eastAsia="uk-UA"/>
              </w:rPr>
            </w:pPr>
            <w:r w:rsidRPr="007B2C41">
              <w:rPr>
                <w:lang w:eastAsia="uk-UA"/>
              </w:rPr>
              <w:t xml:space="preserve">не виправив виявлені замовником після розкриття тендерних пропозицій невідповідності в інформації та/або документах, що подані ним у своїй тендерній пропозиції, </w:t>
            </w:r>
            <w:r w:rsidRPr="00887632">
              <w:rPr>
                <w:lang w:eastAsia="uk-UA"/>
              </w:rPr>
              <w:t>протягом 24 годин з моменту</w:t>
            </w:r>
            <w:r w:rsidRPr="007B2C41">
              <w:rPr>
                <w:lang w:eastAsia="uk-UA"/>
              </w:rPr>
              <w:t xml:space="preserve"> розміщення замовником в електронній системі закупівель повідомлення з вимогою про усунення таких невідповідностей;</w:t>
            </w:r>
          </w:p>
          <w:p w14:paraId="4689A13F" w14:textId="3DAF3354" w:rsidR="00844D22" w:rsidRPr="006F70D7" w:rsidRDefault="00466446" w:rsidP="007E3F65">
            <w:pPr>
              <w:pStyle w:val="af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lang w:eastAsia="en-US"/>
              </w:rPr>
            </w:pPr>
            <w:r w:rsidRPr="007B2C41">
              <w:rPr>
                <w:lang w:eastAsia="uk-UA"/>
              </w:rPr>
              <w:t xml:space="preserve">не </w:t>
            </w:r>
            <w:proofErr w:type="spellStart"/>
            <w:r w:rsidRPr="007B2C41">
              <w:rPr>
                <w:lang w:eastAsia="uk-UA"/>
              </w:rPr>
              <w:t>надав</w:t>
            </w:r>
            <w:proofErr w:type="spellEnd"/>
            <w:r w:rsidRPr="007B2C41">
              <w:rPr>
                <w:lang w:eastAsia="uk-UA"/>
              </w:rPr>
              <w:t xml:space="preserve"> </w:t>
            </w:r>
            <w:proofErr w:type="spellStart"/>
            <w:r w:rsidRPr="007B2C41">
              <w:rPr>
                <w:lang w:eastAsia="uk-UA"/>
              </w:rPr>
              <w:t>обґрунтування</w:t>
            </w:r>
            <w:proofErr w:type="spellEnd"/>
            <w:r w:rsidRPr="007B2C41">
              <w:rPr>
                <w:lang w:eastAsia="uk-UA"/>
              </w:rPr>
              <w:t xml:space="preserve"> аномально </w:t>
            </w:r>
            <w:proofErr w:type="spellStart"/>
            <w:r w:rsidRPr="007B2C41">
              <w:rPr>
                <w:lang w:eastAsia="uk-UA"/>
              </w:rPr>
              <w:t>низької</w:t>
            </w:r>
            <w:proofErr w:type="spellEnd"/>
            <w:r w:rsidRPr="007B2C41">
              <w:rPr>
                <w:lang w:eastAsia="uk-UA"/>
              </w:rPr>
              <w:t xml:space="preserve"> </w:t>
            </w:r>
            <w:proofErr w:type="spellStart"/>
            <w:r w:rsidRPr="007B2C41">
              <w:rPr>
                <w:lang w:eastAsia="uk-UA"/>
              </w:rPr>
              <w:t>ціни</w:t>
            </w:r>
            <w:proofErr w:type="spellEnd"/>
            <w:r w:rsidRPr="007B2C41">
              <w:rPr>
                <w:lang w:eastAsia="uk-UA"/>
              </w:rPr>
              <w:t xml:space="preserve"> </w:t>
            </w:r>
            <w:proofErr w:type="spellStart"/>
            <w:r w:rsidRPr="007B2C41">
              <w:rPr>
                <w:lang w:eastAsia="uk-UA"/>
              </w:rPr>
              <w:t>тендерної</w:t>
            </w:r>
            <w:proofErr w:type="spellEnd"/>
            <w:r w:rsidRPr="007B2C41">
              <w:rPr>
                <w:lang w:eastAsia="uk-UA"/>
              </w:rPr>
              <w:t xml:space="preserve"> </w:t>
            </w:r>
            <w:proofErr w:type="spellStart"/>
            <w:r w:rsidRPr="007B2C41">
              <w:rPr>
                <w:lang w:eastAsia="uk-UA"/>
              </w:rPr>
              <w:t>пропозиції</w:t>
            </w:r>
            <w:proofErr w:type="spellEnd"/>
            <w:r w:rsidRPr="007B2C41">
              <w:rPr>
                <w:lang w:eastAsia="uk-UA"/>
              </w:rPr>
              <w:t xml:space="preserve"> </w:t>
            </w:r>
            <w:proofErr w:type="spellStart"/>
            <w:r w:rsidRPr="007B2C41">
              <w:rPr>
                <w:lang w:eastAsia="uk-UA"/>
              </w:rPr>
              <w:t>протягом</w:t>
            </w:r>
            <w:proofErr w:type="spellEnd"/>
            <w:r w:rsidRPr="007B2C41">
              <w:rPr>
                <w:lang w:eastAsia="uk-UA"/>
              </w:rPr>
              <w:t xml:space="preserve"> строку, </w:t>
            </w:r>
            <w:proofErr w:type="spellStart"/>
            <w:r w:rsidRPr="007B2C41">
              <w:rPr>
                <w:lang w:eastAsia="uk-UA"/>
              </w:rPr>
              <w:t>визначеного</w:t>
            </w:r>
            <w:proofErr w:type="spellEnd"/>
            <w:r w:rsidRPr="007B2C41">
              <w:rPr>
                <w:lang w:eastAsia="uk-UA"/>
              </w:rPr>
              <w:t xml:space="preserve"> в </w:t>
            </w:r>
            <w:proofErr w:type="spellStart"/>
            <w:r w:rsidRPr="007B2C41">
              <w:rPr>
                <w:lang w:eastAsia="uk-UA"/>
              </w:rPr>
              <w:t>частині</w:t>
            </w:r>
            <w:proofErr w:type="spellEnd"/>
            <w:r w:rsidRPr="007B2C41">
              <w:rPr>
                <w:lang w:eastAsia="uk-UA"/>
              </w:rPr>
              <w:t xml:space="preserve"> </w:t>
            </w:r>
            <w:proofErr w:type="spellStart"/>
            <w:r w:rsidRPr="007B2C41">
              <w:rPr>
                <w:lang w:eastAsia="uk-UA"/>
              </w:rPr>
              <w:t>чотирнадцятій</w:t>
            </w:r>
            <w:proofErr w:type="spellEnd"/>
            <w:r w:rsidRPr="007B2C41">
              <w:rPr>
                <w:lang w:eastAsia="uk-UA"/>
              </w:rPr>
              <w:t xml:space="preserve"> </w:t>
            </w:r>
            <w:proofErr w:type="spellStart"/>
            <w:r w:rsidRPr="007B2C41">
              <w:rPr>
                <w:lang w:eastAsia="uk-UA"/>
              </w:rPr>
              <w:t>статті</w:t>
            </w:r>
            <w:proofErr w:type="spellEnd"/>
            <w:r w:rsidRPr="007B2C41">
              <w:rPr>
                <w:lang w:eastAsia="uk-UA"/>
              </w:rPr>
              <w:t xml:space="preserve"> 29 Закону</w:t>
            </w:r>
            <w:r w:rsidR="00844D22">
              <w:rPr>
                <w:lang w:eastAsia="uk-UA"/>
              </w:rPr>
              <w:t xml:space="preserve"> (</w:t>
            </w:r>
            <w:r w:rsidR="006D60BD">
              <w:rPr>
                <w:lang w:val="uk-UA" w:eastAsia="uk-UA"/>
              </w:rPr>
              <w:t>в</w:t>
            </w:r>
            <w:proofErr w:type="spellStart"/>
            <w:r w:rsidR="00844D22">
              <w:rPr>
                <w:lang w:eastAsia="en-US"/>
              </w:rPr>
              <w:t>ідповідно</w:t>
            </w:r>
            <w:proofErr w:type="spellEnd"/>
            <w:r w:rsidR="00844D22">
              <w:rPr>
                <w:lang w:eastAsia="en-US"/>
              </w:rPr>
              <w:t xml:space="preserve"> пункту</w:t>
            </w:r>
            <w:r w:rsidR="00844D22" w:rsidRPr="006F70D7">
              <w:rPr>
                <w:lang w:eastAsia="en-US"/>
              </w:rPr>
              <w:t xml:space="preserve"> 3 </w:t>
            </w:r>
            <w:proofErr w:type="spellStart"/>
            <w:r w:rsidR="00844D22" w:rsidRPr="006F70D7">
              <w:rPr>
                <w:lang w:eastAsia="en-US"/>
              </w:rPr>
              <w:t>ч</w:t>
            </w:r>
            <w:r w:rsidR="00844D22">
              <w:rPr>
                <w:lang w:eastAsia="en-US"/>
              </w:rPr>
              <w:t>астини</w:t>
            </w:r>
            <w:proofErr w:type="spellEnd"/>
            <w:r w:rsidR="00844D22">
              <w:rPr>
                <w:lang w:eastAsia="en-US"/>
              </w:rPr>
              <w:t xml:space="preserve"> </w:t>
            </w:r>
            <w:proofErr w:type="spellStart"/>
            <w:r w:rsidR="00844D22">
              <w:rPr>
                <w:lang w:eastAsia="en-US"/>
              </w:rPr>
              <w:t>першої</w:t>
            </w:r>
            <w:proofErr w:type="spellEnd"/>
            <w:r w:rsidR="00844D22" w:rsidRPr="006F70D7">
              <w:rPr>
                <w:lang w:eastAsia="en-US"/>
              </w:rPr>
              <w:t xml:space="preserve"> </w:t>
            </w:r>
            <w:proofErr w:type="spellStart"/>
            <w:r w:rsidR="00844D22" w:rsidRPr="006F70D7">
              <w:rPr>
                <w:lang w:eastAsia="en-US"/>
              </w:rPr>
              <w:t>ст</w:t>
            </w:r>
            <w:r w:rsidR="00844D22">
              <w:rPr>
                <w:lang w:eastAsia="en-US"/>
              </w:rPr>
              <w:t>атті</w:t>
            </w:r>
            <w:proofErr w:type="spellEnd"/>
            <w:r w:rsidR="00844D22" w:rsidRPr="006F70D7">
              <w:rPr>
                <w:lang w:eastAsia="en-US"/>
              </w:rPr>
              <w:t xml:space="preserve"> 1 Закону аномально </w:t>
            </w:r>
            <w:proofErr w:type="spellStart"/>
            <w:r w:rsidR="00844D22" w:rsidRPr="006F70D7">
              <w:rPr>
                <w:lang w:eastAsia="en-US"/>
              </w:rPr>
              <w:t>низька</w:t>
            </w:r>
            <w:proofErr w:type="spellEnd"/>
            <w:r w:rsidR="00844D22" w:rsidRPr="006F70D7">
              <w:rPr>
                <w:lang w:eastAsia="en-US"/>
              </w:rPr>
              <w:t xml:space="preserve"> </w:t>
            </w:r>
            <w:proofErr w:type="spellStart"/>
            <w:r w:rsidR="00844D22" w:rsidRPr="006F70D7">
              <w:rPr>
                <w:lang w:eastAsia="en-US"/>
              </w:rPr>
              <w:t>ціна</w:t>
            </w:r>
            <w:proofErr w:type="spellEnd"/>
            <w:r w:rsidR="00844D22" w:rsidRPr="006F70D7">
              <w:rPr>
                <w:lang w:eastAsia="en-US"/>
              </w:rPr>
              <w:t xml:space="preserve"> </w:t>
            </w:r>
            <w:proofErr w:type="spellStart"/>
            <w:r w:rsidR="00844D22" w:rsidRPr="006F70D7">
              <w:rPr>
                <w:lang w:eastAsia="en-US"/>
              </w:rPr>
              <w:t>тендерної</w:t>
            </w:r>
            <w:proofErr w:type="spellEnd"/>
            <w:r w:rsidR="00844D22" w:rsidRPr="006F70D7">
              <w:rPr>
                <w:lang w:eastAsia="en-US"/>
              </w:rPr>
              <w:t xml:space="preserve"> </w:t>
            </w:r>
            <w:proofErr w:type="spellStart"/>
            <w:r w:rsidR="00844D22" w:rsidRPr="006F70D7">
              <w:rPr>
                <w:lang w:eastAsia="en-US"/>
              </w:rPr>
              <w:t>пропозиції</w:t>
            </w:r>
            <w:proofErr w:type="spellEnd"/>
            <w:r w:rsidR="00844D22" w:rsidRPr="006F70D7">
              <w:rPr>
                <w:lang w:eastAsia="en-US"/>
              </w:rPr>
              <w:t xml:space="preserve"> (</w:t>
            </w:r>
            <w:proofErr w:type="spellStart"/>
            <w:r w:rsidR="00844D22" w:rsidRPr="006F70D7">
              <w:rPr>
                <w:lang w:eastAsia="en-US"/>
              </w:rPr>
              <w:t>далі</w:t>
            </w:r>
            <w:proofErr w:type="spellEnd"/>
            <w:r w:rsidR="00844D22" w:rsidRPr="006F70D7">
              <w:rPr>
                <w:lang w:eastAsia="en-US"/>
              </w:rPr>
              <w:t xml:space="preserve"> - аномально </w:t>
            </w:r>
            <w:proofErr w:type="spellStart"/>
            <w:r w:rsidR="00844D22" w:rsidRPr="006F70D7">
              <w:rPr>
                <w:lang w:eastAsia="en-US"/>
              </w:rPr>
              <w:t>низька</w:t>
            </w:r>
            <w:proofErr w:type="spellEnd"/>
            <w:r w:rsidR="00844D22" w:rsidRPr="006F70D7">
              <w:rPr>
                <w:lang w:eastAsia="en-US"/>
              </w:rPr>
              <w:t xml:space="preserve"> </w:t>
            </w:r>
            <w:proofErr w:type="spellStart"/>
            <w:r w:rsidR="00844D22" w:rsidRPr="006F70D7">
              <w:rPr>
                <w:lang w:eastAsia="en-US"/>
              </w:rPr>
              <w:t>ціна</w:t>
            </w:r>
            <w:proofErr w:type="spellEnd"/>
            <w:r w:rsidR="00844D22" w:rsidRPr="006F70D7">
              <w:rPr>
                <w:lang w:eastAsia="en-US"/>
              </w:rPr>
              <w:t xml:space="preserve">) - </w:t>
            </w:r>
            <w:proofErr w:type="spellStart"/>
            <w:r w:rsidR="00844D22" w:rsidRPr="006F70D7">
              <w:rPr>
                <w:lang w:eastAsia="en-US"/>
              </w:rPr>
              <w:t>ціна</w:t>
            </w:r>
            <w:proofErr w:type="spellEnd"/>
            <w:r w:rsidR="00844D22" w:rsidRPr="006F70D7">
              <w:rPr>
                <w:lang w:eastAsia="en-US"/>
              </w:rPr>
              <w:t xml:space="preserve"> </w:t>
            </w:r>
            <w:proofErr w:type="spellStart"/>
            <w:r w:rsidR="00844D22" w:rsidRPr="006F70D7">
              <w:rPr>
                <w:lang w:eastAsia="en-US"/>
              </w:rPr>
              <w:t>найбільш</w:t>
            </w:r>
            <w:proofErr w:type="spellEnd"/>
            <w:r w:rsidR="00844D22" w:rsidRPr="006F70D7">
              <w:rPr>
                <w:lang w:eastAsia="en-US"/>
              </w:rPr>
              <w:t xml:space="preserve"> </w:t>
            </w:r>
            <w:proofErr w:type="spellStart"/>
            <w:r w:rsidR="00844D22" w:rsidRPr="006F70D7">
              <w:rPr>
                <w:lang w:eastAsia="en-US"/>
              </w:rPr>
              <w:t>економічно</w:t>
            </w:r>
            <w:proofErr w:type="spellEnd"/>
            <w:r w:rsidR="00844D22" w:rsidRPr="006F70D7">
              <w:rPr>
                <w:lang w:eastAsia="en-US"/>
              </w:rPr>
              <w:t xml:space="preserve"> </w:t>
            </w:r>
            <w:proofErr w:type="spellStart"/>
            <w:r w:rsidR="00844D22" w:rsidRPr="006F70D7">
              <w:rPr>
                <w:lang w:eastAsia="en-US"/>
              </w:rPr>
              <w:t>вигідної</w:t>
            </w:r>
            <w:proofErr w:type="spellEnd"/>
            <w:r w:rsidR="00844D22" w:rsidRPr="006F70D7">
              <w:rPr>
                <w:lang w:eastAsia="en-US"/>
              </w:rPr>
              <w:t xml:space="preserve"> </w:t>
            </w:r>
            <w:proofErr w:type="spellStart"/>
            <w:r w:rsidR="00844D22" w:rsidRPr="006F70D7">
              <w:rPr>
                <w:lang w:eastAsia="en-US"/>
              </w:rPr>
              <w:t>пропозиції</w:t>
            </w:r>
            <w:proofErr w:type="spellEnd"/>
            <w:r w:rsidR="00844D22" w:rsidRPr="006F70D7">
              <w:rPr>
                <w:lang w:eastAsia="en-US"/>
              </w:rPr>
              <w:t xml:space="preserve"> за результатами </w:t>
            </w:r>
            <w:proofErr w:type="spellStart"/>
            <w:r w:rsidR="00844D22" w:rsidRPr="006F70D7">
              <w:rPr>
                <w:lang w:eastAsia="en-US"/>
              </w:rPr>
              <w:t>аукціону</w:t>
            </w:r>
            <w:proofErr w:type="spellEnd"/>
            <w:r w:rsidR="00844D22" w:rsidRPr="006F70D7">
              <w:rPr>
                <w:lang w:eastAsia="en-US"/>
              </w:rPr>
              <w:t xml:space="preserve">, яка є </w:t>
            </w:r>
            <w:proofErr w:type="spellStart"/>
            <w:r w:rsidR="00844D22" w:rsidRPr="006F70D7">
              <w:rPr>
                <w:lang w:eastAsia="en-US"/>
              </w:rPr>
              <w:t>меншою</w:t>
            </w:r>
            <w:proofErr w:type="spellEnd"/>
            <w:r w:rsidR="00844D22" w:rsidRPr="006F70D7">
              <w:rPr>
                <w:lang w:eastAsia="en-US"/>
              </w:rPr>
              <w:t xml:space="preserve"> на 40 </w:t>
            </w:r>
            <w:proofErr w:type="spellStart"/>
            <w:r w:rsidR="00844D22" w:rsidRPr="006F70D7">
              <w:rPr>
                <w:lang w:eastAsia="en-US"/>
              </w:rPr>
              <w:t>або</w:t>
            </w:r>
            <w:proofErr w:type="spellEnd"/>
            <w:r w:rsidR="00844D22" w:rsidRPr="006F70D7">
              <w:rPr>
                <w:lang w:eastAsia="en-US"/>
              </w:rPr>
              <w:t xml:space="preserve"> </w:t>
            </w:r>
            <w:proofErr w:type="spellStart"/>
            <w:r w:rsidR="00844D22" w:rsidRPr="006F70D7">
              <w:rPr>
                <w:lang w:eastAsia="en-US"/>
              </w:rPr>
              <w:t>більше</w:t>
            </w:r>
            <w:proofErr w:type="spellEnd"/>
            <w:r w:rsidR="00844D22" w:rsidRPr="006F70D7">
              <w:rPr>
                <w:lang w:eastAsia="en-US"/>
              </w:rPr>
              <w:t xml:space="preserve"> </w:t>
            </w:r>
            <w:proofErr w:type="spellStart"/>
            <w:r w:rsidR="00844D22" w:rsidRPr="006F70D7">
              <w:rPr>
                <w:lang w:eastAsia="en-US"/>
              </w:rPr>
              <w:t>відсотків</w:t>
            </w:r>
            <w:proofErr w:type="spellEnd"/>
            <w:r w:rsidR="00844D22" w:rsidRPr="006F70D7">
              <w:rPr>
                <w:lang w:eastAsia="en-US"/>
              </w:rPr>
              <w:t xml:space="preserve"> </w:t>
            </w:r>
            <w:proofErr w:type="spellStart"/>
            <w:r w:rsidR="00844D22" w:rsidRPr="006F70D7">
              <w:rPr>
                <w:lang w:eastAsia="en-US"/>
              </w:rPr>
              <w:t>від</w:t>
            </w:r>
            <w:proofErr w:type="spellEnd"/>
            <w:r w:rsidR="00844D22" w:rsidRPr="006F70D7">
              <w:rPr>
                <w:lang w:eastAsia="en-US"/>
              </w:rPr>
              <w:t xml:space="preserve"> </w:t>
            </w:r>
            <w:proofErr w:type="spellStart"/>
            <w:r w:rsidR="00844D22" w:rsidRPr="006F70D7">
              <w:rPr>
                <w:lang w:eastAsia="en-US"/>
              </w:rPr>
              <w:t>середньоарифметичного</w:t>
            </w:r>
            <w:proofErr w:type="spellEnd"/>
            <w:r w:rsidR="00844D22" w:rsidRPr="006F70D7">
              <w:rPr>
                <w:lang w:eastAsia="en-US"/>
              </w:rPr>
              <w:t xml:space="preserve"> </w:t>
            </w:r>
            <w:proofErr w:type="spellStart"/>
            <w:r w:rsidR="00844D22" w:rsidRPr="006F70D7">
              <w:rPr>
                <w:lang w:eastAsia="en-US"/>
              </w:rPr>
              <w:t>значення</w:t>
            </w:r>
            <w:proofErr w:type="spellEnd"/>
            <w:r w:rsidR="00844D22" w:rsidRPr="006F70D7">
              <w:rPr>
                <w:lang w:eastAsia="en-US"/>
              </w:rPr>
              <w:t xml:space="preserve"> </w:t>
            </w:r>
            <w:proofErr w:type="spellStart"/>
            <w:r w:rsidR="00844D22" w:rsidRPr="006F70D7">
              <w:rPr>
                <w:lang w:eastAsia="en-US"/>
              </w:rPr>
              <w:t>ціни</w:t>
            </w:r>
            <w:proofErr w:type="spellEnd"/>
            <w:r w:rsidR="00844D22" w:rsidRPr="006F70D7">
              <w:rPr>
                <w:lang w:eastAsia="en-US"/>
              </w:rPr>
              <w:t xml:space="preserve"> </w:t>
            </w:r>
            <w:proofErr w:type="spellStart"/>
            <w:r w:rsidR="00844D22" w:rsidRPr="006F70D7">
              <w:rPr>
                <w:lang w:eastAsia="en-US"/>
              </w:rPr>
              <w:t>тендерних</w:t>
            </w:r>
            <w:proofErr w:type="spellEnd"/>
            <w:r w:rsidR="00844D22" w:rsidRPr="006F70D7">
              <w:rPr>
                <w:lang w:eastAsia="en-US"/>
              </w:rPr>
              <w:t xml:space="preserve"> </w:t>
            </w:r>
            <w:proofErr w:type="spellStart"/>
            <w:r w:rsidR="00844D22" w:rsidRPr="006F70D7">
              <w:rPr>
                <w:lang w:eastAsia="en-US"/>
              </w:rPr>
              <w:t>пропозицій</w:t>
            </w:r>
            <w:proofErr w:type="spellEnd"/>
            <w:r w:rsidR="00844D22" w:rsidRPr="006F70D7">
              <w:rPr>
                <w:lang w:eastAsia="en-US"/>
              </w:rPr>
              <w:t xml:space="preserve"> </w:t>
            </w:r>
            <w:proofErr w:type="spellStart"/>
            <w:r w:rsidR="00844D22" w:rsidRPr="006F70D7">
              <w:rPr>
                <w:lang w:eastAsia="en-US"/>
              </w:rPr>
              <w:t>інших</w:t>
            </w:r>
            <w:proofErr w:type="spellEnd"/>
            <w:r w:rsidR="00844D22" w:rsidRPr="006F70D7">
              <w:rPr>
                <w:lang w:eastAsia="en-US"/>
              </w:rPr>
              <w:t xml:space="preserve"> </w:t>
            </w:r>
            <w:proofErr w:type="spellStart"/>
            <w:r w:rsidR="00844D22" w:rsidRPr="006F70D7">
              <w:rPr>
                <w:lang w:eastAsia="en-US"/>
              </w:rPr>
              <w:t>учасників</w:t>
            </w:r>
            <w:proofErr w:type="spellEnd"/>
            <w:r w:rsidR="00844D22" w:rsidRPr="006F70D7">
              <w:rPr>
                <w:lang w:eastAsia="en-US"/>
              </w:rPr>
              <w:t xml:space="preserve"> на початковому </w:t>
            </w:r>
            <w:proofErr w:type="spellStart"/>
            <w:r w:rsidR="00844D22" w:rsidRPr="006F70D7">
              <w:rPr>
                <w:lang w:eastAsia="en-US"/>
              </w:rPr>
              <w:t>етапі</w:t>
            </w:r>
            <w:proofErr w:type="spellEnd"/>
            <w:r w:rsidR="00844D22" w:rsidRPr="006F70D7">
              <w:rPr>
                <w:lang w:eastAsia="en-US"/>
              </w:rPr>
              <w:t xml:space="preserve"> </w:t>
            </w:r>
            <w:proofErr w:type="spellStart"/>
            <w:r w:rsidR="00844D22" w:rsidRPr="006F70D7">
              <w:rPr>
                <w:lang w:eastAsia="en-US"/>
              </w:rPr>
              <w:t>аукціону</w:t>
            </w:r>
            <w:proofErr w:type="spellEnd"/>
            <w:r w:rsidR="00844D22" w:rsidRPr="006F70D7">
              <w:rPr>
                <w:lang w:eastAsia="en-US"/>
              </w:rPr>
              <w:t>, та/</w:t>
            </w:r>
            <w:proofErr w:type="spellStart"/>
            <w:r w:rsidR="00844D22" w:rsidRPr="006F70D7">
              <w:rPr>
                <w:lang w:eastAsia="en-US"/>
              </w:rPr>
              <w:t>або</w:t>
            </w:r>
            <w:proofErr w:type="spellEnd"/>
            <w:r w:rsidR="00844D22" w:rsidRPr="006F70D7">
              <w:rPr>
                <w:lang w:eastAsia="en-US"/>
              </w:rPr>
              <w:t xml:space="preserve"> є </w:t>
            </w:r>
            <w:proofErr w:type="spellStart"/>
            <w:r w:rsidR="00844D22" w:rsidRPr="006F70D7">
              <w:rPr>
                <w:lang w:eastAsia="en-US"/>
              </w:rPr>
              <w:t>меншою</w:t>
            </w:r>
            <w:proofErr w:type="spellEnd"/>
            <w:r w:rsidR="00844D22" w:rsidRPr="006F70D7">
              <w:rPr>
                <w:lang w:eastAsia="en-US"/>
              </w:rPr>
              <w:t xml:space="preserve"> на 30 </w:t>
            </w:r>
            <w:proofErr w:type="spellStart"/>
            <w:r w:rsidR="00844D22" w:rsidRPr="006F70D7">
              <w:rPr>
                <w:lang w:eastAsia="en-US"/>
              </w:rPr>
              <w:t>або</w:t>
            </w:r>
            <w:proofErr w:type="spellEnd"/>
            <w:r w:rsidR="00844D22" w:rsidRPr="006F70D7">
              <w:rPr>
                <w:lang w:eastAsia="en-US"/>
              </w:rPr>
              <w:t xml:space="preserve"> </w:t>
            </w:r>
            <w:proofErr w:type="spellStart"/>
            <w:r w:rsidR="00844D22" w:rsidRPr="006F70D7">
              <w:rPr>
                <w:lang w:eastAsia="en-US"/>
              </w:rPr>
              <w:t>більше</w:t>
            </w:r>
            <w:proofErr w:type="spellEnd"/>
            <w:r w:rsidR="00844D22" w:rsidRPr="006F70D7">
              <w:rPr>
                <w:lang w:eastAsia="en-US"/>
              </w:rPr>
              <w:t xml:space="preserve"> </w:t>
            </w:r>
            <w:proofErr w:type="spellStart"/>
            <w:r w:rsidR="00844D22" w:rsidRPr="006F70D7">
              <w:rPr>
                <w:lang w:eastAsia="en-US"/>
              </w:rPr>
              <w:t>відсотків</w:t>
            </w:r>
            <w:proofErr w:type="spellEnd"/>
            <w:r w:rsidR="00844D22" w:rsidRPr="006F70D7">
              <w:rPr>
                <w:lang w:eastAsia="en-US"/>
              </w:rPr>
              <w:t xml:space="preserve"> </w:t>
            </w:r>
            <w:proofErr w:type="spellStart"/>
            <w:r w:rsidR="00844D22" w:rsidRPr="006F70D7">
              <w:rPr>
                <w:lang w:eastAsia="en-US"/>
              </w:rPr>
              <w:t>від</w:t>
            </w:r>
            <w:proofErr w:type="spellEnd"/>
            <w:r w:rsidR="00844D22" w:rsidRPr="006F70D7">
              <w:rPr>
                <w:lang w:eastAsia="en-US"/>
              </w:rPr>
              <w:t xml:space="preserve"> </w:t>
            </w:r>
            <w:proofErr w:type="spellStart"/>
            <w:r w:rsidR="00844D22" w:rsidRPr="006F70D7">
              <w:rPr>
                <w:lang w:eastAsia="en-US"/>
              </w:rPr>
              <w:t>наступної</w:t>
            </w:r>
            <w:proofErr w:type="spellEnd"/>
            <w:r w:rsidR="00844D22" w:rsidRPr="006F70D7">
              <w:rPr>
                <w:lang w:eastAsia="en-US"/>
              </w:rPr>
              <w:t xml:space="preserve"> </w:t>
            </w:r>
            <w:proofErr w:type="spellStart"/>
            <w:r w:rsidR="00844D22" w:rsidRPr="006F70D7">
              <w:rPr>
                <w:lang w:eastAsia="en-US"/>
              </w:rPr>
              <w:t>ціни</w:t>
            </w:r>
            <w:proofErr w:type="spellEnd"/>
            <w:r w:rsidR="00844D22" w:rsidRPr="006F70D7">
              <w:rPr>
                <w:lang w:eastAsia="en-US"/>
              </w:rPr>
              <w:t xml:space="preserve"> </w:t>
            </w:r>
            <w:proofErr w:type="spellStart"/>
            <w:r w:rsidR="00844D22" w:rsidRPr="006F70D7">
              <w:rPr>
                <w:lang w:eastAsia="en-US"/>
              </w:rPr>
              <w:t>тендерної</w:t>
            </w:r>
            <w:proofErr w:type="spellEnd"/>
            <w:r w:rsidR="00844D22" w:rsidRPr="006F70D7">
              <w:rPr>
                <w:lang w:eastAsia="en-US"/>
              </w:rPr>
              <w:t xml:space="preserve"> </w:t>
            </w:r>
            <w:proofErr w:type="spellStart"/>
            <w:r w:rsidR="00844D22" w:rsidRPr="006F70D7">
              <w:rPr>
                <w:lang w:eastAsia="en-US"/>
              </w:rPr>
              <w:t>пропозиції</w:t>
            </w:r>
            <w:proofErr w:type="spellEnd"/>
            <w:r w:rsidR="00844D22" w:rsidRPr="006F70D7">
              <w:rPr>
                <w:lang w:eastAsia="en-US"/>
              </w:rPr>
              <w:t xml:space="preserve"> за результатами </w:t>
            </w:r>
            <w:proofErr w:type="spellStart"/>
            <w:r w:rsidR="00844D22" w:rsidRPr="006F70D7">
              <w:rPr>
                <w:lang w:eastAsia="en-US"/>
              </w:rPr>
              <w:t>проведеного</w:t>
            </w:r>
            <w:proofErr w:type="spellEnd"/>
            <w:r w:rsidR="00844D22" w:rsidRPr="006F70D7">
              <w:rPr>
                <w:lang w:eastAsia="en-US"/>
              </w:rPr>
              <w:t xml:space="preserve"> </w:t>
            </w:r>
            <w:proofErr w:type="spellStart"/>
            <w:r w:rsidR="00844D22" w:rsidRPr="006F70D7">
              <w:rPr>
                <w:lang w:eastAsia="en-US"/>
              </w:rPr>
              <w:t>електронного</w:t>
            </w:r>
            <w:proofErr w:type="spellEnd"/>
            <w:r w:rsidR="00844D22" w:rsidRPr="006F70D7">
              <w:rPr>
                <w:lang w:eastAsia="en-US"/>
              </w:rPr>
              <w:t xml:space="preserve"> </w:t>
            </w:r>
            <w:proofErr w:type="spellStart"/>
            <w:r w:rsidR="00844D22" w:rsidRPr="006F70D7">
              <w:rPr>
                <w:lang w:eastAsia="en-US"/>
              </w:rPr>
              <w:t>аукціону</w:t>
            </w:r>
            <w:proofErr w:type="spellEnd"/>
            <w:r w:rsidR="00844D22" w:rsidRPr="006F70D7">
              <w:rPr>
                <w:lang w:eastAsia="en-US"/>
              </w:rPr>
              <w:t xml:space="preserve">. Аномально </w:t>
            </w:r>
            <w:proofErr w:type="spellStart"/>
            <w:r w:rsidR="00844D22" w:rsidRPr="006F70D7">
              <w:rPr>
                <w:lang w:eastAsia="en-US"/>
              </w:rPr>
              <w:t>низька</w:t>
            </w:r>
            <w:proofErr w:type="spellEnd"/>
            <w:r w:rsidR="00844D22" w:rsidRPr="006F70D7">
              <w:rPr>
                <w:lang w:eastAsia="en-US"/>
              </w:rPr>
              <w:t xml:space="preserve"> </w:t>
            </w:r>
            <w:proofErr w:type="spellStart"/>
            <w:r w:rsidR="00844D22" w:rsidRPr="006F70D7">
              <w:rPr>
                <w:lang w:eastAsia="en-US"/>
              </w:rPr>
              <w:t>ціна</w:t>
            </w:r>
            <w:proofErr w:type="spellEnd"/>
            <w:r w:rsidR="00844D22" w:rsidRPr="006F70D7">
              <w:rPr>
                <w:lang w:eastAsia="en-US"/>
              </w:rPr>
              <w:t xml:space="preserve"> </w:t>
            </w:r>
            <w:proofErr w:type="spellStart"/>
            <w:r w:rsidR="00844D22" w:rsidRPr="006F70D7">
              <w:rPr>
                <w:lang w:eastAsia="en-US"/>
              </w:rPr>
              <w:t>визначається</w:t>
            </w:r>
            <w:proofErr w:type="spellEnd"/>
            <w:r w:rsidR="00844D22" w:rsidRPr="006F70D7">
              <w:rPr>
                <w:lang w:eastAsia="en-US"/>
              </w:rPr>
              <w:t xml:space="preserve"> </w:t>
            </w:r>
            <w:proofErr w:type="spellStart"/>
            <w:r w:rsidR="00844D22" w:rsidRPr="006F70D7">
              <w:rPr>
                <w:lang w:eastAsia="en-US"/>
              </w:rPr>
              <w:t>електронною</w:t>
            </w:r>
            <w:proofErr w:type="spellEnd"/>
            <w:r w:rsidR="00844D22" w:rsidRPr="006F70D7">
              <w:rPr>
                <w:lang w:eastAsia="en-US"/>
              </w:rPr>
              <w:t xml:space="preserve"> системою </w:t>
            </w:r>
            <w:proofErr w:type="spellStart"/>
            <w:r w:rsidR="00844D22" w:rsidRPr="006F70D7">
              <w:rPr>
                <w:lang w:eastAsia="en-US"/>
              </w:rPr>
              <w:t>закупівель</w:t>
            </w:r>
            <w:proofErr w:type="spellEnd"/>
            <w:r w:rsidR="00844D22" w:rsidRPr="006F70D7">
              <w:rPr>
                <w:lang w:eastAsia="en-US"/>
              </w:rPr>
              <w:t xml:space="preserve"> автоматично за </w:t>
            </w:r>
            <w:proofErr w:type="spellStart"/>
            <w:r w:rsidR="00844D22" w:rsidRPr="006F70D7">
              <w:rPr>
                <w:lang w:eastAsia="en-US"/>
              </w:rPr>
              <w:t>умови</w:t>
            </w:r>
            <w:proofErr w:type="spellEnd"/>
            <w:r w:rsidR="00844D22" w:rsidRPr="006F70D7">
              <w:rPr>
                <w:lang w:eastAsia="en-US"/>
              </w:rPr>
              <w:t xml:space="preserve"> </w:t>
            </w:r>
            <w:proofErr w:type="spellStart"/>
            <w:r w:rsidR="00844D22" w:rsidRPr="006F70D7">
              <w:rPr>
                <w:lang w:eastAsia="en-US"/>
              </w:rPr>
              <w:t>наявності</w:t>
            </w:r>
            <w:proofErr w:type="spellEnd"/>
            <w:r w:rsidR="00844D22" w:rsidRPr="006F70D7">
              <w:rPr>
                <w:lang w:eastAsia="en-US"/>
              </w:rPr>
              <w:t xml:space="preserve"> не </w:t>
            </w:r>
            <w:proofErr w:type="spellStart"/>
            <w:r w:rsidR="00844D22" w:rsidRPr="006F70D7">
              <w:rPr>
                <w:lang w:eastAsia="en-US"/>
              </w:rPr>
              <w:t>менше</w:t>
            </w:r>
            <w:proofErr w:type="spellEnd"/>
            <w:r w:rsidR="00844D22" w:rsidRPr="006F70D7">
              <w:rPr>
                <w:lang w:eastAsia="en-US"/>
              </w:rPr>
              <w:t xml:space="preserve"> </w:t>
            </w:r>
            <w:proofErr w:type="spellStart"/>
            <w:r w:rsidR="00844D22" w:rsidRPr="006F70D7">
              <w:rPr>
                <w:lang w:eastAsia="en-US"/>
              </w:rPr>
              <w:t>двох</w:t>
            </w:r>
            <w:proofErr w:type="spellEnd"/>
            <w:r w:rsidR="00844D22" w:rsidRPr="006F70D7">
              <w:rPr>
                <w:lang w:eastAsia="en-US"/>
              </w:rPr>
              <w:t xml:space="preserve"> </w:t>
            </w:r>
            <w:proofErr w:type="spellStart"/>
            <w:r w:rsidR="00844D22" w:rsidRPr="006F70D7">
              <w:rPr>
                <w:lang w:eastAsia="en-US"/>
              </w:rPr>
              <w:t>учасників</w:t>
            </w:r>
            <w:proofErr w:type="spellEnd"/>
            <w:r w:rsidR="00844D22" w:rsidRPr="006F70D7">
              <w:rPr>
                <w:lang w:eastAsia="en-US"/>
              </w:rPr>
              <w:t xml:space="preserve">, </w:t>
            </w:r>
            <w:proofErr w:type="spellStart"/>
            <w:r w:rsidR="00844D22" w:rsidRPr="006F70D7">
              <w:rPr>
                <w:lang w:eastAsia="en-US"/>
              </w:rPr>
              <w:t>які</w:t>
            </w:r>
            <w:proofErr w:type="spellEnd"/>
            <w:r w:rsidR="00844D22" w:rsidRPr="006F70D7">
              <w:rPr>
                <w:lang w:eastAsia="en-US"/>
              </w:rPr>
              <w:t xml:space="preserve"> подали </w:t>
            </w:r>
            <w:proofErr w:type="spellStart"/>
            <w:r w:rsidR="00844D22" w:rsidRPr="006F70D7">
              <w:rPr>
                <w:lang w:eastAsia="en-US"/>
              </w:rPr>
              <w:t>свої</w:t>
            </w:r>
            <w:proofErr w:type="spellEnd"/>
            <w:r w:rsidR="00844D22" w:rsidRPr="006F70D7">
              <w:rPr>
                <w:lang w:eastAsia="en-US"/>
              </w:rPr>
              <w:t xml:space="preserve"> </w:t>
            </w:r>
            <w:proofErr w:type="spellStart"/>
            <w:r w:rsidR="00844D22" w:rsidRPr="006F70D7">
              <w:rPr>
                <w:lang w:eastAsia="en-US"/>
              </w:rPr>
              <w:t>тендерні</w:t>
            </w:r>
            <w:proofErr w:type="spellEnd"/>
            <w:r w:rsidR="00844D22" w:rsidRPr="006F70D7">
              <w:rPr>
                <w:lang w:eastAsia="en-US"/>
              </w:rPr>
              <w:t xml:space="preserve"> </w:t>
            </w:r>
            <w:proofErr w:type="spellStart"/>
            <w:r w:rsidR="00844D22" w:rsidRPr="006F70D7">
              <w:rPr>
                <w:lang w:eastAsia="en-US"/>
              </w:rPr>
              <w:t>пропозиції</w:t>
            </w:r>
            <w:proofErr w:type="spellEnd"/>
            <w:r w:rsidR="00844D22" w:rsidRPr="006F70D7">
              <w:rPr>
                <w:lang w:eastAsia="en-US"/>
              </w:rPr>
              <w:t xml:space="preserve"> </w:t>
            </w:r>
            <w:proofErr w:type="spellStart"/>
            <w:r w:rsidR="00844D22" w:rsidRPr="006F70D7">
              <w:rPr>
                <w:lang w:eastAsia="en-US"/>
              </w:rPr>
              <w:t>щодо</w:t>
            </w:r>
            <w:proofErr w:type="spellEnd"/>
            <w:r w:rsidR="00844D22" w:rsidRPr="006F70D7">
              <w:rPr>
                <w:lang w:eastAsia="en-US"/>
              </w:rPr>
              <w:t xml:space="preserve"> предмета </w:t>
            </w:r>
            <w:proofErr w:type="spellStart"/>
            <w:r w:rsidR="00844D22" w:rsidRPr="006F70D7">
              <w:rPr>
                <w:lang w:eastAsia="en-US"/>
              </w:rPr>
              <w:t>закупівлі</w:t>
            </w:r>
            <w:proofErr w:type="spellEnd"/>
            <w:r w:rsidR="00844D22" w:rsidRPr="006F70D7">
              <w:rPr>
                <w:lang w:eastAsia="en-US"/>
              </w:rPr>
              <w:t xml:space="preserve"> </w:t>
            </w:r>
            <w:proofErr w:type="spellStart"/>
            <w:r w:rsidR="00844D22" w:rsidRPr="006F70D7">
              <w:rPr>
                <w:lang w:eastAsia="en-US"/>
              </w:rPr>
              <w:t>або</w:t>
            </w:r>
            <w:proofErr w:type="spellEnd"/>
            <w:r w:rsidR="00844D22" w:rsidRPr="006F70D7">
              <w:rPr>
                <w:lang w:eastAsia="en-US"/>
              </w:rPr>
              <w:t xml:space="preserve"> </w:t>
            </w:r>
            <w:proofErr w:type="spellStart"/>
            <w:r w:rsidR="00844D22" w:rsidRPr="006F70D7">
              <w:rPr>
                <w:lang w:eastAsia="en-US"/>
              </w:rPr>
              <w:t>його</w:t>
            </w:r>
            <w:proofErr w:type="spellEnd"/>
            <w:r w:rsidR="00844D22" w:rsidRPr="006F70D7">
              <w:rPr>
                <w:lang w:eastAsia="en-US"/>
              </w:rPr>
              <w:t xml:space="preserve"> </w:t>
            </w:r>
            <w:proofErr w:type="spellStart"/>
            <w:r w:rsidR="00844D22" w:rsidRPr="006F70D7">
              <w:rPr>
                <w:lang w:eastAsia="en-US"/>
              </w:rPr>
              <w:t>частини</w:t>
            </w:r>
            <w:proofErr w:type="spellEnd"/>
            <w:r w:rsidR="00844D22" w:rsidRPr="006F70D7">
              <w:rPr>
                <w:lang w:eastAsia="en-US"/>
              </w:rPr>
              <w:t xml:space="preserve"> (лота).</w:t>
            </w:r>
          </w:p>
          <w:p w14:paraId="28FBD4EA" w14:textId="77777777" w:rsidR="00844D22" w:rsidRPr="006F70D7" w:rsidRDefault="00844D22" w:rsidP="007E3F65">
            <w:pPr>
              <w:pStyle w:val="af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lang w:eastAsia="en-US"/>
              </w:rPr>
            </w:pPr>
            <w:proofErr w:type="spellStart"/>
            <w:r w:rsidRPr="006F70D7">
              <w:rPr>
                <w:lang w:eastAsia="en-US"/>
              </w:rPr>
              <w:t>Учасник</w:t>
            </w:r>
            <w:proofErr w:type="spellEnd"/>
            <w:r w:rsidRPr="006F70D7">
              <w:rPr>
                <w:lang w:eastAsia="en-US"/>
              </w:rPr>
              <w:t xml:space="preserve">, </w:t>
            </w:r>
            <w:proofErr w:type="spellStart"/>
            <w:r w:rsidRPr="006F70D7">
              <w:rPr>
                <w:lang w:eastAsia="en-US"/>
              </w:rPr>
              <w:t>який</w:t>
            </w:r>
            <w:proofErr w:type="spellEnd"/>
            <w:r w:rsidRPr="006F70D7">
              <w:rPr>
                <w:lang w:eastAsia="en-US"/>
              </w:rPr>
              <w:t xml:space="preserve"> </w:t>
            </w:r>
            <w:proofErr w:type="spellStart"/>
            <w:r w:rsidRPr="006F70D7">
              <w:rPr>
                <w:lang w:eastAsia="en-US"/>
              </w:rPr>
              <w:t>надав</w:t>
            </w:r>
            <w:proofErr w:type="spellEnd"/>
            <w:r w:rsidRPr="006F70D7">
              <w:rPr>
                <w:lang w:eastAsia="en-US"/>
              </w:rPr>
              <w:t xml:space="preserve"> </w:t>
            </w:r>
            <w:proofErr w:type="spellStart"/>
            <w:r w:rsidRPr="006F70D7">
              <w:rPr>
                <w:lang w:eastAsia="en-US"/>
              </w:rPr>
              <w:t>найбільш</w:t>
            </w:r>
            <w:proofErr w:type="spellEnd"/>
            <w:r w:rsidRPr="006F70D7">
              <w:rPr>
                <w:lang w:eastAsia="en-US"/>
              </w:rPr>
              <w:t xml:space="preserve"> </w:t>
            </w:r>
            <w:proofErr w:type="spellStart"/>
            <w:r w:rsidRPr="006F70D7">
              <w:rPr>
                <w:lang w:eastAsia="en-US"/>
              </w:rPr>
              <w:t>економічно</w:t>
            </w:r>
            <w:proofErr w:type="spellEnd"/>
            <w:r w:rsidRPr="006F70D7">
              <w:rPr>
                <w:lang w:eastAsia="en-US"/>
              </w:rPr>
              <w:t xml:space="preserve"> </w:t>
            </w:r>
            <w:proofErr w:type="spellStart"/>
            <w:r w:rsidRPr="006F70D7">
              <w:rPr>
                <w:lang w:eastAsia="en-US"/>
              </w:rPr>
              <w:t>вигідну</w:t>
            </w:r>
            <w:proofErr w:type="spellEnd"/>
            <w:r w:rsidRPr="006F70D7">
              <w:rPr>
                <w:lang w:eastAsia="en-US"/>
              </w:rPr>
              <w:t xml:space="preserve"> </w:t>
            </w:r>
            <w:proofErr w:type="spellStart"/>
            <w:r w:rsidRPr="006F70D7">
              <w:rPr>
                <w:lang w:eastAsia="en-US"/>
              </w:rPr>
              <w:t>тендерну</w:t>
            </w:r>
            <w:proofErr w:type="spellEnd"/>
            <w:r w:rsidRPr="006F70D7">
              <w:rPr>
                <w:lang w:eastAsia="en-US"/>
              </w:rPr>
              <w:t xml:space="preserve"> </w:t>
            </w:r>
            <w:proofErr w:type="spellStart"/>
            <w:r w:rsidRPr="006F70D7">
              <w:rPr>
                <w:lang w:eastAsia="en-US"/>
              </w:rPr>
              <w:t>пропозицію</w:t>
            </w:r>
            <w:proofErr w:type="spellEnd"/>
            <w:r w:rsidRPr="006F70D7">
              <w:rPr>
                <w:lang w:eastAsia="en-US"/>
              </w:rPr>
              <w:t xml:space="preserve">, </w:t>
            </w:r>
            <w:proofErr w:type="spellStart"/>
            <w:r w:rsidRPr="006F70D7">
              <w:rPr>
                <w:lang w:eastAsia="en-US"/>
              </w:rPr>
              <w:t>що</w:t>
            </w:r>
            <w:proofErr w:type="spellEnd"/>
            <w:r w:rsidRPr="006F70D7">
              <w:rPr>
                <w:lang w:eastAsia="en-US"/>
              </w:rPr>
              <w:t xml:space="preserve"> є аномально </w:t>
            </w:r>
            <w:proofErr w:type="spellStart"/>
            <w:r w:rsidRPr="006F70D7">
              <w:rPr>
                <w:lang w:eastAsia="en-US"/>
              </w:rPr>
              <w:t>низькою</w:t>
            </w:r>
            <w:proofErr w:type="spellEnd"/>
            <w:r w:rsidRPr="006F70D7">
              <w:rPr>
                <w:lang w:eastAsia="en-US"/>
              </w:rPr>
              <w:t xml:space="preserve">, повинен </w:t>
            </w:r>
            <w:proofErr w:type="spellStart"/>
            <w:r w:rsidRPr="006F70D7">
              <w:rPr>
                <w:lang w:eastAsia="en-US"/>
              </w:rPr>
              <w:t>надати</w:t>
            </w:r>
            <w:proofErr w:type="spellEnd"/>
            <w:r w:rsidRPr="006F70D7">
              <w:rPr>
                <w:lang w:eastAsia="en-US"/>
              </w:rPr>
              <w:t xml:space="preserve"> </w:t>
            </w:r>
            <w:proofErr w:type="spellStart"/>
            <w:r w:rsidRPr="006F70D7">
              <w:rPr>
                <w:lang w:eastAsia="en-US"/>
              </w:rPr>
              <w:t>протягом</w:t>
            </w:r>
            <w:proofErr w:type="spellEnd"/>
            <w:r w:rsidRPr="006F70D7">
              <w:rPr>
                <w:lang w:eastAsia="en-US"/>
              </w:rPr>
              <w:t xml:space="preserve"> одного </w:t>
            </w:r>
            <w:proofErr w:type="spellStart"/>
            <w:r w:rsidRPr="006F70D7">
              <w:rPr>
                <w:lang w:eastAsia="en-US"/>
              </w:rPr>
              <w:t>робочого</w:t>
            </w:r>
            <w:proofErr w:type="spellEnd"/>
            <w:r w:rsidRPr="006F70D7">
              <w:rPr>
                <w:lang w:eastAsia="en-US"/>
              </w:rPr>
              <w:t xml:space="preserve"> дня з дня </w:t>
            </w:r>
            <w:proofErr w:type="spellStart"/>
            <w:r w:rsidRPr="006F70D7">
              <w:rPr>
                <w:lang w:eastAsia="en-US"/>
              </w:rPr>
              <w:t>визначення</w:t>
            </w:r>
            <w:proofErr w:type="spellEnd"/>
            <w:r w:rsidRPr="006F70D7">
              <w:rPr>
                <w:lang w:eastAsia="en-US"/>
              </w:rPr>
              <w:t xml:space="preserve"> </w:t>
            </w:r>
            <w:proofErr w:type="spellStart"/>
            <w:r w:rsidRPr="006F70D7">
              <w:rPr>
                <w:lang w:eastAsia="en-US"/>
              </w:rPr>
              <w:t>найбільш</w:t>
            </w:r>
            <w:proofErr w:type="spellEnd"/>
            <w:r w:rsidRPr="006F70D7">
              <w:rPr>
                <w:lang w:eastAsia="en-US"/>
              </w:rPr>
              <w:t xml:space="preserve"> </w:t>
            </w:r>
            <w:proofErr w:type="spellStart"/>
            <w:r w:rsidRPr="006F70D7">
              <w:rPr>
                <w:lang w:eastAsia="en-US"/>
              </w:rPr>
              <w:t>економічно</w:t>
            </w:r>
            <w:proofErr w:type="spellEnd"/>
            <w:r w:rsidRPr="006F70D7">
              <w:rPr>
                <w:lang w:eastAsia="en-US"/>
              </w:rPr>
              <w:t xml:space="preserve"> </w:t>
            </w:r>
            <w:proofErr w:type="spellStart"/>
            <w:r w:rsidRPr="006F70D7">
              <w:rPr>
                <w:lang w:eastAsia="en-US"/>
              </w:rPr>
              <w:t>вигідної</w:t>
            </w:r>
            <w:proofErr w:type="spellEnd"/>
            <w:r w:rsidRPr="006F70D7">
              <w:rPr>
                <w:lang w:eastAsia="en-US"/>
              </w:rPr>
              <w:t xml:space="preserve"> </w:t>
            </w:r>
            <w:proofErr w:type="spellStart"/>
            <w:r w:rsidRPr="006F70D7">
              <w:rPr>
                <w:lang w:eastAsia="en-US"/>
              </w:rPr>
              <w:t>тендерної</w:t>
            </w:r>
            <w:proofErr w:type="spellEnd"/>
            <w:r w:rsidRPr="006F70D7">
              <w:rPr>
                <w:lang w:eastAsia="en-US"/>
              </w:rPr>
              <w:t xml:space="preserve"> </w:t>
            </w:r>
            <w:proofErr w:type="spellStart"/>
            <w:r w:rsidRPr="006F70D7">
              <w:rPr>
                <w:lang w:eastAsia="en-US"/>
              </w:rPr>
              <w:t>пропозиції</w:t>
            </w:r>
            <w:proofErr w:type="spellEnd"/>
            <w:r w:rsidRPr="006F70D7">
              <w:rPr>
                <w:lang w:eastAsia="en-US"/>
              </w:rPr>
              <w:t xml:space="preserve"> </w:t>
            </w:r>
            <w:proofErr w:type="spellStart"/>
            <w:r w:rsidRPr="006F70D7">
              <w:rPr>
                <w:lang w:eastAsia="en-US"/>
              </w:rPr>
              <w:t>обґрунтування</w:t>
            </w:r>
            <w:proofErr w:type="spellEnd"/>
            <w:r w:rsidRPr="006F70D7">
              <w:rPr>
                <w:lang w:eastAsia="en-US"/>
              </w:rPr>
              <w:t xml:space="preserve"> в </w:t>
            </w:r>
            <w:proofErr w:type="spellStart"/>
            <w:r w:rsidRPr="006F70D7">
              <w:rPr>
                <w:lang w:eastAsia="en-US"/>
              </w:rPr>
              <w:t>довільній</w:t>
            </w:r>
            <w:proofErr w:type="spellEnd"/>
            <w:r w:rsidRPr="006F70D7">
              <w:rPr>
                <w:lang w:eastAsia="en-US"/>
              </w:rPr>
              <w:t xml:space="preserve"> </w:t>
            </w:r>
            <w:proofErr w:type="spellStart"/>
            <w:r w:rsidRPr="006F70D7">
              <w:rPr>
                <w:lang w:eastAsia="en-US"/>
              </w:rPr>
              <w:t>формі</w:t>
            </w:r>
            <w:proofErr w:type="spellEnd"/>
            <w:r w:rsidRPr="006F70D7">
              <w:rPr>
                <w:lang w:eastAsia="en-US"/>
              </w:rPr>
              <w:t xml:space="preserve"> </w:t>
            </w:r>
            <w:proofErr w:type="spellStart"/>
            <w:r w:rsidRPr="006F70D7">
              <w:rPr>
                <w:lang w:eastAsia="en-US"/>
              </w:rPr>
              <w:t>щодо</w:t>
            </w:r>
            <w:proofErr w:type="spellEnd"/>
            <w:r w:rsidRPr="006F70D7">
              <w:rPr>
                <w:lang w:eastAsia="en-US"/>
              </w:rPr>
              <w:t xml:space="preserve"> </w:t>
            </w:r>
            <w:proofErr w:type="spellStart"/>
            <w:r w:rsidRPr="006F70D7">
              <w:rPr>
                <w:lang w:eastAsia="en-US"/>
              </w:rPr>
              <w:t>цін</w:t>
            </w:r>
            <w:proofErr w:type="spellEnd"/>
            <w:r w:rsidRPr="006F70D7">
              <w:rPr>
                <w:lang w:eastAsia="en-US"/>
              </w:rPr>
              <w:t xml:space="preserve"> </w:t>
            </w:r>
            <w:proofErr w:type="spellStart"/>
            <w:r w:rsidRPr="006F70D7">
              <w:rPr>
                <w:lang w:eastAsia="en-US"/>
              </w:rPr>
              <w:t>або</w:t>
            </w:r>
            <w:proofErr w:type="spellEnd"/>
            <w:r w:rsidRPr="006F70D7">
              <w:rPr>
                <w:lang w:eastAsia="en-US"/>
              </w:rPr>
              <w:t xml:space="preserve"> </w:t>
            </w:r>
            <w:proofErr w:type="spellStart"/>
            <w:r w:rsidRPr="006F70D7">
              <w:rPr>
                <w:lang w:eastAsia="en-US"/>
              </w:rPr>
              <w:t>вартості</w:t>
            </w:r>
            <w:proofErr w:type="spellEnd"/>
            <w:r w:rsidRPr="006F70D7">
              <w:rPr>
                <w:lang w:eastAsia="en-US"/>
              </w:rPr>
              <w:t xml:space="preserve"> </w:t>
            </w:r>
            <w:proofErr w:type="spellStart"/>
            <w:r w:rsidRPr="006F70D7">
              <w:rPr>
                <w:lang w:eastAsia="en-US"/>
              </w:rPr>
              <w:t>відповідних</w:t>
            </w:r>
            <w:proofErr w:type="spellEnd"/>
            <w:r w:rsidRPr="006F70D7">
              <w:rPr>
                <w:lang w:eastAsia="en-US"/>
              </w:rPr>
              <w:t xml:space="preserve"> </w:t>
            </w:r>
            <w:proofErr w:type="spellStart"/>
            <w:r w:rsidRPr="006F70D7">
              <w:rPr>
                <w:lang w:eastAsia="en-US"/>
              </w:rPr>
              <w:t>товарів</w:t>
            </w:r>
            <w:proofErr w:type="spellEnd"/>
            <w:r w:rsidRPr="006F70D7">
              <w:rPr>
                <w:lang w:eastAsia="en-US"/>
              </w:rPr>
              <w:t xml:space="preserve">, </w:t>
            </w:r>
            <w:proofErr w:type="spellStart"/>
            <w:r w:rsidRPr="006F70D7">
              <w:rPr>
                <w:lang w:eastAsia="en-US"/>
              </w:rPr>
              <w:t>робіт</w:t>
            </w:r>
            <w:proofErr w:type="spellEnd"/>
            <w:r w:rsidRPr="006F70D7">
              <w:rPr>
                <w:lang w:eastAsia="en-US"/>
              </w:rPr>
              <w:t xml:space="preserve"> </w:t>
            </w:r>
            <w:proofErr w:type="spellStart"/>
            <w:r w:rsidRPr="006F70D7">
              <w:rPr>
                <w:lang w:eastAsia="en-US"/>
              </w:rPr>
              <w:t>чи</w:t>
            </w:r>
            <w:proofErr w:type="spellEnd"/>
            <w:r w:rsidRPr="006F70D7">
              <w:rPr>
                <w:lang w:eastAsia="en-US"/>
              </w:rPr>
              <w:t xml:space="preserve"> </w:t>
            </w:r>
            <w:proofErr w:type="spellStart"/>
            <w:r w:rsidRPr="006F70D7">
              <w:rPr>
                <w:lang w:eastAsia="en-US"/>
              </w:rPr>
              <w:t>послуг</w:t>
            </w:r>
            <w:proofErr w:type="spellEnd"/>
            <w:r w:rsidRPr="006F70D7">
              <w:rPr>
                <w:lang w:eastAsia="en-US"/>
              </w:rPr>
              <w:t xml:space="preserve"> </w:t>
            </w:r>
            <w:proofErr w:type="spellStart"/>
            <w:r w:rsidRPr="006F70D7">
              <w:rPr>
                <w:lang w:eastAsia="en-US"/>
              </w:rPr>
              <w:t>пропозиції</w:t>
            </w:r>
            <w:proofErr w:type="spellEnd"/>
            <w:r w:rsidRPr="006F70D7">
              <w:rPr>
                <w:lang w:eastAsia="en-US"/>
              </w:rPr>
              <w:t>.</w:t>
            </w:r>
          </w:p>
          <w:p w14:paraId="6023E57B" w14:textId="77777777" w:rsidR="00844D22" w:rsidRPr="00250911" w:rsidRDefault="00844D22" w:rsidP="007E3F65">
            <w:pPr>
              <w:pStyle w:val="af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lang w:eastAsia="en-US"/>
              </w:rPr>
            </w:pPr>
            <w:proofErr w:type="spellStart"/>
            <w:r w:rsidRPr="00250911">
              <w:rPr>
                <w:lang w:eastAsia="en-US"/>
              </w:rPr>
              <w:t>Замовник</w:t>
            </w:r>
            <w:proofErr w:type="spellEnd"/>
            <w:r w:rsidRPr="00250911">
              <w:rPr>
                <w:lang w:eastAsia="en-US"/>
              </w:rPr>
              <w:t xml:space="preserve"> </w:t>
            </w:r>
            <w:proofErr w:type="spellStart"/>
            <w:r w:rsidRPr="00250911">
              <w:rPr>
                <w:lang w:eastAsia="en-US"/>
              </w:rPr>
              <w:t>може</w:t>
            </w:r>
            <w:proofErr w:type="spellEnd"/>
            <w:r w:rsidRPr="00250911">
              <w:rPr>
                <w:lang w:eastAsia="en-US"/>
              </w:rPr>
              <w:t xml:space="preserve"> </w:t>
            </w:r>
            <w:proofErr w:type="spellStart"/>
            <w:r w:rsidRPr="00250911">
              <w:rPr>
                <w:lang w:eastAsia="en-US"/>
              </w:rPr>
              <w:t>відхилити</w:t>
            </w:r>
            <w:proofErr w:type="spellEnd"/>
            <w:r w:rsidRPr="00250911">
              <w:rPr>
                <w:lang w:eastAsia="en-US"/>
              </w:rPr>
              <w:t xml:space="preserve"> </w:t>
            </w:r>
            <w:proofErr w:type="spellStart"/>
            <w:r w:rsidRPr="00250911">
              <w:rPr>
                <w:lang w:eastAsia="en-US"/>
              </w:rPr>
              <w:t>тендерну</w:t>
            </w:r>
            <w:proofErr w:type="spellEnd"/>
            <w:r w:rsidRPr="00250911">
              <w:rPr>
                <w:lang w:eastAsia="en-US"/>
              </w:rPr>
              <w:t xml:space="preserve"> </w:t>
            </w:r>
            <w:proofErr w:type="spellStart"/>
            <w:r w:rsidRPr="00250911">
              <w:rPr>
                <w:lang w:eastAsia="en-US"/>
              </w:rPr>
              <w:t>пропозицію</w:t>
            </w:r>
            <w:proofErr w:type="spellEnd"/>
            <w:r w:rsidRPr="00250911">
              <w:rPr>
                <w:lang w:eastAsia="en-US"/>
              </w:rPr>
              <w:t xml:space="preserve"> </w:t>
            </w:r>
            <w:proofErr w:type="spellStart"/>
            <w:r w:rsidRPr="00250911">
              <w:rPr>
                <w:lang w:eastAsia="en-US"/>
              </w:rPr>
              <w:t>із</w:t>
            </w:r>
            <w:proofErr w:type="spellEnd"/>
            <w:r w:rsidRPr="00250911">
              <w:rPr>
                <w:lang w:eastAsia="en-US"/>
              </w:rPr>
              <w:t xml:space="preserve"> </w:t>
            </w:r>
            <w:proofErr w:type="spellStart"/>
            <w:r w:rsidRPr="00250911">
              <w:rPr>
                <w:lang w:eastAsia="en-US"/>
              </w:rPr>
              <w:t>зазначенням</w:t>
            </w:r>
            <w:proofErr w:type="spellEnd"/>
            <w:r w:rsidRPr="00250911">
              <w:rPr>
                <w:lang w:eastAsia="en-US"/>
              </w:rPr>
              <w:t xml:space="preserve"> </w:t>
            </w:r>
            <w:proofErr w:type="spellStart"/>
            <w:r w:rsidRPr="00250911">
              <w:rPr>
                <w:lang w:eastAsia="en-US"/>
              </w:rPr>
              <w:t>аргументації</w:t>
            </w:r>
            <w:proofErr w:type="spellEnd"/>
            <w:r w:rsidRPr="00250911">
              <w:rPr>
                <w:lang w:eastAsia="en-US"/>
              </w:rPr>
              <w:t xml:space="preserve"> в </w:t>
            </w:r>
            <w:proofErr w:type="spellStart"/>
            <w:r w:rsidRPr="00250911">
              <w:rPr>
                <w:lang w:eastAsia="en-US"/>
              </w:rPr>
              <w:t>електронній</w:t>
            </w:r>
            <w:proofErr w:type="spellEnd"/>
            <w:r w:rsidRPr="00250911">
              <w:rPr>
                <w:lang w:eastAsia="en-US"/>
              </w:rPr>
              <w:t xml:space="preserve"> </w:t>
            </w:r>
            <w:proofErr w:type="spellStart"/>
            <w:r w:rsidRPr="00250911">
              <w:rPr>
                <w:lang w:eastAsia="en-US"/>
              </w:rPr>
              <w:t>системі</w:t>
            </w:r>
            <w:proofErr w:type="spellEnd"/>
            <w:r w:rsidRPr="00250911">
              <w:rPr>
                <w:lang w:eastAsia="en-US"/>
              </w:rPr>
              <w:t xml:space="preserve"> </w:t>
            </w:r>
            <w:proofErr w:type="spellStart"/>
            <w:r w:rsidRPr="00250911">
              <w:rPr>
                <w:lang w:eastAsia="en-US"/>
              </w:rPr>
              <w:t>закупівель</w:t>
            </w:r>
            <w:proofErr w:type="spellEnd"/>
            <w:r w:rsidRPr="00250911">
              <w:rPr>
                <w:lang w:eastAsia="en-US"/>
              </w:rPr>
              <w:t xml:space="preserve">, у </w:t>
            </w:r>
            <w:proofErr w:type="spellStart"/>
            <w:r w:rsidRPr="00250911">
              <w:rPr>
                <w:lang w:eastAsia="en-US"/>
              </w:rPr>
              <w:t>разі</w:t>
            </w:r>
            <w:proofErr w:type="spellEnd"/>
            <w:r w:rsidRPr="00250911">
              <w:rPr>
                <w:lang w:eastAsia="en-US"/>
              </w:rPr>
              <w:t xml:space="preserve"> коли </w:t>
            </w:r>
            <w:proofErr w:type="spellStart"/>
            <w:r w:rsidRPr="00250911">
              <w:rPr>
                <w:lang w:eastAsia="en-US"/>
              </w:rPr>
              <w:t>учасник</w:t>
            </w:r>
            <w:proofErr w:type="spellEnd"/>
            <w:r w:rsidRPr="00250911">
              <w:rPr>
                <w:lang w:eastAsia="en-US"/>
              </w:rPr>
              <w:t xml:space="preserve"> </w:t>
            </w:r>
            <w:proofErr w:type="spellStart"/>
            <w:r w:rsidRPr="00250911">
              <w:rPr>
                <w:lang w:eastAsia="en-US"/>
              </w:rPr>
              <w:t>процедури</w:t>
            </w:r>
            <w:proofErr w:type="spellEnd"/>
            <w:r w:rsidRPr="00250911">
              <w:rPr>
                <w:lang w:eastAsia="en-US"/>
              </w:rPr>
              <w:t xml:space="preserve"> </w:t>
            </w:r>
            <w:proofErr w:type="spellStart"/>
            <w:r w:rsidRPr="00250911">
              <w:rPr>
                <w:lang w:eastAsia="en-US"/>
              </w:rPr>
              <w:t>закупівлі</w:t>
            </w:r>
            <w:proofErr w:type="spellEnd"/>
            <w:r w:rsidRPr="00250911">
              <w:rPr>
                <w:lang w:eastAsia="en-US"/>
              </w:rPr>
              <w:t xml:space="preserve"> не </w:t>
            </w:r>
            <w:proofErr w:type="spellStart"/>
            <w:r w:rsidRPr="00250911">
              <w:rPr>
                <w:lang w:eastAsia="en-US"/>
              </w:rPr>
              <w:t>надав</w:t>
            </w:r>
            <w:proofErr w:type="spellEnd"/>
            <w:r w:rsidRPr="00250911">
              <w:rPr>
                <w:lang w:eastAsia="en-US"/>
              </w:rPr>
              <w:t xml:space="preserve"> </w:t>
            </w:r>
            <w:proofErr w:type="spellStart"/>
            <w:r w:rsidRPr="00250911">
              <w:rPr>
                <w:lang w:eastAsia="en-US"/>
              </w:rPr>
              <w:t>належне</w:t>
            </w:r>
            <w:proofErr w:type="spellEnd"/>
            <w:r w:rsidRPr="00250911">
              <w:rPr>
                <w:lang w:eastAsia="en-US"/>
              </w:rPr>
              <w:t xml:space="preserve"> </w:t>
            </w:r>
            <w:proofErr w:type="spellStart"/>
            <w:r w:rsidRPr="00250911">
              <w:rPr>
                <w:lang w:eastAsia="en-US"/>
              </w:rPr>
              <w:t>обґрунтування</w:t>
            </w:r>
            <w:proofErr w:type="spellEnd"/>
            <w:r w:rsidRPr="00250911">
              <w:rPr>
                <w:lang w:eastAsia="en-US"/>
              </w:rPr>
              <w:t xml:space="preserve"> </w:t>
            </w:r>
            <w:proofErr w:type="spellStart"/>
            <w:r w:rsidRPr="00250911">
              <w:rPr>
                <w:lang w:eastAsia="en-US"/>
              </w:rPr>
              <w:t>щодо</w:t>
            </w:r>
            <w:proofErr w:type="spellEnd"/>
            <w:r w:rsidRPr="00250911">
              <w:rPr>
                <w:lang w:eastAsia="en-US"/>
              </w:rPr>
              <w:t xml:space="preserve"> </w:t>
            </w:r>
            <w:proofErr w:type="spellStart"/>
            <w:r w:rsidRPr="00250911">
              <w:rPr>
                <w:lang w:eastAsia="en-US"/>
              </w:rPr>
              <w:t>ціни</w:t>
            </w:r>
            <w:proofErr w:type="spellEnd"/>
            <w:r w:rsidRPr="00250911">
              <w:rPr>
                <w:lang w:eastAsia="en-US"/>
              </w:rPr>
              <w:t xml:space="preserve"> </w:t>
            </w:r>
            <w:proofErr w:type="spellStart"/>
            <w:r w:rsidRPr="00250911">
              <w:rPr>
                <w:lang w:eastAsia="en-US"/>
              </w:rPr>
              <w:t>або</w:t>
            </w:r>
            <w:proofErr w:type="spellEnd"/>
            <w:r w:rsidRPr="00250911">
              <w:rPr>
                <w:lang w:eastAsia="en-US"/>
              </w:rPr>
              <w:t xml:space="preserve"> </w:t>
            </w:r>
            <w:proofErr w:type="spellStart"/>
            <w:r w:rsidRPr="00250911">
              <w:rPr>
                <w:lang w:eastAsia="en-US"/>
              </w:rPr>
              <w:t>вартості</w:t>
            </w:r>
            <w:proofErr w:type="spellEnd"/>
            <w:r w:rsidRPr="00250911">
              <w:rPr>
                <w:lang w:eastAsia="en-US"/>
              </w:rPr>
              <w:t xml:space="preserve"> </w:t>
            </w:r>
            <w:proofErr w:type="spellStart"/>
            <w:r w:rsidRPr="00250911">
              <w:rPr>
                <w:lang w:eastAsia="en-US"/>
              </w:rPr>
              <w:t>відповідних</w:t>
            </w:r>
            <w:proofErr w:type="spellEnd"/>
            <w:r w:rsidRPr="00250911">
              <w:rPr>
                <w:lang w:eastAsia="en-US"/>
              </w:rPr>
              <w:t xml:space="preserve"> </w:t>
            </w:r>
            <w:proofErr w:type="spellStart"/>
            <w:r w:rsidRPr="00250911">
              <w:rPr>
                <w:lang w:eastAsia="en-US"/>
              </w:rPr>
              <w:t>товарів</w:t>
            </w:r>
            <w:proofErr w:type="spellEnd"/>
            <w:r w:rsidRPr="00250911">
              <w:rPr>
                <w:lang w:eastAsia="en-US"/>
              </w:rPr>
              <w:t xml:space="preserve">, </w:t>
            </w:r>
            <w:proofErr w:type="spellStart"/>
            <w:r w:rsidRPr="00250911">
              <w:rPr>
                <w:lang w:eastAsia="en-US"/>
              </w:rPr>
              <w:t>робіт</w:t>
            </w:r>
            <w:proofErr w:type="spellEnd"/>
            <w:r w:rsidRPr="00250911">
              <w:rPr>
                <w:lang w:eastAsia="en-US"/>
              </w:rPr>
              <w:t xml:space="preserve"> </w:t>
            </w:r>
            <w:proofErr w:type="spellStart"/>
            <w:r w:rsidRPr="00250911">
              <w:rPr>
                <w:lang w:eastAsia="en-US"/>
              </w:rPr>
              <w:t>чи</w:t>
            </w:r>
            <w:proofErr w:type="spellEnd"/>
            <w:r w:rsidRPr="00250911">
              <w:rPr>
                <w:lang w:eastAsia="en-US"/>
              </w:rPr>
              <w:t xml:space="preserve"> </w:t>
            </w:r>
            <w:proofErr w:type="spellStart"/>
            <w:r w:rsidRPr="00250911">
              <w:rPr>
                <w:lang w:eastAsia="en-US"/>
              </w:rPr>
              <w:t>послуг</w:t>
            </w:r>
            <w:proofErr w:type="spellEnd"/>
            <w:r w:rsidRPr="00250911">
              <w:rPr>
                <w:lang w:eastAsia="en-US"/>
              </w:rPr>
              <w:t xml:space="preserve"> </w:t>
            </w:r>
            <w:proofErr w:type="spellStart"/>
            <w:r w:rsidRPr="00250911">
              <w:rPr>
                <w:lang w:eastAsia="en-US"/>
              </w:rPr>
              <w:t>тендерної</w:t>
            </w:r>
            <w:proofErr w:type="spellEnd"/>
            <w:r w:rsidRPr="00250911">
              <w:rPr>
                <w:lang w:eastAsia="en-US"/>
              </w:rPr>
              <w:t xml:space="preserve"> </w:t>
            </w:r>
            <w:proofErr w:type="spellStart"/>
            <w:r w:rsidRPr="00250911">
              <w:rPr>
                <w:lang w:eastAsia="en-US"/>
              </w:rPr>
              <w:t>пропозиції</w:t>
            </w:r>
            <w:proofErr w:type="spellEnd"/>
            <w:r w:rsidRPr="00250911">
              <w:rPr>
                <w:lang w:eastAsia="en-US"/>
              </w:rPr>
              <w:t xml:space="preserve">, </w:t>
            </w:r>
            <w:proofErr w:type="spellStart"/>
            <w:r w:rsidRPr="00250911">
              <w:rPr>
                <w:lang w:eastAsia="en-US"/>
              </w:rPr>
              <w:t>що</w:t>
            </w:r>
            <w:proofErr w:type="spellEnd"/>
            <w:r w:rsidRPr="00250911">
              <w:rPr>
                <w:lang w:eastAsia="en-US"/>
              </w:rPr>
              <w:t xml:space="preserve"> є аномально </w:t>
            </w:r>
            <w:proofErr w:type="spellStart"/>
            <w:r w:rsidRPr="00250911">
              <w:rPr>
                <w:lang w:eastAsia="en-US"/>
              </w:rPr>
              <w:t>низькою</w:t>
            </w:r>
            <w:proofErr w:type="spellEnd"/>
            <w:r w:rsidRPr="00250911">
              <w:rPr>
                <w:lang w:eastAsia="en-US"/>
              </w:rPr>
              <w:t>.</w:t>
            </w:r>
          </w:p>
          <w:p w14:paraId="5C277CAB" w14:textId="77777777" w:rsidR="00844D22" w:rsidRPr="006F70D7" w:rsidRDefault="00844D22" w:rsidP="007E3F65">
            <w:pPr>
              <w:pStyle w:val="af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lang w:eastAsia="en-US"/>
              </w:rPr>
            </w:pPr>
            <w:proofErr w:type="spellStart"/>
            <w:r w:rsidRPr="006F70D7">
              <w:rPr>
                <w:lang w:eastAsia="en-US"/>
              </w:rPr>
              <w:t>Обґрунтування</w:t>
            </w:r>
            <w:proofErr w:type="spellEnd"/>
            <w:r w:rsidRPr="006F70D7">
              <w:rPr>
                <w:lang w:eastAsia="en-US"/>
              </w:rPr>
              <w:t xml:space="preserve"> аномально </w:t>
            </w:r>
            <w:proofErr w:type="spellStart"/>
            <w:r w:rsidRPr="006F70D7">
              <w:rPr>
                <w:lang w:eastAsia="en-US"/>
              </w:rPr>
              <w:t>низької</w:t>
            </w:r>
            <w:proofErr w:type="spellEnd"/>
            <w:r w:rsidRPr="006F70D7">
              <w:rPr>
                <w:lang w:eastAsia="en-US"/>
              </w:rPr>
              <w:t xml:space="preserve"> </w:t>
            </w:r>
            <w:proofErr w:type="spellStart"/>
            <w:r w:rsidRPr="006F70D7">
              <w:rPr>
                <w:lang w:eastAsia="en-US"/>
              </w:rPr>
              <w:t>тендерної</w:t>
            </w:r>
            <w:proofErr w:type="spellEnd"/>
            <w:r w:rsidRPr="006F70D7">
              <w:rPr>
                <w:lang w:eastAsia="en-US"/>
              </w:rPr>
              <w:t xml:space="preserve"> </w:t>
            </w:r>
            <w:proofErr w:type="spellStart"/>
            <w:r w:rsidRPr="006F70D7">
              <w:rPr>
                <w:lang w:eastAsia="en-US"/>
              </w:rPr>
              <w:t>пропозиції</w:t>
            </w:r>
            <w:proofErr w:type="spellEnd"/>
            <w:r w:rsidRPr="006F70D7">
              <w:rPr>
                <w:lang w:eastAsia="en-US"/>
              </w:rPr>
              <w:t xml:space="preserve"> </w:t>
            </w:r>
            <w:proofErr w:type="spellStart"/>
            <w:r w:rsidRPr="006F70D7">
              <w:rPr>
                <w:lang w:eastAsia="en-US"/>
              </w:rPr>
              <w:t>може</w:t>
            </w:r>
            <w:proofErr w:type="spellEnd"/>
            <w:r w:rsidRPr="006F70D7">
              <w:rPr>
                <w:lang w:eastAsia="en-US"/>
              </w:rPr>
              <w:t xml:space="preserve"> </w:t>
            </w:r>
            <w:proofErr w:type="spellStart"/>
            <w:r w:rsidRPr="006F70D7">
              <w:rPr>
                <w:lang w:eastAsia="en-US"/>
              </w:rPr>
              <w:t>містити</w:t>
            </w:r>
            <w:proofErr w:type="spellEnd"/>
            <w:r w:rsidRPr="006F70D7">
              <w:rPr>
                <w:lang w:eastAsia="en-US"/>
              </w:rPr>
              <w:t xml:space="preserve"> </w:t>
            </w:r>
            <w:proofErr w:type="spellStart"/>
            <w:r w:rsidRPr="006F70D7">
              <w:rPr>
                <w:lang w:eastAsia="en-US"/>
              </w:rPr>
              <w:t>інформацію</w:t>
            </w:r>
            <w:proofErr w:type="spellEnd"/>
            <w:r w:rsidRPr="006F70D7">
              <w:rPr>
                <w:lang w:eastAsia="en-US"/>
              </w:rPr>
              <w:t xml:space="preserve"> про:</w:t>
            </w:r>
          </w:p>
          <w:p w14:paraId="71E695EB" w14:textId="77777777" w:rsidR="00844D22" w:rsidRPr="006F70D7" w:rsidRDefault="00844D22" w:rsidP="007E3F65">
            <w:pPr>
              <w:pStyle w:val="af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lang w:eastAsia="en-US"/>
              </w:rPr>
            </w:pPr>
            <w:r w:rsidRPr="006F70D7">
              <w:rPr>
                <w:lang w:eastAsia="en-US"/>
              </w:rPr>
              <w:t xml:space="preserve">1) </w:t>
            </w:r>
            <w:proofErr w:type="spellStart"/>
            <w:r w:rsidRPr="006F70D7">
              <w:rPr>
                <w:lang w:eastAsia="en-US"/>
              </w:rPr>
              <w:t>досягнення</w:t>
            </w:r>
            <w:proofErr w:type="spellEnd"/>
            <w:r w:rsidRPr="006F70D7">
              <w:rPr>
                <w:lang w:eastAsia="en-US"/>
              </w:rPr>
              <w:t xml:space="preserve"> </w:t>
            </w:r>
            <w:proofErr w:type="spellStart"/>
            <w:r w:rsidRPr="006F70D7">
              <w:rPr>
                <w:lang w:eastAsia="en-US"/>
              </w:rPr>
              <w:t>економії</w:t>
            </w:r>
            <w:proofErr w:type="spellEnd"/>
            <w:r w:rsidRPr="006F70D7">
              <w:rPr>
                <w:lang w:eastAsia="en-US"/>
              </w:rPr>
              <w:t xml:space="preserve"> </w:t>
            </w:r>
            <w:proofErr w:type="spellStart"/>
            <w:r w:rsidRPr="006F70D7">
              <w:rPr>
                <w:lang w:eastAsia="en-US"/>
              </w:rPr>
              <w:t>завдяки</w:t>
            </w:r>
            <w:proofErr w:type="spellEnd"/>
            <w:r w:rsidRPr="006F70D7">
              <w:rPr>
                <w:lang w:eastAsia="en-US"/>
              </w:rPr>
              <w:t xml:space="preserve"> </w:t>
            </w:r>
            <w:proofErr w:type="spellStart"/>
            <w:r w:rsidRPr="006F70D7">
              <w:rPr>
                <w:lang w:eastAsia="en-US"/>
              </w:rPr>
              <w:t>застосованому</w:t>
            </w:r>
            <w:proofErr w:type="spellEnd"/>
            <w:r w:rsidRPr="006F70D7">
              <w:rPr>
                <w:lang w:eastAsia="en-US"/>
              </w:rPr>
              <w:t xml:space="preserve"> </w:t>
            </w:r>
            <w:proofErr w:type="spellStart"/>
            <w:r w:rsidRPr="006F70D7">
              <w:rPr>
                <w:lang w:eastAsia="en-US"/>
              </w:rPr>
              <w:t>технологічному</w:t>
            </w:r>
            <w:proofErr w:type="spellEnd"/>
            <w:r w:rsidRPr="006F70D7">
              <w:rPr>
                <w:lang w:eastAsia="en-US"/>
              </w:rPr>
              <w:t xml:space="preserve"> </w:t>
            </w:r>
            <w:proofErr w:type="spellStart"/>
            <w:r w:rsidRPr="006F70D7">
              <w:rPr>
                <w:lang w:eastAsia="en-US"/>
              </w:rPr>
              <w:t>процесу</w:t>
            </w:r>
            <w:proofErr w:type="spellEnd"/>
            <w:r w:rsidRPr="006F70D7">
              <w:rPr>
                <w:lang w:eastAsia="en-US"/>
              </w:rPr>
              <w:t xml:space="preserve"> </w:t>
            </w:r>
            <w:proofErr w:type="spellStart"/>
            <w:r w:rsidRPr="006F70D7">
              <w:rPr>
                <w:lang w:eastAsia="en-US"/>
              </w:rPr>
              <w:t>виробництва</w:t>
            </w:r>
            <w:proofErr w:type="spellEnd"/>
            <w:r w:rsidRPr="006F70D7">
              <w:rPr>
                <w:lang w:eastAsia="en-US"/>
              </w:rPr>
              <w:t xml:space="preserve"> </w:t>
            </w:r>
            <w:proofErr w:type="spellStart"/>
            <w:r w:rsidRPr="006F70D7">
              <w:rPr>
                <w:lang w:eastAsia="en-US"/>
              </w:rPr>
              <w:t>товарів</w:t>
            </w:r>
            <w:proofErr w:type="spellEnd"/>
            <w:r w:rsidRPr="006F70D7">
              <w:rPr>
                <w:lang w:eastAsia="en-US"/>
              </w:rPr>
              <w:t xml:space="preserve">, порядку </w:t>
            </w:r>
            <w:proofErr w:type="spellStart"/>
            <w:r w:rsidRPr="006F70D7">
              <w:rPr>
                <w:lang w:eastAsia="en-US"/>
              </w:rPr>
              <w:t>надання</w:t>
            </w:r>
            <w:proofErr w:type="spellEnd"/>
            <w:r w:rsidRPr="006F70D7">
              <w:rPr>
                <w:lang w:eastAsia="en-US"/>
              </w:rPr>
              <w:t xml:space="preserve"> </w:t>
            </w:r>
            <w:proofErr w:type="spellStart"/>
            <w:r w:rsidRPr="006F70D7">
              <w:rPr>
                <w:lang w:eastAsia="en-US"/>
              </w:rPr>
              <w:t>послуг</w:t>
            </w:r>
            <w:proofErr w:type="spellEnd"/>
            <w:r w:rsidRPr="006F70D7">
              <w:rPr>
                <w:lang w:eastAsia="en-US"/>
              </w:rPr>
              <w:t xml:space="preserve"> </w:t>
            </w:r>
            <w:proofErr w:type="spellStart"/>
            <w:r w:rsidRPr="006F70D7">
              <w:rPr>
                <w:lang w:eastAsia="en-US"/>
              </w:rPr>
              <w:t>чи</w:t>
            </w:r>
            <w:proofErr w:type="spellEnd"/>
            <w:r w:rsidRPr="006F70D7">
              <w:rPr>
                <w:lang w:eastAsia="en-US"/>
              </w:rPr>
              <w:t xml:space="preserve"> </w:t>
            </w:r>
            <w:proofErr w:type="spellStart"/>
            <w:r w:rsidRPr="006F70D7">
              <w:rPr>
                <w:lang w:eastAsia="en-US"/>
              </w:rPr>
              <w:t>технології</w:t>
            </w:r>
            <w:proofErr w:type="spellEnd"/>
            <w:r w:rsidRPr="006F70D7">
              <w:rPr>
                <w:lang w:eastAsia="en-US"/>
              </w:rPr>
              <w:t xml:space="preserve"> </w:t>
            </w:r>
            <w:proofErr w:type="spellStart"/>
            <w:r w:rsidRPr="006F70D7">
              <w:rPr>
                <w:lang w:eastAsia="en-US"/>
              </w:rPr>
              <w:t>будівництва</w:t>
            </w:r>
            <w:proofErr w:type="spellEnd"/>
            <w:r w:rsidRPr="006F70D7">
              <w:rPr>
                <w:lang w:eastAsia="en-US"/>
              </w:rPr>
              <w:t>;</w:t>
            </w:r>
          </w:p>
          <w:p w14:paraId="3612447E" w14:textId="77777777" w:rsidR="00844D22" w:rsidRPr="006F70D7" w:rsidRDefault="00844D22" w:rsidP="007E3F65">
            <w:pPr>
              <w:pStyle w:val="af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lang w:eastAsia="en-US"/>
              </w:rPr>
            </w:pPr>
            <w:r w:rsidRPr="006F70D7">
              <w:rPr>
                <w:lang w:eastAsia="en-US"/>
              </w:rPr>
              <w:lastRenderedPageBreak/>
              <w:t xml:space="preserve">2) </w:t>
            </w:r>
            <w:proofErr w:type="spellStart"/>
            <w:r w:rsidRPr="006F70D7">
              <w:rPr>
                <w:lang w:eastAsia="en-US"/>
              </w:rPr>
              <w:t>сприятливі</w:t>
            </w:r>
            <w:proofErr w:type="spellEnd"/>
            <w:r w:rsidRPr="006F70D7">
              <w:rPr>
                <w:lang w:eastAsia="en-US"/>
              </w:rPr>
              <w:t xml:space="preserve"> </w:t>
            </w:r>
            <w:proofErr w:type="spellStart"/>
            <w:r w:rsidRPr="006F70D7">
              <w:rPr>
                <w:lang w:eastAsia="en-US"/>
              </w:rPr>
              <w:t>умови</w:t>
            </w:r>
            <w:proofErr w:type="spellEnd"/>
            <w:r w:rsidRPr="006F70D7">
              <w:rPr>
                <w:lang w:eastAsia="en-US"/>
              </w:rPr>
              <w:t xml:space="preserve">, за </w:t>
            </w:r>
            <w:proofErr w:type="spellStart"/>
            <w:r w:rsidRPr="006F70D7">
              <w:rPr>
                <w:lang w:eastAsia="en-US"/>
              </w:rPr>
              <w:t>яких</w:t>
            </w:r>
            <w:proofErr w:type="spellEnd"/>
            <w:r w:rsidRPr="006F70D7">
              <w:rPr>
                <w:lang w:eastAsia="en-US"/>
              </w:rPr>
              <w:t xml:space="preserve"> </w:t>
            </w:r>
            <w:proofErr w:type="spellStart"/>
            <w:r w:rsidRPr="006F70D7">
              <w:rPr>
                <w:lang w:eastAsia="en-US"/>
              </w:rPr>
              <w:t>учасник</w:t>
            </w:r>
            <w:proofErr w:type="spellEnd"/>
            <w:r w:rsidRPr="006F70D7">
              <w:rPr>
                <w:lang w:eastAsia="en-US"/>
              </w:rPr>
              <w:t xml:space="preserve"> </w:t>
            </w:r>
            <w:proofErr w:type="spellStart"/>
            <w:r w:rsidRPr="006F70D7">
              <w:rPr>
                <w:lang w:eastAsia="en-US"/>
              </w:rPr>
              <w:t>може</w:t>
            </w:r>
            <w:proofErr w:type="spellEnd"/>
            <w:r w:rsidRPr="006F70D7">
              <w:rPr>
                <w:lang w:eastAsia="en-US"/>
              </w:rPr>
              <w:t xml:space="preserve"> </w:t>
            </w:r>
            <w:proofErr w:type="spellStart"/>
            <w:r w:rsidRPr="006F70D7">
              <w:rPr>
                <w:lang w:eastAsia="en-US"/>
              </w:rPr>
              <w:t>поставити</w:t>
            </w:r>
            <w:proofErr w:type="spellEnd"/>
            <w:r w:rsidRPr="006F70D7">
              <w:rPr>
                <w:lang w:eastAsia="en-US"/>
              </w:rPr>
              <w:t xml:space="preserve"> </w:t>
            </w:r>
            <w:proofErr w:type="spellStart"/>
            <w:r w:rsidRPr="006F70D7">
              <w:rPr>
                <w:lang w:eastAsia="en-US"/>
              </w:rPr>
              <w:t>товари</w:t>
            </w:r>
            <w:proofErr w:type="spellEnd"/>
            <w:r w:rsidRPr="006F70D7">
              <w:rPr>
                <w:lang w:eastAsia="en-US"/>
              </w:rPr>
              <w:t xml:space="preserve">, </w:t>
            </w:r>
            <w:proofErr w:type="spellStart"/>
            <w:r w:rsidRPr="006F70D7">
              <w:rPr>
                <w:lang w:eastAsia="en-US"/>
              </w:rPr>
              <w:t>надати</w:t>
            </w:r>
            <w:proofErr w:type="spellEnd"/>
            <w:r w:rsidRPr="006F70D7">
              <w:rPr>
                <w:lang w:eastAsia="en-US"/>
              </w:rPr>
              <w:t xml:space="preserve"> </w:t>
            </w:r>
            <w:proofErr w:type="spellStart"/>
            <w:r w:rsidRPr="006F70D7">
              <w:rPr>
                <w:lang w:eastAsia="en-US"/>
              </w:rPr>
              <w:t>послуги</w:t>
            </w:r>
            <w:proofErr w:type="spellEnd"/>
            <w:r w:rsidRPr="006F70D7">
              <w:rPr>
                <w:lang w:eastAsia="en-US"/>
              </w:rPr>
              <w:t xml:space="preserve"> </w:t>
            </w:r>
            <w:proofErr w:type="spellStart"/>
            <w:r w:rsidRPr="006F70D7">
              <w:rPr>
                <w:lang w:eastAsia="en-US"/>
              </w:rPr>
              <w:t>чи</w:t>
            </w:r>
            <w:proofErr w:type="spellEnd"/>
            <w:r w:rsidRPr="006F70D7">
              <w:rPr>
                <w:lang w:eastAsia="en-US"/>
              </w:rPr>
              <w:t xml:space="preserve"> </w:t>
            </w:r>
            <w:proofErr w:type="spellStart"/>
            <w:r w:rsidRPr="006F70D7">
              <w:rPr>
                <w:lang w:eastAsia="en-US"/>
              </w:rPr>
              <w:t>виконати</w:t>
            </w:r>
            <w:proofErr w:type="spellEnd"/>
            <w:r w:rsidRPr="006F70D7">
              <w:rPr>
                <w:lang w:eastAsia="en-US"/>
              </w:rPr>
              <w:t xml:space="preserve"> </w:t>
            </w:r>
            <w:proofErr w:type="spellStart"/>
            <w:r w:rsidRPr="006F70D7">
              <w:rPr>
                <w:lang w:eastAsia="en-US"/>
              </w:rPr>
              <w:t>роботи</w:t>
            </w:r>
            <w:proofErr w:type="spellEnd"/>
            <w:r w:rsidRPr="006F70D7">
              <w:rPr>
                <w:lang w:eastAsia="en-US"/>
              </w:rPr>
              <w:t xml:space="preserve">, </w:t>
            </w:r>
            <w:proofErr w:type="spellStart"/>
            <w:r w:rsidRPr="006F70D7">
              <w:rPr>
                <w:lang w:eastAsia="en-US"/>
              </w:rPr>
              <w:t>зокрема</w:t>
            </w:r>
            <w:proofErr w:type="spellEnd"/>
            <w:r w:rsidRPr="006F70D7">
              <w:rPr>
                <w:lang w:eastAsia="en-US"/>
              </w:rPr>
              <w:t xml:space="preserve"> </w:t>
            </w:r>
            <w:proofErr w:type="spellStart"/>
            <w:r w:rsidRPr="006F70D7">
              <w:rPr>
                <w:lang w:eastAsia="en-US"/>
              </w:rPr>
              <w:t>спеціальна</w:t>
            </w:r>
            <w:proofErr w:type="spellEnd"/>
            <w:r w:rsidRPr="006F70D7">
              <w:rPr>
                <w:lang w:eastAsia="en-US"/>
              </w:rPr>
              <w:t xml:space="preserve"> </w:t>
            </w:r>
            <w:proofErr w:type="spellStart"/>
            <w:r w:rsidRPr="006F70D7">
              <w:rPr>
                <w:lang w:eastAsia="en-US"/>
              </w:rPr>
              <w:t>цінова</w:t>
            </w:r>
            <w:proofErr w:type="spellEnd"/>
            <w:r w:rsidRPr="006F70D7">
              <w:rPr>
                <w:lang w:eastAsia="en-US"/>
              </w:rPr>
              <w:t xml:space="preserve"> </w:t>
            </w:r>
            <w:proofErr w:type="spellStart"/>
            <w:r w:rsidRPr="006F70D7">
              <w:rPr>
                <w:lang w:eastAsia="en-US"/>
              </w:rPr>
              <w:t>пропозиція</w:t>
            </w:r>
            <w:proofErr w:type="spellEnd"/>
            <w:r w:rsidRPr="006F70D7">
              <w:rPr>
                <w:lang w:eastAsia="en-US"/>
              </w:rPr>
              <w:t xml:space="preserve"> (</w:t>
            </w:r>
            <w:proofErr w:type="spellStart"/>
            <w:r w:rsidRPr="006F70D7">
              <w:rPr>
                <w:lang w:eastAsia="en-US"/>
              </w:rPr>
              <w:t>знижка</w:t>
            </w:r>
            <w:proofErr w:type="spellEnd"/>
            <w:r w:rsidRPr="006F70D7">
              <w:rPr>
                <w:lang w:eastAsia="en-US"/>
              </w:rPr>
              <w:t xml:space="preserve">) </w:t>
            </w:r>
            <w:proofErr w:type="spellStart"/>
            <w:r w:rsidRPr="006F70D7">
              <w:rPr>
                <w:lang w:eastAsia="en-US"/>
              </w:rPr>
              <w:t>учасника</w:t>
            </w:r>
            <w:proofErr w:type="spellEnd"/>
            <w:r w:rsidRPr="006F70D7">
              <w:rPr>
                <w:lang w:eastAsia="en-US"/>
              </w:rPr>
              <w:t>;</w:t>
            </w:r>
          </w:p>
          <w:p w14:paraId="3922AE3B" w14:textId="4D4348E3" w:rsidR="00466446" w:rsidRPr="007B2C41" w:rsidRDefault="00844D22" w:rsidP="007E3F65">
            <w:pPr>
              <w:pStyle w:val="af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lang w:eastAsia="en-US"/>
              </w:rPr>
            </w:pPr>
            <w:r w:rsidRPr="006F70D7">
              <w:rPr>
                <w:lang w:eastAsia="en-US"/>
              </w:rPr>
              <w:t xml:space="preserve">3) </w:t>
            </w:r>
            <w:proofErr w:type="spellStart"/>
            <w:r w:rsidRPr="006F70D7">
              <w:rPr>
                <w:lang w:eastAsia="en-US"/>
              </w:rPr>
              <w:t>отримання</w:t>
            </w:r>
            <w:proofErr w:type="spellEnd"/>
            <w:r w:rsidRPr="006F70D7">
              <w:rPr>
                <w:lang w:eastAsia="en-US"/>
              </w:rPr>
              <w:t xml:space="preserve"> </w:t>
            </w:r>
            <w:proofErr w:type="spellStart"/>
            <w:r w:rsidRPr="006F70D7">
              <w:rPr>
                <w:lang w:eastAsia="en-US"/>
              </w:rPr>
              <w:t>учасником</w:t>
            </w:r>
            <w:proofErr w:type="spellEnd"/>
            <w:r w:rsidRPr="006F70D7">
              <w:rPr>
                <w:lang w:eastAsia="en-US"/>
              </w:rPr>
              <w:t xml:space="preserve"> </w:t>
            </w:r>
            <w:proofErr w:type="spellStart"/>
            <w:r w:rsidRPr="006F70D7">
              <w:rPr>
                <w:lang w:eastAsia="en-US"/>
              </w:rPr>
              <w:t>державної</w:t>
            </w:r>
            <w:proofErr w:type="spellEnd"/>
            <w:r w:rsidRPr="006F70D7">
              <w:rPr>
                <w:lang w:eastAsia="en-US"/>
              </w:rPr>
              <w:t xml:space="preserve"> </w:t>
            </w:r>
            <w:proofErr w:type="spellStart"/>
            <w:r w:rsidRPr="006F70D7">
              <w:rPr>
                <w:lang w:eastAsia="en-US"/>
              </w:rPr>
              <w:t>допомоги</w:t>
            </w:r>
            <w:proofErr w:type="spellEnd"/>
            <w:r w:rsidRPr="006F70D7">
              <w:rPr>
                <w:lang w:eastAsia="en-US"/>
              </w:rPr>
              <w:t xml:space="preserve"> </w:t>
            </w:r>
            <w:proofErr w:type="spellStart"/>
            <w:r w:rsidRPr="006F70D7">
              <w:rPr>
                <w:lang w:eastAsia="en-US"/>
              </w:rPr>
              <w:t>згідно</w:t>
            </w:r>
            <w:proofErr w:type="spellEnd"/>
            <w:r w:rsidRPr="006F70D7">
              <w:rPr>
                <w:lang w:eastAsia="en-US"/>
              </w:rPr>
              <w:t xml:space="preserve"> </w:t>
            </w:r>
            <w:proofErr w:type="spellStart"/>
            <w:r w:rsidRPr="006F70D7">
              <w:rPr>
                <w:lang w:eastAsia="en-US"/>
              </w:rPr>
              <w:t>із</w:t>
            </w:r>
            <w:proofErr w:type="spellEnd"/>
            <w:r w:rsidRPr="006F70D7">
              <w:rPr>
                <w:lang w:eastAsia="en-US"/>
              </w:rPr>
              <w:t xml:space="preserve"> </w:t>
            </w:r>
            <w:proofErr w:type="spellStart"/>
            <w:r w:rsidRPr="006F70D7">
              <w:rPr>
                <w:lang w:eastAsia="en-US"/>
              </w:rPr>
              <w:t>законодавством</w:t>
            </w:r>
            <w:proofErr w:type="spellEnd"/>
            <w:r>
              <w:rPr>
                <w:lang w:val="uk-UA" w:eastAsia="en-US"/>
              </w:rPr>
              <w:t>)</w:t>
            </w:r>
            <w:r w:rsidR="00466446" w:rsidRPr="007B2C41">
              <w:rPr>
                <w:lang w:eastAsia="uk-UA"/>
              </w:rPr>
              <w:t>;</w:t>
            </w:r>
          </w:p>
          <w:p w14:paraId="0282D97D" w14:textId="77777777" w:rsidR="00466446" w:rsidRPr="007B2C41" w:rsidRDefault="00466446" w:rsidP="00466446">
            <w:pPr>
              <w:jc w:val="both"/>
              <w:rPr>
                <w:lang w:eastAsia="uk-UA"/>
              </w:rPr>
            </w:pPr>
            <w:r w:rsidRPr="007B2C41">
              <w:rPr>
                <w:lang w:eastAsia="uk-UA"/>
              </w:rPr>
              <w:t>визначив конфіденційною інформацію, що не може бути визначена як конфіденційна відповідно до вимог частини другої статті 28 Закону;</w:t>
            </w:r>
          </w:p>
          <w:p w14:paraId="70DE51E5" w14:textId="77777777" w:rsidR="00466446" w:rsidRPr="007B2C41" w:rsidRDefault="00466446" w:rsidP="00466446">
            <w:pPr>
              <w:jc w:val="both"/>
              <w:rPr>
                <w:b/>
                <w:lang w:eastAsia="uk-UA"/>
              </w:rPr>
            </w:pPr>
            <w:r w:rsidRPr="007B2C41">
              <w:rPr>
                <w:b/>
                <w:lang w:eastAsia="uk-UA"/>
              </w:rPr>
              <w:t>2) тендерна пропозиція учасника:</w:t>
            </w:r>
          </w:p>
          <w:p w14:paraId="1BF8B4F5" w14:textId="77777777" w:rsidR="00466446" w:rsidRPr="007B2C41" w:rsidRDefault="00466446" w:rsidP="00466446">
            <w:pPr>
              <w:jc w:val="both"/>
              <w:rPr>
                <w:lang w:eastAsia="uk-UA"/>
              </w:rPr>
            </w:pPr>
            <w:r w:rsidRPr="007B2C41">
              <w:rPr>
                <w:lang w:eastAsia="uk-UA"/>
              </w:rPr>
              <w:t>не відповідає умовам технічної специфікації та іншим вимогам щодо предмета закупівлі тендерної документації;</w:t>
            </w:r>
          </w:p>
          <w:p w14:paraId="2F42E1AA" w14:textId="77777777" w:rsidR="00466446" w:rsidRPr="007B2C41" w:rsidRDefault="00466446" w:rsidP="00466446">
            <w:pPr>
              <w:jc w:val="both"/>
              <w:rPr>
                <w:lang w:eastAsia="uk-UA"/>
              </w:rPr>
            </w:pPr>
            <w:r w:rsidRPr="007B2C41">
              <w:rPr>
                <w:lang w:eastAsia="uk-UA"/>
              </w:rPr>
              <w:t>викладена іншою мовою (мовами), аніж мова (мови), що вимагається тендерною документацією;</w:t>
            </w:r>
          </w:p>
          <w:p w14:paraId="33D7F540" w14:textId="77777777" w:rsidR="00466446" w:rsidRPr="007B2C41" w:rsidRDefault="00466446" w:rsidP="00466446">
            <w:pPr>
              <w:jc w:val="both"/>
              <w:rPr>
                <w:lang w:eastAsia="uk-UA"/>
              </w:rPr>
            </w:pPr>
            <w:r w:rsidRPr="007B2C41">
              <w:rPr>
                <w:lang w:eastAsia="uk-UA"/>
              </w:rPr>
              <w:t>є такою, строк дії якої закінчився;</w:t>
            </w:r>
          </w:p>
          <w:p w14:paraId="7EE85E74" w14:textId="77777777" w:rsidR="00466446" w:rsidRPr="007B2C41" w:rsidRDefault="00466446" w:rsidP="00466446">
            <w:pPr>
              <w:jc w:val="both"/>
              <w:rPr>
                <w:b/>
                <w:lang w:eastAsia="uk-UA"/>
              </w:rPr>
            </w:pPr>
            <w:r w:rsidRPr="007B2C41">
              <w:rPr>
                <w:b/>
                <w:lang w:eastAsia="uk-UA"/>
              </w:rPr>
              <w:t>3) переможець процедури закупівлі:</w:t>
            </w:r>
          </w:p>
          <w:p w14:paraId="337C8FE9" w14:textId="77777777" w:rsidR="00466446" w:rsidRPr="007B2C41" w:rsidRDefault="00466446" w:rsidP="00466446">
            <w:pPr>
              <w:jc w:val="both"/>
              <w:rPr>
                <w:lang w:eastAsia="uk-UA"/>
              </w:rPr>
            </w:pPr>
            <w:r w:rsidRPr="007B2C41">
              <w:rPr>
                <w:lang w:eastAsia="uk-UA"/>
              </w:rPr>
              <w:t>відмовився від підписання договору про закупівлю відповідно до вимог тендерної документації або укладення договору про закупівлю;</w:t>
            </w:r>
          </w:p>
          <w:p w14:paraId="4CA9BC94" w14:textId="77777777" w:rsidR="00466446" w:rsidRPr="007B2C41" w:rsidRDefault="00466446" w:rsidP="00466446">
            <w:pPr>
              <w:jc w:val="both"/>
              <w:rPr>
                <w:lang w:eastAsia="uk-UA"/>
              </w:rPr>
            </w:pPr>
            <w:r w:rsidRPr="007B2C41">
              <w:rPr>
                <w:lang w:eastAsia="uk-UA"/>
              </w:rPr>
              <w:t>не надав у спосіб, зазначений в тендерній документації, документи, що підтверджують відсутність підстав, установлених статтею 17 Закону;</w:t>
            </w:r>
          </w:p>
          <w:p w14:paraId="26B458ED" w14:textId="77777777" w:rsidR="00466446" w:rsidRPr="007B2C41" w:rsidRDefault="00466446" w:rsidP="00466446">
            <w:pPr>
              <w:jc w:val="both"/>
              <w:rPr>
                <w:lang w:eastAsia="uk-UA"/>
              </w:rPr>
            </w:pPr>
            <w:r w:rsidRPr="007B2C41">
              <w:rPr>
                <w:lang w:eastAsia="uk-UA"/>
              </w:rPr>
              <w:t>не надав копію ліцензії або документа дозвільного характеру (у разі їх наявності) відповідно до частини другої статті 41 Закону;</w:t>
            </w:r>
          </w:p>
          <w:p w14:paraId="6FC449CC" w14:textId="77777777" w:rsidR="00466446" w:rsidRPr="007B2C41" w:rsidRDefault="00466446" w:rsidP="00466446">
            <w:pPr>
              <w:jc w:val="both"/>
              <w:rPr>
                <w:lang w:eastAsia="uk-UA"/>
              </w:rPr>
            </w:pPr>
            <w:r w:rsidRPr="007B2C41">
              <w:rPr>
                <w:lang w:eastAsia="uk-UA"/>
              </w:rPr>
              <w:t>не надав забезпечення виконання договору про закупівлю, якщо таке забезпечення вимагалося замовником.</w:t>
            </w:r>
          </w:p>
          <w:p w14:paraId="584FFECF" w14:textId="77777777" w:rsidR="00466446" w:rsidRPr="007B2C41" w:rsidRDefault="00466446" w:rsidP="00466446">
            <w:pPr>
              <w:jc w:val="both"/>
              <w:rPr>
                <w:lang w:eastAsia="uk-UA"/>
              </w:rPr>
            </w:pPr>
            <w:r w:rsidRPr="007B2C41">
              <w:rPr>
                <w:lang w:eastAsia="uk-UA"/>
              </w:rPr>
              <w:t>2. Інформація про відхилення тендерної пропозиції, у тому числі підстави такого відхилення (з посиланням на відповідні норми Закону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дня ухвалення рішення оприлюднюється в електронній системі закупівель та автоматично надсилається учаснику/переможцю процедури закупівлі, тендерна пропозиція якого відхилена, через електронну систему закупівель.</w:t>
            </w:r>
          </w:p>
          <w:p w14:paraId="0FEF3407" w14:textId="77777777" w:rsidR="00466446" w:rsidRPr="007B2C41" w:rsidRDefault="00466446" w:rsidP="00466446">
            <w:pPr>
              <w:pStyle w:val="LO-normal"/>
              <w:widowControl w:val="0"/>
              <w:spacing w:line="240" w:lineRule="auto"/>
              <w:jc w:val="both"/>
              <w:rPr>
                <w:rFonts w:ascii="Times New Roman" w:eastAsia="Times New Roman" w:hAnsi="Times New Roman" w:cs="Times New Roman"/>
                <w:color w:val="auto"/>
                <w:sz w:val="24"/>
                <w:szCs w:val="24"/>
                <w:lang w:val="uk-UA"/>
              </w:rPr>
            </w:pPr>
            <w:r w:rsidRPr="007B2C41">
              <w:rPr>
                <w:rFonts w:ascii="Times New Roman" w:hAnsi="Times New Roman" w:cs="Times New Roman"/>
                <w:color w:val="auto"/>
                <w:sz w:val="24"/>
                <w:szCs w:val="24"/>
                <w:lang w:val="uk-UA" w:eastAsia="uk-UA"/>
              </w:rPr>
              <w:t>3. У разі якщо учасник, тендерна пропозиція якого відхилена, вважає недостатньою аргументацію, зазначену в повідомленні та протоколі розгляду тендерних пропозицій,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п'ять днів з дня надходження такого звернення через електронну систему закупівель.</w:t>
            </w:r>
          </w:p>
        </w:tc>
      </w:tr>
      <w:tr w:rsidR="00466446" w:rsidRPr="007B2C41" w14:paraId="0DA56D5A" w14:textId="77777777" w:rsidTr="00F1023B">
        <w:trPr>
          <w:trHeight w:val="210"/>
          <w:tblCellSpacing w:w="20" w:type="dxa"/>
          <w:jc w:val="center"/>
        </w:trPr>
        <w:tc>
          <w:tcPr>
            <w:tcW w:w="10547" w:type="dxa"/>
            <w:gridSpan w:val="3"/>
            <w:shd w:val="clear" w:color="auto" w:fill="auto"/>
            <w:vAlign w:val="center"/>
          </w:tcPr>
          <w:p w14:paraId="6269BDDB" w14:textId="77777777" w:rsidR="00466446" w:rsidRPr="007B2C41" w:rsidRDefault="00466446" w:rsidP="00466446">
            <w:pPr>
              <w:widowControl w:val="0"/>
              <w:ind w:left="92" w:hanging="21"/>
              <w:contextualSpacing/>
              <w:jc w:val="center"/>
              <w:rPr>
                <w:b/>
              </w:rPr>
            </w:pPr>
            <w:r w:rsidRPr="007B2C41">
              <w:rPr>
                <w:b/>
                <w:bdr w:val="none" w:sz="0" w:space="0" w:color="auto" w:frame="1"/>
                <w:lang w:eastAsia="uk-UA"/>
              </w:rPr>
              <w:lastRenderedPageBreak/>
              <w:t>Розділ 6. Результати торгів та укладання договору про закупівлю</w:t>
            </w:r>
          </w:p>
        </w:tc>
      </w:tr>
      <w:tr w:rsidR="00466446" w:rsidRPr="007B2C41" w14:paraId="01A794BB" w14:textId="77777777" w:rsidTr="00886BE5">
        <w:trPr>
          <w:trHeight w:val="522"/>
          <w:tblCellSpacing w:w="20" w:type="dxa"/>
          <w:jc w:val="center"/>
        </w:trPr>
        <w:tc>
          <w:tcPr>
            <w:tcW w:w="714" w:type="dxa"/>
            <w:shd w:val="clear" w:color="auto" w:fill="auto"/>
          </w:tcPr>
          <w:p w14:paraId="1E60D3AA" w14:textId="77777777" w:rsidR="00466446" w:rsidRPr="007B2C41" w:rsidRDefault="00466446" w:rsidP="00466446">
            <w:pPr>
              <w:widowControl w:val="0"/>
              <w:ind w:right="113"/>
              <w:contextualSpacing/>
              <w:jc w:val="both"/>
              <w:rPr>
                <w:lang w:eastAsia="uk-UA"/>
              </w:rPr>
            </w:pPr>
            <w:r w:rsidRPr="007B2C41">
              <w:rPr>
                <w:lang w:eastAsia="uk-UA"/>
              </w:rPr>
              <w:lastRenderedPageBreak/>
              <w:t>1</w:t>
            </w:r>
          </w:p>
        </w:tc>
        <w:tc>
          <w:tcPr>
            <w:tcW w:w="3405" w:type="dxa"/>
            <w:shd w:val="clear" w:color="auto" w:fill="auto"/>
          </w:tcPr>
          <w:p w14:paraId="03A4DC8E" w14:textId="77777777" w:rsidR="00466446" w:rsidRPr="007B2C41" w:rsidRDefault="00466446" w:rsidP="00466446">
            <w:pPr>
              <w:widowControl w:val="0"/>
              <w:ind w:right="113"/>
              <w:contextualSpacing/>
              <w:rPr>
                <w:lang w:eastAsia="uk-UA"/>
              </w:rPr>
            </w:pPr>
            <w:r w:rsidRPr="007B2C41">
              <w:rPr>
                <w:lang w:eastAsia="uk-UA"/>
              </w:rPr>
              <w:t>Відміна замовником торгів чи визнання їх такими, що не відбулися</w:t>
            </w:r>
          </w:p>
        </w:tc>
        <w:tc>
          <w:tcPr>
            <w:tcW w:w="6348" w:type="dxa"/>
            <w:shd w:val="clear" w:color="auto" w:fill="auto"/>
          </w:tcPr>
          <w:p w14:paraId="66ADE51D" w14:textId="77777777" w:rsidR="00466446" w:rsidRPr="007B2C41" w:rsidRDefault="00466446" w:rsidP="00466446">
            <w:pPr>
              <w:jc w:val="both"/>
              <w:rPr>
                <w:lang w:eastAsia="uk-UA"/>
              </w:rPr>
            </w:pPr>
            <w:r w:rsidRPr="007B2C41">
              <w:rPr>
                <w:lang w:eastAsia="uk-UA"/>
              </w:rPr>
              <w:t>1. Замовник відміняє тендер у разі:</w:t>
            </w:r>
          </w:p>
          <w:p w14:paraId="383B65D9" w14:textId="77777777" w:rsidR="00466446" w:rsidRPr="007B2C41" w:rsidRDefault="00466446" w:rsidP="00466446">
            <w:pPr>
              <w:jc w:val="both"/>
              <w:rPr>
                <w:lang w:eastAsia="uk-UA"/>
              </w:rPr>
            </w:pPr>
            <w:r w:rsidRPr="007B2C41">
              <w:rPr>
                <w:lang w:eastAsia="uk-UA"/>
              </w:rPr>
              <w:t>1) відсутності подальшої потреби в закупівлі товарів, робіт чи послуг;</w:t>
            </w:r>
          </w:p>
          <w:p w14:paraId="59BF0747" w14:textId="77777777" w:rsidR="00466446" w:rsidRPr="007B2C41" w:rsidRDefault="00466446" w:rsidP="00466446">
            <w:pPr>
              <w:jc w:val="both"/>
              <w:rPr>
                <w:lang w:eastAsia="uk-UA"/>
              </w:rPr>
            </w:pPr>
            <w:r w:rsidRPr="007B2C41">
              <w:rPr>
                <w:lang w:eastAsia="uk-UA"/>
              </w:rPr>
              <w:t>2) неможливості усунення порушень, що виникли через виявлені порушення законодавства у сфері публічних закупівель, з описом таких порушень, які неможливо усунути.</w:t>
            </w:r>
          </w:p>
          <w:p w14:paraId="108719A5" w14:textId="77777777" w:rsidR="00466446" w:rsidRPr="007B2C41" w:rsidRDefault="00466446" w:rsidP="00466446">
            <w:pPr>
              <w:jc w:val="both"/>
              <w:rPr>
                <w:lang w:eastAsia="uk-UA"/>
              </w:rPr>
            </w:pPr>
            <w:r w:rsidRPr="007B2C41">
              <w:rPr>
                <w:lang w:eastAsia="uk-UA"/>
              </w:rPr>
              <w:t>2. Тендер автоматично відміняється електронною системою закупівель у разі:</w:t>
            </w:r>
          </w:p>
          <w:p w14:paraId="29EF832B" w14:textId="77777777" w:rsidR="00466446" w:rsidRPr="007B2C41" w:rsidRDefault="00466446" w:rsidP="00466446">
            <w:pPr>
              <w:jc w:val="both"/>
              <w:rPr>
                <w:lang w:eastAsia="uk-UA"/>
              </w:rPr>
            </w:pPr>
            <w:r w:rsidRPr="007B2C41">
              <w:rPr>
                <w:lang w:eastAsia="uk-UA"/>
              </w:rPr>
              <w:t>1) подання для участі:</w:t>
            </w:r>
          </w:p>
          <w:p w14:paraId="6487D33F" w14:textId="77777777" w:rsidR="00466446" w:rsidRPr="007B2C41" w:rsidRDefault="00466446" w:rsidP="00466446">
            <w:pPr>
              <w:jc w:val="both"/>
              <w:rPr>
                <w:lang w:eastAsia="uk-UA"/>
              </w:rPr>
            </w:pPr>
            <w:r w:rsidRPr="007B2C41">
              <w:rPr>
                <w:lang w:eastAsia="uk-UA"/>
              </w:rPr>
              <w:t>у відкритих торгах - менше двох тендерних пропозицій;</w:t>
            </w:r>
          </w:p>
          <w:p w14:paraId="49C014CB" w14:textId="77777777" w:rsidR="00466446" w:rsidRPr="007B2C41" w:rsidRDefault="00466446" w:rsidP="00466446">
            <w:pPr>
              <w:jc w:val="both"/>
              <w:rPr>
                <w:lang w:eastAsia="uk-UA"/>
              </w:rPr>
            </w:pPr>
            <w:r w:rsidRPr="007B2C41">
              <w:rPr>
                <w:lang w:eastAsia="uk-UA"/>
              </w:rPr>
              <w:t>у конкурентному діалозі - менше трьох тендерних пропозицій;</w:t>
            </w:r>
          </w:p>
          <w:p w14:paraId="68EA81B7" w14:textId="77777777" w:rsidR="00466446" w:rsidRPr="007B2C41" w:rsidRDefault="00466446" w:rsidP="00466446">
            <w:pPr>
              <w:jc w:val="both"/>
              <w:rPr>
                <w:lang w:eastAsia="uk-UA"/>
              </w:rPr>
            </w:pPr>
            <w:r w:rsidRPr="007B2C41">
              <w:rPr>
                <w:lang w:eastAsia="uk-UA"/>
              </w:rPr>
              <w:t>у відкритих торгах для укладення рамкових угод - менше трьох тендерних пропозицій;</w:t>
            </w:r>
          </w:p>
          <w:p w14:paraId="077F3EBF" w14:textId="77777777" w:rsidR="00466446" w:rsidRPr="007B2C41" w:rsidRDefault="00466446" w:rsidP="00466446">
            <w:pPr>
              <w:jc w:val="both"/>
              <w:rPr>
                <w:lang w:eastAsia="uk-UA"/>
              </w:rPr>
            </w:pPr>
            <w:r w:rsidRPr="007B2C41">
              <w:rPr>
                <w:lang w:eastAsia="uk-UA"/>
              </w:rPr>
              <w:t>у кваліфікаційному відборі першого етапу торгів з обмеженою участю - менше чотирьох пропозицій;</w:t>
            </w:r>
          </w:p>
          <w:p w14:paraId="3796E321" w14:textId="77777777" w:rsidR="00466446" w:rsidRPr="007B2C41" w:rsidRDefault="00466446" w:rsidP="00466446">
            <w:pPr>
              <w:jc w:val="both"/>
              <w:rPr>
                <w:lang w:eastAsia="uk-UA"/>
              </w:rPr>
            </w:pPr>
            <w:r w:rsidRPr="007B2C41">
              <w:rPr>
                <w:lang w:eastAsia="uk-UA"/>
              </w:rPr>
              <w:t>2) допущення до оцінки менше двох тендерних пропозицій у процедурі відкритих торгів, у разі якщо оголошення про проведення відкритих торгів оприлюднено відповідно до частини третьої статті 10 Закону, а в разі застосування конкурентного діалогу, другого етапу торгів із обмеженою участю або здійснення закупівлі за рамковими угодами з кількома учасниками - менше трьох тендерних пропозицій;</w:t>
            </w:r>
          </w:p>
          <w:p w14:paraId="3294363E" w14:textId="77777777" w:rsidR="00466446" w:rsidRPr="007B2C41" w:rsidRDefault="00466446" w:rsidP="00466446">
            <w:pPr>
              <w:jc w:val="both"/>
              <w:rPr>
                <w:lang w:eastAsia="uk-UA"/>
              </w:rPr>
            </w:pPr>
            <w:r w:rsidRPr="007B2C41">
              <w:rPr>
                <w:lang w:eastAsia="uk-UA"/>
              </w:rPr>
              <w:t>3) відхилення всіх тендерних пропозицій згідно з Законом.</w:t>
            </w:r>
          </w:p>
          <w:p w14:paraId="7AF1A669" w14:textId="77777777" w:rsidR="00466446" w:rsidRPr="007B2C41" w:rsidRDefault="00466446" w:rsidP="00466446">
            <w:pPr>
              <w:jc w:val="both"/>
              <w:rPr>
                <w:lang w:eastAsia="uk-UA"/>
              </w:rPr>
            </w:pPr>
            <w:r w:rsidRPr="007B2C41">
              <w:rPr>
                <w:lang w:eastAsia="uk-UA"/>
              </w:rPr>
              <w:t>3. Про відміну тендеру з підстав, визначених у частинах першій та другій статті 32 Закону, має бути чітко зазначено в тендерній документації.</w:t>
            </w:r>
          </w:p>
          <w:p w14:paraId="238A0BB3" w14:textId="77777777" w:rsidR="00466446" w:rsidRPr="007B2C41" w:rsidRDefault="00466446" w:rsidP="00466446">
            <w:pPr>
              <w:jc w:val="both"/>
              <w:rPr>
                <w:lang w:eastAsia="uk-UA"/>
              </w:rPr>
            </w:pPr>
            <w:r w:rsidRPr="007B2C41">
              <w:rPr>
                <w:lang w:eastAsia="uk-UA"/>
              </w:rPr>
              <w:t>4. Тендер може бути відмінено частково (за лотом).</w:t>
            </w:r>
          </w:p>
          <w:p w14:paraId="01EF87C1" w14:textId="77777777" w:rsidR="00466446" w:rsidRPr="007B2C41" w:rsidRDefault="00466446" w:rsidP="00466446">
            <w:pPr>
              <w:jc w:val="both"/>
              <w:rPr>
                <w:lang w:eastAsia="uk-UA"/>
              </w:rPr>
            </w:pPr>
            <w:r w:rsidRPr="007B2C41">
              <w:rPr>
                <w:lang w:eastAsia="uk-UA"/>
              </w:rPr>
              <w:t>5. Замовник має право визнати тендер таким, що не відбувся, у разі:</w:t>
            </w:r>
          </w:p>
          <w:p w14:paraId="5D37B3A7" w14:textId="77777777" w:rsidR="00466446" w:rsidRPr="007B2C41" w:rsidRDefault="00466446" w:rsidP="00466446">
            <w:pPr>
              <w:jc w:val="both"/>
              <w:rPr>
                <w:lang w:eastAsia="uk-UA"/>
              </w:rPr>
            </w:pPr>
            <w:r w:rsidRPr="007B2C41">
              <w:rPr>
                <w:lang w:eastAsia="uk-UA"/>
              </w:rPr>
              <w:t>1) якщо здійснення закупівлі стало неможливим внаслідок дії непереборної сили;</w:t>
            </w:r>
          </w:p>
          <w:p w14:paraId="3CF404E2" w14:textId="77777777" w:rsidR="00466446" w:rsidRPr="007B2C41" w:rsidRDefault="00466446" w:rsidP="00466446">
            <w:pPr>
              <w:jc w:val="both"/>
              <w:rPr>
                <w:lang w:eastAsia="uk-UA"/>
              </w:rPr>
            </w:pPr>
            <w:r w:rsidRPr="007B2C41">
              <w:rPr>
                <w:lang w:eastAsia="uk-UA"/>
              </w:rPr>
              <w:t>2) скорочення видатків на здійснення закупівлі товарів, робіт чи послуг.</w:t>
            </w:r>
          </w:p>
          <w:p w14:paraId="786C1C34" w14:textId="77777777" w:rsidR="00466446" w:rsidRPr="007B2C41" w:rsidRDefault="00466446" w:rsidP="00466446">
            <w:pPr>
              <w:jc w:val="both"/>
              <w:rPr>
                <w:lang w:eastAsia="uk-UA"/>
              </w:rPr>
            </w:pPr>
            <w:r w:rsidRPr="007B2C41">
              <w:rPr>
                <w:lang w:eastAsia="uk-UA"/>
              </w:rPr>
              <w:t>6. Замовник має право визнати тендер таким, що не відбувся частково (за лотом).</w:t>
            </w:r>
          </w:p>
          <w:p w14:paraId="6682E961" w14:textId="77777777" w:rsidR="00466446" w:rsidRPr="007B2C41" w:rsidRDefault="00466446" w:rsidP="00466446">
            <w:pPr>
              <w:jc w:val="both"/>
              <w:rPr>
                <w:lang w:eastAsia="uk-UA"/>
              </w:rPr>
            </w:pPr>
            <w:r w:rsidRPr="007B2C41">
              <w:rPr>
                <w:lang w:eastAsia="uk-UA"/>
              </w:rPr>
              <w:t>7. У разі відміни тендеру замовником або визнання тендеру таким, що не відбувся, замовник протягом одного робочого дня з дня прийняття відповідного рішення зазначає в електронній системі закупівель підстави прийняття рішення.</w:t>
            </w:r>
          </w:p>
          <w:p w14:paraId="47401D0F" w14:textId="77777777" w:rsidR="00466446" w:rsidRPr="007B2C41" w:rsidRDefault="00466446" w:rsidP="00466446">
            <w:pPr>
              <w:pStyle w:val="LO-normal"/>
              <w:widowControl w:val="0"/>
              <w:spacing w:line="240" w:lineRule="auto"/>
              <w:jc w:val="both"/>
              <w:rPr>
                <w:rFonts w:ascii="Times New Roman" w:eastAsia="Times New Roman" w:hAnsi="Times New Roman" w:cs="Times New Roman"/>
                <w:color w:val="auto"/>
                <w:sz w:val="24"/>
                <w:szCs w:val="24"/>
                <w:lang w:val="uk-UA"/>
              </w:rPr>
            </w:pPr>
            <w:r w:rsidRPr="007B2C41">
              <w:rPr>
                <w:rFonts w:ascii="Times New Roman" w:hAnsi="Times New Roman" w:cs="Times New Roman"/>
                <w:color w:val="auto"/>
                <w:sz w:val="24"/>
                <w:szCs w:val="24"/>
                <w:lang w:val="uk-UA" w:eastAsia="uk-UA"/>
              </w:rPr>
              <w:t>У разі відміни тендеру з підстав, визначених частиною другою статті 32 Закону, електронною системою закупівель автоматично оприлюднюється інформація про відміну тендеру.</w:t>
            </w:r>
          </w:p>
        </w:tc>
      </w:tr>
      <w:tr w:rsidR="00466446" w:rsidRPr="007B2C41" w14:paraId="07F70B79" w14:textId="77777777" w:rsidTr="00886BE5">
        <w:trPr>
          <w:trHeight w:val="522"/>
          <w:tblCellSpacing w:w="20" w:type="dxa"/>
          <w:jc w:val="center"/>
        </w:trPr>
        <w:tc>
          <w:tcPr>
            <w:tcW w:w="714" w:type="dxa"/>
            <w:shd w:val="clear" w:color="auto" w:fill="auto"/>
          </w:tcPr>
          <w:p w14:paraId="150179F7" w14:textId="77777777" w:rsidR="00466446" w:rsidRPr="007B2C41" w:rsidRDefault="00466446" w:rsidP="00466446">
            <w:pPr>
              <w:widowControl w:val="0"/>
              <w:ind w:right="113"/>
              <w:contextualSpacing/>
              <w:jc w:val="both"/>
            </w:pPr>
            <w:r w:rsidRPr="007B2C41">
              <w:t>2</w:t>
            </w:r>
          </w:p>
        </w:tc>
        <w:tc>
          <w:tcPr>
            <w:tcW w:w="3405" w:type="dxa"/>
            <w:shd w:val="clear" w:color="auto" w:fill="auto"/>
          </w:tcPr>
          <w:p w14:paraId="74B0BCC3" w14:textId="77777777" w:rsidR="00466446" w:rsidRPr="007B2C41" w:rsidRDefault="00466446" w:rsidP="00466446">
            <w:pPr>
              <w:widowControl w:val="0"/>
              <w:ind w:right="113"/>
              <w:contextualSpacing/>
              <w:jc w:val="both"/>
              <w:rPr>
                <w:lang w:eastAsia="uk-UA"/>
              </w:rPr>
            </w:pPr>
            <w:r w:rsidRPr="007B2C41">
              <w:rPr>
                <w:lang w:eastAsia="uk-UA"/>
              </w:rPr>
              <w:t xml:space="preserve">Строк укладання договору </w:t>
            </w:r>
          </w:p>
        </w:tc>
        <w:tc>
          <w:tcPr>
            <w:tcW w:w="6348" w:type="dxa"/>
            <w:shd w:val="clear" w:color="auto" w:fill="auto"/>
          </w:tcPr>
          <w:p w14:paraId="717917FD" w14:textId="77777777" w:rsidR="00792361" w:rsidRPr="00250911" w:rsidRDefault="00792361" w:rsidP="00792361">
            <w:pPr>
              <w:spacing w:before="40" w:after="40"/>
              <w:jc w:val="both"/>
            </w:pPr>
            <w:r w:rsidRPr="00250911">
              <w:t xml:space="preserve">З метою забезпечення права на оскарження рішень замовника до органу оскарження договір про закупівлю не </w:t>
            </w:r>
            <w:r w:rsidRPr="00250911">
              <w:lastRenderedPageBreak/>
              <w:t xml:space="preserve">може бути укладено раніше ніж через 5 днів з дати оприлюднення в електронній системі закупівель повідомлення про намір укласти договір про закупівлю. </w:t>
            </w:r>
          </w:p>
          <w:p w14:paraId="4D9A4ABB" w14:textId="77777777" w:rsidR="00792361" w:rsidRPr="00250911" w:rsidRDefault="00792361" w:rsidP="00792361">
            <w:pPr>
              <w:spacing w:before="40" w:after="40"/>
              <w:jc w:val="both"/>
            </w:pPr>
            <w:r w:rsidRPr="00250911">
              <w:t>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дня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укладання договору може бути продовжений до 60 днів.</w:t>
            </w:r>
          </w:p>
          <w:p w14:paraId="1CBC8996" w14:textId="3331D1A9" w:rsidR="00466446" w:rsidRPr="007B2C41" w:rsidRDefault="00792361" w:rsidP="00792361">
            <w:pPr>
              <w:widowControl w:val="0"/>
              <w:contextualSpacing/>
              <w:jc w:val="both"/>
            </w:pPr>
            <w:r w:rsidRPr="00250911">
              <w:t xml:space="preserve"> 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призупиняється.</w:t>
            </w:r>
          </w:p>
        </w:tc>
      </w:tr>
      <w:tr w:rsidR="00466446" w:rsidRPr="007B2C41" w14:paraId="6A7C57CF" w14:textId="77777777" w:rsidTr="00886BE5">
        <w:trPr>
          <w:trHeight w:val="522"/>
          <w:tblCellSpacing w:w="20" w:type="dxa"/>
          <w:jc w:val="center"/>
        </w:trPr>
        <w:tc>
          <w:tcPr>
            <w:tcW w:w="714" w:type="dxa"/>
            <w:shd w:val="clear" w:color="auto" w:fill="auto"/>
          </w:tcPr>
          <w:p w14:paraId="2B7FDB7A" w14:textId="77777777" w:rsidR="00466446" w:rsidRPr="007B2C41" w:rsidRDefault="00466446" w:rsidP="00466446">
            <w:pPr>
              <w:widowControl w:val="0"/>
              <w:ind w:right="113"/>
              <w:contextualSpacing/>
              <w:jc w:val="both"/>
            </w:pPr>
            <w:r w:rsidRPr="007B2C41">
              <w:lastRenderedPageBreak/>
              <w:t>3</w:t>
            </w:r>
          </w:p>
        </w:tc>
        <w:tc>
          <w:tcPr>
            <w:tcW w:w="3405" w:type="dxa"/>
            <w:shd w:val="clear" w:color="auto" w:fill="auto"/>
          </w:tcPr>
          <w:p w14:paraId="6313ABD6" w14:textId="77777777" w:rsidR="00466446" w:rsidRPr="007B2C41" w:rsidRDefault="00466446" w:rsidP="00466446">
            <w:pPr>
              <w:widowControl w:val="0"/>
              <w:ind w:right="113"/>
              <w:contextualSpacing/>
              <w:rPr>
                <w:lang w:eastAsia="uk-UA"/>
              </w:rPr>
            </w:pPr>
            <w:proofErr w:type="spellStart"/>
            <w:r w:rsidRPr="007B2C41">
              <w:rPr>
                <w:lang w:eastAsia="uk-UA"/>
              </w:rPr>
              <w:t>Проєкт</w:t>
            </w:r>
            <w:proofErr w:type="spellEnd"/>
            <w:r w:rsidRPr="007B2C41">
              <w:rPr>
                <w:lang w:eastAsia="uk-UA"/>
              </w:rPr>
              <w:t xml:space="preserve"> договору про закупівлю </w:t>
            </w:r>
          </w:p>
        </w:tc>
        <w:tc>
          <w:tcPr>
            <w:tcW w:w="6348" w:type="dxa"/>
            <w:shd w:val="clear" w:color="auto" w:fill="auto"/>
          </w:tcPr>
          <w:p w14:paraId="04B42CC1" w14:textId="77777777" w:rsidR="00466446" w:rsidRPr="007B2C41" w:rsidRDefault="00466446" w:rsidP="00466446">
            <w:pPr>
              <w:pStyle w:val="LO-normal"/>
              <w:widowControl w:val="0"/>
              <w:spacing w:line="240" w:lineRule="auto"/>
              <w:jc w:val="both"/>
              <w:rPr>
                <w:rFonts w:ascii="Times New Roman" w:eastAsia="Times New Roman" w:hAnsi="Times New Roman" w:cs="Times New Roman"/>
                <w:b/>
                <w:color w:val="auto"/>
                <w:sz w:val="24"/>
                <w:szCs w:val="24"/>
                <w:lang w:val="uk-UA"/>
              </w:rPr>
            </w:pPr>
            <w:r w:rsidRPr="007B2C41">
              <w:rPr>
                <w:rFonts w:ascii="Times New Roman" w:eastAsia="Times New Roman" w:hAnsi="Times New Roman" w:cs="Times New Roman"/>
                <w:b/>
                <w:color w:val="auto"/>
                <w:sz w:val="24"/>
                <w:szCs w:val="24"/>
                <w:lang w:val="uk-UA"/>
              </w:rPr>
              <w:t>3.1. Проект договору.</w:t>
            </w:r>
          </w:p>
          <w:p w14:paraId="0F258CD5" w14:textId="77777777" w:rsidR="00466446" w:rsidRPr="007B2C41" w:rsidRDefault="00466446" w:rsidP="00466446">
            <w:pPr>
              <w:pStyle w:val="LO-normal"/>
              <w:widowControl w:val="0"/>
              <w:spacing w:line="240" w:lineRule="auto"/>
              <w:jc w:val="both"/>
              <w:rPr>
                <w:rFonts w:ascii="Times New Roman" w:eastAsia="Times New Roman" w:hAnsi="Times New Roman" w:cs="Times New Roman"/>
                <w:color w:val="auto"/>
                <w:sz w:val="24"/>
                <w:szCs w:val="24"/>
                <w:lang w:val="uk-UA"/>
              </w:rPr>
            </w:pPr>
            <w:r w:rsidRPr="007B2C41">
              <w:rPr>
                <w:rFonts w:ascii="Times New Roman" w:eastAsia="Times New Roman" w:hAnsi="Times New Roman" w:cs="Times New Roman"/>
                <w:color w:val="auto"/>
                <w:sz w:val="24"/>
                <w:szCs w:val="24"/>
                <w:lang w:val="uk-UA"/>
              </w:rPr>
              <w:t>Проект договору наведено у Додатку 5 до тендерної документації.</w:t>
            </w:r>
          </w:p>
          <w:p w14:paraId="1EC17639" w14:textId="77777777" w:rsidR="00DD0EE5" w:rsidRPr="00250911" w:rsidRDefault="00DD0EE5" w:rsidP="00DD0EE5">
            <w:pPr>
              <w:spacing w:before="40" w:after="40"/>
              <w:jc w:val="both"/>
            </w:pPr>
            <w:r w:rsidRPr="00250911">
              <w:t xml:space="preserve">Договір про закупівлю укладається відповідно до Цивільного і Господарського кодексів України з урахуванням положень статті 41 Закону, крім частин третьої – п’ятої, сьомої та восьмої статті 41 Закону, та </w:t>
            </w:r>
            <w:r w:rsidRPr="006C291F">
              <w:t>Постанови КМУ № 1178</w:t>
            </w:r>
            <w:r w:rsidRPr="00250911">
              <w:t>.</w:t>
            </w:r>
          </w:p>
          <w:p w14:paraId="2AB3B4F9" w14:textId="77777777" w:rsidR="00466446" w:rsidRPr="007B2C41" w:rsidRDefault="00466446" w:rsidP="00466446">
            <w:pPr>
              <w:pStyle w:val="LO-normal"/>
              <w:widowControl w:val="0"/>
              <w:spacing w:line="240" w:lineRule="auto"/>
              <w:jc w:val="both"/>
              <w:rPr>
                <w:rFonts w:ascii="Times New Roman" w:eastAsia="Times New Roman" w:hAnsi="Times New Roman" w:cs="Times New Roman"/>
                <w:color w:val="auto"/>
                <w:sz w:val="24"/>
                <w:szCs w:val="24"/>
                <w:lang w:val="uk-UA"/>
              </w:rPr>
            </w:pPr>
            <w:r w:rsidRPr="007B2C41">
              <w:rPr>
                <w:rFonts w:ascii="Times New Roman" w:hAnsi="Times New Roman" w:cs="Times New Roman"/>
                <w:color w:val="auto"/>
                <w:sz w:val="24"/>
                <w:szCs w:val="24"/>
                <w:lang w:val="uk-UA" w:eastAsia="uk-UA"/>
              </w:rPr>
              <w:t>Умови договору про закупівлю не повинні відрізнятися від змісту тендерної пропозиції за результатами електронного аукціону (у тому числі ціни за одиницю товару) переможця процедури закупівлі, крім випадків визначення грошового еквівалента зобов'язання в іноземній валюті та/або випадків перерахунку ціни за результатами електронного аукціону в бік зменшення ціни тендерної пропозиції учасника без зменшення обсягів закупівлі.</w:t>
            </w:r>
          </w:p>
          <w:p w14:paraId="4B32859B" w14:textId="77777777" w:rsidR="00466446" w:rsidRPr="007B2C41" w:rsidRDefault="00466446" w:rsidP="00466446">
            <w:pPr>
              <w:pStyle w:val="LO-normal"/>
              <w:widowControl w:val="0"/>
              <w:spacing w:line="240" w:lineRule="auto"/>
              <w:jc w:val="both"/>
              <w:rPr>
                <w:rFonts w:ascii="Times New Roman" w:eastAsia="Times New Roman" w:hAnsi="Times New Roman" w:cs="Times New Roman"/>
                <w:b/>
                <w:color w:val="auto"/>
                <w:sz w:val="24"/>
                <w:szCs w:val="24"/>
                <w:lang w:val="uk-UA"/>
              </w:rPr>
            </w:pPr>
            <w:r w:rsidRPr="007B2C41">
              <w:rPr>
                <w:rFonts w:ascii="Times New Roman" w:hAnsi="Times New Roman" w:cs="Times New Roman"/>
                <w:b/>
                <w:color w:val="auto"/>
                <w:sz w:val="24"/>
                <w:szCs w:val="24"/>
                <w:lang w:val="uk-UA"/>
              </w:rPr>
              <w:t>3.2. П</w:t>
            </w:r>
            <w:r w:rsidRPr="007B2C41">
              <w:rPr>
                <w:rFonts w:ascii="Times New Roman" w:eastAsia="Times New Roman" w:hAnsi="Times New Roman" w:cs="Times New Roman"/>
                <w:b/>
                <w:color w:val="auto"/>
                <w:sz w:val="24"/>
                <w:szCs w:val="24"/>
                <w:lang w:val="uk-UA"/>
              </w:rPr>
              <w:t>орядок укладення договору про закупівлю.</w:t>
            </w:r>
          </w:p>
          <w:p w14:paraId="6C3C5A48" w14:textId="77777777" w:rsidR="00466446" w:rsidRPr="007B2C41" w:rsidRDefault="00466446" w:rsidP="00466446">
            <w:pPr>
              <w:jc w:val="both"/>
              <w:textAlignment w:val="baseline"/>
            </w:pPr>
            <w:r w:rsidRPr="007B2C41">
              <w:t>З метою дотриманн</w:t>
            </w:r>
            <w:r w:rsidRPr="007B2C41">
              <w:rPr>
                <w:shd w:val="clear" w:color="auto" w:fill="FFFFFF"/>
              </w:rPr>
              <w:t>я вимог частини 4 статті 41 Зак</w:t>
            </w:r>
            <w:r w:rsidRPr="007B2C41">
              <w:t xml:space="preserve">ону, уникнення порушення статті 43 Закону переможець </w:t>
            </w:r>
            <w:r w:rsidRPr="007B2C41">
              <w:rPr>
                <w:shd w:val="clear" w:color="auto" w:fill="FFFFFF"/>
              </w:rPr>
              <w:t xml:space="preserve">в строк </w:t>
            </w:r>
            <w:r w:rsidRPr="007B2C41">
              <w:rPr>
                <w:shd w:val="clear" w:color="auto" w:fill="FFFFFF"/>
                <w:lang w:eastAsia="uk-UA"/>
              </w:rPr>
              <w:t xml:space="preserve">десяти днів з дати оприлюднення на веб-порталі Уповноваженого органу повідомлення про намір укласти договір </w:t>
            </w:r>
            <w:r w:rsidRPr="007B2C41">
              <w:t xml:space="preserve">надає замовнику документи та інформацію, необхідні для укладення договору про закупівлю, а саме: заповнений </w:t>
            </w:r>
            <w:proofErr w:type="spellStart"/>
            <w:r w:rsidRPr="007B2C41">
              <w:t>проєкт</w:t>
            </w:r>
            <w:proofErr w:type="spellEnd"/>
            <w:r w:rsidRPr="007B2C41">
              <w:t xml:space="preserve"> договору з усіма додатками з урахуванням результатів аукціону з відповідним розрахунком ціни (Додаток 5 до Тендерної документації).</w:t>
            </w:r>
          </w:p>
          <w:p w14:paraId="54AC5B4E" w14:textId="24EA037B" w:rsidR="00466446" w:rsidRPr="007B2C41" w:rsidRDefault="00466446" w:rsidP="00466446">
            <w:pPr>
              <w:jc w:val="both"/>
              <w:textAlignment w:val="baseline"/>
              <w:rPr>
                <w:lang w:val="ru-RU"/>
              </w:rPr>
            </w:pPr>
            <w:r w:rsidRPr="007B2C41">
              <w:rPr>
                <w:lang w:eastAsia="uk-UA"/>
              </w:rPr>
              <w:t>Переможець надає замовнику документи (</w:t>
            </w:r>
            <w:proofErr w:type="spellStart"/>
            <w:r w:rsidRPr="007B2C41">
              <w:rPr>
                <w:lang w:eastAsia="uk-UA"/>
              </w:rPr>
              <w:t>iнформацiю</w:t>
            </w:r>
            <w:proofErr w:type="spellEnd"/>
            <w:r w:rsidRPr="007B2C41">
              <w:rPr>
                <w:lang w:eastAsia="uk-UA"/>
              </w:rPr>
              <w:t xml:space="preserve">), вказані в пункті 3.2 даного розділу тендерної документації, </w:t>
            </w:r>
            <w:r w:rsidRPr="007B2C41">
              <w:t xml:space="preserve">шляхом завантаження таких документів (інформації) через електронну систему закупівель. У разі відсутності технічних можливостей завантажити документи та </w:t>
            </w:r>
            <w:r w:rsidRPr="007B2C41">
              <w:lastRenderedPageBreak/>
              <w:t>інформацію через електронну систему закупівель</w:t>
            </w:r>
            <w:r w:rsidRPr="007B2C41">
              <w:rPr>
                <w:b/>
              </w:rPr>
              <w:t xml:space="preserve"> </w:t>
            </w:r>
            <w:r w:rsidRPr="007B2C41">
              <w:t xml:space="preserve">документальне підтвердження розрахунку ціни надається поштою або особисто </w:t>
            </w:r>
            <w:proofErr w:type="spellStart"/>
            <w:r w:rsidRPr="007B2C41">
              <w:t>адресою</w:t>
            </w:r>
            <w:proofErr w:type="spellEnd"/>
            <w:r w:rsidRPr="007B2C41">
              <w:t xml:space="preserve">: </w:t>
            </w:r>
            <w:r w:rsidRPr="007B2C41">
              <w:rPr>
                <w:rStyle w:val="2d"/>
                <w:color w:val="auto"/>
                <w:sz w:val="24"/>
                <w:szCs w:val="24"/>
              </w:rPr>
              <w:t>вул. Лифаря/Сабурова, буд. 14, м. Києва, 02232</w:t>
            </w:r>
            <w:r w:rsidRPr="007B2C41">
              <w:t xml:space="preserve">. Контактна особа: </w:t>
            </w:r>
            <w:r w:rsidRPr="007B2C41">
              <w:rPr>
                <w:rStyle w:val="2d"/>
                <w:color w:val="auto"/>
                <w:sz w:val="24"/>
                <w:szCs w:val="24"/>
              </w:rPr>
              <w:t>Козак Оксана Петрівна, уповноважена особа</w:t>
            </w:r>
            <w:r w:rsidRPr="007B2C41">
              <w:t xml:space="preserve">, </w:t>
            </w:r>
            <w:proofErr w:type="spellStart"/>
            <w:r w:rsidRPr="007B2C41">
              <w:t>тел</w:t>
            </w:r>
            <w:proofErr w:type="spellEnd"/>
            <w:r w:rsidRPr="007B2C41">
              <w:t xml:space="preserve">.: </w:t>
            </w:r>
            <w:r w:rsidRPr="007B2C41">
              <w:rPr>
                <w:rStyle w:val="2d"/>
                <w:color w:val="auto"/>
                <w:sz w:val="24"/>
                <w:szCs w:val="24"/>
              </w:rPr>
              <w:t>(</w:t>
            </w:r>
            <w:r w:rsidRPr="007B2C41">
              <w:t>050) 771-06-71.</w:t>
            </w:r>
          </w:p>
          <w:p w14:paraId="27650BA4" w14:textId="7337B45F" w:rsidR="00466446" w:rsidRPr="007B2C41" w:rsidRDefault="00466446" w:rsidP="00466446">
            <w:pPr>
              <w:pStyle w:val="LO-normal"/>
              <w:widowControl w:val="0"/>
              <w:spacing w:line="240" w:lineRule="auto"/>
              <w:jc w:val="both"/>
              <w:rPr>
                <w:rFonts w:ascii="Times New Roman" w:hAnsi="Times New Roman" w:cs="Times New Roman"/>
                <w:color w:val="auto"/>
                <w:sz w:val="24"/>
                <w:szCs w:val="24"/>
                <w:lang w:val="uk-UA"/>
              </w:rPr>
            </w:pPr>
            <w:r w:rsidRPr="007B2C41">
              <w:rPr>
                <w:rFonts w:ascii="Times New Roman" w:hAnsi="Times New Roman" w:cs="Times New Roman"/>
                <w:color w:val="auto"/>
                <w:sz w:val="24"/>
                <w:szCs w:val="24"/>
                <w:lang w:val="uk-UA"/>
              </w:rPr>
              <w:t xml:space="preserve">Неподання документів та інформації, передбачених п.3.2 розділу 6 тендерної документації для укладення договору про закупівлю, буде вказувати про виникнення обставин </w:t>
            </w:r>
            <w:proofErr w:type="spellStart"/>
            <w:r w:rsidRPr="007B2C41">
              <w:rPr>
                <w:rFonts w:ascii="Times New Roman" w:hAnsi="Times New Roman" w:cs="Times New Roman"/>
                <w:color w:val="auto"/>
                <w:sz w:val="24"/>
                <w:szCs w:val="24"/>
                <w:lang w:val="uk-UA"/>
              </w:rPr>
              <w:t>неукладення</w:t>
            </w:r>
            <w:proofErr w:type="spellEnd"/>
            <w:r w:rsidRPr="007B2C41">
              <w:rPr>
                <w:rFonts w:ascii="Times New Roman" w:hAnsi="Times New Roman" w:cs="Times New Roman"/>
                <w:color w:val="auto"/>
                <w:sz w:val="24"/>
                <w:szCs w:val="24"/>
                <w:lang w:val="uk-UA"/>
              </w:rPr>
              <w:t xml:space="preserve"> договору про закупівлю з вини учасника.</w:t>
            </w:r>
          </w:p>
        </w:tc>
      </w:tr>
      <w:tr w:rsidR="00466446" w:rsidRPr="007B2C41" w14:paraId="46F5D625" w14:textId="77777777" w:rsidTr="00886BE5">
        <w:trPr>
          <w:trHeight w:val="522"/>
          <w:tblCellSpacing w:w="20" w:type="dxa"/>
          <w:jc w:val="center"/>
        </w:trPr>
        <w:tc>
          <w:tcPr>
            <w:tcW w:w="714" w:type="dxa"/>
            <w:shd w:val="clear" w:color="auto" w:fill="auto"/>
          </w:tcPr>
          <w:p w14:paraId="3F419A1C" w14:textId="77777777" w:rsidR="00466446" w:rsidRPr="007B2C41" w:rsidRDefault="00466446" w:rsidP="00466446">
            <w:pPr>
              <w:widowControl w:val="0"/>
              <w:ind w:right="113"/>
              <w:contextualSpacing/>
              <w:jc w:val="both"/>
            </w:pPr>
            <w:r w:rsidRPr="007B2C41">
              <w:lastRenderedPageBreak/>
              <w:t>4</w:t>
            </w:r>
          </w:p>
        </w:tc>
        <w:tc>
          <w:tcPr>
            <w:tcW w:w="3405" w:type="dxa"/>
            <w:shd w:val="clear" w:color="auto" w:fill="auto"/>
          </w:tcPr>
          <w:p w14:paraId="52C1EBF4" w14:textId="0A08CE62" w:rsidR="00466446" w:rsidRPr="007B2C41" w:rsidRDefault="00466446" w:rsidP="00466446">
            <w:pPr>
              <w:widowControl w:val="0"/>
              <w:ind w:right="113"/>
              <w:contextualSpacing/>
              <w:rPr>
                <w:lang w:eastAsia="uk-UA"/>
              </w:rPr>
            </w:pPr>
            <w:r w:rsidRPr="007B2C41">
              <w:t>Істотні умови, що обов’язково включаються до договору про закупівлю</w:t>
            </w:r>
          </w:p>
        </w:tc>
        <w:tc>
          <w:tcPr>
            <w:tcW w:w="6348" w:type="dxa"/>
            <w:shd w:val="clear" w:color="auto" w:fill="auto"/>
          </w:tcPr>
          <w:p w14:paraId="1641B6A0" w14:textId="77777777" w:rsidR="00466446" w:rsidRPr="007B2C41" w:rsidRDefault="00466446" w:rsidP="00466446">
            <w:pPr>
              <w:pStyle w:val="LO-normal"/>
              <w:widowControl w:val="0"/>
              <w:spacing w:line="240" w:lineRule="auto"/>
              <w:ind w:firstLine="11"/>
              <w:jc w:val="both"/>
              <w:rPr>
                <w:rFonts w:ascii="Times New Roman" w:eastAsia="Times New Roman" w:hAnsi="Times New Roman" w:cs="Times New Roman"/>
                <w:color w:val="auto"/>
                <w:sz w:val="24"/>
                <w:szCs w:val="24"/>
                <w:lang w:val="uk-UA"/>
              </w:rPr>
            </w:pPr>
            <w:r w:rsidRPr="007B2C41">
              <w:rPr>
                <w:rFonts w:ascii="Times New Roman" w:eastAsia="Times New Roman" w:hAnsi="Times New Roman" w:cs="Times New Roman"/>
                <w:color w:val="auto"/>
                <w:sz w:val="24"/>
                <w:szCs w:val="24"/>
                <w:lang w:val="uk-UA"/>
              </w:rPr>
              <w:t>Зазначаються замовником відповідно до вимог статті 41 Закону.</w:t>
            </w:r>
          </w:p>
          <w:p w14:paraId="7207C5AE" w14:textId="77777777" w:rsidR="00466446" w:rsidRPr="007B2C41" w:rsidRDefault="00466446" w:rsidP="00466446">
            <w:pPr>
              <w:pStyle w:val="LO-normal"/>
              <w:widowControl w:val="0"/>
              <w:spacing w:line="240" w:lineRule="auto"/>
              <w:ind w:firstLine="11"/>
              <w:jc w:val="both"/>
              <w:rPr>
                <w:rFonts w:ascii="Times New Roman" w:eastAsia="Times New Roman" w:hAnsi="Times New Roman" w:cs="Times New Roman"/>
                <w:color w:val="auto"/>
                <w:sz w:val="24"/>
                <w:szCs w:val="24"/>
                <w:lang w:val="uk-UA"/>
              </w:rPr>
            </w:pPr>
            <w:r w:rsidRPr="007B2C41">
              <w:rPr>
                <w:rFonts w:ascii="Times New Roman" w:eastAsia="Times New Roman" w:hAnsi="Times New Roman" w:cs="Times New Roman"/>
                <w:color w:val="auto"/>
                <w:sz w:val="24"/>
                <w:szCs w:val="24"/>
                <w:lang w:val="uk-UA"/>
              </w:rPr>
              <w:t xml:space="preserve">Договір про закупівлю укладається відповідно до норм </w:t>
            </w:r>
            <w:hyperlink r:id="rId11">
              <w:proofErr w:type="spellStart"/>
              <w:r w:rsidRPr="007B2C41">
                <w:rPr>
                  <w:rFonts w:ascii="Times New Roman" w:hAnsi="Times New Roman" w:cs="Times New Roman"/>
                  <w:color w:val="auto"/>
                  <w:sz w:val="24"/>
                  <w:szCs w:val="24"/>
                </w:rPr>
                <w:t>Цивільного</w:t>
              </w:r>
              <w:proofErr w:type="spellEnd"/>
              <w:r w:rsidRPr="007B2C41">
                <w:rPr>
                  <w:rFonts w:ascii="Times New Roman" w:hAnsi="Times New Roman" w:cs="Times New Roman"/>
                  <w:color w:val="auto"/>
                  <w:sz w:val="24"/>
                  <w:szCs w:val="24"/>
                </w:rPr>
                <w:t xml:space="preserve"> кодексу </w:t>
              </w:r>
              <w:proofErr w:type="spellStart"/>
              <w:r w:rsidRPr="007B2C41">
                <w:rPr>
                  <w:rFonts w:ascii="Times New Roman" w:hAnsi="Times New Roman" w:cs="Times New Roman"/>
                  <w:color w:val="auto"/>
                  <w:sz w:val="24"/>
                  <w:szCs w:val="24"/>
                </w:rPr>
                <w:t>України</w:t>
              </w:r>
              <w:proofErr w:type="spellEnd"/>
            </w:hyperlink>
            <w:r w:rsidRPr="007B2C41">
              <w:rPr>
                <w:rFonts w:ascii="Times New Roman" w:eastAsia="Times New Roman" w:hAnsi="Times New Roman" w:cs="Times New Roman"/>
                <w:color w:val="auto"/>
                <w:sz w:val="24"/>
                <w:szCs w:val="24"/>
                <w:lang w:val="uk-UA"/>
              </w:rPr>
              <w:t xml:space="preserve"> та </w:t>
            </w:r>
            <w:hyperlink r:id="rId12">
              <w:proofErr w:type="spellStart"/>
              <w:r w:rsidRPr="007B2C41">
                <w:rPr>
                  <w:rFonts w:ascii="Times New Roman" w:hAnsi="Times New Roman" w:cs="Times New Roman"/>
                  <w:color w:val="auto"/>
                  <w:sz w:val="24"/>
                  <w:szCs w:val="24"/>
                </w:rPr>
                <w:t>Господарського</w:t>
              </w:r>
              <w:proofErr w:type="spellEnd"/>
              <w:r w:rsidRPr="007B2C41">
                <w:rPr>
                  <w:rFonts w:ascii="Times New Roman" w:hAnsi="Times New Roman" w:cs="Times New Roman"/>
                  <w:color w:val="auto"/>
                  <w:sz w:val="24"/>
                  <w:szCs w:val="24"/>
                </w:rPr>
                <w:t xml:space="preserve"> кодексу </w:t>
              </w:r>
              <w:proofErr w:type="spellStart"/>
              <w:r w:rsidRPr="007B2C41">
                <w:rPr>
                  <w:rFonts w:ascii="Times New Roman" w:hAnsi="Times New Roman" w:cs="Times New Roman"/>
                  <w:color w:val="auto"/>
                  <w:sz w:val="24"/>
                  <w:szCs w:val="24"/>
                </w:rPr>
                <w:t>України</w:t>
              </w:r>
              <w:proofErr w:type="spellEnd"/>
            </w:hyperlink>
            <w:r w:rsidRPr="007B2C41">
              <w:rPr>
                <w:rFonts w:ascii="Times New Roman" w:eastAsia="Times New Roman" w:hAnsi="Times New Roman" w:cs="Times New Roman"/>
                <w:color w:val="auto"/>
                <w:sz w:val="24"/>
                <w:szCs w:val="24"/>
                <w:lang w:val="uk-UA"/>
              </w:rPr>
              <w:t xml:space="preserve"> з урахуванням особливостей, визначених Законом.</w:t>
            </w:r>
          </w:p>
          <w:p w14:paraId="2F378ED6" w14:textId="77777777" w:rsidR="00466446" w:rsidRPr="007B2C41" w:rsidRDefault="00466446" w:rsidP="00466446">
            <w:pPr>
              <w:jc w:val="both"/>
              <w:textAlignment w:val="baseline"/>
              <w:rPr>
                <w:lang w:eastAsia="uk-UA"/>
              </w:rPr>
            </w:pPr>
            <w:r w:rsidRPr="007B2C41">
              <w:t>Відповідно до вимог частини 2 статті 41 Закону п</w:t>
            </w:r>
            <w:r w:rsidRPr="007B2C41">
              <w:rPr>
                <w:lang w:eastAsia="uk-UA"/>
              </w:rPr>
              <w:t>ереможець процедури закупівлі під час укладення договору про закупівлю повинен надати:</w:t>
            </w:r>
          </w:p>
          <w:p w14:paraId="016F6D81" w14:textId="77777777" w:rsidR="00466446" w:rsidRPr="007B2C41" w:rsidRDefault="00466446" w:rsidP="00466446">
            <w:pPr>
              <w:jc w:val="both"/>
              <w:textAlignment w:val="baseline"/>
              <w:rPr>
                <w:lang w:eastAsia="uk-UA"/>
              </w:rPr>
            </w:pPr>
            <w:r w:rsidRPr="007B2C41">
              <w:rPr>
                <w:lang w:eastAsia="uk-UA"/>
              </w:rPr>
              <w:t>1) відповідну інформацію про право підписання договору про закупівлю;</w:t>
            </w:r>
          </w:p>
          <w:p w14:paraId="2AC8A576" w14:textId="77777777" w:rsidR="00466446" w:rsidRPr="007B2C41" w:rsidRDefault="00466446" w:rsidP="00466446">
            <w:pPr>
              <w:jc w:val="both"/>
              <w:textAlignment w:val="baseline"/>
              <w:rPr>
                <w:lang w:eastAsia="uk-UA"/>
              </w:rPr>
            </w:pPr>
            <w:r w:rsidRPr="007B2C41">
              <w:rPr>
                <w:lang w:eastAsia="uk-UA"/>
              </w:rPr>
              <w:t>2) копію ліцензії або документа дозвільного характеру (у разі їх наявності) на провадження певного виду господарської діяльності, якщо отримання дозволу або ліцензії на провадження такого виду діяльності передбачено законом та у разі якщо про це було зазначено у тендерній документації.</w:t>
            </w:r>
          </w:p>
          <w:p w14:paraId="6E80712A" w14:textId="77777777" w:rsidR="00466446" w:rsidRPr="007B2C41" w:rsidRDefault="00466446" w:rsidP="00466446">
            <w:pPr>
              <w:pStyle w:val="LO-normal"/>
              <w:widowControl w:val="0"/>
              <w:spacing w:line="240" w:lineRule="auto"/>
              <w:ind w:firstLine="11"/>
              <w:jc w:val="both"/>
              <w:rPr>
                <w:rFonts w:ascii="Times New Roman" w:eastAsia="Times New Roman" w:hAnsi="Times New Roman" w:cs="Times New Roman"/>
                <w:color w:val="auto"/>
                <w:sz w:val="24"/>
                <w:szCs w:val="24"/>
                <w:lang w:val="uk-UA"/>
              </w:rPr>
            </w:pPr>
            <w:r w:rsidRPr="007B2C41">
              <w:rPr>
                <w:rFonts w:ascii="Times New Roman" w:hAnsi="Times New Roman" w:cs="Times New Roman"/>
                <w:color w:val="auto"/>
                <w:sz w:val="24"/>
                <w:szCs w:val="24"/>
                <w:lang w:val="uk-UA" w:eastAsia="uk-UA"/>
              </w:rPr>
              <w:t>У разі якщо переможцем процедури закупівлі є об'єднання учасників, копія ліцензії або дозволу надається одним з учасників такого об'єднання учасників.</w:t>
            </w:r>
          </w:p>
          <w:p w14:paraId="508240AB" w14:textId="77777777" w:rsidR="00466446" w:rsidRPr="007B2C41" w:rsidRDefault="00466446" w:rsidP="00466446">
            <w:pPr>
              <w:jc w:val="both"/>
              <w:textAlignment w:val="baseline"/>
              <w:rPr>
                <w:lang w:eastAsia="uk-UA"/>
              </w:rPr>
            </w:pPr>
            <w:bookmarkStart w:id="3" w:name="n579"/>
            <w:bookmarkStart w:id="4" w:name="n578"/>
            <w:bookmarkStart w:id="5" w:name="n580"/>
            <w:bookmarkEnd w:id="3"/>
            <w:bookmarkEnd w:id="4"/>
            <w:bookmarkEnd w:id="5"/>
            <w:r w:rsidRPr="007B2C41">
              <w:rPr>
                <w:lang w:eastAsia="uk-UA"/>
              </w:rPr>
              <w:t>Істотні умови договору про закупівлю не можуть змінюватися після його підписання до виконання зобов'язань сторонами в повному обсязі, крім випадків:</w:t>
            </w:r>
          </w:p>
          <w:p w14:paraId="2FF7D1A4" w14:textId="77777777" w:rsidR="00466446" w:rsidRPr="007B2C41" w:rsidRDefault="00466446" w:rsidP="00466446">
            <w:pPr>
              <w:pStyle w:val="rvps2"/>
              <w:widowControl w:val="0"/>
              <w:autoSpaceDE w:val="0"/>
              <w:spacing w:before="0" w:beforeAutospacing="0" w:after="0" w:afterAutospacing="0"/>
              <w:jc w:val="both"/>
              <w:textAlignment w:val="baseline"/>
            </w:pPr>
            <w:r w:rsidRPr="007B2C41">
              <w:t>1) зменшення обсягів закупівлі, зокрема з урахуванням фактичного обсягу видатків замовника;</w:t>
            </w:r>
          </w:p>
          <w:p w14:paraId="51323B2C" w14:textId="77777777" w:rsidR="00466446" w:rsidRPr="007B2C41" w:rsidRDefault="00466446" w:rsidP="00466446">
            <w:pPr>
              <w:pStyle w:val="rvps2"/>
              <w:widowControl w:val="0"/>
              <w:autoSpaceDE w:val="0"/>
              <w:spacing w:before="0" w:beforeAutospacing="0" w:after="0" w:afterAutospacing="0"/>
              <w:jc w:val="both"/>
              <w:textAlignment w:val="baseline"/>
            </w:pPr>
            <w:r w:rsidRPr="007B2C41">
              <w:t xml:space="preserve">2) збільшення ціни за одиницю товару до 10 відсотків </w:t>
            </w:r>
            <w:proofErr w:type="spellStart"/>
            <w:r w:rsidRPr="007B2C41">
              <w:t>пропорційно</w:t>
            </w:r>
            <w:proofErr w:type="spellEnd"/>
            <w:r w:rsidRPr="007B2C41">
              <w:t xml:space="preserve"> збільшенню ціни такого товару на ринку у разі коливання ціни такого товару на ринку за умови, що така зміна не призведе до збільшення суми, визначеної в договорі про закупівлю, - не частіше ніж один раз на 90 днів з моменту підписання договору про закупівлю</w:t>
            </w:r>
            <w:r w:rsidRPr="007B2C41">
              <w:rPr>
                <w:rStyle w:val="rvts0"/>
              </w:rPr>
              <w:t>/внесення змін до такого договору щодо збільшення ціни за одиницю товару.</w:t>
            </w:r>
            <w:r w:rsidRPr="007B2C41">
              <w:t xml:space="preserve"> Обмеження щодо строків зміни ціни за одиницю товару не застосовується у випадках зміни умов договору про закупівлю бензину та дизельного пального, </w:t>
            </w:r>
            <w:r w:rsidRPr="007B2C41">
              <w:rPr>
                <w:rStyle w:val="rvts0"/>
              </w:rPr>
              <w:t xml:space="preserve">природного </w:t>
            </w:r>
            <w:r w:rsidRPr="007B2C41">
              <w:t>газу та електричної енергії;</w:t>
            </w:r>
          </w:p>
          <w:p w14:paraId="0F14E27A" w14:textId="77777777" w:rsidR="00466446" w:rsidRPr="007B2C41" w:rsidRDefault="00466446" w:rsidP="00466446">
            <w:pPr>
              <w:pStyle w:val="rvps2"/>
              <w:widowControl w:val="0"/>
              <w:autoSpaceDE w:val="0"/>
              <w:spacing w:before="0" w:beforeAutospacing="0" w:after="0" w:afterAutospacing="0"/>
              <w:jc w:val="both"/>
              <w:textAlignment w:val="baseline"/>
            </w:pPr>
            <w:r w:rsidRPr="007B2C41">
              <w:t>3) покращення якості предмета закупівлі, за умови що таке покращення не призведе до збільшення суми, визначеної в договорі про закупівлю;</w:t>
            </w:r>
          </w:p>
          <w:p w14:paraId="2F410D7B" w14:textId="77777777" w:rsidR="00466446" w:rsidRPr="007B2C41" w:rsidRDefault="00466446" w:rsidP="00466446">
            <w:pPr>
              <w:pStyle w:val="rvps2"/>
              <w:widowControl w:val="0"/>
              <w:autoSpaceDE w:val="0"/>
              <w:spacing w:before="0" w:beforeAutospacing="0" w:after="0" w:afterAutospacing="0"/>
              <w:jc w:val="both"/>
              <w:textAlignment w:val="baseline"/>
            </w:pPr>
            <w:r w:rsidRPr="007B2C41">
              <w:t xml:space="preserve">4) продовження строку дії договору про закупівлю та </w:t>
            </w:r>
            <w:r w:rsidRPr="007B2C41">
              <w:lastRenderedPageBreak/>
              <w:t>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14:paraId="6DAEF322" w14:textId="77777777" w:rsidR="00466446" w:rsidRPr="007B2C41" w:rsidRDefault="00466446" w:rsidP="00466446">
            <w:pPr>
              <w:pStyle w:val="rvps2"/>
              <w:widowControl w:val="0"/>
              <w:autoSpaceDE w:val="0"/>
              <w:spacing w:before="0" w:beforeAutospacing="0" w:after="0" w:afterAutospacing="0"/>
              <w:jc w:val="both"/>
              <w:textAlignment w:val="baseline"/>
            </w:pPr>
            <w:r w:rsidRPr="007B2C41">
              <w:t>5) погодження зміни ціни в договорі про закупівлю в бік зменшення (без зміни кількості (обсягу) та якості товарів, робіт і послуг), у тому числі у разі коливання ціни товару на ринку;</w:t>
            </w:r>
          </w:p>
          <w:p w14:paraId="6BB25C2E" w14:textId="77777777" w:rsidR="00466446" w:rsidRPr="007B2C41" w:rsidRDefault="00466446" w:rsidP="00466446">
            <w:pPr>
              <w:pStyle w:val="rvps2"/>
              <w:widowControl w:val="0"/>
              <w:autoSpaceDE w:val="0"/>
              <w:spacing w:before="0" w:beforeAutospacing="0" w:after="0" w:afterAutospacing="0"/>
              <w:jc w:val="both"/>
              <w:textAlignment w:val="baseline"/>
            </w:pPr>
            <w:r w:rsidRPr="007B2C41">
              <w:t xml:space="preserve">6) зміни ціни в договорі про закупівлю у зв'язку зі зміною ставок податків і зборів та/або зміною умов щодо надання пільг з оподаткування - </w:t>
            </w:r>
            <w:proofErr w:type="spellStart"/>
            <w:r w:rsidRPr="007B2C41">
              <w:t>пропорційно</w:t>
            </w:r>
            <w:proofErr w:type="spellEnd"/>
            <w:r w:rsidRPr="007B2C41">
              <w:t xml:space="preserve"> до зміни таких ставок та/або пільг з оподаткування;</w:t>
            </w:r>
          </w:p>
          <w:p w14:paraId="3487423A" w14:textId="77777777" w:rsidR="00466446" w:rsidRPr="007B2C41" w:rsidRDefault="00466446" w:rsidP="00466446">
            <w:pPr>
              <w:pStyle w:val="rvps2"/>
              <w:widowControl w:val="0"/>
              <w:autoSpaceDE w:val="0"/>
              <w:spacing w:before="0" w:beforeAutospacing="0" w:after="0" w:afterAutospacing="0"/>
              <w:jc w:val="both"/>
              <w:textAlignment w:val="baseline"/>
            </w:pPr>
            <w:r w:rsidRPr="007B2C41">
              <w:t xml:space="preserve">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w:t>
            </w:r>
            <w:proofErr w:type="spellStart"/>
            <w:r w:rsidRPr="007B2C41">
              <w:t>Platts</w:t>
            </w:r>
            <w:proofErr w:type="spellEnd"/>
            <w:r w:rsidRPr="007B2C41">
              <w:t>, ARGUS регульованих цін (тарифів) і нормативів, що застосовуються в договорі про закупівлю, у разі встановлення в договорі про закупівлю порядку зміни ціни;</w:t>
            </w:r>
          </w:p>
          <w:p w14:paraId="44048C1A" w14:textId="77777777" w:rsidR="00466446" w:rsidRPr="007B2C41" w:rsidRDefault="00466446" w:rsidP="00466446">
            <w:pPr>
              <w:pStyle w:val="rvps2"/>
              <w:widowControl w:val="0"/>
              <w:autoSpaceDE w:val="0"/>
              <w:spacing w:before="0" w:beforeAutospacing="0" w:after="0" w:afterAutospacing="0"/>
              <w:jc w:val="both"/>
              <w:textAlignment w:val="baseline"/>
            </w:pPr>
            <w:r w:rsidRPr="007B2C41">
              <w:t>8) зміни умов у зв'язку із застосуванням положень частини шостої статті 41 Закону.</w:t>
            </w:r>
          </w:p>
          <w:p w14:paraId="7D7FA3E6" w14:textId="77777777" w:rsidR="00466446" w:rsidRPr="007B2C41" w:rsidRDefault="00466446" w:rsidP="00466446">
            <w:pPr>
              <w:pStyle w:val="rvps2"/>
              <w:widowControl w:val="0"/>
              <w:autoSpaceDE w:val="0"/>
              <w:spacing w:before="0" w:beforeAutospacing="0" w:after="0" w:afterAutospacing="0"/>
              <w:jc w:val="both"/>
              <w:textAlignment w:val="baseline"/>
            </w:pPr>
            <w:r w:rsidRPr="007B2C41">
              <w:rPr>
                <w:rFonts w:eastAsia="Times New Roman"/>
              </w:rPr>
              <w:t>Дія договору про закупівлю може бути продовжена на строк, достатній для проведення процедури закупівлі/спрощеної закупівлі на початку наступного року в обсязі, що не перевищує 20 відсотків суми, визначеної в початковому договорі про закупівлю, укладеному в попередньому році, якщо видатки на досягнення цієї цілі затверджено в установленому порядку.</w:t>
            </w:r>
          </w:p>
          <w:p w14:paraId="24BFA252" w14:textId="77777777" w:rsidR="00466446" w:rsidRPr="007B2C41" w:rsidRDefault="00466446" w:rsidP="00466446">
            <w:pPr>
              <w:pStyle w:val="rvps2"/>
              <w:widowControl w:val="0"/>
              <w:autoSpaceDE w:val="0"/>
              <w:spacing w:before="0" w:beforeAutospacing="0" w:after="0" w:afterAutospacing="0"/>
              <w:jc w:val="both"/>
              <w:textAlignment w:val="baseline"/>
            </w:pPr>
            <w:r w:rsidRPr="007B2C41">
              <w:t xml:space="preserve">У разі внесення змін до істотних умов договору про закупівлю у випадках, передбачених частиною п'ятою статті 41 </w:t>
            </w:r>
            <w:proofErr w:type="spellStart"/>
            <w:r w:rsidRPr="007B2C41">
              <w:t>Змакону</w:t>
            </w:r>
            <w:proofErr w:type="spellEnd"/>
            <w:r w:rsidRPr="007B2C41">
              <w:t>, замовник обов'язково оприлюднює повідомлення про внесення змін до договору про закупівлю.</w:t>
            </w:r>
          </w:p>
          <w:p w14:paraId="66C2EFB0" w14:textId="77777777" w:rsidR="00466446" w:rsidRPr="007B2C41" w:rsidRDefault="00466446" w:rsidP="00466446">
            <w:pPr>
              <w:pStyle w:val="rvps2"/>
              <w:widowControl w:val="0"/>
              <w:autoSpaceDE w:val="0"/>
              <w:spacing w:before="0" w:beforeAutospacing="0" w:after="0" w:afterAutospacing="0"/>
              <w:jc w:val="both"/>
              <w:textAlignment w:val="baseline"/>
            </w:pPr>
            <w:r w:rsidRPr="007B2C41">
              <w:t>У разі закінчення строку дії договору про закупівлю, виконання договору про закупівлю або його розірвання замовник обов'язково оприлюднює звіт про виконання договору про закупівлю.</w:t>
            </w:r>
          </w:p>
          <w:p w14:paraId="5F723337" w14:textId="77777777" w:rsidR="00466446" w:rsidRPr="007B2C41" w:rsidRDefault="00466446" w:rsidP="00466446">
            <w:pPr>
              <w:pStyle w:val="rvps2"/>
              <w:widowControl w:val="0"/>
              <w:autoSpaceDE w:val="0"/>
              <w:spacing w:before="0" w:beforeAutospacing="0" w:after="0" w:afterAutospacing="0"/>
              <w:jc w:val="both"/>
              <w:textAlignment w:val="baseline"/>
            </w:pPr>
            <w:r w:rsidRPr="007B2C41">
              <w:t>Договір про закупівлю є нікчемним у разі:</w:t>
            </w:r>
          </w:p>
          <w:p w14:paraId="3B239D9F" w14:textId="77777777" w:rsidR="00466446" w:rsidRPr="007B2C41" w:rsidRDefault="00466446" w:rsidP="00466446">
            <w:pPr>
              <w:pStyle w:val="rvps2"/>
              <w:widowControl w:val="0"/>
              <w:autoSpaceDE w:val="0"/>
              <w:spacing w:before="0" w:beforeAutospacing="0" w:after="0" w:afterAutospacing="0"/>
              <w:jc w:val="both"/>
              <w:textAlignment w:val="baseline"/>
            </w:pPr>
            <w:r w:rsidRPr="007B2C41">
              <w:t>1) якщо замовник уклав договір про закупівлю до/без проведення процедури закупівлі згідно з вимогами Закону;</w:t>
            </w:r>
          </w:p>
          <w:p w14:paraId="6062B207" w14:textId="77777777" w:rsidR="00466446" w:rsidRPr="007B2C41" w:rsidRDefault="00466446" w:rsidP="00466446">
            <w:pPr>
              <w:pStyle w:val="rvps2"/>
              <w:widowControl w:val="0"/>
              <w:autoSpaceDE w:val="0"/>
              <w:spacing w:before="0" w:beforeAutospacing="0" w:after="0" w:afterAutospacing="0"/>
              <w:jc w:val="both"/>
              <w:textAlignment w:val="baseline"/>
            </w:pPr>
            <w:r w:rsidRPr="007B2C41">
              <w:t>2) укладення договору з порушенням вимог частини четвертої статті 41 Закону;</w:t>
            </w:r>
          </w:p>
          <w:p w14:paraId="4554AB82" w14:textId="77777777" w:rsidR="00466446" w:rsidRPr="007B2C41" w:rsidRDefault="00466446" w:rsidP="00466446">
            <w:pPr>
              <w:pStyle w:val="rvps2"/>
              <w:widowControl w:val="0"/>
              <w:autoSpaceDE w:val="0"/>
              <w:spacing w:before="0" w:beforeAutospacing="0" w:after="0" w:afterAutospacing="0"/>
              <w:jc w:val="both"/>
              <w:textAlignment w:val="baseline"/>
            </w:pPr>
            <w:r w:rsidRPr="007B2C41">
              <w:t>3) укладення договору в період оскарження процедури закупівлі відповідно до статті 18 Закону;</w:t>
            </w:r>
          </w:p>
          <w:p w14:paraId="36FAB584" w14:textId="77777777" w:rsidR="00466446" w:rsidRDefault="00466446" w:rsidP="00466446">
            <w:pPr>
              <w:jc w:val="both"/>
              <w:textAlignment w:val="baseline"/>
              <w:rPr>
                <w:lang w:eastAsia="uk-UA"/>
              </w:rPr>
            </w:pPr>
            <w:r w:rsidRPr="007B2C41">
              <w:rPr>
                <w:lang w:eastAsia="uk-UA"/>
              </w:rPr>
              <w:lastRenderedPageBreak/>
              <w:t>4) укладення договору з порушенням строків, передбачених частинами п'ятою і шостою статті 33 та частиною сьомою статті 40 Закону, крім випадків зупинення перебігу строків у зв'язку з розглядом скарги органом оскарження відповідно до статті 18 Закону.</w:t>
            </w:r>
          </w:p>
          <w:p w14:paraId="4B124AE4" w14:textId="77777777" w:rsidR="008543EE" w:rsidRPr="00250911" w:rsidRDefault="008543EE" w:rsidP="00854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pPr>
            <w:r w:rsidRPr="00250911">
              <w:t xml:space="preserve">Істотні умови договору про закупівлю визначені у проекті договору не можуть змінюватися після його підписання до виконання зобов'язань сторонами в повному обсязі, крім випадків передбачених пунктом 19 </w:t>
            </w:r>
            <w:r w:rsidRPr="006C291F">
              <w:t>Постанови КМУ № 1178</w:t>
            </w:r>
            <w:r w:rsidRPr="00250911">
              <w:t>.</w:t>
            </w:r>
          </w:p>
          <w:p w14:paraId="17CFE0AD" w14:textId="77777777" w:rsidR="008543EE" w:rsidRPr="00250911" w:rsidRDefault="008543EE" w:rsidP="00854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pPr>
            <w:r w:rsidRPr="00250911">
              <w:t>Тендерна пропозиція, яка містить будь-які інші умови договору та/або застереження (коментарі) з приводу його умов, є такою, що не відповідає вимогам тендерної документації.</w:t>
            </w:r>
          </w:p>
          <w:p w14:paraId="1CEB0A24" w14:textId="77777777" w:rsidR="008543EE" w:rsidRPr="00250911" w:rsidRDefault="008543EE" w:rsidP="00854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pPr>
            <w:r w:rsidRPr="00250911">
              <w:t>Договір про закупівлю є нікчемним у разі:</w:t>
            </w:r>
          </w:p>
          <w:p w14:paraId="7FF0D0E1" w14:textId="77777777" w:rsidR="008543EE" w:rsidRPr="00250911" w:rsidRDefault="008543EE" w:rsidP="00854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pPr>
            <w:bookmarkStart w:id="6" w:name="n1080"/>
            <w:bookmarkEnd w:id="6"/>
            <w:r w:rsidRPr="00250911">
              <w:t xml:space="preserve">1) коли замовник уклав договір про закупівлю з порушенням вимог, визначених пунктом 5 </w:t>
            </w:r>
            <w:r w:rsidRPr="006C291F">
              <w:t>Постанови КМУ № 1178</w:t>
            </w:r>
            <w:r w:rsidRPr="00250911">
              <w:t>;</w:t>
            </w:r>
          </w:p>
          <w:p w14:paraId="548A44B8" w14:textId="77777777" w:rsidR="008543EE" w:rsidRPr="00250911" w:rsidRDefault="008543EE" w:rsidP="00854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pPr>
            <w:r w:rsidRPr="00250911">
              <w:t>2) укладення договору про закупівлю з порушенням вимог пункту 18</w:t>
            </w:r>
            <w:r w:rsidRPr="00250911">
              <w:rPr>
                <w:lang w:val="ru-RU"/>
              </w:rPr>
              <w:t xml:space="preserve"> </w:t>
            </w:r>
            <w:r w:rsidRPr="006C291F">
              <w:t>Постанови КМУ № 1178</w:t>
            </w:r>
            <w:r w:rsidRPr="00250911">
              <w:t>;</w:t>
            </w:r>
          </w:p>
          <w:p w14:paraId="577B1FC8" w14:textId="77777777" w:rsidR="008543EE" w:rsidRPr="00250911" w:rsidRDefault="008543EE" w:rsidP="00854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pPr>
            <w:r w:rsidRPr="00250911">
              <w:t xml:space="preserve">3) укладення договору про закупівлю в період оскарження відкритих торгів відповідно до статті 18 Закону та </w:t>
            </w:r>
            <w:r w:rsidRPr="006C291F">
              <w:t>Постанови КМУ № 1178</w:t>
            </w:r>
            <w:r w:rsidRPr="00250911">
              <w:t>;</w:t>
            </w:r>
          </w:p>
          <w:p w14:paraId="297F2CCD" w14:textId="77777777" w:rsidR="008543EE" w:rsidRPr="00250911" w:rsidRDefault="008543EE" w:rsidP="00854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both"/>
            </w:pPr>
            <w:r w:rsidRPr="00250911">
              <w:t xml:space="preserve">4) укладення договору з порушенням строків, передбачених абзацами третім та четвертим пункту 46 </w:t>
            </w:r>
            <w:r w:rsidRPr="006C291F">
              <w:t>Постанови КМУ № 1178</w:t>
            </w:r>
            <w:r w:rsidRPr="00250911">
              <w:t xml:space="preserve">, крім випадків зупинення перебігу строків у зв’язку з розглядом скарги органом оскарження відповідно до статті 18 Закону з урахуванням </w:t>
            </w:r>
            <w:r w:rsidRPr="006C291F">
              <w:t>Постанов</w:t>
            </w:r>
            <w:r>
              <w:t>и</w:t>
            </w:r>
            <w:r w:rsidRPr="006C291F">
              <w:t xml:space="preserve"> КМУ № 1178</w:t>
            </w:r>
            <w:r w:rsidRPr="00250911">
              <w:t>;</w:t>
            </w:r>
          </w:p>
          <w:p w14:paraId="270A0886" w14:textId="0EE67297" w:rsidR="008543EE" w:rsidRPr="007B2C41" w:rsidRDefault="008543EE" w:rsidP="008543EE">
            <w:pPr>
              <w:jc w:val="both"/>
              <w:textAlignment w:val="baseline"/>
            </w:pPr>
            <w:r w:rsidRPr="00250911">
              <w:t>5) коли найменування предмета закупівлі із зазначенням коду за Єдиним закупівельним словником не відповідає товарам, роботам чи послугам, що фактично закуплені замовником.</w:t>
            </w:r>
          </w:p>
        </w:tc>
      </w:tr>
      <w:tr w:rsidR="00466446" w:rsidRPr="007B2C41" w14:paraId="6253BF6F" w14:textId="77777777" w:rsidTr="00886BE5">
        <w:trPr>
          <w:trHeight w:val="522"/>
          <w:tblCellSpacing w:w="20" w:type="dxa"/>
          <w:jc w:val="center"/>
        </w:trPr>
        <w:tc>
          <w:tcPr>
            <w:tcW w:w="714" w:type="dxa"/>
            <w:shd w:val="clear" w:color="auto" w:fill="auto"/>
          </w:tcPr>
          <w:p w14:paraId="60251EA2" w14:textId="77777777" w:rsidR="00466446" w:rsidRPr="007B2C41" w:rsidRDefault="00466446" w:rsidP="00466446">
            <w:pPr>
              <w:widowControl w:val="0"/>
              <w:ind w:right="113"/>
              <w:contextualSpacing/>
              <w:jc w:val="both"/>
            </w:pPr>
            <w:r w:rsidRPr="007B2C41">
              <w:lastRenderedPageBreak/>
              <w:t>5</w:t>
            </w:r>
          </w:p>
        </w:tc>
        <w:tc>
          <w:tcPr>
            <w:tcW w:w="3405" w:type="dxa"/>
            <w:shd w:val="clear" w:color="auto" w:fill="auto"/>
          </w:tcPr>
          <w:p w14:paraId="0B151ADA" w14:textId="77777777" w:rsidR="00466446" w:rsidRPr="007B2C41" w:rsidRDefault="00466446" w:rsidP="00466446">
            <w:pPr>
              <w:widowControl w:val="0"/>
              <w:ind w:right="113"/>
              <w:contextualSpacing/>
              <w:rPr>
                <w:lang w:eastAsia="uk-UA"/>
              </w:rPr>
            </w:pPr>
            <w:r w:rsidRPr="007B2C41">
              <w:rPr>
                <w:lang w:eastAsia="uk-UA"/>
              </w:rPr>
              <w:t>Дії замовника при відмові переможця торгів підписати договір про закупівлю</w:t>
            </w:r>
          </w:p>
        </w:tc>
        <w:tc>
          <w:tcPr>
            <w:tcW w:w="6348" w:type="dxa"/>
            <w:shd w:val="clear" w:color="auto" w:fill="auto"/>
          </w:tcPr>
          <w:p w14:paraId="43B3C32F" w14:textId="77777777" w:rsidR="00466446" w:rsidRPr="007B2C41" w:rsidRDefault="00466446" w:rsidP="00466446">
            <w:pPr>
              <w:widowControl w:val="0"/>
              <w:contextualSpacing/>
              <w:jc w:val="both"/>
            </w:pPr>
            <w:r w:rsidRPr="007B2C41">
              <w:rPr>
                <w:lang w:eastAsia="uk-UA"/>
              </w:rPr>
              <w:t xml:space="preserve">У разі відмови переможця процедури закупівлі від підписання договору про закупівлю відповідно до вимог тендерної документації, </w:t>
            </w:r>
            <w:proofErr w:type="spellStart"/>
            <w:r w:rsidRPr="007B2C41">
              <w:rPr>
                <w:lang w:eastAsia="uk-UA"/>
              </w:rPr>
              <w:t>неукладення</w:t>
            </w:r>
            <w:proofErr w:type="spellEnd"/>
            <w:r w:rsidRPr="007B2C41">
              <w:rPr>
                <w:lang w:eastAsia="uk-UA"/>
              </w:rPr>
              <w:t xml:space="preserve"> договору про закупівлю з вини учасника або ненадання замовнику підписаного договору у строк, визначений Законом, або ненадання переможцем процедури закупівлі документів, що підтверджують відсутність підстав, установлених статтею 17 цього Закону, замовник відхиляє тендерну пропозицію такого учасника, визначає переможця процедури закупівлі серед тих учасників, строк дії тендерної пропозиції яких ще не минув, та приймає рішення про намір укласти договір про закупівлю у порядку та на умовах, визначених статтею 29 Закону.</w:t>
            </w:r>
          </w:p>
        </w:tc>
      </w:tr>
      <w:tr w:rsidR="00466446" w:rsidRPr="007B2C41" w14:paraId="31136915" w14:textId="77777777" w:rsidTr="00886BE5">
        <w:trPr>
          <w:trHeight w:val="522"/>
          <w:tblCellSpacing w:w="20" w:type="dxa"/>
          <w:jc w:val="center"/>
        </w:trPr>
        <w:tc>
          <w:tcPr>
            <w:tcW w:w="714" w:type="dxa"/>
            <w:shd w:val="clear" w:color="auto" w:fill="auto"/>
          </w:tcPr>
          <w:p w14:paraId="41E3EB9A" w14:textId="77777777" w:rsidR="00466446" w:rsidRPr="007B2C41" w:rsidRDefault="00466446" w:rsidP="00466446">
            <w:pPr>
              <w:widowControl w:val="0"/>
              <w:ind w:right="113"/>
              <w:contextualSpacing/>
              <w:jc w:val="both"/>
            </w:pPr>
            <w:r w:rsidRPr="007B2C41">
              <w:t>6</w:t>
            </w:r>
          </w:p>
        </w:tc>
        <w:tc>
          <w:tcPr>
            <w:tcW w:w="3405" w:type="dxa"/>
            <w:shd w:val="clear" w:color="auto" w:fill="auto"/>
          </w:tcPr>
          <w:p w14:paraId="5FD24A76" w14:textId="77777777" w:rsidR="00466446" w:rsidRPr="007B2C41" w:rsidRDefault="00466446" w:rsidP="00466446">
            <w:pPr>
              <w:widowControl w:val="0"/>
              <w:ind w:right="113"/>
              <w:contextualSpacing/>
              <w:rPr>
                <w:lang w:eastAsia="uk-UA"/>
              </w:rPr>
            </w:pPr>
            <w:r w:rsidRPr="007B2C41">
              <w:rPr>
                <w:lang w:eastAsia="uk-UA"/>
              </w:rPr>
              <w:t xml:space="preserve">Забезпечення виконання договору про закупівлю </w:t>
            </w:r>
          </w:p>
        </w:tc>
        <w:tc>
          <w:tcPr>
            <w:tcW w:w="6348" w:type="dxa"/>
            <w:shd w:val="clear" w:color="auto" w:fill="auto"/>
          </w:tcPr>
          <w:p w14:paraId="217F70B4" w14:textId="77777777" w:rsidR="00466446" w:rsidRPr="007B2C41" w:rsidRDefault="00466446" w:rsidP="00466446">
            <w:pPr>
              <w:pStyle w:val="LO-normal"/>
              <w:widowControl w:val="0"/>
              <w:spacing w:line="240" w:lineRule="auto"/>
              <w:ind w:firstLine="9"/>
              <w:jc w:val="both"/>
              <w:rPr>
                <w:rFonts w:ascii="Times New Roman" w:eastAsia="Times New Roman" w:hAnsi="Times New Roman" w:cs="Times New Roman"/>
                <w:color w:val="auto"/>
                <w:sz w:val="24"/>
                <w:szCs w:val="24"/>
                <w:lang w:val="uk-UA"/>
              </w:rPr>
            </w:pPr>
            <w:r w:rsidRPr="007B2C41">
              <w:rPr>
                <w:rFonts w:ascii="Times New Roman" w:eastAsia="Times New Roman" w:hAnsi="Times New Roman" w:cs="Times New Roman"/>
                <w:color w:val="auto"/>
                <w:sz w:val="24"/>
                <w:szCs w:val="24"/>
                <w:lang w:val="uk-UA"/>
              </w:rPr>
              <w:t>Не вимагається</w:t>
            </w:r>
          </w:p>
        </w:tc>
      </w:tr>
    </w:tbl>
    <w:p w14:paraId="50B30D3D" w14:textId="77777777" w:rsidR="00A50E6A" w:rsidRPr="007B2C41" w:rsidRDefault="00A50E6A" w:rsidP="00AD3221">
      <w:pPr>
        <w:widowControl w:val="0"/>
        <w:autoSpaceDE w:val="0"/>
        <w:autoSpaceDN w:val="0"/>
        <w:adjustRightInd w:val="0"/>
        <w:rPr>
          <w:b/>
          <w:bCs/>
        </w:rPr>
      </w:pPr>
    </w:p>
    <w:p w14:paraId="0EA99317" w14:textId="77777777" w:rsidR="00FC28D7" w:rsidRPr="007B2C41" w:rsidRDefault="00FC28D7" w:rsidP="0020290E">
      <w:pPr>
        <w:tabs>
          <w:tab w:val="left" w:pos="540"/>
        </w:tabs>
        <w:suppressAutoHyphens/>
        <w:rPr>
          <w:b/>
        </w:rPr>
      </w:pPr>
    </w:p>
    <w:p w14:paraId="1A7C9E11" w14:textId="77777777" w:rsidR="004D746F" w:rsidRPr="007B2C41" w:rsidRDefault="004D746F" w:rsidP="0020290E">
      <w:pPr>
        <w:rPr>
          <w:b/>
        </w:rPr>
      </w:pPr>
      <w:r w:rsidRPr="007B2C41">
        <w:rPr>
          <w:b/>
        </w:rPr>
        <w:br w:type="page"/>
      </w:r>
    </w:p>
    <w:p w14:paraId="39C8BB4E" w14:textId="77777777" w:rsidR="00361EDA" w:rsidRPr="007B2C41" w:rsidRDefault="00361EDA" w:rsidP="0020290E">
      <w:pPr>
        <w:tabs>
          <w:tab w:val="left" w:pos="540"/>
        </w:tabs>
        <w:suppressAutoHyphens/>
        <w:ind w:firstLine="709"/>
        <w:jc w:val="right"/>
        <w:rPr>
          <w:b/>
        </w:rPr>
      </w:pPr>
    </w:p>
    <w:p w14:paraId="64C683F6" w14:textId="77777777" w:rsidR="002569B9" w:rsidRPr="007B2C41" w:rsidRDefault="002569B9" w:rsidP="0020290E">
      <w:pPr>
        <w:tabs>
          <w:tab w:val="left" w:pos="540"/>
        </w:tabs>
        <w:suppressAutoHyphens/>
        <w:ind w:firstLine="709"/>
        <w:jc w:val="right"/>
        <w:rPr>
          <w:b/>
        </w:rPr>
      </w:pPr>
      <w:r w:rsidRPr="007B2C41">
        <w:rPr>
          <w:b/>
        </w:rPr>
        <w:t>Додаток 1 до Тендерної документації</w:t>
      </w:r>
    </w:p>
    <w:p w14:paraId="2EC17266" w14:textId="77777777" w:rsidR="003945E4" w:rsidRPr="007B2C41" w:rsidRDefault="003945E4" w:rsidP="0020290E">
      <w:pPr>
        <w:widowControl w:val="0"/>
        <w:suppressAutoHyphens/>
      </w:pPr>
      <w:r w:rsidRPr="007B2C41">
        <w:rPr>
          <w:i/>
        </w:rPr>
        <w:t xml:space="preserve">Форма тендерної пропозиції заповнюється Учасником </w:t>
      </w:r>
    </w:p>
    <w:p w14:paraId="4E4E7A76" w14:textId="77777777" w:rsidR="003945E4" w:rsidRPr="007B2C41" w:rsidRDefault="003945E4" w:rsidP="0020290E">
      <w:pPr>
        <w:suppressAutoHyphens/>
      </w:pPr>
      <w:r w:rsidRPr="007B2C41">
        <w:rPr>
          <w:i/>
        </w:rPr>
        <w:t xml:space="preserve">та надається у складі тендерної пропозиції </w:t>
      </w:r>
    </w:p>
    <w:p w14:paraId="33BCDEAE" w14:textId="77777777" w:rsidR="003945E4" w:rsidRPr="007B2C41" w:rsidRDefault="003945E4" w:rsidP="0020290E">
      <w:pPr>
        <w:widowControl w:val="0"/>
        <w:suppressAutoHyphens/>
        <w:jc w:val="center"/>
        <w:rPr>
          <w:b/>
          <w:i/>
        </w:rPr>
      </w:pPr>
    </w:p>
    <w:p w14:paraId="6FB77C92" w14:textId="77777777" w:rsidR="003945E4" w:rsidRPr="007B2C41" w:rsidRDefault="003945E4" w:rsidP="0020290E">
      <w:pPr>
        <w:widowControl w:val="0"/>
        <w:suppressAutoHyphens/>
        <w:ind w:hanging="720"/>
        <w:jc w:val="center"/>
      </w:pPr>
      <w:r w:rsidRPr="007B2C41">
        <w:rPr>
          <w:b/>
          <w:caps/>
        </w:rPr>
        <w:t xml:space="preserve">ФОРМА “тендернА Пропозиціяˮ </w:t>
      </w:r>
      <w:r w:rsidRPr="007B2C41">
        <w:rPr>
          <w:b/>
          <w:caps/>
          <w:vertAlign w:val="superscript"/>
        </w:rPr>
        <w:t>1</w:t>
      </w:r>
    </w:p>
    <w:p w14:paraId="6D32D231" w14:textId="77777777" w:rsidR="003945E4" w:rsidRPr="007B2C41" w:rsidRDefault="003945E4" w:rsidP="0020290E">
      <w:pPr>
        <w:widowControl w:val="0"/>
        <w:suppressAutoHyphens/>
        <w:ind w:hanging="720"/>
        <w:jc w:val="center"/>
        <w:rPr>
          <w:i/>
        </w:rPr>
      </w:pPr>
      <w:r w:rsidRPr="007B2C41">
        <w:rPr>
          <w:i/>
        </w:rPr>
        <w:t>(форма, яка подається учасником на фірмовому бланку)</w:t>
      </w:r>
    </w:p>
    <w:p w14:paraId="51B68408" w14:textId="77777777" w:rsidR="003945E4" w:rsidRPr="007B2C41" w:rsidRDefault="003945E4" w:rsidP="0020290E">
      <w:pPr>
        <w:widowControl w:val="0"/>
        <w:suppressAutoHyphens/>
        <w:ind w:hanging="720"/>
        <w:jc w:val="center"/>
      </w:pPr>
    </w:p>
    <w:p w14:paraId="61F405D7" w14:textId="77777777" w:rsidR="003945E4" w:rsidRPr="007B2C41" w:rsidRDefault="003945E4" w:rsidP="0020290E">
      <w:pPr>
        <w:widowControl w:val="0"/>
        <w:jc w:val="center"/>
        <w:rPr>
          <w:b/>
          <w:bCs/>
        </w:rPr>
      </w:pPr>
      <w:r w:rsidRPr="007B2C41">
        <w:rPr>
          <w:b/>
          <w:bCs/>
        </w:rPr>
        <w:t xml:space="preserve">___________________  20__ р. </w:t>
      </w:r>
    </w:p>
    <w:p w14:paraId="6990E843" w14:textId="77777777" w:rsidR="003945E4" w:rsidRPr="007B2C41" w:rsidRDefault="003945E4" w:rsidP="0020290E">
      <w:pPr>
        <w:widowControl w:val="0"/>
        <w:jc w:val="center"/>
        <w:rPr>
          <w:b/>
          <w:bCs/>
        </w:rPr>
      </w:pPr>
    </w:p>
    <w:p w14:paraId="772B4667" w14:textId="23E34B25" w:rsidR="003945E4" w:rsidRPr="007B2C41" w:rsidRDefault="003945E4" w:rsidP="0020290E">
      <w:pPr>
        <w:widowControl w:val="0"/>
        <w:jc w:val="both"/>
        <w:rPr>
          <w:bCs/>
          <w:i/>
          <w:iCs/>
        </w:rPr>
      </w:pPr>
      <w:r w:rsidRPr="007B2C41">
        <w:t xml:space="preserve">Кому: </w:t>
      </w:r>
      <w:r w:rsidR="000661A8" w:rsidRPr="007B2C41">
        <w:rPr>
          <w:rStyle w:val="2d"/>
          <w:b/>
          <w:bCs/>
          <w:color w:val="auto"/>
          <w:sz w:val="24"/>
          <w:szCs w:val="24"/>
        </w:rPr>
        <w:t>Школа І-ІІІ ступенів № 276 Деснянського району міста Києва</w:t>
      </w:r>
    </w:p>
    <w:p w14:paraId="5238C51E" w14:textId="77777777" w:rsidR="003945E4" w:rsidRPr="007B2C41" w:rsidRDefault="003945E4" w:rsidP="0020290E">
      <w:pPr>
        <w:widowControl w:val="0"/>
        <w:jc w:val="both"/>
        <w:rPr>
          <w:bCs/>
          <w:i/>
          <w:iCs/>
          <w:sz w:val="20"/>
          <w:u w:val="single"/>
        </w:rPr>
      </w:pPr>
      <w:r w:rsidRPr="007B2C41">
        <w:rPr>
          <w:bCs/>
          <w:i/>
          <w:iCs/>
        </w:rPr>
        <w:t xml:space="preserve">                                                                   </w:t>
      </w:r>
      <w:r w:rsidRPr="007B2C41">
        <w:rPr>
          <w:bCs/>
          <w:i/>
          <w:iCs/>
          <w:sz w:val="20"/>
          <w:u w:val="single"/>
        </w:rPr>
        <w:t>(повна назва замовника)</w:t>
      </w:r>
    </w:p>
    <w:p w14:paraId="66EEF8B9" w14:textId="77777777" w:rsidR="003945E4" w:rsidRPr="007B2C41" w:rsidRDefault="003945E4" w:rsidP="0020290E">
      <w:pPr>
        <w:widowControl w:val="0"/>
        <w:jc w:val="both"/>
        <w:rPr>
          <w:b/>
          <w:bCs/>
        </w:rPr>
      </w:pPr>
      <w:r w:rsidRPr="007B2C41">
        <w:t xml:space="preserve">Найменування предмета закупівлі згідно тендерної документації </w:t>
      </w:r>
      <w:r w:rsidR="004D746F" w:rsidRPr="007B2C41">
        <w:rPr>
          <w:b/>
          <w:bCs/>
        </w:rPr>
        <w:t>Код ДК 021:2015 - 09310000-5 «</w:t>
      </w:r>
      <w:r w:rsidRPr="007B2C41">
        <w:rPr>
          <w:b/>
          <w:bCs/>
        </w:rPr>
        <w:t>Електри</w:t>
      </w:r>
      <w:r w:rsidR="004D746F" w:rsidRPr="007B2C41">
        <w:rPr>
          <w:b/>
          <w:bCs/>
        </w:rPr>
        <w:t>чна енергія»</w:t>
      </w:r>
      <w:r w:rsidRPr="007B2C41">
        <w:rPr>
          <w:b/>
          <w:bCs/>
        </w:rPr>
        <w:t xml:space="preserve"> (Електрична енергія)</w:t>
      </w:r>
      <w:r w:rsidRPr="007B2C41">
        <w:rPr>
          <w:bCs/>
        </w:rPr>
        <w:t>.</w:t>
      </w:r>
    </w:p>
    <w:p w14:paraId="78C8AF77" w14:textId="77777777" w:rsidR="003945E4" w:rsidRPr="007B2C41" w:rsidRDefault="003945E4" w:rsidP="0020290E">
      <w:pPr>
        <w:widowControl w:val="0"/>
        <w:jc w:val="both"/>
        <w:rPr>
          <w:bCs/>
        </w:rPr>
      </w:pPr>
      <w:r w:rsidRPr="007B2C41">
        <w:rPr>
          <w:bCs/>
        </w:rPr>
        <w:t xml:space="preserve">Номер/ідентифікатор закупівлі </w:t>
      </w:r>
      <w:r w:rsidR="00453144" w:rsidRPr="007B2C41">
        <w:rPr>
          <w:bCs/>
        </w:rPr>
        <w:t xml:space="preserve">UA - </w:t>
      </w:r>
      <w:r w:rsidRPr="007B2C41">
        <w:rPr>
          <w:bCs/>
        </w:rPr>
        <w:t>_________________</w:t>
      </w:r>
    </w:p>
    <w:p w14:paraId="46005567" w14:textId="77777777" w:rsidR="003945E4" w:rsidRPr="007B2C41" w:rsidRDefault="003945E4" w:rsidP="0020290E">
      <w:pPr>
        <w:widowControl w:val="0"/>
      </w:pPr>
      <w:r w:rsidRPr="007B2C41">
        <w:t>Найменування учасника: ______________________________________</w:t>
      </w:r>
      <w:r w:rsidR="00053DEA" w:rsidRPr="007B2C41">
        <w:t>_________</w:t>
      </w:r>
      <w:r w:rsidRPr="007B2C41">
        <w:t>_______</w:t>
      </w:r>
      <w:r w:rsidR="00053DEA" w:rsidRPr="007B2C41">
        <w:t>_</w:t>
      </w:r>
      <w:r w:rsidRPr="007B2C41">
        <w:t>__________</w:t>
      </w:r>
    </w:p>
    <w:p w14:paraId="15D91CEC" w14:textId="77777777" w:rsidR="003945E4" w:rsidRPr="007B2C41" w:rsidRDefault="003945E4" w:rsidP="0020290E">
      <w:pPr>
        <w:widowControl w:val="0"/>
        <w:jc w:val="center"/>
        <w:rPr>
          <w:i/>
          <w:iCs/>
          <w:sz w:val="20"/>
        </w:rPr>
      </w:pPr>
      <w:r w:rsidRPr="007B2C41">
        <w:rPr>
          <w:i/>
          <w:iCs/>
          <w:sz w:val="20"/>
        </w:rPr>
        <w:t>(повна назва організації учасника)</w:t>
      </w:r>
    </w:p>
    <w:p w14:paraId="45374EAB" w14:textId="77777777" w:rsidR="003945E4" w:rsidRPr="007B2C41" w:rsidRDefault="003945E4" w:rsidP="0020290E">
      <w:pPr>
        <w:widowControl w:val="0"/>
      </w:pPr>
      <w:r w:rsidRPr="007B2C41">
        <w:t>в особі ______________________________________________________</w:t>
      </w:r>
      <w:r w:rsidR="00053DEA" w:rsidRPr="007B2C41">
        <w:t>________</w:t>
      </w:r>
      <w:r w:rsidRPr="007B2C41">
        <w:t>___________________</w:t>
      </w:r>
    </w:p>
    <w:p w14:paraId="75D1D427" w14:textId="77777777" w:rsidR="003945E4" w:rsidRPr="007B2C41" w:rsidRDefault="003945E4" w:rsidP="0020290E">
      <w:pPr>
        <w:widowControl w:val="0"/>
        <w:jc w:val="center"/>
        <w:rPr>
          <w:i/>
          <w:iCs/>
          <w:sz w:val="20"/>
        </w:rPr>
      </w:pPr>
      <w:r w:rsidRPr="007B2C41">
        <w:rPr>
          <w:i/>
          <w:iCs/>
          <w:sz w:val="20"/>
        </w:rPr>
        <w:t>(прізвище, ім’я, по батькові, посада відповідальної особи)</w:t>
      </w:r>
    </w:p>
    <w:p w14:paraId="0DC4DACD" w14:textId="77777777" w:rsidR="003945E4" w:rsidRPr="007B2C41" w:rsidRDefault="003945E4" w:rsidP="0020290E">
      <w:pPr>
        <w:widowControl w:val="0"/>
      </w:pPr>
      <w:r w:rsidRPr="007B2C41">
        <w:t xml:space="preserve">уповноважений повідомити наступне: </w:t>
      </w:r>
    </w:p>
    <w:p w14:paraId="540A9D0C" w14:textId="77777777" w:rsidR="003945E4" w:rsidRPr="007B2C41" w:rsidRDefault="003945E4" w:rsidP="0020290E">
      <w:pPr>
        <w:widowControl w:val="0"/>
        <w:tabs>
          <w:tab w:val="left" w:pos="561"/>
        </w:tabs>
        <w:ind w:right="-96"/>
        <w:jc w:val="both"/>
      </w:pPr>
      <w:r w:rsidRPr="007B2C41">
        <w:t>1. Вивчивши тендерну документацію, технічні, якісні та кількісні характеристики предмета закупівлі, ми уповноважені на підписання Договору, маємо можливість здійснити постачання предмету закупівлі, виконати вимоги Замовника на умовах, зазначених у цій пропозиції.</w:t>
      </w:r>
    </w:p>
    <w:p w14:paraId="3637C681" w14:textId="6EF58E3B" w:rsidR="003945E4" w:rsidRPr="007B2C41" w:rsidRDefault="003945E4" w:rsidP="0020290E">
      <w:pPr>
        <w:widowControl w:val="0"/>
      </w:pPr>
      <w:r w:rsidRPr="007B2C41">
        <w:t>2. Адреса (юридична, поштова) учасника торгів _____________________________________</w:t>
      </w:r>
    </w:p>
    <w:p w14:paraId="14C700FB" w14:textId="2760DA39" w:rsidR="003945E4" w:rsidRPr="007B2C41" w:rsidRDefault="003945E4" w:rsidP="0020290E">
      <w:pPr>
        <w:widowControl w:val="0"/>
      </w:pPr>
      <w:r w:rsidRPr="007B2C41">
        <w:t>3. Телефон/факс, e-</w:t>
      </w:r>
      <w:proofErr w:type="spellStart"/>
      <w:r w:rsidRPr="007B2C41">
        <w:t>mail</w:t>
      </w:r>
      <w:proofErr w:type="spellEnd"/>
      <w:r w:rsidRPr="007B2C41">
        <w:t>__________________________________________________________</w:t>
      </w:r>
    </w:p>
    <w:p w14:paraId="317D66EA" w14:textId="66E70B36" w:rsidR="003945E4" w:rsidRPr="007B2C41" w:rsidRDefault="003945E4" w:rsidP="0020290E">
      <w:pPr>
        <w:widowControl w:val="0"/>
        <w:jc w:val="both"/>
      </w:pPr>
      <w:r w:rsidRPr="007B2C41">
        <w:t xml:space="preserve">4. </w:t>
      </w:r>
      <w:r w:rsidRPr="007B2C41">
        <w:rPr>
          <w:lang w:eastAsia="he-IL" w:bidi="he-IL"/>
        </w:rPr>
        <w:t>Відомості про керівника (П.І.Б., посада, номер контактного телефону) – для юридичних осіб</w:t>
      </w:r>
      <w:r w:rsidRPr="007B2C41">
        <w:t xml:space="preserve"> _________________________________________________________________________________</w:t>
      </w:r>
    </w:p>
    <w:p w14:paraId="32E1EEA8" w14:textId="54731ABD" w:rsidR="003945E4" w:rsidRPr="007B2C41" w:rsidRDefault="003945E4" w:rsidP="0020290E">
      <w:pPr>
        <w:widowControl w:val="0"/>
        <w:jc w:val="both"/>
      </w:pPr>
      <w:r w:rsidRPr="007B2C41">
        <w:t>5. Форма власності, юридичний статус підприємства (організації), організаційно-правова форма господарювання, дата утворення, місце реєстрації, спеціалізація, інформація про систему оподаткування, на якій перебуває учасник, а також інформація про податок, що сплачується учасником ______________</w:t>
      </w:r>
      <w:r w:rsidR="00F86A84" w:rsidRPr="007B2C41">
        <w:t>_________________________________</w:t>
      </w:r>
    </w:p>
    <w:p w14:paraId="208D8018" w14:textId="77777777" w:rsidR="003945E4" w:rsidRPr="007B2C41" w:rsidRDefault="003945E4" w:rsidP="0020290E">
      <w:pPr>
        <w:widowControl w:val="0"/>
        <w:jc w:val="both"/>
        <w:rPr>
          <w:lang w:eastAsia="he-IL" w:bidi="he-IL"/>
        </w:rPr>
      </w:pPr>
      <w:r w:rsidRPr="007B2C41">
        <w:t xml:space="preserve">6. </w:t>
      </w:r>
      <w:r w:rsidRPr="007B2C41">
        <w:rPr>
          <w:lang w:eastAsia="he-IL" w:bidi="he-IL"/>
        </w:rPr>
        <w:t>Код ЄДРПОУ (для юридичних осіб) (ідентифікаційний номер фізичної особи – платника податків та інших обов'язкових платежів) ______________________________</w:t>
      </w:r>
      <w:r w:rsidR="004D746F" w:rsidRPr="007B2C41">
        <w:rPr>
          <w:lang w:eastAsia="he-IL" w:bidi="he-IL"/>
        </w:rPr>
        <w:t>__________</w:t>
      </w:r>
    </w:p>
    <w:p w14:paraId="6F77E31F" w14:textId="77777777" w:rsidR="003945E4" w:rsidRPr="007B2C41" w:rsidRDefault="003945E4" w:rsidP="0020290E">
      <w:pPr>
        <w:widowControl w:val="0"/>
        <w:jc w:val="both"/>
        <w:rPr>
          <w:lang w:eastAsia="he-IL" w:bidi="he-IL"/>
        </w:rPr>
      </w:pPr>
      <w:r w:rsidRPr="007B2C41">
        <w:rPr>
          <w:lang w:eastAsia="he-IL" w:bidi="he-IL"/>
        </w:rPr>
        <w:t>7. Індивідуальний податковий номер</w:t>
      </w:r>
      <w:r w:rsidRPr="007B2C41">
        <w:rPr>
          <w:i/>
          <w:iCs/>
        </w:rPr>
        <w:t xml:space="preserve"> </w:t>
      </w:r>
      <w:r w:rsidRPr="007B2C41">
        <w:rPr>
          <w:iCs/>
        </w:rPr>
        <w:t>________________________</w:t>
      </w:r>
      <w:r w:rsidR="004D746F" w:rsidRPr="007B2C41">
        <w:rPr>
          <w:iCs/>
        </w:rPr>
        <w:t>____________</w:t>
      </w:r>
    </w:p>
    <w:p w14:paraId="65510443" w14:textId="77777777" w:rsidR="003945E4" w:rsidRPr="007B2C41" w:rsidRDefault="003945E4" w:rsidP="0020290E">
      <w:pPr>
        <w:widowControl w:val="0"/>
        <w:jc w:val="both"/>
        <w:rPr>
          <w:lang w:eastAsia="he-IL" w:bidi="he-IL"/>
        </w:rPr>
      </w:pPr>
      <w:r w:rsidRPr="007B2C41">
        <w:rPr>
          <w:lang w:eastAsia="he-IL" w:bidi="he-IL"/>
        </w:rPr>
        <w:t>8. Банківські реквізити ____________________________________</w:t>
      </w:r>
      <w:r w:rsidR="004D746F" w:rsidRPr="007B2C41">
        <w:rPr>
          <w:lang w:eastAsia="he-IL" w:bidi="he-IL"/>
        </w:rPr>
        <w:t>____________</w:t>
      </w:r>
    </w:p>
    <w:p w14:paraId="701D5CAC" w14:textId="1918BFBA" w:rsidR="003945E4" w:rsidRPr="007B2C41" w:rsidRDefault="003945E4" w:rsidP="0020290E">
      <w:pPr>
        <w:widowControl w:val="0"/>
        <w:jc w:val="both"/>
        <w:rPr>
          <w:lang w:eastAsia="he-IL" w:bidi="he-IL"/>
        </w:rPr>
      </w:pPr>
      <w:r w:rsidRPr="007B2C41">
        <w:rPr>
          <w:lang w:eastAsia="he-IL" w:bidi="he-IL"/>
        </w:rPr>
        <w:t>9. П.І.Б., зразок підпису, посада особи (осіб), уповноваженої (уповноважених) підписувати документи тендерної пропозиції учасника _____________________________</w:t>
      </w:r>
      <w:r w:rsidR="004D746F" w:rsidRPr="007B2C41">
        <w:rPr>
          <w:lang w:eastAsia="he-IL" w:bidi="he-IL"/>
        </w:rPr>
        <w:t>___________</w:t>
      </w:r>
    </w:p>
    <w:p w14:paraId="317926A0" w14:textId="77777777" w:rsidR="003945E4" w:rsidRPr="007B2C41" w:rsidRDefault="003945E4" w:rsidP="0020290E">
      <w:pPr>
        <w:rPr>
          <w:lang w:eastAsia="he-IL" w:bidi="he-IL"/>
        </w:rPr>
      </w:pPr>
      <w:r w:rsidRPr="007B2C41">
        <w:rPr>
          <w:lang w:eastAsia="he-IL" w:bidi="he-IL"/>
        </w:rPr>
        <w:t>10. Строки поставки  ______________________________________</w:t>
      </w:r>
      <w:r w:rsidR="004D746F" w:rsidRPr="007B2C41">
        <w:rPr>
          <w:lang w:eastAsia="he-IL" w:bidi="he-IL"/>
        </w:rPr>
        <w:t>____________________________</w:t>
      </w:r>
    </w:p>
    <w:p w14:paraId="0FCB9095" w14:textId="77777777" w:rsidR="003945E4" w:rsidRPr="007B2C41" w:rsidRDefault="003945E4" w:rsidP="0020290E">
      <w:pPr>
        <w:rPr>
          <w:lang w:eastAsia="he-IL" w:bidi="he-IL"/>
        </w:rPr>
      </w:pPr>
      <w:r w:rsidRPr="007B2C41">
        <w:rPr>
          <w:lang w:eastAsia="he-IL" w:bidi="he-IL"/>
        </w:rPr>
        <w:t>11. Умови оплати ___________________________________________________________</w:t>
      </w:r>
    </w:p>
    <w:p w14:paraId="0F767069" w14:textId="77777777" w:rsidR="003945E4" w:rsidRPr="007B2C41" w:rsidRDefault="003945E4" w:rsidP="0020290E">
      <w:pPr>
        <w:widowControl w:val="0"/>
        <w:jc w:val="both"/>
      </w:pPr>
      <w:r w:rsidRPr="007B2C41">
        <w:rPr>
          <w:lang w:eastAsia="he-IL" w:bidi="he-IL"/>
        </w:rPr>
        <w:t>12. П.І.Б., зразок підпису, посада особи (осіб), уповноваженої (уповноважених) підписувати документи</w:t>
      </w:r>
      <w:r w:rsidRPr="007B2C41">
        <w:t xml:space="preserve"> за результатами процедури закупівлі (договір про закупівлю) ______________</w:t>
      </w:r>
    </w:p>
    <w:p w14:paraId="4DC31C2C" w14:textId="77777777" w:rsidR="003945E4" w:rsidRPr="007B2C41" w:rsidRDefault="003945E4" w:rsidP="0020290E">
      <w:pPr>
        <w:widowControl w:val="0"/>
        <w:jc w:val="both"/>
      </w:pPr>
      <w:r w:rsidRPr="007B2C41">
        <w:t>13. Пропозиція щодо предмету закупівлі:</w:t>
      </w:r>
    </w:p>
    <w:tbl>
      <w:tblPr>
        <w:tblW w:w="1008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572"/>
        <w:gridCol w:w="3818"/>
        <w:gridCol w:w="1329"/>
        <w:gridCol w:w="1330"/>
        <w:gridCol w:w="1667"/>
        <w:gridCol w:w="12"/>
        <w:gridCol w:w="1343"/>
        <w:gridCol w:w="12"/>
      </w:tblGrid>
      <w:tr w:rsidR="007B2C41" w:rsidRPr="007B2C41" w14:paraId="0B793BA9" w14:textId="77777777" w:rsidTr="00F86A84">
        <w:trPr>
          <w:gridAfter w:val="1"/>
          <w:wAfter w:w="12" w:type="dxa"/>
          <w:cantSplit/>
          <w:trHeight w:val="698"/>
          <w:jc w:val="center"/>
        </w:trPr>
        <w:tc>
          <w:tcPr>
            <w:tcW w:w="572" w:type="dxa"/>
            <w:textDirection w:val="btLr"/>
            <w:vAlign w:val="center"/>
          </w:tcPr>
          <w:p w14:paraId="511CAE62" w14:textId="77777777" w:rsidR="003945E4" w:rsidRPr="007B2C41" w:rsidRDefault="003945E4" w:rsidP="0020290E">
            <w:pPr>
              <w:ind w:left="113" w:right="113"/>
              <w:jc w:val="center"/>
              <w:rPr>
                <w:b/>
                <w:sz w:val="20"/>
                <w:szCs w:val="20"/>
              </w:rPr>
            </w:pPr>
            <w:r w:rsidRPr="007B2C41">
              <w:rPr>
                <w:b/>
                <w:sz w:val="20"/>
                <w:szCs w:val="20"/>
              </w:rPr>
              <w:t>№ № з/п</w:t>
            </w:r>
          </w:p>
        </w:tc>
        <w:tc>
          <w:tcPr>
            <w:tcW w:w="3818" w:type="dxa"/>
            <w:vAlign w:val="center"/>
          </w:tcPr>
          <w:p w14:paraId="545ABCBE" w14:textId="77777777" w:rsidR="003945E4" w:rsidRPr="007B2C41" w:rsidRDefault="003945E4" w:rsidP="0020290E">
            <w:pPr>
              <w:jc w:val="center"/>
              <w:rPr>
                <w:b/>
                <w:sz w:val="20"/>
                <w:szCs w:val="20"/>
              </w:rPr>
            </w:pPr>
            <w:r w:rsidRPr="007B2C41">
              <w:rPr>
                <w:b/>
                <w:sz w:val="20"/>
                <w:szCs w:val="20"/>
              </w:rPr>
              <w:t>Найменування предмету закупівлі згідно тендерної документації</w:t>
            </w:r>
          </w:p>
        </w:tc>
        <w:tc>
          <w:tcPr>
            <w:tcW w:w="1329" w:type="dxa"/>
            <w:vAlign w:val="center"/>
          </w:tcPr>
          <w:p w14:paraId="3807A861" w14:textId="77777777" w:rsidR="003945E4" w:rsidRPr="007B2C41" w:rsidRDefault="003945E4" w:rsidP="0020290E">
            <w:pPr>
              <w:jc w:val="center"/>
              <w:rPr>
                <w:b/>
                <w:sz w:val="20"/>
                <w:szCs w:val="20"/>
              </w:rPr>
            </w:pPr>
            <w:r w:rsidRPr="007B2C41">
              <w:rPr>
                <w:b/>
                <w:sz w:val="20"/>
                <w:szCs w:val="20"/>
              </w:rPr>
              <w:t>Одиниця виміру</w:t>
            </w:r>
          </w:p>
        </w:tc>
        <w:tc>
          <w:tcPr>
            <w:tcW w:w="1330" w:type="dxa"/>
            <w:vAlign w:val="center"/>
          </w:tcPr>
          <w:p w14:paraId="18D36589" w14:textId="77777777" w:rsidR="003945E4" w:rsidRPr="007B2C41" w:rsidRDefault="003945E4" w:rsidP="0020290E">
            <w:pPr>
              <w:jc w:val="center"/>
              <w:rPr>
                <w:b/>
                <w:sz w:val="20"/>
                <w:szCs w:val="20"/>
              </w:rPr>
            </w:pPr>
            <w:r w:rsidRPr="007B2C41">
              <w:rPr>
                <w:b/>
                <w:sz w:val="20"/>
                <w:szCs w:val="20"/>
              </w:rPr>
              <w:t>Загальна кількість</w:t>
            </w:r>
          </w:p>
        </w:tc>
        <w:tc>
          <w:tcPr>
            <w:tcW w:w="1667" w:type="dxa"/>
            <w:vAlign w:val="center"/>
          </w:tcPr>
          <w:p w14:paraId="00EAF983" w14:textId="77777777" w:rsidR="003945E4" w:rsidRPr="007B2C41" w:rsidRDefault="003945E4" w:rsidP="0020290E">
            <w:pPr>
              <w:jc w:val="center"/>
              <w:rPr>
                <w:b/>
                <w:sz w:val="20"/>
                <w:szCs w:val="20"/>
              </w:rPr>
            </w:pPr>
            <w:r w:rsidRPr="007B2C41">
              <w:rPr>
                <w:b/>
                <w:sz w:val="20"/>
                <w:szCs w:val="20"/>
              </w:rPr>
              <w:t>Ціна за одиницю, грн.</w:t>
            </w:r>
          </w:p>
          <w:p w14:paraId="5172C7AB" w14:textId="77777777" w:rsidR="003945E4" w:rsidRPr="007B2C41" w:rsidRDefault="003945E4" w:rsidP="0020290E">
            <w:pPr>
              <w:jc w:val="center"/>
              <w:rPr>
                <w:b/>
                <w:sz w:val="20"/>
                <w:szCs w:val="20"/>
              </w:rPr>
            </w:pPr>
            <w:r w:rsidRPr="007B2C41">
              <w:rPr>
                <w:b/>
                <w:sz w:val="20"/>
                <w:szCs w:val="20"/>
              </w:rPr>
              <w:t>(з ПДВ</w:t>
            </w:r>
            <w:r w:rsidRPr="007B2C41">
              <w:rPr>
                <w:b/>
                <w:sz w:val="20"/>
                <w:szCs w:val="20"/>
                <w:vertAlign w:val="superscript"/>
              </w:rPr>
              <w:t>2</w:t>
            </w:r>
            <w:r w:rsidRPr="007B2C41">
              <w:rPr>
                <w:b/>
                <w:sz w:val="20"/>
                <w:szCs w:val="20"/>
              </w:rPr>
              <w:t>)</w:t>
            </w:r>
          </w:p>
        </w:tc>
        <w:tc>
          <w:tcPr>
            <w:tcW w:w="1355" w:type="dxa"/>
            <w:gridSpan w:val="2"/>
            <w:vAlign w:val="center"/>
          </w:tcPr>
          <w:p w14:paraId="3B62C3FD" w14:textId="77777777" w:rsidR="003945E4" w:rsidRPr="007B2C41" w:rsidRDefault="003945E4" w:rsidP="0020290E">
            <w:pPr>
              <w:jc w:val="center"/>
              <w:rPr>
                <w:b/>
                <w:sz w:val="20"/>
                <w:szCs w:val="20"/>
              </w:rPr>
            </w:pPr>
            <w:r w:rsidRPr="007B2C41">
              <w:rPr>
                <w:b/>
                <w:sz w:val="20"/>
                <w:szCs w:val="20"/>
              </w:rPr>
              <w:t>Сума, грн.</w:t>
            </w:r>
          </w:p>
          <w:p w14:paraId="5705902F" w14:textId="77777777" w:rsidR="003945E4" w:rsidRPr="007B2C41" w:rsidRDefault="003945E4" w:rsidP="0020290E">
            <w:pPr>
              <w:jc w:val="center"/>
              <w:rPr>
                <w:b/>
                <w:sz w:val="20"/>
                <w:szCs w:val="20"/>
              </w:rPr>
            </w:pPr>
            <w:r w:rsidRPr="007B2C41">
              <w:rPr>
                <w:b/>
                <w:sz w:val="20"/>
                <w:szCs w:val="20"/>
              </w:rPr>
              <w:t>(з ПДВ</w:t>
            </w:r>
            <w:r w:rsidRPr="007B2C41">
              <w:rPr>
                <w:b/>
                <w:sz w:val="20"/>
                <w:szCs w:val="20"/>
                <w:vertAlign w:val="superscript"/>
              </w:rPr>
              <w:t>2</w:t>
            </w:r>
            <w:r w:rsidRPr="007B2C41">
              <w:rPr>
                <w:b/>
                <w:sz w:val="20"/>
                <w:szCs w:val="20"/>
              </w:rPr>
              <w:t>)</w:t>
            </w:r>
          </w:p>
        </w:tc>
      </w:tr>
      <w:tr w:rsidR="007B2C41" w:rsidRPr="007B2C41" w14:paraId="39399599" w14:textId="77777777" w:rsidTr="00F86A84">
        <w:trPr>
          <w:gridAfter w:val="1"/>
          <w:wAfter w:w="12" w:type="dxa"/>
          <w:trHeight w:val="221"/>
          <w:jc w:val="center"/>
        </w:trPr>
        <w:tc>
          <w:tcPr>
            <w:tcW w:w="572" w:type="dxa"/>
            <w:vAlign w:val="center"/>
          </w:tcPr>
          <w:p w14:paraId="44F27B0A" w14:textId="77777777" w:rsidR="003945E4" w:rsidRPr="007B2C41" w:rsidRDefault="003945E4" w:rsidP="0020290E">
            <w:pPr>
              <w:jc w:val="center"/>
              <w:rPr>
                <w:sz w:val="20"/>
                <w:szCs w:val="20"/>
              </w:rPr>
            </w:pPr>
            <w:r w:rsidRPr="007B2C41">
              <w:rPr>
                <w:sz w:val="20"/>
                <w:szCs w:val="20"/>
              </w:rPr>
              <w:t>1</w:t>
            </w:r>
          </w:p>
        </w:tc>
        <w:tc>
          <w:tcPr>
            <w:tcW w:w="3818" w:type="dxa"/>
            <w:vAlign w:val="center"/>
          </w:tcPr>
          <w:p w14:paraId="256714C3" w14:textId="77777777" w:rsidR="003945E4" w:rsidRPr="007B2C41" w:rsidRDefault="003945E4" w:rsidP="0020290E">
            <w:pPr>
              <w:jc w:val="both"/>
              <w:rPr>
                <w:sz w:val="20"/>
                <w:szCs w:val="20"/>
              </w:rPr>
            </w:pPr>
          </w:p>
          <w:p w14:paraId="7E94466A" w14:textId="77777777" w:rsidR="001E1F82" w:rsidRPr="007B2C41" w:rsidRDefault="001E1F82" w:rsidP="0020290E">
            <w:pPr>
              <w:jc w:val="both"/>
              <w:rPr>
                <w:sz w:val="20"/>
                <w:szCs w:val="20"/>
              </w:rPr>
            </w:pPr>
          </w:p>
        </w:tc>
        <w:tc>
          <w:tcPr>
            <w:tcW w:w="1329" w:type="dxa"/>
            <w:vAlign w:val="center"/>
          </w:tcPr>
          <w:p w14:paraId="195E5EF3" w14:textId="77777777" w:rsidR="003945E4" w:rsidRPr="007B2C41" w:rsidRDefault="003945E4" w:rsidP="0020290E">
            <w:pPr>
              <w:jc w:val="center"/>
              <w:rPr>
                <w:sz w:val="20"/>
                <w:szCs w:val="20"/>
              </w:rPr>
            </w:pPr>
          </w:p>
        </w:tc>
        <w:tc>
          <w:tcPr>
            <w:tcW w:w="1330" w:type="dxa"/>
            <w:vAlign w:val="center"/>
          </w:tcPr>
          <w:p w14:paraId="546D4F4B" w14:textId="77777777" w:rsidR="003945E4" w:rsidRPr="007B2C41" w:rsidRDefault="003945E4" w:rsidP="0020290E">
            <w:pPr>
              <w:jc w:val="center"/>
              <w:rPr>
                <w:sz w:val="20"/>
                <w:szCs w:val="20"/>
              </w:rPr>
            </w:pPr>
          </w:p>
        </w:tc>
        <w:tc>
          <w:tcPr>
            <w:tcW w:w="1667" w:type="dxa"/>
            <w:vAlign w:val="center"/>
          </w:tcPr>
          <w:p w14:paraId="0087C0E0" w14:textId="77777777" w:rsidR="003945E4" w:rsidRPr="007B2C41" w:rsidRDefault="003945E4" w:rsidP="0020290E">
            <w:pPr>
              <w:jc w:val="center"/>
              <w:rPr>
                <w:sz w:val="20"/>
                <w:szCs w:val="20"/>
              </w:rPr>
            </w:pPr>
          </w:p>
        </w:tc>
        <w:tc>
          <w:tcPr>
            <w:tcW w:w="1355" w:type="dxa"/>
            <w:gridSpan w:val="2"/>
            <w:vAlign w:val="center"/>
          </w:tcPr>
          <w:p w14:paraId="72FEEF91" w14:textId="77777777" w:rsidR="003945E4" w:rsidRPr="007B2C41" w:rsidRDefault="003945E4" w:rsidP="0020290E">
            <w:pPr>
              <w:jc w:val="center"/>
              <w:rPr>
                <w:sz w:val="20"/>
                <w:szCs w:val="20"/>
              </w:rPr>
            </w:pPr>
          </w:p>
        </w:tc>
      </w:tr>
      <w:tr w:rsidR="007B2C41" w:rsidRPr="007B2C41" w14:paraId="11A7C132" w14:textId="77777777" w:rsidTr="00F86A84">
        <w:trPr>
          <w:trHeight w:val="228"/>
          <w:jc w:val="center"/>
        </w:trPr>
        <w:tc>
          <w:tcPr>
            <w:tcW w:w="8728" w:type="dxa"/>
            <w:gridSpan w:val="6"/>
            <w:vAlign w:val="center"/>
          </w:tcPr>
          <w:p w14:paraId="712CE0A0" w14:textId="77777777" w:rsidR="003945E4" w:rsidRPr="007B2C41" w:rsidRDefault="003945E4" w:rsidP="0020290E">
            <w:pPr>
              <w:tabs>
                <w:tab w:val="center" w:pos="4074"/>
              </w:tabs>
              <w:rPr>
                <w:b/>
                <w:bCs/>
                <w:sz w:val="20"/>
                <w:szCs w:val="20"/>
              </w:rPr>
            </w:pPr>
            <w:r w:rsidRPr="007B2C41">
              <w:rPr>
                <w:b/>
                <w:sz w:val="20"/>
                <w:szCs w:val="20"/>
              </w:rPr>
              <w:lastRenderedPageBreak/>
              <w:t>Загальна вартість пропозиції (без урахування ПДВ</w:t>
            </w:r>
            <w:r w:rsidRPr="007B2C41">
              <w:rPr>
                <w:b/>
                <w:sz w:val="20"/>
                <w:szCs w:val="20"/>
                <w:vertAlign w:val="superscript"/>
              </w:rPr>
              <w:t>2</w:t>
            </w:r>
            <w:r w:rsidRPr="007B2C41">
              <w:rPr>
                <w:b/>
                <w:sz w:val="20"/>
                <w:szCs w:val="20"/>
              </w:rPr>
              <w:t>), грн.</w:t>
            </w:r>
          </w:p>
        </w:tc>
        <w:tc>
          <w:tcPr>
            <w:tcW w:w="1355" w:type="dxa"/>
            <w:gridSpan w:val="2"/>
            <w:vAlign w:val="center"/>
          </w:tcPr>
          <w:p w14:paraId="61B2565B" w14:textId="77777777" w:rsidR="003945E4" w:rsidRPr="007B2C41" w:rsidRDefault="003945E4" w:rsidP="0020290E">
            <w:pPr>
              <w:jc w:val="center"/>
              <w:rPr>
                <w:sz w:val="20"/>
                <w:szCs w:val="20"/>
              </w:rPr>
            </w:pPr>
          </w:p>
        </w:tc>
      </w:tr>
      <w:tr w:rsidR="007B2C41" w:rsidRPr="007B2C41" w14:paraId="2113E334" w14:textId="77777777" w:rsidTr="00F86A84">
        <w:trPr>
          <w:trHeight w:val="221"/>
          <w:jc w:val="center"/>
        </w:trPr>
        <w:tc>
          <w:tcPr>
            <w:tcW w:w="8728" w:type="dxa"/>
            <w:gridSpan w:val="6"/>
            <w:vAlign w:val="center"/>
          </w:tcPr>
          <w:p w14:paraId="6BAB505C" w14:textId="77777777" w:rsidR="003945E4" w:rsidRPr="007B2C41" w:rsidRDefault="003945E4" w:rsidP="0020290E">
            <w:pPr>
              <w:rPr>
                <w:b/>
                <w:bCs/>
                <w:sz w:val="20"/>
                <w:szCs w:val="20"/>
              </w:rPr>
            </w:pPr>
            <w:r w:rsidRPr="007B2C41">
              <w:rPr>
                <w:b/>
                <w:sz w:val="20"/>
                <w:szCs w:val="20"/>
              </w:rPr>
              <w:t>ПДВ</w:t>
            </w:r>
            <w:r w:rsidRPr="007B2C41">
              <w:rPr>
                <w:b/>
                <w:sz w:val="20"/>
                <w:szCs w:val="20"/>
                <w:vertAlign w:val="superscript"/>
              </w:rPr>
              <w:t>2</w:t>
            </w:r>
            <w:r w:rsidRPr="007B2C41">
              <w:rPr>
                <w:b/>
                <w:sz w:val="20"/>
                <w:szCs w:val="20"/>
              </w:rPr>
              <w:t>, грн.</w:t>
            </w:r>
          </w:p>
        </w:tc>
        <w:tc>
          <w:tcPr>
            <w:tcW w:w="1355" w:type="dxa"/>
            <w:gridSpan w:val="2"/>
            <w:vAlign w:val="center"/>
          </w:tcPr>
          <w:p w14:paraId="2636D847" w14:textId="77777777" w:rsidR="003945E4" w:rsidRPr="007B2C41" w:rsidRDefault="003945E4" w:rsidP="0020290E">
            <w:pPr>
              <w:jc w:val="center"/>
              <w:rPr>
                <w:sz w:val="20"/>
                <w:szCs w:val="20"/>
              </w:rPr>
            </w:pPr>
          </w:p>
        </w:tc>
      </w:tr>
      <w:tr w:rsidR="007B2C41" w:rsidRPr="007B2C41" w14:paraId="74A885E1" w14:textId="77777777" w:rsidTr="00F86A84">
        <w:trPr>
          <w:trHeight w:val="221"/>
          <w:jc w:val="center"/>
        </w:trPr>
        <w:tc>
          <w:tcPr>
            <w:tcW w:w="8728" w:type="dxa"/>
            <w:gridSpan w:val="6"/>
            <w:vAlign w:val="center"/>
          </w:tcPr>
          <w:p w14:paraId="12FFF957" w14:textId="77777777" w:rsidR="003945E4" w:rsidRPr="007B2C41" w:rsidRDefault="003945E4" w:rsidP="0020290E">
            <w:pPr>
              <w:rPr>
                <w:b/>
                <w:bCs/>
                <w:sz w:val="20"/>
                <w:szCs w:val="20"/>
              </w:rPr>
            </w:pPr>
            <w:r w:rsidRPr="007B2C41">
              <w:rPr>
                <w:b/>
                <w:sz w:val="20"/>
                <w:szCs w:val="20"/>
              </w:rPr>
              <w:t>Загальна вартість пропозиції (з урахуванням ПДВ</w:t>
            </w:r>
            <w:r w:rsidRPr="007B2C41">
              <w:rPr>
                <w:b/>
                <w:sz w:val="20"/>
                <w:szCs w:val="20"/>
                <w:vertAlign w:val="superscript"/>
              </w:rPr>
              <w:t>2</w:t>
            </w:r>
            <w:r w:rsidRPr="007B2C41">
              <w:rPr>
                <w:b/>
                <w:sz w:val="20"/>
                <w:szCs w:val="20"/>
              </w:rPr>
              <w:t>), грн.</w:t>
            </w:r>
          </w:p>
        </w:tc>
        <w:tc>
          <w:tcPr>
            <w:tcW w:w="1355" w:type="dxa"/>
            <w:gridSpan w:val="2"/>
            <w:vAlign w:val="center"/>
          </w:tcPr>
          <w:p w14:paraId="010D41F8" w14:textId="77777777" w:rsidR="003945E4" w:rsidRPr="007B2C41" w:rsidRDefault="003945E4" w:rsidP="0020290E">
            <w:pPr>
              <w:jc w:val="center"/>
              <w:rPr>
                <w:sz w:val="20"/>
                <w:szCs w:val="20"/>
              </w:rPr>
            </w:pPr>
          </w:p>
        </w:tc>
      </w:tr>
    </w:tbl>
    <w:p w14:paraId="00251130" w14:textId="77777777" w:rsidR="003945E4" w:rsidRPr="007B2C41" w:rsidRDefault="003945E4" w:rsidP="0020290E">
      <w:pPr>
        <w:ind w:firstLine="709"/>
        <w:jc w:val="both"/>
      </w:pPr>
      <w:r w:rsidRPr="007B2C41">
        <w:t>14. Ми погоджуємося з основними умовами Договору, які викладені у Додатку 3 до Документації “</w:t>
      </w:r>
      <w:proofErr w:type="spellStart"/>
      <w:r w:rsidRPr="007B2C41">
        <w:t>Проєкт</w:t>
      </w:r>
      <w:proofErr w:type="spellEnd"/>
      <w:r w:rsidRPr="007B2C41">
        <w:t xml:space="preserve"> </w:t>
      </w:r>
      <w:proofErr w:type="spellStart"/>
      <w:r w:rsidRPr="007B2C41">
        <w:t>договоруˮ</w:t>
      </w:r>
      <w:proofErr w:type="spellEnd"/>
      <w:r w:rsidRPr="007B2C41">
        <w:t xml:space="preserve"> тендерної документації, та з тим, що основні умови Договору про закупівлю не можуть змінюватися після його підписання до виконання зобов’язань сторонами, у повному обсязі, крім випадків, визначених частиною п’ятою статті 41 Закону України “Про публічні </w:t>
      </w:r>
      <w:proofErr w:type="spellStart"/>
      <w:r w:rsidRPr="007B2C41">
        <w:t>закупівліˮ</w:t>
      </w:r>
      <w:proofErr w:type="spellEnd"/>
      <w:r w:rsidRPr="007B2C41">
        <w:t xml:space="preserve">. </w:t>
      </w:r>
    </w:p>
    <w:p w14:paraId="2911149D" w14:textId="77777777" w:rsidR="003945E4" w:rsidRPr="007B2C41" w:rsidRDefault="003945E4" w:rsidP="0020290E">
      <w:pPr>
        <w:ind w:firstLine="709"/>
        <w:jc w:val="both"/>
      </w:pPr>
      <w:r w:rsidRPr="007B2C41">
        <w:t xml:space="preserve">15. Строк дії нашої тендерної пропозиції складає </w:t>
      </w:r>
      <w:r w:rsidR="004D746F" w:rsidRPr="007B2C41">
        <w:t>90</w:t>
      </w:r>
      <w:r w:rsidRPr="007B2C41">
        <w:t xml:space="preserve"> днів</w:t>
      </w:r>
      <w:r w:rsidRPr="007B2C41">
        <w:rPr>
          <w:lang w:eastAsia="uk-UA"/>
        </w:rPr>
        <w:t xml:space="preserve"> із дати кінцевого строку подання тендерних пропозицій</w:t>
      </w:r>
      <w:r w:rsidRPr="007B2C41">
        <w:t>. Наша тендерна пропозиція буде обов’язковою для нас і може бути акцептована замовником у будь-який час до закінчення встановленого Законом терміну.</w:t>
      </w:r>
    </w:p>
    <w:p w14:paraId="0F508B07" w14:textId="53CB4AEC" w:rsidR="003945E4" w:rsidRPr="007B2C41" w:rsidRDefault="003945E4" w:rsidP="0020290E">
      <w:pPr>
        <w:ind w:firstLine="709"/>
        <w:jc w:val="both"/>
      </w:pPr>
      <w:r w:rsidRPr="007B2C41">
        <w:t xml:space="preserve">16. Якщо наша тендерна пропозиція буде акцептована, ми зобов’язуємося підписати Договір із замовником </w:t>
      </w:r>
      <w:r w:rsidR="00FF0B99">
        <w:t>у термін, встановлений Законом</w:t>
      </w:r>
      <w:r w:rsidRPr="007B2C41">
        <w:t>.</w:t>
      </w:r>
    </w:p>
    <w:p w14:paraId="1FF2520E" w14:textId="77777777" w:rsidR="003945E4" w:rsidRPr="007B2C41" w:rsidRDefault="003945E4" w:rsidP="0020290E">
      <w:pPr>
        <w:ind w:firstLine="360"/>
        <w:jc w:val="both"/>
      </w:pPr>
    </w:p>
    <w:p w14:paraId="2E4293A4" w14:textId="77777777" w:rsidR="003945E4" w:rsidRPr="007B2C41" w:rsidRDefault="003945E4" w:rsidP="0020290E">
      <w:pPr>
        <w:ind w:firstLine="360"/>
        <w:jc w:val="both"/>
      </w:pPr>
      <w:r w:rsidRPr="007B2C41">
        <w:t xml:space="preserve">(Посада, прізвище, ініціали, підпис керівника або уповноваженої особи учасника, завірені печаткою (у разі наявності)).    </w:t>
      </w:r>
    </w:p>
    <w:p w14:paraId="4B26C907" w14:textId="77777777" w:rsidR="003945E4" w:rsidRPr="007B2C41" w:rsidRDefault="003945E4" w:rsidP="0020290E">
      <w:pPr>
        <w:ind w:firstLine="360"/>
        <w:jc w:val="both"/>
        <w:rPr>
          <w:sz w:val="20"/>
        </w:rPr>
      </w:pPr>
      <w:r w:rsidRPr="007B2C41">
        <w:rPr>
          <w:i/>
          <w:sz w:val="20"/>
        </w:rPr>
        <w:t>МП</w:t>
      </w:r>
    </w:p>
    <w:p w14:paraId="29FAF234" w14:textId="77777777" w:rsidR="003945E4" w:rsidRPr="007B2C41" w:rsidRDefault="003945E4" w:rsidP="0020290E">
      <w:pPr>
        <w:jc w:val="both"/>
        <w:rPr>
          <w:i/>
        </w:rPr>
      </w:pPr>
    </w:p>
    <w:p w14:paraId="1B2A7482" w14:textId="77777777" w:rsidR="003945E4" w:rsidRPr="007B2C41" w:rsidRDefault="003945E4" w:rsidP="0020290E">
      <w:pPr>
        <w:ind w:firstLine="540"/>
        <w:jc w:val="both"/>
        <w:rPr>
          <w:bCs/>
          <w:i/>
          <w:iCs/>
          <w:szCs w:val="32"/>
        </w:rPr>
      </w:pPr>
      <w:r w:rsidRPr="007B2C41">
        <w:rPr>
          <w:rStyle w:val="ad"/>
          <w:bCs/>
          <w:i/>
          <w:iCs/>
          <w:szCs w:val="32"/>
        </w:rPr>
        <w:t>1</w:t>
      </w:r>
      <w:r w:rsidRPr="007B2C41">
        <w:rPr>
          <w:bCs/>
          <w:i/>
          <w:iCs/>
          <w:szCs w:val="32"/>
        </w:rPr>
        <w:t>Тендерні пропозиції оформлюються та подаються за встановленою замовником формою. Учасник не повинен відступати від даної форми.</w:t>
      </w:r>
    </w:p>
    <w:p w14:paraId="46C45ADF" w14:textId="77777777" w:rsidR="003945E4" w:rsidRPr="007B2C41" w:rsidRDefault="003945E4" w:rsidP="0020290E">
      <w:pPr>
        <w:ind w:firstLine="540"/>
        <w:jc w:val="both"/>
        <w:rPr>
          <w:bCs/>
          <w:i/>
          <w:iCs/>
          <w:sz w:val="32"/>
          <w:szCs w:val="32"/>
        </w:rPr>
      </w:pPr>
      <w:r w:rsidRPr="007B2C41">
        <w:rPr>
          <w:rStyle w:val="ad"/>
          <w:bCs/>
          <w:i/>
          <w:iCs/>
          <w:szCs w:val="32"/>
        </w:rPr>
        <w:t>2</w:t>
      </w:r>
      <w:r w:rsidRPr="007B2C41">
        <w:rPr>
          <w:bCs/>
          <w:i/>
          <w:iCs/>
          <w:szCs w:val="32"/>
        </w:rPr>
        <w:t>ПДВ нараховується у випадках, передбачених законодавством України.</w:t>
      </w:r>
    </w:p>
    <w:p w14:paraId="75DEE6F7" w14:textId="77777777" w:rsidR="00694F99" w:rsidRPr="007B2C41" w:rsidRDefault="00694F99" w:rsidP="0020290E">
      <w:pPr>
        <w:widowControl w:val="0"/>
        <w:suppressAutoHyphens/>
        <w:jc w:val="both"/>
      </w:pPr>
    </w:p>
    <w:p w14:paraId="034F764A" w14:textId="77777777" w:rsidR="00C54177" w:rsidRPr="007B2C41" w:rsidRDefault="00C54177" w:rsidP="0020290E">
      <w:pPr>
        <w:widowControl w:val="0"/>
        <w:suppressAutoHyphens/>
        <w:jc w:val="both"/>
      </w:pPr>
    </w:p>
    <w:p w14:paraId="1A799F5F" w14:textId="77777777" w:rsidR="00C54177" w:rsidRPr="007B2C41" w:rsidRDefault="00C54177" w:rsidP="0020290E">
      <w:pPr>
        <w:widowControl w:val="0"/>
        <w:suppressAutoHyphens/>
        <w:jc w:val="both"/>
      </w:pPr>
    </w:p>
    <w:p w14:paraId="46E3B29D" w14:textId="77777777" w:rsidR="004D746F" w:rsidRPr="007B2C41" w:rsidRDefault="004D746F" w:rsidP="0020290E">
      <w:r w:rsidRPr="007B2C41">
        <w:br w:type="page"/>
      </w:r>
    </w:p>
    <w:p w14:paraId="28481D3C" w14:textId="77777777" w:rsidR="003945E4" w:rsidRPr="007B2C41" w:rsidRDefault="003945E4" w:rsidP="0020290E">
      <w:pPr>
        <w:widowControl w:val="0"/>
        <w:suppressAutoHyphens/>
        <w:jc w:val="both"/>
      </w:pPr>
    </w:p>
    <w:p w14:paraId="7196455C" w14:textId="77777777" w:rsidR="00E05322" w:rsidRPr="007B2C41" w:rsidRDefault="00E05322" w:rsidP="0020290E">
      <w:pPr>
        <w:widowControl w:val="0"/>
        <w:autoSpaceDE w:val="0"/>
        <w:autoSpaceDN w:val="0"/>
        <w:adjustRightInd w:val="0"/>
        <w:jc w:val="right"/>
        <w:rPr>
          <w:b/>
        </w:rPr>
      </w:pPr>
      <w:r w:rsidRPr="007B2C41">
        <w:rPr>
          <w:b/>
        </w:rPr>
        <w:t xml:space="preserve">Додаток </w:t>
      </w:r>
      <w:r w:rsidR="00905DE5" w:rsidRPr="007B2C41">
        <w:rPr>
          <w:b/>
        </w:rPr>
        <w:t>2</w:t>
      </w:r>
      <w:r w:rsidRPr="007B2C41">
        <w:rPr>
          <w:b/>
        </w:rPr>
        <w:t xml:space="preserve"> до Тендерної документації</w:t>
      </w:r>
    </w:p>
    <w:p w14:paraId="2CEFCDF6" w14:textId="6C53D3DE" w:rsidR="003945E4" w:rsidRPr="007B2C41" w:rsidRDefault="000D0407" w:rsidP="0020290E">
      <w:pPr>
        <w:widowControl w:val="0"/>
        <w:suppressAutoHyphens/>
        <w:jc w:val="center"/>
        <w:rPr>
          <w:b/>
        </w:rPr>
      </w:pPr>
      <w:r>
        <w:rPr>
          <w:b/>
          <w:noProof/>
        </w:rPr>
        <mc:AlternateContent>
          <mc:Choice Requires="wpi">
            <w:drawing>
              <wp:anchor distT="0" distB="0" distL="114300" distR="114300" simplePos="0" relativeHeight="251659264" behindDoc="0" locked="0" layoutInCell="1" allowOverlap="1" wp14:anchorId="66F3D90B" wp14:editId="29E9680F">
                <wp:simplePos x="0" y="0"/>
                <wp:positionH relativeFrom="column">
                  <wp:posOffset>514110</wp:posOffset>
                </wp:positionH>
                <wp:positionV relativeFrom="paragraph">
                  <wp:posOffset>49350</wp:posOffset>
                </wp:positionV>
                <wp:extent cx="360" cy="360"/>
                <wp:effectExtent l="38100" t="38100" r="57150" b="57150"/>
                <wp:wrapNone/>
                <wp:docPr id="1" name="Рукописні дані 1"/>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type w14:anchorId="3DF9C67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і дані 1" o:spid="_x0000_s1026" type="#_x0000_t75" style="position:absolute;margin-left:39.8pt;margin-top:3.2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">
                <v:imagedata r:id="rId14" o:title=""/>
              </v:shape>
            </w:pict>
          </mc:Fallback>
        </mc:AlternateContent>
      </w:r>
    </w:p>
    <w:p w14:paraId="06BD33CE" w14:textId="77777777" w:rsidR="003945E4" w:rsidRPr="007B2C41" w:rsidRDefault="003945E4" w:rsidP="0020290E">
      <w:pPr>
        <w:widowControl w:val="0"/>
        <w:suppressAutoHyphens/>
        <w:jc w:val="center"/>
        <w:rPr>
          <w:b/>
        </w:rPr>
      </w:pPr>
      <w:r w:rsidRPr="007B2C41">
        <w:rPr>
          <w:b/>
        </w:rPr>
        <w:t xml:space="preserve">Кваліфікаційні критерії до учасника відповідно до статті 16 Закону </w:t>
      </w:r>
    </w:p>
    <w:p w14:paraId="23792CB8" w14:textId="77777777" w:rsidR="003945E4" w:rsidRPr="007B2C41" w:rsidRDefault="003945E4" w:rsidP="0020290E">
      <w:pPr>
        <w:widowControl w:val="0"/>
        <w:suppressAutoHyphens/>
        <w:jc w:val="center"/>
        <w:rPr>
          <w:b/>
        </w:rPr>
      </w:pPr>
      <w:r w:rsidRPr="007B2C41">
        <w:rPr>
          <w:b/>
        </w:rPr>
        <w:t>та спосіб їх документального підтвердження.</w:t>
      </w:r>
    </w:p>
    <w:p w14:paraId="7AB5623C" w14:textId="77777777" w:rsidR="003945E4" w:rsidRPr="007B2C41" w:rsidRDefault="003945E4" w:rsidP="0020290E">
      <w:pPr>
        <w:widowControl w:val="0"/>
        <w:suppressAutoHyphens/>
        <w:jc w:val="center"/>
        <w:rPr>
          <w:b/>
        </w:rPr>
      </w:pPr>
    </w:p>
    <w:tbl>
      <w:tblPr>
        <w:tblW w:w="10232" w:type="dxa"/>
        <w:tblInd w:w="21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98" w:type="dxa"/>
        </w:tblCellMar>
        <w:tblLook w:val="0000" w:firstRow="0" w:lastRow="0" w:firstColumn="0" w:lastColumn="0" w:noHBand="0" w:noVBand="0"/>
      </w:tblPr>
      <w:tblGrid>
        <w:gridCol w:w="3428"/>
        <w:gridCol w:w="6804"/>
      </w:tblGrid>
      <w:tr w:rsidR="007B2C41" w:rsidRPr="007B2C41" w14:paraId="66E4D4D5" w14:textId="77777777" w:rsidTr="00053DEA">
        <w:tc>
          <w:tcPr>
            <w:tcW w:w="3428" w:type="dxa"/>
            <w:shd w:val="clear" w:color="auto" w:fill="auto"/>
            <w:tcMar>
              <w:left w:w="98" w:type="dxa"/>
            </w:tcMar>
            <w:vAlign w:val="center"/>
          </w:tcPr>
          <w:p w14:paraId="1B869E5F" w14:textId="77777777" w:rsidR="003945E4" w:rsidRPr="007B2C41" w:rsidRDefault="003945E4" w:rsidP="00202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7B2C41">
              <w:rPr>
                <w:b/>
              </w:rPr>
              <w:t xml:space="preserve">Кваліфікаційні критерії, встановлені відповідно до </w:t>
            </w:r>
          </w:p>
          <w:p w14:paraId="16765EAF" w14:textId="77777777" w:rsidR="003945E4" w:rsidRPr="007B2C41" w:rsidRDefault="003945E4" w:rsidP="00202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pPr>
            <w:r w:rsidRPr="007B2C41">
              <w:rPr>
                <w:b/>
              </w:rPr>
              <w:t>ст. 16 Закону</w:t>
            </w:r>
          </w:p>
        </w:tc>
        <w:tc>
          <w:tcPr>
            <w:tcW w:w="6804" w:type="dxa"/>
            <w:shd w:val="clear" w:color="auto" w:fill="auto"/>
            <w:tcMar>
              <w:left w:w="98" w:type="dxa"/>
            </w:tcMar>
            <w:vAlign w:val="center"/>
          </w:tcPr>
          <w:p w14:paraId="561B0D94" w14:textId="77777777" w:rsidR="003945E4" w:rsidRPr="007B2C41" w:rsidRDefault="003945E4" w:rsidP="0020290E">
            <w:pPr>
              <w:suppressAutoHyphens/>
              <w:jc w:val="center"/>
              <w:rPr>
                <w:b/>
              </w:rPr>
            </w:pPr>
            <w:r w:rsidRPr="007B2C41">
              <w:rPr>
                <w:b/>
              </w:rPr>
              <w:t>Документи, які підтверджують відповідність Учасника встановленим кваліфікаційним критеріям</w:t>
            </w:r>
          </w:p>
        </w:tc>
      </w:tr>
      <w:tr w:rsidR="007B2C41" w:rsidRPr="007B2C41" w14:paraId="1119EFBE" w14:textId="77777777" w:rsidTr="00053DEA">
        <w:tc>
          <w:tcPr>
            <w:tcW w:w="3428" w:type="dxa"/>
            <w:shd w:val="clear" w:color="auto" w:fill="auto"/>
            <w:tcMar>
              <w:left w:w="98" w:type="dxa"/>
            </w:tcMar>
          </w:tcPr>
          <w:p w14:paraId="73C5E90F" w14:textId="7FE9C67B" w:rsidR="001506DD" w:rsidRPr="00EC7060" w:rsidRDefault="000D0407" w:rsidP="00EC7060">
            <w:pPr>
              <w:pStyle w:val="aff5"/>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trike/>
                <w:lang w:eastAsia="uk-UA"/>
              </w:rPr>
            </w:pPr>
            <w:r w:rsidRPr="00EC7060">
              <w:rPr>
                <w:strike/>
                <w:noProof/>
              </w:rPr>
              <mc:AlternateContent>
                <mc:Choice Requires="wpi">
                  <w:drawing>
                    <wp:anchor distT="0" distB="0" distL="114300" distR="114300" simplePos="0" relativeHeight="251662336" behindDoc="0" locked="0" layoutInCell="1" allowOverlap="1" wp14:anchorId="16EA3370" wp14:editId="04F5E7B0">
                      <wp:simplePos x="0" y="0"/>
                      <wp:positionH relativeFrom="column">
                        <wp:posOffset>1356815</wp:posOffset>
                      </wp:positionH>
                      <wp:positionV relativeFrom="paragraph">
                        <wp:posOffset>127790</wp:posOffset>
                      </wp:positionV>
                      <wp:extent cx="360" cy="360"/>
                      <wp:effectExtent l="38100" t="38100" r="57150" b="57150"/>
                      <wp:wrapNone/>
                      <wp:docPr id="4" name="Рукописні дані 4"/>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 w14:anchorId="131F61BF" id="Рукописні дані 4" o:spid="_x0000_s1026" type="#_x0000_t75" style="position:absolute;margin-left:106.15pt;margin-top:9.35pt;width:1.45pt;height:1.4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">
                      <v:imagedata r:id="rId14" o:title=""/>
                    </v:shape>
                  </w:pict>
                </mc:Fallback>
              </mc:AlternateContent>
            </w:r>
            <w:r w:rsidRPr="00EC7060">
              <w:rPr>
                <w:strike/>
                <w:noProof/>
              </w:rPr>
              <mc:AlternateContent>
                <mc:Choice Requires="wpi">
                  <w:drawing>
                    <wp:anchor distT="0" distB="0" distL="114300" distR="114300" simplePos="0" relativeHeight="251661312" behindDoc="0" locked="0" layoutInCell="1" allowOverlap="1" wp14:anchorId="47B1696F" wp14:editId="1E485FE9">
                      <wp:simplePos x="0" y="0"/>
                      <wp:positionH relativeFrom="column">
                        <wp:posOffset>1501535</wp:posOffset>
                      </wp:positionH>
                      <wp:positionV relativeFrom="paragraph">
                        <wp:posOffset>127790</wp:posOffset>
                      </wp:positionV>
                      <wp:extent cx="360" cy="360"/>
                      <wp:effectExtent l="38100" t="38100" r="57150" b="57150"/>
                      <wp:wrapNone/>
                      <wp:docPr id="3" name="Рукописні дані 3"/>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 w14:anchorId="0A3B9AFC" id="Рукописні дані 3" o:spid="_x0000_s1026" type="#_x0000_t75" style="position:absolute;margin-left:117.55pt;margin-top:9.35pt;width:1.45pt;height:1.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">
                      <v:imagedata r:id="rId14" o:title=""/>
                    </v:shape>
                  </w:pict>
                </mc:Fallback>
              </mc:AlternateContent>
            </w:r>
            <w:r w:rsidRPr="00EC7060">
              <w:rPr>
                <w:strike/>
                <w:noProof/>
              </w:rPr>
              <mc:AlternateContent>
                <mc:Choice Requires="wpi">
                  <w:drawing>
                    <wp:anchor distT="0" distB="0" distL="114300" distR="114300" simplePos="0" relativeHeight="251660288" behindDoc="0" locked="0" layoutInCell="1" allowOverlap="1" wp14:anchorId="505C40BD" wp14:editId="1969BBE9">
                      <wp:simplePos x="0" y="0"/>
                      <wp:positionH relativeFrom="column">
                        <wp:posOffset>1966295</wp:posOffset>
                      </wp:positionH>
                      <wp:positionV relativeFrom="paragraph">
                        <wp:posOffset>105110</wp:posOffset>
                      </wp:positionV>
                      <wp:extent cx="360" cy="360"/>
                      <wp:effectExtent l="38100" t="38100" r="57150" b="57150"/>
                      <wp:wrapNone/>
                      <wp:docPr id="2" name="Рукописні дані 2"/>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 w14:anchorId="5F7C583D" id="Рукописні дані 2" o:spid="_x0000_s1026" type="#_x0000_t75" style="position:absolute;margin-left:154.15pt;margin-top:7.6pt;width:1.45pt;height:1.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">
                      <v:imagedata r:id="rId14" o:title=""/>
                    </v:shape>
                  </w:pict>
                </mc:Fallback>
              </mc:AlternateContent>
            </w:r>
            <w:proofErr w:type="spellStart"/>
            <w:r w:rsidR="003945E4" w:rsidRPr="00EC7060">
              <w:rPr>
                <w:strike/>
                <w:lang w:eastAsia="uk-UA"/>
              </w:rPr>
              <w:t>Наявність</w:t>
            </w:r>
            <w:proofErr w:type="spellEnd"/>
            <w:r w:rsidR="003945E4" w:rsidRPr="00EC7060">
              <w:rPr>
                <w:strike/>
                <w:lang w:eastAsia="uk-UA"/>
              </w:rPr>
              <w:t xml:space="preserve"> в </w:t>
            </w:r>
            <w:proofErr w:type="spellStart"/>
            <w:r w:rsidR="003945E4" w:rsidRPr="00EC7060">
              <w:rPr>
                <w:strike/>
                <w:lang w:eastAsia="uk-UA"/>
              </w:rPr>
              <w:t>учасника</w:t>
            </w:r>
            <w:proofErr w:type="spellEnd"/>
            <w:r w:rsidR="003945E4" w:rsidRPr="00EC7060">
              <w:rPr>
                <w:strike/>
                <w:lang w:eastAsia="uk-UA"/>
              </w:rPr>
              <w:t xml:space="preserve"> </w:t>
            </w:r>
            <w:proofErr w:type="spellStart"/>
            <w:r w:rsidR="003945E4" w:rsidRPr="00EC7060">
              <w:rPr>
                <w:strike/>
                <w:lang w:eastAsia="uk-UA"/>
              </w:rPr>
              <w:t>процедури</w:t>
            </w:r>
            <w:proofErr w:type="spellEnd"/>
            <w:r w:rsidR="003945E4" w:rsidRPr="00EC7060">
              <w:rPr>
                <w:strike/>
                <w:lang w:eastAsia="uk-UA"/>
              </w:rPr>
              <w:t xml:space="preserve"> </w:t>
            </w:r>
            <w:proofErr w:type="spellStart"/>
            <w:r w:rsidR="003945E4" w:rsidRPr="00EC7060">
              <w:rPr>
                <w:strike/>
                <w:lang w:eastAsia="uk-UA"/>
              </w:rPr>
              <w:t>закупівлі</w:t>
            </w:r>
            <w:proofErr w:type="spellEnd"/>
            <w:r w:rsidR="003945E4" w:rsidRPr="00EC7060">
              <w:rPr>
                <w:strike/>
                <w:lang w:eastAsia="uk-UA"/>
              </w:rPr>
              <w:t xml:space="preserve"> </w:t>
            </w:r>
            <w:proofErr w:type="spellStart"/>
            <w:r w:rsidR="003945E4" w:rsidRPr="00EC7060">
              <w:rPr>
                <w:strike/>
                <w:lang w:eastAsia="uk-UA"/>
              </w:rPr>
              <w:t>обладнання</w:t>
            </w:r>
            <w:proofErr w:type="spellEnd"/>
            <w:r w:rsidR="003945E4" w:rsidRPr="00EC7060">
              <w:rPr>
                <w:strike/>
                <w:lang w:eastAsia="uk-UA"/>
              </w:rPr>
              <w:t xml:space="preserve">, </w:t>
            </w:r>
            <w:proofErr w:type="spellStart"/>
            <w:r w:rsidR="003945E4" w:rsidRPr="00EC7060">
              <w:rPr>
                <w:strike/>
                <w:lang w:eastAsia="uk-UA"/>
              </w:rPr>
              <w:t>матеріально-технічної</w:t>
            </w:r>
            <w:proofErr w:type="spellEnd"/>
            <w:r w:rsidR="003945E4" w:rsidRPr="00EC7060">
              <w:rPr>
                <w:strike/>
                <w:lang w:eastAsia="uk-UA"/>
              </w:rPr>
              <w:t xml:space="preserve"> </w:t>
            </w:r>
            <w:proofErr w:type="spellStart"/>
            <w:r w:rsidR="003945E4" w:rsidRPr="00EC7060">
              <w:rPr>
                <w:strike/>
                <w:lang w:eastAsia="uk-UA"/>
              </w:rPr>
              <w:t>бази</w:t>
            </w:r>
            <w:proofErr w:type="spellEnd"/>
            <w:r w:rsidR="003945E4" w:rsidRPr="00EC7060">
              <w:rPr>
                <w:strike/>
                <w:lang w:eastAsia="uk-UA"/>
              </w:rPr>
              <w:t xml:space="preserve"> та </w:t>
            </w:r>
            <w:proofErr w:type="spellStart"/>
            <w:r w:rsidR="003945E4" w:rsidRPr="00EC7060">
              <w:rPr>
                <w:strike/>
                <w:lang w:eastAsia="uk-UA"/>
              </w:rPr>
              <w:t>технологій</w:t>
            </w:r>
            <w:proofErr w:type="spellEnd"/>
            <w:r w:rsidR="003945E4" w:rsidRPr="00EC7060">
              <w:rPr>
                <w:strike/>
                <w:lang w:eastAsia="uk-UA"/>
              </w:rPr>
              <w:t>.</w:t>
            </w:r>
          </w:p>
        </w:tc>
        <w:tc>
          <w:tcPr>
            <w:tcW w:w="6804" w:type="dxa"/>
            <w:shd w:val="clear" w:color="auto" w:fill="auto"/>
            <w:tcMar>
              <w:left w:w="98" w:type="dxa"/>
            </w:tcMar>
          </w:tcPr>
          <w:p w14:paraId="0A8AE40E" w14:textId="46704F66" w:rsidR="003945E4" w:rsidRPr="00EC7060" w:rsidRDefault="003945E4" w:rsidP="00EC7060">
            <w:pPr>
              <w:pStyle w:val="aff5"/>
              <w:numPr>
                <w:ilvl w:val="1"/>
                <w:numId w:val="28"/>
              </w:numPr>
              <w:suppressAutoHyphens/>
              <w:jc w:val="both"/>
              <w:rPr>
                <w:strike/>
              </w:rPr>
            </w:pPr>
            <w:proofErr w:type="spellStart"/>
            <w:r w:rsidRPr="00EC7060">
              <w:rPr>
                <w:strike/>
              </w:rPr>
              <w:t>Довідка</w:t>
            </w:r>
            <w:proofErr w:type="spellEnd"/>
            <w:r w:rsidRPr="00EC7060">
              <w:rPr>
                <w:strike/>
              </w:rPr>
              <w:t xml:space="preserve"> у </w:t>
            </w:r>
            <w:proofErr w:type="spellStart"/>
            <w:r w:rsidRPr="00EC7060">
              <w:rPr>
                <w:strike/>
              </w:rPr>
              <w:t>довільній</w:t>
            </w:r>
            <w:proofErr w:type="spellEnd"/>
            <w:r w:rsidRPr="00EC7060">
              <w:rPr>
                <w:strike/>
              </w:rPr>
              <w:t xml:space="preserve"> </w:t>
            </w:r>
            <w:proofErr w:type="spellStart"/>
            <w:r w:rsidRPr="00EC7060">
              <w:rPr>
                <w:strike/>
              </w:rPr>
              <w:t>формі</w:t>
            </w:r>
            <w:proofErr w:type="spellEnd"/>
            <w:r w:rsidRPr="00EC7060">
              <w:rPr>
                <w:strike/>
              </w:rPr>
              <w:t xml:space="preserve"> про наявність </w:t>
            </w:r>
            <w:proofErr w:type="gramStart"/>
            <w:r w:rsidRPr="00EC7060">
              <w:rPr>
                <w:strike/>
              </w:rPr>
              <w:t>обладнання,  матеріально</w:t>
            </w:r>
            <w:proofErr w:type="gramEnd"/>
            <w:r w:rsidRPr="00EC7060">
              <w:rPr>
                <w:strike/>
              </w:rPr>
              <w:t xml:space="preserve">-технічної бази, необхідних для доставки предмету </w:t>
            </w:r>
            <w:proofErr w:type="spellStart"/>
            <w:r w:rsidRPr="00EC7060">
              <w:rPr>
                <w:strike/>
              </w:rPr>
              <w:t>закупівлі</w:t>
            </w:r>
            <w:proofErr w:type="spellEnd"/>
            <w:r w:rsidRPr="00EC7060">
              <w:rPr>
                <w:strike/>
              </w:rPr>
              <w:t>.</w:t>
            </w:r>
          </w:p>
          <w:p w14:paraId="0AA51199" w14:textId="4BD6AB6B" w:rsidR="001506DD" w:rsidRDefault="001506DD" w:rsidP="001506DD">
            <w:pPr>
              <w:pStyle w:val="aff5"/>
              <w:suppressAutoHyphens/>
              <w:ind w:left="876"/>
              <w:jc w:val="both"/>
            </w:pPr>
          </w:p>
          <w:p w14:paraId="057B1618" w14:textId="77777777" w:rsidR="001506DD" w:rsidRPr="007B2C41" w:rsidRDefault="001506DD" w:rsidP="00EC7060">
            <w:pPr>
              <w:pStyle w:val="aff5"/>
              <w:suppressAutoHyphens/>
              <w:ind w:left="876"/>
              <w:jc w:val="both"/>
            </w:pPr>
          </w:p>
          <w:p w14:paraId="0D5BAD74" w14:textId="142417E4" w:rsidR="003945E4" w:rsidRPr="000A5F60" w:rsidRDefault="003945E4">
            <w:pPr>
              <w:suppressAutoHyphens/>
              <w:jc w:val="both"/>
            </w:pPr>
          </w:p>
        </w:tc>
      </w:tr>
      <w:tr w:rsidR="007B2C41" w:rsidRPr="007B2C41" w14:paraId="33CD07BB" w14:textId="77777777" w:rsidTr="00053DEA">
        <w:tc>
          <w:tcPr>
            <w:tcW w:w="3428" w:type="dxa"/>
            <w:shd w:val="clear" w:color="auto" w:fill="auto"/>
            <w:tcMar>
              <w:left w:w="98" w:type="dxa"/>
            </w:tcMar>
          </w:tcPr>
          <w:p w14:paraId="441788F8" w14:textId="5DA2D97D" w:rsidR="003945E4" w:rsidRDefault="003945E4" w:rsidP="00EC7060">
            <w:pPr>
              <w:pStyle w:val="aff5"/>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lang w:eastAsia="uk-UA"/>
              </w:rPr>
            </w:pPr>
            <w:proofErr w:type="spellStart"/>
            <w:r w:rsidRPr="00EC7060">
              <w:rPr>
                <w:strike/>
              </w:rPr>
              <w:t>Наявність</w:t>
            </w:r>
            <w:proofErr w:type="spellEnd"/>
            <w:r w:rsidRPr="00EC7060">
              <w:rPr>
                <w:strike/>
              </w:rPr>
              <w:t xml:space="preserve"> </w:t>
            </w:r>
            <w:r w:rsidRPr="00EC7060">
              <w:rPr>
                <w:strike/>
                <w:lang w:eastAsia="uk-UA"/>
              </w:rPr>
              <w:t xml:space="preserve">в </w:t>
            </w:r>
            <w:proofErr w:type="spellStart"/>
            <w:r w:rsidRPr="00EC7060">
              <w:rPr>
                <w:strike/>
                <w:lang w:eastAsia="uk-UA"/>
              </w:rPr>
              <w:t>учасника</w:t>
            </w:r>
            <w:proofErr w:type="spellEnd"/>
            <w:r w:rsidRPr="00EC7060">
              <w:rPr>
                <w:strike/>
                <w:lang w:eastAsia="uk-UA"/>
              </w:rPr>
              <w:t xml:space="preserve"> </w:t>
            </w:r>
            <w:proofErr w:type="spellStart"/>
            <w:r w:rsidRPr="00EC7060">
              <w:rPr>
                <w:strike/>
                <w:lang w:eastAsia="uk-UA"/>
              </w:rPr>
              <w:t>процедури</w:t>
            </w:r>
            <w:proofErr w:type="spellEnd"/>
            <w:r w:rsidRPr="00EC7060">
              <w:rPr>
                <w:strike/>
                <w:lang w:eastAsia="uk-UA"/>
              </w:rPr>
              <w:t xml:space="preserve"> </w:t>
            </w:r>
            <w:proofErr w:type="spellStart"/>
            <w:r w:rsidRPr="00EC7060">
              <w:rPr>
                <w:strike/>
                <w:lang w:eastAsia="uk-UA"/>
              </w:rPr>
              <w:t>закупівлі</w:t>
            </w:r>
            <w:proofErr w:type="spellEnd"/>
            <w:r w:rsidRPr="00EC7060">
              <w:rPr>
                <w:strike/>
                <w:lang w:eastAsia="uk-UA"/>
              </w:rPr>
              <w:t xml:space="preserve"> </w:t>
            </w:r>
            <w:proofErr w:type="spellStart"/>
            <w:r w:rsidRPr="00EC7060">
              <w:rPr>
                <w:strike/>
                <w:lang w:eastAsia="uk-UA"/>
              </w:rPr>
              <w:t>працівників</w:t>
            </w:r>
            <w:proofErr w:type="spellEnd"/>
            <w:r w:rsidRPr="00EC7060">
              <w:rPr>
                <w:strike/>
                <w:lang w:eastAsia="uk-UA"/>
              </w:rPr>
              <w:t xml:space="preserve"> </w:t>
            </w:r>
            <w:proofErr w:type="spellStart"/>
            <w:r w:rsidRPr="00EC7060">
              <w:rPr>
                <w:strike/>
                <w:lang w:eastAsia="uk-UA"/>
              </w:rPr>
              <w:t>відповідної</w:t>
            </w:r>
            <w:proofErr w:type="spellEnd"/>
            <w:r w:rsidRPr="00EC7060">
              <w:rPr>
                <w:strike/>
                <w:lang w:eastAsia="uk-UA"/>
              </w:rPr>
              <w:t xml:space="preserve"> </w:t>
            </w:r>
            <w:proofErr w:type="spellStart"/>
            <w:r w:rsidRPr="00EC7060">
              <w:rPr>
                <w:strike/>
                <w:lang w:eastAsia="uk-UA"/>
              </w:rPr>
              <w:t>кваліфікації</w:t>
            </w:r>
            <w:proofErr w:type="spellEnd"/>
            <w:r w:rsidRPr="00EC7060">
              <w:rPr>
                <w:strike/>
                <w:lang w:eastAsia="uk-UA"/>
              </w:rPr>
              <w:t xml:space="preserve">, </w:t>
            </w:r>
            <w:proofErr w:type="spellStart"/>
            <w:r w:rsidRPr="00EC7060">
              <w:rPr>
                <w:strike/>
                <w:lang w:eastAsia="uk-UA"/>
              </w:rPr>
              <w:t>які</w:t>
            </w:r>
            <w:proofErr w:type="spellEnd"/>
            <w:r w:rsidRPr="00EC7060">
              <w:rPr>
                <w:strike/>
                <w:lang w:eastAsia="uk-UA"/>
              </w:rPr>
              <w:t xml:space="preserve"> </w:t>
            </w:r>
            <w:proofErr w:type="spellStart"/>
            <w:r w:rsidRPr="00EC7060">
              <w:rPr>
                <w:strike/>
                <w:lang w:eastAsia="uk-UA"/>
              </w:rPr>
              <w:t>мають</w:t>
            </w:r>
            <w:proofErr w:type="spellEnd"/>
            <w:r w:rsidRPr="00EC7060">
              <w:rPr>
                <w:strike/>
                <w:lang w:eastAsia="uk-UA"/>
              </w:rPr>
              <w:t xml:space="preserve"> </w:t>
            </w:r>
            <w:proofErr w:type="spellStart"/>
            <w:r w:rsidRPr="00EC7060">
              <w:rPr>
                <w:strike/>
                <w:lang w:eastAsia="uk-UA"/>
              </w:rPr>
              <w:t>необхідні</w:t>
            </w:r>
            <w:proofErr w:type="spellEnd"/>
            <w:r w:rsidRPr="00EC7060">
              <w:rPr>
                <w:strike/>
                <w:lang w:eastAsia="uk-UA"/>
              </w:rPr>
              <w:t xml:space="preserve"> </w:t>
            </w:r>
            <w:proofErr w:type="spellStart"/>
            <w:r w:rsidRPr="00EC7060">
              <w:rPr>
                <w:strike/>
                <w:lang w:eastAsia="uk-UA"/>
              </w:rPr>
              <w:t>знання</w:t>
            </w:r>
            <w:proofErr w:type="spellEnd"/>
            <w:r w:rsidRPr="00EC7060">
              <w:rPr>
                <w:strike/>
                <w:lang w:eastAsia="uk-UA"/>
              </w:rPr>
              <w:t xml:space="preserve"> та </w:t>
            </w:r>
            <w:proofErr w:type="spellStart"/>
            <w:r w:rsidRPr="00EC7060">
              <w:rPr>
                <w:strike/>
                <w:lang w:eastAsia="uk-UA"/>
              </w:rPr>
              <w:t>досвід</w:t>
            </w:r>
            <w:proofErr w:type="spellEnd"/>
            <w:r w:rsidRPr="007B2C41">
              <w:rPr>
                <w:lang w:eastAsia="uk-UA"/>
              </w:rPr>
              <w:t>.</w:t>
            </w:r>
          </w:p>
          <w:p w14:paraId="2B0F1322" w14:textId="5307A499" w:rsidR="000A5F60" w:rsidRPr="007B2C41" w:rsidRDefault="000A5F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tc>
        <w:tc>
          <w:tcPr>
            <w:tcW w:w="6804" w:type="dxa"/>
            <w:shd w:val="clear" w:color="auto" w:fill="auto"/>
            <w:tcMar>
              <w:left w:w="98" w:type="dxa"/>
            </w:tcMar>
          </w:tcPr>
          <w:p w14:paraId="7C5DC149" w14:textId="64C755A3" w:rsidR="003945E4" w:rsidRPr="007B2C41" w:rsidRDefault="003945E4" w:rsidP="0020290E">
            <w:pPr>
              <w:widowControl w:val="0"/>
              <w:autoSpaceDE w:val="0"/>
              <w:autoSpaceDN w:val="0"/>
              <w:adjustRightInd w:val="0"/>
              <w:jc w:val="both"/>
            </w:pPr>
            <w:r w:rsidRPr="007B2C41">
              <w:t xml:space="preserve">2.1. </w:t>
            </w:r>
            <w:r w:rsidRPr="00EC7060">
              <w:rPr>
                <w:strike/>
              </w:rPr>
              <w:t>Довідка у довільній формі про працівника(</w:t>
            </w:r>
            <w:proofErr w:type="spellStart"/>
            <w:r w:rsidRPr="00EC7060">
              <w:rPr>
                <w:strike/>
              </w:rPr>
              <w:t>ів</w:t>
            </w:r>
            <w:proofErr w:type="spellEnd"/>
            <w:r w:rsidRPr="00EC7060">
              <w:rPr>
                <w:strike/>
              </w:rPr>
              <w:t>) відповідної кваліфікації, який(і) має(</w:t>
            </w:r>
            <w:proofErr w:type="spellStart"/>
            <w:r w:rsidRPr="00EC7060">
              <w:rPr>
                <w:strike/>
              </w:rPr>
              <w:t>ють</w:t>
            </w:r>
            <w:proofErr w:type="spellEnd"/>
            <w:r w:rsidRPr="00EC7060">
              <w:rPr>
                <w:strike/>
              </w:rPr>
              <w:t>) необхідні знання та досвід (довідка повинна містити наступну інформацію про працівника(</w:t>
            </w:r>
            <w:proofErr w:type="spellStart"/>
            <w:r w:rsidRPr="00EC7060">
              <w:rPr>
                <w:strike/>
              </w:rPr>
              <w:t>ів</w:t>
            </w:r>
            <w:proofErr w:type="spellEnd"/>
            <w:r w:rsidRPr="00EC7060">
              <w:rPr>
                <w:strike/>
              </w:rPr>
              <w:t>): ПІБ, посаду, інформацію про освіту, спеціальність, стаж роботи).</w:t>
            </w:r>
          </w:p>
        </w:tc>
      </w:tr>
      <w:tr w:rsidR="007B2C41" w:rsidRPr="007B2C41" w14:paraId="086C82B4" w14:textId="77777777" w:rsidTr="00053DEA">
        <w:tc>
          <w:tcPr>
            <w:tcW w:w="3428" w:type="dxa"/>
            <w:shd w:val="clear" w:color="auto" w:fill="auto"/>
            <w:tcMar>
              <w:left w:w="98" w:type="dxa"/>
            </w:tcMar>
          </w:tcPr>
          <w:p w14:paraId="5BAE4E4C" w14:textId="77777777" w:rsidR="003945E4" w:rsidRPr="007B2C41" w:rsidRDefault="003945E4" w:rsidP="00202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B2C41">
              <w:t xml:space="preserve">3. Наявність </w:t>
            </w:r>
            <w:r w:rsidRPr="007B2C41">
              <w:rPr>
                <w:lang w:eastAsia="uk-UA"/>
              </w:rPr>
              <w:t>документально підтвердженого досвіду виконання аналогічного (аналогічних) за предметом закупівлі договору (договорів).</w:t>
            </w:r>
          </w:p>
          <w:p w14:paraId="48FEB0BF" w14:textId="77777777" w:rsidR="003945E4" w:rsidRPr="007B2C41" w:rsidRDefault="003945E4" w:rsidP="0020290E"/>
        </w:tc>
        <w:tc>
          <w:tcPr>
            <w:tcW w:w="6804" w:type="dxa"/>
            <w:shd w:val="clear" w:color="auto" w:fill="auto"/>
            <w:tcMar>
              <w:left w:w="98" w:type="dxa"/>
            </w:tcMar>
          </w:tcPr>
          <w:p w14:paraId="6DCF61E1" w14:textId="77777777" w:rsidR="003945E4" w:rsidRPr="007B2C41" w:rsidRDefault="003945E4" w:rsidP="0020290E">
            <w:pPr>
              <w:jc w:val="both"/>
            </w:pPr>
            <w:r w:rsidRPr="007B2C41">
              <w:t>3.1. Відомості про виконання аналогічного(</w:t>
            </w:r>
            <w:proofErr w:type="spellStart"/>
            <w:r w:rsidRPr="007B2C41">
              <w:t>их</w:t>
            </w:r>
            <w:proofErr w:type="spellEnd"/>
            <w:r w:rsidRPr="007B2C41">
              <w:t>) договору(</w:t>
            </w:r>
            <w:proofErr w:type="spellStart"/>
            <w:r w:rsidRPr="007B2C41">
              <w:t>ів</w:t>
            </w:r>
            <w:proofErr w:type="spellEnd"/>
            <w:r w:rsidRPr="007B2C41">
              <w:t>) щодо предмету закупівлі згідно Додатку 6 до тендерної документації, які повинні свідчити про те, що учасник має досвід виконання аналогічного(</w:t>
            </w:r>
            <w:proofErr w:type="spellStart"/>
            <w:r w:rsidRPr="007B2C41">
              <w:t>их</w:t>
            </w:r>
            <w:proofErr w:type="spellEnd"/>
            <w:r w:rsidRPr="007B2C41">
              <w:t>) договору(</w:t>
            </w:r>
            <w:proofErr w:type="spellStart"/>
            <w:r w:rsidRPr="007B2C41">
              <w:t>ів</w:t>
            </w:r>
            <w:proofErr w:type="spellEnd"/>
            <w:r w:rsidRPr="007B2C41">
              <w:t>).</w:t>
            </w:r>
          </w:p>
          <w:p w14:paraId="47EAF46A" w14:textId="77777777" w:rsidR="003945E4" w:rsidRPr="007B2C41" w:rsidRDefault="003945E4" w:rsidP="0020290E">
            <w:pPr>
              <w:jc w:val="both"/>
            </w:pPr>
            <w:r w:rsidRPr="007B2C41">
              <w:t>Аналогічним(и) договором(</w:t>
            </w:r>
            <w:proofErr w:type="spellStart"/>
            <w:r w:rsidRPr="007B2C41">
              <w:t>ами</w:t>
            </w:r>
            <w:proofErr w:type="spellEnd"/>
            <w:r w:rsidRPr="007B2C41">
              <w:t xml:space="preserve">) є договір(ори) </w:t>
            </w:r>
            <w:r w:rsidR="004D746F" w:rsidRPr="007B2C41">
              <w:t>щодо поставки товару</w:t>
            </w:r>
            <w:r w:rsidRPr="007B2C41">
              <w:t xml:space="preserve">, що належить до коду ДК 021:2015, </w:t>
            </w:r>
            <w:r w:rsidR="002759C5" w:rsidRPr="007B2C41">
              <w:t>за яким здійснюєть</w:t>
            </w:r>
            <w:r w:rsidR="004D746F" w:rsidRPr="007B2C41">
              <w:t>ся закупівля, та/або поставки електричної енергії.</w:t>
            </w:r>
          </w:p>
          <w:p w14:paraId="1BAF7421" w14:textId="77777777" w:rsidR="003945E4" w:rsidRPr="007B2C41" w:rsidRDefault="003945E4" w:rsidP="0020290E">
            <w:pPr>
              <w:jc w:val="both"/>
              <w:rPr>
                <w:bCs/>
              </w:rPr>
            </w:pPr>
            <w:r w:rsidRPr="007B2C41">
              <w:rPr>
                <w:bCs/>
              </w:rPr>
              <w:t>Для підтвердження виконання аналогічного(</w:t>
            </w:r>
            <w:proofErr w:type="spellStart"/>
            <w:r w:rsidRPr="007B2C41">
              <w:rPr>
                <w:bCs/>
              </w:rPr>
              <w:t>их</w:t>
            </w:r>
            <w:proofErr w:type="spellEnd"/>
            <w:r w:rsidRPr="007B2C41">
              <w:rPr>
                <w:bCs/>
              </w:rPr>
              <w:t>) договору(</w:t>
            </w:r>
            <w:proofErr w:type="spellStart"/>
            <w:r w:rsidRPr="007B2C41">
              <w:rPr>
                <w:bCs/>
              </w:rPr>
              <w:t>ів</w:t>
            </w:r>
            <w:proofErr w:type="spellEnd"/>
            <w:r w:rsidRPr="007B2C41">
              <w:rPr>
                <w:bCs/>
              </w:rPr>
              <w:t>) учасник у складі тендерної пропозиції повинен надати по договору(</w:t>
            </w:r>
            <w:proofErr w:type="spellStart"/>
            <w:r w:rsidRPr="007B2C41">
              <w:rPr>
                <w:bCs/>
              </w:rPr>
              <w:t>ам</w:t>
            </w:r>
            <w:proofErr w:type="spellEnd"/>
            <w:r w:rsidRPr="007B2C41">
              <w:rPr>
                <w:bCs/>
              </w:rPr>
              <w:t>), вказаному(</w:t>
            </w:r>
            <w:proofErr w:type="spellStart"/>
            <w:r w:rsidRPr="007B2C41">
              <w:rPr>
                <w:bCs/>
              </w:rPr>
              <w:t>им</w:t>
            </w:r>
            <w:proofErr w:type="spellEnd"/>
            <w:r w:rsidRPr="007B2C41">
              <w:rPr>
                <w:bCs/>
              </w:rPr>
              <w:t>) у формі, підготовленій відповідно до Додатку 6 тендерної документації:</w:t>
            </w:r>
          </w:p>
          <w:p w14:paraId="3506E5DD" w14:textId="77777777" w:rsidR="003945E4" w:rsidRPr="007B2C41" w:rsidRDefault="003945E4" w:rsidP="0020290E">
            <w:pPr>
              <w:jc w:val="both"/>
              <w:rPr>
                <w:bCs/>
              </w:rPr>
            </w:pPr>
            <w:r w:rsidRPr="007B2C41">
              <w:rPr>
                <w:bCs/>
              </w:rPr>
              <w:t>копію(ї) договору(</w:t>
            </w:r>
            <w:proofErr w:type="spellStart"/>
            <w:r w:rsidRPr="007B2C41">
              <w:rPr>
                <w:bCs/>
              </w:rPr>
              <w:t>ів</w:t>
            </w:r>
            <w:proofErr w:type="spellEnd"/>
            <w:r w:rsidRPr="007B2C41">
              <w:rPr>
                <w:bCs/>
              </w:rPr>
              <w:t>);</w:t>
            </w:r>
          </w:p>
          <w:p w14:paraId="2FC3DFC6" w14:textId="5F3EF6EF" w:rsidR="003945E4" w:rsidRPr="007B2C41" w:rsidRDefault="003945E4" w:rsidP="0020290E">
            <w:pPr>
              <w:jc w:val="both"/>
              <w:rPr>
                <w:bCs/>
              </w:rPr>
            </w:pPr>
            <w:r w:rsidRPr="007B2C41">
              <w:rPr>
                <w:bCs/>
              </w:rPr>
              <w:t>копію(ї) акту(</w:t>
            </w:r>
            <w:proofErr w:type="spellStart"/>
            <w:r w:rsidRPr="007B2C41">
              <w:rPr>
                <w:bCs/>
              </w:rPr>
              <w:t>ів</w:t>
            </w:r>
            <w:proofErr w:type="spellEnd"/>
            <w:r w:rsidRPr="007B2C41">
              <w:rPr>
                <w:bCs/>
              </w:rPr>
              <w:t>) приймання-передачі/копію(ї) накладної(</w:t>
            </w:r>
            <w:proofErr w:type="spellStart"/>
            <w:r w:rsidRPr="007B2C41">
              <w:rPr>
                <w:bCs/>
              </w:rPr>
              <w:t>их</w:t>
            </w:r>
            <w:proofErr w:type="spellEnd"/>
            <w:r w:rsidRPr="007B2C41">
              <w:rPr>
                <w:bCs/>
              </w:rPr>
              <w:t xml:space="preserve">)/копії інших документів, що підтверджують факт </w:t>
            </w:r>
            <w:r w:rsidR="004D746F" w:rsidRPr="007B2C41">
              <w:rPr>
                <w:bCs/>
              </w:rPr>
              <w:t>поставки</w:t>
            </w:r>
            <w:r w:rsidRPr="007B2C41">
              <w:rPr>
                <w:bCs/>
              </w:rPr>
              <w:t xml:space="preserve"> </w:t>
            </w:r>
            <w:r w:rsidR="004D746F" w:rsidRPr="007B2C41">
              <w:rPr>
                <w:bCs/>
              </w:rPr>
              <w:t>предмету закупівлі</w:t>
            </w:r>
            <w:r w:rsidRPr="007B2C41">
              <w:rPr>
                <w:bCs/>
              </w:rPr>
              <w:t xml:space="preserve"> згідно аналогічного договору замовнику та виконання аналогічного(</w:t>
            </w:r>
            <w:proofErr w:type="spellStart"/>
            <w:r w:rsidRPr="007B2C41">
              <w:rPr>
                <w:bCs/>
              </w:rPr>
              <w:t>их</w:t>
            </w:r>
            <w:proofErr w:type="spellEnd"/>
            <w:r w:rsidRPr="007B2C41">
              <w:rPr>
                <w:bCs/>
              </w:rPr>
              <w:t>) договору(</w:t>
            </w:r>
            <w:proofErr w:type="spellStart"/>
            <w:r w:rsidRPr="007B2C41">
              <w:rPr>
                <w:bCs/>
              </w:rPr>
              <w:t>ів</w:t>
            </w:r>
            <w:proofErr w:type="spellEnd"/>
            <w:r w:rsidRPr="007B2C41">
              <w:rPr>
                <w:bCs/>
              </w:rPr>
              <w:t>) у повному обсязі</w:t>
            </w:r>
            <w:r w:rsidR="003D1F1C" w:rsidRPr="007B2C41">
              <w:rPr>
                <w:bCs/>
              </w:rPr>
              <w:t>.</w:t>
            </w:r>
          </w:p>
        </w:tc>
      </w:tr>
      <w:tr w:rsidR="00877967" w:rsidRPr="007B2C41" w14:paraId="5AC24CC0" w14:textId="77777777" w:rsidTr="00053DEA">
        <w:tc>
          <w:tcPr>
            <w:tcW w:w="3428" w:type="dxa"/>
            <w:shd w:val="clear" w:color="auto" w:fill="auto"/>
            <w:tcMar>
              <w:left w:w="98" w:type="dxa"/>
            </w:tcMar>
          </w:tcPr>
          <w:p w14:paraId="08484E9A" w14:textId="54F17598" w:rsidR="00877967" w:rsidRPr="007B2C41" w:rsidRDefault="00877967" w:rsidP="00202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c>
          <w:tcPr>
            <w:tcW w:w="6804" w:type="dxa"/>
            <w:shd w:val="clear" w:color="auto" w:fill="auto"/>
            <w:tcMar>
              <w:left w:w="98" w:type="dxa"/>
            </w:tcMar>
          </w:tcPr>
          <w:p w14:paraId="58FC1BC5" w14:textId="77777777" w:rsidR="00877967" w:rsidRPr="007B2C41" w:rsidRDefault="00877967" w:rsidP="0020290E">
            <w:pPr>
              <w:jc w:val="both"/>
            </w:pPr>
          </w:p>
        </w:tc>
      </w:tr>
    </w:tbl>
    <w:p w14:paraId="57D4E061" w14:textId="77777777" w:rsidR="000D0407" w:rsidRPr="007B2C41" w:rsidRDefault="000D0407" w:rsidP="0020290E">
      <w:pPr>
        <w:widowControl w:val="0"/>
        <w:autoSpaceDE w:val="0"/>
        <w:autoSpaceDN w:val="0"/>
        <w:adjustRightInd w:val="0"/>
        <w:ind w:firstLine="708"/>
        <w:jc w:val="both"/>
        <w:rPr>
          <w:shd w:val="clear" w:color="auto" w:fill="FFFFFF"/>
        </w:rPr>
      </w:pPr>
    </w:p>
    <w:p w14:paraId="3DC44025" w14:textId="77777777" w:rsidR="00831416" w:rsidRPr="000A394C" w:rsidRDefault="00831416" w:rsidP="00831416">
      <w:pPr>
        <w:rPr>
          <w:b/>
          <w:u w:val="single"/>
        </w:rPr>
      </w:pPr>
      <w:r w:rsidRPr="000A394C">
        <w:rPr>
          <w:b/>
          <w:u w:val="single"/>
        </w:rPr>
        <w:t>Додаткові вимоги до учасників:</w:t>
      </w:r>
    </w:p>
    <w:p w14:paraId="2CDDB2B2" w14:textId="77777777" w:rsidR="00831416" w:rsidRPr="00EC7060" w:rsidRDefault="00831416" w:rsidP="00831416">
      <w:pPr>
        <w:pStyle w:val="aff1"/>
        <w:tabs>
          <w:tab w:val="left" w:pos="0"/>
          <w:tab w:val="left" w:pos="426"/>
        </w:tabs>
        <w:spacing w:before="120" w:after="0" w:line="200" w:lineRule="atLeast"/>
        <w:ind w:left="34" w:firstLine="533"/>
        <w:jc w:val="both"/>
        <w:rPr>
          <w:b/>
          <w:bCs/>
          <w:iCs/>
          <w:color w:val="000000"/>
          <w:u w:val="single"/>
        </w:rPr>
      </w:pPr>
      <w:proofErr w:type="spellStart"/>
      <w:r w:rsidRPr="00EC7060">
        <w:rPr>
          <w:u w:val="single"/>
        </w:rPr>
        <w:t>інформацію</w:t>
      </w:r>
      <w:proofErr w:type="spellEnd"/>
      <w:r w:rsidRPr="00EC7060">
        <w:rPr>
          <w:u w:val="single"/>
        </w:rPr>
        <w:t xml:space="preserve"> про те, </w:t>
      </w:r>
      <w:proofErr w:type="spellStart"/>
      <w:r w:rsidRPr="00EC7060">
        <w:rPr>
          <w:u w:val="single"/>
        </w:rPr>
        <w:t>що</w:t>
      </w:r>
      <w:proofErr w:type="spellEnd"/>
      <w:r w:rsidRPr="00EC7060">
        <w:rPr>
          <w:u w:val="single"/>
        </w:rPr>
        <w:t xml:space="preserve"> товар </w:t>
      </w:r>
      <w:proofErr w:type="spellStart"/>
      <w:r w:rsidRPr="00EC7060">
        <w:rPr>
          <w:u w:val="single"/>
        </w:rPr>
        <w:t>запропонований</w:t>
      </w:r>
      <w:proofErr w:type="spellEnd"/>
      <w:r w:rsidRPr="00EC7060">
        <w:rPr>
          <w:u w:val="single"/>
        </w:rPr>
        <w:t xml:space="preserve"> </w:t>
      </w:r>
      <w:proofErr w:type="spellStart"/>
      <w:r w:rsidRPr="00EC7060">
        <w:rPr>
          <w:u w:val="single"/>
        </w:rPr>
        <w:t>учасником</w:t>
      </w:r>
      <w:proofErr w:type="spellEnd"/>
      <w:r w:rsidRPr="00EC7060">
        <w:rPr>
          <w:u w:val="single"/>
        </w:rPr>
        <w:t xml:space="preserve"> не </w:t>
      </w:r>
      <w:proofErr w:type="spellStart"/>
      <w:r w:rsidRPr="00EC7060">
        <w:rPr>
          <w:u w:val="single"/>
        </w:rPr>
        <w:t>відноситься</w:t>
      </w:r>
      <w:proofErr w:type="spellEnd"/>
      <w:r w:rsidRPr="00EC7060">
        <w:rPr>
          <w:u w:val="single"/>
        </w:rPr>
        <w:t xml:space="preserve"> до </w:t>
      </w:r>
      <w:proofErr w:type="spellStart"/>
      <w:r w:rsidRPr="00EC7060">
        <w:rPr>
          <w:u w:val="single"/>
        </w:rPr>
        <w:t>товарів</w:t>
      </w:r>
      <w:proofErr w:type="spellEnd"/>
      <w:r w:rsidRPr="00EC7060">
        <w:rPr>
          <w:u w:val="single"/>
        </w:rPr>
        <w:t xml:space="preserve">, </w:t>
      </w:r>
      <w:proofErr w:type="spellStart"/>
      <w:r w:rsidRPr="00EC7060">
        <w:rPr>
          <w:u w:val="single"/>
        </w:rPr>
        <w:t>пов’язаних</w:t>
      </w:r>
      <w:proofErr w:type="spellEnd"/>
      <w:r w:rsidRPr="00EC7060">
        <w:rPr>
          <w:u w:val="single"/>
        </w:rPr>
        <w:t xml:space="preserve"> з державою-</w:t>
      </w:r>
      <w:proofErr w:type="spellStart"/>
      <w:r w:rsidRPr="00EC7060">
        <w:rPr>
          <w:u w:val="single"/>
        </w:rPr>
        <w:t>агресором</w:t>
      </w:r>
      <w:proofErr w:type="spellEnd"/>
      <w:r w:rsidRPr="00EC7060">
        <w:rPr>
          <w:u w:val="single"/>
        </w:rPr>
        <w:t xml:space="preserve"> </w:t>
      </w:r>
      <w:proofErr w:type="spellStart"/>
      <w:r w:rsidRPr="00EC7060">
        <w:rPr>
          <w:u w:val="single"/>
        </w:rPr>
        <w:t>відповідно</w:t>
      </w:r>
      <w:proofErr w:type="spellEnd"/>
      <w:r w:rsidRPr="00EC7060">
        <w:rPr>
          <w:u w:val="single"/>
        </w:rPr>
        <w:t xml:space="preserve"> до постанови </w:t>
      </w:r>
      <w:proofErr w:type="spellStart"/>
      <w:r w:rsidRPr="00EC7060">
        <w:rPr>
          <w:u w:val="single"/>
        </w:rPr>
        <w:t>Кабінету</w:t>
      </w:r>
      <w:proofErr w:type="spellEnd"/>
      <w:r w:rsidRPr="00EC7060">
        <w:rPr>
          <w:u w:val="single"/>
        </w:rPr>
        <w:t xml:space="preserve"> </w:t>
      </w:r>
      <w:proofErr w:type="spellStart"/>
      <w:r w:rsidRPr="00EC7060">
        <w:rPr>
          <w:u w:val="single"/>
        </w:rPr>
        <w:t>Міністрів</w:t>
      </w:r>
      <w:proofErr w:type="spellEnd"/>
      <w:r w:rsidRPr="00EC7060">
        <w:rPr>
          <w:u w:val="single"/>
        </w:rPr>
        <w:t xml:space="preserve"> </w:t>
      </w:r>
      <w:proofErr w:type="spellStart"/>
      <w:r w:rsidRPr="00EC7060">
        <w:rPr>
          <w:u w:val="single"/>
        </w:rPr>
        <w:t>України</w:t>
      </w:r>
      <w:proofErr w:type="spellEnd"/>
      <w:r w:rsidRPr="00EC7060">
        <w:rPr>
          <w:u w:val="single"/>
        </w:rPr>
        <w:t xml:space="preserve"> </w:t>
      </w:r>
      <w:proofErr w:type="spellStart"/>
      <w:r w:rsidRPr="00EC7060">
        <w:rPr>
          <w:u w:val="single"/>
        </w:rPr>
        <w:t>від</w:t>
      </w:r>
      <w:proofErr w:type="spellEnd"/>
      <w:r w:rsidRPr="00EC7060">
        <w:rPr>
          <w:u w:val="single"/>
        </w:rPr>
        <w:t xml:space="preserve"> 9 </w:t>
      </w:r>
      <w:proofErr w:type="spellStart"/>
      <w:r w:rsidRPr="00EC7060">
        <w:rPr>
          <w:u w:val="single"/>
        </w:rPr>
        <w:t>квітня</w:t>
      </w:r>
      <w:proofErr w:type="spellEnd"/>
      <w:r w:rsidRPr="00EC7060">
        <w:rPr>
          <w:u w:val="single"/>
        </w:rPr>
        <w:t xml:space="preserve"> 2022 р. № 426 «Про </w:t>
      </w:r>
      <w:proofErr w:type="spellStart"/>
      <w:r w:rsidRPr="00EC7060">
        <w:rPr>
          <w:u w:val="single"/>
        </w:rPr>
        <w:t>застосування</w:t>
      </w:r>
      <w:proofErr w:type="spellEnd"/>
      <w:r w:rsidRPr="00EC7060">
        <w:rPr>
          <w:u w:val="single"/>
        </w:rPr>
        <w:t xml:space="preserve"> заборони </w:t>
      </w:r>
      <w:proofErr w:type="spellStart"/>
      <w:r w:rsidRPr="00EC7060">
        <w:rPr>
          <w:u w:val="single"/>
        </w:rPr>
        <w:t>ввезення</w:t>
      </w:r>
      <w:proofErr w:type="spellEnd"/>
      <w:r w:rsidRPr="00EC7060">
        <w:rPr>
          <w:u w:val="single"/>
        </w:rPr>
        <w:t xml:space="preserve"> </w:t>
      </w:r>
      <w:proofErr w:type="spellStart"/>
      <w:r w:rsidRPr="00EC7060">
        <w:rPr>
          <w:u w:val="single"/>
        </w:rPr>
        <w:t>товарів</w:t>
      </w:r>
      <w:proofErr w:type="spellEnd"/>
      <w:r w:rsidRPr="00EC7060">
        <w:rPr>
          <w:u w:val="single"/>
        </w:rPr>
        <w:t xml:space="preserve"> з </w:t>
      </w:r>
      <w:proofErr w:type="spellStart"/>
      <w:r w:rsidRPr="00EC7060">
        <w:rPr>
          <w:u w:val="single"/>
        </w:rPr>
        <w:t>Російської</w:t>
      </w:r>
      <w:proofErr w:type="spellEnd"/>
      <w:r w:rsidRPr="00EC7060">
        <w:rPr>
          <w:u w:val="single"/>
        </w:rPr>
        <w:t xml:space="preserve"> </w:t>
      </w:r>
      <w:proofErr w:type="spellStart"/>
      <w:r w:rsidRPr="00EC7060">
        <w:rPr>
          <w:u w:val="single"/>
        </w:rPr>
        <w:t>Федерації</w:t>
      </w:r>
      <w:proofErr w:type="spellEnd"/>
      <w:r w:rsidRPr="00EC7060">
        <w:rPr>
          <w:u w:val="single"/>
        </w:rPr>
        <w:t>» (</w:t>
      </w:r>
      <w:proofErr w:type="spellStart"/>
      <w:r w:rsidRPr="00EC7060">
        <w:rPr>
          <w:u w:val="single"/>
        </w:rPr>
        <w:t>далі</w:t>
      </w:r>
      <w:proofErr w:type="spellEnd"/>
      <w:r w:rsidRPr="00EC7060">
        <w:rPr>
          <w:u w:val="single"/>
        </w:rPr>
        <w:t xml:space="preserve"> – постанова 426). У </w:t>
      </w:r>
      <w:proofErr w:type="spellStart"/>
      <w:r w:rsidRPr="00EC7060">
        <w:rPr>
          <w:u w:val="single"/>
        </w:rPr>
        <w:t>разі</w:t>
      </w:r>
      <w:proofErr w:type="spellEnd"/>
      <w:r w:rsidRPr="00EC7060">
        <w:rPr>
          <w:u w:val="single"/>
        </w:rPr>
        <w:t xml:space="preserve"> </w:t>
      </w:r>
      <w:proofErr w:type="spellStart"/>
      <w:r w:rsidRPr="00EC7060">
        <w:rPr>
          <w:u w:val="single"/>
        </w:rPr>
        <w:t>ненадання</w:t>
      </w:r>
      <w:proofErr w:type="spellEnd"/>
      <w:r w:rsidRPr="00EC7060">
        <w:rPr>
          <w:u w:val="single"/>
        </w:rPr>
        <w:t xml:space="preserve"> </w:t>
      </w:r>
      <w:proofErr w:type="spellStart"/>
      <w:r w:rsidRPr="00EC7060">
        <w:rPr>
          <w:u w:val="single"/>
        </w:rPr>
        <w:t>учасником</w:t>
      </w:r>
      <w:proofErr w:type="spellEnd"/>
      <w:r w:rsidRPr="00EC7060">
        <w:rPr>
          <w:u w:val="single"/>
        </w:rPr>
        <w:t xml:space="preserve"> </w:t>
      </w:r>
      <w:proofErr w:type="spellStart"/>
      <w:r w:rsidRPr="00EC7060">
        <w:rPr>
          <w:u w:val="single"/>
        </w:rPr>
        <w:t>інформації</w:t>
      </w:r>
      <w:proofErr w:type="spellEnd"/>
      <w:r w:rsidRPr="00EC7060">
        <w:rPr>
          <w:u w:val="single"/>
        </w:rPr>
        <w:t xml:space="preserve"> </w:t>
      </w:r>
      <w:proofErr w:type="spellStart"/>
      <w:r w:rsidRPr="00EC7060">
        <w:rPr>
          <w:u w:val="single"/>
        </w:rPr>
        <w:t>або</w:t>
      </w:r>
      <w:proofErr w:type="spellEnd"/>
      <w:r w:rsidRPr="00EC7060">
        <w:rPr>
          <w:u w:val="single"/>
        </w:rPr>
        <w:t xml:space="preserve"> у </w:t>
      </w:r>
      <w:proofErr w:type="spellStart"/>
      <w:r w:rsidRPr="00EC7060">
        <w:rPr>
          <w:u w:val="single"/>
        </w:rPr>
        <w:t>випадку</w:t>
      </w:r>
      <w:proofErr w:type="spellEnd"/>
      <w:r w:rsidRPr="00EC7060">
        <w:rPr>
          <w:u w:val="single"/>
        </w:rPr>
        <w:t xml:space="preserve">, </w:t>
      </w:r>
      <w:proofErr w:type="spellStart"/>
      <w:r w:rsidRPr="00EC7060">
        <w:rPr>
          <w:u w:val="single"/>
        </w:rPr>
        <w:t>якщо</w:t>
      </w:r>
      <w:proofErr w:type="spellEnd"/>
      <w:r w:rsidRPr="00EC7060">
        <w:rPr>
          <w:u w:val="single"/>
        </w:rPr>
        <w:t xml:space="preserve"> товар </w:t>
      </w:r>
      <w:proofErr w:type="spellStart"/>
      <w:r w:rsidRPr="00EC7060">
        <w:rPr>
          <w:u w:val="single"/>
        </w:rPr>
        <w:t>запропонований</w:t>
      </w:r>
      <w:proofErr w:type="spellEnd"/>
      <w:r w:rsidRPr="00EC7060">
        <w:rPr>
          <w:u w:val="single"/>
        </w:rPr>
        <w:t xml:space="preserve"> </w:t>
      </w:r>
      <w:proofErr w:type="spellStart"/>
      <w:r w:rsidRPr="00EC7060">
        <w:rPr>
          <w:u w:val="single"/>
        </w:rPr>
        <w:t>учасником</w:t>
      </w:r>
      <w:proofErr w:type="spellEnd"/>
      <w:r w:rsidRPr="00EC7060">
        <w:rPr>
          <w:u w:val="single"/>
        </w:rPr>
        <w:t xml:space="preserve"> </w:t>
      </w:r>
      <w:proofErr w:type="spellStart"/>
      <w:r w:rsidRPr="00EC7060">
        <w:rPr>
          <w:u w:val="single"/>
        </w:rPr>
        <w:t>відноситься</w:t>
      </w:r>
      <w:proofErr w:type="spellEnd"/>
      <w:r w:rsidRPr="00EC7060">
        <w:rPr>
          <w:u w:val="single"/>
        </w:rPr>
        <w:t xml:space="preserve"> до </w:t>
      </w:r>
      <w:proofErr w:type="spellStart"/>
      <w:r w:rsidRPr="00EC7060">
        <w:rPr>
          <w:u w:val="single"/>
        </w:rPr>
        <w:t>товарів</w:t>
      </w:r>
      <w:proofErr w:type="spellEnd"/>
      <w:r w:rsidRPr="00EC7060">
        <w:rPr>
          <w:u w:val="single"/>
        </w:rPr>
        <w:t xml:space="preserve">, </w:t>
      </w:r>
      <w:proofErr w:type="spellStart"/>
      <w:r w:rsidRPr="00EC7060">
        <w:rPr>
          <w:u w:val="single"/>
        </w:rPr>
        <w:t>пов’язаних</w:t>
      </w:r>
      <w:proofErr w:type="spellEnd"/>
      <w:r w:rsidRPr="00EC7060">
        <w:rPr>
          <w:u w:val="single"/>
        </w:rPr>
        <w:t xml:space="preserve"> з державою-</w:t>
      </w:r>
      <w:proofErr w:type="spellStart"/>
      <w:r w:rsidRPr="00EC7060">
        <w:rPr>
          <w:u w:val="single"/>
        </w:rPr>
        <w:t>агресором</w:t>
      </w:r>
      <w:proofErr w:type="spellEnd"/>
      <w:r w:rsidRPr="00EC7060">
        <w:rPr>
          <w:u w:val="single"/>
        </w:rPr>
        <w:t xml:space="preserve"> </w:t>
      </w:r>
      <w:proofErr w:type="spellStart"/>
      <w:r w:rsidRPr="00EC7060">
        <w:rPr>
          <w:u w:val="single"/>
        </w:rPr>
        <w:t>відповідно</w:t>
      </w:r>
      <w:proofErr w:type="spellEnd"/>
      <w:r w:rsidRPr="00EC7060">
        <w:rPr>
          <w:u w:val="single"/>
        </w:rPr>
        <w:t xml:space="preserve"> </w:t>
      </w:r>
      <w:r w:rsidRPr="00EC7060">
        <w:rPr>
          <w:u w:val="single"/>
        </w:rPr>
        <w:lastRenderedPageBreak/>
        <w:t xml:space="preserve">до постанови 426, </w:t>
      </w:r>
      <w:proofErr w:type="spellStart"/>
      <w:r w:rsidRPr="00EC7060">
        <w:rPr>
          <w:u w:val="single"/>
        </w:rPr>
        <w:t>пропозиція</w:t>
      </w:r>
      <w:proofErr w:type="spellEnd"/>
      <w:r w:rsidRPr="00EC7060">
        <w:rPr>
          <w:u w:val="single"/>
        </w:rPr>
        <w:t xml:space="preserve"> такого </w:t>
      </w:r>
      <w:proofErr w:type="spellStart"/>
      <w:r w:rsidRPr="00EC7060">
        <w:rPr>
          <w:u w:val="single"/>
        </w:rPr>
        <w:t>учасника</w:t>
      </w:r>
      <w:proofErr w:type="spellEnd"/>
      <w:r w:rsidRPr="00EC7060">
        <w:rPr>
          <w:u w:val="single"/>
        </w:rPr>
        <w:t xml:space="preserve"> </w:t>
      </w:r>
      <w:proofErr w:type="spellStart"/>
      <w:r w:rsidRPr="00EC7060">
        <w:rPr>
          <w:u w:val="single"/>
        </w:rPr>
        <w:t>підлягатиме</w:t>
      </w:r>
      <w:proofErr w:type="spellEnd"/>
      <w:r w:rsidRPr="00EC7060">
        <w:rPr>
          <w:u w:val="single"/>
        </w:rPr>
        <w:t xml:space="preserve"> </w:t>
      </w:r>
      <w:proofErr w:type="spellStart"/>
      <w:r w:rsidRPr="00EC7060">
        <w:rPr>
          <w:u w:val="single"/>
        </w:rPr>
        <w:t>відхиленню</w:t>
      </w:r>
      <w:proofErr w:type="spellEnd"/>
      <w:r w:rsidRPr="00EC7060">
        <w:rPr>
          <w:u w:val="single"/>
        </w:rPr>
        <w:t xml:space="preserve"> на </w:t>
      </w:r>
      <w:proofErr w:type="spellStart"/>
      <w:r w:rsidRPr="00EC7060">
        <w:rPr>
          <w:u w:val="single"/>
        </w:rPr>
        <w:t>підставі</w:t>
      </w:r>
      <w:proofErr w:type="spellEnd"/>
      <w:r w:rsidRPr="00EC7060">
        <w:rPr>
          <w:u w:val="single"/>
        </w:rPr>
        <w:t xml:space="preserve"> абзацу </w:t>
      </w:r>
      <w:proofErr w:type="spellStart"/>
      <w:r w:rsidRPr="00EC7060">
        <w:rPr>
          <w:u w:val="single"/>
        </w:rPr>
        <w:t>третього</w:t>
      </w:r>
      <w:proofErr w:type="spellEnd"/>
      <w:r w:rsidRPr="00EC7060">
        <w:rPr>
          <w:u w:val="single"/>
        </w:rPr>
        <w:t xml:space="preserve"> пункту 1 </w:t>
      </w:r>
      <w:proofErr w:type="spellStart"/>
      <w:r w:rsidRPr="00EC7060">
        <w:rPr>
          <w:u w:val="single"/>
        </w:rPr>
        <w:t>частини</w:t>
      </w:r>
      <w:proofErr w:type="spellEnd"/>
      <w:r w:rsidRPr="00EC7060">
        <w:rPr>
          <w:u w:val="single"/>
        </w:rPr>
        <w:t xml:space="preserve"> </w:t>
      </w:r>
      <w:proofErr w:type="spellStart"/>
      <w:r w:rsidRPr="00EC7060">
        <w:rPr>
          <w:u w:val="single"/>
        </w:rPr>
        <w:t>першої</w:t>
      </w:r>
      <w:proofErr w:type="spellEnd"/>
      <w:r w:rsidRPr="00EC7060">
        <w:rPr>
          <w:u w:val="single"/>
        </w:rPr>
        <w:t xml:space="preserve"> </w:t>
      </w:r>
      <w:proofErr w:type="spellStart"/>
      <w:r w:rsidRPr="00EC7060">
        <w:rPr>
          <w:u w:val="single"/>
        </w:rPr>
        <w:t>статті</w:t>
      </w:r>
      <w:proofErr w:type="spellEnd"/>
      <w:r w:rsidRPr="00EC7060">
        <w:rPr>
          <w:u w:val="single"/>
        </w:rPr>
        <w:t xml:space="preserve"> 31 Закону.</w:t>
      </w:r>
    </w:p>
    <w:p w14:paraId="501D15AE" w14:textId="77777777" w:rsidR="00831416" w:rsidRPr="00EC7060" w:rsidRDefault="00831416" w:rsidP="00831416">
      <w:pPr>
        <w:tabs>
          <w:tab w:val="left" w:pos="252"/>
        </w:tabs>
        <w:spacing w:before="60"/>
        <w:ind w:firstLine="567"/>
        <w:jc w:val="both"/>
        <w:outlineLvl w:val="0"/>
        <w:rPr>
          <w:b/>
          <w:bCs/>
          <w:iCs/>
          <w:color w:val="000000"/>
          <w:u w:val="single"/>
        </w:rPr>
      </w:pPr>
    </w:p>
    <w:p w14:paraId="06D584D6" w14:textId="77777777" w:rsidR="00831416" w:rsidRPr="00EC7060" w:rsidRDefault="00831416" w:rsidP="00831416">
      <w:pPr>
        <w:tabs>
          <w:tab w:val="left" w:pos="252"/>
        </w:tabs>
        <w:spacing w:before="60"/>
        <w:ind w:firstLine="567"/>
        <w:jc w:val="both"/>
        <w:outlineLvl w:val="0"/>
        <w:rPr>
          <w:b/>
          <w:bCs/>
          <w:iCs/>
          <w:color w:val="000000"/>
          <w:u w:val="single"/>
        </w:rPr>
      </w:pPr>
      <w:r w:rsidRPr="00EC7060">
        <w:rPr>
          <w:b/>
          <w:bCs/>
          <w:iCs/>
          <w:color w:val="000000"/>
          <w:u w:val="single"/>
        </w:rPr>
        <w:t>Примітки:</w:t>
      </w:r>
    </w:p>
    <w:p w14:paraId="4855CA4D" w14:textId="77777777" w:rsidR="00831416" w:rsidRPr="00EC7060" w:rsidRDefault="00831416" w:rsidP="00831416">
      <w:pPr>
        <w:tabs>
          <w:tab w:val="left" w:pos="252"/>
          <w:tab w:val="left" w:pos="1080"/>
          <w:tab w:val="left" w:pos="1152"/>
        </w:tabs>
        <w:spacing w:before="60"/>
        <w:ind w:firstLine="567"/>
        <w:jc w:val="both"/>
        <w:outlineLvl w:val="0"/>
        <w:rPr>
          <w:bCs/>
          <w:iCs/>
          <w:color w:val="000000"/>
          <w:u w:val="single"/>
        </w:rPr>
      </w:pPr>
      <w:r w:rsidRPr="00EC7060">
        <w:rPr>
          <w:bCs/>
          <w:iCs/>
          <w:color w:val="000000"/>
          <w:u w:val="single"/>
        </w:rPr>
        <w:t xml:space="preserve">- довідки та копії документів мають бути засвідчені підписом уповноваженої </w:t>
      </w:r>
      <w:r w:rsidRPr="00EC7060">
        <w:rPr>
          <w:color w:val="000000"/>
          <w:u w:val="single"/>
        </w:rPr>
        <w:t xml:space="preserve">посадової </w:t>
      </w:r>
      <w:r w:rsidRPr="00EC7060">
        <w:rPr>
          <w:bCs/>
          <w:iCs/>
          <w:color w:val="000000"/>
          <w:u w:val="single"/>
        </w:rPr>
        <w:t>особи учасника або засвідчені шляхом накладання кваліфікованого електронного підпису або удосконаленого електронного підпису на кожен з таких документів;</w:t>
      </w:r>
    </w:p>
    <w:p w14:paraId="1E3ECD88" w14:textId="77777777" w:rsidR="00831416" w:rsidRPr="00EC7060" w:rsidRDefault="00831416" w:rsidP="00831416">
      <w:pPr>
        <w:spacing w:before="60"/>
        <w:ind w:firstLine="567"/>
        <w:jc w:val="both"/>
        <w:rPr>
          <w:bCs/>
          <w:iCs/>
          <w:color w:val="000000"/>
          <w:u w:val="single"/>
        </w:rPr>
      </w:pPr>
      <w:r w:rsidRPr="00EC7060">
        <w:rPr>
          <w:bCs/>
          <w:iCs/>
          <w:color w:val="000000"/>
          <w:u w:val="single"/>
        </w:rPr>
        <w:t xml:space="preserve">- учасник повинен подати документи з урахуванням особливостей законодавства та цієї тендерної документації (у разі відсутності документа учасник повинен подати лист-пояснення з зазначенням підстави неподання документа з посиланням на нормативно-правові акти). Документи, що вимагаються замовником, але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w:t>
      </w:r>
    </w:p>
    <w:p w14:paraId="6A5FA0E9" w14:textId="77777777" w:rsidR="00831416" w:rsidRPr="00EC7060" w:rsidRDefault="00831416" w:rsidP="00831416">
      <w:pPr>
        <w:tabs>
          <w:tab w:val="left" w:pos="0"/>
        </w:tabs>
        <w:spacing w:before="60"/>
        <w:ind w:firstLine="567"/>
        <w:jc w:val="both"/>
        <w:rPr>
          <w:bCs/>
          <w:iCs/>
          <w:color w:val="000000"/>
          <w:u w:val="single"/>
        </w:rPr>
      </w:pPr>
      <w:r w:rsidRPr="00EC7060">
        <w:rPr>
          <w:bCs/>
          <w:iCs/>
          <w:color w:val="000000"/>
          <w:u w:val="single"/>
        </w:rPr>
        <w:t>- учасник-нерезидент повинен подати документи з урахуванням особливостей законодавства його країни походження (у разі відсутності документа учасник-нерезидент повинен подати  лист-пояснення з зазначенням підстави неподання документа з посиланням на нормативно-правові акти).</w:t>
      </w:r>
    </w:p>
    <w:p w14:paraId="2778A4BA" w14:textId="5A544A56" w:rsidR="00831416" w:rsidRDefault="00831416" w:rsidP="000D0407">
      <w:pPr>
        <w:spacing w:after="150"/>
        <w:ind w:firstLine="450"/>
        <w:jc w:val="both"/>
      </w:pPr>
    </w:p>
    <w:p w14:paraId="243BE3CD" w14:textId="77777777" w:rsidR="00831416" w:rsidRPr="007B2C41" w:rsidRDefault="00831416" w:rsidP="00831416">
      <w:pPr>
        <w:widowControl w:val="0"/>
        <w:autoSpaceDE w:val="0"/>
        <w:autoSpaceDN w:val="0"/>
        <w:adjustRightInd w:val="0"/>
        <w:ind w:firstLine="708"/>
        <w:rPr>
          <w:b/>
          <w:i/>
          <w:sz w:val="20"/>
        </w:rPr>
      </w:pPr>
      <w:r w:rsidRPr="007B2C41">
        <w:rPr>
          <w:b/>
          <w:i/>
          <w:sz w:val="20"/>
        </w:rPr>
        <w:t xml:space="preserve">Примітка. </w:t>
      </w:r>
    </w:p>
    <w:p w14:paraId="289EEE57" w14:textId="77777777" w:rsidR="00831416" w:rsidRDefault="00831416" w:rsidP="00831416">
      <w:pPr>
        <w:widowControl w:val="0"/>
        <w:autoSpaceDE w:val="0"/>
        <w:autoSpaceDN w:val="0"/>
        <w:adjustRightInd w:val="0"/>
        <w:ind w:firstLine="708"/>
        <w:jc w:val="both"/>
        <w:rPr>
          <w:sz w:val="20"/>
        </w:rPr>
      </w:pPr>
      <w:r w:rsidRPr="007B2C41">
        <w:rPr>
          <w:sz w:val="20"/>
        </w:rPr>
        <w:t>У разі участі об’єднання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підставі наданої об’єднанням інформації.</w:t>
      </w:r>
    </w:p>
    <w:p w14:paraId="6EB4AC1E" w14:textId="77777777" w:rsidR="00831416" w:rsidRPr="003E1996" w:rsidRDefault="00831416" w:rsidP="000D0407">
      <w:pPr>
        <w:spacing w:after="150"/>
        <w:ind w:firstLine="450"/>
        <w:jc w:val="both"/>
      </w:pPr>
    </w:p>
    <w:p w14:paraId="365F6F06" w14:textId="77777777" w:rsidR="004D746F" w:rsidRPr="007B2C41" w:rsidRDefault="004D746F" w:rsidP="0020290E">
      <w:pPr>
        <w:rPr>
          <w:b/>
        </w:rPr>
      </w:pPr>
      <w:bookmarkStart w:id="7" w:name="n527"/>
      <w:bookmarkEnd w:id="7"/>
      <w:r w:rsidRPr="007B2C41">
        <w:rPr>
          <w:b/>
        </w:rPr>
        <w:br w:type="page"/>
      </w:r>
    </w:p>
    <w:p w14:paraId="063315A5" w14:textId="77777777" w:rsidR="002416A0" w:rsidRPr="007B2C41" w:rsidRDefault="002416A0" w:rsidP="0020290E">
      <w:pPr>
        <w:widowControl w:val="0"/>
        <w:autoSpaceDE w:val="0"/>
        <w:autoSpaceDN w:val="0"/>
        <w:adjustRightInd w:val="0"/>
        <w:jc w:val="right"/>
        <w:rPr>
          <w:b/>
        </w:rPr>
      </w:pPr>
    </w:p>
    <w:p w14:paraId="70D213F6" w14:textId="77777777" w:rsidR="003945E4" w:rsidRPr="007B2C41" w:rsidRDefault="003945E4" w:rsidP="0020290E">
      <w:pPr>
        <w:widowControl w:val="0"/>
        <w:autoSpaceDE w:val="0"/>
        <w:autoSpaceDN w:val="0"/>
        <w:adjustRightInd w:val="0"/>
        <w:jc w:val="right"/>
        <w:rPr>
          <w:b/>
          <w:bCs/>
          <w:caps/>
        </w:rPr>
      </w:pPr>
      <w:r w:rsidRPr="007B2C41">
        <w:rPr>
          <w:b/>
        </w:rPr>
        <w:t>Додаток 3 до Тендерної документації</w:t>
      </w:r>
    </w:p>
    <w:p w14:paraId="4654A6F9" w14:textId="77777777" w:rsidR="003945E4" w:rsidRPr="007B2C41" w:rsidRDefault="003945E4" w:rsidP="0020290E">
      <w:pPr>
        <w:pStyle w:val="af5"/>
        <w:spacing w:after="0"/>
        <w:ind w:firstLine="720"/>
      </w:pPr>
    </w:p>
    <w:p w14:paraId="389679CC" w14:textId="77777777" w:rsidR="00053DEA" w:rsidRPr="007B2C41" w:rsidRDefault="003945E4" w:rsidP="0020290E">
      <w:pPr>
        <w:widowControl w:val="0"/>
        <w:suppressAutoHyphens/>
        <w:jc w:val="center"/>
        <w:rPr>
          <w:b/>
        </w:rPr>
      </w:pPr>
      <w:r w:rsidRPr="007B2C41">
        <w:rPr>
          <w:b/>
        </w:rPr>
        <w:t>Підтвердження</w:t>
      </w:r>
    </w:p>
    <w:p w14:paraId="7FCB4AB1" w14:textId="77777777" w:rsidR="003945E4" w:rsidRPr="007B2C41" w:rsidRDefault="003945E4" w:rsidP="0020290E">
      <w:pPr>
        <w:widowControl w:val="0"/>
        <w:suppressAutoHyphens/>
        <w:jc w:val="center"/>
      </w:pPr>
      <w:r w:rsidRPr="007B2C41">
        <w:rPr>
          <w:b/>
        </w:rPr>
        <w:t xml:space="preserve"> відсутності обставин для відмови в участі у процедурі закупівлі, передбачених статтею 17 Закону</w:t>
      </w:r>
    </w:p>
    <w:p w14:paraId="34FD625C" w14:textId="77777777" w:rsidR="003945E4" w:rsidRPr="007B2C41" w:rsidRDefault="003945E4" w:rsidP="0020290E">
      <w:pPr>
        <w:suppressAutoHyphens/>
        <w:jc w:val="both"/>
        <w:rPr>
          <w:b/>
        </w:rPr>
      </w:pPr>
    </w:p>
    <w:p w14:paraId="77B33936" w14:textId="77777777" w:rsidR="003945E4" w:rsidRPr="007B2C41" w:rsidRDefault="003945E4" w:rsidP="0020290E">
      <w:pPr>
        <w:suppressAutoHyphens/>
        <w:ind w:firstLine="709"/>
        <w:jc w:val="both"/>
      </w:pPr>
      <w:r w:rsidRPr="007B2C41">
        <w:t>Для підтвердження відсутності обставин для відмови в участі у процедурі закупівлі, передбачених статтею 17 Закону, учасник у складі тендерної пропозиції повинен надати:</w:t>
      </w:r>
    </w:p>
    <w:p w14:paraId="31A6CBFF" w14:textId="77777777" w:rsidR="003945E4" w:rsidRPr="007B2C41" w:rsidRDefault="00C92DCA" w:rsidP="0020290E">
      <w:pPr>
        <w:ind w:firstLine="709"/>
        <w:jc w:val="both"/>
        <w:rPr>
          <w:lang w:eastAsia="uk-UA"/>
        </w:rPr>
      </w:pPr>
      <w:r w:rsidRPr="007B2C41">
        <w:rPr>
          <w:lang w:eastAsia="uk-UA"/>
        </w:rPr>
        <w:t>1</w:t>
      </w:r>
      <w:r w:rsidR="003945E4" w:rsidRPr="007B2C41">
        <w:rPr>
          <w:lang w:eastAsia="uk-UA"/>
        </w:rPr>
        <w:t xml:space="preserve">) довідку у довільній формі про те, що фізична особа, яка є учасником процедури закупівлі, не була засуджена </w:t>
      </w:r>
      <w:r w:rsidR="004D746F" w:rsidRPr="007B2C41">
        <w:rPr>
          <w:rStyle w:val="rvts0"/>
        </w:rPr>
        <w:t>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у встановленому законом порядку</w:t>
      </w:r>
      <w:r w:rsidR="003945E4" w:rsidRPr="007B2C41">
        <w:rPr>
          <w:lang w:eastAsia="uk-UA"/>
        </w:rPr>
        <w:t>;</w:t>
      </w:r>
    </w:p>
    <w:p w14:paraId="66ECC762" w14:textId="77777777" w:rsidR="003945E4" w:rsidRPr="007B2C41" w:rsidRDefault="00C92DCA" w:rsidP="0020290E">
      <w:pPr>
        <w:ind w:firstLine="709"/>
        <w:jc w:val="both"/>
        <w:rPr>
          <w:lang w:eastAsia="uk-UA"/>
        </w:rPr>
      </w:pPr>
      <w:r w:rsidRPr="007B2C41">
        <w:rPr>
          <w:lang w:eastAsia="uk-UA"/>
        </w:rPr>
        <w:t>2</w:t>
      </w:r>
      <w:r w:rsidR="003945E4" w:rsidRPr="007B2C41">
        <w:rPr>
          <w:lang w:eastAsia="uk-UA"/>
        </w:rPr>
        <w:t xml:space="preserve">) довідку у довільній формі про те, що службова (посадова) особа учасника процедури закупівлі, яка підписала тендерну пропозицію, не була засуджена </w:t>
      </w:r>
      <w:r w:rsidR="004D746F" w:rsidRPr="007B2C41">
        <w:rPr>
          <w:rStyle w:val="rvts0"/>
        </w:rPr>
        <w:t>за кримінальне правопорушення, вчинене з корисливих мотивів (зокрема, пов’язане з хабарництвом, шахрайством та відмиванням коштів), судимість з якої не знято або не погашено у встановленому законом порядку</w:t>
      </w:r>
      <w:r w:rsidR="003945E4" w:rsidRPr="007B2C41">
        <w:rPr>
          <w:lang w:eastAsia="uk-UA"/>
        </w:rPr>
        <w:t>;</w:t>
      </w:r>
    </w:p>
    <w:p w14:paraId="24A9DAF6" w14:textId="77777777" w:rsidR="00C92DCA" w:rsidRPr="007B2C41" w:rsidRDefault="00C92DCA" w:rsidP="0020290E">
      <w:pPr>
        <w:ind w:firstLine="709"/>
        <w:jc w:val="both"/>
        <w:rPr>
          <w:lang w:eastAsia="uk-UA"/>
        </w:rPr>
      </w:pPr>
      <w:r w:rsidRPr="007B2C41">
        <w:rPr>
          <w:lang w:eastAsia="uk-UA"/>
        </w:rPr>
        <w:t>3) довідку у довільній формі про те, що службову (посадову) особу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не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2341D979" w14:textId="77777777" w:rsidR="00C92DCA" w:rsidRPr="007B2C41" w:rsidRDefault="00C92DCA" w:rsidP="0020290E">
      <w:pPr>
        <w:ind w:firstLine="709"/>
        <w:jc w:val="both"/>
        <w:rPr>
          <w:lang w:eastAsia="uk-UA"/>
        </w:rPr>
      </w:pPr>
      <w:r w:rsidRPr="007B2C41">
        <w:rPr>
          <w:lang w:eastAsia="uk-UA"/>
        </w:rPr>
        <w:t>4) довідку у довільній формі про те, що учасник процедури закупівлі не має заборгованості із сплати податків і зборів (обов'язкових платежів), крім випадку, якщо такий учасник здійснив заходи щодо розстрочення і відстрочення такої заборгованості у порядку та на умовах, визначених законодавством країни реєстрації такого учасника. У разі наявності в учасника заборгованості із сплати податків і зборів (обов'язкових платежів), додатково у складі тендерної пропозиції надається інформація про заходи щодо розстрочення і відстрочення такої заборгованості у порядку та на умовах, визначених законодавством країни реєстрації такого учасника;</w:t>
      </w:r>
    </w:p>
    <w:p w14:paraId="3040C316" w14:textId="77777777" w:rsidR="00C92DCA" w:rsidRPr="007B2C41" w:rsidRDefault="00C92DCA" w:rsidP="0020290E">
      <w:pPr>
        <w:ind w:firstLine="709"/>
        <w:jc w:val="both"/>
        <w:rPr>
          <w:lang w:eastAsia="uk-UA"/>
        </w:rPr>
      </w:pPr>
      <w:r w:rsidRPr="007B2C41">
        <w:rPr>
          <w:lang w:eastAsia="uk-UA"/>
        </w:rPr>
        <w:t>5) довідку у довільній формі про те, що учасник процедури закупівлі не має невиконаного зі своєї сторони зобов'язання за раніше укладеним договором про закупівлю з замовником, який проводить процедуру закупівлі,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14:paraId="3F88EB73" w14:textId="77777777" w:rsidR="00C92DCA" w:rsidRPr="007B2C41" w:rsidRDefault="00C92DCA" w:rsidP="0020290E">
      <w:pPr>
        <w:ind w:firstLine="709"/>
        <w:jc w:val="both"/>
        <w:rPr>
          <w:i/>
          <w:lang w:eastAsia="uk-UA"/>
        </w:rPr>
      </w:pPr>
      <w:r w:rsidRPr="007B2C41">
        <w:rPr>
          <w:i/>
          <w:lang w:eastAsia="uk-UA"/>
        </w:rPr>
        <w:t>*Учасник процедури закупівлі, що перебуває в обставинах, зазначених у частині другій статті 17 Закону, може надати підтвердження вжиття заходів для доведення своєї надійності, незважаючи на наявність відповідної підстави для відмови в участі у процедурі закупівлі.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w:t>
      </w:r>
    </w:p>
    <w:p w14:paraId="02BD670F" w14:textId="77777777" w:rsidR="00C92DCA" w:rsidRPr="007B2C41" w:rsidRDefault="00C92DCA" w:rsidP="0020290E">
      <w:pPr>
        <w:ind w:firstLine="709"/>
        <w:jc w:val="both"/>
        <w:rPr>
          <w:i/>
          <w:lang w:eastAsia="uk-UA"/>
        </w:rPr>
      </w:pPr>
      <w:r w:rsidRPr="007B2C41">
        <w:rPr>
          <w:i/>
          <w:lang w:eastAsia="uk-UA"/>
        </w:rPr>
        <w:t>Якщо замовник вважає таке підтвердження достатнім, учаснику не може бути відмовлено в участі в процедурі закупівлі.</w:t>
      </w:r>
    </w:p>
    <w:p w14:paraId="37275A7B" w14:textId="77777777" w:rsidR="003945E4" w:rsidRPr="007B2C41" w:rsidRDefault="003945E4" w:rsidP="0020290E">
      <w:pPr>
        <w:tabs>
          <w:tab w:val="left" w:pos="9498"/>
        </w:tabs>
        <w:ind w:right="-1" w:firstLine="567"/>
        <w:jc w:val="both"/>
      </w:pPr>
    </w:p>
    <w:p w14:paraId="7BC6E4B8" w14:textId="77777777" w:rsidR="003945E4" w:rsidRPr="007B2C41" w:rsidRDefault="003945E4" w:rsidP="0020290E">
      <w:pPr>
        <w:tabs>
          <w:tab w:val="left" w:pos="9498"/>
        </w:tabs>
        <w:ind w:right="-1" w:firstLine="567"/>
        <w:jc w:val="both"/>
        <w:rPr>
          <w:bCs/>
          <w:i/>
        </w:rPr>
      </w:pPr>
      <w:r w:rsidRPr="007B2C41">
        <w:rPr>
          <w:bCs/>
          <w:i/>
        </w:rPr>
        <w:t>Примітка.</w:t>
      </w:r>
    </w:p>
    <w:p w14:paraId="77F26162" w14:textId="029059C5" w:rsidR="003945E4" w:rsidRPr="007B2C41" w:rsidRDefault="003945E4" w:rsidP="0020290E">
      <w:pPr>
        <w:tabs>
          <w:tab w:val="left" w:pos="9498"/>
        </w:tabs>
        <w:ind w:right="-1" w:firstLine="567"/>
        <w:jc w:val="both"/>
        <w:rPr>
          <w:bCs/>
          <w:i/>
        </w:rPr>
      </w:pPr>
      <w:r w:rsidRPr="007B2C41">
        <w:rPr>
          <w:bCs/>
          <w:i/>
        </w:rPr>
        <w:t xml:space="preserve">У разі подання тендерної пропозиції об’єднанням учасників підтвердження відсутності підстав для відмови в участі у процедурі закупівлі, встановленими статтею 17 Закону подається по кожному з учасників окремо, які входять у склад об’єднання, згідно цього додатку. </w:t>
      </w:r>
    </w:p>
    <w:p w14:paraId="288EF1C0" w14:textId="711F359C" w:rsidR="00FF0D66" w:rsidRDefault="004D746F">
      <w:pPr>
        <w:spacing w:after="160" w:line="259" w:lineRule="auto"/>
        <w:rPr>
          <w:b/>
        </w:rPr>
      </w:pPr>
      <w:r w:rsidRPr="007B2C41">
        <w:rPr>
          <w:b/>
        </w:rPr>
        <w:br w:type="page"/>
      </w:r>
    </w:p>
    <w:p w14:paraId="31E8FABC" w14:textId="77777777" w:rsidR="00FF0D66" w:rsidRPr="00EC7060" w:rsidRDefault="00FF0D66" w:rsidP="00FF0D66">
      <w:pPr>
        <w:spacing w:before="120"/>
        <w:ind w:firstLine="567"/>
        <w:jc w:val="both"/>
        <w:rPr>
          <w:color w:val="000000"/>
          <w:u w:val="single"/>
          <w:shd w:val="solid" w:color="FFFFFF" w:fill="FFFFFF"/>
          <w:lang w:eastAsia="en-US"/>
        </w:rPr>
      </w:pPr>
      <w:r w:rsidRPr="00EC7060">
        <w:rPr>
          <w:color w:val="000000"/>
          <w:u w:val="single"/>
          <w:shd w:val="solid" w:color="FFFFFF" w:fill="FFFFFF"/>
          <w:lang w:eastAsia="en-US"/>
        </w:rPr>
        <w:lastRenderedPageBreak/>
        <w:t xml:space="preserve">Учасник процедури закупівлі підтверджує відсутність підстав, зазначених в абзаці першому пункту 44 Постанови КМУ № 1178, шляхом самостійного декларування відсутності таких підстав в електронній системі </w:t>
      </w:r>
      <w:proofErr w:type="spellStart"/>
      <w:r w:rsidRPr="00EC7060">
        <w:rPr>
          <w:color w:val="000000"/>
          <w:u w:val="single"/>
          <w:shd w:val="solid" w:color="FFFFFF" w:fill="FFFFFF"/>
          <w:lang w:eastAsia="en-US"/>
        </w:rPr>
        <w:t>закупівель</w:t>
      </w:r>
      <w:proofErr w:type="spellEnd"/>
      <w:r w:rsidRPr="00EC7060">
        <w:rPr>
          <w:color w:val="000000"/>
          <w:u w:val="single"/>
          <w:shd w:val="solid" w:color="FFFFFF" w:fill="FFFFFF"/>
          <w:lang w:eastAsia="en-US"/>
        </w:rPr>
        <w:t xml:space="preserve"> під час подання тендерної пропозиції.</w:t>
      </w:r>
    </w:p>
    <w:p w14:paraId="51E7DB95" w14:textId="77777777" w:rsidR="00FF0D66" w:rsidRPr="00EC7060" w:rsidRDefault="00FF0D66" w:rsidP="00FF0D66">
      <w:pPr>
        <w:spacing w:before="120"/>
        <w:ind w:firstLine="567"/>
        <w:jc w:val="both"/>
        <w:rPr>
          <w:color w:val="000000"/>
          <w:u w:val="single"/>
          <w:shd w:val="solid" w:color="FFFFFF" w:fill="FFFFFF"/>
        </w:rPr>
      </w:pPr>
      <w:r w:rsidRPr="00EC7060">
        <w:rPr>
          <w:color w:val="000000"/>
          <w:u w:val="single"/>
          <w:shd w:val="solid" w:color="FFFFFF" w:fill="FFFFFF"/>
          <w:lang w:eastAsia="en-US"/>
        </w:rPr>
        <w:t xml:space="preserve">Замовник не вимагає від учасника процедури закупівлі під час подання тендерної пропозиції в електронній системі </w:t>
      </w:r>
      <w:proofErr w:type="spellStart"/>
      <w:r w:rsidRPr="00EC7060">
        <w:rPr>
          <w:color w:val="000000"/>
          <w:u w:val="single"/>
          <w:shd w:val="solid" w:color="FFFFFF" w:fill="FFFFFF"/>
          <w:lang w:eastAsia="en-US"/>
        </w:rPr>
        <w:t>закупівель</w:t>
      </w:r>
      <w:proofErr w:type="spellEnd"/>
      <w:r w:rsidRPr="00EC7060">
        <w:rPr>
          <w:color w:val="000000"/>
          <w:u w:val="single"/>
          <w:shd w:val="solid" w:color="FFFFFF" w:fill="FFFFFF"/>
          <w:lang w:eastAsia="en-US"/>
        </w:rPr>
        <w:t xml:space="preserve"> будь-яких документів, що підтверджують відсутність підстав, визначених в абзаці першому пункту 44 Постанови КМУ № 1178, крім самостійного декларування відсутності таких підстав учасником процедури закупівлі відповідно до абзацу четвертого пункту 44 Постанови КМУ № 1178.</w:t>
      </w:r>
    </w:p>
    <w:p w14:paraId="0EDD240D" w14:textId="77777777" w:rsidR="00D213ED" w:rsidRPr="00EC7060" w:rsidRDefault="00D213ED" w:rsidP="0020290E">
      <w:pPr>
        <w:pStyle w:val="34"/>
        <w:spacing w:after="0"/>
        <w:ind w:left="0"/>
        <w:contextualSpacing/>
        <w:jc w:val="right"/>
        <w:rPr>
          <w:b/>
          <w:sz w:val="24"/>
          <w:szCs w:val="24"/>
          <w:u w:val="single"/>
        </w:rPr>
      </w:pPr>
    </w:p>
    <w:p w14:paraId="6B1DA925" w14:textId="77777777" w:rsidR="00974A31" w:rsidRPr="00EC7060" w:rsidRDefault="00974A31" w:rsidP="00974A31">
      <w:pPr>
        <w:pStyle w:val="aff1"/>
        <w:spacing w:before="0" w:after="0"/>
        <w:ind w:right="44" w:firstLine="567"/>
        <w:contextualSpacing/>
        <w:jc w:val="both"/>
        <w:rPr>
          <w:b/>
          <w:u w:val="single"/>
        </w:rPr>
      </w:pPr>
      <w:proofErr w:type="spellStart"/>
      <w:r w:rsidRPr="008B676E">
        <w:rPr>
          <w:b/>
          <w:u w:val="single"/>
        </w:rPr>
        <w:t>Переможець</w:t>
      </w:r>
      <w:proofErr w:type="spellEnd"/>
      <w:r w:rsidRPr="008B676E">
        <w:rPr>
          <w:b/>
          <w:u w:val="single"/>
        </w:rPr>
        <w:t xml:space="preserve"> </w:t>
      </w:r>
      <w:proofErr w:type="spellStart"/>
      <w:r w:rsidRPr="008B676E">
        <w:rPr>
          <w:b/>
          <w:u w:val="single"/>
        </w:rPr>
        <w:t>процедури</w:t>
      </w:r>
      <w:proofErr w:type="spellEnd"/>
      <w:r w:rsidRPr="008B676E">
        <w:rPr>
          <w:b/>
          <w:u w:val="single"/>
        </w:rPr>
        <w:t xml:space="preserve"> </w:t>
      </w:r>
      <w:proofErr w:type="spellStart"/>
      <w:r w:rsidRPr="008B676E">
        <w:rPr>
          <w:b/>
          <w:u w:val="single"/>
        </w:rPr>
        <w:t>закупівлі</w:t>
      </w:r>
      <w:proofErr w:type="spellEnd"/>
      <w:r w:rsidRPr="008B676E">
        <w:rPr>
          <w:b/>
          <w:u w:val="single"/>
        </w:rPr>
        <w:t xml:space="preserve"> у строк, </w:t>
      </w:r>
      <w:proofErr w:type="spellStart"/>
      <w:r w:rsidRPr="008B676E">
        <w:rPr>
          <w:b/>
          <w:u w:val="single"/>
        </w:rPr>
        <w:t>що</w:t>
      </w:r>
      <w:proofErr w:type="spellEnd"/>
      <w:r w:rsidRPr="008B676E">
        <w:rPr>
          <w:b/>
          <w:u w:val="single"/>
        </w:rPr>
        <w:t xml:space="preserve"> не </w:t>
      </w:r>
      <w:proofErr w:type="spellStart"/>
      <w:r w:rsidRPr="008B676E">
        <w:rPr>
          <w:b/>
          <w:u w:val="single"/>
        </w:rPr>
        <w:t>перевищує</w:t>
      </w:r>
      <w:proofErr w:type="spellEnd"/>
      <w:r w:rsidRPr="008B676E">
        <w:rPr>
          <w:b/>
          <w:u w:val="single"/>
        </w:rPr>
        <w:t xml:space="preserve"> </w:t>
      </w:r>
      <w:proofErr w:type="spellStart"/>
      <w:r w:rsidRPr="008B676E">
        <w:rPr>
          <w:b/>
          <w:u w:val="single"/>
        </w:rPr>
        <w:t>чотири</w:t>
      </w:r>
      <w:proofErr w:type="spellEnd"/>
      <w:r w:rsidRPr="008B676E">
        <w:rPr>
          <w:b/>
          <w:u w:val="single"/>
        </w:rPr>
        <w:t xml:space="preserve"> </w:t>
      </w:r>
      <w:proofErr w:type="spellStart"/>
      <w:r w:rsidRPr="008B676E">
        <w:rPr>
          <w:b/>
          <w:u w:val="single"/>
        </w:rPr>
        <w:t>дні</w:t>
      </w:r>
      <w:proofErr w:type="spellEnd"/>
      <w:r w:rsidRPr="008B676E">
        <w:rPr>
          <w:b/>
          <w:u w:val="single"/>
        </w:rPr>
        <w:t xml:space="preserve"> з </w:t>
      </w:r>
      <w:proofErr w:type="spellStart"/>
      <w:r w:rsidRPr="008B676E">
        <w:rPr>
          <w:b/>
          <w:u w:val="single"/>
        </w:rPr>
        <w:t>дати</w:t>
      </w:r>
      <w:proofErr w:type="spellEnd"/>
      <w:r w:rsidRPr="008B676E">
        <w:rPr>
          <w:b/>
          <w:u w:val="single"/>
        </w:rPr>
        <w:t xml:space="preserve"> </w:t>
      </w:r>
      <w:proofErr w:type="spellStart"/>
      <w:r w:rsidRPr="008B676E">
        <w:rPr>
          <w:b/>
          <w:u w:val="single"/>
        </w:rPr>
        <w:t>оприлюднення</w:t>
      </w:r>
      <w:proofErr w:type="spellEnd"/>
      <w:r w:rsidRPr="008B676E">
        <w:rPr>
          <w:b/>
          <w:u w:val="single"/>
        </w:rPr>
        <w:t xml:space="preserve"> в </w:t>
      </w:r>
      <w:proofErr w:type="spellStart"/>
      <w:r w:rsidRPr="008B676E">
        <w:rPr>
          <w:b/>
          <w:u w:val="single"/>
        </w:rPr>
        <w:t>електронній</w:t>
      </w:r>
      <w:proofErr w:type="spellEnd"/>
      <w:r w:rsidRPr="008B676E">
        <w:rPr>
          <w:b/>
          <w:u w:val="single"/>
        </w:rPr>
        <w:t xml:space="preserve"> </w:t>
      </w:r>
      <w:proofErr w:type="spellStart"/>
      <w:r w:rsidRPr="008B676E">
        <w:rPr>
          <w:b/>
          <w:u w:val="single"/>
        </w:rPr>
        <w:t>системі</w:t>
      </w:r>
      <w:proofErr w:type="spellEnd"/>
      <w:r w:rsidRPr="008B676E">
        <w:rPr>
          <w:b/>
          <w:u w:val="single"/>
        </w:rPr>
        <w:t xml:space="preserve"> </w:t>
      </w:r>
      <w:proofErr w:type="spellStart"/>
      <w:r w:rsidRPr="008B676E">
        <w:rPr>
          <w:b/>
          <w:u w:val="single"/>
        </w:rPr>
        <w:t>закупівель</w:t>
      </w:r>
      <w:proofErr w:type="spellEnd"/>
      <w:r w:rsidRPr="008B676E">
        <w:rPr>
          <w:b/>
          <w:u w:val="single"/>
        </w:rPr>
        <w:t xml:space="preserve"> </w:t>
      </w:r>
      <w:proofErr w:type="spellStart"/>
      <w:r w:rsidRPr="008B676E">
        <w:rPr>
          <w:b/>
          <w:u w:val="single"/>
        </w:rPr>
        <w:t>повідомлення</w:t>
      </w:r>
      <w:proofErr w:type="spellEnd"/>
      <w:r w:rsidRPr="008B676E">
        <w:rPr>
          <w:b/>
          <w:u w:val="single"/>
        </w:rPr>
        <w:t xml:space="preserve"> про </w:t>
      </w:r>
      <w:proofErr w:type="spellStart"/>
      <w:r w:rsidRPr="008B676E">
        <w:rPr>
          <w:b/>
          <w:u w:val="single"/>
        </w:rPr>
        <w:t>намір</w:t>
      </w:r>
      <w:proofErr w:type="spellEnd"/>
      <w:r w:rsidRPr="008B676E">
        <w:rPr>
          <w:b/>
          <w:u w:val="single"/>
        </w:rPr>
        <w:t xml:space="preserve"> </w:t>
      </w:r>
      <w:proofErr w:type="spellStart"/>
      <w:r w:rsidRPr="008B676E">
        <w:rPr>
          <w:b/>
          <w:u w:val="single"/>
        </w:rPr>
        <w:t>укласти</w:t>
      </w:r>
      <w:proofErr w:type="spellEnd"/>
      <w:r w:rsidRPr="008B676E">
        <w:rPr>
          <w:b/>
          <w:u w:val="single"/>
        </w:rPr>
        <w:t xml:space="preserve"> </w:t>
      </w:r>
      <w:proofErr w:type="spellStart"/>
      <w:r w:rsidRPr="008B676E">
        <w:rPr>
          <w:b/>
          <w:u w:val="single"/>
        </w:rPr>
        <w:t>договір</w:t>
      </w:r>
      <w:proofErr w:type="spellEnd"/>
      <w:r w:rsidRPr="008B676E">
        <w:rPr>
          <w:b/>
          <w:u w:val="single"/>
        </w:rPr>
        <w:t xml:space="preserve"> про </w:t>
      </w:r>
      <w:proofErr w:type="spellStart"/>
      <w:r w:rsidRPr="008B676E">
        <w:rPr>
          <w:b/>
          <w:u w:val="single"/>
        </w:rPr>
        <w:t>закупівлю</w:t>
      </w:r>
      <w:proofErr w:type="spellEnd"/>
      <w:r w:rsidRPr="008B676E">
        <w:rPr>
          <w:b/>
          <w:u w:val="single"/>
        </w:rPr>
        <w:t xml:space="preserve">, повинен </w:t>
      </w:r>
      <w:proofErr w:type="spellStart"/>
      <w:r w:rsidRPr="008B676E">
        <w:rPr>
          <w:b/>
          <w:u w:val="single"/>
        </w:rPr>
        <w:t>надати</w:t>
      </w:r>
      <w:proofErr w:type="spellEnd"/>
      <w:r w:rsidRPr="008B676E">
        <w:rPr>
          <w:b/>
          <w:u w:val="single"/>
        </w:rPr>
        <w:t xml:space="preserve"> </w:t>
      </w:r>
      <w:proofErr w:type="spellStart"/>
      <w:r w:rsidRPr="008B676E">
        <w:rPr>
          <w:b/>
          <w:u w:val="single"/>
        </w:rPr>
        <w:t>замовнику</w:t>
      </w:r>
      <w:proofErr w:type="spellEnd"/>
      <w:r w:rsidRPr="008B676E">
        <w:rPr>
          <w:b/>
          <w:u w:val="single"/>
        </w:rPr>
        <w:t xml:space="preserve"> </w:t>
      </w:r>
      <w:proofErr w:type="spellStart"/>
      <w:r w:rsidRPr="008B676E">
        <w:rPr>
          <w:b/>
          <w:u w:val="single"/>
        </w:rPr>
        <w:t>документи</w:t>
      </w:r>
      <w:proofErr w:type="spellEnd"/>
      <w:r w:rsidRPr="008B676E">
        <w:rPr>
          <w:b/>
          <w:u w:val="single"/>
        </w:rPr>
        <w:t xml:space="preserve"> шляхом </w:t>
      </w:r>
      <w:proofErr w:type="spellStart"/>
      <w:r w:rsidRPr="008B676E">
        <w:rPr>
          <w:b/>
          <w:u w:val="single"/>
        </w:rPr>
        <w:t>оприлюднення</w:t>
      </w:r>
      <w:proofErr w:type="spellEnd"/>
      <w:r w:rsidRPr="008B676E">
        <w:rPr>
          <w:b/>
          <w:u w:val="single"/>
        </w:rPr>
        <w:t xml:space="preserve"> в </w:t>
      </w:r>
      <w:proofErr w:type="spellStart"/>
      <w:r w:rsidRPr="008B676E">
        <w:rPr>
          <w:b/>
          <w:u w:val="single"/>
        </w:rPr>
        <w:t>електронній</w:t>
      </w:r>
      <w:proofErr w:type="spellEnd"/>
      <w:r w:rsidRPr="008B676E">
        <w:rPr>
          <w:b/>
          <w:u w:val="single"/>
        </w:rPr>
        <w:t xml:space="preserve"> </w:t>
      </w:r>
      <w:proofErr w:type="spellStart"/>
      <w:r w:rsidRPr="008B676E">
        <w:rPr>
          <w:b/>
          <w:u w:val="single"/>
        </w:rPr>
        <w:t>системі</w:t>
      </w:r>
      <w:proofErr w:type="spellEnd"/>
      <w:r w:rsidRPr="008B676E">
        <w:rPr>
          <w:b/>
          <w:u w:val="single"/>
        </w:rPr>
        <w:t xml:space="preserve"> </w:t>
      </w:r>
      <w:proofErr w:type="spellStart"/>
      <w:r w:rsidRPr="008B676E">
        <w:rPr>
          <w:b/>
          <w:u w:val="single"/>
        </w:rPr>
        <w:t>закупівель</w:t>
      </w:r>
      <w:proofErr w:type="spellEnd"/>
      <w:r w:rsidRPr="008B676E">
        <w:rPr>
          <w:b/>
          <w:u w:val="single"/>
        </w:rPr>
        <w:t xml:space="preserve"> </w:t>
      </w:r>
      <w:proofErr w:type="spellStart"/>
      <w:r w:rsidRPr="008B676E">
        <w:rPr>
          <w:b/>
          <w:u w:val="single"/>
        </w:rPr>
        <w:t>документи</w:t>
      </w:r>
      <w:proofErr w:type="spellEnd"/>
      <w:r w:rsidRPr="008B676E">
        <w:rPr>
          <w:b/>
          <w:u w:val="single"/>
        </w:rPr>
        <w:t xml:space="preserve">, </w:t>
      </w:r>
      <w:proofErr w:type="spellStart"/>
      <w:r w:rsidRPr="008B676E">
        <w:rPr>
          <w:b/>
          <w:u w:val="single"/>
        </w:rPr>
        <w:t>що</w:t>
      </w:r>
      <w:proofErr w:type="spellEnd"/>
      <w:r w:rsidRPr="008B676E">
        <w:rPr>
          <w:b/>
          <w:u w:val="single"/>
        </w:rPr>
        <w:t xml:space="preserve"> </w:t>
      </w:r>
      <w:proofErr w:type="spellStart"/>
      <w:r w:rsidRPr="008B676E">
        <w:rPr>
          <w:b/>
          <w:u w:val="single"/>
        </w:rPr>
        <w:t>підтверджують</w:t>
      </w:r>
      <w:proofErr w:type="spellEnd"/>
      <w:r w:rsidRPr="008B676E">
        <w:rPr>
          <w:b/>
          <w:u w:val="single"/>
        </w:rPr>
        <w:t xml:space="preserve"> </w:t>
      </w:r>
      <w:proofErr w:type="spellStart"/>
      <w:r w:rsidRPr="008B676E">
        <w:rPr>
          <w:b/>
          <w:u w:val="single"/>
        </w:rPr>
        <w:t>відсутність</w:t>
      </w:r>
      <w:proofErr w:type="spellEnd"/>
      <w:r w:rsidRPr="008B676E">
        <w:rPr>
          <w:b/>
          <w:u w:val="single"/>
        </w:rPr>
        <w:t xml:space="preserve"> </w:t>
      </w:r>
      <w:proofErr w:type="spellStart"/>
      <w:r w:rsidRPr="008B676E">
        <w:rPr>
          <w:b/>
          <w:u w:val="single"/>
        </w:rPr>
        <w:t>підстав</w:t>
      </w:r>
      <w:proofErr w:type="spellEnd"/>
      <w:r w:rsidRPr="008B676E">
        <w:rPr>
          <w:b/>
          <w:u w:val="single"/>
        </w:rPr>
        <w:t xml:space="preserve">, </w:t>
      </w:r>
      <w:proofErr w:type="spellStart"/>
      <w:r w:rsidRPr="008B676E">
        <w:rPr>
          <w:b/>
          <w:u w:val="single"/>
        </w:rPr>
        <w:t>визначених</w:t>
      </w:r>
      <w:proofErr w:type="spellEnd"/>
      <w:r w:rsidRPr="008B676E">
        <w:rPr>
          <w:b/>
          <w:u w:val="single"/>
        </w:rPr>
        <w:t xml:space="preserve"> пунктами 3, 5, 6,  12 </w:t>
      </w:r>
      <w:proofErr w:type="spellStart"/>
      <w:r w:rsidRPr="008B676E">
        <w:rPr>
          <w:b/>
          <w:u w:val="single"/>
        </w:rPr>
        <w:t>частини</w:t>
      </w:r>
      <w:proofErr w:type="spellEnd"/>
      <w:r w:rsidRPr="008B676E">
        <w:rPr>
          <w:b/>
          <w:u w:val="single"/>
        </w:rPr>
        <w:t xml:space="preserve"> </w:t>
      </w:r>
      <w:proofErr w:type="spellStart"/>
      <w:r w:rsidRPr="008B676E">
        <w:rPr>
          <w:b/>
          <w:u w:val="single"/>
        </w:rPr>
        <w:t>першої</w:t>
      </w:r>
      <w:proofErr w:type="spellEnd"/>
      <w:r w:rsidRPr="008B676E">
        <w:rPr>
          <w:b/>
          <w:u w:val="single"/>
        </w:rPr>
        <w:t xml:space="preserve"> та </w:t>
      </w:r>
      <w:proofErr w:type="spellStart"/>
      <w:r w:rsidRPr="008B676E">
        <w:rPr>
          <w:b/>
          <w:u w:val="single"/>
        </w:rPr>
        <w:t>частиною</w:t>
      </w:r>
      <w:proofErr w:type="spellEnd"/>
      <w:r w:rsidRPr="008B676E">
        <w:rPr>
          <w:b/>
          <w:u w:val="single"/>
        </w:rPr>
        <w:t xml:space="preserve"> другою </w:t>
      </w:r>
      <w:proofErr w:type="spellStart"/>
      <w:r w:rsidRPr="008B676E">
        <w:rPr>
          <w:b/>
          <w:u w:val="single"/>
        </w:rPr>
        <w:t>статті</w:t>
      </w:r>
      <w:proofErr w:type="spellEnd"/>
      <w:r w:rsidRPr="008B676E">
        <w:rPr>
          <w:b/>
          <w:u w:val="single"/>
        </w:rPr>
        <w:t xml:space="preserve"> 17 Закону, а </w:t>
      </w:r>
      <w:proofErr w:type="spellStart"/>
      <w:r w:rsidRPr="008B676E">
        <w:rPr>
          <w:b/>
          <w:u w:val="single"/>
        </w:rPr>
        <w:t>саме</w:t>
      </w:r>
      <w:proofErr w:type="spellEnd"/>
      <w:r w:rsidRPr="00EC7060">
        <w:rPr>
          <w:b/>
          <w:u w:val="single"/>
        </w:rPr>
        <w:t>:</w:t>
      </w:r>
    </w:p>
    <w:p w14:paraId="6BEED238" w14:textId="77777777" w:rsidR="00974A31" w:rsidRPr="00EC7060" w:rsidRDefault="00974A31" w:rsidP="00974A31">
      <w:pPr>
        <w:pStyle w:val="aff1"/>
        <w:spacing w:before="0" w:after="0"/>
        <w:ind w:right="44"/>
        <w:contextualSpacing/>
        <w:jc w:val="both"/>
        <w:rPr>
          <w:u w:val="single"/>
        </w:rPr>
      </w:pPr>
    </w:p>
    <w:p w14:paraId="4403B032" w14:textId="77777777" w:rsidR="00974A31" w:rsidRPr="00EC7060" w:rsidRDefault="00974A31" w:rsidP="00974A31">
      <w:pPr>
        <w:pStyle w:val="aff1"/>
        <w:numPr>
          <w:ilvl w:val="0"/>
          <w:numId w:val="30"/>
        </w:numPr>
        <w:tabs>
          <w:tab w:val="clear" w:pos="928"/>
          <w:tab w:val="left" w:pos="851"/>
        </w:tabs>
        <w:spacing w:before="60" w:beforeAutospacing="0" w:after="0" w:afterAutospacing="0"/>
        <w:ind w:left="0" w:right="45" w:firstLine="567"/>
        <w:contextualSpacing/>
        <w:jc w:val="both"/>
        <w:rPr>
          <w:u w:val="single"/>
        </w:rPr>
      </w:pPr>
      <w:r w:rsidRPr="00EC7060">
        <w:rPr>
          <w:bCs/>
          <w:u w:val="single"/>
        </w:rPr>
        <w:t xml:space="preserve"> </w:t>
      </w:r>
      <w:proofErr w:type="spellStart"/>
      <w:r w:rsidRPr="00EC7060">
        <w:rPr>
          <w:bCs/>
          <w:u w:val="single"/>
        </w:rPr>
        <w:t>витяг</w:t>
      </w:r>
      <w:proofErr w:type="spellEnd"/>
      <w:r w:rsidRPr="00EC7060">
        <w:rPr>
          <w:bCs/>
          <w:u w:val="single"/>
        </w:rPr>
        <w:t xml:space="preserve"> (</w:t>
      </w:r>
      <w:proofErr w:type="spellStart"/>
      <w:r w:rsidRPr="00EC7060">
        <w:rPr>
          <w:bCs/>
          <w:u w:val="single"/>
        </w:rPr>
        <w:t>повний</w:t>
      </w:r>
      <w:proofErr w:type="spellEnd"/>
      <w:r w:rsidRPr="00EC7060">
        <w:rPr>
          <w:bCs/>
          <w:u w:val="single"/>
        </w:rPr>
        <w:t xml:space="preserve">) з </w:t>
      </w:r>
      <w:proofErr w:type="spellStart"/>
      <w:r w:rsidRPr="00EC7060">
        <w:rPr>
          <w:bCs/>
          <w:u w:val="single"/>
        </w:rPr>
        <w:t>інформаційно-аналітичної</w:t>
      </w:r>
      <w:proofErr w:type="spellEnd"/>
      <w:r w:rsidRPr="00EC7060">
        <w:rPr>
          <w:bCs/>
          <w:u w:val="single"/>
        </w:rPr>
        <w:t xml:space="preserve"> </w:t>
      </w:r>
      <w:proofErr w:type="spellStart"/>
      <w:r w:rsidRPr="00EC7060">
        <w:rPr>
          <w:bCs/>
          <w:u w:val="single"/>
        </w:rPr>
        <w:t>системи</w:t>
      </w:r>
      <w:proofErr w:type="spellEnd"/>
      <w:r w:rsidRPr="00EC7060">
        <w:rPr>
          <w:bCs/>
          <w:u w:val="single"/>
        </w:rPr>
        <w:t xml:space="preserve"> «</w:t>
      </w:r>
      <w:proofErr w:type="spellStart"/>
      <w:r w:rsidRPr="00EC7060">
        <w:rPr>
          <w:bCs/>
          <w:u w:val="single"/>
        </w:rPr>
        <w:t>Облік</w:t>
      </w:r>
      <w:proofErr w:type="spellEnd"/>
      <w:r w:rsidRPr="00EC7060">
        <w:rPr>
          <w:bCs/>
          <w:u w:val="single"/>
        </w:rPr>
        <w:t xml:space="preserve"> </w:t>
      </w:r>
      <w:proofErr w:type="spellStart"/>
      <w:r w:rsidRPr="00EC7060">
        <w:rPr>
          <w:bCs/>
          <w:u w:val="single"/>
        </w:rPr>
        <w:t>відомостей</w:t>
      </w:r>
      <w:proofErr w:type="spellEnd"/>
      <w:r w:rsidRPr="00EC7060">
        <w:rPr>
          <w:bCs/>
          <w:u w:val="single"/>
        </w:rPr>
        <w:t xml:space="preserve"> про </w:t>
      </w:r>
      <w:proofErr w:type="spellStart"/>
      <w:r w:rsidRPr="00EC7060">
        <w:rPr>
          <w:bCs/>
          <w:u w:val="single"/>
        </w:rPr>
        <w:t>притягнення</w:t>
      </w:r>
      <w:proofErr w:type="spellEnd"/>
      <w:r w:rsidRPr="00EC7060">
        <w:rPr>
          <w:bCs/>
          <w:u w:val="single"/>
        </w:rPr>
        <w:t xml:space="preserve"> особи до </w:t>
      </w:r>
      <w:proofErr w:type="spellStart"/>
      <w:r w:rsidRPr="00EC7060">
        <w:rPr>
          <w:bCs/>
          <w:u w:val="single"/>
        </w:rPr>
        <w:t>кримінальної</w:t>
      </w:r>
      <w:proofErr w:type="spellEnd"/>
      <w:r w:rsidRPr="00EC7060">
        <w:rPr>
          <w:bCs/>
          <w:u w:val="single"/>
        </w:rPr>
        <w:t xml:space="preserve"> </w:t>
      </w:r>
      <w:proofErr w:type="spellStart"/>
      <w:r w:rsidRPr="00EC7060">
        <w:rPr>
          <w:bCs/>
          <w:u w:val="single"/>
        </w:rPr>
        <w:t>відповідальності</w:t>
      </w:r>
      <w:proofErr w:type="spellEnd"/>
      <w:r w:rsidRPr="00EC7060">
        <w:rPr>
          <w:bCs/>
          <w:u w:val="single"/>
        </w:rPr>
        <w:t xml:space="preserve"> та </w:t>
      </w:r>
      <w:proofErr w:type="spellStart"/>
      <w:r w:rsidRPr="00EC7060">
        <w:rPr>
          <w:bCs/>
          <w:u w:val="single"/>
        </w:rPr>
        <w:t>наявності</w:t>
      </w:r>
      <w:proofErr w:type="spellEnd"/>
      <w:r w:rsidRPr="00EC7060">
        <w:rPr>
          <w:bCs/>
          <w:u w:val="single"/>
        </w:rPr>
        <w:t xml:space="preserve"> </w:t>
      </w:r>
      <w:proofErr w:type="spellStart"/>
      <w:r w:rsidRPr="00EC7060">
        <w:rPr>
          <w:bCs/>
          <w:u w:val="single"/>
        </w:rPr>
        <w:t>судимості</w:t>
      </w:r>
      <w:proofErr w:type="spellEnd"/>
      <w:r w:rsidRPr="00EC7060">
        <w:rPr>
          <w:bCs/>
          <w:u w:val="single"/>
        </w:rPr>
        <w:t xml:space="preserve">» у </w:t>
      </w:r>
      <w:proofErr w:type="spellStart"/>
      <w:r w:rsidRPr="00EC7060">
        <w:rPr>
          <w:bCs/>
          <w:u w:val="single"/>
        </w:rPr>
        <w:t>формі</w:t>
      </w:r>
      <w:proofErr w:type="spellEnd"/>
      <w:r w:rsidRPr="00EC7060">
        <w:rPr>
          <w:bCs/>
          <w:u w:val="single"/>
        </w:rPr>
        <w:t xml:space="preserve"> </w:t>
      </w:r>
      <w:proofErr w:type="spellStart"/>
      <w:r w:rsidRPr="00EC7060">
        <w:rPr>
          <w:bCs/>
          <w:u w:val="single"/>
        </w:rPr>
        <w:t>електронного</w:t>
      </w:r>
      <w:proofErr w:type="spellEnd"/>
      <w:r w:rsidRPr="00EC7060">
        <w:rPr>
          <w:bCs/>
          <w:u w:val="single"/>
        </w:rPr>
        <w:t xml:space="preserve"> документа </w:t>
      </w:r>
      <w:proofErr w:type="spellStart"/>
      <w:r w:rsidRPr="00EC7060">
        <w:rPr>
          <w:bCs/>
          <w:u w:val="single"/>
        </w:rPr>
        <w:t>або</w:t>
      </w:r>
      <w:proofErr w:type="spellEnd"/>
      <w:r w:rsidRPr="00EC7060">
        <w:rPr>
          <w:bCs/>
          <w:u w:val="single"/>
        </w:rPr>
        <w:t xml:space="preserve"> </w:t>
      </w:r>
      <w:proofErr w:type="spellStart"/>
      <w:r w:rsidRPr="00EC7060">
        <w:rPr>
          <w:bCs/>
          <w:u w:val="single"/>
        </w:rPr>
        <w:t>завіреної</w:t>
      </w:r>
      <w:proofErr w:type="spellEnd"/>
      <w:r w:rsidRPr="00EC7060">
        <w:rPr>
          <w:bCs/>
          <w:u w:val="single"/>
        </w:rPr>
        <w:t xml:space="preserve"> </w:t>
      </w:r>
      <w:proofErr w:type="spellStart"/>
      <w:r w:rsidRPr="00EC7060">
        <w:rPr>
          <w:bCs/>
          <w:u w:val="single"/>
        </w:rPr>
        <w:t>довідки</w:t>
      </w:r>
      <w:proofErr w:type="spellEnd"/>
      <w:r w:rsidRPr="00EC7060">
        <w:rPr>
          <w:u w:val="single"/>
        </w:rPr>
        <w:t xml:space="preserve">, </w:t>
      </w:r>
      <w:proofErr w:type="spellStart"/>
      <w:r w:rsidRPr="00EC7060">
        <w:rPr>
          <w:u w:val="single"/>
        </w:rPr>
        <w:t>що</w:t>
      </w:r>
      <w:proofErr w:type="spellEnd"/>
      <w:r w:rsidRPr="00EC7060">
        <w:rPr>
          <w:u w:val="single"/>
        </w:rPr>
        <w:t xml:space="preserve"> </w:t>
      </w:r>
      <w:proofErr w:type="spellStart"/>
      <w:r w:rsidRPr="00EC7060">
        <w:rPr>
          <w:u w:val="single"/>
        </w:rPr>
        <w:t>містить</w:t>
      </w:r>
      <w:proofErr w:type="spellEnd"/>
      <w:r w:rsidRPr="00EC7060">
        <w:rPr>
          <w:u w:val="single"/>
        </w:rPr>
        <w:t xml:space="preserve"> </w:t>
      </w:r>
      <w:proofErr w:type="spellStart"/>
      <w:r w:rsidRPr="00EC7060">
        <w:rPr>
          <w:u w:val="single"/>
        </w:rPr>
        <w:t>інформацію</w:t>
      </w:r>
      <w:proofErr w:type="spellEnd"/>
      <w:r w:rsidRPr="00EC7060">
        <w:rPr>
          <w:u w:val="single"/>
        </w:rPr>
        <w:t xml:space="preserve"> станом на дату, не </w:t>
      </w:r>
      <w:proofErr w:type="spellStart"/>
      <w:r w:rsidRPr="00EC7060">
        <w:rPr>
          <w:u w:val="single"/>
        </w:rPr>
        <w:t>більше</w:t>
      </w:r>
      <w:proofErr w:type="spellEnd"/>
      <w:r w:rsidRPr="00EC7060">
        <w:rPr>
          <w:u w:val="single"/>
        </w:rPr>
        <w:t xml:space="preserve"> </w:t>
      </w:r>
      <w:proofErr w:type="spellStart"/>
      <w:r w:rsidRPr="00EC7060">
        <w:rPr>
          <w:u w:val="single"/>
        </w:rPr>
        <w:t>ніж</w:t>
      </w:r>
      <w:proofErr w:type="spellEnd"/>
      <w:r w:rsidRPr="00EC7060">
        <w:rPr>
          <w:u w:val="single"/>
        </w:rPr>
        <w:t xml:space="preserve"> за 30 </w:t>
      </w:r>
      <w:proofErr w:type="spellStart"/>
      <w:r w:rsidRPr="00EC7060">
        <w:rPr>
          <w:u w:val="single"/>
        </w:rPr>
        <w:t>календарних</w:t>
      </w:r>
      <w:proofErr w:type="spellEnd"/>
      <w:r w:rsidRPr="00EC7060">
        <w:rPr>
          <w:u w:val="single"/>
        </w:rPr>
        <w:t xml:space="preserve"> </w:t>
      </w:r>
      <w:proofErr w:type="spellStart"/>
      <w:r w:rsidRPr="00EC7060">
        <w:rPr>
          <w:u w:val="single"/>
        </w:rPr>
        <w:t>днів</w:t>
      </w:r>
      <w:proofErr w:type="spellEnd"/>
      <w:r w:rsidRPr="00EC7060">
        <w:rPr>
          <w:u w:val="single"/>
        </w:rPr>
        <w:t xml:space="preserve"> </w:t>
      </w:r>
      <w:proofErr w:type="spellStart"/>
      <w:r w:rsidRPr="00EC7060">
        <w:rPr>
          <w:u w:val="single"/>
        </w:rPr>
        <w:t>відносно</w:t>
      </w:r>
      <w:proofErr w:type="spellEnd"/>
      <w:r w:rsidRPr="00EC7060">
        <w:rPr>
          <w:u w:val="single"/>
        </w:rPr>
        <w:t xml:space="preserve"> </w:t>
      </w:r>
      <w:proofErr w:type="spellStart"/>
      <w:r w:rsidRPr="00EC7060">
        <w:rPr>
          <w:u w:val="single"/>
        </w:rPr>
        <w:t>дати</w:t>
      </w:r>
      <w:proofErr w:type="spellEnd"/>
      <w:r w:rsidRPr="00EC7060">
        <w:rPr>
          <w:u w:val="single"/>
        </w:rPr>
        <w:t xml:space="preserve"> </w:t>
      </w:r>
      <w:proofErr w:type="spellStart"/>
      <w:r w:rsidRPr="00EC7060">
        <w:rPr>
          <w:u w:val="single"/>
        </w:rPr>
        <w:t>розкриття</w:t>
      </w:r>
      <w:proofErr w:type="spellEnd"/>
      <w:r w:rsidRPr="00EC7060">
        <w:rPr>
          <w:u w:val="single"/>
        </w:rPr>
        <w:t xml:space="preserve"> </w:t>
      </w:r>
      <w:proofErr w:type="spellStart"/>
      <w:r w:rsidRPr="00EC7060">
        <w:rPr>
          <w:u w:val="single"/>
        </w:rPr>
        <w:t>пропозицій</w:t>
      </w:r>
      <w:proofErr w:type="spellEnd"/>
      <w:r w:rsidRPr="00EC7060">
        <w:rPr>
          <w:u w:val="single"/>
        </w:rPr>
        <w:t xml:space="preserve"> в </w:t>
      </w:r>
      <w:proofErr w:type="spellStart"/>
      <w:r w:rsidRPr="00EC7060">
        <w:rPr>
          <w:u w:val="single"/>
        </w:rPr>
        <w:t>електронній</w:t>
      </w:r>
      <w:proofErr w:type="spellEnd"/>
      <w:r w:rsidRPr="00EC7060">
        <w:rPr>
          <w:u w:val="single"/>
        </w:rPr>
        <w:t xml:space="preserve"> </w:t>
      </w:r>
      <w:proofErr w:type="spellStart"/>
      <w:r w:rsidRPr="00EC7060">
        <w:rPr>
          <w:u w:val="single"/>
        </w:rPr>
        <w:t>системі</w:t>
      </w:r>
      <w:proofErr w:type="spellEnd"/>
      <w:r w:rsidRPr="00EC7060">
        <w:rPr>
          <w:u w:val="single"/>
        </w:rPr>
        <w:t xml:space="preserve"> </w:t>
      </w:r>
      <w:proofErr w:type="spellStart"/>
      <w:r w:rsidRPr="00EC7060">
        <w:rPr>
          <w:u w:val="single"/>
        </w:rPr>
        <w:t>закупівель</w:t>
      </w:r>
      <w:proofErr w:type="spellEnd"/>
      <w:r w:rsidRPr="00EC7060">
        <w:rPr>
          <w:u w:val="single"/>
        </w:rPr>
        <w:t xml:space="preserve">. </w:t>
      </w:r>
      <w:proofErr w:type="spellStart"/>
      <w:r w:rsidRPr="00EC7060">
        <w:rPr>
          <w:u w:val="single"/>
        </w:rPr>
        <w:t>Зазначений</w:t>
      </w:r>
      <w:proofErr w:type="spellEnd"/>
      <w:r w:rsidRPr="00EC7060">
        <w:rPr>
          <w:u w:val="single"/>
        </w:rPr>
        <w:t xml:space="preserve"> </w:t>
      </w:r>
      <w:proofErr w:type="spellStart"/>
      <w:r w:rsidRPr="00EC7060">
        <w:rPr>
          <w:u w:val="single"/>
        </w:rPr>
        <w:t>витяг</w:t>
      </w:r>
      <w:proofErr w:type="spellEnd"/>
      <w:r w:rsidRPr="00EC7060">
        <w:rPr>
          <w:u w:val="single"/>
        </w:rPr>
        <w:t xml:space="preserve"> </w:t>
      </w:r>
      <w:proofErr w:type="spellStart"/>
      <w:r w:rsidRPr="00EC7060">
        <w:rPr>
          <w:u w:val="single"/>
        </w:rPr>
        <w:t>надається</w:t>
      </w:r>
      <w:proofErr w:type="spellEnd"/>
      <w:r w:rsidRPr="00EC7060">
        <w:rPr>
          <w:u w:val="single"/>
        </w:rPr>
        <w:t xml:space="preserve"> </w:t>
      </w:r>
      <w:proofErr w:type="spellStart"/>
      <w:r w:rsidRPr="00EC7060">
        <w:rPr>
          <w:u w:val="single"/>
        </w:rPr>
        <w:t>щодо</w:t>
      </w:r>
      <w:proofErr w:type="spellEnd"/>
      <w:r w:rsidRPr="00EC7060">
        <w:rPr>
          <w:u w:val="single"/>
        </w:rPr>
        <w:t xml:space="preserve"> </w:t>
      </w:r>
      <w:proofErr w:type="spellStart"/>
      <w:r w:rsidRPr="00EC7060">
        <w:rPr>
          <w:u w:val="single"/>
        </w:rPr>
        <w:t>осіб</w:t>
      </w:r>
      <w:proofErr w:type="spellEnd"/>
      <w:r w:rsidRPr="00EC7060">
        <w:rPr>
          <w:u w:val="single"/>
        </w:rPr>
        <w:t xml:space="preserve"> (особи), </w:t>
      </w:r>
      <w:proofErr w:type="spellStart"/>
      <w:r w:rsidRPr="00EC7060">
        <w:rPr>
          <w:u w:val="single"/>
        </w:rPr>
        <w:t>визначених</w:t>
      </w:r>
      <w:proofErr w:type="spellEnd"/>
      <w:r w:rsidRPr="00EC7060">
        <w:rPr>
          <w:u w:val="single"/>
        </w:rPr>
        <w:t xml:space="preserve"> </w:t>
      </w:r>
      <w:proofErr w:type="spellStart"/>
      <w:r w:rsidRPr="00EC7060">
        <w:rPr>
          <w:u w:val="single"/>
        </w:rPr>
        <w:t>згідно</w:t>
      </w:r>
      <w:proofErr w:type="spellEnd"/>
      <w:r w:rsidRPr="00EC7060">
        <w:rPr>
          <w:u w:val="single"/>
        </w:rPr>
        <w:t xml:space="preserve"> </w:t>
      </w:r>
      <w:proofErr w:type="spellStart"/>
      <w:r w:rsidRPr="00EC7060">
        <w:rPr>
          <w:u w:val="single"/>
        </w:rPr>
        <w:t>пунктів</w:t>
      </w:r>
      <w:proofErr w:type="spellEnd"/>
      <w:r w:rsidRPr="00EC7060">
        <w:rPr>
          <w:u w:val="single"/>
        </w:rPr>
        <w:t xml:space="preserve"> 5, 6, </w:t>
      </w:r>
      <w:proofErr w:type="spellStart"/>
      <w:r w:rsidRPr="00EC7060">
        <w:rPr>
          <w:u w:val="single"/>
        </w:rPr>
        <w:t>частини</w:t>
      </w:r>
      <w:proofErr w:type="spellEnd"/>
      <w:r w:rsidRPr="00EC7060">
        <w:rPr>
          <w:u w:val="single"/>
        </w:rPr>
        <w:t xml:space="preserve"> </w:t>
      </w:r>
      <w:proofErr w:type="spellStart"/>
      <w:r w:rsidRPr="00EC7060">
        <w:rPr>
          <w:u w:val="single"/>
        </w:rPr>
        <w:t>першої</w:t>
      </w:r>
      <w:proofErr w:type="spellEnd"/>
      <w:r w:rsidRPr="00EC7060">
        <w:rPr>
          <w:u w:val="single"/>
        </w:rPr>
        <w:t xml:space="preserve"> </w:t>
      </w:r>
      <w:proofErr w:type="spellStart"/>
      <w:r w:rsidRPr="00EC7060">
        <w:rPr>
          <w:u w:val="single"/>
        </w:rPr>
        <w:t>статті</w:t>
      </w:r>
      <w:proofErr w:type="spellEnd"/>
      <w:r w:rsidRPr="00EC7060">
        <w:rPr>
          <w:u w:val="single"/>
        </w:rPr>
        <w:t xml:space="preserve"> 17 Закону;</w:t>
      </w:r>
    </w:p>
    <w:p w14:paraId="5C8B3FC2" w14:textId="77777777" w:rsidR="00974A31" w:rsidRPr="00EC7060" w:rsidRDefault="00974A31" w:rsidP="00974A31">
      <w:pPr>
        <w:pStyle w:val="aff1"/>
        <w:numPr>
          <w:ilvl w:val="0"/>
          <w:numId w:val="30"/>
        </w:numPr>
        <w:tabs>
          <w:tab w:val="clear" w:pos="928"/>
          <w:tab w:val="left" w:pos="851"/>
        </w:tabs>
        <w:spacing w:before="60" w:beforeAutospacing="0" w:after="0" w:afterAutospacing="0"/>
        <w:ind w:left="0" w:right="45" w:firstLine="567"/>
        <w:contextualSpacing/>
        <w:jc w:val="both"/>
        <w:rPr>
          <w:u w:val="single"/>
        </w:rPr>
      </w:pPr>
      <w:proofErr w:type="spellStart"/>
      <w:r w:rsidRPr="00EC7060">
        <w:rPr>
          <w:u w:val="single"/>
        </w:rPr>
        <w:t>довідку</w:t>
      </w:r>
      <w:proofErr w:type="spellEnd"/>
      <w:r w:rsidRPr="00EC7060">
        <w:rPr>
          <w:u w:val="single"/>
        </w:rPr>
        <w:t xml:space="preserve">, </w:t>
      </w:r>
      <w:proofErr w:type="spellStart"/>
      <w:r w:rsidRPr="00EC7060">
        <w:rPr>
          <w:u w:val="single"/>
        </w:rPr>
        <w:t>складену</w:t>
      </w:r>
      <w:proofErr w:type="spellEnd"/>
      <w:r w:rsidRPr="00EC7060">
        <w:rPr>
          <w:u w:val="single"/>
        </w:rPr>
        <w:t xml:space="preserve"> </w:t>
      </w:r>
      <w:proofErr w:type="spellStart"/>
      <w:r w:rsidRPr="00EC7060">
        <w:rPr>
          <w:u w:val="single"/>
        </w:rPr>
        <w:t>учасником</w:t>
      </w:r>
      <w:proofErr w:type="spellEnd"/>
      <w:r w:rsidRPr="00EC7060">
        <w:rPr>
          <w:u w:val="single"/>
        </w:rPr>
        <w:t xml:space="preserve"> у </w:t>
      </w:r>
      <w:proofErr w:type="spellStart"/>
      <w:r w:rsidRPr="00EC7060">
        <w:rPr>
          <w:u w:val="single"/>
        </w:rPr>
        <w:t>довільній</w:t>
      </w:r>
      <w:proofErr w:type="spellEnd"/>
      <w:r w:rsidRPr="00EC7060">
        <w:rPr>
          <w:u w:val="single"/>
        </w:rPr>
        <w:t xml:space="preserve"> </w:t>
      </w:r>
      <w:proofErr w:type="spellStart"/>
      <w:r w:rsidRPr="00EC7060">
        <w:rPr>
          <w:u w:val="single"/>
        </w:rPr>
        <w:t>формі</w:t>
      </w:r>
      <w:proofErr w:type="spellEnd"/>
      <w:r w:rsidRPr="00EC7060">
        <w:rPr>
          <w:u w:val="single"/>
        </w:rPr>
        <w:t xml:space="preserve">, </w:t>
      </w:r>
      <w:proofErr w:type="spellStart"/>
      <w:r w:rsidRPr="00EC7060">
        <w:rPr>
          <w:u w:val="single"/>
        </w:rPr>
        <w:t>що</w:t>
      </w:r>
      <w:proofErr w:type="spellEnd"/>
      <w:r w:rsidRPr="00EC7060">
        <w:rPr>
          <w:u w:val="single"/>
        </w:rPr>
        <w:t xml:space="preserve"> </w:t>
      </w:r>
      <w:proofErr w:type="spellStart"/>
      <w:r w:rsidRPr="00EC7060">
        <w:rPr>
          <w:u w:val="single"/>
        </w:rPr>
        <w:t>підтверджує</w:t>
      </w:r>
      <w:proofErr w:type="spellEnd"/>
      <w:r w:rsidRPr="00EC7060">
        <w:rPr>
          <w:u w:val="single"/>
        </w:rPr>
        <w:t xml:space="preserve"> </w:t>
      </w:r>
      <w:proofErr w:type="spellStart"/>
      <w:r w:rsidRPr="00EC7060">
        <w:rPr>
          <w:u w:val="single"/>
        </w:rPr>
        <w:t>відсутність</w:t>
      </w:r>
      <w:proofErr w:type="spellEnd"/>
      <w:r w:rsidRPr="00EC7060">
        <w:rPr>
          <w:u w:val="single"/>
        </w:rPr>
        <w:t xml:space="preserve"> </w:t>
      </w:r>
      <w:proofErr w:type="spellStart"/>
      <w:r w:rsidRPr="00EC7060">
        <w:rPr>
          <w:u w:val="single"/>
        </w:rPr>
        <w:t>підстави</w:t>
      </w:r>
      <w:proofErr w:type="spellEnd"/>
      <w:r w:rsidRPr="00EC7060">
        <w:rPr>
          <w:u w:val="single"/>
        </w:rPr>
        <w:t xml:space="preserve">, </w:t>
      </w:r>
      <w:proofErr w:type="spellStart"/>
      <w:r w:rsidRPr="00EC7060">
        <w:rPr>
          <w:u w:val="single"/>
        </w:rPr>
        <w:t>передбаченої</w:t>
      </w:r>
      <w:proofErr w:type="spellEnd"/>
      <w:r w:rsidRPr="00EC7060">
        <w:rPr>
          <w:u w:val="single"/>
        </w:rPr>
        <w:t xml:space="preserve"> пунктом 12 </w:t>
      </w:r>
      <w:proofErr w:type="spellStart"/>
      <w:r w:rsidRPr="00EC7060">
        <w:rPr>
          <w:u w:val="single"/>
        </w:rPr>
        <w:t>частини</w:t>
      </w:r>
      <w:proofErr w:type="spellEnd"/>
      <w:r w:rsidRPr="00EC7060">
        <w:rPr>
          <w:u w:val="single"/>
        </w:rPr>
        <w:t xml:space="preserve"> </w:t>
      </w:r>
      <w:proofErr w:type="spellStart"/>
      <w:r w:rsidRPr="00EC7060">
        <w:rPr>
          <w:u w:val="single"/>
        </w:rPr>
        <w:t>першої</w:t>
      </w:r>
      <w:proofErr w:type="spellEnd"/>
      <w:r w:rsidRPr="00EC7060">
        <w:rPr>
          <w:u w:val="single"/>
        </w:rPr>
        <w:t xml:space="preserve"> </w:t>
      </w:r>
      <w:proofErr w:type="spellStart"/>
      <w:r w:rsidRPr="00EC7060">
        <w:rPr>
          <w:u w:val="single"/>
        </w:rPr>
        <w:t>статті</w:t>
      </w:r>
      <w:proofErr w:type="spellEnd"/>
      <w:r w:rsidRPr="00EC7060">
        <w:rPr>
          <w:u w:val="single"/>
        </w:rPr>
        <w:t xml:space="preserve"> 17 Закону;</w:t>
      </w:r>
    </w:p>
    <w:p w14:paraId="6519EE42" w14:textId="77777777" w:rsidR="00974A31" w:rsidRPr="00EC7060" w:rsidRDefault="00974A31" w:rsidP="00974A31">
      <w:pPr>
        <w:pStyle w:val="aff1"/>
        <w:numPr>
          <w:ilvl w:val="0"/>
          <w:numId w:val="30"/>
        </w:numPr>
        <w:tabs>
          <w:tab w:val="clear" w:pos="928"/>
          <w:tab w:val="left" w:pos="851"/>
        </w:tabs>
        <w:spacing w:before="60" w:beforeAutospacing="0" w:after="0" w:afterAutospacing="0"/>
        <w:ind w:left="0" w:right="45" w:firstLine="567"/>
        <w:contextualSpacing/>
        <w:jc w:val="both"/>
        <w:rPr>
          <w:u w:val="single"/>
        </w:rPr>
      </w:pPr>
      <w:proofErr w:type="spellStart"/>
      <w:r w:rsidRPr="00EC7060">
        <w:rPr>
          <w:u w:val="single"/>
        </w:rPr>
        <w:t>довідку</w:t>
      </w:r>
      <w:proofErr w:type="spellEnd"/>
      <w:r w:rsidRPr="00EC7060">
        <w:rPr>
          <w:u w:val="single"/>
        </w:rPr>
        <w:t xml:space="preserve">, </w:t>
      </w:r>
      <w:proofErr w:type="spellStart"/>
      <w:r w:rsidRPr="00EC7060">
        <w:rPr>
          <w:u w:val="single"/>
        </w:rPr>
        <w:t>складену</w:t>
      </w:r>
      <w:proofErr w:type="spellEnd"/>
      <w:r w:rsidRPr="00EC7060">
        <w:rPr>
          <w:u w:val="single"/>
        </w:rPr>
        <w:t xml:space="preserve"> </w:t>
      </w:r>
      <w:proofErr w:type="spellStart"/>
      <w:r w:rsidRPr="00EC7060">
        <w:rPr>
          <w:u w:val="single"/>
        </w:rPr>
        <w:t>учасником</w:t>
      </w:r>
      <w:proofErr w:type="spellEnd"/>
      <w:r w:rsidRPr="00EC7060">
        <w:rPr>
          <w:u w:val="single"/>
        </w:rPr>
        <w:t xml:space="preserve"> у </w:t>
      </w:r>
      <w:proofErr w:type="spellStart"/>
      <w:r w:rsidRPr="00EC7060">
        <w:rPr>
          <w:u w:val="single"/>
        </w:rPr>
        <w:t>довільній</w:t>
      </w:r>
      <w:proofErr w:type="spellEnd"/>
      <w:r w:rsidRPr="00EC7060">
        <w:rPr>
          <w:u w:val="single"/>
        </w:rPr>
        <w:t xml:space="preserve"> </w:t>
      </w:r>
      <w:proofErr w:type="spellStart"/>
      <w:r w:rsidRPr="00EC7060">
        <w:rPr>
          <w:u w:val="single"/>
        </w:rPr>
        <w:t>формі</w:t>
      </w:r>
      <w:proofErr w:type="spellEnd"/>
      <w:r w:rsidRPr="00EC7060">
        <w:rPr>
          <w:u w:val="single"/>
        </w:rPr>
        <w:t xml:space="preserve">, </w:t>
      </w:r>
      <w:proofErr w:type="spellStart"/>
      <w:r w:rsidRPr="00EC7060">
        <w:rPr>
          <w:u w:val="single"/>
        </w:rPr>
        <w:t>що</w:t>
      </w:r>
      <w:proofErr w:type="spellEnd"/>
      <w:r w:rsidRPr="00EC7060">
        <w:rPr>
          <w:u w:val="single"/>
        </w:rPr>
        <w:t xml:space="preserve"> </w:t>
      </w:r>
      <w:proofErr w:type="spellStart"/>
      <w:r w:rsidRPr="00EC7060">
        <w:rPr>
          <w:u w:val="single"/>
        </w:rPr>
        <w:t>підтверджує</w:t>
      </w:r>
      <w:proofErr w:type="spellEnd"/>
      <w:r w:rsidRPr="00EC7060">
        <w:rPr>
          <w:u w:val="single"/>
        </w:rPr>
        <w:t xml:space="preserve"> </w:t>
      </w:r>
      <w:proofErr w:type="spellStart"/>
      <w:r w:rsidRPr="00EC7060">
        <w:rPr>
          <w:u w:val="single"/>
        </w:rPr>
        <w:t>відсутність</w:t>
      </w:r>
      <w:proofErr w:type="spellEnd"/>
      <w:r w:rsidRPr="00EC7060">
        <w:rPr>
          <w:u w:val="single"/>
        </w:rPr>
        <w:t xml:space="preserve"> </w:t>
      </w:r>
      <w:proofErr w:type="spellStart"/>
      <w:r w:rsidRPr="00EC7060">
        <w:rPr>
          <w:u w:val="single"/>
        </w:rPr>
        <w:t>підстави</w:t>
      </w:r>
      <w:proofErr w:type="spellEnd"/>
      <w:r w:rsidRPr="00EC7060">
        <w:rPr>
          <w:u w:val="single"/>
        </w:rPr>
        <w:t xml:space="preserve">, </w:t>
      </w:r>
      <w:proofErr w:type="spellStart"/>
      <w:r w:rsidRPr="00EC7060">
        <w:rPr>
          <w:u w:val="single"/>
        </w:rPr>
        <w:t>передбаченої</w:t>
      </w:r>
      <w:proofErr w:type="spellEnd"/>
      <w:r w:rsidRPr="00EC7060">
        <w:rPr>
          <w:u w:val="single"/>
        </w:rPr>
        <w:t xml:space="preserve"> </w:t>
      </w:r>
      <w:proofErr w:type="spellStart"/>
      <w:r w:rsidRPr="00EC7060">
        <w:rPr>
          <w:u w:val="single"/>
        </w:rPr>
        <w:t>абзацом</w:t>
      </w:r>
      <w:proofErr w:type="spellEnd"/>
      <w:r w:rsidRPr="00EC7060">
        <w:rPr>
          <w:u w:val="single"/>
        </w:rPr>
        <w:t xml:space="preserve"> 1 </w:t>
      </w:r>
      <w:proofErr w:type="spellStart"/>
      <w:r w:rsidRPr="00EC7060">
        <w:rPr>
          <w:u w:val="single"/>
        </w:rPr>
        <w:t>частини</w:t>
      </w:r>
      <w:proofErr w:type="spellEnd"/>
      <w:r w:rsidRPr="00EC7060">
        <w:rPr>
          <w:u w:val="single"/>
        </w:rPr>
        <w:t xml:space="preserve"> </w:t>
      </w:r>
      <w:proofErr w:type="spellStart"/>
      <w:r w:rsidRPr="00EC7060">
        <w:rPr>
          <w:u w:val="single"/>
        </w:rPr>
        <w:t>другої</w:t>
      </w:r>
      <w:proofErr w:type="spellEnd"/>
      <w:r w:rsidRPr="00EC7060">
        <w:rPr>
          <w:u w:val="single"/>
        </w:rPr>
        <w:t xml:space="preserve"> </w:t>
      </w:r>
      <w:proofErr w:type="spellStart"/>
      <w:r w:rsidRPr="00EC7060">
        <w:rPr>
          <w:u w:val="single"/>
        </w:rPr>
        <w:t>статті</w:t>
      </w:r>
      <w:proofErr w:type="spellEnd"/>
      <w:r w:rsidRPr="00EC7060">
        <w:rPr>
          <w:u w:val="single"/>
        </w:rPr>
        <w:t xml:space="preserve"> 17 Закону, </w:t>
      </w:r>
      <w:proofErr w:type="spellStart"/>
      <w:r w:rsidRPr="00EC7060">
        <w:rPr>
          <w:u w:val="single"/>
        </w:rPr>
        <w:t>або</w:t>
      </w:r>
      <w:proofErr w:type="spellEnd"/>
      <w:r w:rsidRPr="00EC7060">
        <w:rPr>
          <w:u w:val="single"/>
        </w:rPr>
        <w:t xml:space="preserve"> </w:t>
      </w:r>
      <w:proofErr w:type="spellStart"/>
      <w:r w:rsidRPr="00EC7060">
        <w:rPr>
          <w:u w:val="single"/>
        </w:rPr>
        <w:t>інформацію</w:t>
      </w:r>
      <w:proofErr w:type="spellEnd"/>
      <w:r w:rsidRPr="00EC7060">
        <w:rPr>
          <w:u w:val="single"/>
        </w:rPr>
        <w:t xml:space="preserve"> у </w:t>
      </w:r>
      <w:proofErr w:type="spellStart"/>
      <w:r w:rsidRPr="00EC7060">
        <w:rPr>
          <w:u w:val="single"/>
        </w:rPr>
        <w:t>довільній</w:t>
      </w:r>
      <w:proofErr w:type="spellEnd"/>
      <w:r w:rsidRPr="00EC7060">
        <w:rPr>
          <w:u w:val="single"/>
        </w:rPr>
        <w:t xml:space="preserve"> </w:t>
      </w:r>
      <w:proofErr w:type="spellStart"/>
      <w:r w:rsidRPr="00EC7060">
        <w:rPr>
          <w:u w:val="single"/>
        </w:rPr>
        <w:t>формі</w:t>
      </w:r>
      <w:proofErr w:type="spellEnd"/>
      <w:r w:rsidRPr="00EC7060">
        <w:rPr>
          <w:u w:val="single"/>
        </w:rPr>
        <w:t xml:space="preserve">, </w:t>
      </w:r>
      <w:proofErr w:type="spellStart"/>
      <w:r w:rsidRPr="00EC7060">
        <w:rPr>
          <w:u w:val="single"/>
        </w:rPr>
        <w:t>що</w:t>
      </w:r>
      <w:proofErr w:type="spellEnd"/>
      <w:r w:rsidRPr="00EC7060">
        <w:rPr>
          <w:u w:val="single"/>
        </w:rPr>
        <w:t xml:space="preserve"> </w:t>
      </w:r>
      <w:proofErr w:type="spellStart"/>
      <w:r w:rsidRPr="00EC7060">
        <w:rPr>
          <w:u w:val="single"/>
        </w:rPr>
        <w:t>підтверджує</w:t>
      </w:r>
      <w:proofErr w:type="spellEnd"/>
      <w:r w:rsidRPr="00EC7060">
        <w:rPr>
          <w:u w:val="single"/>
        </w:rPr>
        <w:t xml:space="preserve"> </w:t>
      </w:r>
      <w:proofErr w:type="spellStart"/>
      <w:r w:rsidRPr="00EC7060">
        <w:rPr>
          <w:u w:val="single"/>
        </w:rPr>
        <w:t>вжиття</w:t>
      </w:r>
      <w:proofErr w:type="spellEnd"/>
      <w:r w:rsidRPr="00EC7060">
        <w:rPr>
          <w:u w:val="single"/>
        </w:rPr>
        <w:t xml:space="preserve"> </w:t>
      </w:r>
      <w:proofErr w:type="spellStart"/>
      <w:r w:rsidRPr="00EC7060">
        <w:rPr>
          <w:u w:val="single"/>
        </w:rPr>
        <w:t>заходів</w:t>
      </w:r>
      <w:proofErr w:type="spellEnd"/>
      <w:r w:rsidRPr="00EC7060">
        <w:rPr>
          <w:u w:val="single"/>
        </w:rPr>
        <w:t xml:space="preserve"> для </w:t>
      </w:r>
      <w:proofErr w:type="spellStart"/>
      <w:r w:rsidRPr="00EC7060">
        <w:rPr>
          <w:u w:val="single"/>
        </w:rPr>
        <w:t>доведення</w:t>
      </w:r>
      <w:proofErr w:type="spellEnd"/>
      <w:r w:rsidRPr="00EC7060">
        <w:rPr>
          <w:u w:val="single"/>
        </w:rPr>
        <w:t xml:space="preserve"> </w:t>
      </w:r>
      <w:proofErr w:type="spellStart"/>
      <w:r w:rsidRPr="00EC7060">
        <w:rPr>
          <w:u w:val="single"/>
        </w:rPr>
        <w:t>надійності</w:t>
      </w:r>
      <w:proofErr w:type="spellEnd"/>
      <w:r w:rsidRPr="00EC7060">
        <w:rPr>
          <w:u w:val="single"/>
        </w:rPr>
        <w:t xml:space="preserve"> </w:t>
      </w:r>
      <w:proofErr w:type="spellStart"/>
      <w:r w:rsidRPr="00EC7060">
        <w:rPr>
          <w:u w:val="single"/>
        </w:rPr>
        <w:t>учасника</w:t>
      </w:r>
      <w:proofErr w:type="spellEnd"/>
      <w:r w:rsidRPr="00EC7060">
        <w:rPr>
          <w:u w:val="single"/>
        </w:rPr>
        <w:t xml:space="preserve">, </w:t>
      </w:r>
      <w:proofErr w:type="spellStart"/>
      <w:r w:rsidRPr="00EC7060">
        <w:rPr>
          <w:u w:val="single"/>
        </w:rPr>
        <w:t>згідно</w:t>
      </w:r>
      <w:proofErr w:type="spellEnd"/>
      <w:r w:rsidRPr="00EC7060">
        <w:rPr>
          <w:u w:val="single"/>
        </w:rPr>
        <w:t xml:space="preserve"> абзацу 2 </w:t>
      </w:r>
      <w:proofErr w:type="spellStart"/>
      <w:r w:rsidRPr="00EC7060">
        <w:rPr>
          <w:u w:val="single"/>
        </w:rPr>
        <w:t>частини</w:t>
      </w:r>
      <w:proofErr w:type="spellEnd"/>
      <w:r w:rsidRPr="00EC7060">
        <w:rPr>
          <w:u w:val="single"/>
        </w:rPr>
        <w:t xml:space="preserve"> </w:t>
      </w:r>
      <w:proofErr w:type="spellStart"/>
      <w:r w:rsidRPr="00EC7060">
        <w:rPr>
          <w:u w:val="single"/>
        </w:rPr>
        <w:t>другої</w:t>
      </w:r>
      <w:proofErr w:type="spellEnd"/>
      <w:r w:rsidRPr="00EC7060">
        <w:rPr>
          <w:u w:val="single"/>
        </w:rPr>
        <w:t xml:space="preserve"> </w:t>
      </w:r>
      <w:proofErr w:type="spellStart"/>
      <w:r w:rsidRPr="00EC7060">
        <w:rPr>
          <w:u w:val="single"/>
        </w:rPr>
        <w:t>статті</w:t>
      </w:r>
      <w:proofErr w:type="spellEnd"/>
      <w:r w:rsidRPr="00EC7060">
        <w:rPr>
          <w:u w:val="single"/>
        </w:rPr>
        <w:t xml:space="preserve"> 17 Закону.</w:t>
      </w:r>
    </w:p>
    <w:p w14:paraId="60DEC98E" w14:textId="77777777" w:rsidR="00CD1BAA" w:rsidRPr="00EC7060" w:rsidRDefault="00CD1BAA" w:rsidP="003B0948">
      <w:pPr>
        <w:tabs>
          <w:tab w:val="left" w:pos="1985"/>
          <w:tab w:val="left" w:pos="2410"/>
          <w:tab w:val="left" w:pos="2835"/>
        </w:tabs>
        <w:jc w:val="both"/>
        <w:rPr>
          <w:u w:val="single"/>
          <w:shd w:val="clear" w:color="auto" w:fill="FFFFFF"/>
        </w:rPr>
      </w:pPr>
    </w:p>
    <w:p w14:paraId="3F821735" w14:textId="11115461" w:rsidR="003B0948" w:rsidRPr="00EC7060" w:rsidRDefault="003B0948" w:rsidP="003B0948">
      <w:pPr>
        <w:tabs>
          <w:tab w:val="left" w:pos="1985"/>
          <w:tab w:val="left" w:pos="2410"/>
          <w:tab w:val="left" w:pos="2835"/>
        </w:tabs>
        <w:jc w:val="both"/>
        <w:rPr>
          <w:b/>
          <w:u w:val="single"/>
          <w:lang w:eastAsia="en-US"/>
        </w:rPr>
      </w:pPr>
      <w:r w:rsidRPr="00EC7060">
        <w:rPr>
          <w:u w:val="single"/>
          <w:shd w:val="clear" w:color="auto" w:fill="FFFFFF"/>
        </w:rPr>
        <w:t xml:space="preserve">          Відповідно до абзацу третього пункту 44 </w:t>
      </w:r>
      <w:r w:rsidRPr="00EC7060">
        <w:rPr>
          <w:color w:val="000000"/>
          <w:u w:val="single"/>
          <w:shd w:val="solid" w:color="FFFFFF" w:fill="FFFFFF"/>
          <w:lang w:eastAsia="en-US"/>
        </w:rPr>
        <w:t xml:space="preserve">Постанови КМУ № 1178 </w:t>
      </w:r>
      <w:r w:rsidRPr="00EC7060">
        <w:rPr>
          <w:u w:val="single"/>
          <w:shd w:val="clear" w:color="auto" w:fill="FFFFFF"/>
        </w:rPr>
        <w:t xml:space="preserve">переможець процедури закупівлі у строк, що не перевищує чотири дні з дати оприлюднення в електронній системі </w:t>
      </w:r>
      <w:proofErr w:type="spellStart"/>
      <w:r w:rsidRPr="00EC7060">
        <w:rPr>
          <w:u w:val="single"/>
          <w:shd w:val="clear" w:color="auto" w:fill="FFFFFF"/>
        </w:rPr>
        <w:t>закупівель</w:t>
      </w:r>
      <w:proofErr w:type="spellEnd"/>
      <w:r w:rsidRPr="00EC7060">
        <w:rPr>
          <w:u w:val="single"/>
          <w:shd w:val="clear" w:color="auto" w:fill="FFFFFF"/>
        </w:rPr>
        <w:t xml:space="preserve"> повідомлення про намір укласти договір про закупівлю, повинен надати замовнику шляхом оприлюднення в електронній системі </w:t>
      </w:r>
      <w:proofErr w:type="spellStart"/>
      <w:r w:rsidRPr="00EC7060">
        <w:rPr>
          <w:u w:val="single"/>
          <w:shd w:val="clear" w:color="auto" w:fill="FFFFFF"/>
        </w:rPr>
        <w:t>закупівель</w:t>
      </w:r>
      <w:proofErr w:type="spellEnd"/>
      <w:r w:rsidRPr="00EC7060">
        <w:rPr>
          <w:u w:val="single"/>
          <w:shd w:val="clear" w:color="auto" w:fill="FFFFFF"/>
        </w:rPr>
        <w:t xml:space="preserve"> документи, що підтверджують відсутність підстав, визначених </w:t>
      </w:r>
      <w:r w:rsidRPr="008B676E">
        <w:rPr>
          <w:u w:val="single"/>
          <w:shd w:val="clear" w:color="auto" w:fill="FFFFFF"/>
        </w:rPr>
        <w:t>пунктами</w:t>
      </w:r>
      <w:r w:rsidRPr="00EC7060">
        <w:rPr>
          <w:u w:val="single"/>
          <w:shd w:val="clear" w:color="auto" w:fill="FFFFFF"/>
        </w:rPr>
        <w:t> </w:t>
      </w:r>
      <w:hyperlink r:id="rId18" w:anchor="n1265" w:history="1">
        <w:r w:rsidRPr="008B676E">
          <w:rPr>
            <w:u w:val="single"/>
            <w:shd w:val="clear" w:color="auto" w:fill="FFFFFF"/>
          </w:rPr>
          <w:t>3</w:t>
        </w:r>
      </w:hyperlink>
      <w:r w:rsidRPr="00EC7060">
        <w:rPr>
          <w:u w:val="single"/>
          <w:shd w:val="clear" w:color="auto" w:fill="FFFFFF"/>
        </w:rPr>
        <w:t>, </w:t>
      </w:r>
      <w:hyperlink r:id="rId19" w:anchor="n1267" w:history="1">
        <w:r w:rsidRPr="008B676E">
          <w:rPr>
            <w:u w:val="single"/>
            <w:shd w:val="clear" w:color="auto" w:fill="FFFFFF"/>
          </w:rPr>
          <w:t>5</w:t>
        </w:r>
      </w:hyperlink>
      <w:r w:rsidRPr="00EC7060">
        <w:rPr>
          <w:u w:val="single"/>
          <w:shd w:val="clear" w:color="auto" w:fill="FFFFFF"/>
        </w:rPr>
        <w:t>, </w:t>
      </w:r>
      <w:hyperlink r:id="rId20" w:anchor="n1268" w:history="1">
        <w:r w:rsidRPr="008B676E">
          <w:rPr>
            <w:u w:val="single"/>
            <w:shd w:val="clear" w:color="auto" w:fill="FFFFFF"/>
          </w:rPr>
          <w:t>6</w:t>
        </w:r>
      </w:hyperlink>
      <w:r w:rsidRPr="00EC7060">
        <w:rPr>
          <w:u w:val="single"/>
          <w:shd w:val="clear" w:color="auto" w:fill="FFFFFF"/>
        </w:rPr>
        <w:t>, і </w:t>
      </w:r>
      <w:hyperlink r:id="rId21" w:anchor="n1274" w:history="1">
        <w:r w:rsidRPr="008B676E">
          <w:rPr>
            <w:u w:val="single"/>
            <w:shd w:val="clear" w:color="auto" w:fill="FFFFFF"/>
          </w:rPr>
          <w:t>12</w:t>
        </w:r>
      </w:hyperlink>
      <w:r w:rsidRPr="00EC7060">
        <w:rPr>
          <w:u w:val="single"/>
          <w:shd w:val="clear" w:color="auto" w:fill="FFFFFF"/>
        </w:rPr>
        <w:t> </w:t>
      </w:r>
      <w:hyperlink r:id="rId22" w:anchor="n1275" w:history="1">
        <w:r w:rsidRPr="008B676E">
          <w:rPr>
            <w:u w:val="single"/>
            <w:shd w:val="clear" w:color="auto" w:fill="FFFFFF"/>
          </w:rPr>
          <w:t> частини першої</w:t>
        </w:r>
      </w:hyperlink>
      <w:r w:rsidRPr="00EC7060">
        <w:rPr>
          <w:u w:val="single"/>
          <w:shd w:val="clear" w:color="auto" w:fill="FFFFFF"/>
        </w:rPr>
        <w:t> та </w:t>
      </w:r>
      <w:hyperlink r:id="rId23" w:anchor="n1276" w:history="1">
        <w:r w:rsidRPr="008B676E">
          <w:rPr>
            <w:u w:val="single"/>
            <w:shd w:val="clear" w:color="auto" w:fill="FFFFFF"/>
          </w:rPr>
          <w:t>частиною другою</w:t>
        </w:r>
      </w:hyperlink>
      <w:r w:rsidRPr="00EC7060">
        <w:rPr>
          <w:u w:val="single"/>
          <w:shd w:val="clear" w:color="auto" w:fill="FFFFFF"/>
        </w:rPr>
        <w:t> цього пункту та окремо на кожного суб’єкта господарювання, у разі залучення як субпідрядника/співвиконавця для виконання робіт чи послуг в розрізі технічних вимог (У разі, якщо на дату подання документів Єдиний державний реєстр осіб, які вчинили корупційні або пов’язані з корупцією правопорушення не працюватиме, переможець процедури закупівлі надає відповідну інформацію у вигляді гарантійного листа або довідки у довільній формі).</w:t>
      </w:r>
    </w:p>
    <w:p w14:paraId="17C864F0" w14:textId="77777777" w:rsidR="003B0948" w:rsidRPr="00EC7060" w:rsidRDefault="003B0948" w:rsidP="003B0948">
      <w:pPr>
        <w:tabs>
          <w:tab w:val="left" w:pos="252"/>
          <w:tab w:val="left" w:pos="1080"/>
          <w:tab w:val="left" w:pos="1152"/>
        </w:tabs>
        <w:spacing w:before="60" w:after="120"/>
        <w:ind w:firstLine="567"/>
        <w:jc w:val="both"/>
        <w:outlineLvl w:val="0"/>
        <w:rPr>
          <w:b/>
          <w:bCs/>
          <w:iCs/>
          <w:u w:val="single"/>
        </w:rPr>
      </w:pPr>
      <w:r w:rsidRPr="00EC7060">
        <w:rPr>
          <w:b/>
          <w:bCs/>
          <w:iCs/>
          <w:u w:val="single"/>
        </w:rPr>
        <w:t>Примітки:</w:t>
      </w:r>
    </w:p>
    <w:p w14:paraId="7DD50E65" w14:textId="77777777" w:rsidR="003B0948" w:rsidRPr="00EC7060" w:rsidRDefault="003B0948" w:rsidP="003B0948">
      <w:pPr>
        <w:tabs>
          <w:tab w:val="left" w:pos="0"/>
        </w:tabs>
        <w:spacing w:after="120"/>
        <w:ind w:firstLine="567"/>
        <w:jc w:val="both"/>
        <w:outlineLvl w:val="0"/>
        <w:rPr>
          <w:bCs/>
          <w:iCs/>
          <w:u w:val="single"/>
        </w:rPr>
      </w:pPr>
      <w:r w:rsidRPr="00EC7060">
        <w:rPr>
          <w:bCs/>
          <w:iCs/>
          <w:u w:val="single"/>
        </w:rPr>
        <w:t xml:space="preserve">– документи, що вимагаються замовником, але не передбачені законодавством для учасників – юридичних, фізичних осіб, у тому числі фізичних осіб – підприємців, не подаються ними у складі </w:t>
      </w:r>
      <w:r w:rsidRPr="00EC7060">
        <w:rPr>
          <w:u w:val="single"/>
        </w:rPr>
        <w:t xml:space="preserve">тендерної </w:t>
      </w:r>
      <w:r w:rsidRPr="00EC7060">
        <w:rPr>
          <w:bCs/>
          <w:iCs/>
          <w:u w:val="single"/>
        </w:rPr>
        <w:t>пропозиції (у разі відсутності документів учасник повинен надати лист-пояснення з зазначенням підстави неподання документа з посиланням на нормативно-правові акти);</w:t>
      </w:r>
    </w:p>
    <w:p w14:paraId="40E2C72E" w14:textId="14BCCAF7" w:rsidR="00FF0D66" w:rsidRPr="00EC7060" w:rsidRDefault="00FF0D66">
      <w:pPr>
        <w:spacing w:after="160" w:line="259" w:lineRule="auto"/>
        <w:rPr>
          <w:b/>
          <w:u w:val="single"/>
          <w:lang w:eastAsia="x-none"/>
        </w:rPr>
      </w:pPr>
      <w:r w:rsidRPr="00EC7060">
        <w:rPr>
          <w:b/>
          <w:u w:val="single"/>
        </w:rPr>
        <w:br w:type="page"/>
      </w:r>
    </w:p>
    <w:p w14:paraId="54BCBD45" w14:textId="55588B3F" w:rsidR="003945E4" w:rsidRPr="007B2C41" w:rsidRDefault="003945E4" w:rsidP="0020290E">
      <w:pPr>
        <w:pStyle w:val="34"/>
        <w:spacing w:after="0"/>
        <w:ind w:left="0"/>
        <w:contextualSpacing/>
        <w:jc w:val="right"/>
        <w:rPr>
          <w:b/>
          <w:sz w:val="24"/>
          <w:szCs w:val="24"/>
        </w:rPr>
      </w:pPr>
      <w:r w:rsidRPr="007B2C41">
        <w:rPr>
          <w:b/>
          <w:sz w:val="24"/>
          <w:szCs w:val="24"/>
        </w:rPr>
        <w:lastRenderedPageBreak/>
        <w:t>Додаток 4 до Тендерної документації</w:t>
      </w:r>
    </w:p>
    <w:p w14:paraId="67B5E2E5" w14:textId="77777777" w:rsidR="00FE6351" w:rsidRPr="007B2C41" w:rsidRDefault="00FE6351" w:rsidP="0020290E">
      <w:pPr>
        <w:pStyle w:val="Standard"/>
        <w:jc w:val="center"/>
        <w:rPr>
          <w:rFonts w:ascii="Times New Roman" w:hAnsi="Times New Roman" w:cs="Times New Roman"/>
          <w:b/>
          <w:lang w:val="uk-UA"/>
        </w:rPr>
      </w:pPr>
    </w:p>
    <w:p w14:paraId="47CE5B6F" w14:textId="77777777" w:rsidR="00FE6351" w:rsidRPr="007B2C41" w:rsidRDefault="00FE6351" w:rsidP="0020290E">
      <w:pPr>
        <w:autoSpaceDE w:val="0"/>
        <w:autoSpaceDN w:val="0"/>
        <w:adjustRightInd w:val="0"/>
        <w:ind w:right="329"/>
        <w:jc w:val="center"/>
        <w:rPr>
          <w:b/>
          <w:bCs/>
        </w:rPr>
      </w:pPr>
      <w:r w:rsidRPr="007B2C41">
        <w:rPr>
          <w:b/>
          <w:bCs/>
        </w:rPr>
        <w:t xml:space="preserve">ІНФОРМАЦІЯ ПРО НЕОБХІДНІ ТЕХНІЧНІ, ЯКІСНІ ТА КІЛЬКІСНІ ХАРАКТЕРИСТИКИ ПРЕДМЕТА ЗАКУПІВЛІ </w:t>
      </w:r>
    </w:p>
    <w:p w14:paraId="52968EE9" w14:textId="77777777" w:rsidR="00FE6351" w:rsidRPr="007B2C41" w:rsidRDefault="00FE6351" w:rsidP="0020290E">
      <w:pPr>
        <w:autoSpaceDE w:val="0"/>
        <w:autoSpaceDN w:val="0"/>
        <w:adjustRightInd w:val="0"/>
        <w:ind w:right="329"/>
        <w:jc w:val="center"/>
        <w:rPr>
          <w:b/>
          <w:bCs/>
        </w:rPr>
      </w:pPr>
      <w:r w:rsidRPr="007B2C41">
        <w:rPr>
          <w:b/>
          <w:bCs/>
        </w:rPr>
        <w:t>Технічні вимоги</w:t>
      </w:r>
    </w:p>
    <w:p w14:paraId="74F55576" w14:textId="77777777" w:rsidR="00FE6351" w:rsidRPr="007B2C41" w:rsidRDefault="00FE6351" w:rsidP="0020290E">
      <w:pPr>
        <w:autoSpaceDE w:val="0"/>
        <w:autoSpaceDN w:val="0"/>
        <w:adjustRightInd w:val="0"/>
        <w:ind w:right="329"/>
        <w:jc w:val="center"/>
        <w:rPr>
          <w:b/>
          <w:bCs/>
        </w:rPr>
      </w:pPr>
    </w:p>
    <w:p w14:paraId="02DC8163" w14:textId="77777777" w:rsidR="00FE6351" w:rsidRPr="007B2C41" w:rsidRDefault="00FE6351" w:rsidP="0020290E">
      <w:pPr>
        <w:autoSpaceDE w:val="0"/>
        <w:autoSpaceDN w:val="0"/>
        <w:adjustRightInd w:val="0"/>
        <w:ind w:right="329"/>
      </w:pPr>
      <w:r w:rsidRPr="007B2C41">
        <w:rPr>
          <w:bCs/>
        </w:rPr>
        <w:t>1.</w:t>
      </w:r>
      <w:r w:rsidRPr="007B2C41">
        <w:t xml:space="preserve">Перелік та кількість товару (Кількість та обсяг закупівлі): </w:t>
      </w:r>
    </w:p>
    <w:tbl>
      <w:tblPr>
        <w:tblStyle w:val="aff"/>
        <w:tblW w:w="0" w:type="auto"/>
        <w:tblLayout w:type="fixed"/>
        <w:tblLook w:val="04A0" w:firstRow="1" w:lastRow="0" w:firstColumn="1" w:lastColumn="0" w:noHBand="0" w:noVBand="1"/>
      </w:tblPr>
      <w:tblGrid>
        <w:gridCol w:w="626"/>
        <w:gridCol w:w="2054"/>
        <w:gridCol w:w="5054"/>
        <w:gridCol w:w="1266"/>
        <w:gridCol w:w="1415"/>
      </w:tblGrid>
      <w:tr w:rsidR="007B2C41" w:rsidRPr="007B2C41" w14:paraId="5ACD0CE2" w14:textId="77777777" w:rsidTr="009655F9">
        <w:trPr>
          <w:trHeight w:val="748"/>
        </w:trPr>
        <w:tc>
          <w:tcPr>
            <w:tcW w:w="626" w:type="dxa"/>
            <w:vAlign w:val="center"/>
          </w:tcPr>
          <w:p w14:paraId="605C6DA2" w14:textId="77777777" w:rsidR="009655F9" w:rsidRPr="007B2C41" w:rsidRDefault="009655F9" w:rsidP="0020290E">
            <w:pPr>
              <w:jc w:val="center"/>
            </w:pPr>
            <w:r w:rsidRPr="007B2C41">
              <w:t>№№ з/п</w:t>
            </w:r>
          </w:p>
        </w:tc>
        <w:tc>
          <w:tcPr>
            <w:tcW w:w="2054" w:type="dxa"/>
            <w:vAlign w:val="center"/>
          </w:tcPr>
          <w:p w14:paraId="54E6C24F" w14:textId="77777777" w:rsidR="009655F9" w:rsidRPr="007B2C41" w:rsidRDefault="009655F9" w:rsidP="0020290E">
            <w:pPr>
              <w:jc w:val="center"/>
            </w:pPr>
            <w:r w:rsidRPr="007B2C41">
              <w:t>Код продукції</w:t>
            </w:r>
          </w:p>
        </w:tc>
        <w:tc>
          <w:tcPr>
            <w:tcW w:w="5054" w:type="dxa"/>
            <w:vAlign w:val="center"/>
          </w:tcPr>
          <w:p w14:paraId="33B9351B" w14:textId="77777777" w:rsidR="009655F9" w:rsidRPr="007B2C41" w:rsidRDefault="009655F9" w:rsidP="0020290E">
            <w:pPr>
              <w:jc w:val="center"/>
            </w:pPr>
            <w:r w:rsidRPr="007B2C41">
              <w:t>Найменування товару</w:t>
            </w:r>
          </w:p>
        </w:tc>
        <w:tc>
          <w:tcPr>
            <w:tcW w:w="1266" w:type="dxa"/>
            <w:vAlign w:val="center"/>
          </w:tcPr>
          <w:p w14:paraId="63370F91" w14:textId="77777777" w:rsidR="009655F9" w:rsidRPr="007B2C41" w:rsidRDefault="009655F9" w:rsidP="0020290E">
            <w:pPr>
              <w:jc w:val="center"/>
            </w:pPr>
            <w:r w:rsidRPr="007B2C41">
              <w:t>Одиниця виміру</w:t>
            </w:r>
          </w:p>
        </w:tc>
        <w:tc>
          <w:tcPr>
            <w:tcW w:w="1415" w:type="dxa"/>
            <w:vAlign w:val="center"/>
          </w:tcPr>
          <w:p w14:paraId="525D27CF" w14:textId="77777777" w:rsidR="009655F9" w:rsidRPr="007B2C41" w:rsidRDefault="009655F9" w:rsidP="0020290E">
            <w:pPr>
              <w:jc w:val="center"/>
            </w:pPr>
            <w:r w:rsidRPr="007B2C41">
              <w:t>Кількість</w:t>
            </w:r>
          </w:p>
        </w:tc>
      </w:tr>
      <w:tr w:rsidR="007B2C41" w:rsidRPr="007B2C41" w14:paraId="1647A918" w14:textId="77777777" w:rsidTr="009655F9">
        <w:trPr>
          <w:trHeight w:val="498"/>
        </w:trPr>
        <w:tc>
          <w:tcPr>
            <w:tcW w:w="626" w:type="dxa"/>
            <w:vAlign w:val="center"/>
          </w:tcPr>
          <w:p w14:paraId="07742E65" w14:textId="77777777" w:rsidR="009655F9" w:rsidRPr="007B2C41" w:rsidRDefault="009655F9" w:rsidP="0020290E">
            <w:pPr>
              <w:jc w:val="center"/>
            </w:pPr>
            <w:r w:rsidRPr="007B2C41">
              <w:t>1</w:t>
            </w:r>
          </w:p>
        </w:tc>
        <w:tc>
          <w:tcPr>
            <w:tcW w:w="2054" w:type="dxa"/>
            <w:vAlign w:val="center"/>
          </w:tcPr>
          <w:p w14:paraId="0F248893" w14:textId="77777777" w:rsidR="009655F9" w:rsidRPr="007B2C41" w:rsidRDefault="009655F9" w:rsidP="0020290E">
            <w:pPr>
              <w:jc w:val="center"/>
            </w:pPr>
            <w:r w:rsidRPr="007B2C41">
              <w:t>09310000-5</w:t>
            </w:r>
          </w:p>
        </w:tc>
        <w:tc>
          <w:tcPr>
            <w:tcW w:w="5054" w:type="dxa"/>
            <w:vAlign w:val="center"/>
          </w:tcPr>
          <w:p w14:paraId="07982581" w14:textId="77777777" w:rsidR="009655F9" w:rsidRPr="007B2C41" w:rsidRDefault="004D746F" w:rsidP="0020290E">
            <w:pPr>
              <w:jc w:val="center"/>
            </w:pPr>
            <w:r w:rsidRPr="007B2C41">
              <w:t>К</w:t>
            </w:r>
            <w:r w:rsidR="009655F9" w:rsidRPr="007B2C41">
              <w:t>од ДК 021:2015 –</w:t>
            </w:r>
            <w:r w:rsidRPr="007B2C41">
              <w:t xml:space="preserve"> </w:t>
            </w:r>
            <w:r w:rsidR="009655F9" w:rsidRPr="007B2C41">
              <w:t>09310000-5</w:t>
            </w:r>
            <w:r w:rsidRPr="007B2C41">
              <w:t xml:space="preserve"> «Електрична енергія»</w:t>
            </w:r>
            <w:r w:rsidR="009655F9" w:rsidRPr="007B2C41">
              <w:t xml:space="preserve"> (Електрична енергія)</w:t>
            </w:r>
          </w:p>
        </w:tc>
        <w:tc>
          <w:tcPr>
            <w:tcW w:w="1266" w:type="dxa"/>
            <w:vAlign w:val="center"/>
          </w:tcPr>
          <w:p w14:paraId="72E37EE2" w14:textId="77777777" w:rsidR="009655F9" w:rsidRPr="007B2C41" w:rsidRDefault="009655F9" w:rsidP="0020290E">
            <w:pPr>
              <w:jc w:val="center"/>
            </w:pPr>
            <w:r w:rsidRPr="007B2C41">
              <w:t>кВт/год</w:t>
            </w:r>
          </w:p>
        </w:tc>
        <w:tc>
          <w:tcPr>
            <w:tcW w:w="1415" w:type="dxa"/>
            <w:vAlign w:val="center"/>
          </w:tcPr>
          <w:p w14:paraId="1C8786B6" w14:textId="35B7738F" w:rsidR="009655F9" w:rsidRPr="007B2C41" w:rsidRDefault="007326EE" w:rsidP="0020290E">
            <w:pPr>
              <w:jc w:val="center"/>
              <w:rPr>
                <w:strike/>
              </w:rPr>
            </w:pPr>
            <w:r>
              <w:t>61722</w:t>
            </w:r>
          </w:p>
        </w:tc>
      </w:tr>
    </w:tbl>
    <w:p w14:paraId="562EC14E" w14:textId="77777777" w:rsidR="00FE6351" w:rsidRPr="007B2C41" w:rsidRDefault="00FE6351" w:rsidP="0020290E">
      <w:pPr>
        <w:autoSpaceDE w:val="0"/>
        <w:autoSpaceDN w:val="0"/>
        <w:adjustRightInd w:val="0"/>
        <w:ind w:left="14" w:right="329"/>
        <w:jc w:val="both"/>
      </w:pPr>
      <w:r w:rsidRPr="007B2C41">
        <w:t>2. Учасник визначає ціни на товар, який він пропонує поставити за Договором, з урахуванням усіх своїх витрат, які можуть бути ним понесені у ході виконання договору про закупівлю.</w:t>
      </w:r>
    </w:p>
    <w:p w14:paraId="5ABAA108" w14:textId="4A06345D" w:rsidR="00FE6351" w:rsidRPr="007B2C41" w:rsidRDefault="00FE6351" w:rsidP="0020290E">
      <w:pPr>
        <w:autoSpaceDE w:val="0"/>
        <w:autoSpaceDN w:val="0"/>
        <w:adjustRightInd w:val="0"/>
        <w:ind w:right="329"/>
        <w:jc w:val="both"/>
        <w:rPr>
          <w:b/>
          <w:bCs/>
        </w:rPr>
      </w:pPr>
      <w:r w:rsidRPr="007B2C41">
        <w:rPr>
          <w:b/>
          <w:bCs/>
        </w:rPr>
        <w:t xml:space="preserve">3. Строк поставки Товару: </w:t>
      </w:r>
      <w:r w:rsidR="000661A8" w:rsidRPr="007B2C41">
        <w:rPr>
          <w:b/>
          <w:bCs/>
        </w:rPr>
        <w:t>з дати підписання договору -</w:t>
      </w:r>
      <w:r w:rsidRPr="007B2C41">
        <w:rPr>
          <w:b/>
          <w:bCs/>
        </w:rPr>
        <w:t xml:space="preserve"> до 31.12.202</w:t>
      </w:r>
      <w:r w:rsidR="00B93D3A">
        <w:rPr>
          <w:b/>
          <w:bCs/>
        </w:rPr>
        <w:t>3</w:t>
      </w:r>
      <w:r w:rsidRPr="007B2C41">
        <w:rPr>
          <w:b/>
          <w:bCs/>
        </w:rPr>
        <w:t xml:space="preserve"> року</w:t>
      </w:r>
    </w:p>
    <w:p w14:paraId="44C085A0" w14:textId="77777777" w:rsidR="00FE6351" w:rsidRPr="007B2C41" w:rsidRDefault="00FE6351" w:rsidP="0020290E">
      <w:pPr>
        <w:autoSpaceDE w:val="0"/>
        <w:autoSpaceDN w:val="0"/>
        <w:adjustRightInd w:val="0"/>
        <w:ind w:right="329"/>
        <w:jc w:val="both"/>
      </w:pPr>
      <w:r w:rsidRPr="007B2C41">
        <w:t>4. Постачальник повинен бути включений до переліку суб'єктів господарської діяльності, які мають ліцензії з постачання електричної енергії, який розміщений на офіційному веб-порталі Національної комісії, що здійснює державне регулювання у сферах енергетики та комунальних послуг, що підтверджується роздруківкою з офіційного веб-сайту.</w:t>
      </w:r>
    </w:p>
    <w:p w14:paraId="28D31D2C" w14:textId="751C277C" w:rsidR="00FE6351" w:rsidRPr="007B2C41" w:rsidRDefault="00FE6351" w:rsidP="0020290E">
      <w:pPr>
        <w:autoSpaceDE w:val="0"/>
        <w:autoSpaceDN w:val="0"/>
        <w:adjustRightInd w:val="0"/>
        <w:ind w:right="329"/>
        <w:jc w:val="both"/>
      </w:pPr>
      <w:r w:rsidRPr="007B2C41">
        <w:t xml:space="preserve">5. Місце поставки (передачі) Товару: </w:t>
      </w:r>
      <w:r w:rsidR="007C024C" w:rsidRPr="007B2C41">
        <w:rPr>
          <w:b/>
          <w:bCs/>
        </w:rPr>
        <w:t>м. Київ, вул. Сержа Лифаря, 14.</w:t>
      </w:r>
    </w:p>
    <w:tbl>
      <w:tblPr>
        <w:tblStyle w:val="1f"/>
        <w:tblW w:w="9389" w:type="dxa"/>
        <w:tblLook w:val="04A0" w:firstRow="1" w:lastRow="0" w:firstColumn="1" w:lastColumn="0" w:noHBand="0" w:noVBand="1"/>
      </w:tblPr>
      <w:tblGrid>
        <w:gridCol w:w="676"/>
        <w:gridCol w:w="4989"/>
        <w:gridCol w:w="3724"/>
      </w:tblGrid>
      <w:tr w:rsidR="007B2C41" w:rsidRPr="007B2C41" w14:paraId="799D5EF9" w14:textId="77777777" w:rsidTr="007C024C">
        <w:trPr>
          <w:trHeight w:val="282"/>
        </w:trPr>
        <w:tc>
          <w:tcPr>
            <w:tcW w:w="676" w:type="dxa"/>
            <w:noWrap/>
            <w:hideMark/>
          </w:tcPr>
          <w:p w14:paraId="4612F6DA" w14:textId="77777777" w:rsidR="00FE6351" w:rsidRPr="007B2C41" w:rsidRDefault="00FE6351" w:rsidP="0020290E">
            <w:pPr>
              <w:jc w:val="center"/>
              <w:rPr>
                <w:b/>
              </w:rPr>
            </w:pPr>
            <w:r w:rsidRPr="007B2C41">
              <w:rPr>
                <w:b/>
              </w:rPr>
              <w:t>№ п/п</w:t>
            </w:r>
          </w:p>
        </w:tc>
        <w:tc>
          <w:tcPr>
            <w:tcW w:w="4989" w:type="dxa"/>
            <w:hideMark/>
          </w:tcPr>
          <w:p w14:paraId="6094E92D" w14:textId="393AE1A9" w:rsidR="00FE6351" w:rsidRPr="007B2C41" w:rsidRDefault="007C024C" w:rsidP="0020290E">
            <w:pPr>
              <w:jc w:val="center"/>
              <w:rPr>
                <w:b/>
              </w:rPr>
            </w:pPr>
            <w:r w:rsidRPr="007B2C41">
              <w:rPr>
                <w:b/>
              </w:rPr>
              <w:t>А</w:t>
            </w:r>
            <w:r w:rsidR="00FE6351" w:rsidRPr="007B2C41">
              <w:rPr>
                <w:b/>
              </w:rPr>
              <w:t>дреса об'єкту</w:t>
            </w:r>
          </w:p>
        </w:tc>
        <w:tc>
          <w:tcPr>
            <w:tcW w:w="3724" w:type="dxa"/>
            <w:noWrap/>
            <w:hideMark/>
          </w:tcPr>
          <w:p w14:paraId="0306B325" w14:textId="1CCC8E2A" w:rsidR="007C024C" w:rsidRPr="007B2C41" w:rsidRDefault="007C024C" w:rsidP="007C024C">
            <w:pPr>
              <w:kinsoku w:val="0"/>
              <w:overflowPunct w:val="0"/>
              <w:autoSpaceDE w:val="0"/>
              <w:autoSpaceDN w:val="0"/>
              <w:adjustRightInd w:val="0"/>
              <w:ind w:right="156"/>
              <w:jc w:val="center"/>
              <w:rPr>
                <w:b/>
                <w:bCs/>
              </w:rPr>
            </w:pPr>
            <w:r w:rsidRPr="007B2C41">
              <w:rPr>
                <w:b/>
                <w:bCs/>
              </w:rPr>
              <w:t>ЕІС-коди (и) точки (точок)</w:t>
            </w:r>
          </w:p>
          <w:p w14:paraId="4BC25756" w14:textId="6E769EFF" w:rsidR="00FE6351" w:rsidRPr="007B2C41" w:rsidRDefault="007C024C" w:rsidP="007C024C">
            <w:pPr>
              <w:jc w:val="center"/>
              <w:rPr>
                <w:b/>
                <w:bCs/>
              </w:rPr>
            </w:pPr>
            <w:r w:rsidRPr="007B2C41">
              <w:rPr>
                <w:b/>
                <w:bCs/>
              </w:rPr>
              <w:t xml:space="preserve">комерційного обліку </w:t>
            </w:r>
          </w:p>
        </w:tc>
      </w:tr>
      <w:tr w:rsidR="007B2C41" w:rsidRPr="007B2C41" w14:paraId="623B640D" w14:textId="77777777" w:rsidTr="007C024C">
        <w:trPr>
          <w:trHeight w:val="282"/>
        </w:trPr>
        <w:tc>
          <w:tcPr>
            <w:tcW w:w="0" w:type="auto"/>
            <w:noWrap/>
          </w:tcPr>
          <w:p w14:paraId="3B1EF254" w14:textId="142A64CD" w:rsidR="007C024C" w:rsidRPr="007B2C41" w:rsidRDefault="007C024C" w:rsidP="007C024C">
            <w:pPr>
              <w:jc w:val="center"/>
            </w:pPr>
            <w:r w:rsidRPr="007B2C41">
              <w:t>1</w:t>
            </w:r>
          </w:p>
        </w:tc>
        <w:tc>
          <w:tcPr>
            <w:tcW w:w="4989" w:type="dxa"/>
            <w:noWrap/>
            <w:vAlign w:val="center"/>
          </w:tcPr>
          <w:p w14:paraId="2D434EE4" w14:textId="3969C040" w:rsidR="007C024C" w:rsidRPr="007B2C41" w:rsidRDefault="007C024C" w:rsidP="007C024C">
            <w:r w:rsidRPr="007B2C41">
              <w:t>м. Київ, вул. Сержа Лифаря, 14</w:t>
            </w:r>
          </w:p>
        </w:tc>
        <w:tc>
          <w:tcPr>
            <w:tcW w:w="3724" w:type="dxa"/>
            <w:noWrap/>
            <w:vAlign w:val="center"/>
          </w:tcPr>
          <w:p w14:paraId="0A365A85" w14:textId="29012C17" w:rsidR="007C024C" w:rsidRPr="007B2C41" w:rsidRDefault="007C024C" w:rsidP="007C024C">
            <w:pPr>
              <w:jc w:val="center"/>
              <w:rPr>
                <w:lang w:val="en-US"/>
              </w:rPr>
            </w:pPr>
            <w:r w:rsidRPr="007B2C41">
              <w:t>62Z4549615909355</w:t>
            </w:r>
          </w:p>
        </w:tc>
      </w:tr>
      <w:tr w:rsidR="007B2C41" w:rsidRPr="007B2C41" w14:paraId="4073465F" w14:textId="77777777" w:rsidTr="007C024C">
        <w:trPr>
          <w:trHeight w:val="282"/>
        </w:trPr>
        <w:tc>
          <w:tcPr>
            <w:tcW w:w="0" w:type="auto"/>
            <w:noWrap/>
          </w:tcPr>
          <w:p w14:paraId="36B0F380" w14:textId="2D0531A4" w:rsidR="007C024C" w:rsidRPr="007B2C41" w:rsidRDefault="007C024C" w:rsidP="007C024C">
            <w:pPr>
              <w:jc w:val="center"/>
            </w:pPr>
            <w:r w:rsidRPr="007B2C41">
              <w:t>2</w:t>
            </w:r>
          </w:p>
        </w:tc>
        <w:tc>
          <w:tcPr>
            <w:tcW w:w="4989" w:type="dxa"/>
            <w:noWrap/>
          </w:tcPr>
          <w:p w14:paraId="3D7A52A3" w14:textId="3B4E3EC3" w:rsidR="007C024C" w:rsidRPr="007B2C41" w:rsidRDefault="007C024C" w:rsidP="007C024C">
            <w:r w:rsidRPr="007B2C41">
              <w:t>м. Київ, вул. Сержа Лифаря, 14</w:t>
            </w:r>
          </w:p>
        </w:tc>
        <w:tc>
          <w:tcPr>
            <w:tcW w:w="3724" w:type="dxa"/>
            <w:noWrap/>
            <w:vAlign w:val="center"/>
          </w:tcPr>
          <w:p w14:paraId="18C10897" w14:textId="43CAA50B" w:rsidR="007C024C" w:rsidRPr="007B2C41" w:rsidRDefault="007C024C" w:rsidP="007C024C">
            <w:pPr>
              <w:jc w:val="center"/>
              <w:rPr>
                <w:lang w:val="en-US"/>
              </w:rPr>
            </w:pPr>
            <w:r w:rsidRPr="007B2C41">
              <w:t>62Z5910184806268</w:t>
            </w:r>
          </w:p>
        </w:tc>
      </w:tr>
      <w:tr w:rsidR="007B2C41" w:rsidRPr="007B2C41" w14:paraId="44B6DF13" w14:textId="77777777" w:rsidTr="007C024C">
        <w:trPr>
          <w:trHeight w:val="282"/>
        </w:trPr>
        <w:tc>
          <w:tcPr>
            <w:tcW w:w="0" w:type="auto"/>
            <w:noWrap/>
          </w:tcPr>
          <w:p w14:paraId="40FF7E8A" w14:textId="502A678B" w:rsidR="007C024C" w:rsidRPr="007B2C41" w:rsidRDefault="007C024C" w:rsidP="007C024C">
            <w:pPr>
              <w:jc w:val="center"/>
            </w:pPr>
            <w:r w:rsidRPr="007B2C41">
              <w:t>3</w:t>
            </w:r>
          </w:p>
        </w:tc>
        <w:tc>
          <w:tcPr>
            <w:tcW w:w="4989" w:type="dxa"/>
            <w:noWrap/>
          </w:tcPr>
          <w:p w14:paraId="24A64129" w14:textId="05D32374" w:rsidR="007C024C" w:rsidRPr="007B2C41" w:rsidRDefault="007C024C" w:rsidP="007C024C">
            <w:r w:rsidRPr="007B2C41">
              <w:t>м. Київ, вул. Сержа Лифаря, 14</w:t>
            </w:r>
          </w:p>
        </w:tc>
        <w:tc>
          <w:tcPr>
            <w:tcW w:w="3724" w:type="dxa"/>
            <w:noWrap/>
            <w:vAlign w:val="center"/>
          </w:tcPr>
          <w:p w14:paraId="191E913F" w14:textId="1003D875" w:rsidR="007C024C" w:rsidRPr="007B2C41" w:rsidRDefault="007C024C" w:rsidP="007C024C">
            <w:pPr>
              <w:jc w:val="center"/>
              <w:rPr>
                <w:lang w:val="en-US"/>
              </w:rPr>
            </w:pPr>
            <w:r w:rsidRPr="007B2C41">
              <w:t>62Z3843593286591</w:t>
            </w:r>
          </w:p>
        </w:tc>
      </w:tr>
      <w:tr w:rsidR="007B2C41" w:rsidRPr="007B2C41" w14:paraId="233FA9F7" w14:textId="77777777" w:rsidTr="007C024C">
        <w:trPr>
          <w:trHeight w:val="282"/>
        </w:trPr>
        <w:tc>
          <w:tcPr>
            <w:tcW w:w="0" w:type="auto"/>
            <w:noWrap/>
          </w:tcPr>
          <w:p w14:paraId="16EB9B27" w14:textId="7E93C6A2" w:rsidR="007C024C" w:rsidRPr="007B2C41" w:rsidRDefault="007C024C" w:rsidP="007C024C">
            <w:pPr>
              <w:jc w:val="center"/>
            </w:pPr>
            <w:r w:rsidRPr="007B2C41">
              <w:t>4</w:t>
            </w:r>
          </w:p>
        </w:tc>
        <w:tc>
          <w:tcPr>
            <w:tcW w:w="4989" w:type="dxa"/>
            <w:noWrap/>
          </w:tcPr>
          <w:p w14:paraId="67ABE7FB" w14:textId="063835A8" w:rsidR="007C024C" w:rsidRPr="007B2C41" w:rsidRDefault="007C024C" w:rsidP="007C024C">
            <w:r w:rsidRPr="007B2C41">
              <w:t>м. Київ, вул. Сержа Лифаря, 14</w:t>
            </w:r>
          </w:p>
        </w:tc>
        <w:tc>
          <w:tcPr>
            <w:tcW w:w="3724" w:type="dxa"/>
            <w:noWrap/>
            <w:vAlign w:val="center"/>
          </w:tcPr>
          <w:p w14:paraId="48EF6698" w14:textId="356F2ACD" w:rsidR="007C024C" w:rsidRPr="007B2C41" w:rsidRDefault="007C024C" w:rsidP="007C024C">
            <w:pPr>
              <w:jc w:val="center"/>
              <w:rPr>
                <w:lang w:val="en-US"/>
              </w:rPr>
            </w:pPr>
            <w:r w:rsidRPr="007B2C41">
              <w:t>62Z2779931806590</w:t>
            </w:r>
          </w:p>
        </w:tc>
      </w:tr>
    </w:tbl>
    <w:p w14:paraId="2F6E229D" w14:textId="22B398AD" w:rsidR="00C71BA5" w:rsidRPr="007B2C41" w:rsidRDefault="00FE6351" w:rsidP="0020290E">
      <w:pPr>
        <w:tabs>
          <w:tab w:val="left" w:pos="993"/>
        </w:tabs>
        <w:jc w:val="both"/>
        <w:rPr>
          <w:b/>
        </w:rPr>
      </w:pPr>
      <w:r w:rsidRPr="007B2C41">
        <w:rPr>
          <w:rFonts w:eastAsia="Arial"/>
        </w:rPr>
        <w:t xml:space="preserve">6. </w:t>
      </w:r>
      <w:bookmarkStart w:id="8" w:name="_Hlk526955602"/>
      <w:r w:rsidRPr="007B2C41">
        <w:rPr>
          <w:rFonts w:eastAsia="Arial"/>
        </w:rPr>
        <w:t>Перелік операторів системи розподілу, до яких під’єднані Об’єкти Споживача:</w:t>
      </w:r>
      <w:bookmarkEnd w:id="8"/>
      <w:r w:rsidR="00C71BA5" w:rsidRPr="007B2C41">
        <w:rPr>
          <w:b/>
        </w:rPr>
        <w:t xml:space="preserve"> Оп</w:t>
      </w:r>
      <w:r w:rsidR="004D746F" w:rsidRPr="007B2C41">
        <w:rPr>
          <w:b/>
        </w:rPr>
        <w:t xml:space="preserve">ератор системи розподілу – </w:t>
      </w:r>
      <w:r w:rsidR="008C0C3F" w:rsidRPr="000E5CDE">
        <w:rPr>
          <w:b/>
          <w:bCs/>
        </w:rPr>
        <w:t>ПРАТ «ДТЕК КИЇВСЬКІ ЕЛЕКТРОМЕРЕЖІ»</w:t>
      </w:r>
      <w:r w:rsidR="00C71BA5" w:rsidRPr="000E5CDE">
        <w:rPr>
          <w:b/>
        </w:rPr>
        <w:t>.</w:t>
      </w:r>
    </w:p>
    <w:p w14:paraId="59A2168C" w14:textId="7A2709FE" w:rsidR="00B57084" w:rsidRPr="007B2C41" w:rsidRDefault="008C0C3F" w:rsidP="0020290E">
      <w:pPr>
        <w:jc w:val="both"/>
        <w:rPr>
          <w:lang w:eastAsia="en-US"/>
        </w:rPr>
      </w:pPr>
      <w:r w:rsidRPr="007B2C41">
        <w:rPr>
          <w:lang w:eastAsia="en-US"/>
        </w:rPr>
        <w:t>7</w:t>
      </w:r>
      <w:r w:rsidR="00B57084" w:rsidRPr="007B2C41">
        <w:rPr>
          <w:lang w:eastAsia="en-US"/>
        </w:rPr>
        <w:t xml:space="preserve">. Гарантійний лист від Учасника про можливість здійснювати поставку електричної енергії за адресою поставки протягом визначеного терміну постачання. </w:t>
      </w:r>
    </w:p>
    <w:p w14:paraId="3A47D82B" w14:textId="77777777" w:rsidR="00C71BA5" w:rsidRPr="007B2C41" w:rsidRDefault="00C71BA5" w:rsidP="0020290E">
      <w:pPr>
        <w:autoSpaceDE w:val="0"/>
        <w:autoSpaceDN w:val="0"/>
        <w:adjustRightInd w:val="0"/>
        <w:ind w:right="329"/>
        <w:jc w:val="center"/>
        <w:rPr>
          <w:b/>
          <w:bCs/>
          <w:u w:val="single"/>
        </w:rPr>
      </w:pPr>
    </w:p>
    <w:p w14:paraId="713CC541" w14:textId="77777777" w:rsidR="00FE6351" w:rsidRPr="007B2C41" w:rsidRDefault="00FE6351" w:rsidP="0020290E">
      <w:pPr>
        <w:autoSpaceDE w:val="0"/>
        <w:autoSpaceDN w:val="0"/>
        <w:adjustRightInd w:val="0"/>
        <w:ind w:right="329"/>
        <w:jc w:val="center"/>
        <w:rPr>
          <w:b/>
          <w:bCs/>
          <w:u w:val="single"/>
        </w:rPr>
      </w:pPr>
      <w:r w:rsidRPr="007B2C41">
        <w:rPr>
          <w:b/>
          <w:bCs/>
          <w:u w:val="single"/>
        </w:rPr>
        <w:t xml:space="preserve">Якісні та технічні характеристики </w:t>
      </w:r>
    </w:p>
    <w:p w14:paraId="4368546F" w14:textId="77777777" w:rsidR="00FE6351" w:rsidRPr="007B2C41" w:rsidRDefault="00FE6351" w:rsidP="0020290E">
      <w:pPr>
        <w:autoSpaceDE w:val="0"/>
        <w:autoSpaceDN w:val="0"/>
        <w:adjustRightInd w:val="0"/>
        <w:ind w:right="329" w:firstLine="709"/>
        <w:jc w:val="both"/>
      </w:pPr>
      <w:r w:rsidRPr="007B2C41">
        <w:t>Вимоги щодо якості електричної енергії:</w:t>
      </w:r>
    </w:p>
    <w:p w14:paraId="147C100D" w14:textId="77777777" w:rsidR="00FE6351" w:rsidRPr="007B2C41" w:rsidRDefault="00FE6351" w:rsidP="0020290E">
      <w:pPr>
        <w:autoSpaceDE w:val="0"/>
        <w:autoSpaceDN w:val="0"/>
        <w:adjustRightInd w:val="0"/>
        <w:ind w:right="329" w:firstLine="709"/>
        <w:jc w:val="both"/>
      </w:pPr>
      <w:r w:rsidRPr="007B2C41">
        <w:t xml:space="preserve">Якість електричної енергії - це сукупність властивостей електричної енергії відповідно до встановлених стандартів, які визначають ступінь її придатності для використання за призначення. Відповідно до положень пункту 11.4.6 глави 11.4 розділу XI Кодексу систем розподілу, затвердженого постановою НКРЕКП від 14.03.2018 № 310 (далі – КСР), параметри якості електроенергії в точках приєднання споживачів в нормальних умовах експлуатації мають відповідати параметрам, визначеним у ДСТУ EN 50160:2014 «Характеристики напруги електропостачання в електричних мережах загальної </w:t>
      </w:r>
      <w:proofErr w:type="spellStart"/>
      <w:r w:rsidRPr="007B2C41">
        <w:t>призначеності</w:t>
      </w:r>
      <w:proofErr w:type="spellEnd"/>
      <w:r w:rsidRPr="007B2C41">
        <w:t xml:space="preserve">» (далі – ДСТУ EN 50160:2014). Відповідно до пункту 3.1. розділу 3 Постанови НКРЕКП від 12.06.2018 № 375 «Про затвердження Порядку забезпечення стандартів якості електропостачання та надання компенсацій споживачам за їх недотримання» </w:t>
      </w:r>
      <w:proofErr w:type="spellStart"/>
      <w:r w:rsidRPr="007B2C41">
        <w:t>електропостачальник</w:t>
      </w:r>
      <w:proofErr w:type="spellEnd"/>
      <w:r w:rsidRPr="007B2C41">
        <w:t xml:space="preserve"> забезпечує дотримання загальних та гарантованих стандартів якості надання послуг.</w:t>
      </w:r>
    </w:p>
    <w:p w14:paraId="76808182" w14:textId="77777777" w:rsidR="00FE6351" w:rsidRPr="007B2C41" w:rsidRDefault="00FE6351" w:rsidP="0020290E">
      <w:pPr>
        <w:autoSpaceDE w:val="0"/>
        <w:autoSpaceDN w:val="0"/>
        <w:adjustRightInd w:val="0"/>
        <w:ind w:right="329" w:firstLine="709"/>
        <w:jc w:val="both"/>
      </w:pPr>
      <w:r w:rsidRPr="007B2C41">
        <w:t>Відносини між енергопостачальною організацією та споживачем електричної енергії регулюються наступними документами:</w:t>
      </w:r>
    </w:p>
    <w:p w14:paraId="3AF560AC" w14:textId="77777777" w:rsidR="00FE6351" w:rsidRPr="007B2C41" w:rsidRDefault="00FE6351" w:rsidP="0020290E">
      <w:pPr>
        <w:numPr>
          <w:ilvl w:val="0"/>
          <w:numId w:val="8"/>
        </w:numPr>
        <w:autoSpaceDE w:val="0"/>
        <w:autoSpaceDN w:val="0"/>
        <w:adjustRightInd w:val="0"/>
        <w:ind w:right="329" w:firstLine="709"/>
        <w:jc w:val="both"/>
      </w:pPr>
      <w:r w:rsidRPr="007B2C41">
        <w:t>Закон України «Про ринок електричної енергії» від 13.04.2017 № 2019-VIII;</w:t>
      </w:r>
    </w:p>
    <w:p w14:paraId="728A777B" w14:textId="77777777" w:rsidR="00FE6351" w:rsidRPr="007B2C41" w:rsidRDefault="00FE6351" w:rsidP="0020290E">
      <w:pPr>
        <w:numPr>
          <w:ilvl w:val="0"/>
          <w:numId w:val="8"/>
        </w:numPr>
        <w:autoSpaceDE w:val="0"/>
        <w:autoSpaceDN w:val="0"/>
        <w:adjustRightInd w:val="0"/>
        <w:ind w:right="329" w:firstLine="709"/>
        <w:jc w:val="both"/>
      </w:pPr>
      <w:r w:rsidRPr="007B2C41">
        <w:lastRenderedPageBreak/>
        <w:t>Правила роздрібного ринку електричної енергії, затверджені постановою Національної комісії, що здійснює державне регулювання у сферах енергетики та комунальних послуг від 14.03.2018 № 312.(ПРРЕЕ).</w:t>
      </w:r>
    </w:p>
    <w:p w14:paraId="45169116" w14:textId="77777777" w:rsidR="00FE6351" w:rsidRPr="007B2C41" w:rsidRDefault="00FE6351" w:rsidP="0020290E">
      <w:pPr>
        <w:autoSpaceDE w:val="0"/>
        <w:autoSpaceDN w:val="0"/>
        <w:adjustRightInd w:val="0"/>
        <w:ind w:right="329" w:firstLine="709"/>
        <w:jc w:val="both"/>
      </w:pPr>
      <w:r w:rsidRPr="007B2C41">
        <w:t>Товар повинен відповідати показникам якості безпеки, які встановлюються законодавством України та стандартами</w:t>
      </w:r>
      <w:r w:rsidR="009459BC" w:rsidRPr="007B2C41">
        <w:t>,</w:t>
      </w:r>
      <w:r w:rsidRPr="007B2C41">
        <w:t xml:space="preserve"> а також не повинен мати негативного впливу на навколишнє середовище.</w:t>
      </w:r>
    </w:p>
    <w:p w14:paraId="0DC8C5F2" w14:textId="77777777" w:rsidR="00FE6351" w:rsidRPr="007B2C41" w:rsidRDefault="00FE6351" w:rsidP="0020290E">
      <w:pPr>
        <w:autoSpaceDE w:val="0"/>
        <w:autoSpaceDN w:val="0"/>
        <w:adjustRightInd w:val="0"/>
        <w:ind w:right="329" w:firstLine="709"/>
        <w:jc w:val="both"/>
      </w:pPr>
      <w:r w:rsidRPr="007B2C41">
        <w:t>Технічні, якісні характеристики предмета закупівлі повинні відповідати встановленим/зареєстрованим нормативним актам законодавства України (державним стандартам (технічним умовам)) та передбачати застосування заходів із захисту довкілля.</w:t>
      </w:r>
    </w:p>
    <w:p w14:paraId="6A5E9D4B" w14:textId="77777777" w:rsidR="00931387" w:rsidRPr="007B2C41" w:rsidRDefault="00931387" w:rsidP="0020290E">
      <w:pPr>
        <w:ind w:left="720"/>
        <w:jc w:val="both"/>
      </w:pPr>
    </w:p>
    <w:p w14:paraId="4AC531EB" w14:textId="77777777" w:rsidR="009655F9" w:rsidRPr="007B2C41" w:rsidRDefault="009655F9" w:rsidP="0020290E">
      <w:pPr>
        <w:widowControl w:val="0"/>
        <w:autoSpaceDE w:val="0"/>
        <w:autoSpaceDN w:val="0"/>
        <w:adjustRightInd w:val="0"/>
        <w:jc w:val="right"/>
        <w:rPr>
          <w:b/>
        </w:rPr>
      </w:pPr>
    </w:p>
    <w:p w14:paraId="0A18DEE3" w14:textId="77777777" w:rsidR="009655F9" w:rsidRPr="007B2C41" w:rsidRDefault="009655F9" w:rsidP="0020290E">
      <w:pPr>
        <w:widowControl w:val="0"/>
        <w:autoSpaceDE w:val="0"/>
        <w:autoSpaceDN w:val="0"/>
        <w:adjustRightInd w:val="0"/>
        <w:jc w:val="right"/>
        <w:rPr>
          <w:b/>
        </w:rPr>
      </w:pPr>
    </w:p>
    <w:p w14:paraId="772B6E1F" w14:textId="77777777" w:rsidR="00DA41C5" w:rsidRPr="007B2C41" w:rsidRDefault="00DA41C5" w:rsidP="0020290E">
      <w:pPr>
        <w:rPr>
          <w:b/>
        </w:rPr>
      </w:pPr>
      <w:r w:rsidRPr="007B2C41">
        <w:rPr>
          <w:b/>
        </w:rPr>
        <w:br w:type="page"/>
      </w:r>
    </w:p>
    <w:p w14:paraId="582C9C49" w14:textId="77777777" w:rsidR="009655F9" w:rsidRPr="007B2C41" w:rsidRDefault="009655F9" w:rsidP="0020290E">
      <w:pPr>
        <w:widowControl w:val="0"/>
        <w:autoSpaceDE w:val="0"/>
        <w:autoSpaceDN w:val="0"/>
        <w:adjustRightInd w:val="0"/>
        <w:jc w:val="right"/>
        <w:rPr>
          <w:b/>
        </w:rPr>
      </w:pPr>
    </w:p>
    <w:p w14:paraId="0D76C4D9" w14:textId="77777777" w:rsidR="003945E4" w:rsidRPr="007B2C41" w:rsidRDefault="003945E4" w:rsidP="0020290E">
      <w:pPr>
        <w:widowControl w:val="0"/>
        <w:autoSpaceDE w:val="0"/>
        <w:autoSpaceDN w:val="0"/>
        <w:adjustRightInd w:val="0"/>
        <w:jc w:val="right"/>
        <w:rPr>
          <w:b/>
        </w:rPr>
      </w:pPr>
      <w:r w:rsidRPr="007B2C41">
        <w:rPr>
          <w:b/>
        </w:rPr>
        <w:t>Додаток 5 до Тендерної документації</w:t>
      </w:r>
    </w:p>
    <w:p w14:paraId="206A82F0" w14:textId="77777777" w:rsidR="003945E4" w:rsidRPr="007B2C41" w:rsidRDefault="003945E4" w:rsidP="0020290E">
      <w:pPr>
        <w:widowControl w:val="0"/>
        <w:autoSpaceDE w:val="0"/>
        <w:autoSpaceDN w:val="0"/>
        <w:adjustRightInd w:val="0"/>
        <w:jc w:val="right"/>
        <w:rPr>
          <w:b/>
        </w:rPr>
      </w:pPr>
    </w:p>
    <w:p w14:paraId="312DFD51" w14:textId="77777777" w:rsidR="00B365A3" w:rsidRPr="007B2C41" w:rsidRDefault="00B365A3" w:rsidP="0020290E">
      <w:pPr>
        <w:widowControl w:val="0"/>
        <w:autoSpaceDE w:val="0"/>
        <w:autoSpaceDN w:val="0"/>
        <w:adjustRightInd w:val="0"/>
        <w:jc w:val="right"/>
        <w:rPr>
          <w:b/>
        </w:rPr>
      </w:pPr>
      <w:r w:rsidRPr="007B2C41">
        <w:rPr>
          <w:b/>
        </w:rPr>
        <w:t xml:space="preserve">ПРОЄКТ </w:t>
      </w:r>
    </w:p>
    <w:p w14:paraId="4C5BD4E2" w14:textId="77777777" w:rsidR="009947EF" w:rsidRPr="007B2C41" w:rsidRDefault="009947EF" w:rsidP="0020290E">
      <w:pPr>
        <w:keepNext/>
        <w:jc w:val="center"/>
        <w:outlineLvl w:val="0"/>
        <w:rPr>
          <w:b/>
        </w:rPr>
      </w:pPr>
    </w:p>
    <w:p w14:paraId="7A02AE60" w14:textId="77777777" w:rsidR="0024778F" w:rsidRPr="007B2C41" w:rsidRDefault="0024778F" w:rsidP="0020290E">
      <w:pPr>
        <w:jc w:val="center"/>
        <w:rPr>
          <w:b/>
        </w:rPr>
      </w:pPr>
      <w:r w:rsidRPr="007B2C41">
        <w:rPr>
          <w:b/>
        </w:rPr>
        <w:t>ДОГОВІР</w:t>
      </w:r>
    </w:p>
    <w:p w14:paraId="53E895A1" w14:textId="4F47045C" w:rsidR="0024778F" w:rsidRPr="007B2C41" w:rsidRDefault="0024778F" w:rsidP="0020290E">
      <w:pPr>
        <w:jc w:val="center"/>
        <w:rPr>
          <w:b/>
        </w:rPr>
      </w:pPr>
      <w:r w:rsidRPr="007B2C41">
        <w:rPr>
          <w:b/>
        </w:rPr>
        <w:t xml:space="preserve">про постачання електричної енергії </w:t>
      </w:r>
      <w:r w:rsidR="004F7AD9" w:rsidRPr="007B2C41">
        <w:rPr>
          <w:b/>
        </w:rPr>
        <w:t>споживачу</w:t>
      </w:r>
    </w:p>
    <w:p w14:paraId="1CC12BF7" w14:textId="77777777" w:rsidR="0024778F" w:rsidRPr="007B2C41" w:rsidRDefault="0024778F" w:rsidP="0020290E">
      <w:pPr>
        <w:jc w:val="center"/>
        <w:rPr>
          <w:b/>
        </w:rPr>
      </w:pPr>
    </w:p>
    <w:p w14:paraId="39C05A7A" w14:textId="53007A14" w:rsidR="0024778F" w:rsidRPr="007B2C41" w:rsidRDefault="0024778F" w:rsidP="0020290E">
      <w:proofErr w:type="spellStart"/>
      <w:r w:rsidRPr="007B2C41">
        <w:t>м.</w:t>
      </w:r>
      <w:r w:rsidR="008C0C3F" w:rsidRPr="007B2C41">
        <w:t>Київ</w:t>
      </w:r>
      <w:proofErr w:type="spellEnd"/>
      <w:r w:rsidR="00407C36" w:rsidRPr="007B2C41">
        <w:tab/>
      </w:r>
      <w:r w:rsidR="00407C36" w:rsidRPr="007B2C41">
        <w:tab/>
      </w:r>
      <w:r w:rsidRPr="007B2C41">
        <w:tab/>
      </w:r>
      <w:r w:rsidRPr="007B2C41">
        <w:tab/>
      </w:r>
      <w:r w:rsidRPr="007B2C41">
        <w:tab/>
      </w:r>
      <w:r w:rsidR="008C0C3F" w:rsidRPr="007B2C41">
        <w:tab/>
      </w:r>
      <w:r w:rsidRPr="007B2C41">
        <w:tab/>
        <w:t xml:space="preserve">                                 “___ˮ____________20___ р.</w:t>
      </w:r>
    </w:p>
    <w:p w14:paraId="235BD98E" w14:textId="4F145E82" w:rsidR="0024778F" w:rsidRPr="007B2C41" w:rsidRDefault="0024778F" w:rsidP="0020290E">
      <w:pPr>
        <w:jc w:val="both"/>
        <w:outlineLvl w:val="2"/>
        <w:rPr>
          <w:b/>
        </w:rPr>
      </w:pPr>
    </w:p>
    <w:p w14:paraId="4F8D936A" w14:textId="77777777" w:rsidR="004F7AD9" w:rsidRPr="007B2C41" w:rsidRDefault="004F7AD9" w:rsidP="0020290E">
      <w:pPr>
        <w:autoSpaceDE w:val="0"/>
        <w:autoSpaceDN w:val="0"/>
        <w:adjustRightInd w:val="0"/>
        <w:rPr>
          <w:rFonts w:eastAsiaTheme="minorHAnsi"/>
          <w:lang w:eastAsia="en-US"/>
        </w:rPr>
      </w:pPr>
    </w:p>
    <w:p w14:paraId="14E3C40C" w14:textId="5660560F" w:rsidR="004F7AD9" w:rsidRPr="007B2C41" w:rsidRDefault="008C0C3F" w:rsidP="0020290E">
      <w:pPr>
        <w:autoSpaceDE w:val="0"/>
        <w:autoSpaceDN w:val="0"/>
        <w:adjustRightInd w:val="0"/>
        <w:ind w:firstLine="708"/>
        <w:jc w:val="both"/>
        <w:rPr>
          <w:rFonts w:eastAsiaTheme="minorHAnsi"/>
          <w:lang w:eastAsia="en-US"/>
        </w:rPr>
      </w:pPr>
      <w:r w:rsidRPr="007B2C41">
        <w:rPr>
          <w:rStyle w:val="2d"/>
          <w:b/>
          <w:bCs/>
          <w:color w:val="auto"/>
          <w:sz w:val="24"/>
          <w:szCs w:val="24"/>
        </w:rPr>
        <w:t>Школа І-ІІІ ступенів № 276 Деснянського району міста Києва</w:t>
      </w:r>
      <w:r w:rsidR="004F7AD9" w:rsidRPr="007B2C41">
        <w:rPr>
          <w:rFonts w:eastAsiaTheme="minorHAnsi"/>
          <w:lang w:eastAsia="en-US"/>
        </w:rPr>
        <w:t xml:space="preserve">, в особі __________________________________________________________, що діє на підставі ________________________________________________________, надалі – «Споживач», з однієї сторони, </w:t>
      </w:r>
    </w:p>
    <w:p w14:paraId="5B7A7F09" w14:textId="0AF26066" w:rsidR="004F7AD9" w:rsidRPr="007B2C41" w:rsidRDefault="004F7AD9" w:rsidP="0020290E">
      <w:pPr>
        <w:autoSpaceDE w:val="0"/>
        <w:autoSpaceDN w:val="0"/>
        <w:adjustRightInd w:val="0"/>
        <w:ind w:firstLine="708"/>
        <w:jc w:val="both"/>
        <w:rPr>
          <w:rFonts w:eastAsiaTheme="minorHAnsi"/>
          <w:lang w:eastAsia="en-US"/>
        </w:rPr>
      </w:pPr>
      <w:r w:rsidRPr="007B2C41">
        <w:rPr>
          <w:rFonts w:eastAsiaTheme="minorHAnsi"/>
          <w:lang w:eastAsia="en-US"/>
        </w:rPr>
        <w:t>та_______________________</w:t>
      </w:r>
      <w:r w:rsidRPr="007B2C41">
        <w:rPr>
          <w:rFonts w:eastAsiaTheme="minorHAnsi"/>
          <w:b/>
          <w:bCs/>
          <w:lang w:eastAsia="en-US"/>
        </w:rPr>
        <w:t xml:space="preserve">___________________________________________________ </w:t>
      </w:r>
      <w:r w:rsidRPr="007B2C41">
        <w:rPr>
          <w:rFonts w:eastAsiaTheme="minorHAnsi"/>
          <w:lang w:eastAsia="en-US"/>
        </w:rPr>
        <w:t>в особі_________________</w:t>
      </w:r>
      <w:r w:rsidR="001F131C" w:rsidRPr="007B2C41">
        <w:rPr>
          <w:rFonts w:eastAsiaTheme="minorHAnsi"/>
          <w:lang w:eastAsia="en-US"/>
        </w:rPr>
        <w:t>____________________</w:t>
      </w:r>
      <w:r w:rsidRPr="007B2C41">
        <w:rPr>
          <w:rFonts w:eastAsiaTheme="minorHAnsi"/>
          <w:lang w:eastAsia="en-US"/>
        </w:rPr>
        <w:t>____________________, який діє на підставі ____________________________, надалі – «Постачальник», з іншої сторони, які разом за текстом цього Договору іменуються «Сторони</w:t>
      </w:r>
      <w:r w:rsidRPr="007B2C41">
        <w:rPr>
          <w:rFonts w:eastAsiaTheme="minorHAnsi"/>
          <w:b/>
          <w:bCs/>
          <w:lang w:eastAsia="en-US"/>
        </w:rPr>
        <w:t>»</w:t>
      </w:r>
      <w:r w:rsidRPr="007B2C41">
        <w:rPr>
          <w:rFonts w:eastAsiaTheme="minorHAnsi"/>
          <w:lang w:eastAsia="en-US"/>
        </w:rPr>
        <w:t>, а кожна окремо «Сторона</w:t>
      </w:r>
      <w:r w:rsidRPr="007B2C41">
        <w:rPr>
          <w:rFonts w:eastAsiaTheme="minorHAnsi"/>
          <w:b/>
          <w:bCs/>
          <w:lang w:eastAsia="en-US"/>
        </w:rPr>
        <w:t>»</w:t>
      </w:r>
      <w:r w:rsidRPr="007B2C41">
        <w:rPr>
          <w:rFonts w:eastAsiaTheme="minorHAnsi"/>
          <w:lang w:eastAsia="en-US"/>
        </w:rPr>
        <w:t>, керуючись вимогами Цивільного кодексу України, Господарського кодексу України, Закону України «Про ринок електричної енергії» та Правил роздрібного ринку електричної енергії, затверджених постановою Національної комісії, що здійснює державне регулювання у сферах енергетики та комунальних послуг, від 14.03.2018 № 312 (далі - ПРРЕЕ), Закону України «Про публічні закупівлі» уклали цей Договір про наступне:</w:t>
      </w:r>
    </w:p>
    <w:p w14:paraId="4DB68791" w14:textId="6E7BA282" w:rsidR="001F131C" w:rsidRPr="007B2C41" w:rsidRDefault="001F131C" w:rsidP="0020290E">
      <w:pPr>
        <w:autoSpaceDE w:val="0"/>
        <w:autoSpaceDN w:val="0"/>
        <w:adjustRightInd w:val="0"/>
        <w:ind w:firstLine="708"/>
        <w:jc w:val="both"/>
        <w:rPr>
          <w:rFonts w:eastAsiaTheme="minorHAnsi"/>
          <w:lang w:eastAsia="en-US"/>
        </w:rPr>
      </w:pPr>
    </w:p>
    <w:p w14:paraId="111E4DB7" w14:textId="4BFC5738" w:rsidR="001F131C" w:rsidRPr="007B2C41" w:rsidRDefault="001F131C" w:rsidP="0020290E">
      <w:pPr>
        <w:autoSpaceDE w:val="0"/>
        <w:autoSpaceDN w:val="0"/>
        <w:adjustRightInd w:val="0"/>
        <w:jc w:val="center"/>
        <w:rPr>
          <w:rFonts w:eastAsiaTheme="minorHAnsi"/>
          <w:lang w:eastAsia="en-US"/>
        </w:rPr>
      </w:pPr>
      <w:r w:rsidRPr="007B2C41">
        <w:rPr>
          <w:rFonts w:eastAsiaTheme="minorHAnsi"/>
          <w:b/>
          <w:bCs/>
          <w:lang w:eastAsia="en-US"/>
        </w:rPr>
        <w:t>1. Загальні положення</w:t>
      </w:r>
    </w:p>
    <w:p w14:paraId="12FFDDC7" w14:textId="77777777" w:rsidR="001F131C" w:rsidRPr="007B2C41" w:rsidRDefault="001F131C" w:rsidP="0020290E">
      <w:pPr>
        <w:autoSpaceDE w:val="0"/>
        <w:autoSpaceDN w:val="0"/>
        <w:adjustRightInd w:val="0"/>
        <w:ind w:firstLine="708"/>
        <w:jc w:val="both"/>
        <w:rPr>
          <w:rFonts w:eastAsiaTheme="minorHAnsi"/>
          <w:lang w:eastAsia="en-US"/>
        </w:rPr>
      </w:pPr>
      <w:r w:rsidRPr="007B2C41">
        <w:rPr>
          <w:rFonts w:eastAsiaTheme="minorHAnsi"/>
          <w:lang w:eastAsia="en-US"/>
        </w:rPr>
        <w:t>1.1. Цей договір про постачання електричної енергії споживачу (далі – Договір) встановлює порядок та умови постачання електричної енергії як товарної продукції споживачу (далі – Споживач) постачальником електричної енергії (далі – Постачальник).</w:t>
      </w:r>
    </w:p>
    <w:p w14:paraId="3080BAFD" w14:textId="416D23B6" w:rsidR="001F131C" w:rsidRPr="007B2C41" w:rsidRDefault="001F131C"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1.2. Умови цього Договору розроблені відповідно до Закону України «Про ринок електричної енергії» та Правил роздрібного ринку електричної енергії, затверджених постановою Національної комісії, що здійснює державне регулювання у сферах енергетики та комунальних послуг, від 14.03.2018 № 312 (далі - ПРРЕЕ). </w:t>
      </w:r>
    </w:p>
    <w:p w14:paraId="7F39D849" w14:textId="77777777" w:rsidR="001F131C" w:rsidRPr="007B2C41" w:rsidRDefault="001F131C" w:rsidP="0020290E">
      <w:pPr>
        <w:autoSpaceDE w:val="0"/>
        <w:autoSpaceDN w:val="0"/>
        <w:adjustRightInd w:val="0"/>
        <w:rPr>
          <w:rFonts w:eastAsiaTheme="minorHAnsi"/>
          <w:b/>
          <w:bCs/>
          <w:lang w:eastAsia="en-US"/>
        </w:rPr>
      </w:pPr>
    </w:p>
    <w:p w14:paraId="5592396D" w14:textId="692B58D6" w:rsidR="001F131C" w:rsidRPr="007B2C41" w:rsidRDefault="001F131C" w:rsidP="0020290E">
      <w:pPr>
        <w:autoSpaceDE w:val="0"/>
        <w:autoSpaceDN w:val="0"/>
        <w:adjustRightInd w:val="0"/>
        <w:jc w:val="center"/>
        <w:rPr>
          <w:rFonts w:eastAsiaTheme="minorHAnsi"/>
          <w:lang w:eastAsia="en-US"/>
        </w:rPr>
      </w:pPr>
      <w:r w:rsidRPr="007B2C41">
        <w:rPr>
          <w:rFonts w:eastAsiaTheme="minorHAnsi"/>
          <w:b/>
          <w:bCs/>
          <w:lang w:eastAsia="en-US"/>
        </w:rPr>
        <w:t>2. Предмет Договору</w:t>
      </w:r>
    </w:p>
    <w:p w14:paraId="7D65CE1D" w14:textId="77777777" w:rsidR="001F131C" w:rsidRPr="007B2C41" w:rsidRDefault="001F131C"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2.1. За цим Договором Постачальник продає </w:t>
      </w:r>
      <w:r w:rsidRPr="007B2C41">
        <w:rPr>
          <w:rFonts w:eastAsiaTheme="minorHAnsi"/>
          <w:b/>
          <w:bCs/>
          <w:lang w:eastAsia="en-US"/>
        </w:rPr>
        <w:t xml:space="preserve">Електричну енергію (Код за ДК 021:2015:09310000-5 Електрична енергія) </w:t>
      </w:r>
      <w:r w:rsidRPr="007B2C41">
        <w:rPr>
          <w:rFonts w:eastAsiaTheme="minorHAnsi"/>
          <w:lang w:eastAsia="en-US"/>
        </w:rPr>
        <w:t xml:space="preserve">(далі – товар або електрична енергія) Споживачу для забезпечення потреб електроустановок Споживача, а Споживач оплачує Постачальнику вартість використаної (купованої) електричної енергії та здійснює інші платежі згідно з умовами цього Договору. </w:t>
      </w:r>
    </w:p>
    <w:p w14:paraId="755045F3" w14:textId="21E8B786" w:rsidR="001F131C" w:rsidRPr="007B2C41" w:rsidRDefault="001F131C"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2.2. Обсяг постачання електричної енергії: </w:t>
      </w:r>
      <w:r w:rsidR="008C0C3F" w:rsidRPr="000E5CDE">
        <w:rPr>
          <w:rFonts w:eastAsiaTheme="minorHAnsi"/>
          <w:lang w:eastAsia="en-US"/>
        </w:rPr>
        <w:t>_____</w:t>
      </w:r>
      <w:r w:rsidRPr="007B2C41">
        <w:rPr>
          <w:rFonts w:eastAsiaTheme="minorHAnsi"/>
          <w:lang w:eastAsia="en-US"/>
        </w:rPr>
        <w:t xml:space="preserve"> кВт/год. </w:t>
      </w:r>
    </w:p>
    <w:p w14:paraId="23987BB5" w14:textId="77777777" w:rsidR="001F131C" w:rsidRPr="007B2C41" w:rsidRDefault="001F131C" w:rsidP="0020290E">
      <w:pPr>
        <w:autoSpaceDE w:val="0"/>
        <w:autoSpaceDN w:val="0"/>
        <w:adjustRightInd w:val="0"/>
        <w:ind w:firstLine="709"/>
        <w:jc w:val="both"/>
        <w:rPr>
          <w:rFonts w:eastAsiaTheme="minorHAnsi"/>
          <w:lang w:eastAsia="en-US"/>
        </w:rPr>
      </w:pPr>
      <w:r w:rsidRPr="007B2C41">
        <w:rPr>
          <w:rFonts w:eastAsiaTheme="minorHAnsi"/>
          <w:lang w:eastAsia="en-US"/>
        </w:rPr>
        <w:t xml:space="preserve">2.3. Місце поставки електричної енергії – адреса та ЕІС коди точок комерційного обліку наведені в Додатку № 1 до цього Договору «Заява приєднання». </w:t>
      </w:r>
    </w:p>
    <w:p w14:paraId="2BCE8F1E" w14:textId="3300C2A0" w:rsidR="001F131C" w:rsidRPr="007B2C41" w:rsidRDefault="001F131C" w:rsidP="0020290E">
      <w:pPr>
        <w:autoSpaceDE w:val="0"/>
        <w:autoSpaceDN w:val="0"/>
        <w:adjustRightInd w:val="0"/>
        <w:ind w:firstLine="709"/>
        <w:jc w:val="both"/>
        <w:rPr>
          <w:rFonts w:eastAsiaTheme="minorHAnsi"/>
          <w:lang w:eastAsia="en-US"/>
        </w:rPr>
      </w:pPr>
      <w:r w:rsidRPr="007B2C41">
        <w:rPr>
          <w:rFonts w:eastAsiaTheme="minorHAnsi"/>
          <w:lang w:eastAsia="en-US"/>
        </w:rPr>
        <w:t xml:space="preserve">2.4. Обов'язковою умовою для постачання електричної енергії Споживачу є наявність у нього укладеного в установленому порядку з оператором системи розподілу договору про надання послуг з розподілу, на підставі якого Споживач набуває право отримувати послугу з розподілу електричної енергії. </w:t>
      </w:r>
    </w:p>
    <w:p w14:paraId="0343B37F" w14:textId="77777777" w:rsidR="008E5817" w:rsidRPr="007B2C41" w:rsidRDefault="008E5817" w:rsidP="0020290E">
      <w:pPr>
        <w:autoSpaceDE w:val="0"/>
        <w:autoSpaceDN w:val="0"/>
        <w:adjustRightInd w:val="0"/>
        <w:jc w:val="center"/>
        <w:rPr>
          <w:rFonts w:eastAsiaTheme="minorHAnsi"/>
          <w:lang w:eastAsia="en-US"/>
        </w:rPr>
      </w:pPr>
    </w:p>
    <w:p w14:paraId="2E554CDD" w14:textId="67FA2AAA" w:rsidR="001F131C" w:rsidRPr="007B2C41" w:rsidRDefault="001F131C" w:rsidP="0020290E">
      <w:pPr>
        <w:autoSpaceDE w:val="0"/>
        <w:autoSpaceDN w:val="0"/>
        <w:adjustRightInd w:val="0"/>
        <w:jc w:val="center"/>
        <w:rPr>
          <w:rFonts w:eastAsiaTheme="minorHAnsi"/>
          <w:lang w:eastAsia="en-US"/>
        </w:rPr>
      </w:pPr>
      <w:r w:rsidRPr="007B2C41">
        <w:rPr>
          <w:rFonts w:eastAsiaTheme="minorHAnsi"/>
          <w:b/>
          <w:bCs/>
          <w:lang w:eastAsia="en-US"/>
        </w:rPr>
        <w:t>3. Умови постачання</w:t>
      </w:r>
    </w:p>
    <w:p w14:paraId="40E32BBB" w14:textId="06CC84BA" w:rsidR="008E5817" w:rsidRPr="007B2C41" w:rsidRDefault="001F131C" w:rsidP="0020290E">
      <w:pPr>
        <w:autoSpaceDE w:val="0"/>
        <w:autoSpaceDN w:val="0"/>
        <w:adjustRightInd w:val="0"/>
        <w:ind w:firstLine="708"/>
        <w:jc w:val="both"/>
        <w:rPr>
          <w:rFonts w:eastAsiaTheme="minorHAnsi"/>
          <w:lang w:eastAsia="en-US"/>
        </w:rPr>
      </w:pPr>
      <w:r w:rsidRPr="007B2C41">
        <w:rPr>
          <w:rFonts w:eastAsiaTheme="minorHAnsi"/>
          <w:lang w:eastAsia="en-US"/>
        </w:rPr>
        <w:lastRenderedPageBreak/>
        <w:t>3.1. Постачальник зобов'язується поставити Споживачу електричну енергію в строк з ___________________ до 31.12.202</w:t>
      </w:r>
      <w:r w:rsidR="000E5CDE">
        <w:rPr>
          <w:rFonts w:eastAsiaTheme="minorHAnsi"/>
          <w:lang w:eastAsia="en-US"/>
        </w:rPr>
        <w:t>3</w:t>
      </w:r>
      <w:r w:rsidRPr="007B2C41">
        <w:rPr>
          <w:rFonts w:eastAsiaTheme="minorHAnsi"/>
          <w:lang w:eastAsia="en-US"/>
        </w:rPr>
        <w:t>р.</w:t>
      </w:r>
    </w:p>
    <w:p w14:paraId="1508EE3E" w14:textId="77777777" w:rsidR="008E5817" w:rsidRPr="007B2C41" w:rsidRDefault="008E5817"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Початком постачання електричної </w:t>
      </w:r>
      <w:proofErr w:type="spellStart"/>
      <w:r w:rsidRPr="007B2C41">
        <w:rPr>
          <w:rFonts w:eastAsiaTheme="minorHAnsi"/>
          <w:lang w:eastAsia="en-US"/>
        </w:rPr>
        <w:t>енергіїСпоживачу</w:t>
      </w:r>
      <w:proofErr w:type="spellEnd"/>
      <w:r w:rsidRPr="007B2C41">
        <w:rPr>
          <w:rFonts w:eastAsiaTheme="minorHAnsi"/>
          <w:lang w:eastAsia="en-US"/>
        </w:rPr>
        <w:t xml:space="preserve"> є </w:t>
      </w:r>
      <w:proofErr w:type="spellStart"/>
      <w:r w:rsidRPr="007B2C41">
        <w:rPr>
          <w:rFonts w:eastAsiaTheme="minorHAnsi"/>
          <w:lang w:eastAsia="en-US"/>
        </w:rPr>
        <w:t>дата,зазначена</w:t>
      </w:r>
      <w:proofErr w:type="spellEnd"/>
      <w:r w:rsidRPr="007B2C41">
        <w:rPr>
          <w:rFonts w:eastAsiaTheme="minorHAnsi"/>
          <w:lang w:eastAsia="en-US"/>
        </w:rPr>
        <w:t xml:space="preserve"> в Заяві -приєднання, яка є Додатком 1 до цього Договору.</w:t>
      </w:r>
    </w:p>
    <w:p w14:paraId="5FA99D5C" w14:textId="77777777" w:rsidR="008E5817" w:rsidRPr="007B2C41" w:rsidRDefault="008E5817" w:rsidP="0020290E">
      <w:pPr>
        <w:autoSpaceDE w:val="0"/>
        <w:autoSpaceDN w:val="0"/>
        <w:adjustRightInd w:val="0"/>
        <w:ind w:firstLine="708"/>
        <w:jc w:val="both"/>
        <w:rPr>
          <w:rFonts w:eastAsiaTheme="minorHAnsi"/>
          <w:lang w:eastAsia="en-US"/>
        </w:rPr>
      </w:pPr>
      <w:r w:rsidRPr="007B2C41">
        <w:rPr>
          <w:rFonts w:eastAsiaTheme="minorHAnsi"/>
          <w:lang w:eastAsia="en-US"/>
        </w:rPr>
        <w:t>3.2. Споживач має право вільно змінювати Постачальника відповідно до процедури, визначеної ПРРЕЕ, та умов цього Договору.</w:t>
      </w:r>
    </w:p>
    <w:p w14:paraId="0E3901E9" w14:textId="64710A6B" w:rsidR="008E5817" w:rsidRPr="007B2C41" w:rsidRDefault="008E5817"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3.3. Постачальник за цим Договором не має </w:t>
      </w:r>
      <w:proofErr w:type="spellStart"/>
      <w:r w:rsidRPr="007B2C41">
        <w:rPr>
          <w:rFonts w:eastAsiaTheme="minorHAnsi"/>
          <w:lang w:eastAsia="en-US"/>
        </w:rPr>
        <w:t>прававимагати</w:t>
      </w:r>
      <w:proofErr w:type="spellEnd"/>
      <w:r w:rsidRPr="007B2C41">
        <w:rPr>
          <w:rFonts w:eastAsiaTheme="minorHAnsi"/>
          <w:lang w:eastAsia="en-US"/>
        </w:rPr>
        <w:t xml:space="preserve"> від Споживача будь-якої іншої плати за електричну енергію, що не визначені у комерційній пропозиції, яка є додатком № 2 до цього Договору.</w:t>
      </w:r>
    </w:p>
    <w:p w14:paraId="633033CC" w14:textId="77777777" w:rsidR="008E5817" w:rsidRPr="007B2C41" w:rsidRDefault="008E5817" w:rsidP="0020290E">
      <w:pPr>
        <w:autoSpaceDE w:val="0"/>
        <w:autoSpaceDN w:val="0"/>
        <w:adjustRightInd w:val="0"/>
        <w:jc w:val="center"/>
        <w:rPr>
          <w:rFonts w:eastAsiaTheme="minorHAnsi"/>
          <w:b/>
          <w:bCs/>
          <w:lang w:eastAsia="en-US"/>
        </w:rPr>
      </w:pPr>
    </w:p>
    <w:p w14:paraId="3C0B01F0" w14:textId="0906C13F" w:rsidR="008E5817" w:rsidRPr="007B2C41" w:rsidRDefault="008E5817" w:rsidP="0020290E">
      <w:pPr>
        <w:autoSpaceDE w:val="0"/>
        <w:autoSpaceDN w:val="0"/>
        <w:adjustRightInd w:val="0"/>
        <w:jc w:val="center"/>
        <w:rPr>
          <w:rFonts w:eastAsiaTheme="minorHAnsi"/>
          <w:lang w:eastAsia="en-US"/>
        </w:rPr>
      </w:pPr>
      <w:r w:rsidRPr="007B2C41">
        <w:rPr>
          <w:rFonts w:eastAsiaTheme="minorHAnsi"/>
          <w:b/>
          <w:bCs/>
          <w:lang w:eastAsia="en-US"/>
        </w:rPr>
        <w:t>4. Якість постачання електричної енергії</w:t>
      </w:r>
    </w:p>
    <w:p w14:paraId="0D563A2B" w14:textId="77777777" w:rsidR="008E5817" w:rsidRPr="007B2C41" w:rsidRDefault="008E5817" w:rsidP="0020290E">
      <w:pPr>
        <w:autoSpaceDE w:val="0"/>
        <w:autoSpaceDN w:val="0"/>
        <w:adjustRightInd w:val="0"/>
        <w:ind w:firstLine="708"/>
        <w:jc w:val="both"/>
        <w:rPr>
          <w:rFonts w:eastAsiaTheme="minorHAnsi"/>
          <w:lang w:eastAsia="en-US"/>
        </w:rPr>
      </w:pPr>
      <w:r w:rsidRPr="007B2C41">
        <w:rPr>
          <w:rFonts w:eastAsiaTheme="minorHAnsi"/>
          <w:lang w:eastAsia="en-US"/>
        </w:rPr>
        <w:t>4.1. Для забезпечення безперервного надання послуг з постачання електричної енергії Споживачу Постачальник зобов'язується здійснювати своєчасну закупівлю електричної енергії в обсягах, що за належних умов забезпечать задоволення попиту на споживання електричної енергії Споживачем.</w:t>
      </w:r>
    </w:p>
    <w:p w14:paraId="40023F44" w14:textId="77777777" w:rsidR="008E5817" w:rsidRPr="007B2C41" w:rsidRDefault="008E5817"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4.2. </w:t>
      </w:r>
      <w:proofErr w:type="spellStart"/>
      <w:r w:rsidRPr="007B2C41">
        <w:rPr>
          <w:rFonts w:eastAsiaTheme="minorHAnsi"/>
          <w:lang w:eastAsia="en-US"/>
        </w:rPr>
        <w:t>Якістьелектричної</w:t>
      </w:r>
      <w:proofErr w:type="spellEnd"/>
      <w:r w:rsidRPr="007B2C41">
        <w:rPr>
          <w:rFonts w:eastAsiaTheme="minorHAnsi"/>
          <w:lang w:eastAsia="en-US"/>
        </w:rPr>
        <w:t xml:space="preserve"> енергії, що постачається Споживачу має відповідати вимогам встановленим законодавством України, національними стандартами України, іншими нормативно-технічним документам, в тому числі ДСТУ EN 50160:2014. </w:t>
      </w:r>
    </w:p>
    <w:p w14:paraId="3141DDA9" w14:textId="77777777" w:rsidR="008E5817" w:rsidRPr="007B2C41" w:rsidRDefault="008E5817"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4.3. Постачальник зобов'язується забезпечити комерційну якість послуг, які надаються Споживачу за цим Договором, що передбачає вчасне та повне інформування Споживача </w:t>
      </w:r>
      <w:proofErr w:type="spellStart"/>
      <w:r w:rsidRPr="007B2C41">
        <w:rPr>
          <w:rFonts w:eastAsiaTheme="minorHAnsi"/>
          <w:lang w:eastAsia="en-US"/>
        </w:rPr>
        <w:t>проумови</w:t>
      </w:r>
      <w:proofErr w:type="spellEnd"/>
      <w:r w:rsidRPr="007B2C41">
        <w:rPr>
          <w:rFonts w:eastAsiaTheme="minorHAnsi"/>
          <w:lang w:eastAsia="en-US"/>
        </w:rPr>
        <w:t xml:space="preserve"> постачання електричної енергії, ціни на електричну енергію та вартість послуг, що надаються, надання роз’яснень положень актів чинного законодавства, якими регулюються відносини Сторін, ведення точних та прозорих розрахунків із Споживачем, а також можливість вирішення спірних питань шляхом досудового врегулювання.</w:t>
      </w:r>
    </w:p>
    <w:p w14:paraId="46E15A96" w14:textId="77777777" w:rsidR="008E5817" w:rsidRPr="007B2C41" w:rsidRDefault="008E5817"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4.4. Споживач має право на отримання компенсації за недотримання показників </w:t>
      </w:r>
      <w:proofErr w:type="spellStart"/>
      <w:r w:rsidRPr="007B2C41">
        <w:rPr>
          <w:rFonts w:eastAsiaTheme="minorHAnsi"/>
          <w:lang w:eastAsia="en-US"/>
        </w:rPr>
        <w:t>комерційноїякості</w:t>
      </w:r>
      <w:proofErr w:type="spellEnd"/>
      <w:r w:rsidRPr="007B2C41">
        <w:rPr>
          <w:rFonts w:eastAsiaTheme="minorHAnsi"/>
          <w:lang w:eastAsia="en-US"/>
        </w:rPr>
        <w:t xml:space="preserve"> надання послуг Постачальником. Постачальник зобов’язується надавати компенсацію Споживачу за недотримання показників комерційної якості надання послуг Постачальником у порядку, затвердженому Регулятором, опублікувати на своєму офіційному веб-сайті порядок надання компенсацій та їх розміри.</w:t>
      </w:r>
    </w:p>
    <w:p w14:paraId="298191D6" w14:textId="77777777" w:rsidR="00F30A90" w:rsidRPr="007B2C41" w:rsidRDefault="00F30A90" w:rsidP="0020290E">
      <w:pPr>
        <w:autoSpaceDE w:val="0"/>
        <w:autoSpaceDN w:val="0"/>
        <w:adjustRightInd w:val="0"/>
        <w:jc w:val="center"/>
        <w:rPr>
          <w:rFonts w:eastAsiaTheme="minorHAnsi"/>
          <w:b/>
          <w:bCs/>
          <w:lang w:eastAsia="en-US"/>
        </w:rPr>
      </w:pPr>
    </w:p>
    <w:p w14:paraId="4E5CFD30" w14:textId="4FD495BF" w:rsidR="008E5817" w:rsidRPr="007B2C41" w:rsidRDefault="008E5817" w:rsidP="0020290E">
      <w:pPr>
        <w:autoSpaceDE w:val="0"/>
        <w:autoSpaceDN w:val="0"/>
        <w:adjustRightInd w:val="0"/>
        <w:jc w:val="center"/>
        <w:rPr>
          <w:rFonts w:eastAsiaTheme="minorHAnsi"/>
          <w:lang w:eastAsia="en-US"/>
        </w:rPr>
      </w:pPr>
      <w:r w:rsidRPr="007B2C41">
        <w:rPr>
          <w:rFonts w:eastAsiaTheme="minorHAnsi"/>
          <w:b/>
          <w:bCs/>
          <w:lang w:eastAsia="en-US"/>
        </w:rPr>
        <w:t>5. Ціна, порядок обліку та оплати електричної енергії</w:t>
      </w:r>
    </w:p>
    <w:p w14:paraId="5F67CFF3" w14:textId="77777777" w:rsidR="008E5817" w:rsidRPr="007B2C41" w:rsidRDefault="008E5817" w:rsidP="0020290E">
      <w:pPr>
        <w:autoSpaceDE w:val="0"/>
        <w:autoSpaceDN w:val="0"/>
        <w:adjustRightInd w:val="0"/>
        <w:ind w:firstLine="709"/>
        <w:jc w:val="both"/>
        <w:rPr>
          <w:rFonts w:eastAsiaTheme="minorHAnsi"/>
          <w:lang w:eastAsia="en-US"/>
        </w:rPr>
      </w:pPr>
      <w:r w:rsidRPr="007B2C41">
        <w:rPr>
          <w:rFonts w:eastAsiaTheme="minorHAnsi"/>
          <w:lang w:eastAsia="en-US"/>
        </w:rPr>
        <w:t xml:space="preserve">5.1. Споживач розраховується з Постачальником за електричну енергію за цінами, що визначаються відповідно до механізму визначення ціни електричної енергії, згідно з комерційною пропозицією, яка є додатком № 2 до цього Договору. </w:t>
      </w:r>
    </w:p>
    <w:p w14:paraId="2CA18A86" w14:textId="77777777" w:rsidR="008E5817" w:rsidRPr="007B2C41" w:rsidRDefault="008E5817" w:rsidP="0020290E">
      <w:pPr>
        <w:autoSpaceDE w:val="0"/>
        <w:autoSpaceDN w:val="0"/>
        <w:adjustRightInd w:val="0"/>
        <w:ind w:firstLine="709"/>
        <w:jc w:val="both"/>
        <w:rPr>
          <w:rFonts w:eastAsiaTheme="minorHAnsi"/>
          <w:lang w:eastAsia="en-US"/>
        </w:rPr>
      </w:pPr>
      <w:r w:rsidRPr="007B2C41">
        <w:rPr>
          <w:rFonts w:eastAsiaTheme="minorHAnsi"/>
          <w:lang w:eastAsia="en-US"/>
        </w:rPr>
        <w:t xml:space="preserve">5.2. Спосіб визначення ціни (тарифу) електричної енергії зазначається в комерційній пропозиції Постачальника, яка є додатком № 2 до цього Договору. </w:t>
      </w:r>
    </w:p>
    <w:p w14:paraId="4C4C0A13" w14:textId="77777777" w:rsidR="008E5817" w:rsidRPr="007B2C41" w:rsidRDefault="008E5817" w:rsidP="0020290E">
      <w:pPr>
        <w:autoSpaceDE w:val="0"/>
        <w:autoSpaceDN w:val="0"/>
        <w:adjustRightInd w:val="0"/>
        <w:ind w:firstLine="709"/>
        <w:jc w:val="both"/>
        <w:rPr>
          <w:rFonts w:eastAsiaTheme="minorHAnsi"/>
          <w:lang w:eastAsia="en-US"/>
        </w:rPr>
      </w:pPr>
      <w:r w:rsidRPr="007B2C41">
        <w:rPr>
          <w:rFonts w:eastAsiaTheme="minorHAnsi"/>
          <w:lang w:eastAsia="en-US"/>
        </w:rPr>
        <w:t xml:space="preserve">5.3. Загальна сума цього Договору встановлюється залежно від кількості переданої електричної енергії та її ціни згідно Актів приймання-передачі, але не може більшою ____________________ (______________________________) грн. ___ коп., в тому числі ПДВ. (за результатами аукціону). </w:t>
      </w:r>
    </w:p>
    <w:p w14:paraId="1C2B5B1D" w14:textId="77777777" w:rsidR="008E5817" w:rsidRPr="007B2C41" w:rsidRDefault="008E5817" w:rsidP="0020290E">
      <w:pPr>
        <w:autoSpaceDE w:val="0"/>
        <w:autoSpaceDN w:val="0"/>
        <w:adjustRightInd w:val="0"/>
        <w:ind w:firstLine="709"/>
        <w:jc w:val="both"/>
        <w:rPr>
          <w:rFonts w:eastAsiaTheme="minorHAnsi"/>
          <w:lang w:eastAsia="en-US"/>
        </w:rPr>
      </w:pPr>
      <w:r w:rsidRPr="007B2C41">
        <w:rPr>
          <w:rFonts w:eastAsiaTheme="minorHAnsi"/>
          <w:lang w:eastAsia="en-US"/>
        </w:rPr>
        <w:t xml:space="preserve">Сума даного договору може бути зменшена за взаємною згодою Сторін. </w:t>
      </w:r>
    </w:p>
    <w:p w14:paraId="465323B4" w14:textId="77777777" w:rsidR="008E5817" w:rsidRPr="007B2C41" w:rsidRDefault="008E5817" w:rsidP="0020290E">
      <w:pPr>
        <w:autoSpaceDE w:val="0"/>
        <w:autoSpaceDN w:val="0"/>
        <w:adjustRightInd w:val="0"/>
        <w:ind w:firstLine="709"/>
        <w:jc w:val="both"/>
        <w:rPr>
          <w:rFonts w:eastAsiaTheme="minorHAnsi"/>
          <w:lang w:eastAsia="en-US"/>
        </w:rPr>
      </w:pPr>
      <w:r w:rsidRPr="007B2C41">
        <w:rPr>
          <w:rFonts w:eastAsiaTheme="minorHAnsi"/>
          <w:lang w:eastAsia="en-US"/>
        </w:rPr>
        <w:t xml:space="preserve">5.4. Ціна електричної енергії має зазначатися Постачальником у Актах приймання-передачі електричної енергії за цим Договором, у тому числі у разі її зміни. </w:t>
      </w:r>
    </w:p>
    <w:p w14:paraId="7E8D84C2" w14:textId="77777777" w:rsidR="008E5817" w:rsidRPr="007B2C41" w:rsidRDefault="008E5817" w:rsidP="0020290E">
      <w:pPr>
        <w:autoSpaceDE w:val="0"/>
        <w:autoSpaceDN w:val="0"/>
        <w:adjustRightInd w:val="0"/>
        <w:ind w:firstLine="709"/>
        <w:jc w:val="both"/>
        <w:rPr>
          <w:rFonts w:eastAsiaTheme="minorHAnsi"/>
          <w:lang w:eastAsia="en-US"/>
        </w:rPr>
      </w:pPr>
      <w:r w:rsidRPr="007B2C41">
        <w:rPr>
          <w:rFonts w:eastAsiaTheme="minorHAnsi"/>
          <w:lang w:eastAsia="en-US"/>
        </w:rPr>
        <w:t xml:space="preserve">Ціна за одиницю товару може змінюватися в порядку, передбаченому ст. 41 Закону України «Про публічні закупівлі» та у порядку, визначеному у пп.2 п.13.8 Договору. </w:t>
      </w:r>
    </w:p>
    <w:p w14:paraId="162AF48D" w14:textId="77777777" w:rsidR="008E5817" w:rsidRPr="007B2C41" w:rsidRDefault="008E5817" w:rsidP="0020290E">
      <w:pPr>
        <w:autoSpaceDE w:val="0"/>
        <w:autoSpaceDN w:val="0"/>
        <w:adjustRightInd w:val="0"/>
        <w:ind w:firstLine="709"/>
        <w:jc w:val="both"/>
        <w:rPr>
          <w:rFonts w:eastAsiaTheme="minorHAnsi"/>
          <w:lang w:eastAsia="en-US"/>
        </w:rPr>
      </w:pPr>
      <w:r w:rsidRPr="007B2C41">
        <w:rPr>
          <w:rFonts w:eastAsiaTheme="minorHAnsi"/>
          <w:lang w:eastAsia="en-US"/>
        </w:rPr>
        <w:t xml:space="preserve">5.5. Розрахунковим періодом за цим Договором є календарний місяць. </w:t>
      </w:r>
    </w:p>
    <w:p w14:paraId="08F47242" w14:textId="77777777" w:rsidR="008E5817" w:rsidRPr="007B2C41" w:rsidRDefault="008E5817" w:rsidP="0020290E">
      <w:pPr>
        <w:autoSpaceDE w:val="0"/>
        <w:autoSpaceDN w:val="0"/>
        <w:adjustRightInd w:val="0"/>
        <w:ind w:firstLine="709"/>
        <w:jc w:val="both"/>
        <w:rPr>
          <w:rFonts w:eastAsiaTheme="minorHAnsi"/>
          <w:lang w:eastAsia="en-US"/>
        </w:rPr>
      </w:pPr>
      <w:r w:rsidRPr="007B2C41">
        <w:rPr>
          <w:rFonts w:eastAsiaTheme="minorHAnsi"/>
          <w:lang w:eastAsia="en-US"/>
        </w:rPr>
        <w:t xml:space="preserve">5.6. Оплата вартості електричної енергії здійснюється Споживачем у безготівковому вигляді, шляхом перерахування коштів на рахунок Постачальника, зазначений у Договорі. Датою оплати вважається дата зарахування коштів на рахунок Постачальника. </w:t>
      </w:r>
    </w:p>
    <w:p w14:paraId="2B742423" w14:textId="24D007D3" w:rsidR="008E5817" w:rsidRPr="007B2C41" w:rsidRDefault="008E5817" w:rsidP="0020290E">
      <w:pPr>
        <w:autoSpaceDE w:val="0"/>
        <w:autoSpaceDN w:val="0"/>
        <w:adjustRightInd w:val="0"/>
        <w:ind w:firstLine="708"/>
        <w:jc w:val="both"/>
        <w:rPr>
          <w:b/>
          <w:bCs/>
        </w:rPr>
      </w:pPr>
      <w:r w:rsidRPr="007B2C41">
        <w:rPr>
          <w:rFonts w:eastAsiaTheme="minorHAnsi"/>
          <w:lang w:eastAsia="en-US"/>
        </w:rPr>
        <w:lastRenderedPageBreak/>
        <w:t>Оплата вважається здійсненою після того, як на рахунок Постачальника надійшла вся сума коштів, що підлягає сплаті за куповану електричну енергію відповідно до умов цього Договору. Рахунок Постачальника зазначається у платіжних документах Постачальника, у тому числі у разі його зміни.</w:t>
      </w:r>
    </w:p>
    <w:p w14:paraId="120EC273" w14:textId="5F530B68"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5.7. Оплата Актів за спожиту електроенергію здійснюється Споживачем у 100% розмірі протягом 10 (десяти) банківських днів після підписання Сторонами Акту, на умовах комерційної пропозиції, яка є Додатком №2 до цього Договору. </w:t>
      </w:r>
    </w:p>
    <w:p w14:paraId="380FAAF9"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Всі платіжні документи, що виставляються Постачальником Споживачу, мають містити чітку інформацію про суму платежу, порядок та строки оплати, що погоджені Сторонами цього Договору, а також інформацію щодо адреси, телефонів, офіційних веб-сайтів для отримання інформації про подання звернень, скарг та претензій щодо якості постачання електричної енергії та надання повідомлень про загрозу електробезпеки. </w:t>
      </w:r>
    </w:p>
    <w:p w14:paraId="4C1EF609"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5.8. Якщо Споживач не здійснив оплату за цим Договором у строки, передбачені комерційною пропозицією, Постачальник має право здійснити заходи з припинення постачання електричної енергії Споживачу у порядку, визначеному ПРРЕЕ. </w:t>
      </w:r>
    </w:p>
    <w:p w14:paraId="5AD1A078"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У разі порушення Споживачем строків оплати за цим Договором, Постачальник має право вимагати сплату пені. </w:t>
      </w:r>
    </w:p>
    <w:p w14:paraId="3705F655"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Пеня нараховується за кожен день прострочення оплати. </w:t>
      </w:r>
    </w:p>
    <w:p w14:paraId="7AC7F371"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Споживач сплачує за вимогою Постачальника пеню у розмірі, що визначається цим Договором та зазначається в комерційній пропозиції, яка є додатком №2 до цього Договору. </w:t>
      </w:r>
    </w:p>
    <w:p w14:paraId="63D32AB6"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5.9. У разі виникнення у Споживача заборгованості за електричну енергію за цим Договором Споживач повинен звернутися до Постачальника із заявою про складення графіка погашення заборгованості на строк не більше 12 місяців та за вимогою Постачальника подати довідки, що підтверджують неплатоспроможність (обмежену платоспроможність) Споживача. Графік погашення заборгованості оформляється додатком до цього договору або окремим договором про реструктуризацію заборгованості. Укладення Сторонами та дотримання Споживачем графіка погашення заборгованості не звільняє Споживача від здійснення поточних платежів за цим Договором. </w:t>
      </w:r>
    </w:p>
    <w:p w14:paraId="371A8147"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У разі недотримання графіка погашення заборгованості або прострочення оплати поточних платежів Постачальник має право здійснити заходи з припинення постачання електричної енергії Споживачу у порядку, визначеному цим Договором. </w:t>
      </w:r>
    </w:p>
    <w:p w14:paraId="0EDE4F9F"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5.10. Споживач здійснює плату за послугу з розподілу (передачі) електричної енергії безпосередньо оператору системи. </w:t>
      </w:r>
    </w:p>
    <w:p w14:paraId="01A13D8A"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5.11. Споживач має право обрати на розрахунковий період іншого Постачальника в установленому ПРРЕЕ порядку, за умов, що в нього є укладений договір на розподіл електричної енергії з оператором системи та відсутнє припинення постачання електричної енергії внаслідок наявності заборгованості за постачання електричної енергії перед діючим Постачальником. </w:t>
      </w:r>
    </w:p>
    <w:p w14:paraId="21C28225"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5.12. Порядок звіряння фактичного обсягу спожитої електричної енергії на певну дату чи протягом відповідного періоду визначається відповідно до комерційної пропозиції. </w:t>
      </w:r>
    </w:p>
    <w:p w14:paraId="3E0782F6"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5.13. Комерційна пропозиція, яка є додатком до цього Договору, має містити наступну інформацію: </w:t>
      </w:r>
    </w:p>
    <w:p w14:paraId="4137DB37"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1) ціну (тариф) електричної енергії; </w:t>
      </w:r>
    </w:p>
    <w:p w14:paraId="16E1A5D9"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2) спосіб оплати (порядок розрахунків); </w:t>
      </w:r>
    </w:p>
    <w:p w14:paraId="69A439A4"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3) визначення способу оплати послуг з розподілу через Постачальника з наступним переведенням цієї оплати Постачальником оператору системи та/або напряму з оператором системи (необхідно обрати лише один з варіантів); </w:t>
      </w:r>
    </w:p>
    <w:p w14:paraId="5C44312D"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4) розмір пені за порушення строку оплати або штраф; </w:t>
      </w:r>
    </w:p>
    <w:p w14:paraId="3F1F7B11"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5) розмір компенсації Споживачу за недодержання Постачальником якості надання комерційних послуг; </w:t>
      </w:r>
    </w:p>
    <w:p w14:paraId="35C10E59"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lastRenderedPageBreak/>
        <w:t xml:space="preserve">6) розмір штрафу за дострокове розірвання Договору у випадках, не передбачених умовами Договору; </w:t>
      </w:r>
    </w:p>
    <w:p w14:paraId="4A5037A2"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7) термін дії Договору та умови пролонгації; </w:t>
      </w:r>
    </w:p>
    <w:p w14:paraId="027330C0"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8) можливість надання пільг, субсидій тощо. </w:t>
      </w:r>
    </w:p>
    <w:p w14:paraId="111DA66E" w14:textId="1821E2A3" w:rsidR="004F7AD9" w:rsidRPr="007B2C41" w:rsidRDefault="00F30A90" w:rsidP="0020290E">
      <w:pPr>
        <w:ind w:firstLine="708"/>
        <w:jc w:val="both"/>
        <w:outlineLvl w:val="2"/>
        <w:rPr>
          <w:b/>
        </w:rPr>
      </w:pPr>
      <w:r w:rsidRPr="007B2C41">
        <w:rPr>
          <w:rFonts w:eastAsiaTheme="minorHAnsi"/>
          <w:lang w:eastAsia="en-US"/>
        </w:rPr>
        <w:t>Після прийняття Споживачем комерційних пропозицій Постачальника внесення змін до них можливе лише за згодою сторін або в порядку, встановленому чинним законодавством.</w:t>
      </w:r>
    </w:p>
    <w:p w14:paraId="554EB091"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5.14. У разі зміни регульованих цін (тарифів), які враховуються при розрахунку ціни на електричну енергію Постачальник здійснює коригування шляхом збільшення/зменшення відповідної регульованої складової з дати її введення в дію на підставі відповідних постанов НКРЕКП. </w:t>
      </w:r>
    </w:p>
    <w:p w14:paraId="46D89466"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У разі зміни розміру регульованих цін (тарифів) на послуги, що надаються на ринку електричної енергії, які Постачальник зобов’язаний враховувати при визначені вартості одиниці Товару, може змінюватися ціна за одиницю Товару </w:t>
      </w:r>
      <w:proofErr w:type="spellStart"/>
      <w:r w:rsidRPr="007B2C41">
        <w:rPr>
          <w:rFonts w:eastAsiaTheme="minorHAnsi"/>
          <w:lang w:eastAsia="en-US"/>
        </w:rPr>
        <w:t>пропорційно</w:t>
      </w:r>
      <w:proofErr w:type="spellEnd"/>
      <w:r w:rsidRPr="007B2C41">
        <w:rPr>
          <w:rFonts w:eastAsiaTheme="minorHAnsi"/>
          <w:lang w:eastAsia="en-US"/>
        </w:rPr>
        <w:t xml:space="preserve"> зміні розміру регульованих цін (тарифів). </w:t>
      </w:r>
    </w:p>
    <w:p w14:paraId="7DC1F234"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У разі установлення Регулятором цін (тарифів) на послуги, що надаються на ринку електричної енергії, які до укладення Договору не були передбачені (плата за надання яких не здійснювалася Постачальником), але які Постачальник буде зобов’язаний врахувати при визначенні вартості одиниці Товару, може змінюватися ціна за одиницю товару (електричної енергії) </w:t>
      </w:r>
      <w:proofErr w:type="spellStart"/>
      <w:r w:rsidRPr="007B2C41">
        <w:rPr>
          <w:rFonts w:eastAsiaTheme="minorHAnsi"/>
          <w:lang w:eastAsia="en-US"/>
        </w:rPr>
        <w:t>пропорційно</w:t>
      </w:r>
      <w:proofErr w:type="spellEnd"/>
      <w:r w:rsidRPr="007B2C41">
        <w:rPr>
          <w:rFonts w:eastAsiaTheme="minorHAnsi"/>
          <w:lang w:eastAsia="en-US"/>
        </w:rPr>
        <w:t xml:space="preserve"> розміру регульованих цін (тарифів). </w:t>
      </w:r>
    </w:p>
    <w:p w14:paraId="1475BD57"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Наявність факту зміни ціни за одиницю Товару у зв’язку із зміною регульованих цін (тарифів) і нормативів підтверджується Постачальником відповідним обґрунтованим розрахунком структури ціни Товару із врахуванням положень нормативно-правових актів Регулятора. </w:t>
      </w:r>
    </w:p>
    <w:p w14:paraId="03ED5D3E" w14:textId="159B7388"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Зміна ціни за 1кВт/год електричної енергії та дата настання таких змін будуть відображені в Додатковій угоді до даного Договору. </w:t>
      </w:r>
    </w:p>
    <w:p w14:paraId="07ABDFA2" w14:textId="545D9F99" w:rsidR="00F30A90" w:rsidRPr="007B2C41" w:rsidRDefault="00F30A90" w:rsidP="0020290E">
      <w:pPr>
        <w:autoSpaceDE w:val="0"/>
        <w:autoSpaceDN w:val="0"/>
        <w:adjustRightInd w:val="0"/>
        <w:ind w:firstLine="708"/>
        <w:jc w:val="both"/>
        <w:rPr>
          <w:rFonts w:eastAsiaTheme="minorHAnsi"/>
          <w:lang w:eastAsia="en-US"/>
        </w:rPr>
      </w:pPr>
    </w:p>
    <w:p w14:paraId="441ED490" w14:textId="67AEF84E" w:rsidR="00F30A90" w:rsidRPr="007B2C41" w:rsidRDefault="00F30A90" w:rsidP="0020290E">
      <w:pPr>
        <w:autoSpaceDE w:val="0"/>
        <w:autoSpaceDN w:val="0"/>
        <w:adjustRightInd w:val="0"/>
        <w:jc w:val="center"/>
        <w:rPr>
          <w:rFonts w:eastAsiaTheme="minorHAnsi"/>
          <w:lang w:eastAsia="en-US"/>
        </w:rPr>
      </w:pPr>
      <w:r w:rsidRPr="007B2C41">
        <w:rPr>
          <w:rFonts w:eastAsiaTheme="minorHAnsi"/>
          <w:b/>
          <w:bCs/>
          <w:lang w:eastAsia="en-US"/>
        </w:rPr>
        <w:t>6. Права та обов'язки Споживача</w:t>
      </w:r>
    </w:p>
    <w:p w14:paraId="7BB2AA15" w14:textId="77777777" w:rsidR="00F30A90" w:rsidRPr="007B2C41" w:rsidRDefault="00F30A90" w:rsidP="0020290E">
      <w:pPr>
        <w:autoSpaceDE w:val="0"/>
        <w:autoSpaceDN w:val="0"/>
        <w:adjustRightInd w:val="0"/>
        <w:ind w:firstLine="708"/>
        <w:jc w:val="both"/>
        <w:rPr>
          <w:rFonts w:eastAsiaTheme="minorHAnsi"/>
          <w:b/>
          <w:bCs/>
          <w:lang w:eastAsia="en-US"/>
        </w:rPr>
      </w:pPr>
      <w:r w:rsidRPr="007B2C41">
        <w:rPr>
          <w:rFonts w:eastAsiaTheme="minorHAnsi"/>
          <w:b/>
          <w:bCs/>
          <w:lang w:eastAsia="en-US"/>
        </w:rPr>
        <w:t xml:space="preserve">6.1. Споживач має право: </w:t>
      </w:r>
    </w:p>
    <w:p w14:paraId="1033D374"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6.1.2. обирати спосіб визначення ціни за постачання електричної енергії на умовах, зазначених у комерційній пропозиції, обраній Споживачем; </w:t>
      </w:r>
    </w:p>
    <w:p w14:paraId="2F43CB4E"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6.1.2. отримувати електричну енергію на умовах, зазначених у цьому Договорі; </w:t>
      </w:r>
    </w:p>
    <w:p w14:paraId="56DB31B9"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6.1.3. купувати електричну енергію із забезпеченням рівня якості комерційних послуг, відповідно до вимог діючих стандартів якості надання послуг, затверджених Регулятором, а також на отримання компенсації за порушення таких вимог, розмір якої визначено в комерційній пропозиції; </w:t>
      </w:r>
    </w:p>
    <w:p w14:paraId="320F5D80"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6.1.4. безоплатно отримувати всю інформацію стосовно його прав та обов’язків, інформацію про ціну, порядок оплати спожитої електричної енергії, а також іншу інформацію, що має надаватись Постачальником відповідно до чинного законодавства та/або цього Договору; </w:t>
      </w:r>
    </w:p>
    <w:p w14:paraId="1282C26E"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6.1.5. безоплатно отримувати інформацію про обсяги та інші параметри власного споживання електричної енергії; </w:t>
      </w:r>
    </w:p>
    <w:p w14:paraId="3D69C203"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6.1.6. звертатися до Постачальника для вирішення будь-яких питань, пов'язаних з виконанням цього Договору; </w:t>
      </w:r>
    </w:p>
    <w:p w14:paraId="1D44D4F1"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6.1.7. вимагати від Постачальника надання письмової форми цього Договору; </w:t>
      </w:r>
    </w:p>
    <w:p w14:paraId="74A9F1F2"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6.1.8. вимагати від Постачальника пояснень щодо отриманих Актів і у випадку незгоди з порядком розрахунків або розрахованою сумою вимагати проведення звіряння розрахункових даних та/або оскаржувати їх в установленому цим Договором та чинним законодавством порядку; </w:t>
      </w:r>
    </w:p>
    <w:p w14:paraId="36B3CD4C"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6.1.9. проводити звіряння фактичних розрахунків в установленому ПРРЕЕ порядку з підписанням відповідного </w:t>
      </w:r>
      <w:proofErr w:type="spellStart"/>
      <w:r w:rsidRPr="007B2C41">
        <w:rPr>
          <w:rFonts w:eastAsiaTheme="minorHAnsi"/>
          <w:lang w:eastAsia="en-US"/>
        </w:rPr>
        <w:t>акта</w:t>
      </w:r>
      <w:proofErr w:type="spellEnd"/>
      <w:r w:rsidRPr="007B2C41">
        <w:rPr>
          <w:rFonts w:eastAsiaTheme="minorHAnsi"/>
          <w:lang w:eastAsia="en-US"/>
        </w:rPr>
        <w:t xml:space="preserve">; </w:t>
      </w:r>
    </w:p>
    <w:p w14:paraId="2AD7A42B"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lastRenderedPageBreak/>
        <w:t xml:space="preserve">6.1.10. вільно обирати іншого </w:t>
      </w:r>
      <w:proofErr w:type="spellStart"/>
      <w:r w:rsidRPr="007B2C41">
        <w:rPr>
          <w:rFonts w:eastAsiaTheme="minorHAnsi"/>
          <w:lang w:eastAsia="en-US"/>
        </w:rPr>
        <w:t>електропостачальника</w:t>
      </w:r>
      <w:proofErr w:type="spellEnd"/>
      <w:r w:rsidRPr="007B2C41">
        <w:rPr>
          <w:rFonts w:eastAsiaTheme="minorHAnsi"/>
          <w:lang w:eastAsia="en-US"/>
        </w:rPr>
        <w:t xml:space="preserve"> та розірвати цей Договір у встановленому цим Договором та чинним законодавством порядку; </w:t>
      </w:r>
    </w:p>
    <w:p w14:paraId="2DC1CB02"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6.1.11. оскаржувати будь-які несанкціоновані, неправомірні чи інші дії Постачальника, що порушують права Споживача, та брати участь у розгляді цих скарг на умовах, визначених чинним законодавством та цим Договором; </w:t>
      </w:r>
    </w:p>
    <w:p w14:paraId="7E95C6D7"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6.1.12. отримувати відшкодування збитків від Постачальника, понесених у зв'язку з невиконанням або неналежним виконанням Постачальником своїх зобов'язань перед Споживачем, відповідно до умов цього Договору та чинного законодавства; </w:t>
      </w:r>
    </w:p>
    <w:p w14:paraId="26D8F62C" w14:textId="77777777" w:rsidR="00F30A90" w:rsidRPr="007B2C41" w:rsidRDefault="00F30A90" w:rsidP="0020290E">
      <w:pPr>
        <w:pStyle w:val="Default"/>
        <w:ind w:firstLine="708"/>
        <w:jc w:val="both"/>
        <w:rPr>
          <w:rFonts w:eastAsiaTheme="minorHAnsi"/>
          <w:color w:val="auto"/>
          <w:lang w:val="uk-UA" w:eastAsia="en-US"/>
        </w:rPr>
      </w:pPr>
      <w:r w:rsidRPr="007B2C41">
        <w:rPr>
          <w:rFonts w:eastAsiaTheme="minorHAnsi"/>
          <w:color w:val="auto"/>
          <w:lang w:eastAsia="en-US"/>
        </w:rPr>
        <w:t xml:space="preserve">6.1.13. перейти на </w:t>
      </w:r>
      <w:proofErr w:type="spellStart"/>
      <w:r w:rsidRPr="007B2C41">
        <w:rPr>
          <w:rFonts w:eastAsiaTheme="minorHAnsi"/>
          <w:color w:val="auto"/>
          <w:lang w:eastAsia="en-US"/>
        </w:rPr>
        <w:t>постачання</w:t>
      </w:r>
      <w:proofErr w:type="spellEnd"/>
      <w:r w:rsidRPr="007B2C41">
        <w:rPr>
          <w:rFonts w:eastAsiaTheme="minorHAnsi"/>
          <w:color w:val="auto"/>
          <w:lang w:eastAsia="en-US"/>
        </w:rPr>
        <w:t xml:space="preserve"> </w:t>
      </w:r>
      <w:proofErr w:type="spellStart"/>
      <w:r w:rsidRPr="007B2C41">
        <w:rPr>
          <w:rFonts w:eastAsiaTheme="minorHAnsi"/>
          <w:color w:val="auto"/>
          <w:lang w:eastAsia="en-US"/>
        </w:rPr>
        <w:t>електричної</w:t>
      </w:r>
      <w:proofErr w:type="spellEnd"/>
      <w:r w:rsidRPr="007B2C41">
        <w:rPr>
          <w:rFonts w:eastAsiaTheme="minorHAnsi"/>
          <w:color w:val="auto"/>
          <w:lang w:eastAsia="en-US"/>
        </w:rPr>
        <w:t xml:space="preserve"> </w:t>
      </w:r>
      <w:proofErr w:type="spellStart"/>
      <w:r w:rsidRPr="007B2C41">
        <w:rPr>
          <w:rFonts w:eastAsiaTheme="minorHAnsi"/>
          <w:color w:val="auto"/>
          <w:lang w:eastAsia="en-US"/>
        </w:rPr>
        <w:t>енергії</w:t>
      </w:r>
      <w:proofErr w:type="spellEnd"/>
      <w:r w:rsidRPr="007B2C41">
        <w:rPr>
          <w:rFonts w:eastAsiaTheme="minorHAnsi"/>
          <w:color w:val="auto"/>
          <w:lang w:eastAsia="en-US"/>
        </w:rPr>
        <w:t xml:space="preserve"> до </w:t>
      </w:r>
      <w:proofErr w:type="spellStart"/>
      <w:r w:rsidRPr="007B2C41">
        <w:rPr>
          <w:rFonts w:eastAsiaTheme="minorHAnsi"/>
          <w:color w:val="auto"/>
          <w:lang w:eastAsia="en-US"/>
        </w:rPr>
        <w:t>іншого</w:t>
      </w:r>
      <w:proofErr w:type="spellEnd"/>
      <w:r w:rsidRPr="007B2C41">
        <w:rPr>
          <w:rFonts w:eastAsiaTheme="minorHAnsi"/>
          <w:color w:val="auto"/>
          <w:lang w:eastAsia="en-US"/>
        </w:rPr>
        <w:t xml:space="preserve"> </w:t>
      </w:r>
      <w:proofErr w:type="spellStart"/>
      <w:r w:rsidRPr="007B2C41">
        <w:rPr>
          <w:rFonts w:eastAsiaTheme="minorHAnsi"/>
          <w:color w:val="auto"/>
          <w:lang w:eastAsia="en-US"/>
        </w:rPr>
        <w:t>електропостачальника</w:t>
      </w:r>
      <w:proofErr w:type="spellEnd"/>
      <w:r w:rsidRPr="007B2C41">
        <w:rPr>
          <w:rFonts w:eastAsiaTheme="minorHAnsi"/>
          <w:color w:val="auto"/>
          <w:lang w:eastAsia="en-US"/>
        </w:rPr>
        <w:t xml:space="preserve">, у </w:t>
      </w:r>
      <w:proofErr w:type="spellStart"/>
      <w:r w:rsidRPr="007B2C41">
        <w:rPr>
          <w:rFonts w:eastAsiaTheme="minorHAnsi"/>
          <w:color w:val="auto"/>
          <w:lang w:eastAsia="en-US"/>
        </w:rPr>
        <w:t>разі</w:t>
      </w:r>
      <w:proofErr w:type="spellEnd"/>
      <w:r w:rsidRPr="007B2C41">
        <w:rPr>
          <w:rFonts w:eastAsiaTheme="minorHAnsi"/>
          <w:color w:val="auto"/>
          <w:lang w:eastAsia="en-US"/>
        </w:rPr>
        <w:t xml:space="preserve"> </w:t>
      </w:r>
      <w:proofErr w:type="spellStart"/>
      <w:r w:rsidRPr="007B2C41">
        <w:rPr>
          <w:rFonts w:eastAsiaTheme="minorHAnsi"/>
          <w:color w:val="auto"/>
          <w:lang w:eastAsia="en-US"/>
        </w:rPr>
        <w:t>наявності</w:t>
      </w:r>
      <w:proofErr w:type="spellEnd"/>
      <w:r w:rsidRPr="007B2C41">
        <w:rPr>
          <w:rFonts w:eastAsiaTheme="minorHAnsi"/>
          <w:color w:val="auto"/>
          <w:lang w:eastAsia="en-US"/>
        </w:rPr>
        <w:t xml:space="preserve"> договору </w:t>
      </w:r>
      <w:proofErr w:type="spellStart"/>
      <w:r w:rsidRPr="007B2C41">
        <w:rPr>
          <w:rFonts w:eastAsiaTheme="minorHAnsi"/>
          <w:color w:val="auto"/>
          <w:lang w:eastAsia="en-US"/>
        </w:rPr>
        <w:t>споживача</w:t>
      </w:r>
      <w:proofErr w:type="spellEnd"/>
      <w:r w:rsidRPr="007B2C41">
        <w:rPr>
          <w:rFonts w:eastAsiaTheme="minorHAnsi"/>
          <w:color w:val="auto"/>
          <w:lang w:eastAsia="en-US"/>
        </w:rPr>
        <w:t xml:space="preserve"> про </w:t>
      </w:r>
      <w:proofErr w:type="spellStart"/>
      <w:r w:rsidRPr="007B2C41">
        <w:rPr>
          <w:rFonts w:eastAsiaTheme="minorHAnsi"/>
          <w:color w:val="auto"/>
          <w:lang w:eastAsia="en-US"/>
        </w:rPr>
        <w:t>надання</w:t>
      </w:r>
      <w:proofErr w:type="spellEnd"/>
      <w:r w:rsidRPr="007B2C41">
        <w:rPr>
          <w:rFonts w:eastAsiaTheme="minorHAnsi"/>
          <w:color w:val="auto"/>
          <w:lang w:eastAsia="en-US"/>
        </w:rPr>
        <w:t xml:space="preserve"> </w:t>
      </w:r>
      <w:proofErr w:type="spellStart"/>
      <w:r w:rsidRPr="007B2C41">
        <w:rPr>
          <w:rFonts w:eastAsiaTheme="minorHAnsi"/>
          <w:color w:val="auto"/>
          <w:lang w:eastAsia="en-US"/>
        </w:rPr>
        <w:t>послуг</w:t>
      </w:r>
      <w:proofErr w:type="spellEnd"/>
      <w:r w:rsidRPr="007B2C41">
        <w:rPr>
          <w:rFonts w:eastAsiaTheme="minorHAnsi"/>
          <w:color w:val="auto"/>
          <w:lang w:eastAsia="en-US"/>
        </w:rPr>
        <w:t xml:space="preserve"> з </w:t>
      </w:r>
      <w:proofErr w:type="spellStart"/>
      <w:r w:rsidRPr="007B2C41">
        <w:rPr>
          <w:rFonts w:eastAsiaTheme="minorHAnsi"/>
          <w:color w:val="auto"/>
          <w:lang w:eastAsia="en-US"/>
        </w:rPr>
        <w:t>розподілу</w:t>
      </w:r>
      <w:proofErr w:type="spellEnd"/>
      <w:r w:rsidRPr="007B2C41">
        <w:rPr>
          <w:rFonts w:eastAsiaTheme="minorHAnsi"/>
          <w:color w:val="auto"/>
          <w:lang w:eastAsia="en-US"/>
        </w:rPr>
        <w:t xml:space="preserve"> </w:t>
      </w:r>
      <w:proofErr w:type="spellStart"/>
      <w:r w:rsidRPr="007B2C41">
        <w:rPr>
          <w:rFonts w:eastAsiaTheme="minorHAnsi"/>
          <w:color w:val="auto"/>
          <w:lang w:eastAsia="en-US"/>
        </w:rPr>
        <w:t>електричної</w:t>
      </w:r>
      <w:proofErr w:type="spellEnd"/>
      <w:r w:rsidRPr="007B2C41">
        <w:rPr>
          <w:rFonts w:eastAsiaTheme="minorHAnsi"/>
          <w:color w:val="auto"/>
          <w:lang w:eastAsia="en-US"/>
        </w:rPr>
        <w:t xml:space="preserve"> </w:t>
      </w:r>
      <w:proofErr w:type="spellStart"/>
      <w:r w:rsidRPr="007B2C41">
        <w:rPr>
          <w:rFonts w:eastAsiaTheme="minorHAnsi"/>
          <w:color w:val="auto"/>
          <w:lang w:eastAsia="en-US"/>
        </w:rPr>
        <w:t>енергії</w:t>
      </w:r>
      <w:proofErr w:type="spellEnd"/>
      <w:r w:rsidRPr="007B2C41">
        <w:rPr>
          <w:rFonts w:eastAsiaTheme="minorHAnsi"/>
          <w:color w:val="auto"/>
          <w:lang w:eastAsia="en-US"/>
        </w:rPr>
        <w:t xml:space="preserve"> та </w:t>
      </w:r>
      <w:proofErr w:type="spellStart"/>
      <w:r w:rsidRPr="007B2C41">
        <w:rPr>
          <w:rFonts w:eastAsiaTheme="minorHAnsi"/>
          <w:color w:val="auto"/>
          <w:lang w:eastAsia="en-US"/>
        </w:rPr>
        <w:t>відсутності</w:t>
      </w:r>
      <w:proofErr w:type="spellEnd"/>
      <w:r w:rsidRPr="007B2C41">
        <w:rPr>
          <w:rFonts w:eastAsiaTheme="minorHAnsi"/>
          <w:color w:val="auto"/>
          <w:lang w:eastAsia="en-US"/>
        </w:rPr>
        <w:t xml:space="preserve"> </w:t>
      </w:r>
      <w:proofErr w:type="spellStart"/>
      <w:r w:rsidRPr="007B2C41">
        <w:rPr>
          <w:rFonts w:eastAsiaTheme="minorHAnsi"/>
          <w:color w:val="auto"/>
          <w:lang w:eastAsia="en-US"/>
        </w:rPr>
        <w:t>припинення</w:t>
      </w:r>
      <w:proofErr w:type="spellEnd"/>
      <w:r w:rsidRPr="007B2C41">
        <w:rPr>
          <w:rFonts w:eastAsiaTheme="minorHAnsi"/>
          <w:color w:val="auto"/>
          <w:lang w:eastAsia="en-US"/>
        </w:rPr>
        <w:t xml:space="preserve"> </w:t>
      </w:r>
      <w:proofErr w:type="spellStart"/>
      <w:r w:rsidRPr="007B2C41">
        <w:rPr>
          <w:rFonts w:eastAsiaTheme="minorHAnsi"/>
          <w:color w:val="auto"/>
          <w:lang w:eastAsia="en-US"/>
        </w:rPr>
        <w:t>постачання</w:t>
      </w:r>
      <w:proofErr w:type="spellEnd"/>
      <w:r w:rsidRPr="007B2C41">
        <w:rPr>
          <w:rFonts w:eastAsiaTheme="minorHAnsi"/>
          <w:color w:val="auto"/>
          <w:lang w:eastAsia="en-US"/>
        </w:rPr>
        <w:t xml:space="preserve"> </w:t>
      </w:r>
      <w:proofErr w:type="spellStart"/>
      <w:r w:rsidRPr="007B2C41">
        <w:rPr>
          <w:rFonts w:eastAsiaTheme="minorHAnsi"/>
          <w:color w:val="auto"/>
          <w:lang w:eastAsia="en-US"/>
        </w:rPr>
        <w:t>електричної</w:t>
      </w:r>
      <w:proofErr w:type="spellEnd"/>
      <w:r w:rsidRPr="007B2C41">
        <w:rPr>
          <w:rFonts w:eastAsiaTheme="minorHAnsi"/>
          <w:color w:val="auto"/>
          <w:lang w:eastAsia="en-US"/>
        </w:rPr>
        <w:t xml:space="preserve"> </w:t>
      </w:r>
      <w:proofErr w:type="spellStart"/>
      <w:r w:rsidRPr="007B2C41">
        <w:rPr>
          <w:rFonts w:eastAsiaTheme="minorHAnsi"/>
          <w:color w:val="auto"/>
          <w:lang w:eastAsia="en-US"/>
        </w:rPr>
        <w:t>енергії</w:t>
      </w:r>
      <w:proofErr w:type="spellEnd"/>
      <w:r w:rsidRPr="007B2C41">
        <w:rPr>
          <w:rFonts w:eastAsiaTheme="minorHAnsi"/>
          <w:color w:val="auto"/>
          <w:lang w:eastAsia="en-US"/>
        </w:rPr>
        <w:t xml:space="preserve"> </w:t>
      </w:r>
      <w:proofErr w:type="spellStart"/>
      <w:r w:rsidRPr="007B2C41">
        <w:rPr>
          <w:rFonts w:eastAsiaTheme="minorHAnsi"/>
          <w:color w:val="auto"/>
          <w:lang w:eastAsia="en-US"/>
        </w:rPr>
        <w:t>внаслідок</w:t>
      </w:r>
      <w:proofErr w:type="spellEnd"/>
      <w:r w:rsidRPr="007B2C41">
        <w:rPr>
          <w:rFonts w:eastAsiaTheme="minorHAnsi"/>
          <w:color w:val="auto"/>
          <w:lang w:eastAsia="en-US"/>
        </w:rPr>
        <w:t xml:space="preserve"> </w:t>
      </w:r>
      <w:proofErr w:type="spellStart"/>
      <w:r w:rsidRPr="007B2C41">
        <w:rPr>
          <w:rFonts w:eastAsiaTheme="minorHAnsi"/>
          <w:color w:val="auto"/>
          <w:lang w:eastAsia="en-US"/>
        </w:rPr>
        <w:t>наявності</w:t>
      </w:r>
      <w:proofErr w:type="spellEnd"/>
      <w:r w:rsidRPr="007B2C41">
        <w:rPr>
          <w:rFonts w:eastAsiaTheme="minorHAnsi"/>
          <w:color w:val="auto"/>
          <w:lang w:eastAsia="en-US"/>
        </w:rPr>
        <w:t xml:space="preserve"> </w:t>
      </w:r>
      <w:proofErr w:type="spellStart"/>
      <w:r w:rsidRPr="007B2C41">
        <w:rPr>
          <w:rFonts w:eastAsiaTheme="minorHAnsi"/>
          <w:color w:val="auto"/>
          <w:lang w:eastAsia="en-US"/>
        </w:rPr>
        <w:t>заборгованості</w:t>
      </w:r>
      <w:proofErr w:type="spellEnd"/>
      <w:r w:rsidRPr="007B2C41">
        <w:rPr>
          <w:rFonts w:eastAsiaTheme="minorHAnsi"/>
          <w:color w:val="auto"/>
          <w:lang w:eastAsia="en-US"/>
        </w:rPr>
        <w:t xml:space="preserve"> за </w:t>
      </w:r>
      <w:proofErr w:type="spellStart"/>
      <w:r w:rsidRPr="007B2C41">
        <w:rPr>
          <w:rFonts w:eastAsiaTheme="minorHAnsi"/>
          <w:color w:val="auto"/>
          <w:lang w:eastAsia="en-US"/>
        </w:rPr>
        <w:t>постачання</w:t>
      </w:r>
      <w:proofErr w:type="spellEnd"/>
      <w:r w:rsidRPr="007B2C41">
        <w:rPr>
          <w:rFonts w:eastAsiaTheme="minorHAnsi"/>
          <w:color w:val="auto"/>
          <w:lang w:val="uk-UA" w:eastAsia="en-US"/>
        </w:rPr>
        <w:t xml:space="preserve">електричної енергії перед діючим Постачальником, та/або достроково призупинити чи розірвати цей Договір у встановленому ним порядку; </w:t>
      </w:r>
    </w:p>
    <w:p w14:paraId="6C68CC60"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6.1.14. достроково розірвати цей Договір в односторонньому порядку без укладання додаткової угоди у разі невиконання або неналежного виконання за цим Договором зобов’язань Постачальником, повідомивши його про це у строк за 20 (двадцять) календарних днів до дати розірвання, шляхом направлення письмового повідомлення на адресу Постачальника із зазначенням дати розірвання Договору. У випадку дострокового розірвання Договору за цим пунктом, штрафні санкції до Споживача не застосовуються; </w:t>
      </w:r>
    </w:p>
    <w:p w14:paraId="0B756947"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6.1.15. інші права, передбачені чинним законодавством і цим Договором. </w:t>
      </w:r>
    </w:p>
    <w:p w14:paraId="32547993"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b/>
          <w:bCs/>
          <w:lang w:eastAsia="en-US"/>
        </w:rPr>
        <w:t xml:space="preserve">6.2. Споживач зобов'язується: </w:t>
      </w:r>
    </w:p>
    <w:p w14:paraId="6DC8B964"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6.2.1. забезпечувати своєчасну та повну оплату електричної енергії згідно з умовами цього Договору; </w:t>
      </w:r>
    </w:p>
    <w:p w14:paraId="487D2BFC"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6.2.2. укласти в установленому порядку договір споживача про надання послуг з розподілу електричної енергії з оператором системи для набуття права на правомірне споживання електричної енергії та фізичну доставку електричної енергії до межі балансової належності об'єкта Споживача; </w:t>
      </w:r>
    </w:p>
    <w:p w14:paraId="050D49BA"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6.2.3. раціонально використовувати електричну енергію, обережно поводитися з електричними пристроями та використовувати отриману електричну енергію виключно для власного споживання та не допускати несанкціонованого споживання електричної енергії; </w:t>
      </w:r>
    </w:p>
    <w:p w14:paraId="69D21C9D"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6.2.4. протягом 5 робочих днів до дати постачання електричної енергії новим </w:t>
      </w:r>
      <w:proofErr w:type="spellStart"/>
      <w:r w:rsidRPr="007B2C41">
        <w:rPr>
          <w:rFonts w:eastAsiaTheme="minorHAnsi"/>
          <w:lang w:eastAsia="en-US"/>
        </w:rPr>
        <w:t>електропостачальником</w:t>
      </w:r>
      <w:proofErr w:type="spellEnd"/>
      <w:r w:rsidRPr="007B2C41">
        <w:rPr>
          <w:rFonts w:eastAsiaTheme="minorHAnsi"/>
          <w:lang w:eastAsia="en-US"/>
        </w:rPr>
        <w:t xml:space="preserve">, але не пізніше дати зазначеної у цьому Договорі, розрахуватися з Постачальником за спожиту електричну енергію в повному обсязі; </w:t>
      </w:r>
    </w:p>
    <w:p w14:paraId="3CA0AE25"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6.2.5. надавати забезпечення виконання зобов’язань з оплати за постачання електричної енергії у випадку неможливості погасити заборгованість за постачання та/або перебування в процесі ліквідації чи банкрутства відповідно до Цивільного кодексу України та ПРРЕЕ; </w:t>
      </w:r>
    </w:p>
    <w:p w14:paraId="7B45859F"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6.2.6. безперешкодно допускати на свою територію, у свої житлові, виробничі, господарські та підсобні приміщення, де розташовані вузли обліку електричної енергії, засоби вимірювальної техніки тощо, представників Постачальника після пред'явлення ними службових посвідчень для звіряння показів щодо фактично спожитої електричної енергії; </w:t>
      </w:r>
    </w:p>
    <w:p w14:paraId="35243034"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6.2.7. відшкодовувати Постачальнику збитки, понесені ним у зв'язку з невиконанням або неналежним виконанням Споживачем своїх зобов'язань перед Постачальником, що покладені на нього чинним законодавством та/або цим Договором; </w:t>
      </w:r>
    </w:p>
    <w:p w14:paraId="485A1614" w14:textId="7A92E51D"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6.2.8. виконувати інші обов'язки, покладені на Споживача чинним законодавством та/або цим Договором. </w:t>
      </w:r>
    </w:p>
    <w:p w14:paraId="706C7CD9" w14:textId="77777777" w:rsidR="00F10DF8" w:rsidRPr="007B2C41" w:rsidRDefault="00F10DF8" w:rsidP="0020290E">
      <w:pPr>
        <w:autoSpaceDE w:val="0"/>
        <w:autoSpaceDN w:val="0"/>
        <w:adjustRightInd w:val="0"/>
        <w:ind w:firstLine="708"/>
        <w:jc w:val="both"/>
        <w:rPr>
          <w:rFonts w:eastAsiaTheme="minorHAnsi"/>
          <w:lang w:eastAsia="en-US"/>
        </w:rPr>
      </w:pPr>
    </w:p>
    <w:p w14:paraId="430DD947" w14:textId="7FA9EAAF" w:rsidR="00F30A90" w:rsidRPr="007B2C41" w:rsidRDefault="00F30A90" w:rsidP="0020290E">
      <w:pPr>
        <w:autoSpaceDE w:val="0"/>
        <w:autoSpaceDN w:val="0"/>
        <w:adjustRightInd w:val="0"/>
        <w:jc w:val="center"/>
        <w:rPr>
          <w:rFonts w:eastAsiaTheme="minorHAnsi"/>
          <w:lang w:eastAsia="en-US"/>
        </w:rPr>
      </w:pPr>
      <w:r w:rsidRPr="007B2C41">
        <w:rPr>
          <w:rFonts w:eastAsiaTheme="minorHAnsi"/>
          <w:b/>
          <w:bCs/>
          <w:lang w:eastAsia="en-US"/>
        </w:rPr>
        <w:t>7. Права і обов'язки Постачальника</w:t>
      </w:r>
    </w:p>
    <w:p w14:paraId="35A05EE7" w14:textId="77777777" w:rsidR="00F30A90" w:rsidRPr="007B2C41" w:rsidRDefault="00F30A90" w:rsidP="0020290E">
      <w:pPr>
        <w:autoSpaceDE w:val="0"/>
        <w:autoSpaceDN w:val="0"/>
        <w:adjustRightInd w:val="0"/>
        <w:ind w:firstLine="708"/>
        <w:jc w:val="both"/>
        <w:rPr>
          <w:rFonts w:eastAsiaTheme="minorHAnsi"/>
          <w:b/>
          <w:bCs/>
          <w:lang w:eastAsia="en-US"/>
        </w:rPr>
      </w:pPr>
      <w:r w:rsidRPr="007B2C41">
        <w:rPr>
          <w:rFonts w:eastAsiaTheme="minorHAnsi"/>
          <w:b/>
          <w:bCs/>
          <w:lang w:eastAsia="en-US"/>
        </w:rPr>
        <w:t xml:space="preserve">7.1. Постачальник має право: </w:t>
      </w:r>
    </w:p>
    <w:p w14:paraId="64659D01"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7.1.1. отримувати від Споживача плату за електричну енергію; </w:t>
      </w:r>
    </w:p>
    <w:p w14:paraId="29452E72"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lastRenderedPageBreak/>
        <w:t xml:space="preserve">7.1.2. контролювати правильність оформлення Споживачем платіжних документів; </w:t>
      </w:r>
    </w:p>
    <w:p w14:paraId="5E138149"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7.1.3. ініціювати припинення постачання електричної енергії Споживачу у порядку та на умовах, визначених цим Договором та чинним законодавством; </w:t>
      </w:r>
    </w:p>
    <w:p w14:paraId="2D53BE5D"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7.1.4. безперешкодного доступу до розрахункових засобів вимірювальної техніки Споживача для перевірки показів щодо фактично використаних Споживачем обсягів електричної енергії; </w:t>
      </w:r>
    </w:p>
    <w:p w14:paraId="00BABE65"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7.1.5. проводити разом зі Споживачем звіряння фактично використаних обсягів електричної енергії з підписанням відповідного </w:t>
      </w:r>
      <w:proofErr w:type="spellStart"/>
      <w:r w:rsidRPr="007B2C41">
        <w:rPr>
          <w:rFonts w:eastAsiaTheme="minorHAnsi"/>
          <w:lang w:eastAsia="en-US"/>
        </w:rPr>
        <w:t>акта</w:t>
      </w:r>
      <w:proofErr w:type="spellEnd"/>
      <w:r w:rsidRPr="007B2C41">
        <w:rPr>
          <w:rFonts w:eastAsiaTheme="minorHAnsi"/>
          <w:lang w:eastAsia="en-US"/>
        </w:rPr>
        <w:t xml:space="preserve">; </w:t>
      </w:r>
    </w:p>
    <w:p w14:paraId="1726DC8B"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7.1.6. отримувати відшкодування збитків від Споживача, що понесені Постачальником у зв'язку з невиконанням або неналежним виконанням Споживачем своїх зобов'язань перед Постачальником, відповідно до умов цього Договору та чинного законодавства, у тому числі отримувати відшкодування збитків від Споживача за дострокове розірвання Договору у випадках, не передбачених Договором; </w:t>
      </w:r>
    </w:p>
    <w:p w14:paraId="0CFD10A1" w14:textId="412AA5F7" w:rsidR="00F30A90" w:rsidRPr="007B2C41" w:rsidRDefault="00F30A90" w:rsidP="0020290E">
      <w:pPr>
        <w:ind w:firstLine="708"/>
        <w:jc w:val="both"/>
        <w:outlineLvl w:val="2"/>
        <w:rPr>
          <w:rFonts w:eastAsiaTheme="minorHAnsi"/>
          <w:lang w:eastAsia="en-US"/>
        </w:rPr>
      </w:pPr>
      <w:r w:rsidRPr="007B2C41">
        <w:rPr>
          <w:rFonts w:eastAsiaTheme="minorHAnsi"/>
          <w:lang w:eastAsia="en-US"/>
        </w:rPr>
        <w:t>7.1.7. інші права, передбачені чинним законодавством і цим Договором.</w:t>
      </w:r>
    </w:p>
    <w:p w14:paraId="0FB3405A" w14:textId="77777777" w:rsidR="00F30A90" w:rsidRPr="007B2C41" w:rsidRDefault="00F30A90" w:rsidP="0020290E">
      <w:pPr>
        <w:autoSpaceDE w:val="0"/>
        <w:autoSpaceDN w:val="0"/>
        <w:adjustRightInd w:val="0"/>
        <w:ind w:firstLine="708"/>
        <w:jc w:val="both"/>
        <w:rPr>
          <w:rFonts w:eastAsiaTheme="minorHAnsi"/>
          <w:b/>
          <w:bCs/>
          <w:lang w:eastAsia="en-US"/>
        </w:rPr>
      </w:pPr>
      <w:r w:rsidRPr="007B2C41">
        <w:rPr>
          <w:rFonts w:eastAsiaTheme="minorHAnsi"/>
          <w:b/>
          <w:bCs/>
          <w:lang w:eastAsia="en-US"/>
        </w:rPr>
        <w:t xml:space="preserve">7.2. Постачальник зобов'язується: </w:t>
      </w:r>
    </w:p>
    <w:p w14:paraId="6AB87A6F"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7.2.1. забезпечувати належну якість надання послуг з постачання електричної енергії відповідно до вимог чинного законодавства та цього Договору; </w:t>
      </w:r>
    </w:p>
    <w:p w14:paraId="423DE7F0"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7.2.2. нараховувати і виставляти рахунки/Акти Споживачу за електричну енергію відповідно до вимог та у порядку, передбачених ПРРЕЕ та цим Договором; </w:t>
      </w:r>
    </w:p>
    <w:p w14:paraId="5BF7C671"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7.2.3. надавати Споживачу інформацію про його права та обов’язки, ціни на електричну енергію, порядок оплати за спожиту електричну енергію, порядок зміни діючого Постачальника та іншу інформацію, що вимагається цим Договором та чинним законодавством, а також інформацію про ефективне споживання електричної енергії. Така інформація оприлюднюється на офіційному веб-сайті Постачальника і безкоштовно надається Споживачу на його запит; </w:t>
      </w:r>
    </w:p>
    <w:p w14:paraId="4B84B83D"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7.2.4. публікувати на офіційному веб-сайті (і в засобах масової інформації в передбачених законодавством випадках) детальну інформацію про зміну ціни електричної енергії за 20 днів до введення її у дію; </w:t>
      </w:r>
    </w:p>
    <w:p w14:paraId="3D9CD82C"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7.2.5. видавати Споживачеві безоплатно платіжні документи та форми звернень; </w:t>
      </w:r>
    </w:p>
    <w:p w14:paraId="451DEBEC"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7.2.6. приймати оплату наданих за цим Договором послуг будь-яким способом, що передбачений цим Договором; </w:t>
      </w:r>
    </w:p>
    <w:p w14:paraId="27F091B4"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7.2.7. розглядати в установленому законодавством порядку звернення Споживача, зокрема з питань нарахувань за електричну енергію, і за наявності відповідних підстав задовольняти його вимоги; </w:t>
      </w:r>
    </w:p>
    <w:p w14:paraId="53127F7B"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7.2.8. забезпечувати належну організацію власної роботи для можливості передачі та обробки звернення Споживача з питань, що пов'язані з виконанням цього Договору; </w:t>
      </w:r>
    </w:p>
    <w:p w14:paraId="07B16A67"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7.2.9. відшкодовувати збитки, понесені Споживачем у випадку невиконання або неналежного виконання Постачальником своїх зобов'язань за цим Договором; </w:t>
      </w:r>
    </w:p>
    <w:p w14:paraId="3C4BA74B"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7.2.10. забезпечувати конфіденційність даних, отриманих від Споживача; </w:t>
      </w:r>
    </w:p>
    <w:p w14:paraId="3D5DB2BA"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7.2.11. протягом 3 (трьох) днів від дати, коли Постачальнику стало відомо про нездатність продовжувати постачання електричної енергії Споживачу, він зобов’язується проінформувати Споживача про його право: </w:t>
      </w:r>
    </w:p>
    <w:p w14:paraId="4E9E522D"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 вибрати іншого </w:t>
      </w:r>
      <w:proofErr w:type="spellStart"/>
      <w:r w:rsidRPr="007B2C41">
        <w:rPr>
          <w:rFonts w:eastAsiaTheme="minorHAnsi"/>
          <w:lang w:eastAsia="en-US"/>
        </w:rPr>
        <w:t>електропостачальника</w:t>
      </w:r>
      <w:proofErr w:type="spellEnd"/>
      <w:r w:rsidRPr="007B2C41">
        <w:rPr>
          <w:rFonts w:eastAsiaTheme="minorHAnsi"/>
          <w:lang w:eastAsia="en-US"/>
        </w:rPr>
        <w:t xml:space="preserve"> та про наслідки невиконання цього; </w:t>
      </w:r>
    </w:p>
    <w:p w14:paraId="2AC36290"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 перейти до </w:t>
      </w:r>
      <w:proofErr w:type="spellStart"/>
      <w:r w:rsidRPr="007B2C41">
        <w:rPr>
          <w:rFonts w:eastAsiaTheme="minorHAnsi"/>
          <w:lang w:eastAsia="en-US"/>
        </w:rPr>
        <w:t>електропостачальника</w:t>
      </w:r>
      <w:proofErr w:type="spellEnd"/>
      <w:r w:rsidRPr="007B2C41">
        <w:rPr>
          <w:rFonts w:eastAsiaTheme="minorHAnsi"/>
          <w:lang w:eastAsia="en-US"/>
        </w:rPr>
        <w:t xml:space="preserve">, на якого в установленому порядку покладені спеціальні обов’язки (постачальник «останньої надії»); </w:t>
      </w:r>
    </w:p>
    <w:p w14:paraId="24A8FC77"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 на відшкодування збитків, завданих у зв’язку з неможливістю подальшого виконання Постачальником своїх зобов’язань за цим Договором; </w:t>
      </w:r>
    </w:p>
    <w:p w14:paraId="01EA2605"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7.2.12. виконувати інші обов'язки, покладені на Постачальника чинним законодавством та/або цим Договором. </w:t>
      </w:r>
    </w:p>
    <w:p w14:paraId="7D8F687A" w14:textId="77777777" w:rsidR="00F10DF8" w:rsidRPr="007B2C41" w:rsidRDefault="00F10DF8" w:rsidP="0020290E">
      <w:pPr>
        <w:autoSpaceDE w:val="0"/>
        <w:autoSpaceDN w:val="0"/>
        <w:adjustRightInd w:val="0"/>
        <w:jc w:val="both"/>
        <w:rPr>
          <w:rFonts w:eastAsiaTheme="minorHAnsi"/>
          <w:b/>
          <w:bCs/>
          <w:lang w:eastAsia="en-US"/>
        </w:rPr>
      </w:pPr>
    </w:p>
    <w:p w14:paraId="0EC1378E" w14:textId="72854405" w:rsidR="00F30A90" w:rsidRPr="007B2C41" w:rsidRDefault="00F30A90" w:rsidP="0020290E">
      <w:pPr>
        <w:autoSpaceDE w:val="0"/>
        <w:autoSpaceDN w:val="0"/>
        <w:adjustRightInd w:val="0"/>
        <w:jc w:val="center"/>
        <w:rPr>
          <w:rFonts w:eastAsiaTheme="minorHAnsi"/>
          <w:lang w:eastAsia="en-US"/>
        </w:rPr>
      </w:pPr>
      <w:r w:rsidRPr="007B2C41">
        <w:rPr>
          <w:rFonts w:eastAsiaTheme="minorHAnsi"/>
          <w:b/>
          <w:bCs/>
          <w:lang w:eastAsia="en-US"/>
        </w:rPr>
        <w:lastRenderedPageBreak/>
        <w:t>8. Порядок припинення та відновлення постачання електричної енергії</w:t>
      </w:r>
    </w:p>
    <w:p w14:paraId="257CFCBC"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8.1. Постачальник має право звернутися до оператора системи з вимогою про відключення об’єкта Споживача від електропостачання у випадку порушення Споживачем строків оплати за цим Договором.</w:t>
      </w:r>
    </w:p>
    <w:p w14:paraId="46F880FA"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8.2. Припинення електропостачання не звільняє Споживача від обов'язку сплатити заборгованість Постачальнику за цим Договором.</w:t>
      </w:r>
    </w:p>
    <w:p w14:paraId="4678D801"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8.3. Відновлення постачання електричної енергії Споживачу може бути здійснено за умови повного розрахунку Споживача за спожиту електричну енергію за цим Договором та відшкодування витрат Постачальника на припинення та відновлення постачання електричної енергії.</w:t>
      </w:r>
    </w:p>
    <w:p w14:paraId="25036865"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8.4. Якщо за ініціативою Споживача необхідно припинити постачання електричної енергії на об'єкт Споживача для проведення ремонтних робіт, реконструкції чи технічного переоснащення тощо, Споживач має звернутися до оператора системи та одночасно повідомити про це Постачальника.</w:t>
      </w:r>
    </w:p>
    <w:p w14:paraId="4A11408D" w14:textId="77777777" w:rsidR="00F10DF8" w:rsidRPr="007B2C41" w:rsidRDefault="00F10DF8" w:rsidP="0020290E">
      <w:pPr>
        <w:jc w:val="center"/>
        <w:outlineLvl w:val="2"/>
        <w:rPr>
          <w:rFonts w:eastAsiaTheme="minorHAnsi"/>
          <w:b/>
          <w:bCs/>
          <w:lang w:eastAsia="en-US"/>
        </w:rPr>
      </w:pPr>
    </w:p>
    <w:p w14:paraId="1C2DC8E1" w14:textId="2B1E723C" w:rsidR="00F30A90" w:rsidRPr="007B2C41" w:rsidRDefault="00F30A90" w:rsidP="0020290E">
      <w:pPr>
        <w:jc w:val="center"/>
        <w:outlineLvl w:val="2"/>
        <w:rPr>
          <w:rFonts w:eastAsiaTheme="minorHAnsi"/>
          <w:b/>
          <w:bCs/>
          <w:lang w:eastAsia="en-US"/>
        </w:rPr>
      </w:pPr>
      <w:r w:rsidRPr="007B2C41">
        <w:rPr>
          <w:rFonts w:eastAsiaTheme="minorHAnsi"/>
          <w:b/>
          <w:bCs/>
          <w:lang w:eastAsia="en-US"/>
        </w:rPr>
        <w:t>9. Відповідальність Сторін</w:t>
      </w:r>
    </w:p>
    <w:p w14:paraId="7FB2C81F"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9.1. За невиконання або неналежне виконання своїх зобов'язань за цим Договором Сторони несуть відповідальність, передбачену цим Договором та чинним законодавством.</w:t>
      </w:r>
    </w:p>
    <w:p w14:paraId="08B447C6"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9.2. Постачальник має право вимагати від Споживача відшкодування збитків, а Споживач відшкодовує збитки, понесені Постачальником, виключно у разі:</w:t>
      </w:r>
    </w:p>
    <w:p w14:paraId="073229CF"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-порушення Споживачем строків розрахунків з Постачальником -в розмірі, погодженому Сторонами в цьому Договорі;</w:t>
      </w:r>
    </w:p>
    <w:p w14:paraId="2A7AAA7D"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-відмови Споживача надати представнику Постачальника доступ до свого об'єкта, що завдало Постачальнику збитків -в розмірі фактичних збитків Постачальника.</w:t>
      </w:r>
    </w:p>
    <w:p w14:paraId="3EEB5168"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9.3. Постачальник відшкодовує Споживачу збитки, понесені Споживачем у зв'язку з припиненням постачання електричної енергії Споживачу оператором системи на виконання неправомірного доручення Постачальника, в обсягах, передбачених ПРРЕЕ.</w:t>
      </w:r>
    </w:p>
    <w:p w14:paraId="649ECE02"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9.4. Постачальник не відповідає за будь-які перебої у передачі або розподілі електричної енергії, які стосуються функціонування, обслуговування та/або розвитку системи передачі та/або системи розподілу електричної енергії, що сталися з вини відповідального оператора системи.</w:t>
      </w:r>
    </w:p>
    <w:p w14:paraId="3B520AA7"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9.5. Порядок документального підтвердження порушень умов цього Договору, а також відшкодування збитків встановлюється ПРРЕЕ.</w:t>
      </w:r>
    </w:p>
    <w:p w14:paraId="556F8009"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9.6. Відповідно до положень пункту 4 частини 1 статті 236 Господарського кодексу України  у разі невиконання або неналежного виконання Постачальником зобов'язань за Договором Покупець має право </w:t>
      </w:r>
      <w:proofErr w:type="spellStart"/>
      <w:r w:rsidRPr="007B2C41">
        <w:rPr>
          <w:rFonts w:eastAsiaTheme="minorHAnsi"/>
          <w:lang w:eastAsia="en-US"/>
        </w:rPr>
        <w:t>відмовитисявід</w:t>
      </w:r>
      <w:proofErr w:type="spellEnd"/>
      <w:r w:rsidRPr="007B2C41">
        <w:rPr>
          <w:rFonts w:eastAsiaTheme="minorHAnsi"/>
          <w:lang w:eastAsia="en-US"/>
        </w:rPr>
        <w:t xml:space="preserve"> встановлення на майбутнє господарських відносин з Постачальником.</w:t>
      </w:r>
    </w:p>
    <w:p w14:paraId="23766D67" w14:textId="77777777" w:rsidR="00F10DF8" w:rsidRPr="007B2C41" w:rsidRDefault="00F10DF8" w:rsidP="0020290E">
      <w:pPr>
        <w:autoSpaceDE w:val="0"/>
        <w:autoSpaceDN w:val="0"/>
        <w:adjustRightInd w:val="0"/>
        <w:jc w:val="both"/>
        <w:rPr>
          <w:rFonts w:eastAsiaTheme="minorHAnsi"/>
          <w:b/>
          <w:bCs/>
          <w:lang w:eastAsia="en-US"/>
        </w:rPr>
      </w:pPr>
    </w:p>
    <w:p w14:paraId="318FAB2B" w14:textId="12E62DC4" w:rsidR="00F30A90" w:rsidRPr="007B2C41" w:rsidRDefault="00F30A90" w:rsidP="0020290E">
      <w:pPr>
        <w:autoSpaceDE w:val="0"/>
        <w:autoSpaceDN w:val="0"/>
        <w:adjustRightInd w:val="0"/>
        <w:jc w:val="center"/>
        <w:rPr>
          <w:rFonts w:eastAsiaTheme="minorHAnsi"/>
          <w:lang w:eastAsia="en-US"/>
        </w:rPr>
      </w:pPr>
      <w:r w:rsidRPr="007B2C41">
        <w:rPr>
          <w:rFonts w:eastAsiaTheme="minorHAnsi"/>
          <w:b/>
          <w:bCs/>
          <w:lang w:eastAsia="en-US"/>
        </w:rPr>
        <w:t xml:space="preserve">10. Порядок зміни </w:t>
      </w:r>
      <w:proofErr w:type="spellStart"/>
      <w:r w:rsidRPr="007B2C41">
        <w:rPr>
          <w:rFonts w:eastAsiaTheme="minorHAnsi"/>
          <w:b/>
          <w:bCs/>
          <w:lang w:eastAsia="en-US"/>
        </w:rPr>
        <w:t>електропостачальника</w:t>
      </w:r>
      <w:proofErr w:type="spellEnd"/>
    </w:p>
    <w:p w14:paraId="6FA6588D"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10.1. Споживач має право в будь-який момент часу змінити постачальника електричної енергії шляхом укладення нового договору про постачання електричної енергії з новим </w:t>
      </w:r>
      <w:proofErr w:type="spellStart"/>
      <w:r w:rsidRPr="007B2C41">
        <w:rPr>
          <w:rFonts w:eastAsiaTheme="minorHAnsi"/>
          <w:lang w:eastAsia="en-US"/>
        </w:rPr>
        <w:t>електропостачальником</w:t>
      </w:r>
      <w:proofErr w:type="spellEnd"/>
      <w:r w:rsidRPr="007B2C41">
        <w:rPr>
          <w:rFonts w:eastAsiaTheme="minorHAnsi"/>
          <w:lang w:eastAsia="en-US"/>
        </w:rPr>
        <w:t xml:space="preserve">, попередивши Постачальника за 21 день </w:t>
      </w:r>
      <w:proofErr w:type="spellStart"/>
      <w:r w:rsidRPr="007B2C41">
        <w:rPr>
          <w:rFonts w:eastAsiaTheme="minorHAnsi"/>
          <w:lang w:eastAsia="en-US"/>
        </w:rPr>
        <w:t>дотакої</w:t>
      </w:r>
      <w:proofErr w:type="spellEnd"/>
      <w:r w:rsidRPr="007B2C41">
        <w:rPr>
          <w:rFonts w:eastAsiaTheme="minorHAnsi"/>
          <w:lang w:eastAsia="en-US"/>
        </w:rPr>
        <w:t xml:space="preserve"> зміни, вказавши дату або строки, в які буде відбуватись така зміна (початок дії нового договору про постачання електричної енергії). Про заплановану зміну Постачальника, Споживач зобов’язується повідомити діючого Постачальника письмово.</w:t>
      </w:r>
    </w:p>
    <w:p w14:paraId="5BA00172"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10.2. Зміна постачальника електричної енергії здійснюється згідно з порядком, встановленим ПРРЕЕ.</w:t>
      </w:r>
    </w:p>
    <w:p w14:paraId="407411FA" w14:textId="77777777" w:rsidR="00F10DF8" w:rsidRPr="007B2C41" w:rsidRDefault="00F10DF8" w:rsidP="0020290E">
      <w:pPr>
        <w:autoSpaceDE w:val="0"/>
        <w:autoSpaceDN w:val="0"/>
        <w:adjustRightInd w:val="0"/>
        <w:jc w:val="both"/>
        <w:rPr>
          <w:rFonts w:eastAsiaTheme="minorHAnsi"/>
          <w:b/>
          <w:bCs/>
          <w:lang w:eastAsia="en-US"/>
        </w:rPr>
      </w:pPr>
    </w:p>
    <w:p w14:paraId="246465BB" w14:textId="114FE0E9" w:rsidR="00F30A90" w:rsidRPr="007B2C41" w:rsidRDefault="00F30A90" w:rsidP="0020290E">
      <w:pPr>
        <w:autoSpaceDE w:val="0"/>
        <w:autoSpaceDN w:val="0"/>
        <w:adjustRightInd w:val="0"/>
        <w:jc w:val="center"/>
        <w:rPr>
          <w:rFonts w:eastAsiaTheme="minorHAnsi"/>
          <w:lang w:eastAsia="en-US"/>
        </w:rPr>
      </w:pPr>
      <w:r w:rsidRPr="007B2C41">
        <w:rPr>
          <w:rFonts w:eastAsiaTheme="minorHAnsi"/>
          <w:b/>
          <w:bCs/>
          <w:lang w:eastAsia="en-US"/>
        </w:rPr>
        <w:t>11. Порядок розв'язання спорів</w:t>
      </w:r>
    </w:p>
    <w:p w14:paraId="3A9F7F51"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lastRenderedPageBreak/>
        <w:t>11.1. Спори та розбіжності, що можуть виникнути при виконанні умов цього Договору будуть узгоджені шляхом переговорів між Сторонами.</w:t>
      </w:r>
    </w:p>
    <w:p w14:paraId="13E40BBD" w14:textId="77777777" w:rsidR="00F30A90" w:rsidRPr="007B2C41" w:rsidRDefault="00F30A90" w:rsidP="0020290E">
      <w:pPr>
        <w:autoSpaceDE w:val="0"/>
        <w:autoSpaceDN w:val="0"/>
        <w:adjustRightInd w:val="0"/>
        <w:jc w:val="both"/>
        <w:rPr>
          <w:rFonts w:eastAsiaTheme="minorHAnsi"/>
          <w:lang w:eastAsia="en-US"/>
        </w:rPr>
      </w:pPr>
      <w:r w:rsidRPr="007B2C41">
        <w:rPr>
          <w:rFonts w:eastAsiaTheme="minorHAnsi"/>
          <w:lang w:eastAsia="en-US"/>
        </w:rPr>
        <w:t>Під час вирішення спорів Сторони мають керуватися порядком врегулювання спорів, встановленим ПРРЕЕ.</w:t>
      </w:r>
    </w:p>
    <w:p w14:paraId="2EA305D0"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11.2. У разі недосягнення між Сторонами згоди шляхом проведення переговорів, спір вирішується в судовому порядку.</w:t>
      </w:r>
    </w:p>
    <w:p w14:paraId="6E88933D" w14:textId="77777777" w:rsidR="00F10DF8" w:rsidRPr="007B2C41" w:rsidRDefault="00F10DF8" w:rsidP="0020290E">
      <w:pPr>
        <w:autoSpaceDE w:val="0"/>
        <w:autoSpaceDN w:val="0"/>
        <w:adjustRightInd w:val="0"/>
        <w:jc w:val="both"/>
        <w:rPr>
          <w:rFonts w:eastAsiaTheme="minorHAnsi"/>
          <w:b/>
          <w:bCs/>
          <w:lang w:eastAsia="en-US"/>
        </w:rPr>
      </w:pPr>
    </w:p>
    <w:p w14:paraId="3F22C039" w14:textId="3FE27AAA" w:rsidR="00F30A90" w:rsidRPr="007B2C41" w:rsidRDefault="00F30A90" w:rsidP="0020290E">
      <w:pPr>
        <w:autoSpaceDE w:val="0"/>
        <w:autoSpaceDN w:val="0"/>
        <w:adjustRightInd w:val="0"/>
        <w:jc w:val="center"/>
        <w:rPr>
          <w:rFonts w:eastAsiaTheme="minorHAnsi"/>
          <w:lang w:eastAsia="en-US"/>
        </w:rPr>
      </w:pPr>
      <w:r w:rsidRPr="007B2C41">
        <w:rPr>
          <w:rFonts w:eastAsiaTheme="minorHAnsi"/>
          <w:b/>
          <w:bCs/>
          <w:lang w:eastAsia="en-US"/>
        </w:rPr>
        <w:t>12. Форс-мажорні обставини</w:t>
      </w:r>
    </w:p>
    <w:p w14:paraId="3335255F"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12.1. Сторони звільняються від відповідальності за часткове або повне невиконання зобов'язань за цим Договором, якщо це невиконання є наслідком непереборної сили (форс-мажорних обставин).</w:t>
      </w:r>
    </w:p>
    <w:p w14:paraId="18E77F1D"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12.2. Під форс-мажорними обставинами розуміють надзвичайні та невідворотні обставини, що об'єктивно унеможливлюють виконання зобов'язань, передбачених умовами цього Договору.</w:t>
      </w:r>
    </w:p>
    <w:p w14:paraId="04042799"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12.3. Строк виконання зобов'язань за цим Договором відкладається на строк дії форс-мажорних обставин.</w:t>
      </w:r>
    </w:p>
    <w:p w14:paraId="2E6FC491"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12.4. Сторони зобов'язані негайно повідомити про форс-мажорні обставини та протягом чотирнадцяти днів з дня їх виникнення надати підтверджуючі документи щодо їх настання відповідно до законодавства.</w:t>
      </w:r>
    </w:p>
    <w:p w14:paraId="26E396DB" w14:textId="4A95264C" w:rsidR="00F30A90" w:rsidRPr="007B2C41" w:rsidRDefault="00F30A90" w:rsidP="0020290E">
      <w:pPr>
        <w:ind w:firstLine="708"/>
        <w:jc w:val="both"/>
        <w:outlineLvl w:val="2"/>
        <w:rPr>
          <w:rFonts w:eastAsiaTheme="minorHAnsi"/>
          <w:lang w:eastAsia="en-US"/>
        </w:rPr>
      </w:pPr>
      <w:r w:rsidRPr="007B2C41">
        <w:rPr>
          <w:rFonts w:eastAsiaTheme="minorHAnsi"/>
          <w:lang w:eastAsia="en-US"/>
        </w:rPr>
        <w:t>12.5. Виникнення форс-мажорних обставин не є підставою для відмови Споживача від сплати Постачальнику за електричну енергію, яка була надана до їх виникнення.</w:t>
      </w:r>
    </w:p>
    <w:p w14:paraId="02242FDF" w14:textId="77777777" w:rsidR="00F10DF8" w:rsidRPr="007B2C41" w:rsidRDefault="00F10DF8" w:rsidP="0020290E">
      <w:pPr>
        <w:autoSpaceDE w:val="0"/>
        <w:autoSpaceDN w:val="0"/>
        <w:adjustRightInd w:val="0"/>
        <w:jc w:val="both"/>
        <w:rPr>
          <w:rFonts w:eastAsiaTheme="minorHAnsi"/>
          <w:b/>
          <w:bCs/>
          <w:lang w:eastAsia="en-US"/>
        </w:rPr>
      </w:pPr>
    </w:p>
    <w:p w14:paraId="119F0631" w14:textId="08856FF1" w:rsidR="00F30A90" w:rsidRPr="007B2C41" w:rsidRDefault="00F30A90" w:rsidP="0020290E">
      <w:pPr>
        <w:autoSpaceDE w:val="0"/>
        <w:autoSpaceDN w:val="0"/>
        <w:adjustRightInd w:val="0"/>
        <w:jc w:val="center"/>
        <w:rPr>
          <w:rFonts w:eastAsiaTheme="minorHAnsi"/>
          <w:lang w:eastAsia="en-US"/>
        </w:rPr>
      </w:pPr>
      <w:r w:rsidRPr="007B2C41">
        <w:rPr>
          <w:rFonts w:eastAsiaTheme="minorHAnsi"/>
          <w:b/>
          <w:bCs/>
          <w:lang w:eastAsia="en-US"/>
        </w:rPr>
        <w:t>13. Строк дії Договору та інші умови</w:t>
      </w:r>
    </w:p>
    <w:p w14:paraId="1CBD4E2F"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13.1. Цей Договір укладається на строк, зазначений в комерційній пропозиції, яка є додатком № 2 до цього Договору. </w:t>
      </w:r>
    </w:p>
    <w:p w14:paraId="256D2663" w14:textId="467C5C19"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13.2. Постачальник має повідомити про зміну будь-яких умов Договору Споживача непізніше, ніж за 20 днів до їх застосування з урахуванням інформації про право Споживача розірвати Договір. Постачальник зобов’язаний повідомити Споживача в порядку, встановленому законом, про будь-яке збільшення ціни і про право припинити дію договору без сплати будь-яких штрафних санкцій чи іншої фінансової компенсації Постачальнику, якщо Споживач не приймає нові умови.</w:t>
      </w:r>
      <w:r w:rsidR="00F10DF8" w:rsidRPr="007B2C41">
        <w:rPr>
          <w:rFonts w:eastAsiaTheme="minorHAnsi"/>
          <w:lang w:eastAsia="en-US"/>
        </w:rPr>
        <w:t xml:space="preserve"> </w:t>
      </w:r>
      <w:r w:rsidRPr="007B2C41">
        <w:rPr>
          <w:rFonts w:eastAsiaTheme="minorHAnsi"/>
          <w:lang w:eastAsia="en-US"/>
        </w:rPr>
        <w:t>Виключенням є погоджена Сторонами зміна</w:t>
      </w:r>
      <w:r w:rsidR="00F10DF8" w:rsidRPr="007B2C41">
        <w:rPr>
          <w:rFonts w:eastAsiaTheme="minorHAnsi"/>
          <w:lang w:eastAsia="en-US"/>
        </w:rPr>
        <w:t xml:space="preserve"> </w:t>
      </w:r>
      <w:r w:rsidRPr="007B2C41">
        <w:rPr>
          <w:rFonts w:eastAsiaTheme="minorHAnsi"/>
          <w:lang w:eastAsia="en-US"/>
        </w:rPr>
        <w:t xml:space="preserve">ціни електричної енергії </w:t>
      </w:r>
      <w:proofErr w:type="spellStart"/>
      <w:r w:rsidRPr="007B2C41">
        <w:rPr>
          <w:rFonts w:eastAsiaTheme="minorHAnsi"/>
          <w:lang w:eastAsia="en-US"/>
        </w:rPr>
        <w:t>обгрунтована</w:t>
      </w:r>
      <w:proofErr w:type="spellEnd"/>
      <w:r w:rsidRPr="007B2C41">
        <w:rPr>
          <w:rFonts w:eastAsiaTheme="minorHAnsi"/>
          <w:lang w:eastAsia="en-US"/>
        </w:rPr>
        <w:t xml:space="preserve"> Постачальником відповідно до п.13.8 даного Договору та розрахована із застосуванням формули, наведеної в Комерційній </w:t>
      </w:r>
      <w:proofErr w:type="spellStart"/>
      <w:r w:rsidRPr="007B2C41">
        <w:rPr>
          <w:rFonts w:eastAsiaTheme="minorHAnsi"/>
          <w:lang w:eastAsia="en-US"/>
        </w:rPr>
        <w:t>пропозиці</w:t>
      </w:r>
      <w:proofErr w:type="spellEnd"/>
      <w:r w:rsidRPr="007B2C41">
        <w:rPr>
          <w:rFonts w:eastAsiaTheme="minorHAnsi"/>
          <w:lang w:eastAsia="en-US"/>
        </w:rPr>
        <w:t xml:space="preserve"> (Додаток №2).</w:t>
      </w:r>
    </w:p>
    <w:p w14:paraId="6766581D" w14:textId="2BE5FEC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13.3. Постачальник має право розірвати цей Договір достроково, повідомивши Споживача про це за</w:t>
      </w:r>
      <w:r w:rsidR="00F10DF8" w:rsidRPr="007B2C41">
        <w:rPr>
          <w:rFonts w:eastAsiaTheme="minorHAnsi"/>
          <w:lang w:eastAsia="en-US"/>
        </w:rPr>
        <w:t xml:space="preserve"> </w:t>
      </w:r>
      <w:r w:rsidRPr="007B2C41">
        <w:rPr>
          <w:rFonts w:eastAsiaTheme="minorHAnsi"/>
          <w:lang w:eastAsia="en-US"/>
        </w:rPr>
        <w:t>20 днів до очікуваної дати розірвання, у випадках якщо:</w:t>
      </w:r>
    </w:p>
    <w:p w14:paraId="5C4F3A8F"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-споживач прострочив оплату за постачання електричної енергії згідно з Договором, за умови, що Постачальник здійснив попередження Споживачу про можливе розірвання цього Договору;</w:t>
      </w:r>
    </w:p>
    <w:p w14:paraId="66865A9C"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-споживач іншим чином суттєво порушив умови цього Договору, і не вжив заходів щодо усунення такого порушення в строк, що становить 5 робочих днів.</w:t>
      </w:r>
    </w:p>
    <w:p w14:paraId="4B4F0AA2"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13.4. Дія цього Договору також припиняється у наступних випадках:</w:t>
      </w:r>
    </w:p>
    <w:p w14:paraId="3257BB46"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-анулювання Постачальнику ліцензії на постачання;</w:t>
      </w:r>
    </w:p>
    <w:p w14:paraId="6AB83EC6"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-банкрутства або припинення господарської діяльності Постачальником;</w:t>
      </w:r>
    </w:p>
    <w:p w14:paraId="394D23AC"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-у разі зміни власника об’єкта Споживача;</w:t>
      </w:r>
    </w:p>
    <w:p w14:paraId="5F5E4CFB"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-у разі зміни </w:t>
      </w:r>
      <w:proofErr w:type="spellStart"/>
      <w:r w:rsidRPr="007B2C41">
        <w:rPr>
          <w:rFonts w:eastAsiaTheme="minorHAnsi"/>
          <w:lang w:eastAsia="en-US"/>
        </w:rPr>
        <w:t>електропостачальника</w:t>
      </w:r>
      <w:proofErr w:type="spellEnd"/>
      <w:r w:rsidRPr="007B2C41">
        <w:rPr>
          <w:rFonts w:eastAsiaTheme="minorHAnsi"/>
          <w:lang w:eastAsia="en-US"/>
        </w:rPr>
        <w:t>.</w:t>
      </w:r>
    </w:p>
    <w:p w14:paraId="3FBC2EAC"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13.5. Інформування Споживача, з яким укладено Договір про зміни в умовах Договору, про закінчення терміну його дії, зміну тарифів, виставлення Актів, попередження про припинення постачання електричної енергії за невиконання умов оплати за електричну енергію, іншу інформацію, яка стосується взаємовідносин Сторін або може бути корисною для Споживача, може здійснюватися шляхом направлення відповідної інформації:</w:t>
      </w:r>
    </w:p>
    <w:p w14:paraId="31574F22"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lastRenderedPageBreak/>
        <w:t>-на поштову адресу Споживача, вказану у Заяві-приєднання до умов Договору;</w:t>
      </w:r>
    </w:p>
    <w:p w14:paraId="7D838C3C"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-засобами електронного зв'язку на електронну адресу Споживача, вказану у Заяві -приєднання до умов Договору.</w:t>
      </w:r>
    </w:p>
    <w:p w14:paraId="3AA7E58A"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13.6. Попередження про припинення постачання електричної енергії за невиконання умов оплати за електричну енергію (далі -Попередження) вважаються отриманими Споживачем в день надіслання Постачальником такого повідомлення про відключення за невиконання умов оплати у сканованому вигляді (формат РОБ) засобами електронного зв'язку на електронну адресу Споживача, вказану у Заяві-приєднання. Оригінали Попереджень досилаються поштою або кур’єром або будь яким іншим зручним для Сторін способом.</w:t>
      </w:r>
    </w:p>
    <w:p w14:paraId="561DAFD4"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13.7. Споживач зобов'язується у десятиденний строк повідомити Постачальника про зміну будь-якої інформації та даних, зазначених в Заяві-приєднання, яка є додатком 1 до Договору.</w:t>
      </w:r>
    </w:p>
    <w:p w14:paraId="4BEF49E8"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13.8. Умови даного Договору можуть бути змінені за взаємною згодою Сторін, з обов'язковим складанням письмового документа, підписаного сторонами Договору.</w:t>
      </w:r>
    </w:p>
    <w:p w14:paraId="35F326B8"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Істотні умови договору  не можуть змінюватися після його підписання до виконання зобов’язань сторонами в повному обсязі, крім випадків:</w:t>
      </w:r>
    </w:p>
    <w:p w14:paraId="4C2127BA"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1) зменшення обсягів закупівлі, зокрема з урахуванням фактичного обсягу видатків замовника; </w:t>
      </w:r>
    </w:p>
    <w:p w14:paraId="2EFDDDF8"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2) збільшення ціни за одиницю товару до 10 відсотків </w:t>
      </w:r>
      <w:proofErr w:type="spellStart"/>
      <w:r w:rsidRPr="007B2C41">
        <w:rPr>
          <w:rFonts w:eastAsiaTheme="minorHAnsi"/>
          <w:lang w:eastAsia="en-US"/>
        </w:rPr>
        <w:t>пропорційно</w:t>
      </w:r>
      <w:proofErr w:type="spellEnd"/>
      <w:r w:rsidRPr="007B2C41">
        <w:rPr>
          <w:rFonts w:eastAsiaTheme="minorHAnsi"/>
          <w:lang w:eastAsia="en-US"/>
        </w:rPr>
        <w:t xml:space="preserve"> збільшенню ціни такого товару на ринку у разі коливання ціни такого товару на ринку, за умови, що така зміна не призведе до збільшення суми, визначеної в Договорі про закупівлю. Постачальник надає Споживачу повідомлення, у якому зазначає про намір змінити умови Договору постачання електричної енергії не пізніше ніж за 20 днів до запланованого набрання чинності змінами. </w:t>
      </w:r>
    </w:p>
    <w:p w14:paraId="19DFA9B1" w14:textId="1496BB24" w:rsidR="00F30A90" w:rsidRPr="007B2C41" w:rsidRDefault="00F30A90" w:rsidP="0020290E">
      <w:pPr>
        <w:ind w:firstLine="708"/>
        <w:jc w:val="both"/>
        <w:outlineLvl w:val="2"/>
        <w:rPr>
          <w:rFonts w:eastAsiaTheme="minorHAnsi"/>
          <w:lang w:eastAsia="en-US"/>
        </w:rPr>
      </w:pPr>
      <w:r w:rsidRPr="007B2C41">
        <w:rPr>
          <w:rFonts w:eastAsiaTheme="minorHAnsi"/>
          <w:lang w:eastAsia="en-US"/>
        </w:rPr>
        <w:t>Зміна ціни за одиницю електричної енергії допускається за умови надання Постачальником</w:t>
      </w:r>
      <w:r w:rsidR="00F10DF8" w:rsidRPr="007B2C41">
        <w:rPr>
          <w:rFonts w:eastAsiaTheme="minorHAnsi"/>
          <w:lang w:eastAsia="en-US"/>
        </w:rPr>
        <w:t xml:space="preserve"> </w:t>
      </w:r>
      <w:r w:rsidRPr="007B2C41">
        <w:rPr>
          <w:rFonts w:eastAsiaTheme="minorHAnsi"/>
          <w:lang w:eastAsia="en-US"/>
        </w:rPr>
        <w:t xml:space="preserve">документального підтвердження факту коливання ціни електричної енергії на ринку в торговій зоні «ОЕС України». Таким документальним підтвердженням визначаються офіційні дані про середньозважену ціну на ринку «на добу на перед» (далі – РДН (ОЕС)), які склалися у відповідному періоді в торговій зоні «ОЕС України» та оприлюднені на офіційному </w:t>
      </w:r>
      <w:proofErr w:type="spellStart"/>
      <w:r w:rsidRPr="007B2C41">
        <w:rPr>
          <w:rFonts w:eastAsiaTheme="minorHAnsi"/>
          <w:lang w:eastAsia="en-US"/>
        </w:rPr>
        <w:t>вебсайті</w:t>
      </w:r>
      <w:proofErr w:type="spellEnd"/>
      <w:r w:rsidRPr="007B2C41">
        <w:rPr>
          <w:rFonts w:eastAsiaTheme="minorHAnsi"/>
          <w:lang w:eastAsia="en-US"/>
        </w:rPr>
        <w:t xml:space="preserve"> ДП «ОПЕРАТОР РИНКУ» за </w:t>
      </w:r>
      <w:proofErr w:type="spellStart"/>
      <w:r w:rsidRPr="007B2C41">
        <w:rPr>
          <w:rFonts w:eastAsiaTheme="minorHAnsi"/>
          <w:lang w:eastAsia="en-US"/>
        </w:rPr>
        <w:t>адресою</w:t>
      </w:r>
      <w:proofErr w:type="spellEnd"/>
      <w:r w:rsidRPr="007B2C41">
        <w:rPr>
          <w:rFonts w:eastAsiaTheme="minorHAnsi"/>
          <w:lang w:eastAsia="en-US"/>
        </w:rPr>
        <w:t xml:space="preserve"> в мережі Інтернет https://www.oree.com.ua згідно з частиною шостою статті 67 Закону України «Про ринок електричної енергії». У якості документального підтвердження даних, передбачених цим підпунктом, Сторонами визнаються наступні документи: </w:t>
      </w:r>
    </w:p>
    <w:p w14:paraId="347DB841" w14:textId="70E9E31C"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 завірені належним чином копії (роздруківки з </w:t>
      </w:r>
      <w:proofErr w:type="spellStart"/>
      <w:r w:rsidRPr="007B2C41">
        <w:rPr>
          <w:rFonts w:eastAsiaTheme="minorHAnsi"/>
          <w:lang w:eastAsia="en-US"/>
        </w:rPr>
        <w:t>вебсайту</w:t>
      </w:r>
      <w:proofErr w:type="spellEnd"/>
      <w:r w:rsidRPr="007B2C41">
        <w:rPr>
          <w:rFonts w:eastAsiaTheme="minorHAnsi"/>
          <w:lang w:eastAsia="en-US"/>
        </w:rPr>
        <w:t xml:space="preserve">) Порівняльного аналізу роботи ринку «на добу наперед» та «внутрішньодобового ринку» за 10 днів/20 днів відповідного місяця/Аналізу роботи ринку «на добу наперед» та «внутрішньодобового» ринку за відповідний місяць, які на дату укладення цього Договору оприлюднюються відповідно до законодавства ДП «ОПЕРАТОР РИНКУ» за посиланням </w:t>
      </w:r>
      <w:r w:rsidR="008C0C3F" w:rsidRPr="007B2C41">
        <w:rPr>
          <w:rFonts w:eastAsiaTheme="minorHAnsi"/>
          <w:lang w:eastAsia="en-US"/>
        </w:rPr>
        <w:t>https://www.oree.com.ua/index.php/web/10337</w:t>
      </w:r>
      <w:r w:rsidRPr="007B2C41">
        <w:rPr>
          <w:rFonts w:eastAsiaTheme="minorHAnsi"/>
          <w:lang w:eastAsia="en-US"/>
        </w:rPr>
        <w:t xml:space="preserve">. </w:t>
      </w:r>
    </w:p>
    <w:p w14:paraId="56125DFE"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У разі необхідності збільшення ціни після укладення Договору про закупівлю відбувається в наступному порядку: </w:t>
      </w:r>
    </w:p>
    <w:p w14:paraId="19ACC4F3"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 перша зміна (збільшення) ціни здійснюється у такому порядку: для зміни ціни Постачальник повинен надати Споживачу документи/інформацію, визначені у підпункті 2) пункту 13.8 цього Договору, які повинні містити інформацію про середньозважену ціну РДН (ОЕС) за декаду, в якій відбувся аукціон, та інформацію про середньозважену ціну РДН (ОЕС) за 10 днів поточного місяця (якщо укладення додаткової угоди (перегляд ціни) буде відбуватися у період з 11-20 число поточного місяця)/за 20 днів поточного місяця (якщо укладення додаткової угоди (перегляд ціни) буде відбуватися у період з 21-30 число поточного місяця (у лютому – 28(29) число поточного місяця)/за попередній місяць (30 днів попереднього місяця) (якщо укладення додаткової угоди (перегляд ціни) буде відбуватися у період з 01-10 число поточного місяця); </w:t>
      </w:r>
    </w:p>
    <w:p w14:paraId="140C526E"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lastRenderedPageBreak/>
        <w:t xml:space="preserve">- кожна наступна зміна ціни здійснюється у такому порядку: для зміни ціни приймається інформація про середньозважену ціну РДН (ОЕС) за відповідний період (декаду (10 днів), дві декади (20 днів), місяць (30 днів)), надана Постачальником для першої/попередньої зміни ціни, та Постачальник повинен надати Споживачу документи/інформацію, визначені у підпункті 2) пункту 13.8 цього Договору, які повинні містити інформацію про середньозважену ціну РДН (ОЕС) за 10 днів поточного місяця (якщо укладення додаткової угоди (перегляд ціни) буде відбуватися у період з 11-20 число поточного місяця)/за 20 днів поточного місяця (якщо укладення додаткової угоди (перегляд ціни) буде відбуватися у період з 21-30 число поточного місяця (у лютому – 28(29) число поточного місяця)/за попередній місяць (30 днів попереднього місяця) (якщо укладення додаткової угоди (перегляд ціни) буде відбуватися у період з 01-10 число поточного місяця). </w:t>
      </w:r>
    </w:p>
    <w:p w14:paraId="37C3099F"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За умови надання документального підтвердження коливання ціни Товару на ринку ціна за одиницю Товару (Продукції) буде змінена </w:t>
      </w:r>
      <w:proofErr w:type="spellStart"/>
      <w:r w:rsidRPr="007B2C41">
        <w:rPr>
          <w:rFonts w:eastAsiaTheme="minorHAnsi"/>
          <w:lang w:eastAsia="en-US"/>
        </w:rPr>
        <w:t>пропорційно</w:t>
      </w:r>
      <w:proofErr w:type="spellEnd"/>
      <w:r w:rsidRPr="007B2C41">
        <w:rPr>
          <w:rFonts w:eastAsiaTheme="minorHAnsi"/>
          <w:lang w:eastAsia="en-US"/>
        </w:rPr>
        <w:t xml:space="preserve"> такому коливанню на ринку до 10 відсотків. Споживач залишає за собою право відмовити у підвищенні ціни на електричну енергію у разі </w:t>
      </w:r>
      <w:proofErr w:type="spellStart"/>
      <w:r w:rsidRPr="007B2C41">
        <w:rPr>
          <w:rFonts w:eastAsiaTheme="minorHAnsi"/>
          <w:lang w:eastAsia="en-US"/>
        </w:rPr>
        <w:t>необгрунтованого</w:t>
      </w:r>
      <w:proofErr w:type="spellEnd"/>
      <w:r w:rsidRPr="007B2C41">
        <w:rPr>
          <w:rFonts w:eastAsiaTheme="minorHAnsi"/>
          <w:lang w:eastAsia="en-US"/>
        </w:rPr>
        <w:t xml:space="preserve"> та безпідставного його ініціювання з боку Постачальника; </w:t>
      </w:r>
    </w:p>
    <w:p w14:paraId="5054F36D"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3) покращення якості предмета закупівлі, за умови що таке покращення не призведе до збільшення суми, визначеної в договорі про закупівлю; </w:t>
      </w:r>
    </w:p>
    <w:p w14:paraId="660B6E31"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4) продовження строку дії договору про закупівлю та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 </w:t>
      </w:r>
    </w:p>
    <w:p w14:paraId="5F8F4695"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5) погодження зміни ціни в договорі про закупівлю в бік зменшення (без зміни кількості (обсягу) та якості товарів, робіт і послуг), у тому числі у разі коливання ціни товару на ринку; </w:t>
      </w:r>
    </w:p>
    <w:p w14:paraId="1693BAD7"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6) зміни ціни в договорі про закупівлю у зв’язку зі зміною ставок податків і зборів та/або зміною умов щодо надання пільг з оподаткування - </w:t>
      </w:r>
      <w:proofErr w:type="spellStart"/>
      <w:r w:rsidRPr="007B2C41">
        <w:rPr>
          <w:rFonts w:eastAsiaTheme="minorHAnsi"/>
          <w:lang w:eastAsia="en-US"/>
        </w:rPr>
        <w:t>пропорційно</w:t>
      </w:r>
      <w:proofErr w:type="spellEnd"/>
      <w:r w:rsidRPr="007B2C41">
        <w:rPr>
          <w:rFonts w:eastAsiaTheme="minorHAnsi"/>
          <w:lang w:eastAsia="en-US"/>
        </w:rPr>
        <w:t xml:space="preserve"> до зміни таких ставок та/або пільг з оподаткування; </w:t>
      </w:r>
    </w:p>
    <w:p w14:paraId="2437491D" w14:textId="319C8078" w:rsidR="00F30A90" w:rsidRPr="007B2C41" w:rsidRDefault="00F30A90" w:rsidP="0020290E">
      <w:pPr>
        <w:ind w:firstLine="708"/>
        <w:jc w:val="both"/>
        <w:outlineLvl w:val="2"/>
        <w:rPr>
          <w:rFonts w:eastAsiaTheme="minorHAnsi"/>
          <w:lang w:eastAsia="en-US"/>
        </w:rPr>
      </w:pPr>
      <w:r w:rsidRPr="007B2C41">
        <w:rPr>
          <w:rFonts w:eastAsiaTheme="minorHAnsi"/>
          <w:lang w:eastAsia="en-US"/>
        </w:rPr>
        <w:t xml:space="preserve">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w:t>
      </w:r>
      <w:proofErr w:type="spellStart"/>
      <w:r w:rsidRPr="007B2C41">
        <w:rPr>
          <w:rFonts w:eastAsiaTheme="minorHAnsi"/>
          <w:lang w:eastAsia="en-US"/>
        </w:rPr>
        <w:t>Platts</w:t>
      </w:r>
      <w:proofErr w:type="spellEnd"/>
      <w:r w:rsidRPr="007B2C41">
        <w:rPr>
          <w:rFonts w:eastAsiaTheme="minorHAnsi"/>
          <w:lang w:eastAsia="en-US"/>
        </w:rPr>
        <w:t>,</w:t>
      </w:r>
      <w:r w:rsidR="005870C9" w:rsidRPr="007B2C41">
        <w:rPr>
          <w:rFonts w:eastAsiaTheme="minorHAnsi"/>
          <w:lang w:eastAsia="en-US"/>
        </w:rPr>
        <w:t xml:space="preserve"> </w:t>
      </w:r>
      <w:r w:rsidRPr="007B2C41">
        <w:rPr>
          <w:rFonts w:eastAsiaTheme="minorHAnsi"/>
          <w:lang w:eastAsia="en-US"/>
        </w:rPr>
        <w:t xml:space="preserve">ARGUS регульованих цін (тарифів) і нормативів, що застосовуються в договорі про закупівлю, у разі встановлення в договорі про закупівлю порядку зміни ціни; </w:t>
      </w:r>
    </w:p>
    <w:p w14:paraId="77FCADC8"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8) зміни умов у зв’язку із застосуванням положень частини шостої статті 41 Закону України «Про публічні </w:t>
      </w:r>
      <w:proofErr w:type="spellStart"/>
      <w:r w:rsidRPr="007B2C41">
        <w:rPr>
          <w:rFonts w:eastAsiaTheme="minorHAnsi"/>
          <w:lang w:eastAsia="en-US"/>
        </w:rPr>
        <w:t>закупілі</w:t>
      </w:r>
      <w:proofErr w:type="spellEnd"/>
      <w:r w:rsidRPr="007B2C41">
        <w:rPr>
          <w:rFonts w:eastAsiaTheme="minorHAnsi"/>
          <w:lang w:eastAsia="en-US"/>
        </w:rPr>
        <w:t xml:space="preserve">». </w:t>
      </w:r>
    </w:p>
    <w:p w14:paraId="33A3C01A"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13.9. Дія Договору про закупівлю може бути продовжена на строк, достатній для проведення процедури закупівлі на початку наступного року в обсязі, що не перевищує 20 відсотків суми, визначеної в початковому Договорі про закупівлю, укладеному в попередньому році, якщо видатки на досягнення цієї цілі затверджено в установленому порядку. </w:t>
      </w:r>
    </w:p>
    <w:p w14:paraId="2C0D7565" w14:textId="1A00A886"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13.10. У відповідності до ст. 23 п.1 Бюджетного кодексу України, будь-які бюджетні зобов’язання та платежі з бюджету здійснюються лише за наявності відповідного бюджетного призначення на 202</w:t>
      </w:r>
      <w:r w:rsidR="00880F24">
        <w:rPr>
          <w:rFonts w:eastAsiaTheme="minorHAnsi"/>
          <w:lang w:eastAsia="en-US"/>
        </w:rPr>
        <w:t>3</w:t>
      </w:r>
      <w:r w:rsidRPr="007B2C41">
        <w:rPr>
          <w:rFonts w:eastAsiaTheme="minorHAnsi"/>
          <w:lang w:eastAsia="en-US"/>
        </w:rPr>
        <w:t xml:space="preserve"> рік. </w:t>
      </w:r>
    </w:p>
    <w:p w14:paraId="1B5D7644"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13.11. Даний Договір складений в двох оригінальних екземплярах –по одному для </w:t>
      </w:r>
      <w:proofErr w:type="spellStart"/>
      <w:r w:rsidRPr="007B2C41">
        <w:rPr>
          <w:rFonts w:eastAsiaTheme="minorHAnsi"/>
          <w:lang w:eastAsia="en-US"/>
        </w:rPr>
        <w:t>кожноїсторони</w:t>
      </w:r>
      <w:proofErr w:type="spellEnd"/>
      <w:r w:rsidRPr="007B2C41">
        <w:rPr>
          <w:rFonts w:eastAsiaTheme="minorHAnsi"/>
          <w:lang w:eastAsia="en-US"/>
        </w:rPr>
        <w:t>, які мають однакову юридичну силу.</w:t>
      </w:r>
    </w:p>
    <w:p w14:paraId="6B8EC89F"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13.12. Даний Договір діє з моменту підписання його сторонами  до 31.12.2022р., а в частині взаєморозрахунків -до повного виконання Сторонами </w:t>
      </w:r>
      <w:proofErr w:type="spellStart"/>
      <w:r w:rsidRPr="007B2C41">
        <w:rPr>
          <w:rFonts w:eastAsiaTheme="minorHAnsi"/>
          <w:lang w:eastAsia="en-US"/>
        </w:rPr>
        <w:t>зобов'язаньза</w:t>
      </w:r>
      <w:proofErr w:type="spellEnd"/>
      <w:r w:rsidRPr="007B2C41">
        <w:rPr>
          <w:rFonts w:eastAsiaTheme="minorHAnsi"/>
          <w:lang w:eastAsia="en-US"/>
        </w:rPr>
        <w:t xml:space="preserve"> Договором.</w:t>
      </w:r>
    </w:p>
    <w:p w14:paraId="5FB36542"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 xml:space="preserve">13.13. Додатки до цього Договору, що </w:t>
      </w:r>
      <w:proofErr w:type="spellStart"/>
      <w:r w:rsidRPr="007B2C41">
        <w:rPr>
          <w:rFonts w:eastAsiaTheme="minorHAnsi"/>
          <w:lang w:eastAsia="en-US"/>
        </w:rPr>
        <w:t>єйого</w:t>
      </w:r>
      <w:proofErr w:type="spellEnd"/>
      <w:r w:rsidRPr="007B2C41">
        <w:rPr>
          <w:rFonts w:eastAsiaTheme="minorHAnsi"/>
          <w:lang w:eastAsia="en-US"/>
        </w:rPr>
        <w:t xml:space="preserve"> невід’ємною частиною:</w:t>
      </w:r>
    </w:p>
    <w:p w14:paraId="00408B98"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1) Додаток №1 -Заява-приєднання до умов договору про постачання електричної енергії Споживачу;</w:t>
      </w:r>
    </w:p>
    <w:p w14:paraId="4737E7F0" w14:textId="77777777" w:rsidR="00F30A90" w:rsidRPr="007B2C41" w:rsidRDefault="00F30A90" w:rsidP="0020290E">
      <w:pPr>
        <w:autoSpaceDE w:val="0"/>
        <w:autoSpaceDN w:val="0"/>
        <w:adjustRightInd w:val="0"/>
        <w:ind w:firstLine="708"/>
        <w:jc w:val="both"/>
        <w:rPr>
          <w:rFonts w:eastAsiaTheme="minorHAnsi"/>
          <w:lang w:eastAsia="en-US"/>
        </w:rPr>
      </w:pPr>
      <w:r w:rsidRPr="007B2C41">
        <w:rPr>
          <w:rFonts w:eastAsiaTheme="minorHAnsi"/>
          <w:lang w:eastAsia="en-US"/>
        </w:rPr>
        <w:t>2) Додаток №2 -Комерційна пропозиція.</w:t>
      </w:r>
    </w:p>
    <w:p w14:paraId="0380E0D7" w14:textId="77777777" w:rsidR="005870C9" w:rsidRPr="007B2C41" w:rsidRDefault="005870C9" w:rsidP="0020290E">
      <w:pPr>
        <w:jc w:val="center"/>
        <w:outlineLvl w:val="2"/>
        <w:rPr>
          <w:rFonts w:eastAsiaTheme="minorHAnsi"/>
          <w:b/>
          <w:bCs/>
          <w:lang w:eastAsia="en-US"/>
        </w:rPr>
      </w:pPr>
    </w:p>
    <w:p w14:paraId="18A1F17B" w14:textId="5BF93C08" w:rsidR="00F30A90" w:rsidRPr="007B2C41" w:rsidRDefault="00F30A90" w:rsidP="0020290E">
      <w:pPr>
        <w:jc w:val="center"/>
        <w:outlineLvl w:val="2"/>
        <w:rPr>
          <w:b/>
        </w:rPr>
      </w:pPr>
      <w:r w:rsidRPr="007B2C41">
        <w:rPr>
          <w:rFonts w:eastAsiaTheme="minorHAnsi"/>
          <w:b/>
          <w:bCs/>
          <w:lang w:eastAsia="en-US"/>
        </w:rPr>
        <w:lastRenderedPageBreak/>
        <w:t>14.Місцезнаходження та банківські реквізити Сторін</w:t>
      </w:r>
    </w:p>
    <w:p w14:paraId="3291C696" w14:textId="77777777" w:rsidR="005870C9" w:rsidRPr="007B2C41" w:rsidRDefault="005870C9" w:rsidP="0020290E">
      <w:pPr>
        <w:jc w:val="center"/>
        <w:rPr>
          <w:b/>
        </w:rPr>
      </w:pPr>
    </w:p>
    <w:p w14:paraId="7CB4DEE1" w14:textId="49337FE9" w:rsidR="005870C9" w:rsidRPr="007B2C41" w:rsidRDefault="005870C9" w:rsidP="0020290E">
      <w:pPr>
        <w:jc w:val="center"/>
        <w:rPr>
          <w:b/>
          <w:lang w:eastAsia="en-US"/>
        </w:rPr>
      </w:pPr>
      <w:r w:rsidRPr="007B2C41">
        <w:rPr>
          <w:b/>
        </w:rPr>
        <w:t>Постачальник:                                                                                                Споживач:</w:t>
      </w:r>
    </w:p>
    <w:p w14:paraId="30FEA43D" w14:textId="33EF78E6" w:rsidR="00F30A90" w:rsidRPr="007B2C41" w:rsidRDefault="00F30A90" w:rsidP="0020290E">
      <w:pPr>
        <w:ind w:firstLine="708"/>
        <w:jc w:val="both"/>
        <w:outlineLvl w:val="2"/>
        <w:rPr>
          <w:b/>
        </w:rPr>
      </w:pPr>
    </w:p>
    <w:p w14:paraId="04FDE700" w14:textId="2898DDBE" w:rsidR="005870C9" w:rsidRPr="007B2C41" w:rsidRDefault="005870C9" w:rsidP="0020290E">
      <w:pPr>
        <w:rPr>
          <w:b/>
        </w:rPr>
      </w:pPr>
      <w:r w:rsidRPr="007B2C41">
        <w:rPr>
          <w:b/>
        </w:rPr>
        <w:br w:type="page"/>
      </w:r>
    </w:p>
    <w:p w14:paraId="36AB6011" w14:textId="77777777" w:rsidR="005870C9" w:rsidRPr="007B2C41" w:rsidRDefault="005870C9" w:rsidP="0020290E">
      <w:pPr>
        <w:suppressAutoHyphens/>
        <w:ind w:left="190" w:right="-328"/>
        <w:jc w:val="right"/>
        <w:rPr>
          <w:rFonts w:eastAsia="Andale Sans UI" w:cs="Tahoma"/>
          <w:lang w:val="de-DE" w:eastAsia="ja-JP" w:bidi="fa-IR"/>
        </w:rPr>
      </w:pPr>
      <w:r w:rsidRPr="007B2C41">
        <w:rPr>
          <w:rFonts w:eastAsia="Andale Sans UI"/>
          <w:lang w:eastAsia="ja-JP" w:bidi="fa-IR"/>
        </w:rPr>
        <w:lastRenderedPageBreak/>
        <w:t>Додаток № 1</w:t>
      </w:r>
    </w:p>
    <w:p w14:paraId="67913262" w14:textId="77777777" w:rsidR="005870C9" w:rsidRPr="007B2C41" w:rsidRDefault="005870C9" w:rsidP="0020290E">
      <w:pPr>
        <w:suppressAutoHyphens/>
        <w:ind w:left="190" w:right="-328"/>
        <w:jc w:val="right"/>
        <w:rPr>
          <w:rFonts w:eastAsia="Andale Sans UI" w:cs="Tahoma"/>
          <w:lang w:val="de-DE" w:eastAsia="ja-JP" w:bidi="fa-IR"/>
        </w:rPr>
      </w:pPr>
      <w:r w:rsidRPr="007B2C41">
        <w:rPr>
          <w:rFonts w:eastAsia="Andale Sans UI"/>
          <w:lang w:eastAsia="ja-JP" w:bidi="fa-IR"/>
        </w:rPr>
        <w:t xml:space="preserve"> до Договору№_______________________   </w:t>
      </w:r>
    </w:p>
    <w:p w14:paraId="4846BB02" w14:textId="77777777" w:rsidR="005870C9" w:rsidRPr="007B2C41" w:rsidRDefault="005870C9" w:rsidP="0020290E">
      <w:pPr>
        <w:suppressAutoHyphens/>
        <w:ind w:left="190" w:right="-328"/>
        <w:jc w:val="right"/>
        <w:rPr>
          <w:rFonts w:eastAsia="Andale Sans UI" w:cs="Tahoma"/>
          <w:lang w:val="de-DE" w:eastAsia="ja-JP" w:bidi="fa-IR"/>
        </w:rPr>
      </w:pPr>
      <w:r w:rsidRPr="007B2C41">
        <w:rPr>
          <w:rFonts w:eastAsia="Andale Sans UI"/>
          <w:lang w:eastAsia="ja-JP" w:bidi="fa-IR"/>
        </w:rPr>
        <w:t xml:space="preserve"> про </w:t>
      </w:r>
      <w:r w:rsidRPr="007B2C41">
        <w:rPr>
          <w:rFonts w:eastAsia="Andale Sans UI"/>
          <w:bCs/>
          <w:lang w:eastAsia="ja-JP" w:bidi="fa-IR"/>
        </w:rPr>
        <w:t>постачання електричної енергії споживачу</w:t>
      </w:r>
    </w:p>
    <w:p w14:paraId="5C811AA9" w14:textId="77777777" w:rsidR="005870C9" w:rsidRPr="007B2C41" w:rsidRDefault="005870C9" w:rsidP="0020290E">
      <w:pPr>
        <w:suppressAutoHyphens/>
        <w:ind w:left="190" w:right="-328"/>
        <w:jc w:val="right"/>
        <w:rPr>
          <w:rFonts w:eastAsia="Andale Sans UI" w:cs="Tahoma"/>
          <w:lang w:val="de-DE" w:eastAsia="ja-JP" w:bidi="fa-IR"/>
        </w:rPr>
      </w:pPr>
      <w:r w:rsidRPr="007B2C41">
        <w:rPr>
          <w:rFonts w:eastAsia="Andale Sans UI"/>
          <w:lang w:eastAsia="ja-JP" w:bidi="fa-IR"/>
        </w:rPr>
        <w:t xml:space="preserve"> від _____. _____. 20__ р.</w:t>
      </w:r>
    </w:p>
    <w:p w14:paraId="5FE8A48D" w14:textId="77777777" w:rsidR="005870C9" w:rsidRPr="007B2C41" w:rsidRDefault="005870C9" w:rsidP="0020290E">
      <w:pPr>
        <w:suppressAutoHyphens/>
        <w:rPr>
          <w:rFonts w:eastAsia="Calibri"/>
          <w:b/>
          <w:kern w:val="2"/>
          <w:lang w:eastAsia="zh-CN"/>
        </w:rPr>
      </w:pPr>
    </w:p>
    <w:p w14:paraId="70543D38" w14:textId="77777777" w:rsidR="005870C9" w:rsidRPr="007B2C41" w:rsidRDefault="005870C9" w:rsidP="0020290E">
      <w:pPr>
        <w:suppressAutoHyphens/>
        <w:jc w:val="center"/>
        <w:rPr>
          <w:rFonts w:ascii="Calibri" w:eastAsia="Calibri" w:hAnsi="Calibri" w:cs="Calibri"/>
          <w:kern w:val="2"/>
          <w:sz w:val="22"/>
          <w:szCs w:val="22"/>
          <w:lang w:eastAsia="zh-CN"/>
        </w:rPr>
      </w:pPr>
      <w:r w:rsidRPr="007B2C41">
        <w:rPr>
          <w:rFonts w:eastAsia="Calibri"/>
          <w:b/>
          <w:kern w:val="2"/>
          <w:lang w:eastAsia="zh-CN"/>
        </w:rPr>
        <w:t>ЗАЯВА-ПРИЄДНАННЯ</w:t>
      </w:r>
    </w:p>
    <w:p w14:paraId="6ABD762B" w14:textId="77777777" w:rsidR="005870C9" w:rsidRPr="007B2C41" w:rsidRDefault="005870C9" w:rsidP="0020290E">
      <w:pPr>
        <w:suppressAutoHyphens/>
        <w:jc w:val="center"/>
        <w:rPr>
          <w:rFonts w:ascii="Calibri" w:eastAsia="Calibri" w:hAnsi="Calibri" w:cs="Calibri"/>
          <w:kern w:val="2"/>
          <w:sz w:val="22"/>
          <w:szCs w:val="22"/>
          <w:lang w:eastAsia="zh-CN"/>
        </w:rPr>
      </w:pPr>
      <w:r w:rsidRPr="007B2C41">
        <w:rPr>
          <w:rFonts w:eastAsia="Calibri"/>
          <w:b/>
          <w:kern w:val="2"/>
          <w:lang w:eastAsia="zh-CN"/>
        </w:rPr>
        <w:t>до умов договору про постачання електричної енергії споживачу</w:t>
      </w:r>
    </w:p>
    <w:p w14:paraId="016B2DF6" w14:textId="77777777" w:rsidR="005870C9" w:rsidRPr="007B2C41" w:rsidRDefault="005870C9" w:rsidP="0020290E">
      <w:pPr>
        <w:suppressAutoHyphens/>
        <w:jc w:val="both"/>
        <w:rPr>
          <w:rFonts w:eastAsia="Calibri"/>
          <w:kern w:val="2"/>
          <w:lang w:eastAsia="zh-CN"/>
        </w:rPr>
      </w:pPr>
    </w:p>
    <w:p w14:paraId="07CEDDC9" w14:textId="77777777" w:rsidR="005870C9" w:rsidRPr="007B2C41" w:rsidRDefault="005870C9" w:rsidP="0020290E">
      <w:pPr>
        <w:suppressAutoHyphens/>
        <w:ind w:firstLine="708"/>
        <w:jc w:val="both"/>
        <w:rPr>
          <w:rFonts w:ascii="Calibri" w:eastAsia="Calibri" w:hAnsi="Calibri" w:cs="Calibri"/>
          <w:kern w:val="2"/>
          <w:sz w:val="22"/>
          <w:szCs w:val="22"/>
          <w:lang w:eastAsia="zh-CN"/>
        </w:rPr>
      </w:pPr>
      <w:r w:rsidRPr="007B2C41">
        <w:rPr>
          <w:rFonts w:eastAsia="Calibri"/>
          <w:kern w:val="2"/>
          <w:lang w:eastAsia="zh-CN"/>
        </w:rPr>
        <w:t>Керуючись статтями 633, 634, 641, 642 Цивільного кодексу України, Правилами роздрібного ринку електричної енергії  (далі - Правила роздрібного ринку), та ознайомившись з умовами договору про постачання електричної енергії споживачу (далі - Договір),</w:t>
      </w:r>
    </w:p>
    <w:p w14:paraId="261F09F7" w14:textId="12149B44" w:rsidR="005870C9" w:rsidRPr="007B2C41" w:rsidRDefault="008C0C3F" w:rsidP="0020290E">
      <w:pPr>
        <w:suppressAutoHyphens/>
        <w:ind w:firstLine="709"/>
        <w:jc w:val="both"/>
        <w:rPr>
          <w:rFonts w:eastAsia="Calibri"/>
          <w:kern w:val="2"/>
          <w:lang w:eastAsia="zh-CN"/>
        </w:rPr>
      </w:pPr>
      <w:r w:rsidRPr="007B2C41">
        <w:rPr>
          <w:rStyle w:val="2d"/>
          <w:b/>
          <w:bCs/>
          <w:color w:val="auto"/>
          <w:sz w:val="24"/>
          <w:szCs w:val="24"/>
        </w:rPr>
        <w:t>Школа І-ІІІ ступенів № 276 Деснянського району міста Києва</w:t>
      </w:r>
      <w:r w:rsidR="005870C9" w:rsidRPr="007B2C41">
        <w:rPr>
          <w:b/>
        </w:rPr>
        <w:t xml:space="preserve">, </w:t>
      </w:r>
      <w:r w:rsidR="007B2C41" w:rsidRPr="007B2C41">
        <w:rPr>
          <w:rFonts w:eastAsiaTheme="minorHAnsi"/>
          <w:b/>
          <w:bCs/>
          <w:lang w:eastAsia="en-US"/>
        </w:rPr>
        <w:t>01487866</w:t>
      </w:r>
      <w:r w:rsidR="007B2C41" w:rsidRPr="007B2C41">
        <w:rPr>
          <w:rFonts w:eastAsia="Calibri"/>
          <w:kern w:val="2"/>
          <w:lang w:eastAsia="zh-CN"/>
        </w:rPr>
        <w:t xml:space="preserve"> </w:t>
      </w:r>
      <w:r w:rsidR="005870C9" w:rsidRPr="007B2C41">
        <w:rPr>
          <w:rFonts w:eastAsia="Calibri"/>
          <w:kern w:val="2"/>
          <w:lang w:eastAsia="zh-CN"/>
        </w:rPr>
        <w:t xml:space="preserve">(далі - Споживач) ініціює приєднання до умов Договору на умовах комерційної пропозиції згідно </w:t>
      </w:r>
      <w:proofErr w:type="spellStart"/>
      <w:r w:rsidR="005870C9" w:rsidRPr="007B2C41">
        <w:rPr>
          <w:rFonts w:eastAsia="Calibri"/>
          <w:kern w:val="2"/>
          <w:lang w:eastAsia="zh-CN"/>
        </w:rPr>
        <w:t>Додатоку</w:t>
      </w:r>
      <w:proofErr w:type="spellEnd"/>
      <w:r w:rsidR="005870C9" w:rsidRPr="007B2C41">
        <w:rPr>
          <w:rFonts w:eastAsia="Calibri"/>
          <w:kern w:val="2"/>
          <w:lang w:eastAsia="zh-CN"/>
        </w:rPr>
        <w:t xml:space="preserve"> №2, який є невід’ємною частиною Договору з такими нижченаведеними персоніфікованими даними.</w:t>
      </w:r>
    </w:p>
    <w:p w14:paraId="0FCE1293" w14:textId="77777777" w:rsidR="005870C9" w:rsidRPr="007B2C41" w:rsidRDefault="005870C9" w:rsidP="0020290E">
      <w:pPr>
        <w:suppressAutoHyphens/>
        <w:ind w:firstLine="709"/>
        <w:jc w:val="both"/>
        <w:rPr>
          <w:rFonts w:ascii="Calibri" w:eastAsia="Calibri" w:hAnsi="Calibri" w:cs="Calibri"/>
          <w:kern w:val="2"/>
          <w:sz w:val="22"/>
          <w:szCs w:val="22"/>
          <w:lang w:eastAsia="zh-CN"/>
        </w:rPr>
      </w:pPr>
    </w:p>
    <w:p w14:paraId="6FAB5852" w14:textId="77777777" w:rsidR="005870C9" w:rsidRPr="007B2C41" w:rsidRDefault="005870C9" w:rsidP="0020290E">
      <w:pPr>
        <w:suppressAutoHyphens/>
        <w:jc w:val="both"/>
        <w:rPr>
          <w:rFonts w:ascii="Calibri" w:eastAsia="Calibri" w:hAnsi="Calibri" w:cs="Calibri"/>
          <w:kern w:val="2"/>
          <w:sz w:val="22"/>
          <w:szCs w:val="22"/>
          <w:lang w:eastAsia="zh-CN"/>
        </w:rPr>
      </w:pPr>
      <w:r w:rsidRPr="007B2C41">
        <w:rPr>
          <w:rFonts w:eastAsia="Calibri"/>
          <w:b/>
          <w:spacing w:val="2"/>
          <w:kern w:val="2"/>
          <w:u w:val="single"/>
          <w:lang w:eastAsia="zh-CN"/>
        </w:rPr>
        <w:t>Персоніфіковані дані Споживача:</w:t>
      </w:r>
    </w:p>
    <w:tbl>
      <w:tblPr>
        <w:tblW w:w="10235" w:type="dxa"/>
        <w:tblInd w:w="23" w:type="dxa"/>
        <w:tblLayout w:type="fixed"/>
        <w:tblCellMar>
          <w:top w:w="30" w:type="dxa"/>
          <w:left w:w="52" w:type="dxa"/>
          <w:bottom w:w="30" w:type="dxa"/>
          <w:right w:w="30" w:type="dxa"/>
        </w:tblCellMar>
        <w:tblLook w:val="0000" w:firstRow="0" w:lastRow="0" w:firstColumn="0" w:lastColumn="0" w:noHBand="0" w:noVBand="0"/>
      </w:tblPr>
      <w:tblGrid>
        <w:gridCol w:w="502"/>
        <w:gridCol w:w="2989"/>
        <w:gridCol w:w="3421"/>
        <w:gridCol w:w="3323"/>
      </w:tblGrid>
      <w:tr w:rsidR="007B2C41" w:rsidRPr="007B2C41" w14:paraId="47AB9697" w14:textId="77777777" w:rsidTr="0020290E">
        <w:tc>
          <w:tcPr>
            <w:tcW w:w="502" w:type="dxa"/>
            <w:tcBorders>
              <w:top w:val="thickThinLargeGap" w:sz="6" w:space="0" w:color="C0C0C0"/>
              <w:left w:val="thickThinLargeGap" w:sz="6" w:space="0" w:color="C0C0C0"/>
              <w:bottom w:val="thickThinLargeGap" w:sz="6" w:space="0" w:color="C0C0C0"/>
            </w:tcBorders>
            <w:shd w:val="clear" w:color="auto" w:fill="auto"/>
          </w:tcPr>
          <w:p w14:paraId="1B682BDA" w14:textId="77777777" w:rsidR="005870C9" w:rsidRPr="007B2C41" w:rsidRDefault="005870C9" w:rsidP="0020290E">
            <w:pPr>
              <w:suppressAutoHyphens/>
              <w:rPr>
                <w:rFonts w:ascii="Calibri" w:eastAsia="Calibri" w:hAnsi="Calibri" w:cs="Calibri"/>
                <w:kern w:val="2"/>
                <w:sz w:val="22"/>
                <w:szCs w:val="22"/>
                <w:lang w:eastAsia="zh-CN"/>
              </w:rPr>
            </w:pPr>
            <w:r w:rsidRPr="007B2C41">
              <w:rPr>
                <w:kern w:val="2"/>
                <w:lang w:eastAsia="zh-CN"/>
              </w:rPr>
              <w:t xml:space="preserve"> </w:t>
            </w:r>
            <w:r w:rsidRPr="007B2C41">
              <w:rPr>
                <w:rFonts w:eastAsia="Calibri"/>
                <w:kern w:val="2"/>
                <w:lang w:eastAsia="zh-CN"/>
              </w:rPr>
              <w:t>1</w:t>
            </w:r>
          </w:p>
        </w:tc>
        <w:tc>
          <w:tcPr>
            <w:tcW w:w="6410" w:type="dxa"/>
            <w:gridSpan w:val="2"/>
            <w:tcBorders>
              <w:top w:val="thickThinLargeGap" w:sz="6" w:space="0" w:color="C0C0C0"/>
              <w:left w:val="thickThinLargeGap" w:sz="6" w:space="0" w:color="C0C0C0"/>
              <w:bottom w:val="thickThinLargeGap" w:sz="6" w:space="0" w:color="C0C0C0"/>
            </w:tcBorders>
            <w:shd w:val="clear" w:color="auto" w:fill="auto"/>
          </w:tcPr>
          <w:p w14:paraId="06671534" w14:textId="77777777" w:rsidR="005870C9" w:rsidRPr="007B2C41" w:rsidRDefault="005870C9" w:rsidP="0020290E">
            <w:pPr>
              <w:suppressAutoHyphens/>
              <w:rPr>
                <w:rFonts w:ascii="Calibri" w:eastAsia="Calibri" w:hAnsi="Calibri" w:cs="Calibri"/>
                <w:kern w:val="2"/>
                <w:sz w:val="22"/>
                <w:szCs w:val="22"/>
                <w:lang w:eastAsia="zh-CN"/>
              </w:rPr>
            </w:pPr>
            <w:r w:rsidRPr="007B2C41">
              <w:rPr>
                <w:rFonts w:eastAsia="Calibri"/>
                <w:kern w:val="2"/>
                <w:lang w:eastAsia="zh-CN"/>
              </w:rPr>
              <w:t>Прізвище, ім'я, по батькові Споживача або найменування Споживача (за установчими документами)</w:t>
            </w:r>
          </w:p>
        </w:tc>
        <w:tc>
          <w:tcPr>
            <w:tcW w:w="3323"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3BA5188C" w14:textId="06E9B094" w:rsidR="005870C9" w:rsidRPr="007B2C41" w:rsidRDefault="007B2C41" w:rsidP="0020290E">
            <w:pPr>
              <w:suppressAutoHyphens/>
              <w:rPr>
                <w:rFonts w:ascii="Calibri" w:eastAsia="Calibri" w:hAnsi="Calibri" w:cs="Calibri"/>
                <w:kern w:val="2"/>
                <w:sz w:val="22"/>
                <w:szCs w:val="22"/>
                <w:lang w:eastAsia="zh-CN"/>
              </w:rPr>
            </w:pPr>
            <w:r w:rsidRPr="007B2C41">
              <w:rPr>
                <w:rStyle w:val="2d"/>
                <w:color w:val="auto"/>
                <w:sz w:val="24"/>
                <w:szCs w:val="24"/>
              </w:rPr>
              <w:t>Школа І-ІІІ ступенів № 276 Деснянського району міста Києва</w:t>
            </w:r>
          </w:p>
        </w:tc>
      </w:tr>
      <w:tr w:rsidR="007B2C41" w:rsidRPr="007B2C41" w14:paraId="4BCD3E8B" w14:textId="77777777" w:rsidTr="0020290E">
        <w:tc>
          <w:tcPr>
            <w:tcW w:w="502" w:type="dxa"/>
            <w:tcBorders>
              <w:top w:val="thickThinLargeGap" w:sz="6" w:space="0" w:color="C0C0C0"/>
              <w:left w:val="thickThinLargeGap" w:sz="6" w:space="0" w:color="C0C0C0"/>
              <w:bottom w:val="thickThinLargeGap" w:sz="6" w:space="0" w:color="C0C0C0"/>
            </w:tcBorders>
            <w:shd w:val="clear" w:color="auto" w:fill="auto"/>
          </w:tcPr>
          <w:p w14:paraId="1CBCEFA1" w14:textId="77777777" w:rsidR="005870C9" w:rsidRPr="007B2C41" w:rsidRDefault="005870C9" w:rsidP="0020290E">
            <w:pPr>
              <w:suppressAutoHyphens/>
              <w:rPr>
                <w:rFonts w:ascii="Calibri" w:eastAsia="Calibri" w:hAnsi="Calibri" w:cs="Calibri"/>
                <w:kern w:val="2"/>
                <w:sz w:val="22"/>
                <w:szCs w:val="22"/>
                <w:lang w:eastAsia="zh-CN"/>
              </w:rPr>
            </w:pPr>
            <w:r w:rsidRPr="007B2C41">
              <w:rPr>
                <w:rFonts w:eastAsia="Calibri"/>
                <w:kern w:val="2"/>
                <w:lang w:eastAsia="zh-CN"/>
              </w:rPr>
              <w:t>2</w:t>
            </w:r>
          </w:p>
        </w:tc>
        <w:tc>
          <w:tcPr>
            <w:tcW w:w="6410" w:type="dxa"/>
            <w:gridSpan w:val="2"/>
            <w:tcBorders>
              <w:top w:val="thickThinLargeGap" w:sz="6" w:space="0" w:color="C0C0C0"/>
              <w:left w:val="thickThinLargeGap" w:sz="6" w:space="0" w:color="C0C0C0"/>
              <w:bottom w:val="thickThinLargeGap" w:sz="6" w:space="0" w:color="C0C0C0"/>
            </w:tcBorders>
            <w:shd w:val="clear" w:color="auto" w:fill="auto"/>
          </w:tcPr>
          <w:p w14:paraId="1741C5FD" w14:textId="77777777" w:rsidR="005870C9" w:rsidRPr="007B2C41" w:rsidRDefault="005870C9" w:rsidP="0020290E">
            <w:pPr>
              <w:suppressAutoHyphens/>
              <w:rPr>
                <w:rFonts w:ascii="Calibri" w:eastAsia="Calibri" w:hAnsi="Calibri" w:cs="Calibri"/>
                <w:kern w:val="2"/>
                <w:sz w:val="22"/>
                <w:szCs w:val="22"/>
                <w:lang w:eastAsia="zh-CN"/>
              </w:rPr>
            </w:pPr>
            <w:r w:rsidRPr="007B2C41">
              <w:rPr>
                <w:rFonts w:eastAsia="Calibri"/>
                <w:kern w:val="2"/>
                <w:lang w:eastAsia="zh-CN"/>
              </w:rPr>
              <w:t>Паспортні дані, ідентифікаційний код (за наявності), ЄДРПОУ (обрати необхідне)</w:t>
            </w:r>
          </w:p>
        </w:tc>
        <w:tc>
          <w:tcPr>
            <w:tcW w:w="3323"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51552DDC" w14:textId="1E756E5E" w:rsidR="005870C9" w:rsidRPr="007B2C41" w:rsidRDefault="005870C9" w:rsidP="0020290E">
            <w:pPr>
              <w:suppressAutoHyphens/>
              <w:rPr>
                <w:rFonts w:ascii="Calibri" w:eastAsia="Calibri" w:hAnsi="Calibri" w:cs="Calibri"/>
                <w:kern w:val="2"/>
                <w:sz w:val="22"/>
                <w:szCs w:val="22"/>
                <w:lang w:eastAsia="zh-CN"/>
              </w:rPr>
            </w:pPr>
            <w:r w:rsidRPr="007B2C41">
              <w:rPr>
                <w:rFonts w:eastAsia="Calibri"/>
                <w:kern w:val="2"/>
                <w:lang w:eastAsia="zh-CN"/>
              </w:rPr>
              <w:t> </w:t>
            </w:r>
            <w:r w:rsidR="007B2C41" w:rsidRPr="007B2C41">
              <w:rPr>
                <w:rFonts w:eastAsiaTheme="minorHAnsi"/>
                <w:lang w:eastAsia="en-US"/>
              </w:rPr>
              <w:t>01487866</w:t>
            </w:r>
          </w:p>
        </w:tc>
      </w:tr>
      <w:tr w:rsidR="007B2C41" w:rsidRPr="007B2C41" w14:paraId="72B2BED4" w14:textId="77777777" w:rsidTr="007B2C41">
        <w:trPr>
          <w:trHeight w:val="563"/>
        </w:trPr>
        <w:tc>
          <w:tcPr>
            <w:tcW w:w="502" w:type="dxa"/>
            <w:tcBorders>
              <w:top w:val="thickThinLargeGap" w:sz="6" w:space="0" w:color="C0C0C0"/>
              <w:left w:val="thickThinLargeGap" w:sz="6" w:space="0" w:color="C0C0C0"/>
              <w:bottom w:val="thickThinLargeGap" w:sz="6" w:space="0" w:color="C0C0C0"/>
            </w:tcBorders>
            <w:shd w:val="clear" w:color="auto" w:fill="auto"/>
          </w:tcPr>
          <w:p w14:paraId="1BE52A5F" w14:textId="77777777" w:rsidR="005870C9" w:rsidRPr="007B2C41" w:rsidRDefault="005870C9" w:rsidP="0020290E">
            <w:pPr>
              <w:suppressAutoHyphens/>
              <w:rPr>
                <w:rFonts w:ascii="Calibri" w:eastAsia="Calibri" w:hAnsi="Calibri" w:cs="Calibri"/>
                <w:kern w:val="2"/>
                <w:sz w:val="22"/>
                <w:szCs w:val="22"/>
                <w:lang w:eastAsia="zh-CN"/>
              </w:rPr>
            </w:pPr>
            <w:r w:rsidRPr="007B2C41">
              <w:rPr>
                <w:rFonts w:eastAsia="Calibri"/>
                <w:kern w:val="2"/>
                <w:lang w:eastAsia="zh-CN"/>
              </w:rPr>
              <w:t>3</w:t>
            </w:r>
          </w:p>
        </w:tc>
        <w:tc>
          <w:tcPr>
            <w:tcW w:w="2989" w:type="dxa"/>
            <w:tcBorders>
              <w:top w:val="thickThinLargeGap" w:sz="6" w:space="0" w:color="C0C0C0"/>
              <w:left w:val="thickThinLargeGap" w:sz="6" w:space="0" w:color="C0C0C0"/>
              <w:bottom w:val="thickThinLargeGap" w:sz="6" w:space="0" w:color="C0C0C0"/>
            </w:tcBorders>
            <w:shd w:val="clear" w:color="auto" w:fill="auto"/>
          </w:tcPr>
          <w:p w14:paraId="41974A1D" w14:textId="77777777" w:rsidR="005870C9" w:rsidRPr="007B2C41" w:rsidRDefault="005870C9" w:rsidP="0020290E">
            <w:pPr>
              <w:suppressAutoHyphens/>
              <w:rPr>
                <w:rFonts w:ascii="Calibri" w:eastAsia="Calibri" w:hAnsi="Calibri" w:cs="Calibri"/>
                <w:kern w:val="2"/>
                <w:sz w:val="22"/>
                <w:szCs w:val="22"/>
                <w:lang w:eastAsia="zh-CN"/>
              </w:rPr>
            </w:pPr>
            <w:r w:rsidRPr="007B2C41">
              <w:rPr>
                <w:rFonts w:eastAsia="Calibri"/>
                <w:kern w:val="2"/>
                <w:lang w:eastAsia="zh-CN"/>
              </w:rPr>
              <w:t>Вид об'єкта (зазначити найменування об’єкту)</w:t>
            </w:r>
          </w:p>
        </w:tc>
        <w:tc>
          <w:tcPr>
            <w:tcW w:w="3421" w:type="dxa"/>
            <w:tcBorders>
              <w:top w:val="thickThinLargeGap" w:sz="6" w:space="0" w:color="C0C0C0"/>
              <w:left w:val="thickThinLargeGap" w:sz="6" w:space="0" w:color="C0C0C0"/>
              <w:bottom w:val="thickThinLargeGap" w:sz="6" w:space="0" w:color="C0C0C0"/>
            </w:tcBorders>
            <w:shd w:val="clear" w:color="auto" w:fill="auto"/>
          </w:tcPr>
          <w:p w14:paraId="64031EF0" w14:textId="77777777" w:rsidR="005870C9" w:rsidRPr="007B2C41" w:rsidRDefault="005870C9" w:rsidP="0020290E">
            <w:pPr>
              <w:suppressAutoHyphens/>
              <w:rPr>
                <w:rFonts w:ascii="Calibri" w:eastAsia="Calibri" w:hAnsi="Calibri" w:cs="Calibri"/>
                <w:kern w:val="2"/>
                <w:sz w:val="22"/>
                <w:szCs w:val="22"/>
                <w:lang w:eastAsia="zh-CN"/>
              </w:rPr>
            </w:pPr>
            <w:r w:rsidRPr="007B2C41">
              <w:rPr>
                <w:rFonts w:eastAsia="Calibri"/>
                <w:kern w:val="2"/>
                <w:lang w:eastAsia="zh-CN"/>
              </w:rPr>
              <w:t>Адреса об'єкта</w:t>
            </w:r>
          </w:p>
        </w:tc>
        <w:tc>
          <w:tcPr>
            <w:tcW w:w="3323"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66C6C64F" w14:textId="77777777" w:rsidR="005870C9" w:rsidRPr="007B2C41" w:rsidRDefault="005870C9" w:rsidP="0020290E">
            <w:pPr>
              <w:suppressAutoHyphens/>
              <w:rPr>
                <w:rFonts w:ascii="Calibri" w:eastAsia="Calibri" w:hAnsi="Calibri" w:cs="Calibri"/>
                <w:kern w:val="2"/>
                <w:sz w:val="22"/>
                <w:szCs w:val="22"/>
                <w:lang w:eastAsia="zh-CN"/>
              </w:rPr>
            </w:pPr>
            <w:r w:rsidRPr="007B2C41">
              <w:rPr>
                <w:rFonts w:eastAsia="Calibri"/>
                <w:kern w:val="2"/>
                <w:lang w:eastAsia="zh-CN"/>
              </w:rPr>
              <w:t> ЕІС-код точки (точок) комерційного обліку</w:t>
            </w:r>
          </w:p>
        </w:tc>
      </w:tr>
      <w:tr w:rsidR="007B2C41" w:rsidRPr="007B2C41" w14:paraId="6C6907A4" w14:textId="77777777" w:rsidTr="007B2C41">
        <w:trPr>
          <w:trHeight w:val="285"/>
        </w:trPr>
        <w:tc>
          <w:tcPr>
            <w:tcW w:w="502" w:type="dxa"/>
            <w:tcBorders>
              <w:top w:val="thickThinLargeGap" w:sz="6" w:space="0" w:color="C0C0C0"/>
              <w:left w:val="thickThinLargeGap" w:sz="6" w:space="0" w:color="C0C0C0"/>
              <w:bottom w:val="thickThinLargeGap" w:sz="6" w:space="0" w:color="C0C0C0"/>
            </w:tcBorders>
            <w:shd w:val="clear" w:color="auto" w:fill="auto"/>
          </w:tcPr>
          <w:p w14:paraId="4E4FCE11" w14:textId="77777777" w:rsidR="007B2C41" w:rsidRPr="007B2C41" w:rsidRDefault="007B2C41" w:rsidP="007B2C41">
            <w:pPr>
              <w:suppressAutoHyphens/>
              <w:snapToGrid w:val="0"/>
              <w:rPr>
                <w:rFonts w:eastAsia="Calibri"/>
                <w:kern w:val="2"/>
                <w:lang w:eastAsia="zh-CN"/>
              </w:rPr>
            </w:pPr>
          </w:p>
        </w:tc>
        <w:tc>
          <w:tcPr>
            <w:tcW w:w="2989" w:type="dxa"/>
            <w:tcBorders>
              <w:top w:val="thickThinLargeGap" w:sz="6" w:space="0" w:color="C0C0C0"/>
              <w:left w:val="thickThinLargeGap" w:sz="6" w:space="0" w:color="C0C0C0"/>
              <w:bottom w:val="thickThinLargeGap" w:sz="6" w:space="0" w:color="C0C0C0"/>
            </w:tcBorders>
            <w:shd w:val="clear" w:color="auto" w:fill="auto"/>
          </w:tcPr>
          <w:p w14:paraId="66A1302D" w14:textId="77777777" w:rsidR="007B2C41" w:rsidRPr="007B2C41" w:rsidRDefault="007B2C41" w:rsidP="007B2C41">
            <w:pPr>
              <w:suppressAutoHyphens/>
              <w:snapToGrid w:val="0"/>
              <w:rPr>
                <w:rFonts w:eastAsia="Calibri"/>
                <w:kern w:val="2"/>
                <w:lang w:eastAsia="zh-CN"/>
              </w:rPr>
            </w:pPr>
          </w:p>
        </w:tc>
        <w:tc>
          <w:tcPr>
            <w:tcW w:w="3421" w:type="dxa"/>
            <w:tcBorders>
              <w:top w:val="thickThinLargeGap" w:sz="6" w:space="0" w:color="C0C0C0"/>
              <w:left w:val="thickThinLargeGap" w:sz="6" w:space="0" w:color="C0C0C0"/>
              <w:bottom w:val="thickThinLargeGap" w:sz="6" w:space="0" w:color="C0C0C0"/>
            </w:tcBorders>
            <w:shd w:val="clear" w:color="auto" w:fill="auto"/>
            <w:vAlign w:val="center"/>
          </w:tcPr>
          <w:p w14:paraId="50C20B8F" w14:textId="3CDAA780" w:rsidR="007B2C41" w:rsidRPr="007B2C41" w:rsidRDefault="007B2C41" w:rsidP="007B2C41">
            <w:pPr>
              <w:suppressAutoHyphens/>
              <w:snapToGrid w:val="0"/>
              <w:rPr>
                <w:rFonts w:eastAsia="Calibri"/>
                <w:kern w:val="2"/>
                <w:lang w:eastAsia="zh-CN"/>
              </w:rPr>
            </w:pPr>
            <w:r w:rsidRPr="007B2C41">
              <w:t>м. Київ, вул. Сержа Лифаря, 14</w:t>
            </w:r>
          </w:p>
        </w:tc>
        <w:tc>
          <w:tcPr>
            <w:tcW w:w="3323"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3F42454A" w14:textId="0404AC5E" w:rsidR="007B2C41" w:rsidRPr="007B2C41" w:rsidRDefault="007B2C41" w:rsidP="007B2C41">
            <w:pPr>
              <w:suppressAutoHyphens/>
              <w:snapToGrid w:val="0"/>
              <w:rPr>
                <w:rFonts w:eastAsia="Calibri"/>
                <w:b/>
                <w:bCs/>
                <w:kern w:val="2"/>
                <w:lang w:eastAsia="zh-CN"/>
              </w:rPr>
            </w:pPr>
            <w:r w:rsidRPr="007B2C41">
              <w:t>62Z4549615909355</w:t>
            </w:r>
          </w:p>
        </w:tc>
      </w:tr>
      <w:tr w:rsidR="007B2C41" w:rsidRPr="007B2C41" w14:paraId="723DC3BF" w14:textId="77777777" w:rsidTr="007B2C41">
        <w:trPr>
          <w:trHeight w:val="285"/>
        </w:trPr>
        <w:tc>
          <w:tcPr>
            <w:tcW w:w="502" w:type="dxa"/>
            <w:tcBorders>
              <w:top w:val="thickThinLargeGap" w:sz="6" w:space="0" w:color="C0C0C0"/>
              <w:left w:val="thickThinLargeGap" w:sz="6" w:space="0" w:color="C0C0C0"/>
              <w:bottom w:val="thickThinLargeGap" w:sz="6" w:space="0" w:color="C0C0C0"/>
            </w:tcBorders>
            <w:shd w:val="clear" w:color="auto" w:fill="auto"/>
          </w:tcPr>
          <w:p w14:paraId="5EEBCFE9" w14:textId="77777777" w:rsidR="007B2C41" w:rsidRPr="007B2C41" w:rsidRDefault="007B2C41" w:rsidP="007B2C41">
            <w:pPr>
              <w:suppressAutoHyphens/>
              <w:snapToGrid w:val="0"/>
              <w:rPr>
                <w:rFonts w:eastAsia="Calibri"/>
                <w:kern w:val="2"/>
                <w:lang w:eastAsia="zh-CN"/>
              </w:rPr>
            </w:pPr>
          </w:p>
        </w:tc>
        <w:tc>
          <w:tcPr>
            <w:tcW w:w="2989" w:type="dxa"/>
            <w:tcBorders>
              <w:top w:val="thickThinLargeGap" w:sz="6" w:space="0" w:color="C0C0C0"/>
              <w:left w:val="thickThinLargeGap" w:sz="6" w:space="0" w:color="C0C0C0"/>
              <w:bottom w:val="thickThinLargeGap" w:sz="6" w:space="0" w:color="C0C0C0"/>
            </w:tcBorders>
            <w:shd w:val="clear" w:color="auto" w:fill="auto"/>
          </w:tcPr>
          <w:p w14:paraId="1794160F" w14:textId="77777777" w:rsidR="007B2C41" w:rsidRPr="007B2C41" w:rsidRDefault="007B2C41" w:rsidP="007B2C41">
            <w:pPr>
              <w:suppressAutoHyphens/>
              <w:snapToGrid w:val="0"/>
              <w:rPr>
                <w:rFonts w:eastAsia="Calibri"/>
                <w:kern w:val="2"/>
                <w:lang w:eastAsia="zh-CN"/>
              </w:rPr>
            </w:pPr>
          </w:p>
        </w:tc>
        <w:tc>
          <w:tcPr>
            <w:tcW w:w="3421" w:type="dxa"/>
            <w:tcBorders>
              <w:top w:val="thickThinLargeGap" w:sz="6" w:space="0" w:color="C0C0C0"/>
              <w:left w:val="thickThinLargeGap" w:sz="6" w:space="0" w:color="C0C0C0"/>
              <w:bottom w:val="thickThinLargeGap" w:sz="6" w:space="0" w:color="C0C0C0"/>
            </w:tcBorders>
            <w:shd w:val="clear" w:color="auto" w:fill="auto"/>
          </w:tcPr>
          <w:p w14:paraId="271EECF5" w14:textId="425553B6" w:rsidR="007B2C41" w:rsidRPr="007B2C41" w:rsidRDefault="007B2C41" w:rsidP="007B2C41">
            <w:pPr>
              <w:suppressAutoHyphens/>
              <w:snapToGrid w:val="0"/>
              <w:rPr>
                <w:rFonts w:eastAsia="Calibri"/>
                <w:kern w:val="2"/>
                <w:lang w:eastAsia="zh-CN"/>
              </w:rPr>
            </w:pPr>
            <w:r w:rsidRPr="007B2C41">
              <w:t>м. Київ, вул. Сержа Лифаря, 14</w:t>
            </w:r>
          </w:p>
        </w:tc>
        <w:tc>
          <w:tcPr>
            <w:tcW w:w="3323"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68752C9F" w14:textId="5E79447B" w:rsidR="007B2C41" w:rsidRPr="007B2C41" w:rsidRDefault="007B2C41" w:rsidP="007B2C41">
            <w:pPr>
              <w:suppressAutoHyphens/>
              <w:snapToGrid w:val="0"/>
              <w:rPr>
                <w:b/>
                <w:bCs/>
              </w:rPr>
            </w:pPr>
            <w:r w:rsidRPr="007B2C41">
              <w:t>62Z5910184806268</w:t>
            </w:r>
          </w:p>
        </w:tc>
      </w:tr>
      <w:tr w:rsidR="007B2C41" w:rsidRPr="007B2C41" w14:paraId="4B362609" w14:textId="77777777" w:rsidTr="007B2C41">
        <w:trPr>
          <w:trHeight w:val="285"/>
        </w:trPr>
        <w:tc>
          <w:tcPr>
            <w:tcW w:w="502" w:type="dxa"/>
            <w:tcBorders>
              <w:top w:val="thickThinLargeGap" w:sz="6" w:space="0" w:color="C0C0C0"/>
              <w:left w:val="thickThinLargeGap" w:sz="6" w:space="0" w:color="C0C0C0"/>
              <w:bottom w:val="thickThinLargeGap" w:sz="6" w:space="0" w:color="C0C0C0"/>
            </w:tcBorders>
            <w:shd w:val="clear" w:color="auto" w:fill="auto"/>
          </w:tcPr>
          <w:p w14:paraId="500469DA" w14:textId="77777777" w:rsidR="007B2C41" w:rsidRPr="007B2C41" w:rsidRDefault="007B2C41" w:rsidP="007B2C41">
            <w:pPr>
              <w:suppressAutoHyphens/>
              <w:snapToGrid w:val="0"/>
              <w:rPr>
                <w:rFonts w:eastAsia="Calibri"/>
                <w:kern w:val="2"/>
                <w:lang w:eastAsia="zh-CN"/>
              </w:rPr>
            </w:pPr>
          </w:p>
        </w:tc>
        <w:tc>
          <w:tcPr>
            <w:tcW w:w="2989" w:type="dxa"/>
            <w:tcBorders>
              <w:top w:val="thickThinLargeGap" w:sz="6" w:space="0" w:color="C0C0C0"/>
              <w:left w:val="thickThinLargeGap" w:sz="6" w:space="0" w:color="C0C0C0"/>
              <w:bottom w:val="thickThinLargeGap" w:sz="6" w:space="0" w:color="C0C0C0"/>
            </w:tcBorders>
            <w:shd w:val="clear" w:color="auto" w:fill="auto"/>
          </w:tcPr>
          <w:p w14:paraId="545DBBDE" w14:textId="77777777" w:rsidR="007B2C41" w:rsidRPr="007B2C41" w:rsidRDefault="007B2C41" w:rsidP="007B2C41">
            <w:pPr>
              <w:suppressAutoHyphens/>
              <w:snapToGrid w:val="0"/>
              <w:rPr>
                <w:rFonts w:eastAsia="Calibri"/>
                <w:kern w:val="2"/>
                <w:lang w:eastAsia="zh-CN"/>
              </w:rPr>
            </w:pPr>
          </w:p>
        </w:tc>
        <w:tc>
          <w:tcPr>
            <w:tcW w:w="3421" w:type="dxa"/>
            <w:tcBorders>
              <w:top w:val="thickThinLargeGap" w:sz="6" w:space="0" w:color="C0C0C0"/>
              <w:left w:val="thickThinLargeGap" w:sz="6" w:space="0" w:color="C0C0C0"/>
              <w:bottom w:val="thickThinLargeGap" w:sz="6" w:space="0" w:color="C0C0C0"/>
            </w:tcBorders>
            <w:shd w:val="clear" w:color="auto" w:fill="auto"/>
          </w:tcPr>
          <w:p w14:paraId="2AFD0E2A" w14:textId="6D451AF1" w:rsidR="007B2C41" w:rsidRPr="007B2C41" w:rsidRDefault="007B2C41" w:rsidP="007B2C41">
            <w:pPr>
              <w:suppressAutoHyphens/>
              <w:snapToGrid w:val="0"/>
              <w:rPr>
                <w:rFonts w:eastAsia="Calibri"/>
                <w:kern w:val="2"/>
                <w:lang w:eastAsia="zh-CN"/>
              </w:rPr>
            </w:pPr>
            <w:r w:rsidRPr="007B2C41">
              <w:t>м. Київ, вул. Сержа Лифаря, 14</w:t>
            </w:r>
          </w:p>
        </w:tc>
        <w:tc>
          <w:tcPr>
            <w:tcW w:w="3323"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491524EB" w14:textId="0F277DD9" w:rsidR="007B2C41" w:rsidRPr="007B2C41" w:rsidRDefault="007B2C41" w:rsidP="007B2C41">
            <w:pPr>
              <w:suppressAutoHyphens/>
              <w:snapToGrid w:val="0"/>
              <w:rPr>
                <w:b/>
                <w:bCs/>
              </w:rPr>
            </w:pPr>
            <w:r w:rsidRPr="007B2C41">
              <w:t>62Z3843593286591</w:t>
            </w:r>
          </w:p>
        </w:tc>
      </w:tr>
      <w:tr w:rsidR="007B2C41" w:rsidRPr="007B2C41" w14:paraId="576F5F16" w14:textId="77777777" w:rsidTr="007B2C41">
        <w:trPr>
          <w:trHeight w:val="291"/>
        </w:trPr>
        <w:tc>
          <w:tcPr>
            <w:tcW w:w="502" w:type="dxa"/>
            <w:tcBorders>
              <w:top w:val="thickThinLargeGap" w:sz="6" w:space="0" w:color="C0C0C0"/>
              <w:left w:val="thickThinLargeGap" w:sz="6" w:space="0" w:color="C0C0C0"/>
              <w:bottom w:val="thickThinLargeGap" w:sz="6" w:space="0" w:color="C0C0C0"/>
            </w:tcBorders>
            <w:shd w:val="clear" w:color="auto" w:fill="auto"/>
          </w:tcPr>
          <w:p w14:paraId="1456FDAA" w14:textId="77777777" w:rsidR="007B2C41" w:rsidRPr="007B2C41" w:rsidRDefault="007B2C41" w:rsidP="007B2C41">
            <w:pPr>
              <w:suppressAutoHyphens/>
              <w:snapToGrid w:val="0"/>
              <w:rPr>
                <w:rFonts w:eastAsia="Calibri"/>
                <w:kern w:val="2"/>
                <w:lang w:eastAsia="zh-CN"/>
              </w:rPr>
            </w:pPr>
          </w:p>
        </w:tc>
        <w:tc>
          <w:tcPr>
            <w:tcW w:w="2989" w:type="dxa"/>
            <w:tcBorders>
              <w:top w:val="thickThinLargeGap" w:sz="6" w:space="0" w:color="C0C0C0"/>
              <w:left w:val="thickThinLargeGap" w:sz="6" w:space="0" w:color="C0C0C0"/>
              <w:bottom w:val="thickThinLargeGap" w:sz="6" w:space="0" w:color="C0C0C0"/>
            </w:tcBorders>
            <w:shd w:val="clear" w:color="auto" w:fill="auto"/>
          </w:tcPr>
          <w:p w14:paraId="684E2990" w14:textId="77777777" w:rsidR="007B2C41" w:rsidRPr="007B2C41" w:rsidRDefault="007B2C41" w:rsidP="007B2C41">
            <w:pPr>
              <w:suppressAutoHyphens/>
              <w:snapToGrid w:val="0"/>
              <w:rPr>
                <w:rFonts w:eastAsia="Calibri"/>
                <w:kern w:val="2"/>
                <w:lang w:eastAsia="zh-CN"/>
              </w:rPr>
            </w:pPr>
          </w:p>
        </w:tc>
        <w:tc>
          <w:tcPr>
            <w:tcW w:w="3421" w:type="dxa"/>
            <w:tcBorders>
              <w:top w:val="thickThinLargeGap" w:sz="6" w:space="0" w:color="C0C0C0"/>
              <w:left w:val="thickThinLargeGap" w:sz="6" w:space="0" w:color="C0C0C0"/>
              <w:bottom w:val="thickThinLargeGap" w:sz="6" w:space="0" w:color="C0C0C0"/>
            </w:tcBorders>
            <w:shd w:val="clear" w:color="auto" w:fill="auto"/>
          </w:tcPr>
          <w:p w14:paraId="199D6C1B" w14:textId="7913AFB1" w:rsidR="007B2C41" w:rsidRPr="007B2C41" w:rsidRDefault="007B2C41" w:rsidP="007B2C41">
            <w:pPr>
              <w:suppressAutoHyphens/>
              <w:snapToGrid w:val="0"/>
              <w:rPr>
                <w:rFonts w:eastAsia="Calibri"/>
                <w:kern w:val="2"/>
                <w:lang w:eastAsia="zh-CN"/>
              </w:rPr>
            </w:pPr>
            <w:r w:rsidRPr="007B2C41">
              <w:t>м. Київ, вул. Сержа Лифаря, 14</w:t>
            </w:r>
          </w:p>
        </w:tc>
        <w:tc>
          <w:tcPr>
            <w:tcW w:w="3323"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474905C6" w14:textId="7E15F20E" w:rsidR="007B2C41" w:rsidRPr="007B2C41" w:rsidRDefault="007B2C41" w:rsidP="007B2C41">
            <w:pPr>
              <w:suppressAutoHyphens/>
              <w:snapToGrid w:val="0"/>
              <w:rPr>
                <w:rFonts w:eastAsia="Calibri"/>
                <w:b/>
                <w:bCs/>
                <w:kern w:val="2"/>
                <w:lang w:eastAsia="zh-CN"/>
              </w:rPr>
            </w:pPr>
            <w:r w:rsidRPr="007B2C41">
              <w:t>62Z2779931806590</w:t>
            </w:r>
          </w:p>
        </w:tc>
      </w:tr>
      <w:tr w:rsidR="007B2C41" w:rsidRPr="007B2C41" w14:paraId="3A5ACEE1" w14:textId="77777777" w:rsidTr="0020290E">
        <w:tc>
          <w:tcPr>
            <w:tcW w:w="502" w:type="dxa"/>
            <w:tcBorders>
              <w:top w:val="thickThinLargeGap" w:sz="6" w:space="0" w:color="C0C0C0"/>
              <w:left w:val="thickThinLargeGap" w:sz="6" w:space="0" w:color="C0C0C0"/>
              <w:bottom w:val="thickThinLargeGap" w:sz="6" w:space="0" w:color="C0C0C0"/>
            </w:tcBorders>
            <w:shd w:val="clear" w:color="auto" w:fill="auto"/>
          </w:tcPr>
          <w:p w14:paraId="32868A61" w14:textId="77777777" w:rsidR="005870C9" w:rsidRPr="007B2C41" w:rsidRDefault="005870C9" w:rsidP="0020290E">
            <w:pPr>
              <w:suppressAutoHyphens/>
              <w:rPr>
                <w:rFonts w:ascii="Calibri" w:eastAsia="Calibri" w:hAnsi="Calibri" w:cs="Calibri"/>
                <w:kern w:val="2"/>
                <w:sz w:val="22"/>
                <w:szCs w:val="22"/>
                <w:lang w:eastAsia="zh-CN"/>
              </w:rPr>
            </w:pPr>
            <w:r w:rsidRPr="007B2C41">
              <w:rPr>
                <w:rFonts w:eastAsia="Calibri"/>
                <w:kern w:val="2"/>
                <w:lang w:eastAsia="zh-CN"/>
              </w:rPr>
              <w:t>4</w:t>
            </w:r>
          </w:p>
        </w:tc>
        <w:tc>
          <w:tcPr>
            <w:tcW w:w="6410" w:type="dxa"/>
            <w:gridSpan w:val="2"/>
            <w:tcBorders>
              <w:top w:val="thickThinLargeGap" w:sz="6" w:space="0" w:color="C0C0C0"/>
              <w:left w:val="thickThinLargeGap" w:sz="6" w:space="0" w:color="C0C0C0"/>
              <w:bottom w:val="thickThinLargeGap" w:sz="6" w:space="0" w:color="C0C0C0"/>
            </w:tcBorders>
            <w:shd w:val="clear" w:color="auto" w:fill="auto"/>
          </w:tcPr>
          <w:p w14:paraId="6E77726B" w14:textId="77777777" w:rsidR="005870C9" w:rsidRPr="007B2C41" w:rsidRDefault="005870C9" w:rsidP="0020290E">
            <w:pPr>
              <w:suppressAutoHyphens/>
              <w:rPr>
                <w:rFonts w:ascii="Calibri" w:eastAsia="Calibri" w:hAnsi="Calibri" w:cs="Calibri"/>
                <w:kern w:val="2"/>
                <w:sz w:val="22"/>
                <w:szCs w:val="22"/>
                <w:lang w:eastAsia="zh-CN"/>
              </w:rPr>
            </w:pPr>
            <w:r w:rsidRPr="007B2C41">
              <w:rPr>
                <w:rFonts w:eastAsia="Calibri"/>
                <w:kern w:val="2"/>
                <w:lang w:eastAsia="zh-CN"/>
              </w:rPr>
              <w:t>Найменування Оператора, з яким Споживач уклав договір розподілу електричної енергії</w:t>
            </w:r>
          </w:p>
        </w:tc>
        <w:tc>
          <w:tcPr>
            <w:tcW w:w="3323"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776D6223" w14:textId="77777777" w:rsidR="005870C9" w:rsidRPr="007B2C41" w:rsidRDefault="005870C9" w:rsidP="0020290E">
            <w:pPr>
              <w:suppressAutoHyphens/>
              <w:rPr>
                <w:rFonts w:ascii="Calibri" w:eastAsia="Calibri" w:hAnsi="Calibri" w:cs="Calibri"/>
                <w:kern w:val="2"/>
                <w:sz w:val="22"/>
                <w:szCs w:val="22"/>
                <w:lang w:eastAsia="zh-CN"/>
              </w:rPr>
            </w:pPr>
            <w:r w:rsidRPr="007B2C41">
              <w:rPr>
                <w:rFonts w:eastAsia="Calibri"/>
                <w:kern w:val="2"/>
                <w:lang w:eastAsia="zh-CN"/>
              </w:rPr>
              <w:t> </w:t>
            </w:r>
            <w:r w:rsidRPr="007B2C41">
              <w:rPr>
                <w:kern w:val="2"/>
                <w:lang w:eastAsia="zh-CN"/>
              </w:rPr>
              <w:t xml:space="preserve"> </w:t>
            </w:r>
          </w:p>
        </w:tc>
      </w:tr>
      <w:tr w:rsidR="007B2C41" w:rsidRPr="007B2C41" w14:paraId="77C18862" w14:textId="77777777" w:rsidTr="0020290E">
        <w:tc>
          <w:tcPr>
            <w:tcW w:w="502" w:type="dxa"/>
            <w:tcBorders>
              <w:top w:val="thickThinLargeGap" w:sz="6" w:space="0" w:color="C0C0C0"/>
              <w:left w:val="thickThinLargeGap" w:sz="6" w:space="0" w:color="C0C0C0"/>
              <w:bottom w:val="thickThinLargeGap" w:sz="6" w:space="0" w:color="C0C0C0"/>
            </w:tcBorders>
            <w:shd w:val="clear" w:color="auto" w:fill="auto"/>
          </w:tcPr>
          <w:p w14:paraId="48BF5273" w14:textId="77777777" w:rsidR="005870C9" w:rsidRPr="007B2C41" w:rsidRDefault="005870C9" w:rsidP="0020290E">
            <w:pPr>
              <w:suppressAutoHyphens/>
              <w:rPr>
                <w:rFonts w:ascii="Calibri" w:eastAsia="Calibri" w:hAnsi="Calibri" w:cs="Calibri"/>
                <w:kern w:val="2"/>
                <w:sz w:val="22"/>
                <w:szCs w:val="22"/>
                <w:lang w:eastAsia="zh-CN"/>
              </w:rPr>
            </w:pPr>
            <w:r w:rsidRPr="007B2C41">
              <w:rPr>
                <w:rFonts w:eastAsia="Calibri"/>
                <w:kern w:val="2"/>
                <w:lang w:eastAsia="zh-CN"/>
              </w:rPr>
              <w:t>5</w:t>
            </w:r>
          </w:p>
        </w:tc>
        <w:tc>
          <w:tcPr>
            <w:tcW w:w="6410" w:type="dxa"/>
            <w:gridSpan w:val="2"/>
            <w:tcBorders>
              <w:top w:val="thickThinLargeGap" w:sz="6" w:space="0" w:color="C0C0C0"/>
              <w:left w:val="thickThinLargeGap" w:sz="6" w:space="0" w:color="C0C0C0"/>
              <w:bottom w:val="thickThinLargeGap" w:sz="6" w:space="0" w:color="C0C0C0"/>
            </w:tcBorders>
            <w:shd w:val="clear" w:color="auto" w:fill="auto"/>
          </w:tcPr>
          <w:p w14:paraId="6ECACEE8" w14:textId="77777777" w:rsidR="005870C9" w:rsidRPr="007B2C41" w:rsidRDefault="005870C9" w:rsidP="0020290E">
            <w:pPr>
              <w:suppressAutoHyphens/>
              <w:rPr>
                <w:rFonts w:ascii="Calibri" w:eastAsia="Calibri" w:hAnsi="Calibri" w:cs="Calibri"/>
                <w:kern w:val="2"/>
                <w:sz w:val="22"/>
                <w:szCs w:val="22"/>
                <w:lang w:eastAsia="zh-CN"/>
              </w:rPr>
            </w:pPr>
            <w:r w:rsidRPr="007B2C41">
              <w:rPr>
                <w:rFonts w:eastAsia="Calibri"/>
                <w:kern w:val="2"/>
                <w:lang w:eastAsia="zh-CN"/>
              </w:rPr>
              <w:t>ЕІС-код як суб'єкта ринку електричної енергії, присвоєний відповідним системним оператором</w:t>
            </w:r>
          </w:p>
        </w:tc>
        <w:tc>
          <w:tcPr>
            <w:tcW w:w="3323"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75707EE8" w14:textId="77777777" w:rsidR="005870C9" w:rsidRPr="007B2C41" w:rsidRDefault="005870C9" w:rsidP="0020290E">
            <w:pPr>
              <w:suppressAutoHyphens/>
              <w:rPr>
                <w:rFonts w:ascii="Calibri" w:eastAsia="Calibri" w:hAnsi="Calibri" w:cs="Calibri"/>
                <w:kern w:val="2"/>
                <w:sz w:val="22"/>
                <w:szCs w:val="22"/>
                <w:lang w:eastAsia="zh-CN"/>
              </w:rPr>
            </w:pPr>
            <w:r w:rsidRPr="007B2C41">
              <w:rPr>
                <w:rFonts w:eastAsia="Calibri"/>
                <w:kern w:val="2"/>
                <w:lang w:eastAsia="zh-CN"/>
              </w:rPr>
              <w:t> </w:t>
            </w:r>
          </w:p>
        </w:tc>
      </w:tr>
      <w:tr w:rsidR="007B2C41" w:rsidRPr="007B2C41" w14:paraId="29896DD8" w14:textId="77777777" w:rsidTr="0020290E">
        <w:trPr>
          <w:trHeight w:val="364"/>
        </w:trPr>
        <w:tc>
          <w:tcPr>
            <w:tcW w:w="502" w:type="dxa"/>
            <w:tcBorders>
              <w:top w:val="thickThinLargeGap" w:sz="6" w:space="0" w:color="C0C0C0"/>
              <w:left w:val="thickThinLargeGap" w:sz="6" w:space="0" w:color="C0C0C0"/>
              <w:bottom w:val="thickThinLargeGap" w:sz="6" w:space="0" w:color="C0C0C0"/>
            </w:tcBorders>
            <w:shd w:val="clear" w:color="auto" w:fill="auto"/>
          </w:tcPr>
          <w:p w14:paraId="569A0C6A" w14:textId="77777777" w:rsidR="005870C9" w:rsidRPr="007B2C41" w:rsidRDefault="005870C9" w:rsidP="0020290E">
            <w:pPr>
              <w:suppressAutoHyphens/>
              <w:rPr>
                <w:rFonts w:ascii="Calibri" w:eastAsia="Calibri" w:hAnsi="Calibri" w:cs="Calibri"/>
                <w:kern w:val="2"/>
                <w:sz w:val="22"/>
                <w:szCs w:val="22"/>
                <w:lang w:eastAsia="zh-CN"/>
              </w:rPr>
            </w:pPr>
            <w:r w:rsidRPr="007B2C41">
              <w:rPr>
                <w:rFonts w:eastAsia="Calibri"/>
                <w:kern w:val="2"/>
                <w:lang w:eastAsia="zh-CN"/>
              </w:rPr>
              <w:t>6</w:t>
            </w:r>
          </w:p>
        </w:tc>
        <w:tc>
          <w:tcPr>
            <w:tcW w:w="6410" w:type="dxa"/>
            <w:gridSpan w:val="2"/>
            <w:tcBorders>
              <w:top w:val="thickThinLargeGap" w:sz="6" w:space="0" w:color="C0C0C0"/>
              <w:left w:val="thickThinLargeGap" w:sz="6" w:space="0" w:color="C0C0C0"/>
              <w:bottom w:val="thickThinLargeGap" w:sz="6" w:space="0" w:color="C0C0C0"/>
            </w:tcBorders>
            <w:shd w:val="clear" w:color="auto" w:fill="auto"/>
          </w:tcPr>
          <w:p w14:paraId="6EDB1F3D" w14:textId="77777777" w:rsidR="005870C9" w:rsidRPr="007B2C41" w:rsidRDefault="005870C9" w:rsidP="0020290E">
            <w:pPr>
              <w:suppressAutoHyphens/>
              <w:rPr>
                <w:rFonts w:ascii="Calibri" w:eastAsia="Calibri" w:hAnsi="Calibri" w:cs="Calibri"/>
                <w:kern w:val="2"/>
                <w:sz w:val="22"/>
                <w:szCs w:val="22"/>
                <w:lang w:eastAsia="zh-CN"/>
              </w:rPr>
            </w:pPr>
            <w:r w:rsidRPr="007B2C41">
              <w:t>Інформація про наявність пільг/субсидії* (є/немає)</w:t>
            </w:r>
          </w:p>
        </w:tc>
        <w:tc>
          <w:tcPr>
            <w:tcW w:w="3323"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674A541B" w14:textId="77777777" w:rsidR="005870C9" w:rsidRPr="007B2C41" w:rsidRDefault="005870C9" w:rsidP="0020290E">
            <w:pPr>
              <w:suppressAutoHyphens/>
              <w:rPr>
                <w:rFonts w:eastAsia="Calibri"/>
                <w:kern w:val="2"/>
                <w:lang w:eastAsia="zh-CN"/>
              </w:rPr>
            </w:pPr>
            <w:r w:rsidRPr="007B2C41">
              <w:rPr>
                <w:rFonts w:eastAsia="Calibri"/>
                <w:kern w:val="2"/>
                <w:lang w:eastAsia="zh-CN"/>
              </w:rPr>
              <w:t> немає</w:t>
            </w:r>
          </w:p>
        </w:tc>
      </w:tr>
    </w:tbl>
    <w:p w14:paraId="1847CFBD" w14:textId="59703C39" w:rsidR="005870C9" w:rsidRPr="007B2C41" w:rsidRDefault="005870C9" w:rsidP="0020290E">
      <w:pPr>
        <w:suppressAutoHyphens/>
        <w:ind w:firstLine="708"/>
        <w:jc w:val="both"/>
        <w:rPr>
          <w:rFonts w:ascii="Liberation Serif" w:eastAsia="Arial Unicode MS" w:hAnsi="Liberation Serif" w:cs="Mangal" w:hint="eastAsia"/>
          <w:kern w:val="2"/>
          <w:lang w:val="ru-RU" w:bidi="hi-IN"/>
        </w:rPr>
      </w:pPr>
      <w:r w:rsidRPr="007B2C41">
        <w:rPr>
          <w:rFonts w:ascii="Liberation Serif" w:eastAsia="Arial Unicode MS" w:hAnsi="Liberation Serif" w:cs="Mangal"/>
          <w:kern w:val="2"/>
          <w:lang w:bidi="hi-IN"/>
        </w:rPr>
        <w:t>Початок постачання з «____» _______________ 20___ р.</w:t>
      </w:r>
    </w:p>
    <w:p w14:paraId="15F93817" w14:textId="77777777" w:rsidR="005870C9" w:rsidRPr="007B2C41" w:rsidRDefault="005870C9" w:rsidP="0020290E">
      <w:pPr>
        <w:suppressAutoHyphens/>
        <w:ind w:firstLine="708"/>
        <w:jc w:val="both"/>
        <w:rPr>
          <w:rFonts w:ascii="Calibri" w:eastAsia="Calibri" w:hAnsi="Calibri" w:cs="Calibri"/>
          <w:kern w:val="2"/>
          <w:sz w:val="22"/>
          <w:szCs w:val="22"/>
          <w:lang w:eastAsia="zh-CN"/>
        </w:rPr>
      </w:pPr>
      <w:r w:rsidRPr="007B2C41">
        <w:rPr>
          <w:rFonts w:eastAsia="Calibri"/>
          <w:kern w:val="2"/>
          <w:lang w:eastAsia="zh-CN"/>
        </w:rPr>
        <w:t>*до присвоєння ЕІС-коду точки розподілу (до отримання споживачем такої інформації у встановленому порядку), зазначається особовий рахунок (код елемента схеми) присвоєний оператором системи розподілу, якщо таких точок більше однієї, їх перелік наводиться у додатку до Заяви-приєднання.</w:t>
      </w:r>
    </w:p>
    <w:p w14:paraId="14E98733" w14:textId="77777777" w:rsidR="005870C9" w:rsidRPr="007B2C41" w:rsidRDefault="005870C9" w:rsidP="0020290E">
      <w:pPr>
        <w:suppressAutoHyphens/>
        <w:ind w:firstLine="708"/>
        <w:jc w:val="both"/>
        <w:rPr>
          <w:rFonts w:ascii="Calibri" w:eastAsia="Calibri" w:hAnsi="Calibri" w:cs="Calibri"/>
          <w:kern w:val="2"/>
          <w:sz w:val="22"/>
          <w:szCs w:val="22"/>
          <w:lang w:eastAsia="zh-CN"/>
        </w:rPr>
      </w:pPr>
      <w:r w:rsidRPr="007B2C41">
        <w:rPr>
          <w:rFonts w:eastAsia="Calibri"/>
          <w:kern w:val="2"/>
          <w:lang w:eastAsia="zh-CN"/>
        </w:rPr>
        <w:t>**до присвоєння ЕІС-коду суб’єкта ринку (до отримання споживачем такої інформації у встановленому порядку) поле не заповнюється</w:t>
      </w:r>
      <w:r w:rsidRPr="007B2C41">
        <w:rPr>
          <w:rFonts w:eastAsia="Calibri"/>
          <w:kern w:val="2"/>
          <w:lang w:val="ru-RU" w:eastAsia="zh-CN"/>
        </w:rPr>
        <w:t>.</w:t>
      </w:r>
    </w:p>
    <w:p w14:paraId="5DF475E2" w14:textId="77777777" w:rsidR="005870C9" w:rsidRPr="007B2C41" w:rsidRDefault="005870C9" w:rsidP="0020290E">
      <w:pPr>
        <w:suppressAutoHyphens/>
        <w:ind w:firstLine="708"/>
        <w:jc w:val="both"/>
        <w:rPr>
          <w:rFonts w:ascii="Calibri" w:eastAsia="Calibri" w:hAnsi="Calibri" w:cs="Calibri"/>
          <w:kern w:val="2"/>
          <w:sz w:val="22"/>
          <w:szCs w:val="22"/>
          <w:lang w:eastAsia="zh-CN"/>
        </w:rPr>
      </w:pPr>
      <w:r w:rsidRPr="007B2C41">
        <w:rPr>
          <w:rFonts w:eastAsia="Calibri"/>
          <w:kern w:val="2"/>
          <w:lang w:eastAsia="zh-CN"/>
        </w:rPr>
        <w:t xml:space="preserve">Погодившись з цією заявою-приєднанням (акцептувавши її), Споживач засвідчує вільне волевиявлення щодо приєднання до умов Договору в повному обсязі, зокрема в частині інших додатків до Договору, які оформляються за необхідності, до оформлення яких сторони керуються додатками до договорів про постачання електричної енергії та про користування електричною </w:t>
      </w:r>
      <w:r w:rsidRPr="007B2C41">
        <w:rPr>
          <w:rFonts w:eastAsia="Calibri"/>
          <w:kern w:val="2"/>
          <w:lang w:eastAsia="zh-CN"/>
        </w:rPr>
        <w:lastRenderedPageBreak/>
        <w:t>енергією (індивідуальні характеристики об'єкта, потужність, клас надійності, ідентифікаційні коди, особливості обліку, розмежування тощо) для врегулювання всіх питань, які залежать від інформації, яка міститься у відповідних додатках та базі даних оператора системи розподілу.</w:t>
      </w:r>
    </w:p>
    <w:p w14:paraId="065B4E73" w14:textId="77777777" w:rsidR="005870C9" w:rsidRPr="007B2C41" w:rsidRDefault="005870C9" w:rsidP="0020290E">
      <w:pPr>
        <w:suppressAutoHyphens/>
        <w:ind w:firstLine="708"/>
        <w:jc w:val="both"/>
        <w:rPr>
          <w:rFonts w:ascii="Calibri" w:eastAsia="Calibri" w:hAnsi="Calibri" w:cs="Calibri"/>
          <w:kern w:val="2"/>
          <w:sz w:val="22"/>
          <w:szCs w:val="22"/>
          <w:lang w:eastAsia="zh-CN"/>
        </w:rPr>
      </w:pPr>
      <w:r w:rsidRPr="007B2C41">
        <w:rPr>
          <w:rFonts w:eastAsia="Calibri"/>
          <w:kern w:val="2"/>
          <w:lang w:eastAsia="zh-CN"/>
        </w:rPr>
        <w:t>З моменту акцептування цієї заяви-приєднання в установленому Правилами роздрібного ринку порядку Споживач та Постачальник набувають всіх прав та обов’язків за Договором і несуть відповідальність за їх невиконання (неналежне виконання) згідно з умовами Договору та чинним законодавством України.</w:t>
      </w:r>
    </w:p>
    <w:p w14:paraId="77DD421A" w14:textId="77777777" w:rsidR="005870C9" w:rsidRPr="007B2C41" w:rsidRDefault="005870C9" w:rsidP="0020290E">
      <w:pPr>
        <w:suppressAutoHyphens/>
        <w:ind w:firstLine="708"/>
        <w:jc w:val="both"/>
        <w:rPr>
          <w:rFonts w:ascii="Calibri" w:eastAsia="Calibri" w:hAnsi="Calibri" w:cs="Calibri"/>
          <w:kern w:val="2"/>
          <w:sz w:val="22"/>
          <w:szCs w:val="22"/>
          <w:lang w:eastAsia="zh-CN"/>
        </w:rPr>
      </w:pPr>
      <w:r w:rsidRPr="007B2C41">
        <w:rPr>
          <w:rFonts w:eastAsia="Calibri"/>
          <w:kern w:val="2"/>
          <w:lang w:eastAsia="zh-CN"/>
        </w:rPr>
        <w:t>Своїм підписом Споживач підтверджує згоду на автоматизовану обробку його персональних даних згідно з чинним законодавством та можливу їх передачу третім особам, які мають право на отримання цих даних згідно з чинним законодавством, у тому числі щодо кількісних та/або вартісних обсягів наданих за Договором послуг.</w:t>
      </w:r>
    </w:p>
    <w:p w14:paraId="7E3DE5B7" w14:textId="77777777" w:rsidR="005870C9" w:rsidRPr="007B2C41" w:rsidRDefault="005870C9" w:rsidP="0020290E">
      <w:pPr>
        <w:suppressAutoHyphens/>
        <w:ind w:firstLine="708"/>
        <w:jc w:val="both"/>
        <w:rPr>
          <w:rFonts w:ascii="Calibri" w:eastAsia="Calibri" w:hAnsi="Calibri" w:cs="Calibri"/>
          <w:kern w:val="2"/>
          <w:sz w:val="22"/>
          <w:szCs w:val="22"/>
          <w:lang w:eastAsia="zh-CN"/>
        </w:rPr>
      </w:pPr>
      <w:bookmarkStart w:id="9" w:name="bookmark0"/>
    </w:p>
    <w:p w14:paraId="27A28A81" w14:textId="77777777" w:rsidR="005870C9" w:rsidRPr="007B2C41" w:rsidRDefault="005870C9" w:rsidP="0020290E">
      <w:pPr>
        <w:suppressAutoHyphens/>
        <w:ind w:firstLine="708"/>
        <w:jc w:val="both"/>
        <w:rPr>
          <w:rFonts w:ascii="Calibri" w:eastAsia="Calibri" w:hAnsi="Calibri" w:cs="Calibri"/>
          <w:kern w:val="2"/>
          <w:sz w:val="22"/>
          <w:szCs w:val="22"/>
          <w:lang w:eastAsia="zh-CN"/>
        </w:rPr>
      </w:pPr>
      <w:r w:rsidRPr="007B2C41">
        <w:rPr>
          <w:rFonts w:eastAsia="Calibri"/>
          <w:b/>
          <w:kern w:val="2"/>
          <w:lang w:eastAsia="zh-CN"/>
        </w:rPr>
        <w:t>Відмітка про згоду Споживача на обробку персональних даних:</w:t>
      </w:r>
      <w:bookmarkEnd w:id="9"/>
    </w:p>
    <w:p w14:paraId="21A8356E" w14:textId="77777777" w:rsidR="005870C9" w:rsidRPr="007B2C41" w:rsidRDefault="005870C9" w:rsidP="0020290E">
      <w:pPr>
        <w:suppressAutoHyphens/>
        <w:ind w:firstLine="708"/>
        <w:jc w:val="both"/>
        <w:rPr>
          <w:rFonts w:ascii="Calibri" w:eastAsia="Calibri" w:hAnsi="Calibri" w:cs="Calibri"/>
          <w:kern w:val="2"/>
          <w:sz w:val="22"/>
          <w:szCs w:val="22"/>
          <w:lang w:eastAsia="zh-CN"/>
        </w:rPr>
      </w:pPr>
      <w:r w:rsidRPr="007B2C41">
        <w:rPr>
          <w:rFonts w:eastAsia="Calibri"/>
          <w:b/>
          <w:kern w:val="2"/>
          <w:lang w:eastAsia="zh-CN"/>
        </w:rPr>
        <w:t>_________________                  _____________________      ________________________</w:t>
      </w:r>
    </w:p>
    <w:p w14:paraId="4D168A23" w14:textId="77777777" w:rsidR="005870C9" w:rsidRPr="007B2C41" w:rsidRDefault="005870C9" w:rsidP="0020290E">
      <w:pPr>
        <w:suppressAutoHyphens/>
        <w:ind w:left="708" w:firstLine="708"/>
        <w:jc w:val="both"/>
        <w:rPr>
          <w:rFonts w:ascii="Calibri" w:eastAsia="Calibri" w:hAnsi="Calibri" w:cs="Calibri"/>
          <w:kern w:val="2"/>
          <w:sz w:val="22"/>
          <w:szCs w:val="22"/>
          <w:lang w:eastAsia="zh-CN"/>
        </w:rPr>
      </w:pPr>
      <w:r w:rsidRPr="007B2C41">
        <w:rPr>
          <w:rFonts w:eastAsia="Calibri"/>
          <w:kern w:val="2"/>
          <w:sz w:val="20"/>
          <w:szCs w:val="20"/>
          <w:lang w:eastAsia="zh-CN"/>
        </w:rPr>
        <w:t>(дата)                                                (особистий підпис)                            (П.І.Б. Споживача)</w:t>
      </w:r>
    </w:p>
    <w:p w14:paraId="74BE3DFF" w14:textId="77777777" w:rsidR="005870C9" w:rsidRPr="007B2C41" w:rsidRDefault="005870C9" w:rsidP="0020290E">
      <w:pPr>
        <w:suppressAutoHyphens/>
        <w:jc w:val="both"/>
        <w:rPr>
          <w:rFonts w:eastAsia="Calibri"/>
          <w:kern w:val="2"/>
          <w:lang w:eastAsia="zh-CN"/>
        </w:rPr>
      </w:pPr>
    </w:p>
    <w:p w14:paraId="415D654F" w14:textId="77777777" w:rsidR="005870C9" w:rsidRPr="007B2C41" w:rsidRDefault="005870C9" w:rsidP="0020290E">
      <w:pPr>
        <w:suppressAutoHyphens/>
        <w:ind w:firstLine="708"/>
        <w:jc w:val="both"/>
        <w:rPr>
          <w:b/>
        </w:rPr>
      </w:pPr>
      <w:r w:rsidRPr="007B2C41">
        <w:rPr>
          <w:b/>
        </w:rPr>
        <w:t>Обсяги постачання електричної енергії споживачу на 2022 рік (</w:t>
      </w:r>
      <w:proofErr w:type="spellStart"/>
      <w:r w:rsidRPr="007B2C41">
        <w:rPr>
          <w:b/>
        </w:rPr>
        <w:t>тис.кВт</w:t>
      </w:r>
      <w:proofErr w:type="spellEnd"/>
      <w:r w:rsidRPr="007B2C41">
        <w:rPr>
          <w:b/>
        </w:rPr>
        <w:t>*год)</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517"/>
        <w:gridCol w:w="565"/>
        <w:gridCol w:w="612"/>
        <w:gridCol w:w="621"/>
        <w:gridCol w:w="573"/>
        <w:gridCol w:w="621"/>
        <w:gridCol w:w="668"/>
        <w:gridCol w:w="715"/>
        <w:gridCol w:w="621"/>
        <w:gridCol w:w="573"/>
        <w:gridCol w:w="621"/>
        <w:gridCol w:w="668"/>
        <w:gridCol w:w="966"/>
      </w:tblGrid>
      <w:tr w:rsidR="007B2C41" w:rsidRPr="007B2C41" w14:paraId="1A45665E" w14:textId="77777777" w:rsidTr="007D56EC">
        <w:tc>
          <w:tcPr>
            <w:tcW w:w="1508" w:type="dxa"/>
            <w:shd w:val="clear" w:color="auto" w:fill="auto"/>
          </w:tcPr>
          <w:p w14:paraId="37046356" w14:textId="77777777" w:rsidR="005870C9" w:rsidRPr="007B2C41" w:rsidRDefault="005870C9" w:rsidP="0020290E">
            <w:pPr>
              <w:ind w:right="50"/>
              <w:jc w:val="both"/>
            </w:pPr>
            <w:r w:rsidRPr="007B2C41">
              <w:t>Місяць</w:t>
            </w:r>
          </w:p>
        </w:tc>
        <w:tc>
          <w:tcPr>
            <w:tcW w:w="526" w:type="dxa"/>
            <w:shd w:val="clear" w:color="auto" w:fill="auto"/>
          </w:tcPr>
          <w:p w14:paraId="3E63B9B4" w14:textId="77777777" w:rsidR="005870C9" w:rsidRPr="007B2C41" w:rsidRDefault="005870C9" w:rsidP="0020290E">
            <w:pPr>
              <w:ind w:right="50"/>
              <w:jc w:val="both"/>
              <w:rPr>
                <w:lang w:val="en-US"/>
              </w:rPr>
            </w:pPr>
            <w:r w:rsidRPr="007B2C41">
              <w:rPr>
                <w:lang w:val="en-US"/>
              </w:rPr>
              <w:t>I</w:t>
            </w:r>
          </w:p>
        </w:tc>
        <w:tc>
          <w:tcPr>
            <w:tcW w:w="572" w:type="dxa"/>
            <w:shd w:val="clear" w:color="auto" w:fill="auto"/>
          </w:tcPr>
          <w:p w14:paraId="12D7F19B" w14:textId="77777777" w:rsidR="005870C9" w:rsidRPr="007B2C41" w:rsidRDefault="005870C9" w:rsidP="0020290E">
            <w:pPr>
              <w:ind w:right="50"/>
              <w:jc w:val="both"/>
              <w:rPr>
                <w:lang w:val="en-US"/>
              </w:rPr>
            </w:pPr>
            <w:r w:rsidRPr="007B2C41">
              <w:rPr>
                <w:lang w:val="en-US"/>
              </w:rPr>
              <w:t>II</w:t>
            </w:r>
          </w:p>
        </w:tc>
        <w:tc>
          <w:tcPr>
            <w:tcW w:w="617" w:type="dxa"/>
            <w:shd w:val="clear" w:color="auto" w:fill="auto"/>
          </w:tcPr>
          <w:p w14:paraId="015C782A" w14:textId="77777777" w:rsidR="005870C9" w:rsidRPr="007B2C41" w:rsidRDefault="005870C9" w:rsidP="0020290E">
            <w:pPr>
              <w:ind w:right="50"/>
              <w:jc w:val="both"/>
              <w:rPr>
                <w:lang w:val="en-US"/>
              </w:rPr>
            </w:pPr>
            <w:r w:rsidRPr="007B2C41">
              <w:rPr>
                <w:lang w:val="en-US"/>
              </w:rPr>
              <w:t>III</w:t>
            </w:r>
          </w:p>
        </w:tc>
        <w:tc>
          <w:tcPr>
            <w:tcW w:w="626" w:type="dxa"/>
            <w:shd w:val="clear" w:color="auto" w:fill="auto"/>
          </w:tcPr>
          <w:p w14:paraId="537AA738" w14:textId="77777777" w:rsidR="005870C9" w:rsidRPr="007B2C41" w:rsidRDefault="005870C9" w:rsidP="0020290E">
            <w:pPr>
              <w:ind w:right="50"/>
              <w:jc w:val="both"/>
              <w:rPr>
                <w:lang w:val="en-US"/>
              </w:rPr>
            </w:pPr>
            <w:r w:rsidRPr="007B2C41">
              <w:rPr>
                <w:lang w:val="en-US"/>
              </w:rPr>
              <w:t>IV</w:t>
            </w:r>
          </w:p>
        </w:tc>
        <w:tc>
          <w:tcPr>
            <w:tcW w:w="580" w:type="dxa"/>
            <w:shd w:val="clear" w:color="auto" w:fill="auto"/>
          </w:tcPr>
          <w:p w14:paraId="236DDF85" w14:textId="77777777" w:rsidR="005870C9" w:rsidRPr="007B2C41" w:rsidRDefault="005870C9" w:rsidP="0020290E">
            <w:pPr>
              <w:ind w:right="50"/>
              <w:jc w:val="both"/>
              <w:rPr>
                <w:lang w:val="en-US"/>
              </w:rPr>
            </w:pPr>
            <w:r w:rsidRPr="007B2C41">
              <w:rPr>
                <w:lang w:val="en-US"/>
              </w:rPr>
              <w:t>V</w:t>
            </w:r>
          </w:p>
        </w:tc>
        <w:tc>
          <w:tcPr>
            <w:tcW w:w="626" w:type="dxa"/>
            <w:shd w:val="clear" w:color="auto" w:fill="auto"/>
          </w:tcPr>
          <w:p w14:paraId="4924BDE5" w14:textId="77777777" w:rsidR="005870C9" w:rsidRPr="007B2C41" w:rsidRDefault="005870C9" w:rsidP="0020290E">
            <w:pPr>
              <w:ind w:right="50"/>
              <w:jc w:val="both"/>
              <w:rPr>
                <w:lang w:val="en-US"/>
              </w:rPr>
            </w:pPr>
            <w:r w:rsidRPr="007B2C41">
              <w:rPr>
                <w:lang w:val="en-US"/>
              </w:rPr>
              <w:t>VI</w:t>
            </w:r>
          </w:p>
        </w:tc>
        <w:tc>
          <w:tcPr>
            <w:tcW w:w="671" w:type="dxa"/>
            <w:shd w:val="clear" w:color="auto" w:fill="auto"/>
          </w:tcPr>
          <w:p w14:paraId="2195C619" w14:textId="77777777" w:rsidR="005870C9" w:rsidRPr="007B2C41" w:rsidRDefault="005870C9" w:rsidP="0020290E">
            <w:pPr>
              <w:ind w:right="50"/>
              <w:jc w:val="both"/>
              <w:rPr>
                <w:lang w:val="en-US"/>
              </w:rPr>
            </w:pPr>
            <w:r w:rsidRPr="007B2C41">
              <w:rPr>
                <w:lang w:val="en-US"/>
              </w:rPr>
              <w:t>VII</w:t>
            </w:r>
          </w:p>
        </w:tc>
        <w:tc>
          <w:tcPr>
            <w:tcW w:w="717" w:type="dxa"/>
            <w:shd w:val="clear" w:color="auto" w:fill="auto"/>
          </w:tcPr>
          <w:p w14:paraId="09DD60A3" w14:textId="77777777" w:rsidR="005870C9" w:rsidRPr="007B2C41" w:rsidRDefault="005870C9" w:rsidP="0020290E">
            <w:pPr>
              <w:ind w:right="50"/>
              <w:jc w:val="both"/>
              <w:rPr>
                <w:lang w:val="en-US"/>
              </w:rPr>
            </w:pPr>
            <w:r w:rsidRPr="007B2C41">
              <w:rPr>
                <w:lang w:val="en-US"/>
              </w:rPr>
              <w:t>VIII</w:t>
            </w:r>
          </w:p>
        </w:tc>
        <w:tc>
          <w:tcPr>
            <w:tcW w:w="626" w:type="dxa"/>
            <w:shd w:val="clear" w:color="auto" w:fill="auto"/>
          </w:tcPr>
          <w:p w14:paraId="0CD0FF7F" w14:textId="77777777" w:rsidR="005870C9" w:rsidRPr="007B2C41" w:rsidRDefault="005870C9" w:rsidP="0020290E">
            <w:pPr>
              <w:ind w:right="50"/>
              <w:jc w:val="both"/>
              <w:rPr>
                <w:lang w:val="en-US"/>
              </w:rPr>
            </w:pPr>
            <w:r w:rsidRPr="007B2C41">
              <w:rPr>
                <w:lang w:val="en-US"/>
              </w:rPr>
              <w:t>IX</w:t>
            </w:r>
          </w:p>
        </w:tc>
        <w:tc>
          <w:tcPr>
            <w:tcW w:w="580" w:type="dxa"/>
            <w:shd w:val="clear" w:color="auto" w:fill="auto"/>
          </w:tcPr>
          <w:p w14:paraId="48E65A0B" w14:textId="77777777" w:rsidR="005870C9" w:rsidRPr="007B2C41" w:rsidRDefault="005870C9" w:rsidP="0020290E">
            <w:pPr>
              <w:ind w:right="50"/>
              <w:jc w:val="both"/>
              <w:rPr>
                <w:lang w:val="en-US"/>
              </w:rPr>
            </w:pPr>
            <w:r w:rsidRPr="007B2C41">
              <w:rPr>
                <w:lang w:val="en-US"/>
              </w:rPr>
              <w:t>X</w:t>
            </w:r>
          </w:p>
        </w:tc>
        <w:tc>
          <w:tcPr>
            <w:tcW w:w="626" w:type="dxa"/>
            <w:shd w:val="clear" w:color="auto" w:fill="auto"/>
          </w:tcPr>
          <w:p w14:paraId="48192699" w14:textId="77777777" w:rsidR="005870C9" w:rsidRPr="007B2C41" w:rsidRDefault="005870C9" w:rsidP="0020290E">
            <w:pPr>
              <w:ind w:right="50"/>
              <w:jc w:val="both"/>
              <w:rPr>
                <w:lang w:val="en-US"/>
              </w:rPr>
            </w:pPr>
            <w:r w:rsidRPr="007B2C41">
              <w:rPr>
                <w:lang w:val="en-US"/>
              </w:rPr>
              <w:t>XI</w:t>
            </w:r>
          </w:p>
        </w:tc>
        <w:tc>
          <w:tcPr>
            <w:tcW w:w="672" w:type="dxa"/>
            <w:shd w:val="clear" w:color="auto" w:fill="auto"/>
          </w:tcPr>
          <w:p w14:paraId="07EA83D1" w14:textId="77777777" w:rsidR="005870C9" w:rsidRPr="007B2C41" w:rsidRDefault="005870C9" w:rsidP="0020290E">
            <w:pPr>
              <w:ind w:right="50"/>
              <w:jc w:val="both"/>
              <w:rPr>
                <w:lang w:val="en-US"/>
              </w:rPr>
            </w:pPr>
            <w:r w:rsidRPr="007B2C41">
              <w:rPr>
                <w:lang w:val="en-US"/>
              </w:rPr>
              <w:t>XII</w:t>
            </w:r>
          </w:p>
        </w:tc>
        <w:tc>
          <w:tcPr>
            <w:tcW w:w="971" w:type="dxa"/>
            <w:shd w:val="clear" w:color="auto" w:fill="auto"/>
          </w:tcPr>
          <w:p w14:paraId="4ACFA04C" w14:textId="77777777" w:rsidR="005870C9" w:rsidRPr="007B2C41" w:rsidRDefault="005870C9" w:rsidP="0020290E">
            <w:pPr>
              <w:ind w:right="50"/>
              <w:jc w:val="both"/>
            </w:pPr>
            <w:r w:rsidRPr="007B2C41">
              <w:t>Разом</w:t>
            </w:r>
          </w:p>
        </w:tc>
      </w:tr>
      <w:tr w:rsidR="007B2C41" w:rsidRPr="007B2C41" w14:paraId="1B4C3268" w14:textId="77777777" w:rsidTr="007D56EC">
        <w:tc>
          <w:tcPr>
            <w:tcW w:w="1508" w:type="dxa"/>
            <w:shd w:val="clear" w:color="auto" w:fill="auto"/>
          </w:tcPr>
          <w:p w14:paraId="7374E70E" w14:textId="77777777" w:rsidR="005870C9" w:rsidRPr="007B2C41" w:rsidRDefault="005870C9" w:rsidP="0020290E">
            <w:pPr>
              <w:ind w:right="50"/>
              <w:jc w:val="both"/>
            </w:pPr>
            <w:r w:rsidRPr="007B2C41">
              <w:t xml:space="preserve">Кількість </w:t>
            </w:r>
            <w:proofErr w:type="spellStart"/>
            <w:r w:rsidRPr="007B2C41">
              <w:t>тис.кВт</w:t>
            </w:r>
            <w:proofErr w:type="spellEnd"/>
            <w:r w:rsidRPr="007B2C41">
              <w:t>*год</w:t>
            </w:r>
          </w:p>
        </w:tc>
        <w:tc>
          <w:tcPr>
            <w:tcW w:w="526" w:type="dxa"/>
            <w:shd w:val="clear" w:color="auto" w:fill="auto"/>
            <w:vAlign w:val="center"/>
          </w:tcPr>
          <w:p w14:paraId="66D10C27" w14:textId="77777777" w:rsidR="005870C9" w:rsidRPr="007B2C41" w:rsidRDefault="005870C9" w:rsidP="0020290E">
            <w:pPr>
              <w:ind w:right="50"/>
              <w:jc w:val="both"/>
              <w:rPr>
                <w:sz w:val="20"/>
                <w:szCs w:val="20"/>
              </w:rPr>
            </w:pPr>
          </w:p>
        </w:tc>
        <w:tc>
          <w:tcPr>
            <w:tcW w:w="572" w:type="dxa"/>
            <w:shd w:val="clear" w:color="auto" w:fill="auto"/>
            <w:vAlign w:val="center"/>
          </w:tcPr>
          <w:p w14:paraId="7CCC2EF9" w14:textId="77777777" w:rsidR="005870C9" w:rsidRPr="007B2C41" w:rsidRDefault="005870C9" w:rsidP="0020290E">
            <w:pPr>
              <w:ind w:right="50"/>
              <w:jc w:val="both"/>
              <w:rPr>
                <w:sz w:val="20"/>
                <w:szCs w:val="20"/>
              </w:rPr>
            </w:pPr>
          </w:p>
        </w:tc>
        <w:tc>
          <w:tcPr>
            <w:tcW w:w="617" w:type="dxa"/>
            <w:shd w:val="clear" w:color="auto" w:fill="auto"/>
            <w:vAlign w:val="center"/>
          </w:tcPr>
          <w:p w14:paraId="4032FB7F" w14:textId="77777777" w:rsidR="005870C9" w:rsidRPr="007B2C41" w:rsidRDefault="005870C9" w:rsidP="0020290E">
            <w:pPr>
              <w:ind w:right="50"/>
              <w:jc w:val="both"/>
              <w:rPr>
                <w:sz w:val="20"/>
                <w:szCs w:val="20"/>
              </w:rPr>
            </w:pPr>
          </w:p>
        </w:tc>
        <w:tc>
          <w:tcPr>
            <w:tcW w:w="626" w:type="dxa"/>
            <w:shd w:val="clear" w:color="auto" w:fill="auto"/>
            <w:vAlign w:val="center"/>
          </w:tcPr>
          <w:p w14:paraId="7EE7067B" w14:textId="77777777" w:rsidR="005870C9" w:rsidRPr="007B2C41" w:rsidRDefault="005870C9" w:rsidP="0020290E">
            <w:pPr>
              <w:ind w:right="50"/>
              <w:jc w:val="both"/>
              <w:rPr>
                <w:sz w:val="20"/>
                <w:szCs w:val="20"/>
              </w:rPr>
            </w:pPr>
          </w:p>
        </w:tc>
        <w:tc>
          <w:tcPr>
            <w:tcW w:w="580" w:type="dxa"/>
            <w:shd w:val="clear" w:color="auto" w:fill="auto"/>
            <w:vAlign w:val="center"/>
          </w:tcPr>
          <w:p w14:paraId="7FF0AA98" w14:textId="77777777" w:rsidR="005870C9" w:rsidRPr="007B2C41" w:rsidRDefault="005870C9" w:rsidP="0020290E">
            <w:pPr>
              <w:ind w:right="50"/>
              <w:jc w:val="both"/>
              <w:rPr>
                <w:sz w:val="20"/>
                <w:szCs w:val="20"/>
              </w:rPr>
            </w:pPr>
          </w:p>
        </w:tc>
        <w:tc>
          <w:tcPr>
            <w:tcW w:w="626" w:type="dxa"/>
            <w:shd w:val="clear" w:color="auto" w:fill="auto"/>
            <w:vAlign w:val="center"/>
          </w:tcPr>
          <w:p w14:paraId="4ECD8A9F" w14:textId="77777777" w:rsidR="005870C9" w:rsidRPr="007B2C41" w:rsidRDefault="005870C9" w:rsidP="0020290E">
            <w:pPr>
              <w:ind w:right="50"/>
              <w:jc w:val="both"/>
              <w:rPr>
                <w:sz w:val="20"/>
                <w:szCs w:val="20"/>
              </w:rPr>
            </w:pPr>
          </w:p>
        </w:tc>
        <w:tc>
          <w:tcPr>
            <w:tcW w:w="671" w:type="dxa"/>
            <w:shd w:val="clear" w:color="auto" w:fill="auto"/>
            <w:vAlign w:val="center"/>
          </w:tcPr>
          <w:p w14:paraId="3E4BC3EA" w14:textId="77777777" w:rsidR="005870C9" w:rsidRPr="007B2C41" w:rsidRDefault="005870C9" w:rsidP="0020290E">
            <w:pPr>
              <w:ind w:right="50"/>
              <w:jc w:val="both"/>
              <w:rPr>
                <w:sz w:val="20"/>
                <w:szCs w:val="20"/>
              </w:rPr>
            </w:pPr>
          </w:p>
        </w:tc>
        <w:tc>
          <w:tcPr>
            <w:tcW w:w="717" w:type="dxa"/>
            <w:shd w:val="clear" w:color="auto" w:fill="auto"/>
            <w:vAlign w:val="center"/>
          </w:tcPr>
          <w:p w14:paraId="7BA7ACCA" w14:textId="77777777" w:rsidR="005870C9" w:rsidRPr="007B2C41" w:rsidRDefault="005870C9" w:rsidP="0020290E">
            <w:pPr>
              <w:ind w:right="50"/>
              <w:jc w:val="both"/>
              <w:rPr>
                <w:sz w:val="20"/>
                <w:szCs w:val="20"/>
              </w:rPr>
            </w:pPr>
          </w:p>
        </w:tc>
        <w:tc>
          <w:tcPr>
            <w:tcW w:w="626" w:type="dxa"/>
            <w:shd w:val="clear" w:color="auto" w:fill="auto"/>
            <w:vAlign w:val="center"/>
          </w:tcPr>
          <w:p w14:paraId="6A9CB7D8" w14:textId="77777777" w:rsidR="005870C9" w:rsidRPr="007B2C41" w:rsidRDefault="005870C9" w:rsidP="0020290E">
            <w:pPr>
              <w:ind w:right="50"/>
              <w:jc w:val="both"/>
              <w:rPr>
                <w:sz w:val="20"/>
                <w:szCs w:val="20"/>
              </w:rPr>
            </w:pPr>
          </w:p>
        </w:tc>
        <w:tc>
          <w:tcPr>
            <w:tcW w:w="580" w:type="dxa"/>
            <w:shd w:val="clear" w:color="auto" w:fill="auto"/>
            <w:vAlign w:val="center"/>
          </w:tcPr>
          <w:p w14:paraId="1945BA0E" w14:textId="77777777" w:rsidR="005870C9" w:rsidRPr="007B2C41" w:rsidRDefault="005870C9" w:rsidP="0020290E">
            <w:pPr>
              <w:ind w:right="50"/>
              <w:jc w:val="both"/>
              <w:rPr>
                <w:sz w:val="20"/>
                <w:szCs w:val="20"/>
              </w:rPr>
            </w:pPr>
          </w:p>
        </w:tc>
        <w:tc>
          <w:tcPr>
            <w:tcW w:w="626" w:type="dxa"/>
            <w:shd w:val="clear" w:color="auto" w:fill="auto"/>
            <w:vAlign w:val="center"/>
          </w:tcPr>
          <w:p w14:paraId="22FF63BC" w14:textId="77777777" w:rsidR="005870C9" w:rsidRPr="007B2C41" w:rsidRDefault="005870C9" w:rsidP="0020290E">
            <w:pPr>
              <w:ind w:right="50"/>
              <w:jc w:val="both"/>
              <w:rPr>
                <w:sz w:val="20"/>
                <w:szCs w:val="20"/>
              </w:rPr>
            </w:pPr>
          </w:p>
        </w:tc>
        <w:tc>
          <w:tcPr>
            <w:tcW w:w="672" w:type="dxa"/>
            <w:shd w:val="clear" w:color="auto" w:fill="auto"/>
            <w:vAlign w:val="center"/>
          </w:tcPr>
          <w:p w14:paraId="3AA1E310" w14:textId="77777777" w:rsidR="005870C9" w:rsidRPr="007B2C41" w:rsidRDefault="005870C9" w:rsidP="0020290E">
            <w:pPr>
              <w:ind w:right="50"/>
              <w:jc w:val="both"/>
              <w:rPr>
                <w:sz w:val="20"/>
                <w:szCs w:val="20"/>
              </w:rPr>
            </w:pPr>
          </w:p>
        </w:tc>
        <w:tc>
          <w:tcPr>
            <w:tcW w:w="971" w:type="dxa"/>
            <w:shd w:val="clear" w:color="auto" w:fill="auto"/>
            <w:vAlign w:val="center"/>
          </w:tcPr>
          <w:p w14:paraId="6F90A664" w14:textId="77777777" w:rsidR="005870C9" w:rsidRPr="007B2C41" w:rsidRDefault="005870C9" w:rsidP="0020290E">
            <w:pPr>
              <w:ind w:right="50"/>
              <w:jc w:val="both"/>
              <w:rPr>
                <w:sz w:val="20"/>
                <w:szCs w:val="20"/>
              </w:rPr>
            </w:pPr>
          </w:p>
        </w:tc>
      </w:tr>
    </w:tbl>
    <w:p w14:paraId="55367ECC" w14:textId="77777777" w:rsidR="005870C9" w:rsidRPr="007B2C41" w:rsidRDefault="005870C9" w:rsidP="0020290E">
      <w:pPr>
        <w:suppressAutoHyphens/>
        <w:jc w:val="both"/>
        <w:rPr>
          <w:rFonts w:eastAsia="Arial Unicode MS"/>
          <w:kern w:val="2"/>
          <w:lang w:val="ru-RU" w:bidi="hi-IN"/>
        </w:rPr>
      </w:pPr>
      <w:r w:rsidRPr="007B2C41">
        <w:rPr>
          <w:rFonts w:ascii="Liberation Serif" w:eastAsia="Arial Unicode MS" w:hAnsi="Liberation Serif" w:cs="Mangal"/>
          <w:kern w:val="2"/>
          <w:lang w:bidi="hi-IN"/>
        </w:rPr>
        <w:t>Споживач зобов'яз</w:t>
      </w:r>
      <w:r w:rsidRPr="007B2C41">
        <w:rPr>
          <w:rFonts w:eastAsia="Arial Unicode MS"/>
          <w:kern w:val="2"/>
          <w:lang w:bidi="hi-IN"/>
        </w:rPr>
        <w:t>ується у місячний строк повідомити Постачальника про зміну будь-якої інформації та даних, зазначених у заяві-приєднанні.</w:t>
      </w:r>
    </w:p>
    <w:p w14:paraId="1FABD558" w14:textId="77777777" w:rsidR="0020290E" w:rsidRPr="007B2C41" w:rsidRDefault="0020290E" w:rsidP="0020290E">
      <w:pPr>
        <w:suppressAutoHyphens/>
        <w:ind w:firstLine="708"/>
        <w:jc w:val="both"/>
        <w:rPr>
          <w:b/>
          <w:kern w:val="2"/>
          <w:lang w:eastAsia="zh-CN"/>
        </w:rPr>
      </w:pPr>
    </w:p>
    <w:p w14:paraId="26AB28BC" w14:textId="0DA21FD5" w:rsidR="005870C9" w:rsidRPr="007B2C41" w:rsidRDefault="005870C9" w:rsidP="0020290E">
      <w:pPr>
        <w:suppressAutoHyphens/>
        <w:ind w:firstLine="708"/>
        <w:jc w:val="both"/>
        <w:rPr>
          <w:rFonts w:eastAsia="Calibri"/>
          <w:kern w:val="2"/>
          <w:lang w:eastAsia="zh-CN"/>
        </w:rPr>
      </w:pPr>
      <w:r w:rsidRPr="007B2C41">
        <w:rPr>
          <w:rFonts w:eastAsia="Calibri"/>
          <w:b/>
          <w:kern w:val="2"/>
          <w:lang w:eastAsia="zh-CN"/>
        </w:rPr>
        <w:t>Реквізити Споживача:</w:t>
      </w:r>
    </w:p>
    <w:p w14:paraId="4DE20261" w14:textId="77777777" w:rsidR="007B2C41" w:rsidRPr="007B2C41" w:rsidRDefault="007B2C41" w:rsidP="0020290E">
      <w:pPr>
        <w:ind w:right="50"/>
        <w:rPr>
          <w:rStyle w:val="2d"/>
          <w:b/>
          <w:bCs/>
          <w:color w:val="auto"/>
          <w:sz w:val="24"/>
          <w:szCs w:val="24"/>
        </w:rPr>
      </w:pPr>
      <w:r w:rsidRPr="007B2C41">
        <w:rPr>
          <w:rStyle w:val="2d"/>
          <w:b/>
          <w:bCs/>
          <w:color w:val="auto"/>
          <w:sz w:val="24"/>
          <w:szCs w:val="24"/>
        </w:rPr>
        <w:t xml:space="preserve">Школа І-ІІІ ступенів № 276 </w:t>
      </w:r>
    </w:p>
    <w:p w14:paraId="1D974B1E" w14:textId="251FBEA8" w:rsidR="005870C9" w:rsidRPr="007B2C41" w:rsidRDefault="007B2C41" w:rsidP="0020290E">
      <w:pPr>
        <w:ind w:right="50"/>
        <w:rPr>
          <w:b/>
          <w:bCs/>
        </w:rPr>
      </w:pPr>
      <w:r w:rsidRPr="007B2C41">
        <w:rPr>
          <w:rStyle w:val="2d"/>
          <w:b/>
          <w:bCs/>
          <w:color w:val="auto"/>
          <w:sz w:val="24"/>
          <w:szCs w:val="24"/>
        </w:rPr>
        <w:t>Деснянського району міста Києва</w:t>
      </w:r>
    </w:p>
    <w:p w14:paraId="63C960B2" w14:textId="7C7BA1F7" w:rsidR="005870C9" w:rsidRPr="007B2C41" w:rsidRDefault="005870C9" w:rsidP="0020290E">
      <w:pPr>
        <w:ind w:right="50"/>
      </w:pPr>
      <w:r w:rsidRPr="007B2C41">
        <w:t xml:space="preserve">Код ЄДРПОУ </w:t>
      </w:r>
      <w:r w:rsidR="007B2C41" w:rsidRPr="007B2C41">
        <w:rPr>
          <w:rFonts w:eastAsiaTheme="minorHAnsi"/>
          <w:lang w:eastAsia="en-US"/>
        </w:rPr>
        <w:t>01487866</w:t>
      </w:r>
    </w:p>
    <w:p w14:paraId="0D2D3690" w14:textId="77777777" w:rsidR="007B2C41" w:rsidRPr="007B2C41" w:rsidRDefault="005870C9" w:rsidP="007B2C41">
      <w:pPr>
        <w:ind w:right="50"/>
        <w:rPr>
          <w:rStyle w:val="2d"/>
          <w:color w:val="auto"/>
          <w:sz w:val="24"/>
          <w:szCs w:val="24"/>
        </w:rPr>
      </w:pPr>
      <w:r w:rsidRPr="007B2C41">
        <w:t xml:space="preserve">Місцезнаходження: </w:t>
      </w:r>
      <w:r w:rsidR="007B2C41" w:rsidRPr="007B2C41">
        <w:rPr>
          <w:rStyle w:val="2d"/>
          <w:color w:val="auto"/>
          <w:sz w:val="24"/>
          <w:szCs w:val="24"/>
        </w:rPr>
        <w:t xml:space="preserve">вул. Лифаря/Сабурова, 14, </w:t>
      </w:r>
    </w:p>
    <w:p w14:paraId="2E5D2DCD" w14:textId="7E75EDB5" w:rsidR="005870C9" w:rsidRPr="007B2C41" w:rsidRDefault="007B2C41" w:rsidP="007B2C41">
      <w:pPr>
        <w:ind w:right="50"/>
      </w:pPr>
      <w:r w:rsidRPr="007B2C41">
        <w:rPr>
          <w:rStyle w:val="2d"/>
          <w:color w:val="auto"/>
          <w:sz w:val="24"/>
          <w:szCs w:val="24"/>
        </w:rPr>
        <w:t>м. Києва, 02232</w:t>
      </w:r>
    </w:p>
    <w:p w14:paraId="47B2CD31" w14:textId="3A7EB4A9" w:rsidR="005870C9" w:rsidRPr="007B2C41" w:rsidRDefault="005870C9" w:rsidP="0020290E">
      <w:pPr>
        <w:ind w:right="50"/>
      </w:pPr>
      <w:r w:rsidRPr="007B2C41">
        <w:rPr>
          <w:lang w:val="en-US"/>
        </w:rPr>
        <w:t>IBAN</w:t>
      </w:r>
      <w:r w:rsidRPr="007B2C41">
        <w:t> ___________________________</w:t>
      </w:r>
    </w:p>
    <w:p w14:paraId="3176A1B9" w14:textId="77777777" w:rsidR="005870C9" w:rsidRPr="007B2C41" w:rsidRDefault="005870C9" w:rsidP="0020290E">
      <w:pPr>
        <w:ind w:right="50"/>
        <w:rPr>
          <w:rFonts w:eastAsia="Calibri"/>
        </w:rPr>
      </w:pPr>
      <w:r w:rsidRPr="007B2C41">
        <w:rPr>
          <w:rFonts w:eastAsia="Calibri"/>
        </w:rPr>
        <w:t xml:space="preserve">ДКСУ м. Київ </w:t>
      </w:r>
    </w:p>
    <w:p w14:paraId="6D3F735A" w14:textId="4B3C5093" w:rsidR="0020290E" w:rsidRPr="007B2C41" w:rsidRDefault="0020290E" w:rsidP="007B2C41">
      <w:proofErr w:type="spellStart"/>
      <w:r w:rsidRPr="007B2C41">
        <w:t>тел</w:t>
      </w:r>
      <w:proofErr w:type="spellEnd"/>
      <w:r w:rsidRPr="007B2C41">
        <w:t xml:space="preserve">/факс </w:t>
      </w:r>
      <w:r w:rsidR="007B2C41" w:rsidRPr="007B2C41">
        <w:t>________________________</w:t>
      </w:r>
    </w:p>
    <w:p w14:paraId="2F2716A4" w14:textId="6DBD4E8B" w:rsidR="005870C9" w:rsidRPr="007B2C41" w:rsidRDefault="005870C9" w:rsidP="0020290E">
      <w:pPr>
        <w:ind w:right="50"/>
      </w:pPr>
    </w:p>
    <w:p w14:paraId="72FD7D14" w14:textId="77777777" w:rsidR="0020290E" w:rsidRPr="007B2C41" w:rsidRDefault="0020290E" w:rsidP="0020290E">
      <w:pPr>
        <w:suppressAutoHyphens/>
        <w:rPr>
          <w:rFonts w:eastAsia="Arial Unicode MS"/>
          <w:b/>
          <w:kern w:val="2"/>
          <w:lang w:val="ru-RU" w:bidi="hi-IN"/>
        </w:rPr>
      </w:pPr>
    </w:p>
    <w:p w14:paraId="099C62A7" w14:textId="1E2455D5" w:rsidR="005870C9" w:rsidRPr="007B2C41" w:rsidRDefault="005870C9" w:rsidP="0020290E">
      <w:pPr>
        <w:suppressAutoHyphens/>
        <w:rPr>
          <w:rFonts w:eastAsia="Arial Unicode MS"/>
          <w:kern w:val="2"/>
          <w:lang w:val="ru-RU" w:bidi="hi-IN"/>
        </w:rPr>
      </w:pPr>
      <w:proofErr w:type="spellStart"/>
      <w:r w:rsidRPr="007B2C41">
        <w:rPr>
          <w:rFonts w:eastAsia="Arial Unicode MS"/>
          <w:b/>
          <w:kern w:val="2"/>
          <w:lang w:val="ru-RU" w:bidi="hi-IN"/>
        </w:rPr>
        <w:t>Відмітка</w:t>
      </w:r>
      <w:proofErr w:type="spellEnd"/>
      <w:r w:rsidRPr="007B2C41">
        <w:rPr>
          <w:rFonts w:eastAsia="Arial Unicode MS"/>
          <w:b/>
          <w:kern w:val="2"/>
          <w:lang w:val="ru-RU" w:bidi="hi-IN"/>
        </w:rPr>
        <w:t xml:space="preserve"> про </w:t>
      </w:r>
      <w:proofErr w:type="spellStart"/>
      <w:r w:rsidRPr="007B2C41">
        <w:rPr>
          <w:rFonts w:eastAsia="Arial Unicode MS"/>
          <w:b/>
          <w:kern w:val="2"/>
          <w:lang w:val="ru-RU" w:bidi="hi-IN"/>
        </w:rPr>
        <w:t>підписання</w:t>
      </w:r>
      <w:proofErr w:type="spellEnd"/>
      <w:r w:rsidRPr="007B2C41">
        <w:rPr>
          <w:rFonts w:eastAsia="Arial Unicode MS"/>
          <w:b/>
          <w:kern w:val="2"/>
          <w:lang w:val="ru-RU" w:bidi="hi-IN"/>
        </w:rPr>
        <w:t xml:space="preserve"> </w:t>
      </w:r>
      <w:proofErr w:type="spellStart"/>
      <w:r w:rsidRPr="007B2C41">
        <w:rPr>
          <w:rFonts w:eastAsia="Arial Unicode MS"/>
          <w:b/>
          <w:kern w:val="2"/>
          <w:lang w:val="ru-RU" w:bidi="hi-IN"/>
        </w:rPr>
        <w:t>Споживачем</w:t>
      </w:r>
      <w:proofErr w:type="spellEnd"/>
      <w:r w:rsidRPr="007B2C41">
        <w:rPr>
          <w:rFonts w:eastAsia="Arial Unicode MS"/>
          <w:b/>
          <w:kern w:val="2"/>
          <w:lang w:val="ru-RU" w:bidi="hi-IN"/>
        </w:rPr>
        <w:t xml:space="preserve"> </w:t>
      </w:r>
      <w:proofErr w:type="spellStart"/>
      <w:r w:rsidRPr="007B2C41">
        <w:rPr>
          <w:rFonts w:eastAsia="Arial Unicode MS"/>
          <w:b/>
          <w:kern w:val="2"/>
          <w:lang w:val="ru-RU" w:bidi="hi-IN"/>
        </w:rPr>
        <w:t>цієї</w:t>
      </w:r>
      <w:proofErr w:type="spellEnd"/>
      <w:r w:rsidRPr="007B2C41">
        <w:rPr>
          <w:rFonts w:eastAsia="Arial Unicode MS"/>
          <w:b/>
          <w:kern w:val="2"/>
          <w:lang w:val="ru-RU" w:bidi="hi-IN"/>
        </w:rPr>
        <w:t xml:space="preserve"> заяви-</w:t>
      </w:r>
      <w:proofErr w:type="spellStart"/>
      <w:r w:rsidRPr="007B2C41">
        <w:rPr>
          <w:rFonts w:eastAsia="Arial Unicode MS"/>
          <w:b/>
          <w:kern w:val="2"/>
          <w:lang w:val="ru-RU" w:bidi="hi-IN"/>
        </w:rPr>
        <w:t>приєднання</w:t>
      </w:r>
      <w:proofErr w:type="spellEnd"/>
      <w:r w:rsidRPr="007B2C41">
        <w:rPr>
          <w:rFonts w:eastAsia="Arial Unicode MS"/>
          <w:b/>
          <w:kern w:val="2"/>
          <w:lang w:val="ru-RU" w:bidi="hi-IN"/>
        </w:rPr>
        <w:t>:</w:t>
      </w:r>
    </w:p>
    <w:p w14:paraId="44F81185" w14:textId="77777777" w:rsidR="0020290E" w:rsidRPr="007B2C41" w:rsidRDefault="0020290E" w:rsidP="0020290E">
      <w:pPr>
        <w:suppressAutoHyphens/>
        <w:jc w:val="both"/>
        <w:rPr>
          <w:kern w:val="2"/>
          <w:lang w:eastAsia="zh-CN"/>
        </w:rPr>
      </w:pPr>
    </w:p>
    <w:p w14:paraId="4F8168AC" w14:textId="6D6E8BDA" w:rsidR="005870C9" w:rsidRPr="007B2C41" w:rsidRDefault="005870C9" w:rsidP="0020290E">
      <w:pPr>
        <w:suppressAutoHyphens/>
        <w:jc w:val="both"/>
        <w:rPr>
          <w:rFonts w:eastAsia="Calibri"/>
          <w:kern w:val="2"/>
          <w:lang w:eastAsia="zh-CN"/>
        </w:rPr>
      </w:pPr>
      <w:r w:rsidRPr="007B2C41">
        <w:rPr>
          <w:kern w:val="2"/>
          <w:lang w:eastAsia="zh-CN"/>
        </w:rPr>
        <w:t xml:space="preserve">    </w:t>
      </w:r>
      <w:r w:rsidRPr="007B2C41">
        <w:rPr>
          <w:rFonts w:eastAsia="Calibri"/>
          <w:kern w:val="2"/>
          <w:lang w:eastAsia="zh-CN"/>
        </w:rPr>
        <w:t>(дата подання заяви-приєднання)                         (особистий підпис)                            (П.І.Б. Споживача)</w:t>
      </w:r>
    </w:p>
    <w:p w14:paraId="32997DAE" w14:textId="77777777" w:rsidR="005870C9" w:rsidRPr="007B2C41" w:rsidRDefault="005870C9" w:rsidP="0020290E">
      <w:pPr>
        <w:suppressAutoHyphens/>
        <w:jc w:val="both"/>
        <w:rPr>
          <w:rFonts w:eastAsia="Calibri"/>
          <w:kern w:val="2"/>
          <w:lang w:eastAsia="zh-CN"/>
        </w:rPr>
      </w:pPr>
    </w:p>
    <w:p w14:paraId="457744F7" w14:textId="448219E3" w:rsidR="005870C9" w:rsidRPr="007B2C41" w:rsidRDefault="005870C9" w:rsidP="0020290E">
      <w:pPr>
        <w:suppressAutoHyphens/>
        <w:jc w:val="both"/>
        <w:rPr>
          <w:rFonts w:eastAsia="Arial Unicode MS"/>
          <w:b/>
          <w:bCs/>
          <w:i/>
          <w:iCs/>
          <w:kern w:val="2"/>
          <w:lang w:eastAsia="zh-CN" w:bidi="hi-IN"/>
        </w:rPr>
      </w:pPr>
      <w:r w:rsidRPr="007B2C41">
        <w:rPr>
          <w:rFonts w:eastAsia="Arial Unicode MS"/>
          <w:b/>
          <w:bCs/>
          <w:i/>
          <w:iCs/>
          <w:kern w:val="2"/>
          <w:lang w:eastAsia="zh-CN" w:bidi="hi-IN"/>
        </w:rPr>
        <w:t>Перелік об'єктів Замовника та обсяги споживання електричної енергії будуть надані після визначення переможця закупівлі під час підписання договору.</w:t>
      </w:r>
    </w:p>
    <w:p w14:paraId="4E27F1A8" w14:textId="7BC507BC" w:rsidR="0020290E" w:rsidRPr="007B2C41" w:rsidRDefault="0020290E">
      <w:pPr>
        <w:spacing w:after="160" w:line="259" w:lineRule="auto"/>
        <w:rPr>
          <w:rFonts w:eastAsia="Arial Unicode MS"/>
          <w:kern w:val="2"/>
          <w:lang w:eastAsia="zh-CN" w:bidi="hi-IN"/>
        </w:rPr>
      </w:pPr>
      <w:r w:rsidRPr="007B2C41">
        <w:rPr>
          <w:rFonts w:eastAsia="Arial Unicode MS"/>
          <w:kern w:val="2"/>
          <w:lang w:eastAsia="zh-CN" w:bidi="hi-IN"/>
        </w:rPr>
        <w:br w:type="page"/>
      </w:r>
    </w:p>
    <w:p w14:paraId="50C6B121" w14:textId="77777777" w:rsidR="0020290E" w:rsidRPr="007B2C41" w:rsidRDefault="0020290E" w:rsidP="0020290E">
      <w:pPr>
        <w:suppressAutoHyphens/>
        <w:jc w:val="both"/>
        <w:rPr>
          <w:rFonts w:ascii="Liberation Serif" w:eastAsia="Arial Unicode MS" w:hAnsi="Liberation Serif" w:cs="Mangal" w:hint="eastAsia"/>
          <w:kern w:val="2"/>
          <w:lang w:eastAsia="zh-CN" w:bidi="hi-IN"/>
        </w:rPr>
      </w:pPr>
    </w:p>
    <w:tbl>
      <w:tblPr>
        <w:tblW w:w="11088" w:type="dxa"/>
        <w:tblInd w:w="108" w:type="dxa"/>
        <w:tblLayout w:type="fixed"/>
        <w:tblLook w:val="0000" w:firstRow="0" w:lastRow="0" w:firstColumn="0" w:lastColumn="0" w:noHBand="0" w:noVBand="0"/>
      </w:tblPr>
      <w:tblGrid>
        <w:gridCol w:w="4951"/>
        <w:gridCol w:w="5173"/>
        <w:gridCol w:w="964"/>
      </w:tblGrid>
      <w:tr w:rsidR="008C6064" w:rsidRPr="007B2C41" w14:paraId="76080479" w14:textId="77777777" w:rsidTr="007D56EC">
        <w:tc>
          <w:tcPr>
            <w:tcW w:w="4951" w:type="dxa"/>
            <w:shd w:val="clear" w:color="auto" w:fill="auto"/>
          </w:tcPr>
          <w:p w14:paraId="0B9D9FE2" w14:textId="77777777" w:rsidR="005870C9" w:rsidRPr="007B2C41" w:rsidRDefault="005870C9" w:rsidP="0020290E">
            <w:pPr>
              <w:tabs>
                <w:tab w:val="left" w:pos="5279"/>
              </w:tabs>
              <w:suppressAutoHyphens/>
              <w:rPr>
                <w:rFonts w:eastAsia="Arial Unicode MS" w:cs="Mangal"/>
                <w:kern w:val="2"/>
                <w:lang w:eastAsia="zh-CN" w:bidi="hi-IN"/>
              </w:rPr>
            </w:pPr>
            <w:r w:rsidRPr="007B2C41">
              <w:rPr>
                <w:rFonts w:eastAsia="Calibri" w:cs="Arial"/>
              </w:rPr>
              <w:br w:type="page"/>
            </w:r>
          </w:p>
        </w:tc>
        <w:tc>
          <w:tcPr>
            <w:tcW w:w="5173" w:type="dxa"/>
            <w:shd w:val="clear" w:color="auto" w:fill="auto"/>
          </w:tcPr>
          <w:p w14:paraId="390B6703" w14:textId="77777777" w:rsidR="005870C9" w:rsidRPr="007B2C41" w:rsidRDefault="005870C9" w:rsidP="0020290E">
            <w:pPr>
              <w:suppressAutoHyphens/>
              <w:ind w:left="190" w:right="-328"/>
              <w:rPr>
                <w:rFonts w:eastAsia="Andale Sans UI" w:cs="Tahoma"/>
                <w:lang w:val="de-DE" w:eastAsia="ja-JP" w:bidi="fa-IR"/>
              </w:rPr>
            </w:pPr>
            <w:r w:rsidRPr="007B2C41">
              <w:rPr>
                <w:rFonts w:eastAsia="Andale Sans UI"/>
                <w:lang w:eastAsia="ja-JP" w:bidi="fa-IR"/>
              </w:rPr>
              <w:t xml:space="preserve"> Додаток № 2</w:t>
            </w:r>
          </w:p>
          <w:p w14:paraId="057BA3A1" w14:textId="77777777" w:rsidR="005870C9" w:rsidRPr="007B2C41" w:rsidRDefault="005870C9" w:rsidP="0020290E">
            <w:pPr>
              <w:suppressAutoHyphens/>
              <w:ind w:left="190" w:right="-328"/>
              <w:rPr>
                <w:rFonts w:eastAsia="Andale Sans UI" w:cs="Tahoma"/>
                <w:lang w:val="de-DE" w:eastAsia="ja-JP" w:bidi="fa-IR"/>
              </w:rPr>
            </w:pPr>
            <w:r w:rsidRPr="007B2C41">
              <w:rPr>
                <w:rFonts w:eastAsia="Andale Sans UI"/>
                <w:lang w:eastAsia="ja-JP" w:bidi="fa-IR"/>
              </w:rPr>
              <w:t xml:space="preserve"> до Договору№_______________________   </w:t>
            </w:r>
          </w:p>
          <w:p w14:paraId="7340FA2D" w14:textId="77777777" w:rsidR="005870C9" w:rsidRPr="007B2C41" w:rsidRDefault="005870C9" w:rsidP="0020290E">
            <w:pPr>
              <w:suppressAutoHyphens/>
              <w:ind w:left="190" w:right="-328"/>
              <w:rPr>
                <w:rFonts w:eastAsia="Andale Sans UI" w:cs="Tahoma"/>
                <w:lang w:val="de-DE" w:eastAsia="ja-JP" w:bidi="fa-IR"/>
              </w:rPr>
            </w:pPr>
            <w:r w:rsidRPr="007B2C41">
              <w:rPr>
                <w:rFonts w:eastAsia="Andale Sans UI"/>
                <w:lang w:eastAsia="ja-JP" w:bidi="fa-IR"/>
              </w:rPr>
              <w:t xml:space="preserve"> про </w:t>
            </w:r>
            <w:r w:rsidRPr="007B2C41">
              <w:rPr>
                <w:rFonts w:eastAsia="Andale Sans UI"/>
                <w:bCs/>
                <w:lang w:eastAsia="ja-JP" w:bidi="fa-IR"/>
              </w:rPr>
              <w:t>постачання електричної енергії споживачу</w:t>
            </w:r>
          </w:p>
          <w:p w14:paraId="1ECA9460" w14:textId="77777777" w:rsidR="005870C9" w:rsidRPr="007B2C41" w:rsidRDefault="005870C9" w:rsidP="0020290E">
            <w:pPr>
              <w:suppressAutoHyphens/>
              <w:ind w:left="190" w:right="-328"/>
              <w:rPr>
                <w:rFonts w:eastAsia="Andale Sans UI" w:cs="Tahoma"/>
                <w:lang w:val="de-DE" w:eastAsia="ja-JP" w:bidi="fa-IR"/>
              </w:rPr>
            </w:pPr>
            <w:r w:rsidRPr="007B2C41">
              <w:rPr>
                <w:rFonts w:eastAsia="Andale Sans UI"/>
                <w:lang w:eastAsia="ja-JP" w:bidi="fa-IR"/>
              </w:rPr>
              <w:t xml:space="preserve"> від _____. _____. 20__ р.</w:t>
            </w:r>
          </w:p>
          <w:p w14:paraId="5CAADC73" w14:textId="77777777" w:rsidR="005870C9" w:rsidRPr="007B2C41" w:rsidRDefault="005870C9" w:rsidP="0020290E">
            <w:pPr>
              <w:suppressAutoHyphens/>
              <w:rPr>
                <w:rFonts w:eastAsia="Andale Sans UI"/>
                <w:b/>
                <w:lang w:eastAsia="ja-JP" w:bidi="fa-IR"/>
              </w:rPr>
            </w:pPr>
          </w:p>
        </w:tc>
        <w:tc>
          <w:tcPr>
            <w:tcW w:w="964" w:type="dxa"/>
            <w:shd w:val="clear" w:color="auto" w:fill="auto"/>
          </w:tcPr>
          <w:p w14:paraId="21D7FCC0" w14:textId="77777777" w:rsidR="005870C9" w:rsidRPr="007B2C41" w:rsidRDefault="005870C9" w:rsidP="0020290E">
            <w:pPr>
              <w:suppressAutoHyphens/>
              <w:snapToGrid w:val="0"/>
              <w:rPr>
                <w:rFonts w:ascii="Liberation Serif" w:eastAsia="Arial Unicode MS" w:hAnsi="Liberation Serif" w:hint="eastAsia"/>
                <w:b/>
                <w:kern w:val="2"/>
                <w:lang w:eastAsia="zh-CN" w:bidi="hi-IN"/>
              </w:rPr>
            </w:pPr>
          </w:p>
        </w:tc>
      </w:tr>
    </w:tbl>
    <w:p w14:paraId="2CA09509" w14:textId="77777777" w:rsidR="005870C9" w:rsidRPr="007B2C41" w:rsidRDefault="005870C9" w:rsidP="0020290E">
      <w:pPr>
        <w:suppressAutoHyphens/>
        <w:ind w:left="1416" w:firstLine="3829"/>
        <w:jc w:val="right"/>
        <w:rPr>
          <w:rFonts w:eastAsia="Calibri"/>
          <w:b/>
          <w:kern w:val="2"/>
          <w:lang w:eastAsia="zh-CN"/>
        </w:rPr>
      </w:pPr>
    </w:p>
    <w:p w14:paraId="27825682" w14:textId="77777777" w:rsidR="005870C9" w:rsidRPr="007B2C41" w:rsidRDefault="005870C9" w:rsidP="0020290E">
      <w:pPr>
        <w:suppressAutoHyphens/>
        <w:jc w:val="center"/>
        <w:rPr>
          <w:rFonts w:ascii="Calibri" w:eastAsia="Calibri" w:hAnsi="Calibri" w:cs="Calibri"/>
          <w:kern w:val="2"/>
          <w:lang w:eastAsia="zh-CN"/>
        </w:rPr>
      </w:pPr>
      <w:r w:rsidRPr="007B2C41">
        <w:rPr>
          <w:rFonts w:eastAsia="Calibri"/>
          <w:b/>
          <w:kern w:val="2"/>
          <w:lang w:eastAsia="zh-CN"/>
        </w:rPr>
        <w:t xml:space="preserve">Комерційна пропозиція  </w:t>
      </w:r>
    </w:p>
    <w:p w14:paraId="4E3D83B4" w14:textId="77777777" w:rsidR="005870C9" w:rsidRPr="007B2C41" w:rsidRDefault="005870C9" w:rsidP="0020290E">
      <w:pPr>
        <w:suppressAutoHyphens/>
        <w:jc w:val="center"/>
        <w:rPr>
          <w:rFonts w:ascii="Calibri" w:eastAsia="Calibri" w:hAnsi="Calibri" w:cs="Calibri"/>
          <w:kern w:val="2"/>
          <w:lang w:eastAsia="zh-CN"/>
        </w:rPr>
      </w:pPr>
    </w:p>
    <w:p w14:paraId="28F27F5C" w14:textId="77777777" w:rsidR="005870C9" w:rsidRPr="007B2C41" w:rsidRDefault="005870C9" w:rsidP="0020290E">
      <w:pPr>
        <w:suppressAutoHyphens/>
        <w:ind w:firstLine="708"/>
        <w:jc w:val="both"/>
        <w:rPr>
          <w:rFonts w:ascii="Calibri" w:eastAsia="Calibri" w:hAnsi="Calibri" w:cs="Calibri"/>
          <w:kern w:val="2"/>
          <w:lang w:eastAsia="zh-CN"/>
        </w:rPr>
      </w:pPr>
      <w:r w:rsidRPr="007B2C41">
        <w:rPr>
          <w:rFonts w:eastAsia="Calibri"/>
          <w:b/>
          <w:kern w:val="2"/>
          <w:lang w:eastAsia="zh-CN"/>
        </w:rPr>
        <w:t>__________________</w:t>
      </w:r>
      <w:r w:rsidRPr="007B2C41">
        <w:rPr>
          <w:rFonts w:eastAsia="Calibri"/>
          <w:kern w:val="2"/>
          <w:lang w:eastAsia="zh-CN"/>
        </w:rPr>
        <w:t xml:space="preserve"> (далі - Постачальник), яке діє на підставі ліцензії на постачання електричної енергії споживачу, виданої постановою НКРЕКП від _________ № _________, встановлює наступні умови даної комерційної пропозиції:</w:t>
      </w:r>
    </w:p>
    <w:p w14:paraId="7A0CC6A2" w14:textId="77777777" w:rsidR="005870C9" w:rsidRPr="007B2C41" w:rsidRDefault="005870C9" w:rsidP="0020290E">
      <w:pPr>
        <w:suppressAutoHyphens/>
        <w:ind w:firstLine="708"/>
        <w:jc w:val="both"/>
        <w:rPr>
          <w:rFonts w:ascii="Calibri" w:eastAsia="Calibri" w:hAnsi="Calibri" w:cs="Calibri"/>
          <w:kern w:val="2"/>
          <w:lang w:eastAsia="zh-CN"/>
        </w:rPr>
      </w:pPr>
      <w:r w:rsidRPr="007B2C41">
        <w:rPr>
          <w:rFonts w:eastAsia="Calibri"/>
          <w:kern w:val="2"/>
          <w:lang w:eastAsia="zh-CN"/>
        </w:rPr>
        <w:t>Пропозиція є невід’ємним додатком договору про постачання електричної енергії споживачу (далі - Договір).</w:t>
      </w:r>
    </w:p>
    <w:p w14:paraId="572D295D" w14:textId="77777777" w:rsidR="005870C9" w:rsidRPr="007B2C41" w:rsidRDefault="005870C9" w:rsidP="0020290E">
      <w:pPr>
        <w:suppressAutoHyphens/>
        <w:ind w:firstLine="708"/>
        <w:jc w:val="both"/>
        <w:rPr>
          <w:rFonts w:ascii="Calibri" w:eastAsia="Calibri" w:hAnsi="Calibri" w:cs="Calibri"/>
          <w:kern w:val="2"/>
          <w:lang w:eastAsia="zh-CN"/>
        </w:rPr>
      </w:pPr>
      <w:r w:rsidRPr="007B2C41">
        <w:rPr>
          <w:rFonts w:eastAsia="Calibri"/>
          <w:spacing w:val="3"/>
          <w:kern w:val="2"/>
          <w:shd w:val="clear" w:color="auto" w:fill="FFFFFF"/>
          <w:lang w:eastAsia="zh-CN"/>
        </w:rPr>
        <w:t xml:space="preserve">Предмет комерційної пропозиції: </w:t>
      </w:r>
      <w:r w:rsidRPr="007B2C41">
        <w:rPr>
          <w:rFonts w:eastAsia="Calibri"/>
          <w:kern w:val="2"/>
          <w:lang w:eastAsia="zh-CN"/>
        </w:rPr>
        <w:t>постачання електричної енергії, як товарної продукції.</w:t>
      </w:r>
    </w:p>
    <w:p w14:paraId="7A98C001" w14:textId="77777777" w:rsidR="005870C9" w:rsidRPr="007B2C41" w:rsidRDefault="005870C9" w:rsidP="0020290E">
      <w:pPr>
        <w:suppressAutoHyphens/>
        <w:ind w:firstLine="708"/>
        <w:jc w:val="both"/>
        <w:rPr>
          <w:rFonts w:ascii="Calibri" w:eastAsia="Calibri" w:hAnsi="Calibri" w:cs="Calibri"/>
          <w:kern w:val="2"/>
          <w:lang w:eastAsia="zh-CN"/>
        </w:rPr>
      </w:pPr>
      <w:r w:rsidRPr="007B2C41">
        <w:rPr>
          <w:rFonts w:eastAsia="Calibri"/>
          <w:spacing w:val="3"/>
          <w:kern w:val="2"/>
          <w:shd w:val="clear" w:color="auto" w:fill="FFFFFF"/>
          <w:lang w:eastAsia="zh-CN"/>
        </w:rPr>
        <w:t xml:space="preserve">Територія, на яку розповсюджується діяльність Постачальника: </w:t>
      </w:r>
      <w:r w:rsidRPr="007B2C41">
        <w:rPr>
          <w:rFonts w:eastAsia="Calibri"/>
          <w:kern w:val="2"/>
          <w:lang w:eastAsia="zh-CN"/>
        </w:rPr>
        <w:t>Україна, _________________ обл.</w:t>
      </w:r>
    </w:p>
    <w:p w14:paraId="510AE3CB" w14:textId="77777777" w:rsidR="005870C9" w:rsidRPr="007B2C41" w:rsidRDefault="005870C9" w:rsidP="0020290E">
      <w:pPr>
        <w:suppressAutoHyphens/>
        <w:ind w:firstLine="708"/>
        <w:jc w:val="both"/>
        <w:rPr>
          <w:rFonts w:ascii="Calibri" w:eastAsia="Calibri" w:hAnsi="Calibri" w:cs="Calibri"/>
          <w:kern w:val="2"/>
          <w:lang w:eastAsia="zh-CN"/>
        </w:rPr>
      </w:pPr>
      <w:r w:rsidRPr="007B2C41">
        <w:rPr>
          <w:rFonts w:eastAsia="Calibri"/>
          <w:b/>
          <w:kern w:val="2"/>
          <w:lang w:eastAsia="zh-CN"/>
        </w:rPr>
        <w:t xml:space="preserve">Територія, на яку розповсюджуються умови даної комерційної пропозиції: </w:t>
      </w:r>
      <w:r w:rsidRPr="007B2C41">
        <w:rPr>
          <w:rFonts w:eastAsia="Calibri"/>
          <w:kern w:val="2"/>
          <w:lang w:eastAsia="zh-CN"/>
        </w:rPr>
        <w:t>Україна, ___________________.</w:t>
      </w:r>
    </w:p>
    <w:p w14:paraId="29D1BF49" w14:textId="77777777" w:rsidR="005870C9" w:rsidRPr="007B2C41" w:rsidRDefault="005870C9" w:rsidP="0020290E">
      <w:pPr>
        <w:suppressAutoHyphens/>
        <w:ind w:firstLine="708"/>
        <w:jc w:val="both"/>
        <w:rPr>
          <w:rFonts w:eastAsia="Calibri"/>
          <w:kern w:val="2"/>
          <w:lang w:eastAsia="zh-CN"/>
        </w:rPr>
      </w:pPr>
    </w:p>
    <w:tbl>
      <w:tblPr>
        <w:tblW w:w="10348" w:type="dxa"/>
        <w:tblInd w:w="113" w:type="dxa"/>
        <w:tblLayout w:type="fixed"/>
        <w:tblCellMar>
          <w:left w:w="113" w:type="dxa"/>
        </w:tblCellMar>
        <w:tblLook w:val="0000" w:firstRow="0" w:lastRow="0" w:firstColumn="0" w:lastColumn="0" w:noHBand="0" w:noVBand="0"/>
      </w:tblPr>
      <w:tblGrid>
        <w:gridCol w:w="4389"/>
        <w:gridCol w:w="5959"/>
      </w:tblGrid>
      <w:tr w:rsidR="007B2C41" w:rsidRPr="007B2C41" w14:paraId="7EADA8A7" w14:textId="77777777" w:rsidTr="00816C1C">
        <w:trPr>
          <w:trHeight w:val="2993"/>
        </w:trPr>
        <w:tc>
          <w:tcPr>
            <w:tcW w:w="4389" w:type="dxa"/>
            <w:tcBorders>
              <w:top w:val="single" w:sz="4" w:space="0" w:color="000000"/>
              <w:left w:val="single" w:sz="4" w:space="0" w:color="000000"/>
              <w:bottom w:val="single" w:sz="4" w:space="0" w:color="000000"/>
            </w:tcBorders>
            <w:shd w:val="clear" w:color="auto" w:fill="auto"/>
          </w:tcPr>
          <w:p w14:paraId="6EA41381" w14:textId="77777777" w:rsidR="005870C9" w:rsidRPr="007B2C41" w:rsidRDefault="005870C9" w:rsidP="0020290E">
            <w:pPr>
              <w:suppressAutoHyphens/>
              <w:rPr>
                <w:rFonts w:ascii="Liberation Serif" w:eastAsia="Arial Unicode MS" w:hAnsi="Liberation Serif" w:cs="Mangal" w:hint="eastAsia"/>
                <w:kern w:val="2"/>
                <w:lang w:eastAsia="zh-CN" w:bidi="hi-IN"/>
              </w:rPr>
            </w:pPr>
            <w:r w:rsidRPr="007B2C41">
              <w:rPr>
                <w:rFonts w:eastAsia="Calibri"/>
                <w:spacing w:val="3"/>
                <w:kern w:val="2"/>
                <w:shd w:val="clear" w:color="auto" w:fill="FFFFFF"/>
                <w:lang w:eastAsia="zh-CN" w:bidi="hi-IN"/>
              </w:rPr>
              <w:t>Критерії, яким має відповідати</w:t>
            </w:r>
            <w:r w:rsidRPr="007B2C41">
              <w:rPr>
                <w:rFonts w:eastAsia="Calibri"/>
                <w:spacing w:val="3"/>
                <w:kern w:val="2"/>
                <w:highlight w:val="yellow"/>
                <w:shd w:val="clear" w:color="auto" w:fill="FFFFFF"/>
                <w:lang w:eastAsia="zh-CN" w:bidi="hi-IN"/>
              </w:rPr>
              <w:t xml:space="preserve"> </w:t>
            </w:r>
            <w:r w:rsidRPr="007B2C41">
              <w:rPr>
                <w:rFonts w:eastAsia="Calibri"/>
                <w:spacing w:val="3"/>
                <w:kern w:val="2"/>
                <w:shd w:val="clear" w:color="auto" w:fill="FFFFFF"/>
                <w:lang w:eastAsia="zh-CN" w:bidi="hi-IN"/>
              </w:rPr>
              <w:t>Споживач</w:t>
            </w:r>
          </w:p>
        </w:tc>
        <w:tc>
          <w:tcPr>
            <w:tcW w:w="5959" w:type="dxa"/>
            <w:tcBorders>
              <w:top w:val="single" w:sz="4" w:space="0" w:color="000000"/>
              <w:left w:val="single" w:sz="4" w:space="0" w:color="000000"/>
              <w:bottom w:val="single" w:sz="4" w:space="0" w:color="000000"/>
              <w:right w:val="single" w:sz="4" w:space="0" w:color="000000"/>
            </w:tcBorders>
            <w:shd w:val="clear" w:color="auto" w:fill="auto"/>
          </w:tcPr>
          <w:p w14:paraId="278D40B7" w14:textId="77777777" w:rsidR="005870C9" w:rsidRPr="007B2C41" w:rsidRDefault="005870C9" w:rsidP="0020290E">
            <w:pPr>
              <w:suppressAutoHyphens/>
              <w:jc w:val="both"/>
              <w:rPr>
                <w:rFonts w:ascii="Calibri" w:eastAsia="Calibri" w:hAnsi="Calibri" w:cs="Calibri"/>
                <w:kern w:val="2"/>
                <w:lang w:eastAsia="zh-CN"/>
              </w:rPr>
            </w:pPr>
            <w:r w:rsidRPr="007B2C41">
              <w:rPr>
                <w:rFonts w:eastAsia="Calibri"/>
                <w:spacing w:val="2"/>
                <w:kern w:val="2"/>
                <w:shd w:val="clear" w:color="auto" w:fill="FFFFFF"/>
                <w:lang w:eastAsia="zh-CN"/>
              </w:rPr>
              <w:t>- особа є власником (користувачем) об’єкта;</w:t>
            </w:r>
          </w:p>
          <w:p w14:paraId="70F861E7" w14:textId="77777777" w:rsidR="005870C9" w:rsidRPr="007B2C41" w:rsidRDefault="005870C9" w:rsidP="0020290E">
            <w:pPr>
              <w:suppressAutoHyphens/>
              <w:jc w:val="both"/>
              <w:rPr>
                <w:rFonts w:ascii="Calibri" w:eastAsia="Calibri" w:hAnsi="Calibri" w:cs="Calibri"/>
                <w:kern w:val="2"/>
                <w:lang w:eastAsia="zh-CN"/>
              </w:rPr>
            </w:pPr>
            <w:r w:rsidRPr="007B2C41">
              <w:rPr>
                <w:rFonts w:eastAsia="Calibri"/>
                <w:spacing w:val="2"/>
                <w:kern w:val="2"/>
                <w:shd w:val="clear" w:color="auto" w:fill="FFFFFF"/>
                <w:lang w:eastAsia="zh-CN"/>
              </w:rPr>
              <w:t>- наявний облік електричної енергії забезпечує можливість застосування цін (тарифів), передбачених даною комерційною пропозицією;</w:t>
            </w:r>
          </w:p>
          <w:p w14:paraId="03D0C851" w14:textId="77777777" w:rsidR="005870C9" w:rsidRPr="007B2C41" w:rsidRDefault="005870C9" w:rsidP="0020290E">
            <w:pPr>
              <w:suppressAutoHyphens/>
              <w:jc w:val="both"/>
              <w:rPr>
                <w:rFonts w:ascii="Calibri" w:eastAsia="Calibri" w:hAnsi="Calibri" w:cs="Calibri"/>
                <w:kern w:val="2"/>
                <w:lang w:eastAsia="zh-CN"/>
              </w:rPr>
            </w:pPr>
            <w:r w:rsidRPr="007B2C41">
              <w:rPr>
                <w:rFonts w:eastAsia="Calibri"/>
                <w:spacing w:val="2"/>
                <w:kern w:val="2"/>
                <w:shd w:val="clear" w:color="auto" w:fill="FFFFFF"/>
                <w:lang w:eastAsia="zh-CN"/>
              </w:rPr>
              <w:t>- споживач приєднався до умов договору споживача про надання послуг з розподілу (передачі) електричної енергії;</w:t>
            </w:r>
          </w:p>
          <w:p w14:paraId="7BA18664" w14:textId="77777777" w:rsidR="005870C9" w:rsidRPr="007B2C41" w:rsidRDefault="005870C9" w:rsidP="0020290E">
            <w:pPr>
              <w:suppressAutoHyphens/>
              <w:jc w:val="both"/>
              <w:rPr>
                <w:rFonts w:ascii="Liberation Serif" w:eastAsia="Arial Unicode MS" w:hAnsi="Liberation Serif" w:cs="Mangal" w:hint="eastAsia"/>
                <w:kern w:val="2"/>
                <w:lang w:val="ru-RU" w:eastAsia="zh-CN" w:bidi="hi-IN"/>
              </w:rPr>
            </w:pPr>
            <w:r w:rsidRPr="007B2C41">
              <w:rPr>
                <w:rFonts w:eastAsia="Calibri"/>
                <w:spacing w:val="2"/>
                <w:kern w:val="2"/>
                <w:shd w:val="clear" w:color="auto" w:fill="FFFFFF"/>
                <w:lang w:eastAsia="zh-CN" w:bidi="hi-IN"/>
              </w:rPr>
              <w:t>- перехід прав та обов’язків до нового власника (користувача) об’єкта за договорами, укладеними відповідно до Правил роздрібного ринку електричної енергії не потребує додаткових узгоджень.</w:t>
            </w:r>
          </w:p>
        </w:tc>
      </w:tr>
      <w:tr w:rsidR="007B2C41" w:rsidRPr="007B2C41" w14:paraId="43E34407" w14:textId="77777777" w:rsidTr="00816C1C">
        <w:tc>
          <w:tcPr>
            <w:tcW w:w="4389" w:type="dxa"/>
            <w:tcBorders>
              <w:top w:val="single" w:sz="4" w:space="0" w:color="000000"/>
              <w:left w:val="single" w:sz="4" w:space="0" w:color="000000"/>
              <w:bottom w:val="single" w:sz="4" w:space="0" w:color="000000"/>
            </w:tcBorders>
            <w:shd w:val="clear" w:color="auto" w:fill="auto"/>
          </w:tcPr>
          <w:p w14:paraId="672C1876" w14:textId="77777777" w:rsidR="005870C9" w:rsidRPr="007B2C41" w:rsidRDefault="005870C9" w:rsidP="0020290E">
            <w:pPr>
              <w:suppressAutoHyphens/>
              <w:rPr>
                <w:rFonts w:ascii="Liberation Serif" w:eastAsia="Arial Unicode MS" w:hAnsi="Liberation Serif" w:cs="Mangal" w:hint="eastAsia"/>
                <w:kern w:val="2"/>
                <w:lang w:val="ru-RU" w:eastAsia="zh-CN" w:bidi="hi-IN"/>
              </w:rPr>
            </w:pPr>
            <w:r w:rsidRPr="007B2C41">
              <w:rPr>
                <w:rFonts w:eastAsia="Calibri"/>
                <w:spacing w:val="3"/>
                <w:kern w:val="2"/>
                <w:shd w:val="clear" w:color="auto" w:fill="FFFFFF"/>
                <w:lang w:eastAsia="zh-CN" w:bidi="hi-IN"/>
              </w:rPr>
              <w:t>Ціна на електричну енергію</w:t>
            </w:r>
          </w:p>
        </w:tc>
        <w:tc>
          <w:tcPr>
            <w:tcW w:w="5959" w:type="dxa"/>
            <w:tcBorders>
              <w:top w:val="single" w:sz="4" w:space="0" w:color="000000"/>
              <w:left w:val="single" w:sz="4" w:space="0" w:color="000000"/>
              <w:bottom w:val="single" w:sz="4" w:space="0" w:color="000000"/>
              <w:right w:val="single" w:sz="4" w:space="0" w:color="000000"/>
            </w:tcBorders>
            <w:shd w:val="clear" w:color="auto" w:fill="auto"/>
          </w:tcPr>
          <w:p w14:paraId="21B34235" w14:textId="77777777" w:rsidR="005870C9" w:rsidRPr="007B2C41" w:rsidRDefault="005870C9" w:rsidP="0020290E">
            <w:pPr>
              <w:ind w:firstLine="323"/>
              <w:jc w:val="both"/>
            </w:pPr>
            <w:r w:rsidRPr="007B2C41">
              <w:t>Ціна за одиницю електроенергії складає ______ грн. за 1 кВт*год.</w:t>
            </w:r>
          </w:p>
          <w:p w14:paraId="74FFAED6" w14:textId="77777777" w:rsidR="005870C9" w:rsidRPr="007B2C41" w:rsidRDefault="005870C9" w:rsidP="0020290E">
            <w:pPr>
              <w:ind w:firstLine="323"/>
              <w:jc w:val="both"/>
            </w:pPr>
            <w:r w:rsidRPr="007B2C41">
              <w:t>Ціна за одиницю електроенергії включає всі витрати Постачальника, у тому числі:</w:t>
            </w:r>
          </w:p>
          <w:p w14:paraId="0FE341CE" w14:textId="77777777" w:rsidR="005870C9" w:rsidRPr="007B2C41" w:rsidRDefault="005870C9" w:rsidP="0020290E">
            <w:pPr>
              <w:ind w:firstLine="323"/>
              <w:jc w:val="both"/>
            </w:pPr>
            <w:r w:rsidRPr="007B2C41">
              <w:t>– вільна ціна електричної енергії;</w:t>
            </w:r>
          </w:p>
          <w:p w14:paraId="1C602B45" w14:textId="77777777" w:rsidR="005870C9" w:rsidRPr="007B2C41" w:rsidRDefault="005870C9" w:rsidP="0020290E">
            <w:pPr>
              <w:suppressAutoHyphens/>
              <w:ind w:right="119" w:firstLine="323"/>
              <w:contextualSpacing/>
              <w:jc w:val="both"/>
            </w:pPr>
            <w:r w:rsidRPr="007B2C41">
              <w:t xml:space="preserve">– базовий тариф на послуги з передачі електричної енергії, що був встановлений відповідним рішенням Національної комісії, що здійснює державне регулювання в сферах енергетики та комунальних послуг (далі – НКРЕКП), на дату укладання Договору чи на дату останнього перегляду ціни Товару в Договорі (_________ </w:t>
            </w:r>
            <w:r w:rsidRPr="007B2C41">
              <w:rPr>
                <w:bCs/>
                <w:lang w:eastAsia="uk-UA"/>
              </w:rPr>
              <w:t xml:space="preserve">грн/кВт*год </w:t>
            </w:r>
            <w:r w:rsidRPr="007B2C41">
              <w:t>без урахування ПДВ);</w:t>
            </w:r>
          </w:p>
          <w:p w14:paraId="3068A8B8" w14:textId="77777777" w:rsidR="005870C9" w:rsidRPr="007B2C41" w:rsidRDefault="005870C9" w:rsidP="0020290E">
            <w:pPr>
              <w:ind w:firstLine="323"/>
              <w:jc w:val="both"/>
              <w:rPr>
                <w:lang w:eastAsia="uk-UA"/>
              </w:rPr>
            </w:pPr>
            <w:r w:rsidRPr="007B2C41">
              <w:t xml:space="preserve">– </w:t>
            </w:r>
            <w:r w:rsidRPr="007B2C41">
              <w:rPr>
                <w:bCs/>
                <w:lang w:eastAsia="uk-UA"/>
              </w:rPr>
              <w:t xml:space="preserve">тариф Постачальника електроенергії, який включає: </w:t>
            </w:r>
          </w:p>
          <w:p w14:paraId="3A1D6C97" w14:textId="77777777" w:rsidR="005870C9" w:rsidRPr="007B2C41" w:rsidRDefault="005870C9" w:rsidP="0020290E">
            <w:pPr>
              <w:numPr>
                <w:ilvl w:val="0"/>
                <w:numId w:val="25"/>
              </w:numPr>
              <w:ind w:left="0" w:firstLine="323"/>
              <w:jc w:val="both"/>
              <w:rPr>
                <w:lang w:eastAsia="uk-UA"/>
              </w:rPr>
            </w:pPr>
            <w:r w:rsidRPr="007B2C41">
              <w:rPr>
                <w:bCs/>
                <w:lang w:eastAsia="uk-UA"/>
              </w:rPr>
              <w:lastRenderedPageBreak/>
              <w:t>вартість небалансів у випадку позитивної або негативної різниці фактичного та прогнозованого споживання електроенергії погодинно;</w:t>
            </w:r>
          </w:p>
          <w:p w14:paraId="15DBBD37" w14:textId="77777777" w:rsidR="005870C9" w:rsidRPr="007B2C41" w:rsidRDefault="005870C9" w:rsidP="0020290E">
            <w:pPr>
              <w:numPr>
                <w:ilvl w:val="0"/>
                <w:numId w:val="25"/>
              </w:numPr>
              <w:ind w:left="0" w:firstLine="323"/>
              <w:jc w:val="both"/>
              <w:rPr>
                <w:lang w:eastAsia="uk-UA"/>
              </w:rPr>
            </w:pPr>
            <w:r w:rsidRPr="007B2C41">
              <w:rPr>
                <w:bCs/>
                <w:lang w:eastAsia="uk-UA"/>
              </w:rPr>
              <w:t>прибуток Постачальника електроенергії;</w:t>
            </w:r>
          </w:p>
          <w:p w14:paraId="29F6B116" w14:textId="77777777" w:rsidR="005870C9" w:rsidRPr="007B2C41" w:rsidRDefault="005870C9" w:rsidP="0020290E">
            <w:pPr>
              <w:numPr>
                <w:ilvl w:val="0"/>
                <w:numId w:val="25"/>
              </w:numPr>
              <w:ind w:left="0" w:firstLine="323"/>
              <w:jc w:val="both"/>
              <w:rPr>
                <w:lang w:eastAsia="uk-UA"/>
              </w:rPr>
            </w:pPr>
            <w:r w:rsidRPr="007B2C41">
              <w:rPr>
                <w:lang w:eastAsia="uk-UA"/>
              </w:rPr>
              <w:t>витрати Постачальника електроенергії, пов’язані зі зборами на регулювання НКРЕКП;</w:t>
            </w:r>
          </w:p>
          <w:p w14:paraId="77F4651E" w14:textId="77777777" w:rsidR="005870C9" w:rsidRPr="007B2C41" w:rsidRDefault="005870C9" w:rsidP="0020290E">
            <w:pPr>
              <w:numPr>
                <w:ilvl w:val="0"/>
                <w:numId w:val="25"/>
              </w:numPr>
              <w:ind w:left="0" w:firstLine="323"/>
              <w:jc w:val="both"/>
              <w:rPr>
                <w:lang w:eastAsia="uk-UA"/>
              </w:rPr>
            </w:pPr>
            <w:r w:rsidRPr="007B2C41">
              <w:rPr>
                <w:lang w:eastAsia="uk-UA"/>
              </w:rPr>
              <w:t>витрати Постачальника електроенергії, пов’язані з виплатами постійних та змінних нарахувань за участь у ринках;</w:t>
            </w:r>
          </w:p>
          <w:p w14:paraId="75D81EB7" w14:textId="77777777" w:rsidR="005870C9" w:rsidRPr="007B2C41" w:rsidRDefault="005870C9" w:rsidP="0020290E">
            <w:pPr>
              <w:numPr>
                <w:ilvl w:val="0"/>
                <w:numId w:val="25"/>
              </w:numPr>
              <w:ind w:left="0" w:firstLine="323"/>
              <w:jc w:val="both"/>
              <w:rPr>
                <w:lang w:eastAsia="uk-UA"/>
              </w:rPr>
            </w:pPr>
            <w:r w:rsidRPr="007B2C41">
              <w:rPr>
                <w:lang w:eastAsia="uk-UA"/>
              </w:rPr>
              <w:t>інші витрати, які не вказані вище;</w:t>
            </w:r>
          </w:p>
          <w:p w14:paraId="7F1F4531" w14:textId="77777777" w:rsidR="005870C9" w:rsidRPr="007B2C41" w:rsidRDefault="005870C9" w:rsidP="0020290E">
            <w:pPr>
              <w:numPr>
                <w:ilvl w:val="0"/>
                <w:numId w:val="26"/>
              </w:numPr>
              <w:suppressAutoHyphens/>
              <w:ind w:right="119"/>
              <w:contextualSpacing/>
              <w:jc w:val="both"/>
            </w:pPr>
            <w:r w:rsidRPr="007B2C41">
              <w:rPr>
                <w:b/>
              </w:rPr>
              <w:t>ПДВ</w:t>
            </w:r>
            <w:r w:rsidRPr="007B2C41">
              <w:t xml:space="preserve"> – податок на додану вартість.</w:t>
            </w:r>
          </w:p>
          <w:p w14:paraId="6DAE6C99" w14:textId="77777777" w:rsidR="005870C9" w:rsidRPr="007B2C41" w:rsidRDefault="005870C9" w:rsidP="0020290E">
            <w:pPr>
              <w:suppressAutoHyphens/>
              <w:ind w:firstLine="323"/>
              <w:jc w:val="both"/>
            </w:pPr>
            <w:r w:rsidRPr="007B2C41">
              <w:t>Ціна за одиницю електроенергії не включає витрати щодо оплати послуг з розподілу електричної енергії.</w:t>
            </w:r>
          </w:p>
          <w:p w14:paraId="578916E7" w14:textId="77777777" w:rsidR="005870C9" w:rsidRPr="007B2C41" w:rsidRDefault="005870C9" w:rsidP="0020290E">
            <w:pPr>
              <w:suppressAutoHyphens/>
              <w:ind w:right="119" w:firstLine="323"/>
              <w:contextualSpacing/>
              <w:jc w:val="both"/>
            </w:pPr>
            <w:r w:rsidRPr="007B2C41">
              <w:t>Зміна ціни за одиницю електричної енергії після укладання договору допускається за умови надання постачальником документів, підтверджуючих факт коливання ціни відповідно до пп.2 п. 13.8 Договору.</w:t>
            </w:r>
          </w:p>
          <w:p w14:paraId="4140765B" w14:textId="77777777" w:rsidR="005870C9" w:rsidRPr="007B2C41" w:rsidRDefault="005870C9" w:rsidP="0020290E">
            <w:pPr>
              <w:ind w:right="50" w:firstLine="323"/>
              <w:jc w:val="both"/>
            </w:pPr>
            <w:r w:rsidRPr="007B2C41">
              <w:t xml:space="preserve">Нову (змінену) ціну за одиницю електричної енергії розраховують за формулою: </w:t>
            </w:r>
          </w:p>
          <w:p w14:paraId="6109641D" w14:textId="77777777" w:rsidR="005870C9" w:rsidRPr="007B2C41" w:rsidRDefault="005870C9" w:rsidP="0020290E">
            <w:pPr>
              <w:ind w:right="50" w:firstLine="323"/>
              <w:jc w:val="both"/>
            </w:pPr>
            <w:r w:rsidRPr="007B2C41">
              <w:t xml:space="preserve">                                       </w:t>
            </w:r>
            <w:proofErr w:type="spellStart"/>
            <w:r w:rsidRPr="007B2C41">
              <w:t>СжЦ</w:t>
            </w:r>
            <w:proofErr w:type="spellEnd"/>
            <w:r w:rsidRPr="007B2C41">
              <w:rPr>
                <w:vertAlign w:val="subscript"/>
                <w:lang w:val="en-US"/>
              </w:rPr>
              <w:t>m</w:t>
            </w:r>
            <w:r w:rsidRPr="007B2C41">
              <w:rPr>
                <w:vertAlign w:val="subscript"/>
              </w:rPr>
              <w:t>-1</w:t>
            </w:r>
          </w:p>
          <w:p w14:paraId="40528B52" w14:textId="77777777" w:rsidR="005870C9" w:rsidRPr="007B2C41" w:rsidRDefault="005870C9" w:rsidP="0020290E">
            <w:pPr>
              <w:ind w:right="50" w:firstLine="323"/>
              <w:jc w:val="center"/>
            </w:pPr>
            <w:r w:rsidRPr="007B2C41">
              <w:t xml:space="preserve">        </w:t>
            </w:r>
            <w:proofErr w:type="spellStart"/>
            <w:r w:rsidRPr="007B2C41">
              <w:t>Цm</w:t>
            </w:r>
            <w:proofErr w:type="spellEnd"/>
            <w:r w:rsidRPr="007B2C41">
              <w:t xml:space="preserve"> = (</w:t>
            </w:r>
            <w:proofErr w:type="spellStart"/>
            <w:r w:rsidRPr="007B2C41">
              <w:t>Ц</w:t>
            </w:r>
            <w:r w:rsidRPr="007B2C41">
              <w:rPr>
                <w:vertAlign w:val="subscript"/>
              </w:rPr>
              <w:t>о</w:t>
            </w:r>
            <w:proofErr w:type="spellEnd"/>
            <w:r w:rsidRPr="007B2C41">
              <w:t xml:space="preserve"> × –––––––––– + </w:t>
            </w:r>
            <w:proofErr w:type="spellStart"/>
            <w:r w:rsidRPr="007B2C41">
              <w:t>Т</w:t>
            </w:r>
            <w:r w:rsidRPr="007B2C41">
              <w:rPr>
                <w:vertAlign w:val="superscript"/>
              </w:rPr>
              <w:t>пер</w:t>
            </w:r>
            <w:proofErr w:type="spellEnd"/>
            <w:r w:rsidRPr="007B2C41">
              <w:t>) ×1,2  , де</w:t>
            </w:r>
          </w:p>
          <w:p w14:paraId="39B79A03" w14:textId="77777777" w:rsidR="005870C9" w:rsidRPr="007B2C41" w:rsidRDefault="005870C9" w:rsidP="0020290E">
            <w:pPr>
              <w:tabs>
                <w:tab w:val="center" w:pos="224"/>
                <w:tab w:val="center" w:pos="4884"/>
              </w:tabs>
              <w:ind w:right="50" w:firstLine="323"/>
              <w:jc w:val="center"/>
            </w:pPr>
            <w:proofErr w:type="spellStart"/>
            <w:r w:rsidRPr="007B2C41">
              <w:t>СжЦ</w:t>
            </w:r>
            <w:r w:rsidRPr="007B2C41">
              <w:rPr>
                <w:vertAlign w:val="subscript"/>
              </w:rPr>
              <w:t>о</w:t>
            </w:r>
            <w:proofErr w:type="spellEnd"/>
          </w:p>
          <w:p w14:paraId="59AB0E3D" w14:textId="77777777" w:rsidR="00816C1C" w:rsidRPr="007B2C41" w:rsidRDefault="00816C1C" w:rsidP="00816C1C">
            <w:pPr>
              <w:pStyle w:val="Default"/>
              <w:ind w:firstLine="342"/>
              <w:jc w:val="both"/>
              <w:rPr>
                <w:color w:val="auto"/>
              </w:rPr>
            </w:pPr>
            <w:proofErr w:type="spellStart"/>
            <w:r w:rsidRPr="007B2C41">
              <w:rPr>
                <w:color w:val="auto"/>
              </w:rPr>
              <w:t>Цm</w:t>
            </w:r>
            <w:proofErr w:type="spellEnd"/>
            <w:r w:rsidRPr="007B2C41">
              <w:rPr>
                <w:color w:val="auto"/>
              </w:rPr>
              <w:t xml:space="preserve"> – нова (</w:t>
            </w:r>
            <w:proofErr w:type="spellStart"/>
            <w:r w:rsidRPr="007B2C41">
              <w:rPr>
                <w:color w:val="auto"/>
              </w:rPr>
              <w:t>змінена</w:t>
            </w:r>
            <w:proofErr w:type="spellEnd"/>
            <w:r w:rsidRPr="007B2C41">
              <w:rPr>
                <w:color w:val="auto"/>
              </w:rPr>
              <w:t xml:space="preserve">) </w:t>
            </w:r>
            <w:proofErr w:type="spellStart"/>
            <w:r w:rsidRPr="007B2C41">
              <w:rPr>
                <w:color w:val="auto"/>
              </w:rPr>
              <w:t>ціна</w:t>
            </w:r>
            <w:proofErr w:type="spellEnd"/>
            <w:r w:rsidRPr="007B2C41">
              <w:rPr>
                <w:color w:val="auto"/>
              </w:rPr>
              <w:t xml:space="preserve"> за </w:t>
            </w:r>
            <w:proofErr w:type="spellStart"/>
            <w:r w:rsidRPr="007B2C41">
              <w:rPr>
                <w:color w:val="auto"/>
              </w:rPr>
              <w:t>одиницю</w:t>
            </w:r>
            <w:proofErr w:type="spellEnd"/>
            <w:r w:rsidRPr="007B2C41">
              <w:rPr>
                <w:color w:val="auto"/>
              </w:rPr>
              <w:t xml:space="preserve"> </w:t>
            </w:r>
            <w:proofErr w:type="spellStart"/>
            <w:r w:rsidRPr="007B2C41">
              <w:rPr>
                <w:color w:val="auto"/>
              </w:rPr>
              <w:t>електричної</w:t>
            </w:r>
            <w:proofErr w:type="spellEnd"/>
            <w:r w:rsidRPr="007B2C41">
              <w:rPr>
                <w:color w:val="auto"/>
              </w:rPr>
              <w:t xml:space="preserve"> </w:t>
            </w:r>
            <w:proofErr w:type="spellStart"/>
            <w:r w:rsidRPr="007B2C41">
              <w:rPr>
                <w:color w:val="auto"/>
              </w:rPr>
              <w:t>енергії</w:t>
            </w:r>
            <w:proofErr w:type="spellEnd"/>
            <w:r w:rsidRPr="007B2C41">
              <w:rPr>
                <w:color w:val="auto"/>
              </w:rPr>
              <w:t xml:space="preserve">, </w:t>
            </w:r>
            <w:proofErr w:type="spellStart"/>
            <w:r w:rsidRPr="007B2C41">
              <w:rPr>
                <w:color w:val="auto"/>
              </w:rPr>
              <w:t>грн</w:t>
            </w:r>
            <w:proofErr w:type="spellEnd"/>
            <w:r w:rsidRPr="007B2C41">
              <w:rPr>
                <w:color w:val="auto"/>
              </w:rPr>
              <w:t xml:space="preserve">/кВт*год; </w:t>
            </w:r>
          </w:p>
          <w:p w14:paraId="124E1E31" w14:textId="1B4AF479" w:rsidR="00816C1C" w:rsidRPr="007B2C41" w:rsidRDefault="00816C1C" w:rsidP="00816C1C">
            <w:pPr>
              <w:pStyle w:val="Default"/>
              <w:ind w:firstLine="342"/>
              <w:jc w:val="both"/>
              <w:rPr>
                <w:color w:val="auto"/>
              </w:rPr>
            </w:pPr>
            <w:proofErr w:type="spellStart"/>
            <w:r w:rsidRPr="007B2C41">
              <w:rPr>
                <w:color w:val="auto"/>
              </w:rPr>
              <w:t>Ц</w:t>
            </w:r>
            <w:r w:rsidRPr="007B2C41">
              <w:rPr>
                <w:color w:val="auto"/>
                <w:vertAlign w:val="subscript"/>
              </w:rPr>
              <w:t>о</w:t>
            </w:r>
            <w:proofErr w:type="spellEnd"/>
            <w:r w:rsidRPr="007B2C41">
              <w:rPr>
                <w:color w:val="auto"/>
              </w:rPr>
              <w:t xml:space="preserve"> – </w:t>
            </w:r>
            <w:proofErr w:type="spellStart"/>
            <w:r w:rsidRPr="007B2C41">
              <w:rPr>
                <w:color w:val="auto"/>
              </w:rPr>
              <w:t>вартість</w:t>
            </w:r>
            <w:proofErr w:type="spellEnd"/>
            <w:r w:rsidRPr="007B2C41">
              <w:rPr>
                <w:color w:val="auto"/>
              </w:rPr>
              <w:t xml:space="preserve"> </w:t>
            </w:r>
            <w:proofErr w:type="spellStart"/>
            <w:r w:rsidRPr="007B2C41">
              <w:rPr>
                <w:color w:val="auto"/>
              </w:rPr>
              <w:t>електричної</w:t>
            </w:r>
            <w:proofErr w:type="spellEnd"/>
            <w:r w:rsidRPr="007B2C41">
              <w:rPr>
                <w:color w:val="auto"/>
              </w:rPr>
              <w:t xml:space="preserve"> </w:t>
            </w:r>
            <w:proofErr w:type="spellStart"/>
            <w:r w:rsidRPr="007B2C41">
              <w:rPr>
                <w:color w:val="auto"/>
              </w:rPr>
              <w:t>енергії</w:t>
            </w:r>
            <w:proofErr w:type="spellEnd"/>
            <w:r w:rsidRPr="007B2C41">
              <w:rPr>
                <w:color w:val="auto"/>
              </w:rPr>
              <w:t xml:space="preserve"> як товару в </w:t>
            </w:r>
            <w:proofErr w:type="spellStart"/>
            <w:r w:rsidRPr="007B2C41">
              <w:rPr>
                <w:color w:val="auto"/>
              </w:rPr>
              <w:t>структурі</w:t>
            </w:r>
            <w:proofErr w:type="spellEnd"/>
            <w:r w:rsidRPr="007B2C41">
              <w:rPr>
                <w:color w:val="auto"/>
              </w:rPr>
              <w:t xml:space="preserve"> </w:t>
            </w:r>
            <w:proofErr w:type="spellStart"/>
            <w:r w:rsidRPr="007B2C41">
              <w:rPr>
                <w:color w:val="auto"/>
              </w:rPr>
              <w:t>ціни</w:t>
            </w:r>
            <w:proofErr w:type="spellEnd"/>
            <w:r w:rsidRPr="007B2C41">
              <w:rPr>
                <w:color w:val="auto"/>
              </w:rPr>
              <w:t xml:space="preserve"> за </w:t>
            </w:r>
            <w:proofErr w:type="spellStart"/>
            <w:r w:rsidRPr="007B2C41">
              <w:rPr>
                <w:color w:val="auto"/>
              </w:rPr>
              <w:t>одиницю</w:t>
            </w:r>
            <w:proofErr w:type="spellEnd"/>
            <w:r w:rsidRPr="007B2C41">
              <w:rPr>
                <w:color w:val="auto"/>
              </w:rPr>
              <w:t xml:space="preserve"> </w:t>
            </w:r>
            <w:proofErr w:type="spellStart"/>
            <w:r w:rsidRPr="007B2C41">
              <w:rPr>
                <w:color w:val="auto"/>
              </w:rPr>
              <w:t>електричної</w:t>
            </w:r>
            <w:proofErr w:type="spellEnd"/>
            <w:r w:rsidRPr="007B2C41">
              <w:rPr>
                <w:color w:val="auto"/>
              </w:rPr>
              <w:t xml:space="preserve"> </w:t>
            </w:r>
            <w:proofErr w:type="spellStart"/>
            <w:r w:rsidRPr="007B2C41">
              <w:rPr>
                <w:color w:val="auto"/>
              </w:rPr>
              <w:t>енергії</w:t>
            </w:r>
            <w:proofErr w:type="spellEnd"/>
            <w:r w:rsidRPr="007B2C41">
              <w:rPr>
                <w:color w:val="auto"/>
              </w:rPr>
              <w:t xml:space="preserve"> на день </w:t>
            </w:r>
            <w:proofErr w:type="spellStart"/>
            <w:r w:rsidRPr="007B2C41">
              <w:rPr>
                <w:color w:val="auto"/>
              </w:rPr>
              <w:t>укладення</w:t>
            </w:r>
            <w:proofErr w:type="spellEnd"/>
            <w:r w:rsidRPr="007B2C41">
              <w:rPr>
                <w:color w:val="auto"/>
              </w:rPr>
              <w:t xml:space="preserve"> Договору (</w:t>
            </w:r>
            <w:proofErr w:type="spellStart"/>
            <w:r w:rsidRPr="007B2C41">
              <w:rPr>
                <w:color w:val="auto"/>
              </w:rPr>
              <w:t>останньої</w:t>
            </w:r>
            <w:proofErr w:type="spellEnd"/>
            <w:r w:rsidRPr="007B2C41">
              <w:rPr>
                <w:color w:val="auto"/>
              </w:rPr>
              <w:t xml:space="preserve"> </w:t>
            </w:r>
            <w:proofErr w:type="spellStart"/>
            <w:r w:rsidRPr="007B2C41">
              <w:rPr>
                <w:color w:val="auto"/>
              </w:rPr>
              <w:t>Додаткової</w:t>
            </w:r>
            <w:proofErr w:type="spellEnd"/>
            <w:r w:rsidRPr="007B2C41">
              <w:rPr>
                <w:color w:val="auto"/>
              </w:rPr>
              <w:t xml:space="preserve"> угоди про </w:t>
            </w:r>
            <w:proofErr w:type="spellStart"/>
            <w:r w:rsidRPr="007B2C41">
              <w:rPr>
                <w:color w:val="auto"/>
              </w:rPr>
              <w:t>зміну</w:t>
            </w:r>
            <w:proofErr w:type="spellEnd"/>
            <w:r w:rsidRPr="007B2C41">
              <w:rPr>
                <w:color w:val="auto"/>
              </w:rPr>
              <w:t xml:space="preserve"> </w:t>
            </w:r>
            <w:proofErr w:type="spellStart"/>
            <w:r w:rsidRPr="007B2C41">
              <w:rPr>
                <w:color w:val="auto"/>
              </w:rPr>
              <w:t>ціни</w:t>
            </w:r>
            <w:proofErr w:type="spellEnd"/>
            <w:r w:rsidRPr="007B2C41">
              <w:rPr>
                <w:color w:val="auto"/>
              </w:rPr>
              <w:t xml:space="preserve">), </w:t>
            </w:r>
            <w:proofErr w:type="spellStart"/>
            <w:r w:rsidRPr="007B2C41">
              <w:rPr>
                <w:color w:val="auto"/>
              </w:rPr>
              <w:t>що</w:t>
            </w:r>
            <w:proofErr w:type="spellEnd"/>
            <w:r w:rsidRPr="007B2C41">
              <w:rPr>
                <w:color w:val="auto"/>
              </w:rPr>
              <w:t xml:space="preserve"> </w:t>
            </w:r>
            <w:proofErr w:type="spellStart"/>
            <w:r w:rsidRPr="007B2C41">
              <w:rPr>
                <w:color w:val="auto"/>
              </w:rPr>
              <w:t>включає</w:t>
            </w:r>
            <w:proofErr w:type="spellEnd"/>
            <w:r w:rsidRPr="007B2C41">
              <w:rPr>
                <w:color w:val="auto"/>
              </w:rPr>
              <w:t xml:space="preserve"> </w:t>
            </w:r>
            <w:proofErr w:type="spellStart"/>
            <w:r w:rsidRPr="007B2C41">
              <w:rPr>
                <w:color w:val="auto"/>
              </w:rPr>
              <w:t>вартість</w:t>
            </w:r>
            <w:proofErr w:type="spellEnd"/>
            <w:r w:rsidRPr="007B2C41">
              <w:rPr>
                <w:color w:val="auto"/>
              </w:rPr>
              <w:t xml:space="preserve"> </w:t>
            </w:r>
            <w:proofErr w:type="spellStart"/>
            <w:r w:rsidRPr="007B2C41">
              <w:rPr>
                <w:color w:val="auto"/>
              </w:rPr>
              <w:t>послуг</w:t>
            </w:r>
            <w:proofErr w:type="spellEnd"/>
            <w:r w:rsidRPr="007B2C41">
              <w:rPr>
                <w:color w:val="auto"/>
              </w:rPr>
              <w:t xml:space="preserve"> </w:t>
            </w:r>
            <w:proofErr w:type="spellStart"/>
            <w:r w:rsidRPr="007B2C41">
              <w:rPr>
                <w:color w:val="auto"/>
              </w:rPr>
              <w:t>Постачальника</w:t>
            </w:r>
            <w:proofErr w:type="spellEnd"/>
            <w:r w:rsidRPr="007B2C41">
              <w:rPr>
                <w:color w:val="auto"/>
              </w:rPr>
              <w:t xml:space="preserve">, </w:t>
            </w:r>
            <w:proofErr w:type="spellStart"/>
            <w:r w:rsidRPr="007B2C41">
              <w:rPr>
                <w:color w:val="auto"/>
              </w:rPr>
              <w:t>пов’язаних</w:t>
            </w:r>
            <w:proofErr w:type="spellEnd"/>
            <w:r w:rsidRPr="007B2C41">
              <w:rPr>
                <w:color w:val="auto"/>
              </w:rPr>
              <w:t xml:space="preserve"> з </w:t>
            </w:r>
            <w:proofErr w:type="spellStart"/>
            <w:r w:rsidRPr="007B2C41">
              <w:rPr>
                <w:color w:val="auto"/>
              </w:rPr>
              <w:t>постачанням</w:t>
            </w:r>
            <w:proofErr w:type="spellEnd"/>
            <w:r w:rsidRPr="007B2C41">
              <w:rPr>
                <w:color w:val="auto"/>
              </w:rPr>
              <w:t xml:space="preserve"> </w:t>
            </w:r>
            <w:proofErr w:type="spellStart"/>
            <w:r w:rsidRPr="007B2C41">
              <w:rPr>
                <w:color w:val="auto"/>
              </w:rPr>
              <w:t>електричної</w:t>
            </w:r>
            <w:proofErr w:type="spellEnd"/>
            <w:r w:rsidRPr="007B2C41">
              <w:rPr>
                <w:color w:val="auto"/>
              </w:rPr>
              <w:t xml:space="preserve"> </w:t>
            </w:r>
            <w:proofErr w:type="spellStart"/>
            <w:r w:rsidRPr="007B2C41">
              <w:rPr>
                <w:color w:val="auto"/>
              </w:rPr>
              <w:t>енергії</w:t>
            </w:r>
            <w:proofErr w:type="spellEnd"/>
            <w:r w:rsidRPr="007B2C41">
              <w:rPr>
                <w:color w:val="auto"/>
              </w:rPr>
              <w:t xml:space="preserve">, без </w:t>
            </w:r>
            <w:proofErr w:type="spellStart"/>
            <w:r w:rsidRPr="007B2C41">
              <w:rPr>
                <w:color w:val="auto"/>
              </w:rPr>
              <w:t>урахування</w:t>
            </w:r>
            <w:proofErr w:type="spellEnd"/>
            <w:r w:rsidRPr="007B2C41">
              <w:rPr>
                <w:color w:val="auto"/>
              </w:rPr>
              <w:t xml:space="preserve"> </w:t>
            </w:r>
            <w:proofErr w:type="spellStart"/>
            <w:r w:rsidRPr="007B2C41">
              <w:rPr>
                <w:color w:val="auto"/>
              </w:rPr>
              <w:t>регульованих</w:t>
            </w:r>
            <w:proofErr w:type="spellEnd"/>
            <w:r w:rsidRPr="007B2C41">
              <w:rPr>
                <w:color w:val="auto"/>
              </w:rPr>
              <w:t xml:space="preserve"> </w:t>
            </w:r>
            <w:proofErr w:type="spellStart"/>
            <w:r w:rsidRPr="007B2C41">
              <w:rPr>
                <w:color w:val="auto"/>
              </w:rPr>
              <w:t>тарифів</w:t>
            </w:r>
            <w:proofErr w:type="spellEnd"/>
            <w:r w:rsidRPr="007B2C41">
              <w:rPr>
                <w:color w:val="auto"/>
              </w:rPr>
              <w:t xml:space="preserve"> і ПДВ, </w:t>
            </w:r>
            <w:proofErr w:type="spellStart"/>
            <w:r w:rsidRPr="007B2C41">
              <w:rPr>
                <w:color w:val="auto"/>
              </w:rPr>
              <w:t>грн</w:t>
            </w:r>
            <w:proofErr w:type="spellEnd"/>
            <w:r w:rsidRPr="007B2C41">
              <w:rPr>
                <w:color w:val="auto"/>
              </w:rPr>
              <w:t xml:space="preserve">/кВт*год; </w:t>
            </w:r>
          </w:p>
          <w:p w14:paraId="59E90415" w14:textId="39DAC513" w:rsidR="00816C1C" w:rsidRPr="007B2C41" w:rsidRDefault="00816C1C" w:rsidP="00816C1C">
            <w:pPr>
              <w:pStyle w:val="Default"/>
              <w:ind w:firstLine="342"/>
              <w:jc w:val="both"/>
              <w:rPr>
                <w:color w:val="auto"/>
              </w:rPr>
            </w:pPr>
            <w:proofErr w:type="spellStart"/>
            <w:r w:rsidRPr="007B2C41">
              <w:rPr>
                <w:color w:val="auto"/>
              </w:rPr>
              <w:t>СжЦ</w:t>
            </w:r>
            <w:proofErr w:type="spellEnd"/>
            <w:r w:rsidRPr="007B2C41">
              <w:rPr>
                <w:color w:val="auto"/>
                <w:vertAlign w:val="subscript"/>
                <w:lang w:val="en-US"/>
              </w:rPr>
              <w:t>m</w:t>
            </w:r>
            <w:r w:rsidRPr="007B2C41">
              <w:rPr>
                <w:color w:val="auto"/>
                <w:vertAlign w:val="subscript"/>
              </w:rPr>
              <w:t>-1</w:t>
            </w:r>
            <w:r w:rsidRPr="007B2C41">
              <w:rPr>
                <w:color w:val="auto"/>
              </w:rPr>
              <w:t xml:space="preserve"> – </w:t>
            </w:r>
            <w:proofErr w:type="spellStart"/>
            <w:r w:rsidRPr="007B2C41">
              <w:rPr>
                <w:color w:val="auto"/>
              </w:rPr>
              <w:t>середньозважена</w:t>
            </w:r>
            <w:proofErr w:type="spellEnd"/>
            <w:r w:rsidRPr="007B2C41">
              <w:rPr>
                <w:color w:val="auto"/>
              </w:rPr>
              <w:t xml:space="preserve"> </w:t>
            </w:r>
            <w:proofErr w:type="spellStart"/>
            <w:r w:rsidRPr="007B2C41">
              <w:rPr>
                <w:color w:val="auto"/>
              </w:rPr>
              <w:t>ціна</w:t>
            </w:r>
            <w:proofErr w:type="spellEnd"/>
            <w:r w:rsidRPr="007B2C41">
              <w:rPr>
                <w:color w:val="auto"/>
              </w:rPr>
              <w:t xml:space="preserve"> на РДН за </w:t>
            </w:r>
            <w:proofErr w:type="spellStart"/>
            <w:r w:rsidRPr="007B2C41">
              <w:rPr>
                <w:color w:val="auto"/>
              </w:rPr>
              <w:t>відповідний</w:t>
            </w:r>
            <w:proofErr w:type="spellEnd"/>
            <w:r w:rsidRPr="007B2C41">
              <w:rPr>
                <w:color w:val="auto"/>
              </w:rPr>
              <w:t xml:space="preserve"> </w:t>
            </w:r>
            <w:proofErr w:type="spellStart"/>
            <w:r w:rsidRPr="007B2C41">
              <w:rPr>
                <w:color w:val="auto"/>
              </w:rPr>
              <w:t>період</w:t>
            </w:r>
            <w:proofErr w:type="spellEnd"/>
            <w:r w:rsidRPr="007B2C41">
              <w:rPr>
                <w:color w:val="auto"/>
              </w:rPr>
              <w:t xml:space="preserve"> (10 </w:t>
            </w:r>
            <w:proofErr w:type="spellStart"/>
            <w:r w:rsidRPr="007B2C41">
              <w:rPr>
                <w:color w:val="auto"/>
              </w:rPr>
              <w:t>днів</w:t>
            </w:r>
            <w:proofErr w:type="spellEnd"/>
            <w:r w:rsidRPr="007B2C41">
              <w:rPr>
                <w:color w:val="auto"/>
              </w:rPr>
              <w:t xml:space="preserve">/20 </w:t>
            </w:r>
            <w:proofErr w:type="spellStart"/>
            <w:r w:rsidRPr="007B2C41">
              <w:rPr>
                <w:color w:val="auto"/>
              </w:rPr>
              <w:t>днів</w:t>
            </w:r>
            <w:proofErr w:type="spellEnd"/>
            <w:r w:rsidRPr="007B2C41">
              <w:rPr>
                <w:color w:val="auto"/>
              </w:rPr>
              <w:t xml:space="preserve"> </w:t>
            </w:r>
            <w:proofErr w:type="spellStart"/>
            <w:r w:rsidRPr="007B2C41">
              <w:rPr>
                <w:color w:val="auto"/>
              </w:rPr>
              <w:t>відповідного</w:t>
            </w:r>
            <w:proofErr w:type="spellEnd"/>
            <w:r w:rsidRPr="007B2C41">
              <w:rPr>
                <w:color w:val="auto"/>
              </w:rPr>
              <w:t xml:space="preserve"> </w:t>
            </w:r>
            <w:proofErr w:type="spellStart"/>
            <w:r w:rsidRPr="007B2C41">
              <w:rPr>
                <w:color w:val="auto"/>
              </w:rPr>
              <w:t>місяця</w:t>
            </w:r>
            <w:proofErr w:type="spellEnd"/>
            <w:r w:rsidRPr="007B2C41">
              <w:rPr>
                <w:color w:val="auto"/>
              </w:rPr>
              <w:t>/</w:t>
            </w:r>
            <w:proofErr w:type="spellStart"/>
            <w:r w:rsidRPr="007B2C41">
              <w:rPr>
                <w:color w:val="auto"/>
              </w:rPr>
              <w:t>місяць</w:t>
            </w:r>
            <w:proofErr w:type="spellEnd"/>
            <w:r w:rsidRPr="007B2C41">
              <w:rPr>
                <w:color w:val="auto"/>
              </w:rPr>
              <w:t xml:space="preserve">) у </w:t>
            </w:r>
            <w:proofErr w:type="spellStart"/>
            <w:r w:rsidRPr="007B2C41">
              <w:rPr>
                <w:color w:val="auto"/>
              </w:rPr>
              <w:t>торговій</w:t>
            </w:r>
            <w:proofErr w:type="spellEnd"/>
            <w:r w:rsidRPr="007B2C41">
              <w:rPr>
                <w:color w:val="auto"/>
              </w:rPr>
              <w:t xml:space="preserve"> </w:t>
            </w:r>
            <w:proofErr w:type="spellStart"/>
            <w:r w:rsidRPr="007B2C41">
              <w:rPr>
                <w:color w:val="auto"/>
              </w:rPr>
              <w:t>зоні</w:t>
            </w:r>
            <w:proofErr w:type="spellEnd"/>
            <w:r w:rsidRPr="007B2C41">
              <w:rPr>
                <w:color w:val="auto"/>
              </w:rPr>
              <w:t xml:space="preserve"> (за </w:t>
            </w:r>
            <w:proofErr w:type="spellStart"/>
            <w:r w:rsidRPr="007B2C41">
              <w:rPr>
                <w:color w:val="auto"/>
              </w:rPr>
              <w:t>даними</w:t>
            </w:r>
            <w:proofErr w:type="spellEnd"/>
            <w:r w:rsidRPr="007B2C41">
              <w:rPr>
                <w:color w:val="auto"/>
              </w:rPr>
              <w:t xml:space="preserve"> </w:t>
            </w:r>
            <w:proofErr w:type="spellStart"/>
            <w:r w:rsidRPr="007B2C41">
              <w:rPr>
                <w:color w:val="auto"/>
              </w:rPr>
              <w:t>офіційного</w:t>
            </w:r>
            <w:proofErr w:type="spellEnd"/>
            <w:r w:rsidRPr="007B2C41">
              <w:rPr>
                <w:color w:val="auto"/>
              </w:rPr>
              <w:t xml:space="preserve"> вебсайту ДП «ОПЕРАТОР РИНКУ» – https://www.oree.com.ua/), </w:t>
            </w:r>
            <w:proofErr w:type="spellStart"/>
            <w:r w:rsidRPr="007B2C41">
              <w:rPr>
                <w:color w:val="auto"/>
              </w:rPr>
              <w:t>що</w:t>
            </w:r>
            <w:proofErr w:type="spellEnd"/>
            <w:r w:rsidRPr="007B2C41">
              <w:rPr>
                <w:color w:val="auto"/>
              </w:rPr>
              <w:t xml:space="preserve"> </w:t>
            </w:r>
            <w:proofErr w:type="spellStart"/>
            <w:r w:rsidRPr="007B2C41">
              <w:rPr>
                <w:color w:val="auto"/>
              </w:rPr>
              <w:t>передує</w:t>
            </w:r>
            <w:proofErr w:type="spellEnd"/>
            <w:r w:rsidRPr="007B2C41">
              <w:rPr>
                <w:color w:val="auto"/>
              </w:rPr>
              <w:t xml:space="preserve"> </w:t>
            </w:r>
            <w:proofErr w:type="spellStart"/>
            <w:r w:rsidRPr="007B2C41">
              <w:rPr>
                <w:color w:val="auto"/>
              </w:rPr>
              <w:t>зміні</w:t>
            </w:r>
            <w:proofErr w:type="spellEnd"/>
            <w:r w:rsidRPr="007B2C41">
              <w:rPr>
                <w:color w:val="auto"/>
              </w:rPr>
              <w:t xml:space="preserve"> </w:t>
            </w:r>
            <w:proofErr w:type="spellStart"/>
            <w:r w:rsidRPr="007B2C41">
              <w:rPr>
                <w:color w:val="auto"/>
              </w:rPr>
              <w:t>ціни</w:t>
            </w:r>
            <w:proofErr w:type="spellEnd"/>
            <w:r w:rsidRPr="007B2C41">
              <w:rPr>
                <w:color w:val="auto"/>
              </w:rPr>
              <w:t xml:space="preserve"> за </w:t>
            </w:r>
            <w:proofErr w:type="spellStart"/>
            <w:r w:rsidRPr="007B2C41">
              <w:rPr>
                <w:color w:val="auto"/>
              </w:rPr>
              <w:t>одиницю</w:t>
            </w:r>
            <w:proofErr w:type="spellEnd"/>
            <w:r w:rsidRPr="007B2C41">
              <w:rPr>
                <w:color w:val="auto"/>
              </w:rPr>
              <w:t xml:space="preserve"> </w:t>
            </w:r>
            <w:proofErr w:type="spellStart"/>
            <w:r w:rsidRPr="007B2C41">
              <w:rPr>
                <w:color w:val="auto"/>
              </w:rPr>
              <w:t>електричної</w:t>
            </w:r>
            <w:proofErr w:type="spellEnd"/>
            <w:r w:rsidRPr="007B2C41">
              <w:rPr>
                <w:color w:val="auto"/>
              </w:rPr>
              <w:t xml:space="preserve"> </w:t>
            </w:r>
            <w:proofErr w:type="spellStart"/>
            <w:r w:rsidRPr="007B2C41">
              <w:rPr>
                <w:color w:val="auto"/>
              </w:rPr>
              <w:t>енергії</w:t>
            </w:r>
            <w:proofErr w:type="spellEnd"/>
            <w:r w:rsidRPr="007B2C41">
              <w:rPr>
                <w:color w:val="auto"/>
              </w:rPr>
              <w:t xml:space="preserve">, </w:t>
            </w:r>
            <w:proofErr w:type="spellStart"/>
            <w:r w:rsidRPr="007B2C41">
              <w:rPr>
                <w:color w:val="auto"/>
              </w:rPr>
              <w:t>грн</w:t>
            </w:r>
            <w:proofErr w:type="spellEnd"/>
            <w:r w:rsidRPr="007B2C41">
              <w:rPr>
                <w:color w:val="auto"/>
              </w:rPr>
              <w:t xml:space="preserve">/МВт*год; </w:t>
            </w:r>
          </w:p>
          <w:p w14:paraId="5B4E8201" w14:textId="32DE465E" w:rsidR="00816C1C" w:rsidRPr="007B2C41" w:rsidRDefault="00816C1C" w:rsidP="00816C1C">
            <w:pPr>
              <w:pStyle w:val="Default"/>
              <w:ind w:firstLine="342"/>
              <w:jc w:val="both"/>
              <w:rPr>
                <w:color w:val="auto"/>
              </w:rPr>
            </w:pPr>
            <w:proofErr w:type="spellStart"/>
            <w:r w:rsidRPr="007B2C41">
              <w:rPr>
                <w:color w:val="auto"/>
              </w:rPr>
              <w:t>СжЦ</w:t>
            </w:r>
            <w:r w:rsidRPr="007B2C41">
              <w:rPr>
                <w:color w:val="auto"/>
                <w:vertAlign w:val="subscript"/>
              </w:rPr>
              <w:t>о</w:t>
            </w:r>
            <w:proofErr w:type="spellEnd"/>
            <w:r w:rsidRPr="007B2C41">
              <w:rPr>
                <w:color w:val="auto"/>
              </w:rPr>
              <w:t xml:space="preserve"> – </w:t>
            </w:r>
            <w:proofErr w:type="spellStart"/>
            <w:r w:rsidRPr="007B2C41">
              <w:rPr>
                <w:color w:val="auto"/>
              </w:rPr>
              <w:t>середньозважена</w:t>
            </w:r>
            <w:proofErr w:type="spellEnd"/>
            <w:r w:rsidRPr="007B2C41">
              <w:rPr>
                <w:color w:val="auto"/>
              </w:rPr>
              <w:t xml:space="preserve"> </w:t>
            </w:r>
            <w:proofErr w:type="spellStart"/>
            <w:r w:rsidRPr="007B2C41">
              <w:rPr>
                <w:color w:val="auto"/>
              </w:rPr>
              <w:t>ціна</w:t>
            </w:r>
            <w:proofErr w:type="spellEnd"/>
            <w:r w:rsidRPr="007B2C41">
              <w:rPr>
                <w:color w:val="auto"/>
              </w:rPr>
              <w:t xml:space="preserve"> на РДН за </w:t>
            </w:r>
            <w:proofErr w:type="spellStart"/>
            <w:r w:rsidRPr="007B2C41">
              <w:rPr>
                <w:color w:val="auto"/>
              </w:rPr>
              <w:t>відповідний</w:t>
            </w:r>
            <w:proofErr w:type="spellEnd"/>
            <w:r w:rsidRPr="007B2C41">
              <w:rPr>
                <w:color w:val="auto"/>
              </w:rPr>
              <w:t xml:space="preserve"> </w:t>
            </w:r>
            <w:proofErr w:type="spellStart"/>
            <w:r w:rsidRPr="007B2C41">
              <w:rPr>
                <w:color w:val="auto"/>
              </w:rPr>
              <w:t>період</w:t>
            </w:r>
            <w:proofErr w:type="spellEnd"/>
            <w:r w:rsidRPr="007B2C41">
              <w:rPr>
                <w:color w:val="auto"/>
              </w:rPr>
              <w:t xml:space="preserve"> (10 </w:t>
            </w:r>
            <w:proofErr w:type="spellStart"/>
            <w:r w:rsidRPr="007B2C41">
              <w:rPr>
                <w:color w:val="auto"/>
              </w:rPr>
              <w:t>днів</w:t>
            </w:r>
            <w:proofErr w:type="spellEnd"/>
            <w:r w:rsidRPr="007B2C41">
              <w:rPr>
                <w:color w:val="auto"/>
              </w:rPr>
              <w:t xml:space="preserve">/20 </w:t>
            </w:r>
            <w:proofErr w:type="spellStart"/>
            <w:r w:rsidRPr="007B2C41">
              <w:rPr>
                <w:color w:val="auto"/>
              </w:rPr>
              <w:t>днів</w:t>
            </w:r>
            <w:proofErr w:type="spellEnd"/>
            <w:r w:rsidRPr="007B2C41">
              <w:rPr>
                <w:color w:val="auto"/>
              </w:rPr>
              <w:t xml:space="preserve"> </w:t>
            </w:r>
            <w:proofErr w:type="spellStart"/>
            <w:r w:rsidRPr="007B2C41">
              <w:rPr>
                <w:color w:val="auto"/>
              </w:rPr>
              <w:t>відповідного</w:t>
            </w:r>
            <w:proofErr w:type="spellEnd"/>
            <w:r w:rsidRPr="007B2C41">
              <w:rPr>
                <w:color w:val="auto"/>
              </w:rPr>
              <w:t xml:space="preserve"> </w:t>
            </w:r>
            <w:proofErr w:type="spellStart"/>
            <w:r w:rsidRPr="007B2C41">
              <w:rPr>
                <w:color w:val="auto"/>
              </w:rPr>
              <w:t>місяця</w:t>
            </w:r>
            <w:proofErr w:type="spellEnd"/>
            <w:r w:rsidRPr="007B2C41">
              <w:rPr>
                <w:color w:val="auto"/>
              </w:rPr>
              <w:t>/</w:t>
            </w:r>
            <w:proofErr w:type="spellStart"/>
            <w:r w:rsidRPr="007B2C41">
              <w:rPr>
                <w:color w:val="auto"/>
              </w:rPr>
              <w:t>місяць</w:t>
            </w:r>
            <w:proofErr w:type="spellEnd"/>
            <w:r w:rsidRPr="007B2C41">
              <w:rPr>
                <w:color w:val="auto"/>
              </w:rPr>
              <w:t xml:space="preserve">) у </w:t>
            </w:r>
            <w:proofErr w:type="spellStart"/>
            <w:r w:rsidRPr="007B2C41">
              <w:rPr>
                <w:color w:val="auto"/>
              </w:rPr>
              <w:t>торговій</w:t>
            </w:r>
            <w:proofErr w:type="spellEnd"/>
            <w:r w:rsidRPr="007B2C41">
              <w:rPr>
                <w:color w:val="auto"/>
              </w:rPr>
              <w:t xml:space="preserve"> </w:t>
            </w:r>
            <w:proofErr w:type="spellStart"/>
            <w:r w:rsidRPr="007B2C41">
              <w:rPr>
                <w:color w:val="auto"/>
              </w:rPr>
              <w:t>зоні</w:t>
            </w:r>
            <w:proofErr w:type="spellEnd"/>
            <w:r w:rsidRPr="007B2C41">
              <w:rPr>
                <w:color w:val="auto"/>
              </w:rPr>
              <w:t xml:space="preserve"> (за </w:t>
            </w:r>
            <w:proofErr w:type="spellStart"/>
            <w:r w:rsidRPr="007B2C41">
              <w:rPr>
                <w:color w:val="auto"/>
              </w:rPr>
              <w:t>даними</w:t>
            </w:r>
            <w:proofErr w:type="spellEnd"/>
            <w:r w:rsidRPr="007B2C41">
              <w:rPr>
                <w:color w:val="auto"/>
              </w:rPr>
              <w:t xml:space="preserve"> </w:t>
            </w:r>
            <w:proofErr w:type="spellStart"/>
            <w:r w:rsidRPr="007B2C41">
              <w:rPr>
                <w:color w:val="auto"/>
              </w:rPr>
              <w:t>офіційного</w:t>
            </w:r>
            <w:proofErr w:type="spellEnd"/>
            <w:r w:rsidRPr="007B2C41">
              <w:rPr>
                <w:color w:val="auto"/>
              </w:rPr>
              <w:t xml:space="preserve"> вебсайту ДП «ОПЕРАТОР РИНКУ» – https://www.oree.com.ua/), у </w:t>
            </w:r>
            <w:proofErr w:type="spellStart"/>
            <w:r w:rsidRPr="007B2C41">
              <w:rPr>
                <w:color w:val="auto"/>
              </w:rPr>
              <w:t>якому</w:t>
            </w:r>
            <w:proofErr w:type="spellEnd"/>
            <w:r w:rsidRPr="007B2C41">
              <w:rPr>
                <w:color w:val="auto"/>
              </w:rPr>
              <w:t xml:space="preserve"> </w:t>
            </w:r>
            <w:proofErr w:type="spellStart"/>
            <w:r w:rsidRPr="007B2C41">
              <w:rPr>
                <w:color w:val="auto"/>
              </w:rPr>
              <w:t>укладено</w:t>
            </w:r>
            <w:proofErr w:type="spellEnd"/>
            <w:r w:rsidRPr="007B2C41">
              <w:rPr>
                <w:color w:val="auto"/>
              </w:rPr>
              <w:t xml:space="preserve"> </w:t>
            </w:r>
            <w:proofErr w:type="spellStart"/>
            <w:r w:rsidRPr="007B2C41">
              <w:rPr>
                <w:color w:val="auto"/>
              </w:rPr>
              <w:t>договір</w:t>
            </w:r>
            <w:proofErr w:type="spellEnd"/>
            <w:r w:rsidRPr="007B2C41">
              <w:rPr>
                <w:color w:val="auto"/>
              </w:rPr>
              <w:t xml:space="preserve"> (</w:t>
            </w:r>
            <w:proofErr w:type="spellStart"/>
            <w:r w:rsidRPr="007B2C41">
              <w:rPr>
                <w:color w:val="auto"/>
              </w:rPr>
              <w:t>остання</w:t>
            </w:r>
            <w:proofErr w:type="spellEnd"/>
            <w:r w:rsidRPr="007B2C41">
              <w:rPr>
                <w:color w:val="auto"/>
              </w:rPr>
              <w:t xml:space="preserve"> </w:t>
            </w:r>
            <w:proofErr w:type="spellStart"/>
            <w:r w:rsidRPr="007B2C41">
              <w:rPr>
                <w:color w:val="auto"/>
              </w:rPr>
              <w:t>Додаткова</w:t>
            </w:r>
            <w:proofErr w:type="spellEnd"/>
            <w:r w:rsidRPr="007B2C41">
              <w:rPr>
                <w:color w:val="auto"/>
              </w:rPr>
              <w:t xml:space="preserve"> угода про </w:t>
            </w:r>
            <w:proofErr w:type="spellStart"/>
            <w:r w:rsidRPr="007B2C41">
              <w:rPr>
                <w:color w:val="auto"/>
              </w:rPr>
              <w:t>зміну</w:t>
            </w:r>
            <w:proofErr w:type="spellEnd"/>
            <w:r w:rsidRPr="007B2C41">
              <w:rPr>
                <w:color w:val="auto"/>
              </w:rPr>
              <w:t xml:space="preserve"> </w:t>
            </w:r>
            <w:proofErr w:type="spellStart"/>
            <w:r w:rsidRPr="007B2C41">
              <w:rPr>
                <w:color w:val="auto"/>
              </w:rPr>
              <w:t>ціни</w:t>
            </w:r>
            <w:proofErr w:type="spellEnd"/>
            <w:r w:rsidRPr="007B2C41">
              <w:rPr>
                <w:color w:val="auto"/>
              </w:rPr>
              <w:t xml:space="preserve">), </w:t>
            </w:r>
            <w:proofErr w:type="spellStart"/>
            <w:r w:rsidRPr="007B2C41">
              <w:rPr>
                <w:color w:val="auto"/>
              </w:rPr>
              <w:t>грн</w:t>
            </w:r>
            <w:proofErr w:type="spellEnd"/>
            <w:r w:rsidRPr="007B2C41">
              <w:rPr>
                <w:color w:val="auto"/>
              </w:rPr>
              <w:t xml:space="preserve">/МВт*год; </w:t>
            </w:r>
          </w:p>
          <w:p w14:paraId="6DDE3B2D" w14:textId="6A204C23" w:rsidR="00816C1C" w:rsidRPr="007B2C41" w:rsidRDefault="00816C1C" w:rsidP="00816C1C">
            <w:pPr>
              <w:pStyle w:val="Default"/>
              <w:ind w:firstLine="342"/>
              <w:jc w:val="both"/>
              <w:rPr>
                <w:color w:val="auto"/>
              </w:rPr>
            </w:pPr>
            <w:proofErr w:type="spellStart"/>
            <w:r w:rsidRPr="007B2C41">
              <w:rPr>
                <w:color w:val="auto"/>
              </w:rPr>
              <w:t>Т</w:t>
            </w:r>
            <w:r w:rsidRPr="007B2C41">
              <w:rPr>
                <w:color w:val="auto"/>
                <w:vertAlign w:val="superscript"/>
              </w:rPr>
              <w:t>пер</w:t>
            </w:r>
            <w:proofErr w:type="spellEnd"/>
            <w:r w:rsidRPr="007B2C41">
              <w:rPr>
                <w:color w:val="auto"/>
              </w:rPr>
              <w:t xml:space="preserve"> – тариф на </w:t>
            </w:r>
            <w:proofErr w:type="spellStart"/>
            <w:r w:rsidRPr="007B2C41">
              <w:rPr>
                <w:color w:val="auto"/>
              </w:rPr>
              <w:t>послуги</w:t>
            </w:r>
            <w:proofErr w:type="spellEnd"/>
            <w:r w:rsidRPr="007B2C41">
              <w:rPr>
                <w:color w:val="auto"/>
              </w:rPr>
              <w:t xml:space="preserve"> з </w:t>
            </w:r>
            <w:proofErr w:type="spellStart"/>
            <w:r w:rsidRPr="007B2C41">
              <w:rPr>
                <w:color w:val="auto"/>
              </w:rPr>
              <w:t>передачі</w:t>
            </w:r>
            <w:proofErr w:type="spellEnd"/>
            <w:r w:rsidRPr="007B2C41">
              <w:rPr>
                <w:color w:val="auto"/>
              </w:rPr>
              <w:t xml:space="preserve"> </w:t>
            </w:r>
            <w:proofErr w:type="spellStart"/>
            <w:r w:rsidRPr="007B2C41">
              <w:rPr>
                <w:color w:val="auto"/>
              </w:rPr>
              <w:t>електричної</w:t>
            </w:r>
            <w:proofErr w:type="spellEnd"/>
            <w:r w:rsidRPr="007B2C41">
              <w:rPr>
                <w:color w:val="auto"/>
              </w:rPr>
              <w:t xml:space="preserve"> </w:t>
            </w:r>
            <w:proofErr w:type="spellStart"/>
            <w:r w:rsidRPr="007B2C41">
              <w:rPr>
                <w:color w:val="auto"/>
              </w:rPr>
              <w:t>енергії</w:t>
            </w:r>
            <w:proofErr w:type="spellEnd"/>
            <w:r w:rsidRPr="007B2C41">
              <w:rPr>
                <w:color w:val="auto"/>
              </w:rPr>
              <w:t xml:space="preserve">, установлений НКРЕКП, </w:t>
            </w:r>
            <w:proofErr w:type="spellStart"/>
            <w:r w:rsidRPr="007B2C41">
              <w:rPr>
                <w:color w:val="auto"/>
              </w:rPr>
              <w:t>грн</w:t>
            </w:r>
            <w:proofErr w:type="spellEnd"/>
            <w:r w:rsidRPr="007B2C41">
              <w:rPr>
                <w:color w:val="auto"/>
              </w:rPr>
              <w:t xml:space="preserve">/кВт*год; </w:t>
            </w:r>
          </w:p>
          <w:p w14:paraId="01910CE3" w14:textId="77777777" w:rsidR="00816C1C" w:rsidRPr="007B2C41" w:rsidRDefault="00816C1C" w:rsidP="00816C1C">
            <w:pPr>
              <w:pStyle w:val="Default"/>
              <w:ind w:firstLine="342"/>
              <w:jc w:val="both"/>
              <w:rPr>
                <w:color w:val="auto"/>
              </w:rPr>
            </w:pPr>
            <w:r w:rsidRPr="007B2C41">
              <w:rPr>
                <w:color w:val="auto"/>
              </w:rPr>
              <w:t>1,2 –</w:t>
            </w:r>
            <w:proofErr w:type="spellStart"/>
            <w:r w:rsidRPr="007B2C41">
              <w:rPr>
                <w:color w:val="auto"/>
              </w:rPr>
              <w:t>математичне</w:t>
            </w:r>
            <w:proofErr w:type="spellEnd"/>
            <w:r w:rsidRPr="007B2C41">
              <w:rPr>
                <w:color w:val="auto"/>
              </w:rPr>
              <w:t xml:space="preserve"> </w:t>
            </w:r>
            <w:proofErr w:type="spellStart"/>
            <w:r w:rsidRPr="007B2C41">
              <w:rPr>
                <w:color w:val="auto"/>
              </w:rPr>
              <w:t>вираження</w:t>
            </w:r>
            <w:proofErr w:type="spellEnd"/>
            <w:r w:rsidRPr="007B2C41">
              <w:rPr>
                <w:color w:val="auto"/>
              </w:rPr>
              <w:t xml:space="preserve"> ставки </w:t>
            </w:r>
            <w:proofErr w:type="spellStart"/>
            <w:r w:rsidRPr="007B2C41">
              <w:rPr>
                <w:color w:val="auto"/>
              </w:rPr>
              <w:t>податку</w:t>
            </w:r>
            <w:proofErr w:type="spellEnd"/>
            <w:r w:rsidRPr="007B2C41">
              <w:rPr>
                <w:color w:val="auto"/>
              </w:rPr>
              <w:t xml:space="preserve"> на </w:t>
            </w:r>
            <w:proofErr w:type="spellStart"/>
            <w:r w:rsidRPr="007B2C41">
              <w:rPr>
                <w:color w:val="auto"/>
              </w:rPr>
              <w:t>додану</w:t>
            </w:r>
            <w:proofErr w:type="spellEnd"/>
            <w:r w:rsidRPr="007B2C41">
              <w:rPr>
                <w:color w:val="auto"/>
              </w:rPr>
              <w:t xml:space="preserve"> </w:t>
            </w:r>
            <w:proofErr w:type="spellStart"/>
            <w:r w:rsidRPr="007B2C41">
              <w:rPr>
                <w:color w:val="auto"/>
              </w:rPr>
              <w:t>вартість</w:t>
            </w:r>
            <w:proofErr w:type="spellEnd"/>
            <w:r w:rsidRPr="007B2C41">
              <w:rPr>
                <w:color w:val="auto"/>
              </w:rPr>
              <w:t xml:space="preserve"> (ПДВ –20 %).</w:t>
            </w:r>
          </w:p>
          <w:p w14:paraId="1452B480" w14:textId="2CBBF120" w:rsidR="005870C9" w:rsidRPr="007B2C41" w:rsidRDefault="00816C1C" w:rsidP="00816C1C">
            <w:pPr>
              <w:ind w:right="50" w:firstLine="342"/>
              <w:jc w:val="both"/>
            </w:pPr>
            <w:r w:rsidRPr="007B2C41">
              <w:t xml:space="preserve">В будь-якому випадку підвищення ціни за одиницю товару здійснюється з урахуванням вимог ст. 41 Закону </w:t>
            </w:r>
            <w:r w:rsidRPr="007B2C41">
              <w:lastRenderedPageBreak/>
              <w:t>України «Про публічні закупівлі» та у порядку, визначеному у пп.2 п.13.8 Договору.</w:t>
            </w:r>
            <w:r w:rsidRPr="007B2C41">
              <w:rPr>
                <w:sz w:val="23"/>
                <w:szCs w:val="23"/>
              </w:rPr>
              <w:t xml:space="preserve"> </w:t>
            </w:r>
          </w:p>
        </w:tc>
      </w:tr>
      <w:tr w:rsidR="007B2C41" w:rsidRPr="007B2C41" w14:paraId="4F685618" w14:textId="77777777" w:rsidTr="00816C1C">
        <w:trPr>
          <w:trHeight w:val="846"/>
        </w:trPr>
        <w:tc>
          <w:tcPr>
            <w:tcW w:w="4389" w:type="dxa"/>
            <w:tcBorders>
              <w:top w:val="single" w:sz="4" w:space="0" w:color="000000"/>
              <w:left w:val="single" w:sz="4" w:space="0" w:color="000000"/>
              <w:bottom w:val="single" w:sz="4" w:space="0" w:color="000000"/>
            </w:tcBorders>
            <w:shd w:val="clear" w:color="auto" w:fill="auto"/>
          </w:tcPr>
          <w:p w14:paraId="00B59CDC" w14:textId="77777777" w:rsidR="005870C9" w:rsidRPr="007B2C41" w:rsidRDefault="005870C9" w:rsidP="0020290E">
            <w:pPr>
              <w:suppressAutoHyphens/>
              <w:rPr>
                <w:rFonts w:ascii="Liberation Serif" w:eastAsia="Arial Unicode MS" w:hAnsi="Liberation Serif" w:cs="Mangal" w:hint="eastAsia"/>
                <w:kern w:val="2"/>
                <w:lang w:val="ru-RU" w:eastAsia="zh-CN" w:bidi="hi-IN"/>
              </w:rPr>
            </w:pPr>
            <w:r w:rsidRPr="007B2C41">
              <w:rPr>
                <w:rFonts w:eastAsia="Calibri"/>
                <w:spacing w:val="3"/>
                <w:kern w:val="2"/>
                <w:shd w:val="clear" w:color="auto" w:fill="FFFFFF"/>
                <w:lang w:eastAsia="zh-CN" w:bidi="hi-IN"/>
              </w:rPr>
              <w:lastRenderedPageBreak/>
              <w:t>Спосіб оплати (порядок розрахунків)</w:t>
            </w:r>
          </w:p>
        </w:tc>
        <w:tc>
          <w:tcPr>
            <w:tcW w:w="5959" w:type="dxa"/>
            <w:tcBorders>
              <w:top w:val="single" w:sz="4" w:space="0" w:color="000000"/>
              <w:left w:val="single" w:sz="4" w:space="0" w:color="000000"/>
              <w:bottom w:val="single" w:sz="4" w:space="0" w:color="000000"/>
              <w:right w:val="single" w:sz="4" w:space="0" w:color="000000"/>
            </w:tcBorders>
            <w:shd w:val="clear" w:color="auto" w:fill="auto"/>
          </w:tcPr>
          <w:p w14:paraId="524F4F01" w14:textId="77777777" w:rsidR="005870C9" w:rsidRPr="007B2C41" w:rsidRDefault="005870C9" w:rsidP="0020290E">
            <w:pPr>
              <w:suppressAutoHyphens/>
              <w:ind w:firstLine="460"/>
              <w:jc w:val="both"/>
              <w:rPr>
                <w:rFonts w:ascii="Calibri" w:eastAsia="Calibri" w:hAnsi="Calibri" w:cs="Calibri"/>
                <w:kern w:val="2"/>
                <w:sz w:val="22"/>
                <w:szCs w:val="22"/>
                <w:lang w:eastAsia="zh-CN"/>
              </w:rPr>
            </w:pPr>
            <w:r w:rsidRPr="007B2C41">
              <w:rPr>
                <w:rFonts w:eastAsia="Calibri"/>
                <w:spacing w:val="3"/>
                <w:kern w:val="2"/>
                <w:shd w:val="clear" w:color="auto" w:fill="FFFFFF"/>
                <w:lang w:eastAsia="zh-CN"/>
              </w:rPr>
              <w:t>Розрахунковим періодом є календарний місяць.</w:t>
            </w:r>
          </w:p>
          <w:p w14:paraId="4796C436" w14:textId="77777777" w:rsidR="005870C9" w:rsidRPr="007B2C41" w:rsidRDefault="005870C9" w:rsidP="0020290E">
            <w:pPr>
              <w:suppressAutoHyphens/>
              <w:ind w:firstLine="460"/>
              <w:jc w:val="both"/>
              <w:rPr>
                <w:rFonts w:ascii="Calibri" w:eastAsia="Calibri" w:hAnsi="Calibri" w:cs="Calibri"/>
                <w:kern w:val="2"/>
                <w:sz w:val="22"/>
                <w:szCs w:val="22"/>
                <w:lang w:eastAsia="zh-CN"/>
              </w:rPr>
            </w:pPr>
            <w:r w:rsidRPr="007B2C41">
              <w:rPr>
                <w:rFonts w:eastAsia="Calibri"/>
                <w:spacing w:val="3"/>
                <w:kern w:val="2"/>
                <w:shd w:val="clear" w:color="auto" w:fill="FFFFFF"/>
                <w:lang w:eastAsia="zh-CN"/>
              </w:rPr>
              <w:t>Оплата вартості електричної енергії здійснюється Споживачем у безготівковому вигляді, шляхом перерахування коштів на рахунок Постачальника, зазначений у Договорі.</w:t>
            </w:r>
          </w:p>
          <w:p w14:paraId="7DF231AB" w14:textId="77777777" w:rsidR="005870C9" w:rsidRPr="007B2C41" w:rsidRDefault="005870C9" w:rsidP="0020290E">
            <w:pPr>
              <w:ind w:right="50" w:firstLine="709"/>
              <w:jc w:val="both"/>
            </w:pPr>
            <w:r w:rsidRPr="007B2C41">
              <w:t>Оплата Актів за спожиту електроенергію здійснюється Споживачем</w:t>
            </w:r>
            <w:r w:rsidRPr="007B2C41">
              <w:rPr>
                <w:b/>
              </w:rPr>
              <w:t xml:space="preserve"> </w:t>
            </w:r>
            <w:r w:rsidRPr="007B2C41">
              <w:t>у 100% розмірі протягом 10 (десяти) банківських днів після підписання Сторонами Акту.</w:t>
            </w:r>
            <w:r w:rsidRPr="007B2C41">
              <w:rPr>
                <w:lang w:val="ru-RU"/>
              </w:rPr>
              <w:t xml:space="preserve"> </w:t>
            </w:r>
          </w:p>
        </w:tc>
      </w:tr>
      <w:tr w:rsidR="007B2C41" w:rsidRPr="007B2C41" w14:paraId="67E68141" w14:textId="77777777" w:rsidTr="00816C1C">
        <w:tc>
          <w:tcPr>
            <w:tcW w:w="4389" w:type="dxa"/>
            <w:tcBorders>
              <w:top w:val="single" w:sz="4" w:space="0" w:color="000000"/>
              <w:left w:val="single" w:sz="4" w:space="0" w:color="000000"/>
              <w:bottom w:val="single" w:sz="4" w:space="0" w:color="000000"/>
            </w:tcBorders>
            <w:shd w:val="clear" w:color="auto" w:fill="auto"/>
          </w:tcPr>
          <w:p w14:paraId="70BBC2FD" w14:textId="77777777" w:rsidR="005870C9" w:rsidRPr="007B2C41" w:rsidRDefault="005870C9" w:rsidP="0020290E">
            <w:pPr>
              <w:suppressAutoHyphens/>
              <w:jc w:val="both"/>
              <w:rPr>
                <w:rFonts w:ascii="Calibri" w:eastAsia="Calibri" w:hAnsi="Calibri" w:cs="Calibri"/>
                <w:kern w:val="2"/>
                <w:sz w:val="22"/>
                <w:szCs w:val="22"/>
                <w:lang w:eastAsia="zh-CN"/>
              </w:rPr>
            </w:pPr>
            <w:r w:rsidRPr="007B2C41">
              <w:rPr>
                <w:rFonts w:eastAsia="Calibri"/>
                <w:spacing w:val="3"/>
                <w:kern w:val="2"/>
                <w:shd w:val="clear" w:color="auto" w:fill="FFFFFF"/>
                <w:lang w:eastAsia="zh-CN"/>
              </w:rPr>
              <w:t>Спосіб оплати за послугу з розподілу електричної енергії</w:t>
            </w:r>
          </w:p>
        </w:tc>
        <w:tc>
          <w:tcPr>
            <w:tcW w:w="5959" w:type="dxa"/>
            <w:tcBorders>
              <w:top w:val="single" w:sz="4" w:space="0" w:color="000000"/>
              <w:left w:val="single" w:sz="4" w:space="0" w:color="000000"/>
              <w:bottom w:val="single" w:sz="4" w:space="0" w:color="000000"/>
              <w:right w:val="single" w:sz="4" w:space="0" w:color="000000"/>
            </w:tcBorders>
            <w:shd w:val="clear" w:color="auto" w:fill="auto"/>
          </w:tcPr>
          <w:p w14:paraId="6E344FCE" w14:textId="77777777" w:rsidR="005870C9" w:rsidRPr="007B2C41" w:rsidRDefault="005870C9" w:rsidP="0020290E">
            <w:pPr>
              <w:suppressAutoHyphens/>
              <w:ind w:firstLine="460"/>
              <w:jc w:val="both"/>
              <w:rPr>
                <w:rFonts w:ascii="Calibri" w:eastAsia="Calibri" w:hAnsi="Calibri" w:cs="Calibri"/>
                <w:kern w:val="2"/>
                <w:sz w:val="22"/>
                <w:szCs w:val="22"/>
                <w:lang w:eastAsia="zh-CN"/>
              </w:rPr>
            </w:pPr>
            <w:r w:rsidRPr="007B2C41">
              <w:rPr>
                <w:rFonts w:eastAsia="Calibri"/>
                <w:spacing w:val="3"/>
                <w:kern w:val="2"/>
                <w:shd w:val="clear" w:color="auto" w:fill="FFFFFF"/>
                <w:lang w:eastAsia="zh-CN"/>
              </w:rPr>
              <w:t>Споживач здійснює плату за послуги з розподілу електричної енергії самостійно.</w:t>
            </w:r>
          </w:p>
        </w:tc>
      </w:tr>
      <w:tr w:rsidR="007B2C41" w:rsidRPr="007B2C41" w14:paraId="61842244" w14:textId="77777777" w:rsidTr="00816C1C">
        <w:tc>
          <w:tcPr>
            <w:tcW w:w="4389" w:type="dxa"/>
            <w:tcBorders>
              <w:top w:val="single" w:sz="4" w:space="0" w:color="000000"/>
              <w:left w:val="single" w:sz="4" w:space="0" w:color="000000"/>
              <w:bottom w:val="single" w:sz="4" w:space="0" w:color="000000"/>
            </w:tcBorders>
            <w:shd w:val="clear" w:color="auto" w:fill="auto"/>
          </w:tcPr>
          <w:p w14:paraId="10F9785A" w14:textId="77777777" w:rsidR="005870C9" w:rsidRPr="007B2C41" w:rsidRDefault="005870C9" w:rsidP="0020290E">
            <w:pPr>
              <w:suppressAutoHyphens/>
              <w:jc w:val="both"/>
              <w:rPr>
                <w:rFonts w:ascii="Calibri" w:eastAsia="Calibri" w:hAnsi="Calibri" w:cs="Calibri"/>
                <w:kern w:val="2"/>
                <w:sz w:val="22"/>
                <w:szCs w:val="22"/>
                <w:lang w:eastAsia="zh-CN"/>
              </w:rPr>
            </w:pPr>
            <w:r w:rsidRPr="007B2C41">
              <w:rPr>
                <w:rFonts w:eastAsia="Calibri"/>
                <w:spacing w:val="3"/>
                <w:kern w:val="2"/>
                <w:shd w:val="clear" w:color="auto" w:fill="FFFFFF"/>
                <w:lang w:eastAsia="zh-CN"/>
              </w:rPr>
              <w:t>Розмір пені</w:t>
            </w:r>
          </w:p>
        </w:tc>
        <w:tc>
          <w:tcPr>
            <w:tcW w:w="5959" w:type="dxa"/>
            <w:tcBorders>
              <w:top w:val="single" w:sz="4" w:space="0" w:color="000000"/>
              <w:left w:val="single" w:sz="4" w:space="0" w:color="000000"/>
              <w:bottom w:val="single" w:sz="4" w:space="0" w:color="000000"/>
              <w:right w:val="single" w:sz="4" w:space="0" w:color="000000"/>
            </w:tcBorders>
            <w:shd w:val="clear" w:color="auto" w:fill="auto"/>
          </w:tcPr>
          <w:p w14:paraId="4D8AD116" w14:textId="77777777" w:rsidR="005870C9" w:rsidRPr="007B2C41" w:rsidRDefault="005870C9" w:rsidP="0020290E">
            <w:pPr>
              <w:suppressAutoHyphens/>
              <w:ind w:firstLine="460"/>
              <w:jc w:val="both"/>
              <w:rPr>
                <w:rFonts w:ascii="Calibri" w:eastAsia="Calibri" w:hAnsi="Calibri" w:cs="Calibri"/>
                <w:kern w:val="2"/>
                <w:sz w:val="22"/>
                <w:szCs w:val="22"/>
                <w:lang w:eastAsia="zh-CN"/>
              </w:rPr>
            </w:pPr>
            <w:r w:rsidRPr="007B2C41">
              <w:rPr>
                <w:rFonts w:eastAsia="Calibri"/>
                <w:spacing w:val="3"/>
                <w:kern w:val="2"/>
                <w:shd w:val="clear" w:color="auto" w:fill="FFFFFF"/>
                <w:lang w:eastAsia="zh-CN"/>
              </w:rPr>
              <w:t>За внесення платежів, передбачених умовами Договору, з порушенням термінів, визначених цією комерційною пропозицією, Споживач сплачує Постачальнику пеню у розмірі облікової ставки НБУ від суми заборгованості за кожний день прострочення платежу, враховуючи день фактичної оплати.</w:t>
            </w:r>
          </w:p>
        </w:tc>
      </w:tr>
      <w:tr w:rsidR="007B2C41" w:rsidRPr="007B2C41" w14:paraId="7348AF9A" w14:textId="77777777" w:rsidTr="00816C1C">
        <w:tc>
          <w:tcPr>
            <w:tcW w:w="4389" w:type="dxa"/>
            <w:tcBorders>
              <w:top w:val="single" w:sz="4" w:space="0" w:color="000000"/>
              <w:left w:val="single" w:sz="4" w:space="0" w:color="000000"/>
              <w:bottom w:val="single" w:sz="4" w:space="0" w:color="000000"/>
            </w:tcBorders>
            <w:shd w:val="clear" w:color="auto" w:fill="auto"/>
          </w:tcPr>
          <w:p w14:paraId="25236C69" w14:textId="77777777" w:rsidR="005870C9" w:rsidRPr="007B2C41" w:rsidRDefault="005870C9" w:rsidP="0020290E">
            <w:pPr>
              <w:suppressAutoHyphens/>
              <w:rPr>
                <w:rFonts w:ascii="Calibri" w:eastAsia="Calibri" w:hAnsi="Calibri" w:cs="Calibri"/>
                <w:kern w:val="2"/>
                <w:sz w:val="22"/>
                <w:szCs w:val="22"/>
                <w:lang w:eastAsia="zh-CN"/>
              </w:rPr>
            </w:pPr>
            <w:r w:rsidRPr="007B2C41">
              <w:rPr>
                <w:rFonts w:eastAsia="Calibri"/>
                <w:b/>
                <w:kern w:val="2"/>
                <w:lang w:eastAsia="zh-CN"/>
              </w:rPr>
              <w:t>Очікувані обсяги споживання електричної енергі</w:t>
            </w:r>
            <w:r w:rsidRPr="007B2C41">
              <w:rPr>
                <w:rFonts w:eastAsia="Calibri"/>
                <w:kern w:val="2"/>
                <w:lang w:eastAsia="zh-CN"/>
              </w:rPr>
              <w:t>ї</w:t>
            </w:r>
          </w:p>
          <w:p w14:paraId="5B02CC96" w14:textId="77777777" w:rsidR="005870C9" w:rsidRPr="007B2C41" w:rsidRDefault="005870C9" w:rsidP="0020290E">
            <w:pPr>
              <w:suppressAutoHyphens/>
              <w:rPr>
                <w:rFonts w:eastAsia="Calibri"/>
                <w:kern w:val="2"/>
                <w:lang w:eastAsia="zh-CN"/>
              </w:rPr>
            </w:pPr>
          </w:p>
        </w:tc>
        <w:tc>
          <w:tcPr>
            <w:tcW w:w="5959" w:type="dxa"/>
            <w:tcBorders>
              <w:top w:val="single" w:sz="4" w:space="0" w:color="000000"/>
              <w:left w:val="single" w:sz="4" w:space="0" w:color="000000"/>
              <w:bottom w:val="single" w:sz="4" w:space="0" w:color="000000"/>
              <w:right w:val="single" w:sz="4" w:space="0" w:color="000000"/>
            </w:tcBorders>
            <w:shd w:val="clear" w:color="auto" w:fill="auto"/>
          </w:tcPr>
          <w:p w14:paraId="156F8B88" w14:textId="77777777" w:rsidR="005870C9" w:rsidRPr="007B2C41" w:rsidRDefault="005870C9" w:rsidP="0020290E">
            <w:pPr>
              <w:suppressAutoHyphens/>
              <w:ind w:firstLine="459"/>
              <w:jc w:val="both"/>
              <w:rPr>
                <w:rFonts w:eastAsia="Calibri"/>
                <w:kern w:val="2"/>
                <w:lang w:eastAsia="zh-CN"/>
              </w:rPr>
            </w:pPr>
            <w:r w:rsidRPr="007B2C41">
              <w:rPr>
                <w:rFonts w:eastAsia="Calibri"/>
                <w:kern w:val="2"/>
                <w:lang w:eastAsia="zh-CN"/>
              </w:rPr>
              <w:t>Обсяги очікуваного споживання електричної енергії погоджені сторонами в Додатку №1 до Договору.</w:t>
            </w:r>
            <w:r w:rsidRPr="007B2C41">
              <w:rPr>
                <w:rFonts w:eastAsia="Calibri"/>
                <w:spacing w:val="3"/>
                <w:kern w:val="2"/>
                <w:sz w:val="20"/>
                <w:szCs w:val="20"/>
                <w:shd w:val="clear" w:color="auto" w:fill="FFFFFF"/>
                <w:lang w:eastAsia="zh-CN"/>
              </w:rPr>
              <w:t xml:space="preserve"> </w:t>
            </w:r>
          </w:p>
        </w:tc>
      </w:tr>
      <w:tr w:rsidR="007B2C41" w:rsidRPr="007B2C41" w14:paraId="3678D277" w14:textId="77777777" w:rsidTr="00816C1C">
        <w:tc>
          <w:tcPr>
            <w:tcW w:w="4389" w:type="dxa"/>
            <w:tcBorders>
              <w:top w:val="single" w:sz="4" w:space="0" w:color="000000"/>
              <w:left w:val="single" w:sz="4" w:space="0" w:color="000000"/>
              <w:bottom w:val="single" w:sz="4" w:space="0" w:color="000000"/>
            </w:tcBorders>
            <w:shd w:val="clear" w:color="auto" w:fill="auto"/>
          </w:tcPr>
          <w:p w14:paraId="4685A6EC" w14:textId="77777777" w:rsidR="005870C9" w:rsidRPr="007B2C41" w:rsidRDefault="005870C9" w:rsidP="0020290E">
            <w:pPr>
              <w:suppressAutoHyphens/>
              <w:jc w:val="both"/>
              <w:rPr>
                <w:rFonts w:ascii="Calibri" w:eastAsia="Calibri" w:hAnsi="Calibri" w:cs="Calibri"/>
                <w:kern w:val="2"/>
                <w:sz w:val="22"/>
                <w:szCs w:val="22"/>
                <w:lang w:eastAsia="zh-CN"/>
              </w:rPr>
            </w:pPr>
            <w:r w:rsidRPr="007B2C41">
              <w:rPr>
                <w:rFonts w:eastAsia="Calibri"/>
                <w:b/>
                <w:kern w:val="2"/>
                <w:lang w:eastAsia="zh-CN"/>
              </w:rPr>
              <w:t>Термін надання Акту за спожиту електричну енергію</w:t>
            </w:r>
          </w:p>
          <w:p w14:paraId="10618EDE" w14:textId="77777777" w:rsidR="005870C9" w:rsidRPr="007B2C41" w:rsidRDefault="005870C9" w:rsidP="0020290E">
            <w:pPr>
              <w:suppressAutoHyphens/>
              <w:rPr>
                <w:rFonts w:eastAsia="Calibri"/>
                <w:kern w:val="2"/>
                <w:lang w:eastAsia="zh-CN"/>
              </w:rPr>
            </w:pPr>
          </w:p>
        </w:tc>
        <w:tc>
          <w:tcPr>
            <w:tcW w:w="5959" w:type="dxa"/>
            <w:tcBorders>
              <w:top w:val="single" w:sz="4" w:space="0" w:color="000000"/>
              <w:left w:val="single" w:sz="4" w:space="0" w:color="000000"/>
              <w:bottom w:val="single" w:sz="4" w:space="0" w:color="000000"/>
              <w:right w:val="single" w:sz="4" w:space="0" w:color="000000"/>
            </w:tcBorders>
            <w:shd w:val="clear" w:color="auto" w:fill="auto"/>
          </w:tcPr>
          <w:p w14:paraId="09B29A0B" w14:textId="77777777" w:rsidR="005870C9" w:rsidRPr="007B2C41" w:rsidRDefault="005870C9" w:rsidP="0020290E">
            <w:pPr>
              <w:suppressAutoHyphens/>
              <w:ind w:firstLine="459"/>
              <w:jc w:val="both"/>
              <w:rPr>
                <w:rFonts w:ascii="Calibri" w:eastAsia="Calibri" w:hAnsi="Calibri" w:cs="Calibri"/>
                <w:kern w:val="2"/>
                <w:sz w:val="22"/>
                <w:szCs w:val="22"/>
                <w:lang w:eastAsia="zh-CN"/>
              </w:rPr>
            </w:pPr>
            <w:r w:rsidRPr="007B2C41">
              <w:rPr>
                <w:rFonts w:eastAsia="Calibri"/>
                <w:kern w:val="2"/>
                <w:lang w:eastAsia="zh-CN"/>
              </w:rPr>
              <w:t>Акт за спожиту електричну енергію надається Постачальником Споживачу протягом двох робочих днів, після отримання від відповідного оператора системи розподілу даних щодо обсягу спожитої електричної енергії Споживачем в один із таких способів:</w:t>
            </w:r>
          </w:p>
          <w:p w14:paraId="23CC3EBC" w14:textId="77777777" w:rsidR="005870C9" w:rsidRPr="007B2C41" w:rsidRDefault="005870C9" w:rsidP="0020290E">
            <w:pPr>
              <w:suppressAutoHyphens/>
              <w:ind w:firstLine="459"/>
              <w:jc w:val="both"/>
              <w:rPr>
                <w:rFonts w:ascii="Calibri" w:eastAsia="Calibri" w:hAnsi="Calibri" w:cs="Calibri"/>
                <w:kern w:val="2"/>
                <w:sz w:val="22"/>
                <w:szCs w:val="22"/>
                <w:lang w:eastAsia="zh-CN"/>
              </w:rPr>
            </w:pPr>
            <w:r w:rsidRPr="007B2C41">
              <w:rPr>
                <w:rFonts w:eastAsia="Calibri"/>
                <w:kern w:val="2"/>
                <w:lang w:eastAsia="zh-CN"/>
              </w:rPr>
              <w:t>- у центрі обслуговування Споживачів  Постачальника;</w:t>
            </w:r>
          </w:p>
          <w:p w14:paraId="6D8F889D" w14:textId="77777777" w:rsidR="005870C9" w:rsidRPr="007B2C41" w:rsidRDefault="005870C9" w:rsidP="0020290E">
            <w:pPr>
              <w:suppressAutoHyphens/>
              <w:ind w:firstLine="459"/>
              <w:jc w:val="both"/>
              <w:rPr>
                <w:rFonts w:ascii="Calibri" w:eastAsia="Calibri" w:hAnsi="Calibri" w:cs="Calibri"/>
                <w:kern w:val="2"/>
                <w:sz w:val="22"/>
                <w:szCs w:val="22"/>
                <w:lang w:eastAsia="zh-CN"/>
              </w:rPr>
            </w:pPr>
            <w:r w:rsidRPr="007B2C41">
              <w:rPr>
                <w:rFonts w:eastAsia="Calibri"/>
                <w:kern w:val="2"/>
                <w:lang w:eastAsia="zh-CN"/>
              </w:rPr>
              <w:t>- поштовим зв’язком.</w:t>
            </w:r>
          </w:p>
        </w:tc>
      </w:tr>
      <w:tr w:rsidR="007B2C41" w:rsidRPr="007B2C41" w14:paraId="6886ABD1" w14:textId="77777777" w:rsidTr="00816C1C">
        <w:tc>
          <w:tcPr>
            <w:tcW w:w="4389" w:type="dxa"/>
            <w:tcBorders>
              <w:top w:val="single" w:sz="4" w:space="0" w:color="000000"/>
              <w:left w:val="single" w:sz="4" w:space="0" w:color="000000"/>
              <w:bottom w:val="single" w:sz="4" w:space="0" w:color="000000"/>
            </w:tcBorders>
            <w:shd w:val="clear" w:color="auto" w:fill="auto"/>
          </w:tcPr>
          <w:p w14:paraId="542EFA91" w14:textId="77777777" w:rsidR="005870C9" w:rsidRPr="007B2C41" w:rsidRDefault="005870C9" w:rsidP="0020290E">
            <w:pPr>
              <w:suppressAutoHyphens/>
              <w:jc w:val="both"/>
              <w:rPr>
                <w:rFonts w:ascii="Calibri" w:eastAsia="Calibri" w:hAnsi="Calibri" w:cs="Calibri"/>
                <w:kern w:val="2"/>
                <w:sz w:val="22"/>
                <w:szCs w:val="22"/>
                <w:lang w:eastAsia="zh-CN"/>
              </w:rPr>
            </w:pPr>
            <w:r w:rsidRPr="007B2C41">
              <w:rPr>
                <w:rFonts w:eastAsia="Calibri"/>
                <w:spacing w:val="3"/>
                <w:kern w:val="2"/>
                <w:shd w:val="clear" w:color="auto" w:fill="FFFFFF"/>
                <w:lang w:eastAsia="zh-CN"/>
              </w:rPr>
              <w:t>Можливість надання субсидій/пільг</w:t>
            </w:r>
          </w:p>
        </w:tc>
        <w:tc>
          <w:tcPr>
            <w:tcW w:w="5959" w:type="dxa"/>
            <w:tcBorders>
              <w:top w:val="single" w:sz="4" w:space="0" w:color="000000"/>
              <w:left w:val="single" w:sz="4" w:space="0" w:color="000000"/>
              <w:bottom w:val="single" w:sz="4" w:space="0" w:color="000000"/>
              <w:right w:val="single" w:sz="4" w:space="0" w:color="000000"/>
            </w:tcBorders>
            <w:shd w:val="clear" w:color="auto" w:fill="auto"/>
          </w:tcPr>
          <w:p w14:paraId="294F76A0" w14:textId="77777777" w:rsidR="005870C9" w:rsidRPr="007B2C41" w:rsidRDefault="005870C9" w:rsidP="0020290E">
            <w:pPr>
              <w:suppressAutoHyphens/>
              <w:ind w:firstLine="460"/>
              <w:jc w:val="both"/>
              <w:rPr>
                <w:rFonts w:ascii="Calibri" w:eastAsia="Calibri" w:hAnsi="Calibri" w:cs="Calibri"/>
                <w:kern w:val="2"/>
                <w:sz w:val="22"/>
                <w:szCs w:val="22"/>
                <w:lang w:eastAsia="zh-CN"/>
              </w:rPr>
            </w:pPr>
            <w:r w:rsidRPr="007B2C41">
              <w:rPr>
                <w:rFonts w:eastAsia="Calibri"/>
                <w:spacing w:val="3"/>
                <w:kern w:val="2"/>
                <w:shd w:val="clear" w:color="auto" w:fill="FFFFFF"/>
                <w:lang w:eastAsia="zh-CN"/>
              </w:rPr>
              <w:t>Не надаються</w:t>
            </w:r>
          </w:p>
        </w:tc>
      </w:tr>
      <w:tr w:rsidR="007B2C41" w:rsidRPr="007B2C41" w14:paraId="4FFAFCCC" w14:textId="77777777" w:rsidTr="00816C1C">
        <w:tc>
          <w:tcPr>
            <w:tcW w:w="4389" w:type="dxa"/>
            <w:tcBorders>
              <w:top w:val="single" w:sz="4" w:space="0" w:color="000000"/>
              <w:left w:val="single" w:sz="4" w:space="0" w:color="000000"/>
              <w:bottom w:val="single" w:sz="4" w:space="0" w:color="000000"/>
            </w:tcBorders>
            <w:shd w:val="clear" w:color="auto" w:fill="auto"/>
          </w:tcPr>
          <w:p w14:paraId="117A6D03" w14:textId="77777777" w:rsidR="005870C9" w:rsidRPr="007B2C41" w:rsidRDefault="005870C9" w:rsidP="0020290E">
            <w:pPr>
              <w:suppressAutoHyphens/>
              <w:jc w:val="both"/>
              <w:rPr>
                <w:rFonts w:ascii="Calibri" w:eastAsia="Calibri" w:hAnsi="Calibri" w:cs="Calibri"/>
                <w:kern w:val="2"/>
                <w:sz w:val="22"/>
                <w:szCs w:val="22"/>
                <w:lang w:eastAsia="zh-CN"/>
              </w:rPr>
            </w:pPr>
            <w:r w:rsidRPr="007B2C41">
              <w:rPr>
                <w:rFonts w:eastAsia="Calibri"/>
                <w:spacing w:val="3"/>
                <w:kern w:val="2"/>
                <w:shd w:val="clear" w:color="auto" w:fill="FFFFFF"/>
                <w:lang w:eastAsia="zh-CN"/>
              </w:rPr>
              <w:t>Можливість постачання електричної енергії захищеним споживачам</w:t>
            </w:r>
          </w:p>
        </w:tc>
        <w:tc>
          <w:tcPr>
            <w:tcW w:w="5959" w:type="dxa"/>
            <w:tcBorders>
              <w:top w:val="single" w:sz="4" w:space="0" w:color="000000"/>
              <w:left w:val="single" w:sz="4" w:space="0" w:color="000000"/>
              <w:bottom w:val="single" w:sz="4" w:space="0" w:color="000000"/>
              <w:right w:val="single" w:sz="4" w:space="0" w:color="000000"/>
            </w:tcBorders>
            <w:shd w:val="clear" w:color="auto" w:fill="auto"/>
          </w:tcPr>
          <w:p w14:paraId="20B4B7C6" w14:textId="77777777" w:rsidR="005870C9" w:rsidRPr="007B2C41" w:rsidRDefault="005870C9" w:rsidP="0020290E">
            <w:pPr>
              <w:suppressAutoHyphens/>
              <w:ind w:firstLine="460"/>
              <w:jc w:val="both"/>
              <w:rPr>
                <w:rFonts w:ascii="Calibri" w:eastAsia="Calibri" w:hAnsi="Calibri" w:cs="Calibri"/>
                <w:kern w:val="2"/>
                <w:sz w:val="22"/>
                <w:szCs w:val="22"/>
                <w:lang w:eastAsia="zh-CN"/>
              </w:rPr>
            </w:pPr>
            <w:r w:rsidRPr="007B2C41">
              <w:rPr>
                <w:rFonts w:eastAsia="Calibri"/>
                <w:spacing w:val="3"/>
                <w:kern w:val="2"/>
                <w:shd w:val="clear" w:color="auto" w:fill="FFFFFF"/>
                <w:lang w:eastAsia="zh-CN"/>
              </w:rPr>
              <w:t>Не передбачено</w:t>
            </w:r>
          </w:p>
        </w:tc>
      </w:tr>
      <w:tr w:rsidR="007B2C41" w:rsidRPr="007B2C41" w14:paraId="2E408CB4" w14:textId="77777777" w:rsidTr="00816C1C">
        <w:tc>
          <w:tcPr>
            <w:tcW w:w="4389" w:type="dxa"/>
            <w:tcBorders>
              <w:top w:val="single" w:sz="4" w:space="0" w:color="000000"/>
              <w:left w:val="single" w:sz="4" w:space="0" w:color="000000"/>
              <w:bottom w:val="single" w:sz="4" w:space="0" w:color="000000"/>
            </w:tcBorders>
            <w:shd w:val="clear" w:color="auto" w:fill="auto"/>
          </w:tcPr>
          <w:p w14:paraId="6AC0FE17" w14:textId="77777777" w:rsidR="005870C9" w:rsidRPr="007B2C41" w:rsidRDefault="005870C9" w:rsidP="0020290E">
            <w:pPr>
              <w:suppressAutoHyphens/>
              <w:jc w:val="both"/>
              <w:rPr>
                <w:rFonts w:ascii="Calibri" w:eastAsia="Calibri" w:hAnsi="Calibri" w:cs="Calibri"/>
                <w:kern w:val="2"/>
                <w:sz w:val="22"/>
                <w:szCs w:val="22"/>
                <w:lang w:eastAsia="zh-CN"/>
              </w:rPr>
            </w:pPr>
            <w:r w:rsidRPr="007B2C41">
              <w:rPr>
                <w:rFonts w:eastAsia="Calibri"/>
                <w:spacing w:val="3"/>
                <w:kern w:val="2"/>
                <w:shd w:val="clear" w:color="auto" w:fill="FFFFFF"/>
                <w:lang w:eastAsia="zh-CN"/>
              </w:rPr>
              <w:t>Компенсація за недотримання комерційної якості надання послуг</w:t>
            </w:r>
          </w:p>
        </w:tc>
        <w:tc>
          <w:tcPr>
            <w:tcW w:w="5959" w:type="dxa"/>
            <w:tcBorders>
              <w:top w:val="single" w:sz="4" w:space="0" w:color="000000"/>
              <w:left w:val="single" w:sz="4" w:space="0" w:color="000000"/>
              <w:bottom w:val="single" w:sz="4" w:space="0" w:color="000000"/>
              <w:right w:val="single" w:sz="4" w:space="0" w:color="000000"/>
            </w:tcBorders>
            <w:shd w:val="clear" w:color="auto" w:fill="auto"/>
          </w:tcPr>
          <w:p w14:paraId="08E0AC59" w14:textId="77777777" w:rsidR="005870C9" w:rsidRPr="007B2C41" w:rsidRDefault="005870C9" w:rsidP="0020290E">
            <w:pPr>
              <w:suppressAutoHyphens/>
              <w:ind w:firstLine="460"/>
              <w:jc w:val="both"/>
              <w:rPr>
                <w:rFonts w:ascii="Calibri" w:eastAsia="Calibri" w:hAnsi="Calibri" w:cs="Calibri"/>
                <w:kern w:val="2"/>
                <w:sz w:val="22"/>
                <w:szCs w:val="22"/>
                <w:lang w:eastAsia="zh-CN"/>
              </w:rPr>
            </w:pPr>
            <w:r w:rsidRPr="007B2C41">
              <w:rPr>
                <w:rFonts w:eastAsia="Calibri"/>
                <w:spacing w:val="3"/>
                <w:kern w:val="2"/>
                <w:shd w:val="clear" w:color="auto" w:fill="FFFFFF"/>
                <w:lang w:eastAsia="zh-CN"/>
              </w:rPr>
              <w:t>Компенсація за недотримання Постачальником комерційної якості надання послуг надається у порядку та розмірі, визначеному Регулятором.</w:t>
            </w:r>
          </w:p>
        </w:tc>
      </w:tr>
      <w:tr w:rsidR="007B2C41" w:rsidRPr="007B2C41" w14:paraId="5303635F" w14:textId="77777777" w:rsidTr="00816C1C">
        <w:tc>
          <w:tcPr>
            <w:tcW w:w="4389" w:type="dxa"/>
            <w:tcBorders>
              <w:top w:val="single" w:sz="4" w:space="0" w:color="000000"/>
              <w:left w:val="single" w:sz="4" w:space="0" w:color="000000"/>
              <w:bottom w:val="single" w:sz="4" w:space="0" w:color="000000"/>
            </w:tcBorders>
            <w:shd w:val="clear" w:color="auto" w:fill="auto"/>
          </w:tcPr>
          <w:p w14:paraId="7D629BF8" w14:textId="77777777" w:rsidR="005870C9" w:rsidRPr="007B2C41" w:rsidRDefault="005870C9" w:rsidP="0020290E">
            <w:pPr>
              <w:suppressAutoHyphens/>
              <w:jc w:val="both"/>
              <w:rPr>
                <w:rFonts w:ascii="Calibri" w:eastAsia="Calibri" w:hAnsi="Calibri" w:cs="Calibri"/>
                <w:kern w:val="2"/>
                <w:sz w:val="22"/>
                <w:szCs w:val="22"/>
                <w:lang w:eastAsia="zh-CN"/>
              </w:rPr>
            </w:pPr>
            <w:r w:rsidRPr="007B2C41">
              <w:rPr>
                <w:rFonts w:eastAsia="Calibri"/>
                <w:spacing w:val="3"/>
                <w:kern w:val="2"/>
                <w:shd w:val="clear" w:color="auto" w:fill="FFFFFF"/>
                <w:lang w:eastAsia="zh-CN"/>
              </w:rPr>
              <w:t>Наявність штрафу за дострокове розірвання Договору</w:t>
            </w:r>
          </w:p>
        </w:tc>
        <w:tc>
          <w:tcPr>
            <w:tcW w:w="5959" w:type="dxa"/>
            <w:tcBorders>
              <w:top w:val="single" w:sz="4" w:space="0" w:color="000000"/>
              <w:left w:val="single" w:sz="4" w:space="0" w:color="000000"/>
              <w:bottom w:val="single" w:sz="4" w:space="0" w:color="000000"/>
              <w:right w:val="single" w:sz="4" w:space="0" w:color="000000"/>
            </w:tcBorders>
            <w:shd w:val="clear" w:color="auto" w:fill="auto"/>
          </w:tcPr>
          <w:p w14:paraId="4B067D58" w14:textId="77777777" w:rsidR="005870C9" w:rsidRPr="007B2C41" w:rsidRDefault="005870C9" w:rsidP="0020290E">
            <w:pPr>
              <w:suppressAutoHyphens/>
              <w:ind w:firstLine="460"/>
              <w:jc w:val="both"/>
              <w:rPr>
                <w:rFonts w:ascii="Calibri" w:eastAsia="Calibri" w:hAnsi="Calibri" w:cs="Calibri"/>
                <w:kern w:val="2"/>
                <w:sz w:val="22"/>
                <w:szCs w:val="22"/>
                <w:lang w:eastAsia="zh-CN"/>
              </w:rPr>
            </w:pPr>
            <w:r w:rsidRPr="007B2C41">
              <w:rPr>
                <w:rFonts w:eastAsia="Calibri"/>
                <w:spacing w:val="3"/>
                <w:kern w:val="2"/>
                <w:shd w:val="clear" w:color="auto" w:fill="FFFFFF"/>
                <w:lang w:eastAsia="zh-CN"/>
              </w:rPr>
              <w:t>Штрафні санкції за дострокове розірвання Договору за ініціативою Споживача відсутні.</w:t>
            </w:r>
          </w:p>
        </w:tc>
      </w:tr>
      <w:tr w:rsidR="007B2C41" w:rsidRPr="007B2C41" w14:paraId="5424A7DF" w14:textId="77777777" w:rsidTr="00816C1C">
        <w:tc>
          <w:tcPr>
            <w:tcW w:w="4389" w:type="dxa"/>
            <w:tcBorders>
              <w:top w:val="single" w:sz="4" w:space="0" w:color="000000"/>
              <w:left w:val="single" w:sz="4" w:space="0" w:color="000000"/>
              <w:bottom w:val="single" w:sz="4" w:space="0" w:color="000000"/>
            </w:tcBorders>
            <w:shd w:val="clear" w:color="auto" w:fill="auto"/>
          </w:tcPr>
          <w:p w14:paraId="44081B83" w14:textId="77777777" w:rsidR="005870C9" w:rsidRPr="007B2C41" w:rsidRDefault="005870C9" w:rsidP="0020290E">
            <w:pPr>
              <w:suppressAutoHyphens/>
              <w:jc w:val="both"/>
              <w:rPr>
                <w:rFonts w:ascii="Calibri" w:eastAsia="Calibri" w:hAnsi="Calibri" w:cs="Calibri"/>
                <w:kern w:val="2"/>
                <w:sz w:val="22"/>
                <w:szCs w:val="22"/>
                <w:lang w:eastAsia="zh-CN"/>
              </w:rPr>
            </w:pPr>
            <w:r w:rsidRPr="007B2C41">
              <w:rPr>
                <w:rFonts w:eastAsia="Calibri"/>
                <w:spacing w:val="3"/>
                <w:kern w:val="2"/>
                <w:shd w:val="clear" w:color="auto" w:fill="FFFFFF"/>
                <w:lang w:eastAsia="zh-CN"/>
              </w:rPr>
              <w:t>Порядок звіряння фактичного обсягу спожитої електричної енергії</w:t>
            </w:r>
          </w:p>
        </w:tc>
        <w:tc>
          <w:tcPr>
            <w:tcW w:w="5959" w:type="dxa"/>
            <w:tcBorders>
              <w:top w:val="single" w:sz="4" w:space="0" w:color="000000"/>
              <w:left w:val="single" w:sz="4" w:space="0" w:color="000000"/>
              <w:bottom w:val="single" w:sz="4" w:space="0" w:color="000000"/>
              <w:right w:val="single" w:sz="4" w:space="0" w:color="000000"/>
            </w:tcBorders>
            <w:shd w:val="clear" w:color="auto" w:fill="auto"/>
          </w:tcPr>
          <w:p w14:paraId="06144EEE" w14:textId="77777777" w:rsidR="005870C9" w:rsidRPr="007B2C41" w:rsidRDefault="005870C9" w:rsidP="0020290E">
            <w:pPr>
              <w:suppressAutoHyphens/>
              <w:ind w:firstLine="460"/>
              <w:jc w:val="both"/>
              <w:rPr>
                <w:rFonts w:ascii="Calibri" w:eastAsia="Calibri" w:hAnsi="Calibri" w:cs="Calibri"/>
                <w:kern w:val="2"/>
                <w:sz w:val="22"/>
                <w:szCs w:val="22"/>
                <w:lang w:eastAsia="zh-CN"/>
              </w:rPr>
            </w:pPr>
            <w:r w:rsidRPr="007B2C41">
              <w:rPr>
                <w:rFonts w:eastAsia="Calibri"/>
                <w:spacing w:val="3"/>
                <w:kern w:val="2"/>
                <w:shd w:val="clear" w:color="auto" w:fill="FFFFFF"/>
                <w:lang w:eastAsia="zh-CN"/>
              </w:rPr>
              <w:t>За ініціативою однієї зі Сторін у порядку, встановленому ПРРЕЕ.</w:t>
            </w:r>
          </w:p>
        </w:tc>
      </w:tr>
      <w:tr w:rsidR="007B2C41" w:rsidRPr="007B2C41" w14:paraId="2349CEA5" w14:textId="77777777" w:rsidTr="00816C1C">
        <w:tc>
          <w:tcPr>
            <w:tcW w:w="4389" w:type="dxa"/>
            <w:tcBorders>
              <w:top w:val="single" w:sz="4" w:space="0" w:color="000000"/>
              <w:left w:val="single" w:sz="4" w:space="0" w:color="000000"/>
              <w:bottom w:val="single" w:sz="4" w:space="0" w:color="000000"/>
            </w:tcBorders>
            <w:shd w:val="clear" w:color="auto" w:fill="auto"/>
          </w:tcPr>
          <w:p w14:paraId="1D4904AF" w14:textId="77777777" w:rsidR="00816C1C" w:rsidRPr="007B2C41" w:rsidRDefault="00816C1C" w:rsidP="00816C1C">
            <w:pPr>
              <w:suppressAutoHyphens/>
              <w:jc w:val="both"/>
              <w:rPr>
                <w:rFonts w:ascii="Calibri" w:eastAsia="Calibri" w:hAnsi="Calibri" w:cs="Calibri"/>
                <w:kern w:val="2"/>
                <w:sz w:val="22"/>
                <w:szCs w:val="22"/>
                <w:lang w:eastAsia="zh-CN"/>
              </w:rPr>
            </w:pPr>
            <w:r w:rsidRPr="007B2C41">
              <w:rPr>
                <w:rFonts w:eastAsia="Calibri"/>
                <w:spacing w:val="3"/>
                <w:kern w:val="2"/>
                <w:shd w:val="clear" w:color="auto" w:fill="FFFFFF"/>
                <w:lang w:eastAsia="zh-CN"/>
              </w:rPr>
              <w:t>Санкції за перевищення фактичного обсягу купівлі електричної енергії Споживачем заявлений ним обсяг споживання електричної енергії</w:t>
            </w:r>
          </w:p>
        </w:tc>
        <w:tc>
          <w:tcPr>
            <w:tcW w:w="5959" w:type="dxa"/>
            <w:tcBorders>
              <w:top w:val="single" w:sz="4" w:space="0" w:color="000000"/>
              <w:left w:val="single" w:sz="4" w:space="0" w:color="000000"/>
              <w:bottom w:val="single" w:sz="4" w:space="0" w:color="000000"/>
              <w:right w:val="single" w:sz="4" w:space="0" w:color="000000"/>
            </w:tcBorders>
            <w:shd w:val="clear" w:color="auto" w:fill="auto"/>
          </w:tcPr>
          <w:p w14:paraId="15456BEB" w14:textId="11D51414" w:rsidR="00816C1C" w:rsidRPr="007B2C41" w:rsidRDefault="00816C1C" w:rsidP="00816C1C">
            <w:pPr>
              <w:suppressAutoHyphens/>
              <w:ind w:firstLine="460"/>
              <w:jc w:val="both"/>
              <w:rPr>
                <w:rFonts w:ascii="Calibri" w:eastAsia="Calibri" w:hAnsi="Calibri" w:cs="Calibri"/>
                <w:kern w:val="2"/>
                <w:sz w:val="22"/>
                <w:szCs w:val="22"/>
                <w:lang w:eastAsia="zh-CN"/>
              </w:rPr>
            </w:pPr>
            <w:r w:rsidRPr="007B2C41">
              <w:rPr>
                <w:rFonts w:eastAsia="Calibri"/>
                <w:spacing w:val="3"/>
                <w:kern w:val="2"/>
                <w:shd w:val="clear" w:color="auto" w:fill="FFFFFF"/>
                <w:lang w:eastAsia="zh-CN"/>
              </w:rPr>
              <w:t>Не передбачено</w:t>
            </w:r>
          </w:p>
        </w:tc>
      </w:tr>
      <w:tr w:rsidR="007B2C41" w:rsidRPr="007B2C41" w14:paraId="479E3F79" w14:textId="77777777" w:rsidTr="00816C1C">
        <w:tc>
          <w:tcPr>
            <w:tcW w:w="4389" w:type="dxa"/>
            <w:tcBorders>
              <w:top w:val="single" w:sz="4" w:space="0" w:color="000000"/>
              <w:left w:val="single" w:sz="4" w:space="0" w:color="000000"/>
              <w:bottom w:val="single" w:sz="4" w:space="0" w:color="000000"/>
            </w:tcBorders>
            <w:shd w:val="clear" w:color="auto" w:fill="auto"/>
          </w:tcPr>
          <w:p w14:paraId="6189533A" w14:textId="77777777" w:rsidR="00816C1C" w:rsidRPr="007B2C41" w:rsidRDefault="00816C1C" w:rsidP="00816C1C">
            <w:pPr>
              <w:suppressAutoHyphens/>
              <w:jc w:val="both"/>
              <w:rPr>
                <w:rFonts w:ascii="Calibri" w:eastAsia="Calibri" w:hAnsi="Calibri" w:cs="Calibri"/>
                <w:kern w:val="2"/>
                <w:sz w:val="22"/>
                <w:szCs w:val="22"/>
                <w:lang w:eastAsia="zh-CN"/>
              </w:rPr>
            </w:pPr>
            <w:r w:rsidRPr="007B2C41">
              <w:rPr>
                <w:rFonts w:eastAsia="Calibri"/>
                <w:spacing w:val="3"/>
                <w:kern w:val="2"/>
                <w:shd w:val="clear" w:color="auto" w:fill="FFFFFF"/>
                <w:lang w:eastAsia="zh-CN"/>
              </w:rPr>
              <w:t>Відповідальність сторін</w:t>
            </w:r>
          </w:p>
        </w:tc>
        <w:tc>
          <w:tcPr>
            <w:tcW w:w="5959" w:type="dxa"/>
            <w:tcBorders>
              <w:top w:val="single" w:sz="4" w:space="0" w:color="000000"/>
              <w:left w:val="single" w:sz="4" w:space="0" w:color="000000"/>
              <w:bottom w:val="single" w:sz="4" w:space="0" w:color="000000"/>
              <w:right w:val="single" w:sz="4" w:space="0" w:color="000000"/>
            </w:tcBorders>
            <w:shd w:val="clear" w:color="auto" w:fill="auto"/>
          </w:tcPr>
          <w:p w14:paraId="6C4AB641" w14:textId="77777777" w:rsidR="00816C1C" w:rsidRPr="007B2C41" w:rsidRDefault="00816C1C" w:rsidP="00816C1C">
            <w:pPr>
              <w:suppressAutoHyphens/>
              <w:ind w:firstLine="460"/>
              <w:jc w:val="both"/>
              <w:rPr>
                <w:rFonts w:ascii="Calibri" w:eastAsia="Calibri" w:hAnsi="Calibri" w:cs="Calibri"/>
                <w:kern w:val="2"/>
                <w:sz w:val="22"/>
                <w:szCs w:val="22"/>
                <w:lang w:eastAsia="zh-CN"/>
              </w:rPr>
            </w:pPr>
            <w:r w:rsidRPr="007B2C41">
              <w:rPr>
                <w:rFonts w:eastAsia="Calibri"/>
                <w:spacing w:val="3"/>
                <w:kern w:val="2"/>
                <w:shd w:val="clear" w:color="auto" w:fill="FFFFFF"/>
                <w:lang w:eastAsia="zh-CN"/>
              </w:rPr>
              <w:t xml:space="preserve">Сторони домовились, що нарахування штрафних санкцій за прострочення виконання зобов'язання або неналежне виконання зобов'язання припиняється </w:t>
            </w:r>
            <w:r w:rsidRPr="007B2C41">
              <w:rPr>
                <w:rFonts w:eastAsia="Calibri"/>
                <w:spacing w:val="3"/>
                <w:kern w:val="2"/>
                <w:shd w:val="clear" w:color="auto" w:fill="FFFFFF"/>
                <w:lang w:eastAsia="zh-CN"/>
              </w:rPr>
              <w:lastRenderedPageBreak/>
              <w:t>через один рік від дня, коли зобов'язання мало бути виконано.</w:t>
            </w:r>
          </w:p>
          <w:p w14:paraId="093EC1D2" w14:textId="77777777" w:rsidR="00816C1C" w:rsidRPr="007B2C41" w:rsidRDefault="00816C1C" w:rsidP="00816C1C">
            <w:pPr>
              <w:suppressAutoHyphens/>
              <w:ind w:firstLine="460"/>
              <w:jc w:val="both"/>
              <w:rPr>
                <w:rFonts w:ascii="Calibri" w:eastAsia="Calibri" w:hAnsi="Calibri" w:cs="Calibri"/>
                <w:kern w:val="2"/>
                <w:sz w:val="22"/>
                <w:szCs w:val="22"/>
                <w:lang w:eastAsia="zh-CN"/>
              </w:rPr>
            </w:pPr>
            <w:r w:rsidRPr="007B2C41">
              <w:rPr>
                <w:rFonts w:eastAsia="Calibri"/>
                <w:spacing w:val="3"/>
                <w:kern w:val="2"/>
                <w:shd w:val="clear" w:color="auto" w:fill="FFFFFF"/>
                <w:lang w:eastAsia="zh-CN"/>
              </w:rPr>
              <w:t xml:space="preserve">Сплата штрафних санкцій (штраф, пеня) не звільняє </w:t>
            </w:r>
            <w:r w:rsidRPr="007B2C41">
              <w:rPr>
                <w:rFonts w:eastAsia="Calibri"/>
                <w:kern w:val="2"/>
                <w:lang w:eastAsia="zh-CN"/>
              </w:rPr>
              <w:t>Споживача від обов'язку відшкодувати Постачальнику в повному обсязі збитки, спричиненні порушенням умов договору.</w:t>
            </w:r>
          </w:p>
        </w:tc>
      </w:tr>
      <w:tr w:rsidR="007B2C41" w:rsidRPr="007B2C41" w14:paraId="6C6C40F5" w14:textId="77777777" w:rsidTr="00816C1C">
        <w:tc>
          <w:tcPr>
            <w:tcW w:w="4389" w:type="dxa"/>
            <w:tcBorders>
              <w:top w:val="single" w:sz="4" w:space="0" w:color="000000"/>
              <w:left w:val="single" w:sz="4" w:space="0" w:color="000000"/>
              <w:bottom w:val="single" w:sz="4" w:space="0" w:color="000000"/>
            </w:tcBorders>
            <w:shd w:val="clear" w:color="auto" w:fill="auto"/>
          </w:tcPr>
          <w:p w14:paraId="1CF5E8EA" w14:textId="77777777" w:rsidR="00816C1C" w:rsidRPr="007B2C41" w:rsidRDefault="00816C1C" w:rsidP="00816C1C">
            <w:pPr>
              <w:suppressAutoHyphens/>
              <w:jc w:val="both"/>
              <w:rPr>
                <w:rFonts w:ascii="Calibri" w:eastAsia="Calibri" w:hAnsi="Calibri" w:cs="Calibri"/>
                <w:kern w:val="2"/>
                <w:sz w:val="22"/>
                <w:szCs w:val="22"/>
                <w:lang w:eastAsia="zh-CN"/>
              </w:rPr>
            </w:pPr>
            <w:r w:rsidRPr="007B2C41">
              <w:rPr>
                <w:rFonts w:eastAsia="Calibri"/>
                <w:spacing w:val="3"/>
                <w:kern w:val="2"/>
                <w:shd w:val="clear" w:color="auto" w:fill="FFFFFF"/>
                <w:lang w:eastAsia="zh-CN"/>
              </w:rPr>
              <w:lastRenderedPageBreak/>
              <w:t>Термін дії договору</w:t>
            </w:r>
          </w:p>
        </w:tc>
        <w:tc>
          <w:tcPr>
            <w:tcW w:w="5959" w:type="dxa"/>
            <w:tcBorders>
              <w:top w:val="single" w:sz="4" w:space="0" w:color="000000"/>
              <w:left w:val="single" w:sz="4" w:space="0" w:color="000000"/>
              <w:bottom w:val="single" w:sz="4" w:space="0" w:color="000000"/>
              <w:right w:val="single" w:sz="4" w:space="0" w:color="000000"/>
            </w:tcBorders>
            <w:shd w:val="clear" w:color="auto" w:fill="auto"/>
          </w:tcPr>
          <w:p w14:paraId="20F51853" w14:textId="431EBF41" w:rsidR="00816C1C" w:rsidRPr="007B2C41" w:rsidRDefault="00816C1C" w:rsidP="00816C1C">
            <w:pPr>
              <w:suppressAutoHyphens/>
              <w:ind w:firstLine="460"/>
              <w:jc w:val="both"/>
              <w:rPr>
                <w:rFonts w:ascii="Calibri" w:eastAsia="Calibri" w:hAnsi="Calibri" w:cs="Calibri"/>
                <w:kern w:val="2"/>
                <w:sz w:val="22"/>
                <w:szCs w:val="22"/>
                <w:lang w:eastAsia="zh-CN"/>
              </w:rPr>
            </w:pPr>
            <w:r w:rsidRPr="007B2C41">
              <w:rPr>
                <w:rFonts w:eastAsia="Calibri"/>
                <w:spacing w:val="2"/>
                <w:kern w:val="2"/>
                <w:shd w:val="clear" w:color="auto" w:fill="FFFFFF"/>
                <w:lang w:eastAsia="zh-CN"/>
              </w:rPr>
              <w:t>Договір набирає чинності з  ____________________________ і діє до 31.12.202</w:t>
            </w:r>
            <w:r w:rsidR="00A34ADC">
              <w:rPr>
                <w:rFonts w:eastAsia="Calibri"/>
                <w:spacing w:val="2"/>
                <w:kern w:val="2"/>
                <w:shd w:val="clear" w:color="auto" w:fill="FFFFFF"/>
                <w:lang w:eastAsia="zh-CN"/>
              </w:rPr>
              <w:t>3</w:t>
            </w:r>
            <w:r w:rsidRPr="007B2C41">
              <w:rPr>
                <w:rFonts w:eastAsia="Calibri"/>
                <w:spacing w:val="2"/>
                <w:kern w:val="2"/>
                <w:shd w:val="clear" w:color="auto" w:fill="FFFFFF"/>
                <w:lang w:eastAsia="zh-CN"/>
              </w:rPr>
              <w:t>р.</w:t>
            </w:r>
          </w:p>
          <w:p w14:paraId="75B2EE48" w14:textId="77777777" w:rsidR="00816C1C" w:rsidRPr="007B2C41" w:rsidRDefault="00816C1C" w:rsidP="00816C1C">
            <w:pPr>
              <w:suppressAutoHyphens/>
              <w:ind w:firstLine="460"/>
              <w:jc w:val="both"/>
              <w:rPr>
                <w:rFonts w:ascii="Calibri" w:eastAsia="Calibri" w:hAnsi="Calibri" w:cs="Calibri"/>
                <w:kern w:val="2"/>
                <w:sz w:val="22"/>
                <w:szCs w:val="22"/>
                <w:lang w:eastAsia="zh-CN"/>
              </w:rPr>
            </w:pPr>
            <w:r w:rsidRPr="007B2C41">
              <w:rPr>
                <w:rFonts w:eastAsia="Calibri"/>
                <w:spacing w:val="2"/>
                <w:kern w:val="2"/>
                <w:shd w:val="clear" w:color="auto" w:fill="FFFFFF"/>
                <w:lang w:eastAsia="zh-CN"/>
              </w:rPr>
              <w:t>У разі, якщо на момент подання Заяви-приєднання до Договору на об’єкт Споживача було припинено/призупинено постачання електричної енергії або надання послуг з розподілу (передачі) електричної енергії, то постачання здійснюється після відновлення, у встановленому законодавством порядку, надання відповідних послуг.</w:t>
            </w:r>
          </w:p>
        </w:tc>
      </w:tr>
      <w:tr w:rsidR="007B2C41" w:rsidRPr="007B2C41" w14:paraId="6B1228C7" w14:textId="77777777" w:rsidTr="00816C1C">
        <w:tc>
          <w:tcPr>
            <w:tcW w:w="4389" w:type="dxa"/>
            <w:tcBorders>
              <w:top w:val="single" w:sz="4" w:space="0" w:color="000000"/>
              <w:left w:val="single" w:sz="4" w:space="0" w:color="000000"/>
              <w:bottom w:val="single" w:sz="4" w:space="0" w:color="000000"/>
            </w:tcBorders>
            <w:shd w:val="clear" w:color="auto" w:fill="auto"/>
          </w:tcPr>
          <w:p w14:paraId="1004DA23" w14:textId="77777777" w:rsidR="00816C1C" w:rsidRPr="007B2C41" w:rsidRDefault="00816C1C" w:rsidP="00816C1C">
            <w:pPr>
              <w:suppressAutoHyphens/>
              <w:jc w:val="both"/>
              <w:rPr>
                <w:rFonts w:ascii="Calibri" w:eastAsia="Calibri" w:hAnsi="Calibri" w:cs="Calibri"/>
                <w:kern w:val="2"/>
                <w:sz w:val="22"/>
                <w:szCs w:val="22"/>
                <w:lang w:eastAsia="zh-CN"/>
              </w:rPr>
            </w:pPr>
            <w:r w:rsidRPr="007B2C41">
              <w:rPr>
                <w:rFonts w:eastAsia="Calibri"/>
                <w:spacing w:val="3"/>
                <w:kern w:val="2"/>
                <w:shd w:val="clear" w:color="auto" w:fill="FFFFFF"/>
                <w:lang w:eastAsia="zh-CN"/>
              </w:rPr>
              <w:t>Перебування об’єкта</w:t>
            </w:r>
            <w:r w:rsidRPr="007B2C41">
              <w:rPr>
                <w:rFonts w:eastAsia="Calibri"/>
                <w:spacing w:val="3"/>
                <w:kern w:val="2"/>
                <w:shd w:val="clear" w:color="auto" w:fill="FFFFFF"/>
                <w:lang w:val="ru-RU" w:eastAsia="zh-CN"/>
              </w:rPr>
              <w:t xml:space="preserve"> </w:t>
            </w:r>
            <w:r w:rsidRPr="007B2C41">
              <w:rPr>
                <w:rFonts w:eastAsia="Calibri"/>
                <w:spacing w:val="3"/>
                <w:kern w:val="2"/>
                <w:shd w:val="clear" w:color="auto" w:fill="FFFFFF"/>
                <w:lang w:eastAsia="zh-CN"/>
              </w:rPr>
              <w:t>електропостачання у спільній власності кількох осіб</w:t>
            </w:r>
          </w:p>
        </w:tc>
        <w:tc>
          <w:tcPr>
            <w:tcW w:w="5959" w:type="dxa"/>
            <w:tcBorders>
              <w:top w:val="single" w:sz="4" w:space="0" w:color="000000"/>
              <w:left w:val="single" w:sz="4" w:space="0" w:color="000000"/>
              <w:bottom w:val="single" w:sz="4" w:space="0" w:color="000000"/>
              <w:right w:val="single" w:sz="4" w:space="0" w:color="000000"/>
            </w:tcBorders>
            <w:shd w:val="clear" w:color="auto" w:fill="auto"/>
          </w:tcPr>
          <w:p w14:paraId="2531302E" w14:textId="77777777" w:rsidR="00816C1C" w:rsidRPr="007B2C41" w:rsidRDefault="00816C1C" w:rsidP="00816C1C">
            <w:pPr>
              <w:suppressAutoHyphens/>
              <w:ind w:firstLine="460"/>
              <w:jc w:val="both"/>
              <w:rPr>
                <w:rFonts w:ascii="Calibri" w:eastAsia="Calibri" w:hAnsi="Calibri" w:cs="Calibri"/>
                <w:kern w:val="2"/>
                <w:sz w:val="22"/>
                <w:szCs w:val="22"/>
                <w:lang w:eastAsia="zh-CN"/>
              </w:rPr>
            </w:pPr>
            <w:r w:rsidRPr="007B2C41">
              <w:rPr>
                <w:rFonts w:eastAsia="Calibri"/>
                <w:spacing w:val="2"/>
                <w:kern w:val="2"/>
                <w:shd w:val="clear" w:color="auto" w:fill="FFFFFF"/>
                <w:lang w:eastAsia="zh-CN"/>
              </w:rPr>
              <w:t>Не допускається</w:t>
            </w:r>
          </w:p>
        </w:tc>
      </w:tr>
      <w:tr w:rsidR="008C6064" w:rsidRPr="007B2C41" w14:paraId="73102F7D" w14:textId="77777777" w:rsidTr="00816C1C">
        <w:tc>
          <w:tcPr>
            <w:tcW w:w="4389" w:type="dxa"/>
            <w:tcBorders>
              <w:top w:val="single" w:sz="4" w:space="0" w:color="000000"/>
              <w:left w:val="single" w:sz="4" w:space="0" w:color="000000"/>
              <w:bottom w:val="single" w:sz="4" w:space="0" w:color="000000"/>
            </w:tcBorders>
            <w:shd w:val="clear" w:color="auto" w:fill="auto"/>
          </w:tcPr>
          <w:p w14:paraId="32B352DB" w14:textId="77777777" w:rsidR="00816C1C" w:rsidRPr="007B2C41" w:rsidRDefault="00816C1C" w:rsidP="00816C1C">
            <w:pPr>
              <w:suppressAutoHyphens/>
              <w:rPr>
                <w:rFonts w:ascii="Calibri" w:eastAsia="Calibri" w:hAnsi="Calibri" w:cs="Calibri"/>
                <w:kern w:val="2"/>
                <w:sz w:val="22"/>
                <w:szCs w:val="22"/>
                <w:lang w:eastAsia="zh-CN"/>
              </w:rPr>
            </w:pPr>
            <w:r w:rsidRPr="007B2C41">
              <w:rPr>
                <w:rFonts w:eastAsia="Calibri"/>
                <w:kern w:val="2"/>
                <w:lang w:eastAsia="zh-CN"/>
              </w:rPr>
              <w:t>Інші умови</w:t>
            </w:r>
          </w:p>
          <w:p w14:paraId="247E5914" w14:textId="77777777" w:rsidR="00816C1C" w:rsidRPr="007B2C41" w:rsidRDefault="00816C1C" w:rsidP="00816C1C">
            <w:pPr>
              <w:suppressAutoHyphens/>
              <w:rPr>
                <w:rFonts w:eastAsia="Calibri"/>
                <w:kern w:val="2"/>
                <w:lang w:eastAsia="zh-CN"/>
              </w:rPr>
            </w:pPr>
          </w:p>
        </w:tc>
        <w:tc>
          <w:tcPr>
            <w:tcW w:w="5959" w:type="dxa"/>
            <w:tcBorders>
              <w:top w:val="single" w:sz="4" w:space="0" w:color="000000"/>
              <w:left w:val="single" w:sz="4" w:space="0" w:color="000000"/>
              <w:bottom w:val="single" w:sz="4" w:space="0" w:color="000000"/>
              <w:right w:val="single" w:sz="4" w:space="0" w:color="000000"/>
            </w:tcBorders>
            <w:shd w:val="clear" w:color="auto" w:fill="auto"/>
          </w:tcPr>
          <w:p w14:paraId="1E2C0C9D" w14:textId="77777777" w:rsidR="00816C1C" w:rsidRPr="007B2C41" w:rsidRDefault="00816C1C" w:rsidP="00816C1C">
            <w:pPr>
              <w:suppressAutoHyphens/>
              <w:ind w:firstLine="460"/>
              <w:jc w:val="both"/>
              <w:rPr>
                <w:rFonts w:ascii="Calibri" w:eastAsia="Calibri" w:hAnsi="Calibri" w:cs="Calibri"/>
                <w:kern w:val="2"/>
                <w:sz w:val="22"/>
                <w:szCs w:val="22"/>
                <w:lang w:val="en-US" w:eastAsia="zh-CN"/>
              </w:rPr>
            </w:pPr>
            <w:r w:rsidRPr="007B2C41">
              <w:rPr>
                <w:rFonts w:eastAsia="Calibri"/>
                <w:kern w:val="2"/>
                <w:lang w:eastAsia="zh-CN"/>
              </w:rPr>
              <w:t xml:space="preserve">Інформування Споживача, з яким укладено Договір про постачання електричної енергії Споживачу, про зміни в умовах Договору, про закінчення терміну його дії, зміну цін, суми до сплати по Актах, виставлених згідно з умовами Договору, строки їх оплати, повідомлення про відключення за невиконання умов оплати за електричну енергію, надання іншої інформації, яка стосується взаємовідносин Споживача та Постачальника або може бути корисною для Споживача, може здійснюватися шляхом направлення відповідної інформації: </w:t>
            </w:r>
          </w:p>
          <w:p w14:paraId="1AECAD4B" w14:textId="77777777" w:rsidR="00816C1C" w:rsidRPr="007B2C41" w:rsidRDefault="00816C1C" w:rsidP="00816C1C">
            <w:pPr>
              <w:suppressAutoHyphens/>
              <w:ind w:firstLine="460"/>
              <w:jc w:val="both"/>
              <w:rPr>
                <w:rFonts w:ascii="Calibri" w:eastAsia="Calibri" w:hAnsi="Calibri" w:cs="Calibri"/>
                <w:kern w:val="2"/>
                <w:sz w:val="22"/>
                <w:szCs w:val="22"/>
                <w:lang w:eastAsia="zh-CN"/>
              </w:rPr>
            </w:pPr>
            <w:r w:rsidRPr="007B2C41">
              <w:rPr>
                <w:rFonts w:eastAsia="Calibri"/>
                <w:kern w:val="2"/>
                <w:lang w:eastAsia="zh-CN"/>
              </w:rPr>
              <w:t xml:space="preserve">- на поштову адресу Споживача, вказану у Заяві - приєднання до умов Договору; </w:t>
            </w:r>
          </w:p>
          <w:p w14:paraId="04C0C9F3" w14:textId="77777777" w:rsidR="00816C1C" w:rsidRPr="007B2C41" w:rsidRDefault="00816C1C" w:rsidP="00816C1C">
            <w:pPr>
              <w:suppressAutoHyphens/>
              <w:ind w:firstLine="460"/>
              <w:jc w:val="both"/>
              <w:rPr>
                <w:rFonts w:ascii="Calibri" w:eastAsia="Calibri" w:hAnsi="Calibri" w:cs="Calibri"/>
                <w:kern w:val="2"/>
                <w:sz w:val="22"/>
                <w:szCs w:val="22"/>
                <w:lang w:eastAsia="zh-CN"/>
              </w:rPr>
            </w:pPr>
            <w:r w:rsidRPr="007B2C41">
              <w:rPr>
                <w:rFonts w:eastAsia="Calibri"/>
                <w:kern w:val="2"/>
                <w:lang w:eastAsia="zh-CN"/>
              </w:rPr>
              <w:t>- засобами електронного зв’язку на електронну адресу Споживача, вказану у Заяві-приєднання до умов Договору.</w:t>
            </w:r>
          </w:p>
        </w:tc>
      </w:tr>
    </w:tbl>
    <w:p w14:paraId="4EFAC1CD" w14:textId="77777777" w:rsidR="005870C9" w:rsidRPr="007B2C41" w:rsidRDefault="005870C9" w:rsidP="0020290E">
      <w:pPr>
        <w:ind w:right="50" w:firstLine="709"/>
      </w:pPr>
    </w:p>
    <w:p w14:paraId="04E9A4D3" w14:textId="77777777" w:rsidR="005870C9" w:rsidRPr="007B2C41" w:rsidRDefault="005870C9" w:rsidP="0020290E">
      <w:pPr>
        <w:suppressAutoHyphens/>
        <w:rPr>
          <w:rFonts w:ascii="Liberation Serif" w:eastAsia="Arial Unicode MS" w:hAnsi="Liberation Serif" w:cs="Mangal" w:hint="eastAsia"/>
          <w:kern w:val="2"/>
          <w:lang w:val="ru-RU" w:eastAsia="zh-CN" w:bidi="hi-IN"/>
        </w:rPr>
      </w:pPr>
    </w:p>
    <w:p w14:paraId="1264F3D8" w14:textId="77777777" w:rsidR="005870C9" w:rsidRPr="007B2C41" w:rsidRDefault="005870C9" w:rsidP="0020290E">
      <w:pPr>
        <w:suppressAutoHyphens/>
        <w:jc w:val="center"/>
        <w:rPr>
          <w:rFonts w:ascii="Calibri" w:eastAsia="Calibri" w:hAnsi="Calibri" w:cs="Calibri"/>
          <w:kern w:val="2"/>
          <w:lang w:eastAsia="zh-CN"/>
        </w:rPr>
      </w:pPr>
      <w:r w:rsidRPr="007B2C41">
        <w:rPr>
          <w:rFonts w:eastAsia="Calibri"/>
          <w:b/>
          <w:kern w:val="2"/>
          <w:lang w:eastAsia="zh-CN"/>
        </w:rPr>
        <w:t>ПОСТАЧАЛЬНИК:</w:t>
      </w:r>
      <w:r w:rsidRPr="007B2C41">
        <w:rPr>
          <w:rFonts w:eastAsia="Calibri"/>
          <w:b/>
          <w:kern w:val="2"/>
          <w:lang w:eastAsia="zh-CN"/>
        </w:rPr>
        <w:tab/>
      </w:r>
      <w:r w:rsidRPr="007B2C41">
        <w:rPr>
          <w:rFonts w:eastAsia="Calibri"/>
          <w:b/>
          <w:kern w:val="2"/>
          <w:lang w:eastAsia="zh-CN"/>
        </w:rPr>
        <w:tab/>
      </w:r>
      <w:r w:rsidRPr="007B2C41">
        <w:rPr>
          <w:rFonts w:eastAsia="Calibri"/>
          <w:b/>
          <w:kern w:val="2"/>
          <w:lang w:eastAsia="zh-CN"/>
        </w:rPr>
        <w:tab/>
      </w:r>
      <w:r w:rsidRPr="007B2C41">
        <w:rPr>
          <w:rFonts w:eastAsia="Calibri"/>
          <w:b/>
          <w:kern w:val="2"/>
          <w:lang w:eastAsia="zh-CN"/>
        </w:rPr>
        <w:tab/>
        <w:t xml:space="preserve">                                               СПОЖИВАЧ:</w:t>
      </w:r>
    </w:p>
    <w:p w14:paraId="0B7F88AF" w14:textId="77777777" w:rsidR="00F30A90" w:rsidRPr="007B2C41" w:rsidRDefault="00F30A90" w:rsidP="0020290E">
      <w:pPr>
        <w:ind w:firstLine="708"/>
        <w:jc w:val="both"/>
        <w:outlineLvl w:val="2"/>
        <w:rPr>
          <w:b/>
        </w:rPr>
      </w:pPr>
    </w:p>
    <w:p w14:paraId="0C5C1340" w14:textId="77777777" w:rsidR="00205338" w:rsidRPr="007B2C41" w:rsidRDefault="00205338" w:rsidP="0020290E">
      <w:pPr>
        <w:widowControl w:val="0"/>
        <w:suppressAutoHyphens/>
        <w:rPr>
          <w:i/>
        </w:rPr>
      </w:pPr>
    </w:p>
    <w:p w14:paraId="435B2DFB" w14:textId="77777777" w:rsidR="004D746F" w:rsidRPr="007B2C41" w:rsidRDefault="004D746F" w:rsidP="0020290E">
      <w:pPr>
        <w:rPr>
          <w:b/>
        </w:rPr>
      </w:pPr>
      <w:r w:rsidRPr="007B2C41">
        <w:rPr>
          <w:b/>
        </w:rPr>
        <w:br w:type="page"/>
      </w:r>
    </w:p>
    <w:p w14:paraId="1BFFC4B6" w14:textId="77777777" w:rsidR="00DE5A6D" w:rsidRPr="007B2C41" w:rsidRDefault="00DE5A6D" w:rsidP="0020290E">
      <w:pPr>
        <w:pStyle w:val="34"/>
        <w:spacing w:after="0"/>
        <w:ind w:left="0"/>
        <w:contextualSpacing/>
        <w:jc w:val="right"/>
        <w:rPr>
          <w:b/>
          <w:sz w:val="24"/>
          <w:szCs w:val="24"/>
        </w:rPr>
      </w:pPr>
    </w:p>
    <w:p w14:paraId="3E2A3B61" w14:textId="77777777" w:rsidR="00205338" w:rsidRPr="007B2C41" w:rsidRDefault="00205338" w:rsidP="0020290E">
      <w:pPr>
        <w:pStyle w:val="34"/>
        <w:spacing w:after="0"/>
        <w:ind w:left="0"/>
        <w:contextualSpacing/>
        <w:jc w:val="right"/>
        <w:rPr>
          <w:b/>
          <w:sz w:val="24"/>
          <w:szCs w:val="24"/>
        </w:rPr>
      </w:pPr>
      <w:r w:rsidRPr="007B2C41">
        <w:rPr>
          <w:b/>
          <w:sz w:val="24"/>
          <w:szCs w:val="24"/>
        </w:rPr>
        <w:t>Додаток 6 до Тендерної документації</w:t>
      </w:r>
    </w:p>
    <w:p w14:paraId="7534DA17" w14:textId="77777777" w:rsidR="00205338" w:rsidRPr="007B2C41" w:rsidRDefault="00205338" w:rsidP="0020290E">
      <w:pPr>
        <w:pStyle w:val="34"/>
        <w:spacing w:after="0"/>
        <w:ind w:left="0"/>
        <w:contextualSpacing/>
        <w:jc w:val="both"/>
        <w:rPr>
          <w:sz w:val="24"/>
          <w:szCs w:val="24"/>
        </w:rPr>
      </w:pPr>
    </w:p>
    <w:p w14:paraId="079FAD1A" w14:textId="77777777" w:rsidR="00205338" w:rsidRPr="007B2C41" w:rsidRDefault="00205338" w:rsidP="0020290E">
      <w:pPr>
        <w:widowControl w:val="0"/>
        <w:ind w:right="-1"/>
        <w:jc w:val="center"/>
        <w:rPr>
          <w:b/>
          <w:bCs/>
          <w:caps/>
        </w:rPr>
      </w:pPr>
    </w:p>
    <w:p w14:paraId="13C084F5" w14:textId="77777777" w:rsidR="00205338" w:rsidRPr="007B2C41" w:rsidRDefault="00205338" w:rsidP="0020290E">
      <w:pPr>
        <w:widowControl w:val="0"/>
        <w:ind w:right="-1"/>
        <w:jc w:val="center"/>
        <w:rPr>
          <w:b/>
          <w:bCs/>
          <w:caps/>
        </w:rPr>
      </w:pPr>
    </w:p>
    <w:p w14:paraId="5BB95B8E" w14:textId="77777777" w:rsidR="00EB3F1B" w:rsidRPr="007B2C41" w:rsidRDefault="00EB3F1B" w:rsidP="0020290E">
      <w:pPr>
        <w:widowControl w:val="0"/>
        <w:ind w:right="-1"/>
        <w:jc w:val="center"/>
        <w:rPr>
          <w:b/>
          <w:bCs/>
          <w:caps/>
        </w:rPr>
      </w:pPr>
      <w:r w:rsidRPr="007B2C41">
        <w:rPr>
          <w:b/>
          <w:bCs/>
          <w:caps/>
        </w:rPr>
        <w:t xml:space="preserve">Відомості </w:t>
      </w:r>
    </w:p>
    <w:p w14:paraId="70FA4B65" w14:textId="77777777" w:rsidR="00EB3F1B" w:rsidRPr="007B2C41" w:rsidRDefault="00EB3F1B" w:rsidP="0020290E">
      <w:pPr>
        <w:widowControl w:val="0"/>
        <w:ind w:right="-1"/>
        <w:jc w:val="center"/>
      </w:pPr>
      <w:r w:rsidRPr="007B2C41">
        <w:rPr>
          <w:b/>
          <w:bCs/>
        </w:rPr>
        <w:t xml:space="preserve">про виконання аналогічних договорів щодо предмету закупівлі </w:t>
      </w:r>
    </w:p>
    <w:tbl>
      <w:tblPr>
        <w:tblpPr w:leftFromText="180" w:rightFromText="180" w:vertAnchor="text" w:horzAnchor="margin" w:tblpY="160"/>
        <w:tblW w:w="10173"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92" w:type="dxa"/>
        </w:tblCellMar>
        <w:tblLook w:val="0000" w:firstRow="0" w:lastRow="0" w:firstColumn="0" w:lastColumn="0" w:noHBand="0" w:noVBand="0"/>
      </w:tblPr>
      <w:tblGrid>
        <w:gridCol w:w="521"/>
        <w:gridCol w:w="1972"/>
        <w:gridCol w:w="1560"/>
        <w:gridCol w:w="1224"/>
        <w:gridCol w:w="1274"/>
        <w:gridCol w:w="1221"/>
        <w:gridCol w:w="2401"/>
      </w:tblGrid>
      <w:tr w:rsidR="007B2C41" w:rsidRPr="007B2C41" w14:paraId="55F0D880" w14:textId="77777777" w:rsidTr="00EB3F1B">
        <w:tc>
          <w:tcPr>
            <w:tcW w:w="522"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4D2B68B6" w14:textId="77777777" w:rsidR="00EB3F1B" w:rsidRPr="007B2C41" w:rsidRDefault="00EB3F1B" w:rsidP="0020290E">
            <w:pPr>
              <w:widowControl w:val="0"/>
              <w:ind w:right="-1"/>
              <w:jc w:val="center"/>
              <w:rPr>
                <w:b/>
                <w:bCs/>
                <w:sz w:val="20"/>
              </w:rPr>
            </w:pPr>
            <w:r w:rsidRPr="007B2C41">
              <w:rPr>
                <w:b/>
                <w:bCs/>
                <w:sz w:val="20"/>
              </w:rPr>
              <w:t>№ з/п</w:t>
            </w:r>
          </w:p>
        </w:tc>
        <w:tc>
          <w:tcPr>
            <w:tcW w:w="1972"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155CF43F" w14:textId="77777777" w:rsidR="00EB3F1B" w:rsidRPr="007B2C41" w:rsidRDefault="00EB3F1B" w:rsidP="0020290E">
            <w:pPr>
              <w:widowControl w:val="0"/>
              <w:ind w:right="-1"/>
              <w:jc w:val="center"/>
              <w:rPr>
                <w:b/>
                <w:bCs/>
                <w:sz w:val="20"/>
              </w:rPr>
            </w:pPr>
            <w:r w:rsidRPr="007B2C41">
              <w:rPr>
                <w:b/>
                <w:bCs/>
                <w:sz w:val="20"/>
              </w:rPr>
              <w:t>Найменування замовника, для якого виконувалися аналогічні договори, місцезнаходження, код ЄДРПОУ, телефон</w:t>
            </w:r>
          </w:p>
        </w:tc>
        <w:tc>
          <w:tcPr>
            <w:tcW w:w="1560"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2A12DE78" w14:textId="77777777" w:rsidR="00EB3F1B" w:rsidRPr="007B2C41" w:rsidRDefault="00EB3F1B" w:rsidP="0020290E">
            <w:pPr>
              <w:widowControl w:val="0"/>
              <w:ind w:right="-1"/>
              <w:jc w:val="center"/>
              <w:rPr>
                <w:b/>
                <w:bCs/>
                <w:sz w:val="20"/>
              </w:rPr>
            </w:pPr>
            <w:r w:rsidRPr="007B2C41">
              <w:rPr>
                <w:b/>
                <w:bCs/>
                <w:sz w:val="20"/>
              </w:rPr>
              <w:t xml:space="preserve">Найменування </w:t>
            </w:r>
            <w:r w:rsidRPr="007B2C41">
              <w:rPr>
                <w:b/>
                <w:sz w:val="20"/>
              </w:rPr>
              <w:t>предмета закупівлі згідно аналогічного договору, кількість</w:t>
            </w:r>
          </w:p>
        </w:tc>
        <w:tc>
          <w:tcPr>
            <w:tcW w:w="1223"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30ED634F" w14:textId="77777777" w:rsidR="00EB3F1B" w:rsidRPr="007B2C41" w:rsidRDefault="00EB3F1B" w:rsidP="0020290E">
            <w:pPr>
              <w:widowControl w:val="0"/>
              <w:ind w:right="-1"/>
              <w:jc w:val="center"/>
              <w:rPr>
                <w:b/>
                <w:bCs/>
                <w:sz w:val="20"/>
              </w:rPr>
            </w:pPr>
            <w:r w:rsidRPr="007B2C41">
              <w:rPr>
                <w:b/>
                <w:bCs/>
                <w:sz w:val="20"/>
              </w:rPr>
              <w:t>Номер та дата укладеного договору</w:t>
            </w:r>
          </w:p>
        </w:tc>
        <w:tc>
          <w:tcPr>
            <w:tcW w:w="1274"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1E078CA4" w14:textId="77777777" w:rsidR="00EB3F1B" w:rsidRPr="007B2C41" w:rsidRDefault="00EB3F1B" w:rsidP="0020290E">
            <w:pPr>
              <w:widowControl w:val="0"/>
              <w:ind w:right="-1"/>
              <w:jc w:val="center"/>
              <w:rPr>
                <w:b/>
                <w:bCs/>
                <w:sz w:val="20"/>
              </w:rPr>
            </w:pPr>
            <w:r w:rsidRPr="007B2C41">
              <w:rPr>
                <w:b/>
                <w:bCs/>
                <w:sz w:val="20"/>
              </w:rPr>
              <w:t xml:space="preserve">Вартість виконаного договору, грн. </w:t>
            </w:r>
          </w:p>
        </w:tc>
        <w:tc>
          <w:tcPr>
            <w:tcW w:w="1221"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22AB393C" w14:textId="77777777" w:rsidR="00EB3F1B" w:rsidRPr="007B2C41" w:rsidRDefault="00EB3F1B" w:rsidP="0020290E">
            <w:pPr>
              <w:jc w:val="center"/>
              <w:rPr>
                <w:b/>
                <w:sz w:val="20"/>
              </w:rPr>
            </w:pPr>
            <w:r w:rsidRPr="007B2C41">
              <w:rPr>
                <w:b/>
                <w:sz w:val="20"/>
              </w:rPr>
              <w:t>Контактна особа замовника, телефон</w:t>
            </w:r>
          </w:p>
        </w:tc>
        <w:tc>
          <w:tcPr>
            <w:tcW w:w="2401"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1DBF7B7B" w14:textId="77777777" w:rsidR="00EB3F1B" w:rsidRPr="007B2C41" w:rsidRDefault="00EB3F1B" w:rsidP="0020290E">
            <w:pPr>
              <w:jc w:val="center"/>
              <w:rPr>
                <w:b/>
                <w:sz w:val="20"/>
              </w:rPr>
            </w:pPr>
            <w:r w:rsidRPr="007B2C41">
              <w:rPr>
                <w:b/>
                <w:sz w:val="20"/>
              </w:rPr>
              <w:t>Номер оголошення про проведення/результати процедури закупівлі (заповнюється у разі, якщо аналогічний договір був укладений за результатами відповідної процедури закупівлі  відповідно до законодавства у сфері закупівель, чинного на дату укладення договору)</w:t>
            </w:r>
          </w:p>
        </w:tc>
      </w:tr>
      <w:tr w:rsidR="007B2C41" w:rsidRPr="007B2C41" w14:paraId="2CC9DF66" w14:textId="77777777" w:rsidTr="00EB3F1B">
        <w:tc>
          <w:tcPr>
            <w:tcW w:w="522"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13AE96E5" w14:textId="77777777" w:rsidR="00EB3F1B" w:rsidRPr="007B2C41" w:rsidRDefault="00EB3F1B" w:rsidP="0020290E">
            <w:pPr>
              <w:widowControl w:val="0"/>
              <w:ind w:right="-1"/>
              <w:jc w:val="both"/>
            </w:pPr>
          </w:p>
        </w:tc>
        <w:tc>
          <w:tcPr>
            <w:tcW w:w="1972"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2BDF945A" w14:textId="77777777" w:rsidR="00EB3F1B" w:rsidRPr="007B2C41" w:rsidRDefault="00EB3F1B" w:rsidP="0020290E">
            <w:pPr>
              <w:widowControl w:val="0"/>
              <w:ind w:right="-1"/>
              <w:jc w:val="both"/>
            </w:pPr>
          </w:p>
        </w:tc>
        <w:tc>
          <w:tcPr>
            <w:tcW w:w="1560"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3B4B0D46" w14:textId="77777777" w:rsidR="00EB3F1B" w:rsidRPr="007B2C41" w:rsidRDefault="00EB3F1B" w:rsidP="0020290E">
            <w:pPr>
              <w:widowControl w:val="0"/>
              <w:ind w:right="-1"/>
              <w:jc w:val="both"/>
            </w:pPr>
          </w:p>
        </w:tc>
        <w:tc>
          <w:tcPr>
            <w:tcW w:w="1223"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49490255" w14:textId="77777777" w:rsidR="00EB3F1B" w:rsidRPr="007B2C41" w:rsidRDefault="00EB3F1B" w:rsidP="0020290E">
            <w:pPr>
              <w:widowControl w:val="0"/>
              <w:ind w:right="-1"/>
              <w:jc w:val="both"/>
            </w:pPr>
          </w:p>
        </w:tc>
        <w:tc>
          <w:tcPr>
            <w:tcW w:w="1274"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10EB50CC" w14:textId="77777777" w:rsidR="00EB3F1B" w:rsidRPr="007B2C41" w:rsidRDefault="00EB3F1B" w:rsidP="0020290E">
            <w:pPr>
              <w:widowControl w:val="0"/>
              <w:ind w:right="-1"/>
              <w:jc w:val="both"/>
            </w:pPr>
          </w:p>
        </w:tc>
        <w:tc>
          <w:tcPr>
            <w:tcW w:w="1221"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2E875463" w14:textId="77777777" w:rsidR="00EB3F1B" w:rsidRPr="007B2C41" w:rsidRDefault="00EB3F1B" w:rsidP="0020290E">
            <w:pPr>
              <w:widowControl w:val="0"/>
              <w:ind w:right="-1"/>
              <w:jc w:val="both"/>
            </w:pPr>
          </w:p>
        </w:tc>
        <w:tc>
          <w:tcPr>
            <w:tcW w:w="2401"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18BD2F3C" w14:textId="77777777" w:rsidR="00EB3F1B" w:rsidRPr="007B2C41" w:rsidRDefault="00EB3F1B" w:rsidP="0020290E">
            <w:pPr>
              <w:widowControl w:val="0"/>
              <w:ind w:right="-1"/>
              <w:jc w:val="both"/>
            </w:pPr>
          </w:p>
        </w:tc>
      </w:tr>
    </w:tbl>
    <w:p w14:paraId="578C1449" w14:textId="77777777" w:rsidR="00EB3F1B" w:rsidRPr="007B2C41" w:rsidRDefault="00EB3F1B" w:rsidP="0020290E">
      <w:pPr>
        <w:widowControl w:val="0"/>
      </w:pPr>
    </w:p>
    <w:p w14:paraId="33F31242" w14:textId="77777777" w:rsidR="00205338" w:rsidRPr="007B2C41" w:rsidRDefault="00205338" w:rsidP="0020290E">
      <w:pPr>
        <w:widowControl w:val="0"/>
        <w:ind w:right="-1"/>
        <w:jc w:val="center"/>
      </w:pPr>
    </w:p>
    <w:p w14:paraId="0F102A5F" w14:textId="77777777" w:rsidR="00205338" w:rsidRPr="007B2C41" w:rsidRDefault="00205338" w:rsidP="0020290E">
      <w:pPr>
        <w:widowControl w:val="0"/>
      </w:pPr>
      <w:r w:rsidRPr="007B2C41">
        <w:t>Посада, П.І.Б. уповноваженої особи</w:t>
      </w:r>
    </w:p>
    <w:p w14:paraId="7A36416B" w14:textId="77777777" w:rsidR="00205338" w:rsidRPr="007B2C41" w:rsidRDefault="00205338" w:rsidP="0020290E">
      <w:pPr>
        <w:widowControl w:val="0"/>
      </w:pPr>
      <w:r w:rsidRPr="007B2C41">
        <w:tab/>
      </w:r>
      <w:r w:rsidRPr="007B2C41">
        <w:tab/>
      </w:r>
      <w:r w:rsidRPr="007B2C41">
        <w:tab/>
      </w:r>
      <w:r w:rsidRPr="007B2C41">
        <w:tab/>
      </w:r>
      <w:r w:rsidRPr="007B2C41">
        <w:tab/>
      </w:r>
      <w:r w:rsidRPr="007B2C41">
        <w:tab/>
        <w:t xml:space="preserve">    Підпис</w:t>
      </w:r>
    </w:p>
    <w:p w14:paraId="0E78ADF2" w14:textId="77777777" w:rsidR="00205338" w:rsidRPr="007B2C41" w:rsidRDefault="00205338" w:rsidP="0020290E">
      <w:pPr>
        <w:widowControl w:val="0"/>
        <w:ind w:firstLine="720"/>
      </w:pPr>
    </w:p>
    <w:p w14:paraId="46B5CAFF" w14:textId="77777777" w:rsidR="008C01FE" w:rsidRPr="007B2C41" w:rsidRDefault="00205338" w:rsidP="0020290E">
      <w:pPr>
        <w:widowControl w:val="0"/>
        <w:ind w:firstLine="720"/>
        <w:rPr>
          <w:sz w:val="20"/>
        </w:rPr>
      </w:pPr>
      <w:r w:rsidRPr="007B2C41">
        <w:rPr>
          <w:sz w:val="20"/>
        </w:rPr>
        <w:t xml:space="preserve">                                                                           М.П.</w:t>
      </w:r>
    </w:p>
    <w:p w14:paraId="47396750" w14:textId="77777777" w:rsidR="00FD07EE" w:rsidRPr="007B2C41" w:rsidRDefault="00FD07EE" w:rsidP="0020290E">
      <w:pPr>
        <w:rPr>
          <w:sz w:val="20"/>
        </w:rPr>
      </w:pPr>
      <w:r w:rsidRPr="007B2C41">
        <w:rPr>
          <w:sz w:val="20"/>
        </w:rPr>
        <w:br w:type="page"/>
      </w:r>
    </w:p>
    <w:p w14:paraId="003D3744" w14:textId="77777777" w:rsidR="00FD07EE" w:rsidRPr="007B2C41" w:rsidRDefault="00FD07EE" w:rsidP="0020290E">
      <w:pPr>
        <w:pStyle w:val="34"/>
        <w:spacing w:after="0"/>
        <w:ind w:left="0"/>
        <w:contextualSpacing/>
        <w:jc w:val="right"/>
        <w:rPr>
          <w:b/>
          <w:sz w:val="24"/>
          <w:szCs w:val="24"/>
        </w:rPr>
      </w:pPr>
    </w:p>
    <w:p w14:paraId="477DDEF4" w14:textId="77777777" w:rsidR="00FD07EE" w:rsidRPr="007B2C41" w:rsidRDefault="00FD07EE" w:rsidP="0020290E">
      <w:pPr>
        <w:pStyle w:val="34"/>
        <w:spacing w:after="0"/>
        <w:ind w:left="0"/>
        <w:contextualSpacing/>
        <w:jc w:val="right"/>
        <w:rPr>
          <w:b/>
          <w:sz w:val="24"/>
          <w:szCs w:val="24"/>
        </w:rPr>
      </w:pPr>
      <w:r w:rsidRPr="007B2C41">
        <w:rPr>
          <w:b/>
          <w:sz w:val="24"/>
          <w:szCs w:val="24"/>
        </w:rPr>
        <w:t>Додаток 7 до Тендерної документації</w:t>
      </w:r>
    </w:p>
    <w:p w14:paraId="42DF19C6" w14:textId="77777777" w:rsidR="00FD07EE" w:rsidRPr="007B2C41" w:rsidRDefault="00FD07EE" w:rsidP="0020290E">
      <w:pPr>
        <w:widowControl w:val="0"/>
        <w:ind w:firstLine="720"/>
        <w:rPr>
          <w:i/>
        </w:rPr>
      </w:pPr>
    </w:p>
    <w:p w14:paraId="03EC8EB6" w14:textId="77777777" w:rsidR="00FD07EE" w:rsidRPr="007B2C41" w:rsidRDefault="00FD07EE" w:rsidP="0020290E">
      <w:pPr>
        <w:widowControl w:val="0"/>
        <w:tabs>
          <w:tab w:val="left" w:pos="1080"/>
          <w:tab w:val="left" w:pos="10381"/>
        </w:tabs>
        <w:jc w:val="center"/>
        <w:rPr>
          <w:b/>
        </w:rPr>
      </w:pPr>
      <w:r w:rsidRPr="007B2C41">
        <w:rPr>
          <w:b/>
        </w:rPr>
        <w:t xml:space="preserve">ФОРМА  ЛИСТА-ЗГОДИ </w:t>
      </w:r>
    </w:p>
    <w:p w14:paraId="252B7E10" w14:textId="77777777" w:rsidR="00FD07EE" w:rsidRPr="007B2C41" w:rsidRDefault="00FD07EE" w:rsidP="0020290E">
      <w:pPr>
        <w:widowControl w:val="0"/>
        <w:tabs>
          <w:tab w:val="left" w:pos="1080"/>
          <w:tab w:val="left" w:pos="10381"/>
        </w:tabs>
        <w:ind w:firstLine="246"/>
        <w:jc w:val="center"/>
        <w:rPr>
          <w:b/>
        </w:rPr>
      </w:pPr>
      <w:r w:rsidRPr="007B2C41">
        <w:rPr>
          <w:b/>
        </w:rPr>
        <w:t>НА ОБРОБКУ ПЕРСОНАЛЬНИХ ДАНИХ УЧАСНИКА</w:t>
      </w:r>
    </w:p>
    <w:p w14:paraId="108FEA28" w14:textId="77777777" w:rsidR="00FD07EE" w:rsidRPr="007B2C41" w:rsidRDefault="00FD07EE" w:rsidP="0020290E">
      <w:pPr>
        <w:widowControl w:val="0"/>
        <w:tabs>
          <w:tab w:val="left" w:pos="1080"/>
          <w:tab w:val="left" w:pos="10381"/>
        </w:tabs>
        <w:ind w:firstLine="246"/>
        <w:jc w:val="center"/>
        <w:rPr>
          <w:b/>
        </w:rPr>
      </w:pPr>
    </w:p>
    <w:p w14:paraId="7C16B8CD" w14:textId="77777777" w:rsidR="00FD07EE" w:rsidRPr="007B2C41" w:rsidRDefault="00FD07EE" w:rsidP="0020290E">
      <w:pPr>
        <w:widowControl w:val="0"/>
        <w:rPr>
          <w:b/>
        </w:rPr>
      </w:pPr>
      <w:r w:rsidRPr="007B2C41">
        <w:rPr>
          <w:b/>
        </w:rPr>
        <w:t>І. Інформація про Учасника процедури закупівлі:</w:t>
      </w:r>
    </w:p>
    <w:p w14:paraId="0EBC7A20" w14:textId="77777777" w:rsidR="00FD07EE" w:rsidRPr="007B2C41" w:rsidRDefault="00FD07EE" w:rsidP="0020290E">
      <w:pPr>
        <w:widowControl w:val="0"/>
        <w:rPr>
          <w:b/>
        </w:rPr>
      </w:pPr>
    </w:p>
    <w:tbl>
      <w:tblPr>
        <w:tblW w:w="10031" w:type="dxa"/>
        <w:tblLook w:val="0000" w:firstRow="0" w:lastRow="0" w:firstColumn="0" w:lastColumn="0" w:noHBand="0" w:noVBand="0"/>
      </w:tblPr>
      <w:tblGrid>
        <w:gridCol w:w="4928"/>
        <w:gridCol w:w="5103"/>
      </w:tblGrid>
      <w:tr w:rsidR="007B2C41" w:rsidRPr="007B2C41" w14:paraId="474CBDE1" w14:textId="77777777" w:rsidTr="00E9351C">
        <w:trPr>
          <w:trHeight w:val="283"/>
        </w:trPr>
        <w:tc>
          <w:tcPr>
            <w:tcW w:w="4928" w:type="dxa"/>
            <w:tcBorders>
              <w:top w:val="single" w:sz="4" w:space="0" w:color="000000"/>
              <w:left w:val="single" w:sz="4" w:space="0" w:color="000000"/>
              <w:bottom w:val="single" w:sz="4" w:space="0" w:color="000000"/>
              <w:right w:val="single" w:sz="4" w:space="0" w:color="000000"/>
            </w:tcBorders>
            <w:shd w:val="clear" w:color="auto" w:fill="auto"/>
          </w:tcPr>
          <w:p w14:paraId="6FA5D598" w14:textId="77777777" w:rsidR="00FD07EE" w:rsidRPr="007B2C41" w:rsidRDefault="00FD07EE" w:rsidP="0020290E">
            <w:pPr>
              <w:widowControl w:val="0"/>
            </w:pPr>
            <w:r w:rsidRPr="007B2C41">
              <w:t>Найменування / прізвище, ім’я, по батькові Учасника</w:t>
            </w:r>
          </w:p>
        </w:tc>
        <w:tc>
          <w:tcPr>
            <w:tcW w:w="5103" w:type="dxa"/>
            <w:tcBorders>
              <w:top w:val="single" w:sz="4" w:space="0" w:color="000000"/>
              <w:left w:val="single" w:sz="4" w:space="0" w:color="000000"/>
              <w:bottom w:val="single" w:sz="4" w:space="0" w:color="000000"/>
              <w:right w:val="single" w:sz="4" w:space="0" w:color="000000"/>
            </w:tcBorders>
          </w:tcPr>
          <w:p w14:paraId="48001C5C" w14:textId="77777777" w:rsidR="00FD07EE" w:rsidRPr="007B2C41" w:rsidRDefault="00FD07EE" w:rsidP="0020290E">
            <w:pPr>
              <w:widowControl w:val="0"/>
              <w:ind w:right="453"/>
              <w:rPr>
                <w:b/>
              </w:rPr>
            </w:pPr>
          </w:p>
        </w:tc>
      </w:tr>
      <w:tr w:rsidR="007B2C41" w:rsidRPr="007B2C41" w14:paraId="37A9F0DE" w14:textId="77777777" w:rsidTr="00E9351C">
        <w:trPr>
          <w:trHeight w:val="283"/>
        </w:trPr>
        <w:tc>
          <w:tcPr>
            <w:tcW w:w="4928" w:type="dxa"/>
            <w:tcBorders>
              <w:top w:val="single" w:sz="4" w:space="0" w:color="000000"/>
              <w:left w:val="single" w:sz="4" w:space="0" w:color="000000"/>
              <w:bottom w:val="single" w:sz="4" w:space="0" w:color="000000"/>
              <w:right w:val="single" w:sz="4" w:space="0" w:color="000000"/>
            </w:tcBorders>
            <w:shd w:val="clear" w:color="auto" w:fill="auto"/>
          </w:tcPr>
          <w:p w14:paraId="661D2D03" w14:textId="77777777" w:rsidR="00FD07EE" w:rsidRPr="007B2C41" w:rsidRDefault="00FD07EE" w:rsidP="0020290E">
            <w:pPr>
              <w:widowControl w:val="0"/>
            </w:pPr>
            <w:r w:rsidRPr="007B2C41">
              <w:t>Місцезнаходження / місце проживання</w:t>
            </w:r>
          </w:p>
        </w:tc>
        <w:tc>
          <w:tcPr>
            <w:tcW w:w="5103" w:type="dxa"/>
            <w:tcBorders>
              <w:top w:val="single" w:sz="4" w:space="0" w:color="000000"/>
              <w:left w:val="single" w:sz="4" w:space="0" w:color="000000"/>
              <w:bottom w:val="single" w:sz="4" w:space="0" w:color="000000"/>
              <w:right w:val="single" w:sz="4" w:space="0" w:color="000000"/>
            </w:tcBorders>
          </w:tcPr>
          <w:p w14:paraId="0854C8D9" w14:textId="77777777" w:rsidR="00FD07EE" w:rsidRPr="007B2C41" w:rsidRDefault="00FD07EE" w:rsidP="0020290E">
            <w:pPr>
              <w:widowControl w:val="0"/>
              <w:rPr>
                <w:b/>
              </w:rPr>
            </w:pPr>
          </w:p>
        </w:tc>
      </w:tr>
      <w:tr w:rsidR="007B2C41" w:rsidRPr="007B2C41" w14:paraId="11BA91F5" w14:textId="77777777" w:rsidTr="00E9351C">
        <w:trPr>
          <w:trHeight w:val="283"/>
        </w:trPr>
        <w:tc>
          <w:tcPr>
            <w:tcW w:w="4928" w:type="dxa"/>
            <w:tcBorders>
              <w:top w:val="single" w:sz="4" w:space="0" w:color="000000"/>
              <w:left w:val="single" w:sz="4" w:space="0" w:color="000000"/>
              <w:bottom w:val="single" w:sz="4" w:space="0" w:color="000000"/>
              <w:right w:val="single" w:sz="4" w:space="0" w:color="000000"/>
            </w:tcBorders>
            <w:shd w:val="clear" w:color="auto" w:fill="auto"/>
          </w:tcPr>
          <w:p w14:paraId="0D8A4BCB" w14:textId="77777777" w:rsidR="00FD07EE" w:rsidRPr="007B2C41" w:rsidRDefault="00FD07EE" w:rsidP="0020290E">
            <w:pPr>
              <w:widowControl w:val="0"/>
            </w:pPr>
            <w:r w:rsidRPr="007B2C41">
              <w:t>Код за ЄДРПОУ / ідентифікаційний номер</w:t>
            </w:r>
          </w:p>
        </w:tc>
        <w:tc>
          <w:tcPr>
            <w:tcW w:w="5103" w:type="dxa"/>
            <w:tcBorders>
              <w:top w:val="single" w:sz="4" w:space="0" w:color="000000"/>
              <w:left w:val="single" w:sz="4" w:space="0" w:color="000000"/>
              <w:bottom w:val="single" w:sz="4" w:space="0" w:color="000000"/>
              <w:right w:val="single" w:sz="4" w:space="0" w:color="000000"/>
            </w:tcBorders>
          </w:tcPr>
          <w:p w14:paraId="0D8A67BE" w14:textId="77777777" w:rsidR="00FD07EE" w:rsidRPr="007B2C41" w:rsidRDefault="00FD07EE" w:rsidP="0020290E">
            <w:pPr>
              <w:widowControl w:val="0"/>
              <w:rPr>
                <w:b/>
              </w:rPr>
            </w:pPr>
          </w:p>
        </w:tc>
      </w:tr>
      <w:tr w:rsidR="009340EC" w:rsidRPr="007B2C41" w14:paraId="5F9F0218" w14:textId="77777777" w:rsidTr="00E9351C">
        <w:trPr>
          <w:trHeight w:val="283"/>
        </w:trPr>
        <w:tc>
          <w:tcPr>
            <w:tcW w:w="4928" w:type="dxa"/>
            <w:tcBorders>
              <w:top w:val="single" w:sz="4" w:space="0" w:color="000000"/>
              <w:left w:val="single" w:sz="4" w:space="0" w:color="000000"/>
              <w:bottom w:val="single" w:sz="4" w:space="0" w:color="000000"/>
              <w:right w:val="single" w:sz="4" w:space="0" w:color="000000"/>
            </w:tcBorders>
            <w:shd w:val="clear" w:color="auto" w:fill="auto"/>
          </w:tcPr>
          <w:p w14:paraId="3D7E24BE" w14:textId="77777777" w:rsidR="00FD07EE" w:rsidRPr="007B2C41" w:rsidRDefault="00FD07EE" w:rsidP="0020290E">
            <w:pPr>
              <w:widowControl w:val="0"/>
            </w:pPr>
            <w:r w:rsidRPr="007B2C41">
              <w:t>Номер телефону / телефаксу</w:t>
            </w:r>
          </w:p>
        </w:tc>
        <w:tc>
          <w:tcPr>
            <w:tcW w:w="5103" w:type="dxa"/>
            <w:tcBorders>
              <w:top w:val="single" w:sz="4" w:space="0" w:color="000000"/>
              <w:left w:val="single" w:sz="4" w:space="0" w:color="000000"/>
              <w:bottom w:val="single" w:sz="4" w:space="0" w:color="000000"/>
              <w:right w:val="single" w:sz="4" w:space="0" w:color="000000"/>
            </w:tcBorders>
          </w:tcPr>
          <w:p w14:paraId="2B546477" w14:textId="77777777" w:rsidR="00FD07EE" w:rsidRPr="007B2C41" w:rsidRDefault="00FD07EE" w:rsidP="0020290E">
            <w:pPr>
              <w:widowControl w:val="0"/>
              <w:rPr>
                <w:b/>
              </w:rPr>
            </w:pPr>
          </w:p>
        </w:tc>
      </w:tr>
    </w:tbl>
    <w:p w14:paraId="72203CE4" w14:textId="77777777" w:rsidR="00FD07EE" w:rsidRPr="007B2C41" w:rsidRDefault="00FD07EE" w:rsidP="0020290E">
      <w:pPr>
        <w:widowControl w:val="0"/>
        <w:tabs>
          <w:tab w:val="left" w:pos="1080"/>
          <w:tab w:val="left" w:pos="10381"/>
        </w:tabs>
        <w:ind w:firstLine="246"/>
        <w:jc w:val="both"/>
      </w:pPr>
    </w:p>
    <w:p w14:paraId="59CCDF6D" w14:textId="77777777" w:rsidR="00FD07EE" w:rsidRPr="007B2C41" w:rsidRDefault="00FD07EE" w:rsidP="0020290E">
      <w:pPr>
        <w:widowControl w:val="0"/>
        <w:tabs>
          <w:tab w:val="left" w:pos="1080"/>
          <w:tab w:val="left" w:pos="10381"/>
        </w:tabs>
        <w:jc w:val="both"/>
        <w:rPr>
          <w:b/>
        </w:rPr>
      </w:pPr>
      <w:r w:rsidRPr="007B2C41">
        <w:rPr>
          <w:b/>
        </w:rPr>
        <w:t>ІІ. Інформація про</w:t>
      </w:r>
      <w:r w:rsidRPr="007B2C41">
        <w:t xml:space="preserve"> </w:t>
      </w:r>
      <w:r w:rsidRPr="007B2C41">
        <w:rPr>
          <w:b/>
        </w:rPr>
        <w:t>згоду на обробку персональних даних Учасника відповідно до вимог Закону України «Про захист персональних даних».</w:t>
      </w:r>
    </w:p>
    <w:p w14:paraId="23A44851" w14:textId="77777777" w:rsidR="00FD07EE" w:rsidRPr="007B2C41" w:rsidRDefault="00FD07EE" w:rsidP="0020290E">
      <w:pPr>
        <w:widowControl w:val="0"/>
        <w:tabs>
          <w:tab w:val="left" w:pos="1080"/>
          <w:tab w:val="left" w:pos="10381"/>
        </w:tabs>
        <w:jc w:val="both"/>
      </w:pPr>
      <w:r w:rsidRPr="007B2C41">
        <w:t>На вимогу Закону України «Про захист персональних даних» надаємо згоду на обробку персональних даних Учасника (в т.ч. збирання, зберігання і поширення, включаючи оприлюднення на Веб - порталі Уповноваженого органу) з метою проведення процедури закупівель на виконання умов Закону України «Про публічні  закупівлі».</w:t>
      </w:r>
    </w:p>
    <w:p w14:paraId="70771E98" w14:textId="77777777" w:rsidR="00FD07EE" w:rsidRPr="007B2C41" w:rsidRDefault="00FD07EE" w:rsidP="0020290E">
      <w:pPr>
        <w:widowControl w:val="0"/>
        <w:tabs>
          <w:tab w:val="left" w:pos="1080"/>
          <w:tab w:val="left" w:pos="10381"/>
        </w:tabs>
        <w:jc w:val="both"/>
      </w:pPr>
    </w:p>
    <w:p w14:paraId="24DD9EE3" w14:textId="77777777" w:rsidR="00FD07EE" w:rsidRPr="007B2C41" w:rsidRDefault="00FD07EE" w:rsidP="0020290E">
      <w:pPr>
        <w:widowControl w:val="0"/>
        <w:tabs>
          <w:tab w:val="left" w:pos="1080"/>
          <w:tab w:val="left" w:pos="10381"/>
        </w:tabs>
        <w:jc w:val="both"/>
      </w:pPr>
    </w:p>
    <w:p w14:paraId="65253312" w14:textId="77777777" w:rsidR="00FD07EE" w:rsidRPr="007B2C41" w:rsidRDefault="00FD07EE" w:rsidP="0020290E">
      <w:pPr>
        <w:widowControl w:val="0"/>
      </w:pPr>
      <w:r w:rsidRPr="007B2C41">
        <w:t>Посада, П.І.Б. уповноваженої особи</w:t>
      </w:r>
    </w:p>
    <w:p w14:paraId="5F2513C0" w14:textId="77777777" w:rsidR="00FD07EE" w:rsidRPr="007B2C41" w:rsidRDefault="00FD07EE" w:rsidP="0020290E">
      <w:pPr>
        <w:widowControl w:val="0"/>
      </w:pPr>
      <w:r w:rsidRPr="007B2C41">
        <w:tab/>
      </w:r>
      <w:r w:rsidRPr="007B2C41">
        <w:tab/>
      </w:r>
      <w:r w:rsidRPr="007B2C41">
        <w:tab/>
      </w:r>
      <w:r w:rsidRPr="007B2C41">
        <w:tab/>
      </w:r>
      <w:r w:rsidRPr="007B2C41">
        <w:tab/>
      </w:r>
      <w:r w:rsidRPr="007B2C41">
        <w:tab/>
        <w:t xml:space="preserve">    Підпис</w:t>
      </w:r>
    </w:p>
    <w:p w14:paraId="2C73A144" w14:textId="77777777" w:rsidR="00FD07EE" w:rsidRPr="007B2C41" w:rsidRDefault="00FD07EE" w:rsidP="0020290E">
      <w:pPr>
        <w:widowControl w:val="0"/>
        <w:ind w:firstLine="720"/>
      </w:pPr>
    </w:p>
    <w:p w14:paraId="6AFE727C" w14:textId="77777777" w:rsidR="00FD07EE" w:rsidRPr="007B2C41" w:rsidRDefault="00FD07EE" w:rsidP="0020290E">
      <w:pPr>
        <w:widowControl w:val="0"/>
        <w:ind w:firstLine="720"/>
      </w:pPr>
      <w:r w:rsidRPr="007B2C41">
        <w:t xml:space="preserve">                                                               М.П.</w:t>
      </w:r>
    </w:p>
    <w:p w14:paraId="3E7AF582" w14:textId="77777777" w:rsidR="00FD07EE" w:rsidRPr="007B2C41" w:rsidRDefault="00FD07EE" w:rsidP="0020290E">
      <w:pPr>
        <w:widowControl w:val="0"/>
        <w:ind w:firstLine="720"/>
        <w:rPr>
          <w:i/>
        </w:rPr>
      </w:pPr>
    </w:p>
    <w:sectPr w:rsidR="00FD07EE" w:rsidRPr="007B2C41" w:rsidSect="002E3F9A">
      <w:headerReference w:type="default" r:id="rId24"/>
      <w:pgSz w:w="12240" w:h="15840"/>
      <w:pgMar w:top="1134" w:right="1134" w:bottom="1134" w:left="1134" w:header="709" w:footer="709"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8BEC0" w14:textId="77777777" w:rsidR="002827B6" w:rsidRDefault="002827B6" w:rsidP="00335CE6">
      <w:r>
        <w:separator/>
      </w:r>
    </w:p>
  </w:endnote>
  <w:endnote w:type="continuationSeparator" w:id="0">
    <w:p w14:paraId="67CA772F" w14:textId="77777777" w:rsidR="002827B6" w:rsidRDefault="002827B6" w:rsidP="00335C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FreeSet">
    <w:altName w:val="Courier New"/>
    <w:charset w:val="00"/>
    <w:family w:val="swiss"/>
    <w:pitch w:val="variable"/>
    <w:sig w:usb0="00000003" w:usb1="00000000" w:usb2="00000000" w:usb3="00000000" w:csb0="00000001" w:csb1="00000000"/>
  </w:font>
  <w:font w:name="MS Sans Serif">
    <w:altName w:val="Arial"/>
    <w:panose1 w:val="00000000000000000000"/>
    <w:charset w:val="CC"/>
    <w:family w:val="auto"/>
    <w:notTrueType/>
    <w:pitch w:val="default"/>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Gautami">
    <w:panose1 w:val="02000500000000000000"/>
    <w:charset w:val="00"/>
    <w:family w:val="swiss"/>
    <w:pitch w:val="variable"/>
    <w:sig w:usb0="00200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Liberation Serif">
    <w:altName w:val="Times New Roman"/>
    <w:charset w:val="CC"/>
    <w:family w:val="roman"/>
    <w:pitch w:val="variable"/>
  </w:font>
  <w:font w:name="Mangal">
    <w:panose1 w:val="00000400000000000000"/>
    <w:charset w:val="00"/>
    <w:family w:val="roman"/>
    <w:pitch w:val="variable"/>
    <w:sig w:usb0="00008003" w:usb1="00000000" w:usb2="00000000" w:usb3="00000000" w:csb0="00000001" w:csb1="00000000"/>
  </w:font>
  <w:font w:name="Andale Sans UI">
    <w:altName w:val="Times New Roman"/>
    <w:charset w:val="00"/>
    <w:family w:val="auto"/>
    <w:pitch w:val="default"/>
    <w:sig w:usb0="00000000" w:usb1="00000000" w:usb2="00000000"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54639" w14:textId="77777777" w:rsidR="002827B6" w:rsidRDefault="002827B6" w:rsidP="00335CE6">
      <w:r>
        <w:separator/>
      </w:r>
    </w:p>
  </w:footnote>
  <w:footnote w:type="continuationSeparator" w:id="0">
    <w:p w14:paraId="1810BB43" w14:textId="77777777" w:rsidR="002827B6" w:rsidRDefault="002827B6" w:rsidP="00335C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A06EC" w14:textId="77777777" w:rsidR="00F1023B" w:rsidRDefault="00E57882" w:rsidP="00AB03FD">
    <w:pPr>
      <w:pStyle w:val="ae"/>
      <w:framePr w:wrap="auto" w:vAnchor="text" w:hAnchor="margin" w:xAlign="center" w:y="1"/>
      <w:rPr>
        <w:rStyle w:val="af0"/>
      </w:rPr>
    </w:pPr>
    <w:r>
      <w:rPr>
        <w:rStyle w:val="af0"/>
      </w:rPr>
      <w:fldChar w:fldCharType="begin"/>
    </w:r>
    <w:r w:rsidR="00F1023B">
      <w:rPr>
        <w:rStyle w:val="af0"/>
      </w:rPr>
      <w:instrText xml:space="preserve">PAGE  </w:instrText>
    </w:r>
    <w:r>
      <w:rPr>
        <w:rStyle w:val="af0"/>
      </w:rPr>
      <w:fldChar w:fldCharType="separate"/>
    </w:r>
    <w:r w:rsidR="005B1993">
      <w:rPr>
        <w:rStyle w:val="af0"/>
        <w:noProof/>
      </w:rPr>
      <w:t>36</w:t>
    </w:r>
    <w:r>
      <w:rPr>
        <w:rStyle w:val="af0"/>
      </w:rPr>
      <w:fldChar w:fldCharType="end"/>
    </w:r>
  </w:p>
  <w:p w14:paraId="472855C3" w14:textId="77777777" w:rsidR="00F1023B" w:rsidRDefault="00F1023B">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7DA25528"/>
    <w:lvl w:ilvl="0">
      <w:numFmt w:val="bullet"/>
      <w:lvlText w:val="*"/>
      <w:lvlJc w:val="left"/>
    </w:lvl>
  </w:abstractNum>
  <w:abstractNum w:abstractNumId="1" w15:restartNumberingAfterBreak="0">
    <w:nsid w:val="07822E82"/>
    <w:multiLevelType w:val="multilevel"/>
    <w:tmpl w:val="3FD0A43C"/>
    <w:lvl w:ilvl="0">
      <w:start w:val="1"/>
      <w:numFmt w:val="decimal"/>
      <w:lvlText w:val="%1."/>
      <w:lvlJc w:val="left"/>
      <w:pPr>
        <w:ind w:left="4046" w:hanging="360"/>
      </w:pPr>
      <w:rPr>
        <w:rFonts w:hint="default"/>
        <w:b w:val="0"/>
      </w:rPr>
    </w:lvl>
    <w:lvl w:ilvl="1">
      <w:start w:val="1"/>
      <w:numFmt w:val="decimal"/>
      <w:lvlText w:val="%2."/>
      <w:lvlJc w:val="left"/>
      <w:pPr>
        <w:ind w:left="3131" w:hanging="720"/>
      </w:pPr>
      <w:rPr>
        <w:rFonts w:eastAsia="Times New Roman" w:hint="default"/>
        <w:b/>
        <w:sz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B64360A"/>
    <w:multiLevelType w:val="hybridMultilevel"/>
    <w:tmpl w:val="D08C364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0DA76A8E"/>
    <w:multiLevelType w:val="multilevel"/>
    <w:tmpl w:val="E5A8F002"/>
    <w:lvl w:ilvl="0">
      <w:start w:val="1"/>
      <w:numFmt w:val="decimal"/>
      <w:lvlText w:val="%1."/>
      <w:lvlJc w:val="left"/>
      <w:rPr>
        <w:rFonts w:ascii="Times New Roman" w:eastAsia="SimSun" w:hAnsi="Times New Roman" w:cs="Times New Roman"/>
        <w:b/>
        <w:bCs/>
        <w:i w:val="0"/>
        <w:iCs w:val="0"/>
        <w:smallCaps w:val="0"/>
        <w:strike w:val="0"/>
        <w:color w:val="000000"/>
        <w:spacing w:val="0"/>
        <w:w w:val="100"/>
        <w:position w:val="0"/>
        <w:sz w:val="24"/>
        <w:szCs w:val="24"/>
        <w:u w:val="none"/>
        <w:lang w:val="uk-UA" w:eastAsia="uk-UA" w:bidi="uk-UA"/>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EC26CA9"/>
    <w:multiLevelType w:val="multilevel"/>
    <w:tmpl w:val="E5A8F002"/>
    <w:lvl w:ilvl="0">
      <w:start w:val="1"/>
      <w:numFmt w:val="decimal"/>
      <w:lvlText w:val="%1."/>
      <w:lvlJc w:val="left"/>
      <w:rPr>
        <w:rFonts w:ascii="Times New Roman" w:eastAsia="SimSun" w:hAnsi="Times New Roman" w:cs="Times New Roman"/>
        <w:b/>
        <w:bCs/>
        <w:i w:val="0"/>
        <w:iCs w:val="0"/>
        <w:smallCaps w:val="0"/>
        <w:strike w:val="0"/>
        <w:color w:val="000000"/>
        <w:spacing w:val="0"/>
        <w:w w:val="100"/>
        <w:position w:val="0"/>
        <w:sz w:val="24"/>
        <w:szCs w:val="24"/>
        <w:u w:val="none"/>
        <w:lang w:val="uk-UA" w:eastAsia="uk-UA" w:bidi="uk-UA"/>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2C65D3A"/>
    <w:multiLevelType w:val="multilevel"/>
    <w:tmpl w:val="9B242018"/>
    <w:lvl w:ilvl="0">
      <w:start w:val="14"/>
      <w:numFmt w:val="decimal"/>
      <w:lvlText w:val="%1."/>
      <w:lvlJc w:val="left"/>
      <w:pPr>
        <w:ind w:left="480" w:hanging="480"/>
      </w:pPr>
      <w:rPr>
        <w:rFonts w:hint="default"/>
      </w:rPr>
    </w:lvl>
    <w:lvl w:ilvl="1">
      <w:start w:val="3"/>
      <w:numFmt w:val="decimal"/>
      <w:lvlText w:val="%1.%2."/>
      <w:lvlJc w:val="left"/>
      <w:pPr>
        <w:ind w:left="24" w:hanging="480"/>
      </w:pPr>
      <w:rPr>
        <w:rFonts w:hint="default"/>
      </w:rPr>
    </w:lvl>
    <w:lvl w:ilvl="2">
      <w:start w:val="1"/>
      <w:numFmt w:val="decimal"/>
      <w:lvlText w:val="%1.%2.%3."/>
      <w:lvlJc w:val="left"/>
      <w:pPr>
        <w:ind w:left="-192" w:hanging="720"/>
      </w:pPr>
      <w:rPr>
        <w:rFonts w:hint="default"/>
      </w:rPr>
    </w:lvl>
    <w:lvl w:ilvl="3">
      <w:start w:val="1"/>
      <w:numFmt w:val="decimal"/>
      <w:lvlText w:val="%1.%2.%3.%4."/>
      <w:lvlJc w:val="left"/>
      <w:pPr>
        <w:ind w:left="-648" w:hanging="720"/>
      </w:pPr>
      <w:rPr>
        <w:rFonts w:hint="default"/>
      </w:rPr>
    </w:lvl>
    <w:lvl w:ilvl="4">
      <w:start w:val="1"/>
      <w:numFmt w:val="decimal"/>
      <w:lvlText w:val="%1.%2.%3.%4.%5."/>
      <w:lvlJc w:val="left"/>
      <w:pPr>
        <w:ind w:left="-744" w:hanging="1080"/>
      </w:pPr>
      <w:rPr>
        <w:rFonts w:hint="default"/>
      </w:rPr>
    </w:lvl>
    <w:lvl w:ilvl="5">
      <w:start w:val="1"/>
      <w:numFmt w:val="decimal"/>
      <w:lvlText w:val="%1.%2.%3.%4.%5.%6."/>
      <w:lvlJc w:val="left"/>
      <w:pPr>
        <w:ind w:left="-1200" w:hanging="1080"/>
      </w:pPr>
      <w:rPr>
        <w:rFonts w:hint="default"/>
      </w:rPr>
    </w:lvl>
    <w:lvl w:ilvl="6">
      <w:start w:val="1"/>
      <w:numFmt w:val="decimal"/>
      <w:lvlText w:val="%1.%2.%3.%4.%5.%6.%7."/>
      <w:lvlJc w:val="left"/>
      <w:pPr>
        <w:ind w:left="-1296" w:hanging="1440"/>
      </w:pPr>
      <w:rPr>
        <w:rFonts w:hint="default"/>
      </w:rPr>
    </w:lvl>
    <w:lvl w:ilvl="7">
      <w:start w:val="1"/>
      <w:numFmt w:val="decimal"/>
      <w:lvlText w:val="%1.%2.%3.%4.%5.%6.%7.%8."/>
      <w:lvlJc w:val="left"/>
      <w:pPr>
        <w:ind w:left="-1752" w:hanging="1440"/>
      </w:pPr>
      <w:rPr>
        <w:rFonts w:hint="default"/>
      </w:rPr>
    </w:lvl>
    <w:lvl w:ilvl="8">
      <w:start w:val="1"/>
      <w:numFmt w:val="decimal"/>
      <w:lvlText w:val="%1.%2.%3.%4.%5.%6.%7.%8.%9."/>
      <w:lvlJc w:val="left"/>
      <w:pPr>
        <w:ind w:left="-1848" w:hanging="1800"/>
      </w:pPr>
      <w:rPr>
        <w:rFonts w:hint="default"/>
      </w:rPr>
    </w:lvl>
  </w:abstractNum>
  <w:abstractNum w:abstractNumId="6" w15:restartNumberingAfterBreak="0">
    <w:nsid w:val="13CF2A4C"/>
    <w:multiLevelType w:val="multilevel"/>
    <w:tmpl w:val="983CA34C"/>
    <w:lvl w:ilvl="0">
      <w:start w:val="1"/>
      <w:numFmt w:val="decimal"/>
      <w:lvlText w:val="%1."/>
      <w:lvlJc w:val="left"/>
      <w:pPr>
        <w:ind w:left="720" w:hanging="360"/>
      </w:pPr>
      <w:rPr>
        <w:rFonts w:hint="default"/>
      </w:rPr>
    </w:lvl>
    <w:lvl w:ilvl="1">
      <w:start w:val="1"/>
      <w:numFmt w:val="decimal"/>
      <w:isLgl/>
      <w:lvlText w:val="%1.%2."/>
      <w:lvlJc w:val="left"/>
      <w:pPr>
        <w:ind w:left="876" w:hanging="51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BD2747D"/>
    <w:multiLevelType w:val="multilevel"/>
    <w:tmpl w:val="768C4FFC"/>
    <w:lvl w:ilvl="0">
      <w:start w:val="14"/>
      <w:numFmt w:val="decimal"/>
      <w:lvlText w:val="%1."/>
      <w:lvlJc w:val="left"/>
      <w:pPr>
        <w:ind w:left="480" w:hanging="480"/>
      </w:pPr>
      <w:rPr>
        <w:rFonts w:hint="default"/>
      </w:rPr>
    </w:lvl>
    <w:lvl w:ilvl="1">
      <w:start w:val="7"/>
      <w:numFmt w:val="decimal"/>
      <w:lvlText w:val="%1.%2."/>
      <w:lvlJc w:val="left"/>
      <w:pPr>
        <w:ind w:left="24" w:hanging="480"/>
      </w:pPr>
      <w:rPr>
        <w:rFonts w:hint="default"/>
      </w:rPr>
    </w:lvl>
    <w:lvl w:ilvl="2">
      <w:start w:val="1"/>
      <w:numFmt w:val="decimal"/>
      <w:lvlText w:val="%1.%2.%3."/>
      <w:lvlJc w:val="left"/>
      <w:pPr>
        <w:ind w:left="-192" w:hanging="720"/>
      </w:pPr>
      <w:rPr>
        <w:rFonts w:hint="default"/>
      </w:rPr>
    </w:lvl>
    <w:lvl w:ilvl="3">
      <w:start w:val="1"/>
      <w:numFmt w:val="decimal"/>
      <w:lvlText w:val="%1.%2.%3.%4."/>
      <w:lvlJc w:val="left"/>
      <w:pPr>
        <w:ind w:left="-648" w:hanging="720"/>
      </w:pPr>
      <w:rPr>
        <w:rFonts w:hint="default"/>
      </w:rPr>
    </w:lvl>
    <w:lvl w:ilvl="4">
      <w:start w:val="1"/>
      <w:numFmt w:val="decimal"/>
      <w:lvlText w:val="%1.%2.%3.%4.%5."/>
      <w:lvlJc w:val="left"/>
      <w:pPr>
        <w:ind w:left="-744" w:hanging="1080"/>
      </w:pPr>
      <w:rPr>
        <w:rFonts w:hint="default"/>
      </w:rPr>
    </w:lvl>
    <w:lvl w:ilvl="5">
      <w:start w:val="1"/>
      <w:numFmt w:val="decimal"/>
      <w:lvlText w:val="%1.%2.%3.%4.%5.%6."/>
      <w:lvlJc w:val="left"/>
      <w:pPr>
        <w:ind w:left="-1200" w:hanging="1080"/>
      </w:pPr>
      <w:rPr>
        <w:rFonts w:hint="default"/>
      </w:rPr>
    </w:lvl>
    <w:lvl w:ilvl="6">
      <w:start w:val="1"/>
      <w:numFmt w:val="decimal"/>
      <w:lvlText w:val="%1.%2.%3.%4.%5.%6.%7."/>
      <w:lvlJc w:val="left"/>
      <w:pPr>
        <w:ind w:left="-1296" w:hanging="1440"/>
      </w:pPr>
      <w:rPr>
        <w:rFonts w:hint="default"/>
      </w:rPr>
    </w:lvl>
    <w:lvl w:ilvl="7">
      <w:start w:val="1"/>
      <w:numFmt w:val="decimal"/>
      <w:lvlText w:val="%1.%2.%3.%4.%5.%6.%7.%8."/>
      <w:lvlJc w:val="left"/>
      <w:pPr>
        <w:ind w:left="-1752" w:hanging="1440"/>
      </w:pPr>
      <w:rPr>
        <w:rFonts w:hint="default"/>
      </w:rPr>
    </w:lvl>
    <w:lvl w:ilvl="8">
      <w:start w:val="1"/>
      <w:numFmt w:val="decimal"/>
      <w:lvlText w:val="%1.%2.%3.%4.%5.%6.%7.%8.%9."/>
      <w:lvlJc w:val="left"/>
      <w:pPr>
        <w:ind w:left="-1848" w:hanging="1800"/>
      </w:pPr>
      <w:rPr>
        <w:rFonts w:hint="default"/>
      </w:rPr>
    </w:lvl>
  </w:abstractNum>
  <w:abstractNum w:abstractNumId="8" w15:restartNumberingAfterBreak="0">
    <w:nsid w:val="227C1D44"/>
    <w:multiLevelType w:val="multilevel"/>
    <w:tmpl w:val="E5A8F002"/>
    <w:lvl w:ilvl="0">
      <w:start w:val="1"/>
      <w:numFmt w:val="decimal"/>
      <w:lvlText w:val="%1."/>
      <w:lvlJc w:val="left"/>
      <w:rPr>
        <w:rFonts w:ascii="Times New Roman" w:eastAsia="SimSun" w:hAnsi="Times New Roman" w:cs="Times New Roman"/>
        <w:b/>
        <w:bCs/>
        <w:i w:val="0"/>
        <w:iCs w:val="0"/>
        <w:smallCaps w:val="0"/>
        <w:strike w:val="0"/>
        <w:color w:val="000000"/>
        <w:spacing w:val="0"/>
        <w:w w:val="100"/>
        <w:position w:val="0"/>
        <w:sz w:val="24"/>
        <w:szCs w:val="24"/>
        <w:u w:val="none"/>
        <w:lang w:val="uk-UA" w:eastAsia="uk-UA" w:bidi="uk-UA"/>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4ED4BE8"/>
    <w:multiLevelType w:val="multilevel"/>
    <w:tmpl w:val="A6D854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B7569AF"/>
    <w:multiLevelType w:val="multilevel"/>
    <w:tmpl w:val="7150A840"/>
    <w:lvl w:ilvl="0">
      <w:start w:val="7"/>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DF371CD"/>
    <w:multiLevelType w:val="multilevel"/>
    <w:tmpl w:val="C19AD3A2"/>
    <w:lvl w:ilvl="0">
      <w:start w:val="10"/>
      <w:numFmt w:val="decimal"/>
      <w:lvlText w:val="%1."/>
      <w:lvlJc w:val="left"/>
      <w:pPr>
        <w:ind w:left="720" w:hanging="360"/>
      </w:pPr>
      <w:rPr>
        <w:rFonts w:hint="default"/>
      </w:rPr>
    </w:lvl>
    <w:lvl w:ilvl="1">
      <w:start w:val="3"/>
      <w:numFmt w:val="decimal"/>
      <w:isLgl/>
      <w:lvlText w:val="%1.%2."/>
      <w:lvlJc w:val="left"/>
      <w:pPr>
        <w:ind w:left="920" w:hanging="5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4D76CF0"/>
    <w:multiLevelType w:val="multilevel"/>
    <w:tmpl w:val="E0329784"/>
    <w:lvl w:ilvl="0">
      <w:start w:val="11"/>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3BA02BD5"/>
    <w:multiLevelType w:val="hybridMultilevel"/>
    <w:tmpl w:val="614407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C973396"/>
    <w:multiLevelType w:val="hybridMultilevel"/>
    <w:tmpl w:val="BA8E756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3EC718D5"/>
    <w:multiLevelType w:val="multilevel"/>
    <w:tmpl w:val="A1E2FCD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426249B"/>
    <w:multiLevelType w:val="multilevel"/>
    <w:tmpl w:val="F8545E06"/>
    <w:lvl w:ilvl="0">
      <w:start w:val="1"/>
      <w:numFmt w:val="decimal"/>
      <w:lvlText w:val="%1."/>
      <w:lvlJc w:val="left"/>
      <w:pPr>
        <w:ind w:left="470" w:hanging="470"/>
      </w:pPr>
      <w:rPr>
        <w:rFonts w:hint="default"/>
      </w:rPr>
    </w:lvl>
    <w:lvl w:ilvl="1">
      <w:start w:val="1"/>
      <w:numFmt w:val="decimal"/>
      <w:lvlText w:val="%1.%2."/>
      <w:lvlJc w:val="left"/>
      <w:pPr>
        <w:ind w:left="470" w:hanging="4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8093DEC"/>
    <w:multiLevelType w:val="multilevel"/>
    <w:tmpl w:val="5C0CACE4"/>
    <w:lvl w:ilvl="0">
      <w:start w:val="13"/>
      <w:numFmt w:val="decimal"/>
      <w:lvlText w:val="%1."/>
      <w:lvlJc w:val="left"/>
      <w:pPr>
        <w:ind w:left="720" w:hanging="360"/>
      </w:pPr>
      <w:rPr>
        <w:rFonts w:hint="default"/>
      </w:rPr>
    </w:lvl>
    <w:lvl w:ilvl="1">
      <w:start w:val="1"/>
      <w:numFmt w:val="decimal"/>
      <w:isLgl/>
      <w:lvlText w:val="%1.%2."/>
      <w:lvlJc w:val="left"/>
      <w:pPr>
        <w:ind w:left="1047"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8193CFB"/>
    <w:multiLevelType w:val="hybridMultilevel"/>
    <w:tmpl w:val="F1946DC4"/>
    <w:lvl w:ilvl="0" w:tplc="E7E6F9E2">
      <w:start w:val="4"/>
      <w:numFmt w:val="decimal"/>
      <w:lvlText w:val="%1."/>
      <w:lvlJc w:val="left"/>
      <w:pPr>
        <w:ind w:left="1494"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9" w15:restartNumberingAfterBreak="0">
    <w:nsid w:val="4FC16D6D"/>
    <w:multiLevelType w:val="multilevel"/>
    <w:tmpl w:val="7586121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20" w15:restartNumberingAfterBreak="0">
    <w:nsid w:val="51D47A63"/>
    <w:multiLevelType w:val="hybridMultilevel"/>
    <w:tmpl w:val="AF76F19C"/>
    <w:lvl w:ilvl="0" w:tplc="F050D26A">
      <w:start w:val="6"/>
      <w:numFmt w:val="bullet"/>
      <w:lvlText w:val="–"/>
      <w:lvlJc w:val="left"/>
      <w:pPr>
        <w:ind w:left="683" w:hanging="360"/>
      </w:pPr>
      <w:rPr>
        <w:rFonts w:ascii="Times New Roman" w:eastAsia="Times New Roman" w:hAnsi="Times New Roman" w:cs="Times New Roman" w:hint="default"/>
      </w:rPr>
    </w:lvl>
    <w:lvl w:ilvl="1" w:tplc="04190003" w:tentative="1">
      <w:start w:val="1"/>
      <w:numFmt w:val="bullet"/>
      <w:lvlText w:val="o"/>
      <w:lvlJc w:val="left"/>
      <w:pPr>
        <w:ind w:left="1403" w:hanging="360"/>
      </w:pPr>
      <w:rPr>
        <w:rFonts w:ascii="Courier New" w:hAnsi="Courier New" w:cs="Courier New" w:hint="default"/>
      </w:rPr>
    </w:lvl>
    <w:lvl w:ilvl="2" w:tplc="04190005" w:tentative="1">
      <w:start w:val="1"/>
      <w:numFmt w:val="bullet"/>
      <w:lvlText w:val=""/>
      <w:lvlJc w:val="left"/>
      <w:pPr>
        <w:ind w:left="2123" w:hanging="360"/>
      </w:pPr>
      <w:rPr>
        <w:rFonts w:ascii="Wingdings" w:hAnsi="Wingdings" w:hint="default"/>
      </w:rPr>
    </w:lvl>
    <w:lvl w:ilvl="3" w:tplc="04190001" w:tentative="1">
      <w:start w:val="1"/>
      <w:numFmt w:val="bullet"/>
      <w:lvlText w:val=""/>
      <w:lvlJc w:val="left"/>
      <w:pPr>
        <w:ind w:left="2843" w:hanging="360"/>
      </w:pPr>
      <w:rPr>
        <w:rFonts w:ascii="Symbol" w:hAnsi="Symbol" w:hint="default"/>
      </w:rPr>
    </w:lvl>
    <w:lvl w:ilvl="4" w:tplc="04190003" w:tentative="1">
      <w:start w:val="1"/>
      <w:numFmt w:val="bullet"/>
      <w:lvlText w:val="o"/>
      <w:lvlJc w:val="left"/>
      <w:pPr>
        <w:ind w:left="3563" w:hanging="360"/>
      </w:pPr>
      <w:rPr>
        <w:rFonts w:ascii="Courier New" w:hAnsi="Courier New" w:cs="Courier New" w:hint="default"/>
      </w:rPr>
    </w:lvl>
    <w:lvl w:ilvl="5" w:tplc="04190005" w:tentative="1">
      <w:start w:val="1"/>
      <w:numFmt w:val="bullet"/>
      <w:lvlText w:val=""/>
      <w:lvlJc w:val="left"/>
      <w:pPr>
        <w:ind w:left="4283" w:hanging="360"/>
      </w:pPr>
      <w:rPr>
        <w:rFonts w:ascii="Wingdings" w:hAnsi="Wingdings" w:hint="default"/>
      </w:rPr>
    </w:lvl>
    <w:lvl w:ilvl="6" w:tplc="04190001" w:tentative="1">
      <w:start w:val="1"/>
      <w:numFmt w:val="bullet"/>
      <w:lvlText w:val=""/>
      <w:lvlJc w:val="left"/>
      <w:pPr>
        <w:ind w:left="5003" w:hanging="360"/>
      </w:pPr>
      <w:rPr>
        <w:rFonts w:ascii="Symbol" w:hAnsi="Symbol" w:hint="default"/>
      </w:rPr>
    </w:lvl>
    <w:lvl w:ilvl="7" w:tplc="04190003" w:tentative="1">
      <w:start w:val="1"/>
      <w:numFmt w:val="bullet"/>
      <w:lvlText w:val="o"/>
      <w:lvlJc w:val="left"/>
      <w:pPr>
        <w:ind w:left="5723" w:hanging="360"/>
      </w:pPr>
      <w:rPr>
        <w:rFonts w:ascii="Courier New" w:hAnsi="Courier New" w:cs="Courier New" w:hint="default"/>
      </w:rPr>
    </w:lvl>
    <w:lvl w:ilvl="8" w:tplc="04190005" w:tentative="1">
      <w:start w:val="1"/>
      <w:numFmt w:val="bullet"/>
      <w:lvlText w:val=""/>
      <w:lvlJc w:val="left"/>
      <w:pPr>
        <w:ind w:left="6443" w:hanging="360"/>
      </w:pPr>
      <w:rPr>
        <w:rFonts w:ascii="Wingdings" w:hAnsi="Wingdings" w:hint="default"/>
      </w:rPr>
    </w:lvl>
  </w:abstractNum>
  <w:abstractNum w:abstractNumId="21" w15:restartNumberingAfterBreak="0">
    <w:nsid w:val="55A15718"/>
    <w:multiLevelType w:val="multilevel"/>
    <w:tmpl w:val="A0765BD6"/>
    <w:lvl w:ilvl="0">
      <w:start w:val="1"/>
      <w:numFmt w:val="decimal"/>
      <w:pStyle w:val="1"/>
      <w:lvlText w:val="%1."/>
      <w:lvlJc w:val="left"/>
      <w:pPr>
        <w:tabs>
          <w:tab w:val="num" w:pos="360"/>
        </w:tabs>
        <w:ind w:left="360" w:hanging="360"/>
      </w:pPr>
      <w:rPr>
        <w:rFonts w:cs="Times New Roman" w:hint="default"/>
      </w:rPr>
    </w:lvl>
    <w:lvl w:ilvl="1">
      <w:start w:val="1"/>
      <w:numFmt w:val="decimal"/>
      <w:pStyle w:val="a"/>
      <w:lvlText w:val="%1.%2."/>
      <w:lvlJc w:val="left"/>
      <w:pPr>
        <w:tabs>
          <w:tab w:val="num" w:pos="1267"/>
        </w:tabs>
        <w:ind w:left="1152" w:hanging="432"/>
      </w:pPr>
      <w:rPr>
        <w:rFonts w:cs="Times New Roman" w:hint="default"/>
        <w:sz w:val="24"/>
        <w:szCs w:val="24"/>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2" w15:restartNumberingAfterBreak="0">
    <w:nsid w:val="55D04788"/>
    <w:multiLevelType w:val="hybridMultilevel"/>
    <w:tmpl w:val="E5A441F4"/>
    <w:lvl w:ilvl="0" w:tplc="C284DFB4">
      <w:start w:val="1"/>
      <w:numFmt w:val="decimal"/>
      <w:lvlText w:val="%1)"/>
      <w:lvlJc w:val="left"/>
      <w:pPr>
        <w:ind w:left="113" w:hanging="382"/>
      </w:pPr>
      <w:rPr>
        <w:rFonts w:ascii="Times New Roman" w:eastAsia="Times New Roman" w:hAnsi="Times New Roman" w:cs="Times New Roman" w:hint="default"/>
        <w:spacing w:val="-8"/>
        <w:w w:val="99"/>
        <w:sz w:val="24"/>
        <w:szCs w:val="24"/>
      </w:rPr>
    </w:lvl>
    <w:lvl w:ilvl="1" w:tplc="91004948">
      <w:numFmt w:val="bullet"/>
      <w:lvlText w:val="•"/>
      <w:lvlJc w:val="left"/>
      <w:pPr>
        <w:ind w:left="1156" w:hanging="382"/>
      </w:pPr>
      <w:rPr>
        <w:rFonts w:hint="default"/>
      </w:rPr>
    </w:lvl>
    <w:lvl w:ilvl="2" w:tplc="BAE45B88">
      <w:numFmt w:val="bullet"/>
      <w:lvlText w:val="•"/>
      <w:lvlJc w:val="left"/>
      <w:pPr>
        <w:ind w:left="2192" w:hanging="382"/>
      </w:pPr>
      <w:rPr>
        <w:rFonts w:hint="default"/>
      </w:rPr>
    </w:lvl>
    <w:lvl w:ilvl="3" w:tplc="00CCD9E2">
      <w:numFmt w:val="bullet"/>
      <w:lvlText w:val="•"/>
      <w:lvlJc w:val="left"/>
      <w:pPr>
        <w:ind w:left="3228" w:hanging="382"/>
      </w:pPr>
      <w:rPr>
        <w:rFonts w:hint="default"/>
      </w:rPr>
    </w:lvl>
    <w:lvl w:ilvl="4" w:tplc="5D3ADA78">
      <w:numFmt w:val="bullet"/>
      <w:lvlText w:val="•"/>
      <w:lvlJc w:val="left"/>
      <w:pPr>
        <w:ind w:left="4264" w:hanging="382"/>
      </w:pPr>
      <w:rPr>
        <w:rFonts w:hint="default"/>
      </w:rPr>
    </w:lvl>
    <w:lvl w:ilvl="5" w:tplc="CA302ADC">
      <w:numFmt w:val="bullet"/>
      <w:lvlText w:val="•"/>
      <w:lvlJc w:val="left"/>
      <w:pPr>
        <w:ind w:left="5300" w:hanging="382"/>
      </w:pPr>
      <w:rPr>
        <w:rFonts w:hint="default"/>
      </w:rPr>
    </w:lvl>
    <w:lvl w:ilvl="6" w:tplc="80A47136">
      <w:numFmt w:val="bullet"/>
      <w:lvlText w:val="•"/>
      <w:lvlJc w:val="left"/>
      <w:pPr>
        <w:ind w:left="6336" w:hanging="382"/>
      </w:pPr>
      <w:rPr>
        <w:rFonts w:hint="default"/>
      </w:rPr>
    </w:lvl>
    <w:lvl w:ilvl="7" w:tplc="B3704584">
      <w:numFmt w:val="bullet"/>
      <w:lvlText w:val="•"/>
      <w:lvlJc w:val="left"/>
      <w:pPr>
        <w:ind w:left="7372" w:hanging="382"/>
      </w:pPr>
      <w:rPr>
        <w:rFonts w:hint="default"/>
      </w:rPr>
    </w:lvl>
    <w:lvl w:ilvl="8" w:tplc="6762AB60">
      <w:numFmt w:val="bullet"/>
      <w:lvlText w:val="•"/>
      <w:lvlJc w:val="left"/>
      <w:pPr>
        <w:ind w:left="8408" w:hanging="382"/>
      </w:pPr>
      <w:rPr>
        <w:rFonts w:hint="default"/>
      </w:rPr>
    </w:lvl>
  </w:abstractNum>
  <w:abstractNum w:abstractNumId="23" w15:restartNumberingAfterBreak="0">
    <w:nsid w:val="5E1C2BF0"/>
    <w:multiLevelType w:val="hybridMultilevel"/>
    <w:tmpl w:val="965A6804"/>
    <w:lvl w:ilvl="0" w:tplc="589E24EA">
      <w:start w:val="95"/>
      <w:numFmt w:val="bullet"/>
      <w:lvlText w:val="–"/>
      <w:lvlJc w:val="left"/>
      <w:pPr>
        <w:ind w:left="1429" w:hanging="360"/>
      </w:pPr>
      <w:rPr>
        <w:rFonts w:ascii="Times New Roman" w:eastAsia="Times New Roman" w:hAnsi="Times New Roman" w:hint="default"/>
        <w:w w:val="100"/>
        <w:sz w:val="23"/>
        <w:szCs w:val="23"/>
        <w:lang w:val="uk-UA"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639C1C09"/>
    <w:multiLevelType w:val="hybridMultilevel"/>
    <w:tmpl w:val="99A84A58"/>
    <w:lvl w:ilvl="0" w:tplc="A316FF68">
      <w:start w:val="1"/>
      <w:numFmt w:val="decimal"/>
      <w:lvlText w:val="%1."/>
      <w:lvlJc w:val="left"/>
      <w:pPr>
        <w:ind w:left="720" w:hanging="360"/>
      </w:pPr>
      <w:rPr>
        <w:rFonts w:hint="default"/>
        <w:lang w:val="uk-UA"/>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6E7E32B9"/>
    <w:multiLevelType w:val="multilevel"/>
    <w:tmpl w:val="34BA17BE"/>
    <w:lvl w:ilvl="0">
      <w:start w:val="1"/>
      <w:numFmt w:val="bullet"/>
      <w:lvlText w:val="-"/>
      <w:lvlJc w:val="left"/>
      <w:pPr>
        <w:ind w:left="678" w:hanging="360"/>
      </w:pPr>
      <w:rPr>
        <w:rFonts w:ascii="Times New Roman" w:hAnsi="Times New Roman" w:cs="Times New Roman" w:hint="default"/>
        <w:sz w:val="28"/>
      </w:rPr>
    </w:lvl>
    <w:lvl w:ilvl="1">
      <w:start w:val="1"/>
      <w:numFmt w:val="bullet"/>
      <w:lvlText w:val="o"/>
      <w:lvlJc w:val="left"/>
      <w:pPr>
        <w:ind w:left="1398" w:hanging="360"/>
      </w:pPr>
      <w:rPr>
        <w:rFonts w:ascii="Courier New" w:hAnsi="Courier New" w:cs="Courier New" w:hint="default"/>
      </w:rPr>
    </w:lvl>
    <w:lvl w:ilvl="2">
      <w:start w:val="1"/>
      <w:numFmt w:val="bullet"/>
      <w:lvlText w:val=""/>
      <w:lvlJc w:val="left"/>
      <w:pPr>
        <w:ind w:left="2118" w:hanging="360"/>
      </w:pPr>
      <w:rPr>
        <w:rFonts w:ascii="Wingdings" w:hAnsi="Wingdings" w:cs="Wingdings" w:hint="default"/>
      </w:rPr>
    </w:lvl>
    <w:lvl w:ilvl="3">
      <w:start w:val="1"/>
      <w:numFmt w:val="bullet"/>
      <w:lvlText w:val=""/>
      <w:lvlJc w:val="left"/>
      <w:pPr>
        <w:ind w:left="2838" w:hanging="360"/>
      </w:pPr>
      <w:rPr>
        <w:rFonts w:ascii="Symbol" w:hAnsi="Symbol" w:cs="Symbol" w:hint="default"/>
      </w:rPr>
    </w:lvl>
    <w:lvl w:ilvl="4">
      <w:start w:val="1"/>
      <w:numFmt w:val="bullet"/>
      <w:lvlText w:val="o"/>
      <w:lvlJc w:val="left"/>
      <w:pPr>
        <w:ind w:left="3558" w:hanging="360"/>
      </w:pPr>
      <w:rPr>
        <w:rFonts w:ascii="Courier New" w:hAnsi="Courier New" w:cs="Courier New" w:hint="default"/>
      </w:rPr>
    </w:lvl>
    <w:lvl w:ilvl="5">
      <w:start w:val="1"/>
      <w:numFmt w:val="bullet"/>
      <w:lvlText w:val=""/>
      <w:lvlJc w:val="left"/>
      <w:pPr>
        <w:ind w:left="4278" w:hanging="360"/>
      </w:pPr>
      <w:rPr>
        <w:rFonts w:ascii="Wingdings" w:hAnsi="Wingdings" w:cs="Wingdings" w:hint="default"/>
      </w:rPr>
    </w:lvl>
    <w:lvl w:ilvl="6">
      <w:start w:val="1"/>
      <w:numFmt w:val="bullet"/>
      <w:lvlText w:val=""/>
      <w:lvlJc w:val="left"/>
      <w:pPr>
        <w:ind w:left="4998" w:hanging="360"/>
      </w:pPr>
      <w:rPr>
        <w:rFonts w:ascii="Symbol" w:hAnsi="Symbol" w:cs="Symbol" w:hint="default"/>
      </w:rPr>
    </w:lvl>
    <w:lvl w:ilvl="7">
      <w:start w:val="1"/>
      <w:numFmt w:val="bullet"/>
      <w:lvlText w:val="o"/>
      <w:lvlJc w:val="left"/>
      <w:pPr>
        <w:ind w:left="5718" w:hanging="360"/>
      </w:pPr>
      <w:rPr>
        <w:rFonts w:ascii="Courier New" w:hAnsi="Courier New" w:cs="Courier New" w:hint="default"/>
      </w:rPr>
    </w:lvl>
    <w:lvl w:ilvl="8">
      <w:start w:val="1"/>
      <w:numFmt w:val="bullet"/>
      <w:lvlText w:val=""/>
      <w:lvlJc w:val="left"/>
      <w:pPr>
        <w:ind w:left="6438" w:hanging="360"/>
      </w:pPr>
      <w:rPr>
        <w:rFonts w:ascii="Wingdings" w:hAnsi="Wingdings" w:cs="Wingdings" w:hint="default"/>
      </w:rPr>
    </w:lvl>
  </w:abstractNum>
  <w:abstractNum w:abstractNumId="26" w15:restartNumberingAfterBreak="0">
    <w:nsid w:val="6F71037B"/>
    <w:multiLevelType w:val="hybridMultilevel"/>
    <w:tmpl w:val="B8088DCE"/>
    <w:lvl w:ilvl="0" w:tplc="A2D8C83C">
      <w:start w:val="1"/>
      <w:numFmt w:val="decimal"/>
      <w:lvlText w:val="%1."/>
      <w:lvlJc w:val="left"/>
      <w:pPr>
        <w:tabs>
          <w:tab w:val="num" w:pos="928"/>
        </w:tabs>
        <w:ind w:left="928" w:hanging="360"/>
      </w:pPr>
      <w:rPr>
        <w:rFonts w:hint="default"/>
        <w:lang w:val="ru-RU"/>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7" w15:restartNumberingAfterBreak="0">
    <w:nsid w:val="70C16F9B"/>
    <w:multiLevelType w:val="hybridMultilevel"/>
    <w:tmpl w:val="E788D510"/>
    <w:lvl w:ilvl="0" w:tplc="589E24EA">
      <w:start w:val="95"/>
      <w:numFmt w:val="bullet"/>
      <w:lvlText w:val="–"/>
      <w:lvlJc w:val="left"/>
      <w:pPr>
        <w:ind w:left="1065" w:hanging="360"/>
      </w:pPr>
      <w:rPr>
        <w:rFonts w:ascii="Times New Roman" w:eastAsia="Times New Roman" w:hAnsi="Times New Roman" w:hint="default"/>
        <w:b/>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28" w15:restartNumberingAfterBreak="0">
    <w:nsid w:val="7DEA5927"/>
    <w:multiLevelType w:val="multilevel"/>
    <w:tmpl w:val="D6700896"/>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ED46CF1"/>
    <w:multiLevelType w:val="multilevel"/>
    <w:tmpl w:val="426697A8"/>
    <w:lvl w:ilvl="0">
      <w:start w:val="11"/>
      <w:numFmt w:val="decimal"/>
      <w:lvlText w:val="%1."/>
      <w:lvlJc w:val="left"/>
      <w:pPr>
        <w:ind w:left="480" w:hanging="480"/>
      </w:pPr>
      <w:rPr>
        <w:rFonts w:hint="default"/>
      </w:rPr>
    </w:lvl>
    <w:lvl w:ilvl="1">
      <w:start w:val="1"/>
      <w:numFmt w:val="decimal"/>
      <w:lvlText w:val="%1.%2."/>
      <w:lvlJc w:val="left"/>
      <w:pPr>
        <w:ind w:left="1473" w:hanging="480"/>
      </w:pPr>
      <w:rPr>
        <w:rFonts w:hint="default"/>
      </w:rPr>
    </w:lvl>
    <w:lvl w:ilvl="2">
      <w:start w:val="1"/>
      <w:numFmt w:val="decimal"/>
      <w:lvlText w:val="%1.%2.%3."/>
      <w:lvlJc w:val="left"/>
      <w:pPr>
        <w:ind w:left="2078" w:hanging="720"/>
      </w:pPr>
      <w:rPr>
        <w:rFonts w:hint="default"/>
      </w:rPr>
    </w:lvl>
    <w:lvl w:ilvl="3">
      <w:start w:val="1"/>
      <w:numFmt w:val="decimal"/>
      <w:lvlText w:val="%1.%2.%3.%4."/>
      <w:lvlJc w:val="left"/>
      <w:pPr>
        <w:ind w:left="2757" w:hanging="720"/>
      </w:pPr>
      <w:rPr>
        <w:rFonts w:hint="default"/>
      </w:rPr>
    </w:lvl>
    <w:lvl w:ilvl="4">
      <w:start w:val="1"/>
      <w:numFmt w:val="decimal"/>
      <w:lvlText w:val="%1.%2.%3.%4.%5."/>
      <w:lvlJc w:val="left"/>
      <w:pPr>
        <w:ind w:left="3796" w:hanging="1080"/>
      </w:pPr>
      <w:rPr>
        <w:rFonts w:hint="default"/>
      </w:rPr>
    </w:lvl>
    <w:lvl w:ilvl="5">
      <w:start w:val="1"/>
      <w:numFmt w:val="decimal"/>
      <w:lvlText w:val="%1.%2.%3.%4.%5.%6."/>
      <w:lvlJc w:val="left"/>
      <w:pPr>
        <w:ind w:left="4475" w:hanging="1080"/>
      </w:pPr>
      <w:rPr>
        <w:rFonts w:hint="default"/>
      </w:rPr>
    </w:lvl>
    <w:lvl w:ilvl="6">
      <w:start w:val="1"/>
      <w:numFmt w:val="decimal"/>
      <w:lvlText w:val="%1.%2.%3.%4.%5.%6.%7."/>
      <w:lvlJc w:val="left"/>
      <w:pPr>
        <w:ind w:left="5514" w:hanging="1440"/>
      </w:pPr>
      <w:rPr>
        <w:rFonts w:hint="default"/>
      </w:rPr>
    </w:lvl>
    <w:lvl w:ilvl="7">
      <w:start w:val="1"/>
      <w:numFmt w:val="decimal"/>
      <w:lvlText w:val="%1.%2.%3.%4.%5.%6.%7.%8."/>
      <w:lvlJc w:val="left"/>
      <w:pPr>
        <w:ind w:left="6193" w:hanging="1440"/>
      </w:pPr>
      <w:rPr>
        <w:rFonts w:hint="default"/>
      </w:rPr>
    </w:lvl>
    <w:lvl w:ilvl="8">
      <w:start w:val="1"/>
      <w:numFmt w:val="decimal"/>
      <w:lvlText w:val="%1.%2.%3.%4.%5.%6.%7.%8.%9."/>
      <w:lvlJc w:val="left"/>
      <w:pPr>
        <w:ind w:left="7232" w:hanging="1800"/>
      </w:pPr>
      <w:rPr>
        <w:rFonts w:hint="default"/>
      </w:rPr>
    </w:lvl>
  </w:abstractNum>
  <w:num w:numId="1">
    <w:abstractNumId w:val="25"/>
  </w:num>
  <w:num w:numId="2">
    <w:abstractNumId w:val="21"/>
  </w:num>
  <w:num w:numId="3">
    <w:abstractNumId w:val="16"/>
  </w:num>
  <w:num w:numId="4">
    <w:abstractNumId w:val="10"/>
  </w:num>
  <w:num w:numId="5">
    <w:abstractNumId w:val="23"/>
  </w:num>
  <w:num w:numId="6">
    <w:abstractNumId w:val="11"/>
  </w:num>
  <w:num w:numId="7">
    <w:abstractNumId w:val="13"/>
  </w:num>
  <w:num w:numId="8">
    <w:abstractNumId w:val="0"/>
    <w:lvlOverride w:ilvl="0">
      <w:lvl w:ilvl="0">
        <w:numFmt w:val="bullet"/>
        <w:lvlText w:val=""/>
        <w:legacy w:legacy="1" w:legacySpace="0" w:legacyIndent="0"/>
        <w:lvlJc w:val="left"/>
        <w:rPr>
          <w:rFonts w:ascii="Symbol" w:hAnsi="Symbol" w:hint="default"/>
        </w:rPr>
      </w:lvl>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28"/>
  </w:num>
  <w:num w:numId="12">
    <w:abstractNumId w:val="4"/>
  </w:num>
  <w:num w:numId="13">
    <w:abstractNumId w:val="15"/>
  </w:num>
  <w:num w:numId="14">
    <w:abstractNumId w:val="12"/>
  </w:num>
  <w:num w:numId="15">
    <w:abstractNumId w:val="29"/>
  </w:num>
  <w:num w:numId="16">
    <w:abstractNumId w:val="17"/>
  </w:num>
  <w:num w:numId="17">
    <w:abstractNumId w:val="22"/>
  </w:num>
  <w:num w:numId="18">
    <w:abstractNumId w:val="5"/>
  </w:num>
  <w:num w:numId="19">
    <w:abstractNumId w:val="18"/>
  </w:num>
  <w:num w:numId="20">
    <w:abstractNumId w:val="14"/>
  </w:num>
  <w:num w:numId="21">
    <w:abstractNumId w:val="27"/>
  </w:num>
  <w:num w:numId="22">
    <w:abstractNumId w:val="7"/>
  </w:num>
  <w:num w:numId="23">
    <w:abstractNumId w:val="24"/>
  </w:num>
  <w:num w:numId="24">
    <w:abstractNumId w:val="8"/>
  </w:num>
  <w:num w:numId="25">
    <w:abstractNumId w:val="2"/>
  </w:num>
  <w:num w:numId="26">
    <w:abstractNumId w:val="20"/>
  </w:num>
  <w:num w:numId="27">
    <w:abstractNumId w:val="1"/>
  </w:num>
  <w:num w:numId="28">
    <w:abstractNumId w:val="6"/>
  </w:num>
  <w:num w:numId="29">
    <w:abstractNumId w:val="9"/>
  </w:num>
  <w:num w:numId="30">
    <w:abstractNumId w:val="2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9F2"/>
    <w:rsid w:val="00003A45"/>
    <w:rsid w:val="00007F75"/>
    <w:rsid w:val="00011EC9"/>
    <w:rsid w:val="000157F8"/>
    <w:rsid w:val="00016C4E"/>
    <w:rsid w:val="00041130"/>
    <w:rsid w:val="00044664"/>
    <w:rsid w:val="000447E9"/>
    <w:rsid w:val="0005045A"/>
    <w:rsid w:val="00053DEA"/>
    <w:rsid w:val="00063637"/>
    <w:rsid w:val="00064403"/>
    <w:rsid w:val="000661A8"/>
    <w:rsid w:val="0007611B"/>
    <w:rsid w:val="000840D5"/>
    <w:rsid w:val="00087BFB"/>
    <w:rsid w:val="00090FFC"/>
    <w:rsid w:val="00093134"/>
    <w:rsid w:val="000A394C"/>
    <w:rsid w:val="000A396C"/>
    <w:rsid w:val="000A42BB"/>
    <w:rsid w:val="000A5F60"/>
    <w:rsid w:val="000B6C75"/>
    <w:rsid w:val="000C3573"/>
    <w:rsid w:val="000C6A3C"/>
    <w:rsid w:val="000C719E"/>
    <w:rsid w:val="000C7D28"/>
    <w:rsid w:val="000D0407"/>
    <w:rsid w:val="000D3DA3"/>
    <w:rsid w:val="000E09AA"/>
    <w:rsid w:val="000E5CDE"/>
    <w:rsid w:val="000E67B8"/>
    <w:rsid w:val="000F08E9"/>
    <w:rsid w:val="000F639A"/>
    <w:rsid w:val="00103752"/>
    <w:rsid w:val="00104578"/>
    <w:rsid w:val="0011069B"/>
    <w:rsid w:val="0011184C"/>
    <w:rsid w:val="001211F7"/>
    <w:rsid w:val="00134170"/>
    <w:rsid w:val="00146193"/>
    <w:rsid w:val="00147DE4"/>
    <w:rsid w:val="001506DD"/>
    <w:rsid w:val="00150E59"/>
    <w:rsid w:val="00154ADD"/>
    <w:rsid w:val="0015674F"/>
    <w:rsid w:val="001638E2"/>
    <w:rsid w:val="00165EBE"/>
    <w:rsid w:val="00170551"/>
    <w:rsid w:val="0017160E"/>
    <w:rsid w:val="00183E8E"/>
    <w:rsid w:val="001869A9"/>
    <w:rsid w:val="00186CDC"/>
    <w:rsid w:val="00191061"/>
    <w:rsid w:val="001959F2"/>
    <w:rsid w:val="001B26F5"/>
    <w:rsid w:val="001C1ACE"/>
    <w:rsid w:val="001C3B09"/>
    <w:rsid w:val="001D039E"/>
    <w:rsid w:val="001D09A7"/>
    <w:rsid w:val="001E1F82"/>
    <w:rsid w:val="001E303F"/>
    <w:rsid w:val="001F131C"/>
    <w:rsid w:val="0020290E"/>
    <w:rsid w:val="00205338"/>
    <w:rsid w:val="00206642"/>
    <w:rsid w:val="0021155E"/>
    <w:rsid w:val="002136DE"/>
    <w:rsid w:val="00215DB8"/>
    <w:rsid w:val="00221B10"/>
    <w:rsid w:val="002416A0"/>
    <w:rsid w:val="00241FE7"/>
    <w:rsid w:val="0024778F"/>
    <w:rsid w:val="002517E7"/>
    <w:rsid w:val="00251BE4"/>
    <w:rsid w:val="002542E8"/>
    <w:rsid w:val="002569B9"/>
    <w:rsid w:val="00256A9C"/>
    <w:rsid w:val="002759C5"/>
    <w:rsid w:val="002827B6"/>
    <w:rsid w:val="00286CED"/>
    <w:rsid w:val="002925E7"/>
    <w:rsid w:val="002B4128"/>
    <w:rsid w:val="002D60B1"/>
    <w:rsid w:val="002D705B"/>
    <w:rsid w:val="002E3F9A"/>
    <w:rsid w:val="002E56B7"/>
    <w:rsid w:val="00302AFD"/>
    <w:rsid w:val="00312529"/>
    <w:rsid w:val="003172C7"/>
    <w:rsid w:val="0032308F"/>
    <w:rsid w:val="00335CE6"/>
    <w:rsid w:val="00345D21"/>
    <w:rsid w:val="00361D34"/>
    <w:rsid w:val="00361EDA"/>
    <w:rsid w:val="003747DF"/>
    <w:rsid w:val="00374D64"/>
    <w:rsid w:val="003945E4"/>
    <w:rsid w:val="003B0948"/>
    <w:rsid w:val="003B182F"/>
    <w:rsid w:val="003C1B55"/>
    <w:rsid w:val="003D1F1C"/>
    <w:rsid w:val="003D3EEC"/>
    <w:rsid w:val="003D59C5"/>
    <w:rsid w:val="003E77DD"/>
    <w:rsid w:val="003F5512"/>
    <w:rsid w:val="00407C36"/>
    <w:rsid w:val="00415AC9"/>
    <w:rsid w:val="00424007"/>
    <w:rsid w:val="00425134"/>
    <w:rsid w:val="004410A1"/>
    <w:rsid w:val="00444A67"/>
    <w:rsid w:val="00453144"/>
    <w:rsid w:val="0045387A"/>
    <w:rsid w:val="00466446"/>
    <w:rsid w:val="0047265C"/>
    <w:rsid w:val="0047714C"/>
    <w:rsid w:val="00485B97"/>
    <w:rsid w:val="004914A3"/>
    <w:rsid w:val="00491CA2"/>
    <w:rsid w:val="00492FD0"/>
    <w:rsid w:val="00494C80"/>
    <w:rsid w:val="00494FBB"/>
    <w:rsid w:val="004A2E7E"/>
    <w:rsid w:val="004A6956"/>
    <w:rsid w:val="004A7FAB"/>
    <w:rsid w:val="004C2926"/>
    <w:rsid w:val="004C3605"/>
    <w:rsid w:val="004C5984"/>
    <w:rsid w:val="004D5F15"/>
    <w:rsid w:val="004D746F"/>
    <w:rsid w:val="004E3876"/>
    <w:rsid w:val="004E6B1C"/>
    <w:rsid w:val="004F30C6"/>
    <w:rsid w:val="004F7AD9"/>
    <w:rsid w:val="00500759"/>
    <w:rsid w:val="00515D1C"/>
    <w:rsid w:val="00520541"/>
    <w:rsid w:val="00544D3D"/>
    <w:rsid w:val="00560B49"/>
    <w:rsid w:val="00567096"/>
    <w:rsid w:val="005702A4"/>
    <w:rsid w:val="005716A3"/>
    <w:rsid w:val="00572BED"/>
    <w:rsid w:val="005870C9"/>
    <w:rsid w:val="0059495B"/>
    <w:rsid w:val="005A6494"/>
    <w:rsid w:val="005B1993"/>
    <w:rsid w:val="005C20B7"/>
    <w:rsid w:val="005C321E"/>
    <w:rsid w:val="005C38A7"/>
    <w:rsid w:val="0060720D"/>
    <w:rsid w:val="0060751B"/>
    <w:rsid w:val="00636E69"/>
    <w:rsid w:val="00656AC2"/>
    <w:rsid w:val="00670F1B"/>
    <w:rsid w:val="00687F83"/>
    <w:rsid w:val="00691662"/>
    <w:rsid w:val="00694F99"/>
    <w:rsid w:val="006A0129"/>
    <w:rsid w:val="006B1566"/>
    <w:rsid w:val="006B4D6A"/>
    <w:rsid w:val="006D60BD"/>
    <w:rsid w:val="006E5201"/>
    <w:rsid w:val="00720698"/>
    <w:rsid w:val="007326EE"/>
    <w:rsid w:val="007340F4"/>
    <w:rsid w:val="00741A26"/>
    <w:rsid w:val="00752878"/>
    <w:rsid w:val="00753E83"/>
    <w:rsid w:val="00763E16"/>
    <w:rsid w:val="00766416"/>
    <w:rsid w:val="00773E85"/>
    <w:rsid w:val="007749C8"/>
    <w:rsid w:val="00791A7F"/>
    <w:rsid w:val="00792361"/>
    <w:rsid w:val="007B2C41"/>
    <w:rsid w:val="007B7E3C"/>
    <w:rsid w:val="007C024C"/>
    <w:rsid w:val="007D09CC"/>
    <w:rsid w:val="007D6BA8"/>
    <w:rsid w:val="007E1088"/>
    <w:rsid w:val="007E3F65"/>
    <w:rsid w:val="007F6A53"/>
    <w:rsid w:val="00800D5C"/>
    <w:rsid w:val="00800E3A"/>
    <w:rsid w:val="00803DF7"/>
    <w:rsid w:val="008167CB"/>
    <w:rsid w:val="00816C1C"/>
    <w:rsid w:val="00817B27"/>
    <w:rsid w:val="00824A33"/>
    <w:rsid w:val="00825832"/>
    <w:rsid w:val="00831416"/>
    <w:rsid w:val="0083793F"/>
    <w:rsid w:val="00844D22"/>
    <w:rsid w:val="008541B4"/>
    <w:rsid w:val="008543EE"/>
    <w:rsid w:val="00871591"/>
    <w:rsid w:val="008750EF"/>
    <w:rsid w:val="00877967"/>
    <w:rsid w:val="00880F24"/>
    <w:rsid w:val="00885A37"/>
    <w:rsid w:val="00886BE5"/>
    <w:rsid w:val="00887632"/>
    <w:rsid w:val="0088776E"/>
    <w:rsid w:val="008A2138"/>
    <w:rsid w:val="008A227B"/>
    <w:rsid w:val="008A7D46"/>
    <w:rsid w:val="008B3E7E"/>
    <w:rsid w:val="008B4B1A"/>
    <w:rsid w:val="008B676E"/>
    <w:rsid w:val="008B6EF6"/>
    <w:rsid w:val="008C01FE"/>
    <w:rsid w:val="008C0C3F"/>
    <w:rsid w:val="008C1113"/>
    <w:rsid w:val="008C2F8D"/>
    <w:rsid w:val="008C6064"/>
    <w:rsid w:val="008D11B9"/>
    <w:rsid w:val="008D5940"/>
    <w:rsid w:val="008E5817"/>
    <w:rsid w:val="008E68A0"/>
    <w:rsid w:val="008F53D1"/>
    <w:rsid w:val="008F6A64"/>
    <w:rsid w:val="008F6C7D"/>
    <w:rsid w:val="00903E4C"/>
    <w:rsid w:val="009054BF"/>
    <w:rsid w:val="00905876"/>
    <w:rsid w:val="00905DE5"/>
    <w:rsid w:val="009139E6"/>
    <w:rsid w:val="009147BA"/>
    <w:rsid w:val="009153D2"/>
    <w:rsid w:val="0092179D"/>
    <w:rsid w:val="00924215"/>
    <w:rsid w:val="009250BC"/>
    <w:rsid w:val="00931387"/>
    <w:rsid w:val="00933BF2"/>
    <w:rsid w:val="009340EC"/>
    <w:rsid w:val="009367A5"/>
    <w:rsid w:val="00941D71"/>
    <w:rsid w:val="009459BC"/>
    <w:rsid w:val="00945DF3"/>
    <w:rsid w:val="00950B11"/>
    <w:rsid w:val="00962D03"/>
    <w:rsid w:val="00964D30"/>
    <w:rsid w:val="009655F9"/>
    <w:rsid w:val="00974A31"/>
    <w:rsid w:val="00985218"/>
    <w:rsid w:val="00990642"/>
    <w:rsid w:val="009947EF"/>
    <w:rsid w:val="00997300"/>
    <w:rsid w:val="009A0840"/>
    <w:rsid w:val="009B29A0"/>
    <w:rsid w:val="009B3A5F"/>
    <w:rsid w:val="009B5C63"/>
    <w:rsid w:val="009C2BB9"/>
    <w:rsid w:val="009D1728"/>
    <w:rsid w:val="009E6E83"/>
    <w:rsid w:val="009F2418"/>
    <w:rsid w:val="009F638B"/>
    <w:rsid w:val="00A22431"/>
    <w:rsid w:val="00A24B91"/>
    <w:rsid w:val="00A34ADC"/>
    <w:rsid w:val="00A44917"/>
    <w:rsid w:val="00A50E6A"/>
    <w:rsid w:val="00A533D2"/>
    <w:rsid w:val="00A67511"/>
    <w:rsid w:val="00AA414E"/>
    <w:rsid w:val="00AA6EDE"/>
    <w:rsid w:val="00AB03FD"/>
    <w:rsid w:val="00AB1C64"/>
    <w:rsid w:val="00AB3FDA"/>
    <w:rsid w:val="00AB6AAF"/>
    <w:rsid w:val="00AC3B75"/>
    <w:rsid w:val="00AC6F0F"/>
    <w:rsid w:val="00AD3221"/>
    <w:rsid w:val="00AF4BF3"/>
    <w:rsid w:val="00B24360"/>
    <w:rsid w:val="00B32AB6"/>
    <w:rsid w:val="00B365A3"/>
    <w:rsid w:val="00B4362D"/>
    <w:rsid w:val="00B47DA9"/>
    <w:rsid w:val="00B57084"/>
    <w:rsid w:val="00B8366D"/>
    <w:rsid w:val="00B83C58"/>
    <w:rsid w:val="00B83E56"/>
    <w:rsid w:val="00B93D3A"/>
    <w:rsid w:val="00B96B26"/>
    <w:rsid w:val="00B971D4"/>
    <w:rsid w:val="00BD03F8"/>
    <w:rsid w:val="00BF05A4"/>
    <w:rsid w:val="00BF43B4"/>
    <w:rsid w:val="00C11971"/>
    <w:rsid w:val="00C148B5"/>
    <w:rsid w:val="00C1597B"/>
    <w:rsid w:val="00C232C3"/>
    <w:rsid w:val="00C445BB"/>
    <w:rsid w:val="00C47907"/>
    <w:rsid w:val="00C54177"/>
    <w:rsid w:val="00C71BA5"/>
    <w:rsid w:val="00C72B1E"/>
    <w:rsid w:val="00C73C53"/>
    <w:rsid w:val="00C77C13"/>
    <w:rsid w:val="00C86547"/>
    <w:rsid w:val="00C92DCA"/>
    <w:rsid w:val="00CB0AA1"/>
    <w:rsid w:val="00CD1BAA"/>
    <w:rsid w:val="00CD66AF"/>
    <w:rsid w:val="00CE3AF4"/>
    <w:rsid w:val="00CF2A83"/>
    <w:rsid w:val="00D01B8F"/>
    <w:rsid w:val="00D10DC2"/>
    <w:rsid w:val="00D213ED"/>
    <w:rsid w:val="00D25A32"/>
    <w:rsid w:val="00D26C3A"/>
    <w:rsid w:val="00D4013E"/>
    <w:rsid w:val="00D4473C"/>
    <w:rsid w:val="00D536B5"/>
    <w:rsid w:val="00D66B98"/>
    <w:rsid w:val="00D76DD9"/>
    <w:rsid w:val="00D76F21"/>
    <w:rsid w:val="00D86ECD"/>
    <w:rsid w:val="00D9425D"/>
    <w:rsid w:val="00D96116"/>
    <w:rsid w:val="00DA41C5"/>
    <w:rsid w:val="00DA59AE"/>
    <w:rsid w:val="00DB0592"/>
    <w:rsid w:val="00DB0C59"/>
    <w:rsid w:val="00DB2932"/>
    <w:rsid w:val="00DC5793"/>
    <w:rsid w:val="00DD0EE5"/>
    <w:rsid w:val="00DD1F62"/>
    <w:rsid w:val="00DE5A6D"/>
    <w:rsid w:val="00DE6129"/>
    <w:rsid w:val="00DE7BAF"/>
    <w:rsid w:val="00DF376F"/>
    <w:rsid w:val="00DF5A8E"/>
    <w:rsid w:val="00E05322"/>
    <w:rsid w:val="00E07A2E"/>
    <w:rsid w:val="00E20201"/>
    <w:rsid w:val="00E276E6"/>
    <w:rsid w:val="00E32018"/>
    <w:rsid w:val="00E32567"/>
    <w:rsid w:val="00E342C3"/>
    <w:rsid w:val="00E4101D"/>
    <w:rsid w:val="00E57882"/>
    <w:rsid w:val="00E61737"/>
    <w:rsid w:val="00E62BD8"/>
    <w:rsid w:val="00E7059B"/>
    <w:rsid w:val="00E873DB"/>
    <w:rsid w:val="00E9269D"/>
    <w:rsid w:val="00EB24F1"/>
    <w:rsid w:val="00EB3F1B"/>
    <w:rsid w:val="00EC41C1"/>
    <w:rsid w:val="00EC7060"/>
    <w:rsid w:val="00ED778A"/>
    <w:rsid w:val="00EE1E12"/>
    <w:rsid w:val="00EF3372"/>
    <w:rsid w:val="00EF4996"/>
    <w:rsid w:val="00F1023B"/>
    <w:rsid w:val="00F10DF8"/>
    <w:rsid w:val="00F2259E"/>
    <w:rsid w:val="00F30A90"/>
    <w:rsid w:val="00F3586C"/>
    <w:rsid w:val="00F4516E"/>
    <w:rsid w:val="00F562F3"/>
    <w:rsid w:val="00F67133"/>
    <w:rsid w:val="00F74FF5"/>
    <w:rsid w:val="00F80008"/>
    <w:rsid w:val="00F86A84"/>
    <w:rsid w:val="00FA65A0"/>
    <w:rsid w:val="00FB45B0"/>
    <w:rsid w:val="00FB4753"/>
    <w:rsid w:val="00FC07CD"/>
    <w:rsid w:val="00FC28D7"/>
    <w:rsid w:val="00FD07EE"/>
    <w:rsid w:val="00FD3160"/>
    <w:rsid w:val="00FE1396"/>
    <w:rsid w:val="00FE3280"/>
    <w:rsid w:val="00FE6351"/>
    <w:rsid w:val="00FF0B99"/>
    <w:rsid w:val="00FF0D66"/>
    <w:rsid w:val="00FF3A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19D98"/>
  <w15:docId w15:val="{2515DC02-5912-4055-B703-B6E9007BA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1959F2"/>
    <w:pPr>
      <w:spacing w:after="0" w:line="240" w:lineRule="auto"/>
    </w:pPr>
    <w:rPr>
      <w:rFonts w:ascii="Times New Roman" w:eastAsia="Times New Roman" w:hAnsi="Times New Roman" w:cs="Times New Roman"/>
      <w:sz w:val="24"/>
      <w:szCs w:val="24"/>
      <w:lang w:val="uk-UA" w:eastAsia="ru-RU"/>
    </w:rPr>
  </w:style>
  <w:style w:type="paragraph" w:styleId="10">
    <w:name w:val="heading 1"/>
    <w:basedOn w:val="a0"/>
    <w:next w:val="a0"/>
    <w:link w:val="11"/>
    <w:uiPriority w:val="1"/>
    <w:qFormat/>
    <w:rsid w:val="001959F2"/>
    <w:pPr>
      <w:keepNext/>
      <w:outlineLvl w:val="0"/>
    </w:pPr>
    <w:rPr>
      <w:szCs w:val="20"/>
      <w:lang w:eastAsia="x-none"/>
    </w:rPr>
  </w:style>
  <w:style w:type="paragraph" w:styleId="2">
    <w:name w:val="heading 2"/>
    <w:basedOn w:val="a0"/>
    <w:next w:val="a0"/>
    <w:link w:val="20"/>
    <w:uiPriority w:val="1"/>
    <w:qFormat/>
    <w:rsid w:val="001959F2"/>
    <w:pPr>
      <w:keepNext/>
      <w:ind w:firstLine="851"/>
      <w:outlineLvl w:val="1"/>
    </w:pPr>
    <w:rPr>
      <w:szCs w:val="20"/>
      <w:lang w:eastAsia="x-none"/>
    </w:rPr>
  </w:style>
  <w:style w:type="paragraph" w:styleId="3">
    <w:name w:val="heading 3"/>
    <w:basedOn w:val="a0"/>
    <w:next w:val="a0"/>
    <w:link w:val="30"/>
    <w:qFormat/>
    <w:rsid w:val="001959F2"/>
    <w:pPr>
      <w:keepNext/>
      <w:ind w:left="-108" w:right="-108" w:firstLine="108"/>
      <w:jc w:val="both"/>
      <w:outlineLvl w:val="2"/>
    </w:pPr>
    <w:rPr>
      <w:b/>
      <w:bCs/>
      <w:lang w:val="en-GB" w:eastAsia="x-none"/>
    </w:rPr>
  </w:style>
  <w:style w:type="paragraph" w:styleId="4">
    <w:name w:val="heading 4"/>
    <w:basedOn w:val="a0"/>
    <w:next w:val="a0"/>
    <w:link w:val="40"/>
    <w:uiPriority w:val="99"/>
    <w:unhideWhenUsed/>
    <w:qFormat/>
    <w:rsid w:val="001959F2"/>
    <w:pPr>
      <w:keepNext/>
      <w:spacing w:before="240" w:after="60" w:line="276" w:lineRule="auto"/>
      <w:jc w:val="both"/>
      <w:outlineLvl w:val="3"/>
    </w:pPr>
    <w:rPr>
      <w:rFonts w:ascii="Calibri" w:hAnsi="Calibri"/>
      <w:b/>
      <w:bCs/>
      <w:sz w:val="28"/>
      <w:szCs w:val="28"/>
      <w:lang w:eastAsia="en-US"/>
    </w:rPr>
  </w:style>
  <w:style w:type="paragraph" w:styleId="5">
    <w:name w:val="heading 5"/>
    <w:basedOn w:val="a0"/>
    <w:next w:val="a0"/>
    <w:link w:val="50"/>
    <w:uiPriority w:val="99"/>
    <w:qFormat/>
    <w:rsid w:val="001959F2"/>
    <w:pPr>
      <w:spacing w:before="240" w:after="60"/>
      <w:outlineLvl w:val="4"/>
    </w:pPr>
    <w:rPr>
      <w:b/>
      <w:bCs/>
      <w:i/>
      <w:iCs/>
      <w:sz w:val="26"/>
      <w:szCs w:val="26"/>
      <w:lang w:eastAsia="x-none"/>
    </w:rPr>
  </w:style>
  <w:style w:type="paragraph" w:styleId="6">
    <w:name w:val="heading 6"/>
    <w:basedOn w:val="a0"/>
    <w:next w:val="a0"/>
    <w:link w:val="60"/>
    <w:uiPriority w:val="99"/>
    <w:qFormat/>
    <w:rsid w:val="001959F2"/>
    <w:pPr>
      <w:tabs>
        <w:tab w:val="left" w:leader="dot" w:pos="851"/>
        <w:tab w:val="left" w:leader="dot" w:pos="8505"/>
      </w:tabs>
      <w:spacing w:before="240" w:after="60"/>
      <w:jc w:val="both"/>
      <w:outlineLvl w:val="5"/>
    </w:pPr>
    <w:rPr>
      <w:i/>
      <w:iCs/>
      <w:sz w:val="22"/>
      <w:szCs w:val="22"/>
      <w:lang w:val="x-none" w:eastAsia="x-none"/>
    </w:rPr>
  </w:style>
  <w:style w:type="paragraph" w:styleId="7">
    <w:name w:val="heading 7"/>
    <w:basedOn w:val="a0"/>
    <w:next w:val="a0"/>
    <w:link w:val="70"/>
    <w:uiPriority w:val="99"/>
    <w:qFormat/>
    <w:rsid w:val="001959F2"/>
    <w:pPr>
      <w:tabs>
        <w:tab w:val="left" w:leader="dot" w:pos="851"/>
        <w:tab w:val="left" w:leader="dot" w:pos="8505"/>
      </w:tabs>
      <w:spacing w:before="240" w:after="60"/>
      <w:jc w:val="both"/>
      <w:outlineLvl w:val="6"/>
    </w:pPr>
    <w:rPr>
      <w:rFonts w:ascii="Arial" w:hAnsi="Arial"/>
      <w:sz w:val="20"/>
      <w:szCs w:val="20"/>
      <w:lang w:val="x-none" w:eastAsia="x-none"/>
    </w:rPr>
  </w:style>
  <w:style w:type="paragraph" w:styleId="8">
    <w:name w:val="heading 8"/>
    <w:basedOn w:val="a0"/>
    <w:next w:val="a0"/>
    <w:link w:val="80"/>
    <w:qFormat/>
    <w:rsid w:val="001959F2"/>
    <w:pPr>
      <w:pageBreakBefore/>
      <w:tabs>
        <w:tab w:val="left" w:leader="dot" w:pos="851"/>
        <w:tab w:val="left" w:leader="dot" w:pos="8505"/>
      </w:tabs>
      <w:spacing w:before="120" w:after="240"/>
      <w:jc w:val="right"/>
      <w:outlineLvl w:val="7"/>
    </w:pPr>
    <w:rPr>
      <w:sz w:val="26"/>
      <w:szCs w:val="26"/>
      <w:lang w:val="x-none" w:eastAsia="x-none"/>
    </w:rPr>
  </w:style>
  <w:style w:type="paragraph" w:styleId="9">
    <w:name w:val="heading 9"/>
    <w:basedOn w:val="a0"/>
    <w:next w:val="a0"/>
    <w:link w:val="90"/>
    <w:unhideWhenUsed/>
    <w:qFormat/>
    <w:rsid w:val="001959F2"/>
    <w:pPr>
      <w:spacing w:before="240" w:after="60"/>
      <w:outlineLvl w:val="8"/>
    </w:pPr>
    <w:rPr>
      <w:rFonts w:ascii="Cambria" w:hAnsi="Cambria"/>
      <w:sz w:val="22"/>
      <w:szCs w:val="22"/>
      <w:lang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1"/>
    <w:rsid w:val="001959F2"/>
    <w:rPr>
      <w:rFonts w:ascii="Times New Roman" w:eastAsia="Times New Roman" w:hAnsi="Times New Roman" w:cs="Times New Roman"/>
      <w:sz w:val="24"/>
      <w:szCs w:val="20"/>
      <w:lang w:val="uk-UA" w:eastAsia="x-none"/>
    </w:rPr>
  </w:style>
  <w:style w:type="character" w:customStyle="1" w:styleId="20">
    <w:name w:val="Заголовок 2 Знак"/>
    <w:basedOn w:val="a1"/>
    <w:link w:val="2"/>
    <w:uiPriority w:val="1"/>
    <w:rsid w:val="001959F2"/>
    <w:rPr>
      <w:rFonts w:ascii="Times New Roman" w:eastAsia="Times New Roman" w:hAnsi="Times New Roman" w:cs="Times New Roman"/>
      <w:sz w:val="24"/>
      <w:szCs w:val="20"/>
      <w:lang w:val="uk-UA" w:eastAsia="x-none"/>
    </w:rPr>
  </w:style>
  <w:style w:type="character" w:customStyle="1" w:styleId="30">
    <w:name w:val="Заголовок 3 Знак"/>
    <w:basedOn w:val="a1"/>
    <w:link w:val="3"/>
    <w:rsid w:val="001959F2"/>
    <w:rPr>
      <w:rFonts w:ascii="Times New Roman" w:eastAsia="Times New Roman" w:hAnsi="Times New Roman" w:cs="Times New Roman"/>
      <w:b/>
      <w:bCs/>
      <w:sz w:val="24"/>
      <w:szCs w:val="24"/>
      <w:lang w:val="en-GB" w:eastAsia="x-none"/>
    </w:rPr>
  </w:style>
  <w:style w:type="character" w:customStyle="1" w:styleId="40">
    <w:name w:val="Заголовок 4 Знак"/>
    <w:basedOn w:val="a1"/>
    <w:link w:val="4"/>
    <w:uiPriority w:val="99"/>
    <w:rsid w:val="001959F2"/>
    <w:rPr>
      <w:rFonts w:ascii="Calibri" w:eastAsia="Times New Roman" w:hAnsi="Calibri" w:cs="Times New Roman"/>
      <w:b/>
      <w:bCs/>
      <w:sz w:val="28"/>
      <w:szCs w:val="28"/>
      <w:lang w:val="uk-UA"/>
    </w:rPr>
  </w:style>
  <w:style w:type="character" w:customStyle="1" w:styleId="50">
    <w:name w:val="Заголовок 5 Знак"/>
    <w:basedOn w:val="a1"/>
    <w:link w:val="5"/>
    <w:uiPriority w:val="99"/>
    <w:rsid w:val="001959F2"/>
    <w:rPr>
      <w:rFonts w:ascii="Times New Roman" w:eastAsia="Times New Roman" w:hAnsi="Times New Roman" w:cs="Times New Roman"/>
      <w:b/>
      <w:bCs/>
      <w:i/>
      <w:iCs/>
      <w:sz w:val="26"/>
      <w:szCs w:val="26"/>
      <w:lang w:val="uk-UA" w:eastAsia="x-none"/>
    </w:rPr>
  </w:style>
  <w:style w:type="character" w:customStyle="1" w:styleId="60">
    <w:name w:val="Заголовок 6 Знак"/>
    <w:basedOn w:val="a1"/>
    <w:link w:val="6"/>
    <w:uiPriority w:val="99"/>
    <w:rsid w:val="001959F2"/>
    <w:rPr>
      <w:rFonts w:ascii="Times New Roman" w:eastAsia="Times New Roman" w:hAnsi="Times New Roman" w:cs="Times New Roman"/>
      <w:i/>
      <w:iCs/>
      <w:lang w:val="x-none" w:eastAsia="x-none"/>
    </w:rPr>
  </w:style>
  <w:style w:type="character" w:customStyle="1" w:styleId="70">
    <w:name w:val="Заголовок 7 Знак"/>
    <w:basedOn w:val="a1"/>
    <w:link w:val="7"/>
    <w:uiPriority w:val="99"/>
    <w:rsid w:val="001959F2"/>
    <w:rPr>
      <w:rFonts w:ascii="Arial" w:eastAsia="Times New Roman" w:hAnsi="Arial" w:cs="Times New Roman"/>
      <w:sz w:val="20"/>
      <w:szCs w:val="20"/>
      <w:lang w:val="x-none" w:eastAsia="x-none"/>
    </w:rPr>
  </w:style>
  <w:style w:type="character" w:customStyle="1" w:styleId="80">
    <w:name w:val="Заголовок 8 Знак"/>
    <w:basedOn w:val="a1"/>
    <w:link w:val="8"/>
    <w:rsid w:val="001959F2"/>
    <w:rPr>
      <w:rFonts w:ascii="Times New Roman" w:eastAsia="Times New Roman" w:hAnsi="Times New Roman" w:cs="Times New Roman"/>
      <w:sz w:val="26"/>
      <w:szCs w:val="26"/>
      <w:lang w:val="x-none" w:eastAsia="x-none"/>
    </w:rPr>
  </w:style>
  <w:style w:type="character" w:customStyle="1" w:styleId="90">
    <w:name w:val="Заголовок 9 Знак"/>
    <w:basedOn w:val="a1"/>
    <w:link w:val="9"/>
    <w:rsid w:val="001959F2"/>
    <w:rPr>
      <w:rFonts w:ascii="Cambria" w:eastAsia="Times New Roman" w:hAnsi="Cambria" w:cs="Times New Roman"/>
      <w:lang w:val="uk-UA" w:eastAsia="x-none"/>
    </w:rPr>
  </w:style>
  <w:style w:type="paragraph" w:customStyle="1" w:styleId="CharChar">
    <w:name w:val="Char Знак Знак Char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1959F2"/>
    <w:rPr>
      <w:rFonts w:ascii="Verdana" w:hAnsi="Verdana" w:cs="Verdana"/>
      <w:lang w:val="en-US" w:eastAsia="en-US"/>
    </w:rPr>
  </w:style>
  <w:style w:type="character" w:styleId="a4">
    <w:name w:val="annotation reference"/>
    <w:uiPriority w:val="99"/>
    <w:semiHidden/>
    <w:rsid w:val="001959F2"/>
    <w:rPr>
      <w:sz w:val="16"/>
      <w:szCs w:val="16"/>
    </w:rPr>
  </w:style>
  <w:style w:type="paragraph" w:styleId="a5">
    <w:name w:val="annotation text"/>
    <w:basedOn w:val="a0"/>
    <w:link w:val="a6"/>
    <w:semiHidden/>
    <w:rsid w:val="001959F2"/>
    <w:rPr>
      <w:sz w:val="20"/>
      <w:szCs w:val="20"/>
      <w:lang w:val="x-none" w:eastAsia="x-none"/>
    </w:rPr>
  </w:style>
  <w:style w:type="character" w:customStyle="1" w:styleId="a6">
    <w:name w:val="Текст примітки Знак"/>
    <w:basedOn w:val="a1"/>
    <w:link w:val="a5"/>
    <w:semiHidden/>
    <w:rsid w:val="001959F2"/>
    <w:rPr>
      <w:rFonts w:ascii="Times New Roman" w:eastAsia="Times New Roman" w:hAnsi="Times New Roman" w:cs="Times New Roman"/>
      <w:sz w:val="20"/>
      <w:szCs w:val="20"/>
      <w:lang w:val="x-none" w:eastAsia="x-none"/>
    </w:rPr>
  </w:style>
  <w:style w:type="paragraph" w:styleId="a7">
    <w:name w:val="annotation subject"/>
    <w:basedOn w:val="a5"/>
    <w:next w:val="a5"/>
    <w:link w:val="a8"/>
    <w:uiPriority w:val="99"/>
    <w:semiHidden/>
    <w:rsid w:val="001959F2"/>
    <w:rPr>
      <w:b/>
      <w:bCs/>
    </w:rPr>
  </w:style>
  <w:style w:type="character" w:customStyle="1" w:styleId="a8">
    <w:name w:val="Тема примітки Знак"/>
    <w:basedOn w:val="a6"/>
    <w:link w:val="a7"/>
    <w:uiPriority w:val="99"/>
    <w:semiHidden/>
    <w:rsid w:val="001959F2"/>
    <w:rPr>
      <w:rFonts w:ascii="Times New Roman" w:eastAsia="Times New Roman" w:hAnsi="Times New Roman" w:cs="Times New Roman"/>
      <w:b/>
      <w:bCs/>
      <w:sz w:val="20"/>
      <w:szCs w:val="20"/>
      <w:lang w:val="x-none" w:eastAsia="x-none"/>
    </w:rPr>
  </w:style>
  <w:style w:type="paragraph" w:styleId="a9">
    <w:name w:val="Balloon Text"/>
    <w:basedOn w:val="a0"/>
    <w:link w:val="aa"/>
    <w:uiPriority w:val="99"/>
    <w:semiHidden/>
    <w:rsid w:val="001959F2"/>
    <w:rPr>
      <w:rFonts w:ascii="Tahoma" w:hAnsi="Tahoma"/>
      <w:sz w:val="16"/>
      <w:szCs w:val="16"/>
      <w:lang w:val="x-none" w:eastAsia="x-none"/>
    </w:rPr>
  </w:style>
  <w:style w:type="character" w:customStyle="1" w:styleId="aa">
    <w:name w:val="Текст у виносці Знак"/>
    <w:basedOn w:val="a1"/>
    <w:link w:val="a9"/>
    <w:uiPriority w:val="99"/>
    <w:semiHidden/>
    <w:rsid w:val="001959F2"/>
    <w:rPr>
      <w:rFonts w:ascii="Tahoma" w:eastAsia="Times New Roman" w:hAnsi="Tahoma" w:cs="Times New Roman"/>
      <w:sz w:val="16"/>
      <w:szCs w:val="16"/>
      <w:lang w:val="x-none" w:eastAsia="x-none"/>
    </w:rPr>
  </w:style>
  <w:style w:type="paragraph" w:styleId="HTML">
    <w:name w:val="HTML Preformatted"/>
    <w:basedOn w:val="a0"/>
    <w:link w:val="HTML0"/>
    <w:uiPriority w:val="99"/>
    <w:qFormat/>
    <w:rsid w:val="001959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ий HTML Знак"/>
    <w:basedOn w:val="a1"/>
    <w:link w:val="HTML"/>
    <w:uiPriority w:val="99"/>
    <w:rsid w:val="001959F2"/>
    <w:rPr>
      <w:rFonts w:ascii="Courier New" w:eastAsia="Times New Roman" w:hAnsi="Courier New" w:cs="Times New Roman"/>
      <w:sz w:val="20"/>
      <w:szCs w:val="20"/>
      <w:lang w:val="x-none" w:eastAsia="x-none"/>
    </w:rPr>
  </w:style>
  <w:style w:type="paragraph" w:styleId="ab">
    <w:name w:val="footnote text"/>
    <w:basedOn w:val="a0"/>
    <w:link w:val="ac"/>
    <w:uiPriority w:val="99"/>
    <w:semiHidden/>
    <w:rsid w:val="001959F2"/>
    <w:rPr>
      <w:sz w:val="20"/>
      <w:szCs w:val="20"/>
      <w:lang w:val="x-none" w:eastAsia="x-none"/>
    </w:rPr>
  </w:style>
  <w:style w:type="character" w:customStyle="1" w:styleId="ac">
    <w:name w:val="Текст виноски Знак"/>
    <w:basedOn w:val="a1"/>
    <w:link w:val="ab"/>
    <w:uiPriority w:val="99"/>
    <w:semiHidden/>
    <w:rsid w:val="001959F2"/>
    <w:rPr>
      <w:rFonts w:ascii="Times New Roman" w:eastAsia="Times New Roman" w:hAnsi="Times New Roman" w:cs="Times New Roman"/>
      <w:sz w:val="20"/>
      <w:szCs w:val="20"/>
      <w:lang w:val="x-none" w:eastAsia="x-none"/>
    </w:rPr>
  </w:style>
  <w:style w:type="character" w:styleId="ad">
    <w:name w:val="footnote reference"/>
    <w:semiHidden/>
    <w:qFormat/>
    <w:rsid w:val="001959F2"/>
    <w:rPr>
      <w:vertAlign w:val="superscript"/>
    </w:rPr>
  </w:style>
  <w:style w:type="paragraph" w:styleId="ae">
    <w:name w:val="header"/>
    <w:basedOn w:val="a0"/>
    <w:link w:val="af"/>
    <w:uiPriority w:val="99"/>
    <w:rsid w:val="001959F2"/>
    <w:pPr>
      <w:tabs>
        <w:tab w:val="center" w:pos="4677"/>
        <w:tab w:val="right" w:pos="9355"/>
      </w:tabs>
    </w:pPr>
    <w:rPr>
      <w:lang w:val="x-none" w:eastAsia="x-none"/>
    </w:rPr>
  </w:style>
  <w:style w:type="character" w:customStyle="1" w:styleId="af">
    <w:name w:val="Верхній колонтитул Знак"/>
    <w:basedOn w:val="a1"/>
    <w:link w:val="ae"/>
    <w:uiPriority w:val="99"/>
    <w:rsid w:val="001959F2"/>
    <w:rPr>
      <w:rFonts w:ascii="Times New Roman" w:eastAsia="Times New Roman" w:hAnsi="Times New Roman" w:cs="Times New Roman"/>
      <w:sz w:val="24"/>
      <w:szCs w:val="24"/>
      <w:lang w:val="x-none" w:eastAsia="x-none"/>
    </w:rPr>
  </w:style>
  <w:style w:type="character" w:styleId="af0">
    <w:name w:val="page number"/>
    <w:basedOn w:val="a1"/>
    <w:uiPriority w:val="99"/>
    <w:rsid w:val="001959F2"/>
  </w:style>
  <w:style w:type="paragraph" w:customStyle="1" w:styleId="af1">
    <w:name w:val="Знак Знак"/>
    <w:basedOn w:val="a0"/>
    <w:uiPriority w:val="99"/>
    <w:rsid w:val="001959F2"/>
    <w:rPr>
      <w:rFonts w:ascii="Verdana" w:hAnsi="Verdana" w:cs="Verdana"/>
      <w:sz w:val="20"/>
      <w:szCs w:val="20"/>
      <w:lang w:val="en-US" w:eastAsia="en-US"/>
    </w:rPr>
  </w:style>
  <w:style w:type="paragraph" w:styleId="af2">
    <w:name w:val="footer"/>
    <w:basedOn w:val="a0"/>
    <w:link w:val="af3"/>
    <w:uiPriority w:val="99"/>
    <w:unhideWhenUsed/>
    <w:rsid w:val="001959F2"/>
    <w:pPr>
      <w:tabs>
        <w:tab w:val="center" w:pos="4677"/>
        <w:tab w:val="right" w:pos="9355"/>
      </w:tabs>
    </w:pPr>
    <w:rPr>
      <w:lang w:val="x-none" w:eastAsia="x-none"/>
    </w:rPr>
  </w:style>
  <w:style w:type="character" w:customStyle="1" w:styleId="af3">
    <w:name w:val="Нижній колонтитул Знак"/>
    <w:basedOn w:val="a1"/>
    <w:link w:val="af2"/>
    <w:uiPriority w:val="99"/>
    <w:rsid w:val="001959F2"/>
    <w:rPr>
      <w:rFonts w:ascii="Times New Roman" w:eastAsia="Times New Roman" w:hAnsi="Times New Roman" w:cs="Times New Roman"/>
      <w:sz w:val="24"/>
      <w:szCs w:val="24"/>
      <w:lang w:val="x-none" w:eastAsia="x-none"/>
    </w:rPr>
  </w:style>
  <w:style w:type="paragraph" w:customStyle="1" w:styleId="12">
    <w:name w:val="Знак1 Знак Знак Знак Знак Знак Знак"/>
    <w:basedOn w:val="a0"/>
    <w:rsid w:val="001959F2"/>
    <w:rPr>
      <w:rFonts w:ascii="Verdana" w:hAnsi="Verdana"/>
      <w:lang w:val="en-US" w:eastAsia="en-US"/>
    </w:rPr>
  </w:style>
  <w:style w:type="paragraph" w:customStyle="1" w:styleId="af4">
    <w:name w:val="Знак"/>
    <w:basedOn w:val="a0"/>
    <w:rsid w:val="001959F2"/>
    <w:rPr>
      <w:rFonts w:ascii="Verdana" w:hAnsi="Verdana" w:cs="Verdana"/>
      <w:sz w:val="20"/>
      <w:szCs w:val="20"/>
      <w:lang w:val="en-US" w:eastAsia="en-US"/>
    </w:rPr>
  </w:style>
  <w:style w:type="character" w:customStyle="1" w:styleId="fontstyle">
    <w:name w:val="fontstyle"/>
    <w:basedOn w:val="a1"/>
    <w:rsid w:val="001959F2"/>
  </w:style>
  <w:style w:type="paragraph" w:customStyle="1" w:styleId="21">
    <w:name w:val="Заг2"/>
    <w:basedOn w:val="a0"/>
    <w:next w:val="af5"/>
    <w:autoRedefine/>
    <w:rsid w:val="001959F2"/>
    <w:pPr>
      <w:keepNext/>
      <w:ind w:firstLine="720"/>
      <w:jc w:val="both"/>
      <w:outlineLvl w:val="1"/>
    </w:pPr>
    <w:rPr>
      <w:b/>
      <w:color w:val="0000FF"/>
    </w:rPr>
  </w:style>
  <w:style w:type="paragraph" w:styleId="af5">
    <w:name w:val="Body Text"/>
    <w:basedOn w:val="a0"/>
    <w:link w:val="af6"/>
    <w:uiPriority w:val="1"/>
    <w:unhideWhenUsed/>
    <w:qFormat/>
    <w:rsid w:val="001959F2"/>
    <w:pPr>
      <w:spacing w:after="120"/>
    </w:pPr>
    <w:rPr>
      <w:lang w:val="x-none" w:eastAsia="x-none"/>
    </w:rPr>
  </w:style>
  <w:style w:type="character" w:customStyle="1" w:styleId="af6">
    <w:name w:val="Основний текст Знак"/>
    <w:basedOn w:val="a1"/>
    <w:link w:val="af5"/>
    <w:uiPriority w:val="1"/>
    <w:rsid w:val="001959F2"/>
    <w:rPr>
      <w:rFonts w:ascii="Times New Roman" w:eastAsia="Times New Roman" w:hAnsi="Times New Roman" w:cs="Times New Roman"/>
      <w:sz w:val="24"/>
      <w:szCs w:val="24"/>
      <w:lang w:val="x-none" w:eastAsia="x-none"/>
    </w:rPr>
  </w:style>
  <w:style w:type="character" w:styleId="af7">
    <w:name w:val="Hyperlink"/>
    <w:rsid w:val="001959F2"/>
    <w:rPr>
      <w:color w:val="0000FF"/>
      <w:u w:val="single"/>
    </w:rPr>
  </w:style>
  <w:style w:type="paragraph" w:styleId="22">
    <w:name w:val="Body Text Indent 2"/>
    <w:basedOn w:val="a0"/>
    <w:link w:val="23"/>
    <w:uiPriority w:val="99"/>
    <w:unhideWhenUsed/>
    <w:rsid w:val="001959F2"/>
    <w:pPr>
      <w:spacing w:after="120" w:line="480" w:lineRule="auto"/>
      <w:ind w:left="283"/>
    </w:pPr>
    <w:rPr>
      <w:lang w:val="x-none" w:eastAsia="x-none"/>
    </w:rPr>
  </w:style>
  <w:style w:type="character" w:customStyle="1" w:styleId="23">
    <w:name w:val="Основний текст з відступом 2 Знак"/>
    <w:basedOn w:val="a1"/>
    <w:link w:val="22"/>
    <w:uiPriority w:val="99"/>
    <w:rsid w:val="001959F2"/>
    <w:rPr>
      <w:rFonts w:ascii="Times New Roman" w:eastAsia="Times New Roman" w:hAnsi="Times New Roman" w:cs="Times New Roman"/>
      <w:sz w:val="24"/>
      <w:szCs w:val="24"/>
      <w:lang w:val="x-none" w:eastAsia="x-none"/>
    </w:rPr>
  </w:style>
  <w:style w:type="character" w:styleId="af8">
    <w:name w:val="Strong"/>
    <w:uiPriority w:val="22"/>
    <w:qFormat/>
    <w:rsid w:val="001959F2"/>
    <w:rPr>
      <w:b/>
      <w:bCs/>
    </w:rPr>
  </w:style>
  <w:style w:type="paragraph" w:styleId="af9">
    <w:name w:val="Plain Text"/>
    <w:basedOn w:val="a0"/>
    <w:link w:val="afa"/>
    <w:rsid w:val="001959F2"/>
    <w:rPr>
      <w:rFonts w:ascii="Courier New" w:hAnsi="Courier New"/>
      <w:szCs w:val="20"/>
      <w:lang w:eastAsia="x-none"/>
    </w:rPr>
  </w:style>
  <w:style w:type="character" w:customStyle="1" w:styleId="afa">
    <w:name w:val="Текст Знак"/>
    <w:basedOn w:val="a1"/>
    <w:link w:val="af9"/>
    <w:rsid w:val="001959F2"/>
    <w:rPr>
      <w:rFonts w:ascii="Courier New" w:eastAsia="Times New Roman" w:hAnsi="Courier New" w:cs="Times New Roman"/>
      <w:sz w:val="24"/>
      <w:szCs w:val="20"/>
      <w:lang w:val="uk-UA" w:eastAsia="x-none"/>
    </w:rPr>
  </w:style>
  <w:style w:type="paragraph" w:customStyle="1" w:styleId="13">
    <w:name w:val="Основной текст1"/>
    <w:basedOn w:val="a0"/>
    <w:link w:val="BodyText"/>
    <w:rsid w:val="001959F2"/>
    <w:pPr>
      <w:widowControl w:val="0"/>
    </w:pPr>
    <w:rPr>
      <w:rFonts w:ascii="Arial" w:hAnsi="Arial"/>
      <w:snapToGrid w:val="0"/>
      <w:szCs w:val="20"/>
      <w:lang w:val="x-none" w:eastAsia="x-none"/>
    </w:rPr>
  </w:style>
  <w:style w:type="character" w:customStyle="1" w:styleId="BodyText">
    <w:name w:val="Body Text Знак"/>
    <w:link w:val="13"/>
    <w:rsid w:val="001959F2"/>
    <w:rPr>
      <w:rFonts w:ascii="Arial" w:eastAsia="Times New Roman" w:hAnsi="Arial" w:cs="Times New Roman"/>
      <w:snapToGrid w:val="0"/>
      <w:sz w:val="24"/>
      <w:szCs w:val="20"/>
      <w:lang w:val="x-none" w:eastAsia="x-none"/>
    </w:rPr>
  </w:style>
  <w:style w:type="paragraph" w:styleId="afb">
    <w:name w:val="Body Text Indent"/>
    <w:basedOn w:val="a0"/>
    <w:link w:val="afc"/>
    <w:uiPriority w:val="99"/>
    <w:rsid w:val="001959F2"/>
    <w:pPr>
      <w:spacing w:after="120"/>
      <w:ind w:left="283"/>
    </w:pPr>
    <w:rPr>
      <w:lang w:val="x-none" w:eastAsia="x-none"/>
    </w:rPr>
  </w:style>
  <w:style w:type="character" w:customStyle="1" w:styleId="afc">
    <w:name w:val="Основний текст з відступом Знак"/>
    <w:basedOn w:val="a1"/>
    <w:link w:val="afb"/>
    <w:uiPriority w:val="99"/>
    <w:rsid w:val="001959F2"/>
    <w:rPr>
      <w:rFonts w:ascii="Times New Roman" w:eastAsia="Times New Roman" w:hAnsi="Times New Roman" w:cs="Times New Roman"/>
      <w:sz w:val="24"/>
      <w:szCs w:val="24"/>
      <w:lang w:val="x-none" w:eastAsia="x-none"/>
    </w:rPr>
  </w:style>
  <w:style w:type="paragraph" w:styleId="afd">
    <w:name w:val="caption"/>
    <w:basedOn w:val="a0"/>
    <w:qFormat/>
    <w:rsid w:val="001959F2"/>
    <w:pPr>
      <w:jc w:val="center"/>
    </w:pPr>
    <w:rPr>
      <w:b/>
      <w:sz w:val="36"/>
      <w:szCs w:val="20"/>
    </w:rPr>
  </w:style>
  <w:style w:type="paragraph" w:customStyle="1" w:styleId="afe">
    <w:name w:val="Знак Знак Знак Знак"/>
    <w:basedOn w:val="a0"/>
    <w:rsid w:val="001959F2"/>
    <w:rPr>
      <w:rFonts w:ascii="Verdana" w:hAnsi="Verdana"/>
      <w:lang w:val="en-US" w:eastAsia="en-US"/>
    </w:rPr>
  </w:style>
  <w:style w:type="table" w:styleId="aff">
    <w:name w:val="Table Grid"/>
    <w:basedOn w:val="a2"/>
    <w:uiPriority w:val="99"/>
    <w:rsid w:val="001959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ariant1">
    <w:name w:val="variant1"/>
    <w:rsid w:val="001959F2"/>
    <w:rPr>
      <w:color w:val="0000FF"/>
    </w:rPr>
  </w:style>
  <w:style w:type="character" w:customStyle="1" w:styleId="unknown1">
    <w:name w:val="unknown1"/>
    <w:rsid w:val="001959F2"/>
    <w:rPr>
      <w:color w:val="FF0000"/>
    </w:rPr>
  </w:style>
  <w:style w:type="paragraph" w:styleId="aff0">
    <w:name w:val="No Spacing"/>
    <w:uiPriority w:val="1"/>
    <w:qFormat/>
    <w:rsid w:val="001959F2"/>
    <w:pPr>
      <w:spacing w:after="0" w:line="240" w:lineRule="auto"/>
    </w:pPr>
    <w:rPr>
      <w:rFonts w:ascii="Calibri" w:eastAsia="Calibri" w:hAnsi="Calibri" w:cs="Times New Roman"/>
    </w:rPr>
  </w:style>
  <w:style w:type="paragraph" w:customStyle="1" w:styleId="Default">
    <w:name w:val="Default"/>
    <w:rsid w:val="001959F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4">
    <w:name w:val="Знак1"/>
    <w:basedOn w:val="a0"/>
    <w:rsid w:val="001959F2"/>
    <w:rPr>
      <w:rFonts w:ascii="Verdana" w:hAnsi="Verdana" w:cs="Verdana"/>
      <w:sz w:val="20"/>
      <w:szCs w:val="20"/>
      <w:lang w:val="en-US" w:eastAsia="en-US"/>
    </w:rPr>
  </w:style>
  <w:style w:type="character" w:customStyle="1" w:styleId="moz-txt-citetags">
    <w:name w:val="moz-txt-citetags"/>
    <w:basedOn w:val="a1"/>
    <w:rsid w:val="001959F2"/>
  </w:style>
  <w:style w:type="paragraph" w:customStyle="1" w:styleId="CharChar0">
    <w:name w:val="Char Знак Знак Char Знак Знак Знак Знак Знак Знак Знак Знак Знак Знак Знак Знак Знак"/>
    <w:basedOn w:val="a0"/>
    <w:rsid w:val="001959F2"/>
    <w:rPr>
      <w:rFonts w:ascii="Verdana" w:hAnsi="Verdana"/>
      <w:sz w:val="20"/>
      <w:szCs w:val="20"/>
      <w:lang w:val="en-US" w:eastAsia="en-US"/>
    </w:rPr>
  </w:style>
  <w:style w:type="paragraph" w:styleId="aff1">
    <w:name w:val="Normal (Web)"/>
    <w:aliases w:val="Обычный (Web),Знак18 Знак,Знак17 Знак1,Обычный (веб) Знак Знак1,Обычный (Web) Знак Знак Знак Знак,Обычный (веб) Знак Знак Знак,Обычный (веб) Знак2 Знак Знак,Обычный (веб) Знак Знак1 Знак Знак,Знак17,Зна,Обычный (веб) Знак1"/>
    <w:basedOn w:val="a0"/>
    <w:link w:val="aff2"/>
    <w:unhideWhenUsed/>
    <w:qFormat/>
    <w:rsid w:val="001959F2"/>
    <w:pPr>
      <w:spacing w:before="100" w:beforeAutospacing="1" w:after="100" w:afterAutospacing="1"/>
    </w:pPr>
    <w:rPr>
      <w:lang w:val="ru-RU"/>
    </w:rPr>
  </w:style>
  <w:style w:type="character" w:customStyle="1" w:styleId="aff2">
    <w:name w:val="Звичайний (веб) Знак"/>
    <w:aliases w:val="Обычный (Web) Знак,Знак18 Знак Знак,Знак17 Знак1 Знак,Обычный (веб) Знак Знак1 Знак,Обычный (Web) Знак Знак Знак Знак Знак,Обычный (веб) Знак Знак Знак Знак,Обычный (веб) Знак2 Знак Знак Знак,Обычный (веб) Знак Знак1 Знак Знак Знак"/>
    <w:link w:val="aff1"/>
    <w:locked/>
    <w:rsid w:val="001959F2"/>
    <w:rPr>
      <w:rFonts w:ascii="Times New Roman" w:eastAsia="Times New Roman" w:hAnsi="Times New Roman" w:cs="Times New Roman"/>
      <w:sz w:val="24"/>
      <w:szCs w:val="24"/>
      <w:lang w:eastAsia="ru-RU"/>
    </w:rPr>
  </w:style>
  <w:style w:type="character" w:customStyle="1" w:styleId="highlightedsearchterm">
    <w:name w:val="highlightedsearchterm"/>
    <w:basedOn w:val="a1"/>
    <w:rsid w:val="001959F2"/>
  </w:style>
  <w:style w:type="character" w:customStyle="1" w:styleId="FontStyle0">
    <w:name w:val="Font Style"/>
    <w:uiPriority w:val="99"/>
    <w:rsid w:val="001959F2"/>
    <w:rPr>
      <w:rFonts w:cs="Courier New"/>
      <w:color w:val="000000"/>
      <w:sz w:val="20"/>
      <w:szCs w:val="20"/>
    </w:rPr>
  </w:style>
  <w:style w:type="paragraph" w:customStyle="1" w:styleId="ParagraphStyle">
    <w:name w:val="Paragraph Style"/>
    <w:rsid w:val="001959F2"/>
    <w:pPr>
      <w:autoSpaceDE w:val="0"/>
      <w:autoSpaceDN w:val="0"/>
      <w:adjustRightInd w:val="0"/>
      <w:spacing w:after="0" w:line="240" w:lineRule="auto"/>
    </w:pPr>
    <w:rPr>
      <w:rFonts w:ascii="Courier New" w:eastAsia="Times New Roman" w:hAnsi="Courier New" w:cs="Times New Roman"/>
      <w:sz w:val="24"/>
      <w:szCs w:val="24"/>
      <w:lang w:eastAsia="ru-RU"/>
    </w:rPr>
  </w:style>
  <w:style w:type="paragraph" w:styleId="31">
    <w:name w:val="Body Text 3"/>
    <w:basedOn w:val="a0"/>
    <w:link w:val="32"/>
    <w:uiPriority w:val="99"/>
    <w:unhideWhenUsed/>
    <w:rsid w:val="001959F2"/>
    <w:pPr>
      <w:spacing w:after="120"/>
    </w:pPr>
    <w:rPr>
      <w:sz w:val="16"/>
      <w:szCs w:val="16"/>
      <w:lang w:eastAsia="x-none"/>
    </w:rPr>
  </w:style>
  <w:style w:type="character" w:customStyle="1" w:styleId="32">
    <w:name w:val="Основний текст 3 Знак"/>
    <w:basedOn w:val="a1"/>
    <w:link w:val="31"/>
    <w:uiPriority w:val="99"/>
    <w:rsid w:val="001959F2"/>
    <w:rPr>
      <w:rFonts w:ascii="Times New Roman" w:eastAsia="Times New Roman" w:hAnsi="Times New Roman" w:cs="Times New Roman"/>
      <w:sz w:val="16"/>
      <w:szCs w:val="16"/>
      <w:lang w:val="uk-UA" w:eastAsia="x-none"/>
    </w:rPr>
  </w:style>
  <w:style w:type="paragraph" w:customStyle="1" w:styleId="heading3">
    <w:name w:val="heading 3.Пункт"/>
    <w:basedOn w:val="a0"/>
    <w:next w:val="a0"/>
    <w:uiPriority w:val="99"/>
    <w:rsid w:val="001959F2"/>
    <w:pPr>
      <w:tabs>
        <w:tab w:val="left" w:leader="dot" w:pos="851"/>
        <w:tab w:val="num" w:pos="2422"/>
        <w:tab w:val="left" w:leader="dot" w:pos="8505"/>
      </w:tabs>
      <w:ind w:left="2422" w:hanging="851"/>
      <w:jc w:val="both"/>
      <w:outlineLvl w:val="2"/>
    </w:pPr>
    <w:rPr>
      <w:sz w:val="26"/>
      <w:szCs w:val="26"/>
      <w:lang w:val="ru-RU"/>
    </w:rPr>
  </w:style>
  <w:style w:type="paragraph" w:styleId="24">
    <w:name w:val="Body Text 2"/>
    <w:basedOn w:val="a0"/>
    <w:link w:val="25"/>
    <w:uiPriority w:val="99"/>
    <w:unhideWhenUsed/>
    <w:rsid w:val="001959F2"/>
    <w:pPr>
      <w:spacing w:after="120" w:line="480" w:lineRule="auto"/>
    </w:pPr>
    <w:rPr>
      <w:lang w:eastAsia="x-none"/>
    </w:rPr>
  </w:style>
  <w:style w:type="character" w:customStyle="1" w:styleId="25">
    <w:name w:val="Основний текст 2 Знак"/>
    <w:basedOn w:val="a1"/>
    <w:link w:val="24"/>
    <w:uiPriority w:val="99"/>
    <w:rsid w:val="001959F2"/>
    <w:rPr>
      <w:rFonts w:ascii="Times New Roman" w:eastAsia="Times New Roman" w:hAnsi="Times New Roman" w:cs="Times New Roman"/>
      <w:sz w:val="24"/>
      <w:szCs w:val="24"/>
      <w:lang w:val="uk-UA" w:eastAsia="x-none"/>
    </w:rPr>
  </w:style>
  <w:style w:type="character" w:styleId="aff3">
    <w:name w:val="FollowedHyperlink"/>
    <w:uiPriority w:val="99"/>
    <w:semiHidden/>
    <w:unhideWhenUsed/>
    <w:rsid w:val="001959F2"/>
    <w:rPr>
      <w:color w:val="800080"/>
      <w:u w:val="single"/>
    </w:rPr>
  </w:style>
  <w:style w:type="paragraph" w:customStyle="1" w:styleId="xl65">
    <w:name w:val="xl65"/>
    <w:basedOn w:val="a0"/>
    <w:rsid w:val="001959F2"/>
    <w:pPr>
      <w:spacing w:before="100" w:beforeAutospacing="1" w:after="100" w:afterAutospacing="1"/>
    </w:pPr>
    <w:rPr>
      <w:sz w:val="22"/>
      <w:szCs w:val="22"/>
      <w:lang w:val="ru-RU"/>
    </w:rPr>
  </w:style>
  <w:style w:type="paragraph" w:customStyle="1" w:styleId="xl66">
    <w:name w:val="xl66"/>
    <w:basedOn w:val="a0"/>
    <w:rsid w:val="001959F2"/>
    <w:pPr>
      <w:spacing w:before="100" w:beforeAutospacing="1" w:after="100" w:afterAutospacing="1"/>
      <w:jc w:val="center"/>
      <w:textAlignment w:val="center"/>
    </w:pPr>
    <w:rPr>
      <w:sz w:val="22"/>
      <w:szCs w:val="22"/>
      <w:lang w:val="ru-RU"/>
    </w:rPr>
  </w:style>
  <w:style w:type="paragraph" w:customStyle="1" w:styleId="xl67">
    <w:name w:val="xl67"/>
    <w:basedOn w:val="a0"/>
    <w:rsid w:val="001959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lang w:val="ru-RU"/>
    </w:rPr>
  </w:style>
  <w:style w:type="paragraph" w:customStyle="1" w:styleId="xl68">
    <w:name w:val="xl68"/>
    <w:basedOn w:val="a0"/>
    <w:rsid w:val="001959F2"/>
    <w:pPr>
      <w:shd w:val="clear" w:color="000000" w:fill="FFFF99"/>
      <w:spacing w:before="100" w:beforeAutospacing="1" w:after="100" w:afterAutospacing="1"/>
      <w:jc w:val="center"/>
      <w:textAlignment w:val="center"/>
    </w:pPr>
    <w:rPr>
      <w:sz w:val="22"/>
      <w:szCs w:val="22"/>
      <w:lang w:val="ru-RU"/>
    </w:rPr>
  </w:style>
  <w:style w:type="paragraph" w:customStyle="1" w:styleId="xl69">
    <w:name w:val="xl69"/>
    <w:basedOn w:val="a0"/>
    <w:rsid w:val="00195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lang w:val="ru-RU"/>
    </w:rPr>
  </w:style>
  <w:style w:type="paragraph" w:customStyle="1" w:styleId="xl70">
    <w:name w:val="xl70"/>
    <w:basedOn w:val="a0"/>
    <w:rsid w:val="00195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lang w:val="ru-RU"/>
    </w:rPr>
  </w:style>
  <w:style w:type="paragraph" w:customStyle="1" w:styleId="xl71">
    <w:name w:val="xl71"/>
    <w:basedOn w:val="a0"/>
    <w:rsid w:val="00195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ru-RU"/>
    </w:rPr>
  </w:style>
  <w:style w:type="paragraph" w:customStyle="1" w:styleId="xl72">
    <w:name w:val="xl72"/>
    <w:basedOn w:val="a0"/>
    <w:rsid w:val="00195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lang w:val="ru-RU"/>
    </w:rPr>
  </w:style>
  <w:style w:type="paragraph" w:customStyle="1" w:styleId="xl73">
    <w:name w:val="xl73"/>
    <w:basedOn w:val="a0"/>
    <w:rsid w:val="001959F2"/>
    <w:pPr>
      <w:spacing w:before="100" w:beforeAutospacing="1" w:after="100" w:afterAutospacing="1"/>
      <w:jc w:val="center"/>
      <w:textAlignment w:val="center"/>
    </w:pPr>
    <w:rPr>
      <w:sz w:val="22"/>
      <w:szCs w:val="22"/>
      <w:lang w:val="ru-RU"/>
    </w:rPr>
  </w:style>
  <w:style w:type="paragraph" w:customStyle="1" w:styleId="xl74">
    <w:name w:val="xl74"/>
    <w:basedOn w:val="a0"/>
    <w:rsid w:val="00195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ru-RU"/>
    </w:rPr>
  </w:style>
  <w:style w:type="paragraph" w:customStyle="1" w:styleId="xl75">
    <w:name w:val="xl75"/>
    <w:basedOn w:val="a0"/>
    <w:rsid w:val="001959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i/>
      <w:iCs/>
      <w:sz w:val="22"/>
      <w:szCs w:val="22"/>
      <w:lang w:val="ru-RU"/>
    </w:rPr>
  </w:style>
  <w:style w:type="paragraph" w:customStyle="1" w:styleId="xl76">
    <w:name w:val="xl76"/>
    <w:basedOn w:val="a0"/>
    <w:rsid w:val="001959F2"/>
    <w:pPr>
      <w:pBdr>
        <w:top w:val="single" w:sz="4" w:space="0" w:color="auto"/>
        <w:left w:val="single" w:sz="4" w:space="0" w:color="auto"/>
        <w:bottom w:val="single" w:sz="4" w:space="0" w:color="auto"/>
      </w:pBdr>
      <w:spacing w:before="100" w:beforeAutospacing="1" w:after="100" w:afterAutospacing="1"/>
      <w:textAlignment w:val="top"/>
    </w:pPr>
    <w:rPr>
      <w:b/>
      <w:bCs/>
      <w:sz w:val="22"/>
      <w:szCs w:val="22"/>
      <w:lang w:val="ru-RU"/>
    </w:rPr>
  </w:style>
  <w:style w:type="paragraph" w:customStyle="1" w:styleId="xl77">
    <w:name w:val="xl77"/>
    <w:basedOn w:val="a0"/>
    <w:rsid w:val="001959F2"/>
    <w:pPr>
      <w:pBdr>
        <w:top w:val="single" w:sz="4" w:space="0" w:color="auto"/>
        <w:bottom w:val="single" w:sz="4" w:space="0" w:color="auto"/>
      </w:pBdr>
      <w:spacing w:before="100" w:beforeAutospacing="1" w:after="100" w:afterAutospacing="1"/>
      <w:textAlignment w:val="top"/>
    </w:pPr>
    <w:rPr>
      <w:b/>
      <w:bCs/>
      <w:sz w:val="22"/>
      <w:szCs w:val="22"/>
      <w:lang w:val="ru-RU"/>
    </w:rPr>
  </w:style>
  <w:style w:type="paragraph" w:customStyle="1" w:styleId="xl78">
    <w:name w:val="xl78"/>
    <w:basedOn w:val="a0"/>
    <w:rsid w:val="001959F2"/>
    <w:pPr>
      <w:pBdr>
        <w:top w:val="single" w:sz="4" w:space="0" w:color="auto"/>
        <w:bottom w:val="single" w:sz="4" w:space="0" w:color="auto"/>
        <w:right w:val="single" w:sz="4" w:space="0" w:color="auto"/>
      </w:pBdr>
      <w:spacing w:before="100" w:beforeAutospacing="1" w:after="100" w:afterAutospacing="1"/>
      <w:textAlignment w:val="top"/>
    </w:pPr>
    <w:rPr>
      <w:b/>
      <w:bCs/>
      <w:sz w:val="22"/>
      <w:szCs w:val="22"/>
      <w:lang w:val="ru-RU"/>
    </w:rPr>
  </w:style>
  <w:style w:type="paragraph" w:customStyle="1" w:styleId="xl79">
    <w:name w:val="xl79"/>
    <w:basedOn w:val="a0"/>
    <w:rsid w:val="001959F2"/>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b/>
      <w:bCs/>
      <w:i/>
      <w:iCs/>
      <w:sz w:val="22"/>
      <w:szCs w:val="22"/>
      <w:lang w:val="ru-RU"/>
    </w:rPr>
  </w:style>
  <w:style w:type="paragraph" w:customStyle="1" w:styleId="xl80">
    <w:name w:val="xl80"/>
    <w:basedOn w:val="a0"/>
    <w:rsid w:val="001959F2"/>
    <w:pPr>
      <w:pBdr>
        <w:top w:val="single" w:sz="4" w:space="0" w:color="auto"/>
        <w:bottom w:val="single" w:sz="4" w:space="0" w:color="auto"/>
      </w:pBdr>
      <w:shd w:val="clear" w:color="000000" w:fill="FFFF99"/>
      <w:spacing w:before="100" w:beforeAutospacing="1" w:after="100" w:afterAutospacing="1"/>
      <w:jc w:val="center"/>
      <w:textAlignment w:val="center"/>
    </w:pPr>
    <w:rPr>
      <w:b/>
      <w:bCs/>
      <w:i/>
      <w:iCs/>
      <w:sz w:val="22"/>
      <w:szCs w:val="22"/>
      <w:lang w:val="ru-RU"/>
    </w:rPr>
  </w:style>
  <w:style w:type="paragraph" w:customStyle="1" w:styleId="xl81">
    <w:name w:val="xl81"/>
    <w:basedOn w:val="a0"/>
    <w:rsid w:val="001959F2"/>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i/>
      <w:iCs/>
      <w:sz w:val="22"/>
      <w:szCs w:val="22"/>
      <w:lang w:val="ru-RU"/>
    </w:rPr>
  </w:style>
  <w:style w:type="paragraph" w:customStyle="1" w:styleId="aff4">
    <w:name w:val="Знак Знак Знак Знак Знак Знак Знак Знак"/>
    <w:basedOn w:val="a0"/>
    <w:rsid w:val="001959F2"/>
    <w:rPr>
      <w:rFonts w:ascii="Verdana" w:hAnsi="Verdana"/>
      <w:sz w:val="20"/>
      <w:szCs w:val="20"/>
      <w:lang w:val="en-US" w:eastAsia="en-US"/>
    </w:rPr>
  </w:style>
  <w:style w:type="paragraph" w:styleId="aff5">
    <w:name w:val="List Paragraph"/>
    <w:aliases w:val="AC List 01"/>
    <w:basedOn w:val="a0"/>
    <w:link w:val="aff6"/>
    <w:uiPriority w:val="34"/>
    <w:qFormat/>
    <w:rsid w:val="001959F2"/>
    <w:pPr>
      <w:ind w:left="708"/>
    </w:pPr>
    <w:rPr>
      <w:rFonts w:eastAsia="SimSun"/>
      <w:lang w:val="ru-RU" w:eastAsia="en-US"/>
    </w:rPr>
  </w:style>
  <w:style w:type="character" w:customStyle="1" w:styleId="subhead21">
    <w:name w:val="subhead21"/>
    <w:rsid w:val="001959F2"/>
    <w:rPr>
      <w:rFonts w:ascii="Verdana" w:hAnsi="Verdana" w:hint="default"/>
      <w:b/>
      <w:bCs/>
      <w:color w:val="000000"/>
      <w:sz w:val="16"/>
      <w:szCs w:val="16"/>
    </w:rPr>
  </w:style>
  <w:style w:type="paragraph" w:customStyle="1" w:styleId="ft5">
    <w:name w:val="ft5"/>
    <w:basedOn w:val="a0"/>
    <w:rsid w:val="001959F2"/>
    <w:pPr>
      <w:spacing w:before="100" w:beforeAutospacing="1" w:after="100" w:afterAutospacing="1"/>
    </w:pPr>
    <w:rPr>
      <w:rFonts w:ascii="Verdana" w:hAnsi="Verdana"/>
      <w:b/>
      <w:bCs/>
      <w:color w:val="000000"/>
      <w:sz w:val="12"/>
      <w:szCs w:val="12"/>
      <w:lang w:val="ru-RU"/>
    </w:rPr>
  </w:style>
  <w:style w:type="character" w:customStyle="1" w:styleId="ft21">
    <w:name w:val="ft21"/>
    <w:rsid w:val="001959F2"/>
    <w:rPr>
      <w:rFonts w:ascii="Verdana" w:hAnsi="Verdana" w:hint="default"/>
      <w:b w:val="0"/>
      <w:bCs w:val="0"/>
      <w:color w:val="000000"/>
      <w:sz w:val="12"/>
      <w:szCs w:val="12"/>
    </w:rPr>
  </w:style>
  <w:style w:type="character" w:customStyle="1" w:styleId="copyright1">
    <w:name w:val="copyright1"/>
    <w:rsid w:val="001959F2"/>
    <w:rPr>
      <w:rFonts w:ascii="Verdana" w:hAnsi="Verdana" w:hint="default"/>
      <w:b w:val="0"/>
      <w:bCs w:val="0"/>
      <w:color w:val="00377E"/>
      <w:sz w:val="10"/>
      <w:szCs w:val="10"/>
    </w:rPr>
  </w:style>
  <w:style w:type="character" w:customStyle="1" w:styleId="rvts2">
    <w:name w:val="rvts2"/>
    <w:rsid w:val="001959F2"/>
    <w:rPr>
      <w:rFonts w:ascii="Arial" w:hAnsi="Arial" w:cs="Arial" w:hint="default"/>
      <w:b/>
      <w:bCs/>
      <w:color w:val="000080"/>
      <w:sz w:val="20"/>
      <w:szCs w:val="20"/>
    </w:rPr>
  </w:style>
  <w:style w:type="paragraph" w:customStyle="1" w:styleId="33">
    <w:name w:val="заголовок 3"/>
    <w:basedOn w:val="a0"/>
    <w:next w:val="a0"/>
    <w:rsid w:val="001959F2"/>
    <w:pPr>
      <w:keepNext/>
      <w:widowControl w:val="0"/>
      <w:autoSpaceDE w:val="0"/>
      <w:autoSpaceDN w:val="0"/>
      <w:jc w:val="center"/>
    </w:pPr>
    <w:rPr>
      <w:rFonts w:ascii="Arial" w:hAnsi="Arial" w:cs="Arial"/>
      <w:b/>
      <w:bCs/>
      <w:sz w:val="20"/>
    </w:rPr>
  </w:style>
  <w:style w:type="paragraph" w:styleId="34">
    <w:name w:val="Body Text Indent 3"/>
    <w:basedOn w:val="a0"/>
    <w:link w:val="35"/>
    <w:uiPriority w:val="99"/>
    <w:rsid w:val="001959F2"/>
    <w:pPr>
      <w:spacing w:after="120"/>
      <w:ind w:left="283"/>
    </w:pPr>
    <w:rPr>
      <w:sz w:val="16"/>
      <w:szCs w:val="16"/>
      <w:lang w:eastAsia="x-none"/>
    </w:rPr>
  </w:style>
  <w:style w:type="character" w:customStyle="1" w:styleId="35">
    <w:name w:val="Основний текст з відступом 3 Знак"/>
    <w:basedOn w:val="a1"/>
    <w:link w:val="34"/>
    <w:uiPriority w:val="99"/>
    <w:rsid w:val="001959F2"/>
    <w:rPr>
      <w:rFonts w:ascii="Times New Roman" w:eastAsia="Times New Roman" w:hAnsi="Times New Roman" w:cs="Times New Roman"/>
      <w:sz w:val="16"/>
      <w:szCs w:val="16"/>
      <w:lang w:val="uk-UA" w:eastAsia="x-none"/>
    </w:rPr>
  </w:style>
  <w:style w:type="paragraph" w:customStyle="1" w:styleId="aff7">
    <w:name w:val="Таблиця цифри"/>
    <w:basedOn w:val="a0"/>
    <w:rsid w:val="001959F2"/>
    <w:pPr>
      <w:spacing w:before="60" w:after="60"/>
      <w:jc w:val="center"/>
    </w:pPr>
    <w:rPr>
      <w:sz w:val="20"/>
      <w:szCs w:val="20"/>
    </w:rPr>
  </w:style>
  <w:style w:type="paragraph" w:customStyle="1" w:styleId="aff8">
    <w:name w:val="Таблиця текст"/>
    <w:basedOn w:val="a0"/>
    <w:rsid w:val="001959F2"/>
    <w:pPr>
      <w:spacing w:before="60" w:after="60"/>
    </w:pPr>
    <w:rPr>
      <w:sz w:val="20"/>
    </w:rPr>
  </w:style>
  <w:style w:type="paragraph" w:customStyle="1" w:styleId="aff9">
    <w:name w:val="Таблиця_оформлення"/>
    <w:basedOn w:val="a0"/>
    <w:rsid w:val="001959F2"/>
    <w:pPr>
      <w:spacing w:before="60" w:after="60"/>
      <w:jc w:val="center"/>
    </w:pPr>
    <w:rPr>
      <w:sz w:val="20"/>
    </w:rPr>
  </w:style>
  <w:style w:type="paragraph" w:customStyle="1" w:styleId="affa">
    <w:name w:val="Таблиця текст Знак"/>
    <w:basedOn w:val="a0"/>
    <w:rsid w:val="001959F2"/>
    <w:pPr>
      <w:spacing w:before="60" w:after="60"/>
    </w:pPr>
    <w:rPr>
      <w:sz w:val="20"/>
    </w:rPr>
  </w:style>
  <w:style w:type="paragraph" w:styleId="affb">
    <w:name w:val="Title"/>
    <w:basedOn w:val="a0"/>
    <w:link w:val="affc"/>
    <w:uiPriority w:val="99"/>
    <w:qFormat/>
    <w:rsid w:val="001959F2"/>
    <w:pPr>
      <w:widowControl w:val="0"/>
      <w:tabs>
        <w:tab w:val="left" w:pos="10206"/>
      </w:tabs>
      <w:ind w:firstLine="720"/>
      <w:jc w:val="center"/>
    </w:pPr>
    <w:rPr>
      <w:rFonts w:ascii="Garamond" w:hAnsi="Garamond"/>
      <w:b/>
      <w:w w:val="90"/>
      <w:sz w:val="26"/>
      <w:szCs w:val="26"/>
      <w:lang w:eastAsia="x-none"/>
    </w:rPr>
  </w:style>
  <w:style w:type="character" w:customStyle="1" w:styleId="affc">
    <w:name w:val="Назва Знак"/>
    <w:basedOn w:val="a1"/>
    <w:link w:val="affb"/>
    <w:uiPriority w:val="99"/>
    <w:rsid w:val="001959F2"/>
    <w:rPr>
      <w:rFonts w:ascii="Garamond" w:eastAsia="Times New Roman" w:hAnsi="Garamond" w:cs="Times New Roman"/>
      <w:b/>
      <w:w w:val="90"/>
      <w:sz w:val="26"/>
      <w:szCs w:val="26"/>
      <w:lang w:val="uk-UA" w:eastAsia="x-none"/>
    </w:rPr>
  </w:style>
  <w:style w:type="paragraph" w:customStyle="1" w:styleId="15">
    <w:name w:val="Обычный1"/>
    <w:rsid w:val="001959F2"/>
    <w:pPr>
      <w:spacing w:after="0" w:line="240" w:lineRule="auto"/>
    </w:pPr>
    <w:rPr>
      <w:rFonts w:ascii="FreeSet" w:eastAsia="Times New Roman" w:hAnsi="FreeSet" w:cs="Times New Roman"/>
      <w:snapToGrid w:val="0"/>
      <w:sz w:val="24"/>
      <w:szCs w:val="20"/>
      <w:lang w:val="en-US" w:eastAsia="ru-RU"/>
    </w:rPr>
  </w:style>
  <w:style w:type="paragraph" w:customStyle="1" w:styleId="0">
    <w:name w:val="Òåêñò0"/>
    <w:basedOn w:val="a0"/>
    <w:rsid w:val="001959F2"/>
    <w:pPr>
      <w:widowControl w:val="0"/>
      <w:spacing w:line="210" w:lineRule="atLeast"/>
      <w:jc w:val="both"/>
    </w:pPr>
    <w:rPr>
      <w:sz w:val="20"/>
      <w:szCs w:val="20"/>
    </w:rPr>
  </w:style>
  <w:style w:type="paragraph" w:customStyle="1" w:styleId="Normal-12">
    <w:name w:val="Normal-12"/>
    <w:basedOn w:val="a0"/>
    <w:rsid w:val="001959F2"/>
    <w:pPr>
      <w:ind w:firstLine="720"/>
      <w:jc w:val="both"/>
    </w:pPr>
    <w:rPr>
      <w:lang w:val="ru-RU" w:eastAsia="en-US"/>
    </w:rPr>
  </w:style>
  <w:style w:type="paragraph" w:styleId="affd">
    <w:name w:val="List"/>
    <w:basedOn w:val="a0"/>
    <w:rsid w:val="001959F2"/>
    <w:pPr>
      <w:suppressAutoHyphens/>
      <w:ind w:left="360" w:hanging="360"/>
    </w:pPr>
    <w:rPr>
      <w:rFonts w:ascii="MS Sans Serif" w:hAnsi="MS Sans Serif"/>
      <w:sz w:val="20"/>
      <w:szCs w:val="20"/>
      <w:lang w:val="ru-RU" w:eastAsia="ar-SA"/>
    </w:rPr>
  </w:style>
  <w:style w:type="paragraph" w:customStyle="1" w:styleId="41">
    <w:name w:val="Стиль4"/>
    <w:basedOn w:val="a0"/>
    <w:uiPriority w:val="99"/>
    <w:rsid w:val="001959F2"/>
    <w:pPr>
      <w:jc w:val="both"/>
    </w:pPr>
    <w:rPr>
      <w:rFonts w:eastAsia="Calibri"/>
      <w:sz w:val="26"/>
      <w:szCs w:val="26"/>
      <w:lang w:eastAsia="ar-SA"/>
    </w:rPr>
  </w:style>
  <w:style w:type="character" w:customStyle="1" w:styleId="rvts0">
    <w:name w:val="rvts0"/>
    <w:rsid w:val="001959F2"/>
  </w:style>
  <w:style w:type="paragraph" w:customStyle="1" w:styleId="26">
    <w:name w:val="Стиль2"/>
    <w:basedOn w:val="a0"/>
    <w:link w:val="27"/>
    <w:rsid w:val="001959F2"/>
    <w:pPr>
      <w:suppressAutoHyphens/>
      <w:spacing w:before="240" w:after="120"/>
      <w:jc w:val="center"/>
    </w:pPr>
    <w:rPr>
      <w:rFonts w:eastAsia="Calibri"/>
      <w:b/>
      <w:bCs/>
      <w:sz w:val="26"/>
      <w:szCs w:val="26"/>
      <w:lang w:val="x-none" w:eastAsia="ar-SA"/>
    </w:rPr>
  </w:style>
  <w:style w:type="character" w:customStyle="1" w:styleId="27">
    <w:name w:val="Стиль2 Знак"/>
    <w:link w:val="26"/>
    <w:locked/>
    <w:rsid w:val="001959F2"/>
    <w:rPr>
      <w:rFonts w:ascii="Times New Roman" w:eastAsia="Calibri" w:hAnsi="Times New Roman" w:cs="Times New Roman"/>
      <w:b/>
      <w:bCs/>
      <w:sz w:val="26"/>
      <w:szCs w:val="26"/>
      <w:lang w:val="x-none" w:eastAsia="ar-SA"/>
    </w:rPr>
  </w:style>
  <w:style w:type="paragraph" w:customStyle="1" w:styleId="xl82">
    <w:name w:val="xl82"/>
    <w:basedOn w:val="a0"/>
    <w:rsid w:val="00195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lang w:val="ru-RU"/>
    </w:rPr>
  </w:style>
  <w:style w:type="paragraph" w:customStyle="1" w:styleId="xl83">
    <w:name w:val="xl83"/>
    <w:basedOn w:val="a0"/>
    <w:rsid w:val="00195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lang w:val="ru-RU"/>
    </w:rPr>
  </w:style>
  <w:style w:type="paragraph" w:customStyle="1" w:styleId="xl84">
    <w:name w:val="xl84"/>
    <w:basedOn w:val="a0"/>
    <w:rsid w:val="00195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lang w:val="ru-RU"/>
    </w:rPr>
  </w:style>
  <w:style w:type="paragraph" w:customStyle="1" w:styleId="xl85">
    <w:name w:val="xl85"/>
    <w:basedOn w:val="a0"/>
    <w:rsid w:val="00195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ru-RU"/>
    </w:rPr>
  </w:style>
  <w:style w:type="paragraph" w:customStyle="1" w:styleId="xl86">
    <w:name w:val="xl86"/>
    <w:basedOn w:val="a0"/>
    <w:rsid w:val="00195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ru-RU"/>
    </w:rPr>
  </w:style>
  <w:style w:type="paragraph" w:customStyle="1" w:styleId="xl87">
    <w:name w:val="xl87"/>
    <w:basedOn w:val="a0"/>
    <w:rsid w:val="00195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ru-RU"/>
    </w:rPr>
  </w:style>
  <w:style w:type="paragraph" w:customStyle="1" w:styleId="xl88">
    <w:name w:val="xl88"/>
    <w:basedOn w:val="a0"/>
    <w:rsid w:val="00195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ru-RU"/>
    </w:rPr>
  </w:style>
  <w:style w:type="paragraph" w:customStyle="1" w:styleId="xl89">
    <w:name w:val="xl89"/>
    <w:basedOn w:val="a0"/>
    <w:rsid w:val="001959F2"/>
    <w:pPr>
      <w:pBdr>
        <w:top w:val="single" w:sz="4" w:space="0" w:color="auto"/>
        <w:left w:val="single" w:sz="4" w:space="0" w:color="auto"/>
        <w:bottom w:val="single" w:sz="4" w:space="0" w:color="auto"/>
      </w:pBdr>
      <w:spacing w:before="100" w:beforeAutospacing="1" w:after="100" w:afterAutospacing="1"/>
      <w:jc w:val="center"/>
      <w:textAlignment w:val="center"/>
    </w:pPr>
    <w:rPr>
      <w:b/>
      <w:bCs/>
      <w:lang w:val="ru-RU"/>
    </w:rPr>
  </w:style>
  <w:style w:type="paragraph" w:customStyle="1" w:styleId="xl90">
    <w:name w:val="xl90"/>
    <w:basedOn w:val="a0"/>
    <w:rsid w:val="001959F2"/>
    <w:pPr>
      <w:pBdr>
        <w:top w:val="single" w:sz="4" w:space="0" w:color="auto"/>
        <w:bottom w:val="single" w:sz="4" w:space="0" w:color="auto"/>
        <w:right w:val="single" w:sz="4" w:space="0" w:color="auto"/>
      </w:pBdr>
      <w:spacing w:before="100" w:beforeAutospacing="1" w:after="100" w:afterAutospacing="1"/>
      <w:jc w:val="center"/>
      <w:textAlignment w:val="center"/>
    </w:pPr>
    <w:rPr>
      <w:b/>
      <w:bCs/>
      <w:lang w:val="ru-RU"/>
    </w:rPr>
  </w:style>
  <w:style w:type="paragraph" w:customStyle="1" w:styleId="xl91">
    <w:name w:val="xl91"/>
    <w:basedOn w:val="a0"/>
    <w:rsid w:val="00195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ru-RU"/>
    </w:rPr>
  </w:style>
  <w:style w:type="paragraph" w:customStyle="1" w:styleId="xl92">
    <w:name w:val="xl92"/>
    <w:basedOn w:val="a0"/>
    <w:rsid w:val="001959F2"/>
    <w:pPr>
      <w:pBdr>
        <w:top w:val="single" w:sz="4" w:space="0" w:color="auto"/>
        <w:left w:val="single" w:sz="4" w:space="0" w:color="auto"/>
        <w:right w:val="single" w:sz="4" w:space="0" w:color="auto"/>
      </w:pBdr>
      <w:spacing w:before="100" w:beforeAutospacing="1" w:after="100" w:afterAutospacing="1"/>
      <w:jc w:val="center"/>
      <w:textAlignment w:val="center"/>
    </w:pPr>
    <w:rPr>
      <w:b/>
      <w:bCs/>
      <w:lang w:val="ru-RU"/>
    </w:rPr>
  </w:style>
  <w:style w:type="paragraph" w:customStyle="1" w:styleId="xl93">
    <w:name w:val="xl93"/>
    <w:basedOn w:val="a0"/>
    <w:rsid w:val="001959F2"/>
    <w:pPr>
      <w:pBdr>
        <w:left w:val="single" w:sz="4" w:space="0" w:color="auto"/>
        <w:bottom w:val="single" w:sz="4" w:space="0" w:color="auto"/>
        <w:right w:val="single" w:sz="4" w:space="0" w:color="auto"/>
      </w:pBdr>
      <w:spacing w:before="100" w:beforeAutospacing="1" w:after="100" w:afterAutospacing="1"/>
      <w:jc w:val="center"/>
      <w:textAlignment w:val="center"/>
    </w:pPr>
    <w:rPr>
      <w:lang w:val="ru-RU"/>
    </w:rPr>
  </w:style>
  <w:style w:type="paragraph" w:customStyle="1" w:styleId="xl94">
    <w:name w:val="xl94"/>
    <w:basedOn w:val="a0"/>
    <w:rsid w:val="001959F2"/>
    <w:pPr>
      <w:pBdr>
        <w:top w:val="single" w:sz="4" w:space="0" w:color="auto"/>
        <w:bottom w:val="single" w:sz="4" w:space="0" w:color="auto"/>
      </w:pBdr>
      <w:spacing w:before="100" w:beforeAutospacing="1" w:after="100" w:afterAutospacing="1"/>
      <w:jc w:val="center"/>
      <w:textAlignment w:val="center"/>
    </w:pPr>
    <w:rPr>
      <w:b/>
      <w:bCs/>
      <w:lang w:val="ru-RU"/>
    </w:rPr>
  </w:style>
  <w:style w:type="paragraph" w:customStyle="1" w:styleId="xl95">
    <w:name w:val="xl95"/>
    <w:basedOn w:val="a0"/>
    <w:rsid w:val="001959F2"/>
    <w:pPr>
      <w:pBdr>
        <w:bottom w:val="single" w:sz="4" w:space="0" w:color="auto"/>
      </w:pBdr>
      <w:spacing w:before="100" w:beforeAutospacing="1" w:after="100" w:afterAutospacing="1"/>
      <w:jc w:val="center"/>
      <w:textAlignment w:val="center"/>
    </w:pPr>
    <w:rPr>
      <w:b/>
      <w:bCs/>
      <w:lang w:val="ru-RU"/>
    </w:rPr>
  </w:style>
  <w:style w:type="paragraph" w:customStyle="1" w:styleId="xl96">
    <w:name w:val="xl96"/>
    <w:basedOn w:val="a0"/>
    <w:rsid w:val="001959F2"/>
    <w:pPr>
      <w:spacing w:before="100" w:beforeAutospacing="1" w:after="100" w:afterAutospacing="1"/>
      <w:jc w:val="right"/>
      <w:textAlignment w:val="center"/>
    </w:pPr>
    <w:rPr>
      <w:lang w:val="ru-RU"/>
    </w:rPr>
  </w:style>
  <w:style w:type="paragraph" w:customStyle="1" w:styleId="110">
    <w:name w:val="Знак1 Знак Знак Знак Знак Знак Знак1"/>
    <w:basedOn w:val="a0"/>
    <w:rsid w:val="001959F2"/>
    <w:rPr>
      <w:rFonts w:ascii="Verdana" w:hAnsi="Verdana"/>
      <w:lang w:val="en-US" w:eastAsia="en-US"/>
    </w:rPr>
  </w:style>
  <w:style w:type="paragraph" w:customStyle="1" w:styleId="28">
    <w:name w:val="Знак2"/>
    <w:basedOn w:val="a0"/>
    <w:uiPriority w:val="99"/>
    <w:rsid w:val="001959F2"/>
    <w:rPr>
      <w:rFonts w:ascii="Verdana" w:hAnsi="Verdana" w:cs="Verdana"/>
      <w:sz w:val="20"/>
      <w:szCs w:val="20"/>
      <w:lang w:val="en-US" w:eastAsia="en-US"/>
    </w:rPr>
  </w:style>
  <w:style w:type="paragraph" w:customStyle="1" w:styleId="16">
    <w:name w:val="Знак Знак Знак Знак1"/>
    <w:basedOn w:val="a0"/>
    <w:uiPriority w:val="99"/>
    <w:rsid w:val="001959F2"/>
    <w:rPr>
      <w:rFonts w:ascii="Verdana" w:hAnsi="Verdana"/>
      <w:lang w:val="en-US" w:eastAsia="en-US"/>
    </w:rPr>
  </w:style>
  <w:style w:type="paragraph" w:customStyle="1" w:styleId="111">
    <w:name w:val="Знак11"/>
    <w:basedOn w:val="a0"/>
    <w:rsid w:val="001959F2"/>
    <w:rPr>
      <w:rFonts w:ascii="Verdana" w:hAnsi="Verdana" w:cs="Verdana"/>
      <w:sz w:val="20"/>
      <w:szCs w:val="20"/>
      <w:lang w:val="en-US" w:eastAsia="en-US"/>
    </w:rPr>
  </w:style>
  <w:style w:type="paragraph" w:customStyle="1" w:styleId="CharChar1">
    <w:name w:val="Char Знак Знак Char Знак Знак Знак Знак Знак Знак Знак Знак Знак Знак Знак Знак Знак1"/>
    <w:basedOn w:val="a0"/>
    <w:rsid w:val="001959F2"/>
    <w:rPr>
      <w:rFonts w:ascii="Verdana" w:hAnsi="Verdana"/>
      <w:sz w:val="20"/>
      <w:szCs w:val="20"/>
      <w:lang w:val="en-US" w:eastAsia="en-US"/>
    </w:rPr>
  </w:style>
  <w:style w:type="character" w:customStyle="1" w:styleId="rvts23">
    <w:name w:val="rvts23"/>
    <w:basedOn w:val="a1"/>
    <w:rsid w:val="001959F2"/>
  </w:style>
  <w:style w:type="character" w:styleId="affe">
    <w:name w:val="Emphasis"/>
    <w:qFormat/>
    <w:rsid w:val="001959F2"/>
    <w:rPr>
      <w:i/>
      <w:iCs/>
    </w:rPr>
  </w:style>
  <w:style w:type="paragraph" w:customStyle="1" w:styleId="rvps2">
    <w:name w:val="rvps2"/>
    <w:basedOn w:val="a0"/>
    <w:rsid w:val="001959F2"/>
    <w:pPr>
      <w:spacing w:before="100" w:beforeAutospacing="1" w:after="100" w:afterAutospacing="1"/>
    </w:pPr>
    <w:rPr>
      <w:rFonts w:eastAsia="Calibri"/>
      <w:lang w:eastAsia="uk-UA"/>
    </w:rPr>
  </w:style>
  <w:style w:type="character" w:customStyle="1" w:styleId="17">
    <w:name w:val="Гіперпосилання1"/>
    <w:uiPriority w:val="99"/>
    <w:unhideWhenUsed/>
    <w:rsid w:val="001959F2"/>
    <w:rPr>
      <w:color w:val="0000FF"/>
      <w:u w:val="single"/>
    </w:rPr>
  </w:style>
  <w:style w:type="paragraph" w:customStyle="1" w:styleId="LO-normal">
    <w:name w:val="LO-normal"/>
    <w:qFormat/>
    <w:rsid w:val="001959F2"/>
    <w:pPr>
      <w:spacing w:after="0" w:line="276" w:lineRule="auto"/>
    </w:pPr>
    <w:rPr>
      <w:rFonts w:ascii="Arial" w:eastAsia="Arial" w:hAnsi="Arial" w:cs="Arial"/>
      <w:color w:val="000000"/>
      <w:lang w:eastAsia="zh-CN"/>
    </w:rPr>
  </w:style>
  <w:style w:type="paragraph" w:styleId="afff">
    <w:name w:val="Block Text"/>
    <w:basedOn w:val="a0"/>
    <w:rsid w:val="001959F2"/>
    <w:pPr>
      <w:ind w:left="-108" w:right="-108"/>
      <w:jc w:val="center"/>
    </w:pPr>
    <w:rPr>
      <w:b/>
      <w:sz w:val="19"/>
      <w:szCs w:val="20"/>
    </w:rPr>
  </w:style>
  <w:style w:type="paragraph" w:customStyle="1" w:styleId="afff0">
    <w:name w:val="Знак Знак Знак Знак Знак Знак Знак"/>
    <w:basedOn w:val="a0"/>
    <w:uiPriority w:val="99"/>
    <w:rsid w:val="001959F2"/>
    <w:rPr>
      <w:rFonts w:ascii="Verdana" w:hAnsi="Verdana"/>
      <w:sz w:val="20"/>
      <w:szCs w:val="20"/>
      <w:lang w:val="en-US" w:eastAsia="en-US"/>
    </w:rPr>
  </w:style>
  <w:style w:type="paragraph" w:customStyle="1" w:styleId="BodyText21">
    <w:name w:val="Body Text 21"/>
    <w:basedOn w:val="a0"/>
    <w:uiPriority w:val="99"/>
    <w:rsid w:val="001959F2"/>
    <w:pPr>
      <w:tabs>
        <w:tab w:val="left" w:pos="0"/>
      </w:tabs>
    </w:pPr>
    <w:rPr>
      <w:szCs w:val="20"/>
      <w:lang w:val="ru-RU"/>
    </w:rPr>
  </w:style>
  <w:style w:type="paragraph" w:customStyle="1" w:styleId="18">
    <w:name w:val="Без интервала1"/>
    <w:uiPriority w:val="99"/>
    <w:rsid w:val="001959F2"/>
    <w:pPr>
      <w:spacing w:after="0" w:line="240" w:lineRule="auto"/>
    </w:pPr>
    <w:rPr>
      <w:rFonts w:ascii="Times New Roman" w:eastAsia="Times New Roman" w:hAnsi="Times New Roman" w:cs="Times New Roman"/>
      <w:sz w:val="20"/>
      <w:szCs w:val="20"/>
      <w:lang w:val="uk-UA" w:eastAsia="ru-RU"/>
    </w:rPr>
  </w:style>
  <w:style w:type="character" w:customStyle="1" w:styleId="19">
    <w:name w:val="Заголовок №1_"/>
    <w:link w:val="1a"/>
    <w:locked/>
    <w:rsid w:val="001959F2"/>
    <w:rPr>
      <w:rFonts w:ascii="Sylfaen" w:hAnsi="Sylfaen" w:cs="Gautami"/>
      <w:shd w:val="clear" w:color="auto" w:fill="FFFFFF"/>
      <w:lang w:bidi="te-IN"/>
    </w:rPr>
  </w:style>
  <w:style w:type="paragraph" w:customStyle="1" w:styleId="1a">
    <w:name w:val="Заголовок №1"/>
    <w:basedOn w:val="a0"/>
    <w:link w:val="19"/>
    <w:rsid w:val="001959F2"/>
    <w:pPr>
      <w:shd w:val="clear" w:color="auto" w:fill="FFFFFF"/>
      <w:spacing w:line="240" w:lineRule="atLeast"/>
      <w:outlineLvl w:val="0"/>
    </w:pPr>
    <w:rPr>
      <w:rFonts w:ascii="Sylfaen" w:eastAsiaTheme="minorHAnsi" w:hAnsi="Sylfaen" w:cs="Gautami"/>
      <w:sz w:val="22"/>
      <w:szCs w:val="22"/>
      <w:shd w:val="clear" w:color="auto" w:fill="FFFFFF"/>
      <w:lang w:val="ru-RU" w:eastAsia="en-US" w:bidi="te-IN"/>
    </w:rPr>
  </w:style>
  <w:style w:type="character" w:customStyle="1" w:styleId="36">
    <w:name w:val="Основной текст (3)_"/>
    <w:link w:val="37"/>
    <w:uiPriority w:val="99"/>
    <w:locked/>
    <w:rsid w:val="001959F2"/>
    <w:rPr>
      <w:rFonts w:ascii="Sylfaen" w:hAnsi="Sylfaen" w:cs="Gautami"/>
      <w:spacing w:val="10"/>
      <w:shd w:val="clear" w:color="auto" w:fill="FFFFFF"/>
      <w:lang w:bidi="te-IN"/>
    </w:rPr>
  </w:style>
  <w:style w:type="paragraph" w:customStyle="1" w:styleId="37">
    <w:name w:val="Основной текст (3)"/>
    <w:basedOn w:val="a0"/>
    <w:link w:val="36"/>
    <w:uiPriority w:val="99"/>
    <w:rsid w:val="001959F2"/>
    <w:pPr>
      <w:shd w:val="clear" w:color="auto" w:fill="FFFFFF"/>
      <w:spacing w:after="300" w:line="240" w:lineRule="atLeast"/>
    </w:pPr>
    <w:rPr>
      <w:rFonts w:ascii="Sylfaen" w:eastAsiaTheme="minorHAnsi" w:hAnsi="Sylfaen" w:cs="Gautami"/>
      <w:spacing w:val="10"/>
      <w:sz w:val="22"/>
      <w:szCs w:val="22"/>
      <w:shd w:val="clear" w:color="auto" w:fill="FFFFFF"/>
      <w:lang w:val="ru-RU" w:eastAsia="en-US" w:bidi="te-IN"/>
    </w:rPr>
  </w:style>
  <w:style w:type="character" w:customStyle="1" w:styleId="afff1">
    <w:name w:val="Основной текст_"/>
    <w:link w:val="112"/>
    <w:uiPriority w:val="99"/>
    <w:locked/>
    <w:rsid w:val="001959F2"/>
    <w:rPr>
      <w:rFonts w:ascii="Sylfaen" w:hAnsi="Sylfaen" w:cs="Gautami"/>
      <w:sz w:val="21"/>
      <w:szCs w:val="21"/>
      <w:shd w:val="clear" w:color="auto" w:fill="FFFFFF"/>
      <w:lang w:bidi="te-IN"/>
    </w:rPr>
  </w:style>
  <w:style w:type="paragraph" w:customStyle="1" w:styleId="112">
    <w:name w:val="Основной текст11"/>
    <w:basedOn w:val="a0"/>
    <w:link w:val="afff1"/>
    <w:uiPriority w:val="99"/>
    <w:rsid w:val="001959F2"/>
    <w:pPr>
      <w:shd w:val="clear" w:color="auto" w:fill="FFFFFF"/>
      <w:spacing w:before="300" w:line="269" w:lineRule="exact"/>
      <w:ind w:hanging="360"/>
      <w:jc w:val="both"/>
    </w:pPr>
    <w:rPr>
      <w:rFonts w:ascii="Sylfaen" w:eastAsiaTheme="minorHAnsi" w:hAnsi="Sylfaen" w:cs="Gautami"/>
      <w:sz w:val="21"/>
      <w:szCs w:val="21"/>
      <w:shd w:val="clear" w:color="auto" w:fill="FFFFFF"/>
      <w:lang w:val="ru-RU" w:eastAsia="en-US" w:bidi="te-IN"/>
    </w:rPr>
  </w:style>
  <w:style w:type="character" w:customStyle="1" w:styleId="51">
    <w:name w:val="Основной текст (5)_"/>
    <w:link w:val="52"/>
    <w:uiPriority w:val="99"/>
    <w:locked/>
    <w:rsid w:val="001959F2"/>
    <w:rPr>
      <w:rFonts w:ascii="MS Reference Sans Serif" w:hAnsi="MS Reference Sans Serif" w:cs="Gautami"/>
      <w:sz w:val="17"/>
      <w:szCs w:val="17"/>
      <w:shd w:val="clear" w:color="auto" w:fill="FFFFFF"/>
      <w:lang w:bidi="te-IN"/>
    </w:rPr>
  </w:style>
  <w:style w:type="paragraph" w:customStyle="1" w:styleId="52">
    <w:name w:val="Основной текст (5)"/>
    <w:basedOn w:val="a0"/>
    <w:link w:val="51"/>
    <w:uiPriority w:val="99"/>
    <w:rsid w:val="001959F2"/>
    <w:pPr>
      <w:shd w:val="clear" w:color="auto" w:fill="FFFFFF"/>
      <w:spacing w:after="60" w:line="240" w:lineRule="atLeast"/>
      <w:ind w:hanging="340"/>
      <w:jc w:val="both"/>
    </w:pPr>
    <w:rPr>
      <w:rFonts w:ascii="MS Reference Sans Serif" w:eastAsiaTheme="minorHAnsi" w:hAnsi="MS Reference Sans Serif" w:cs="Gautami"/>
      <w:sz w:val="17"/>
      <w:szCs w:val="17"/>
      <w:shd w:val="clear" w:color="auto" w:fill="FFFFFF"/>
      <w:lang w:val="ru-RU" w:eastAsia="en-US" w:bidi="te-IN"/>
    </w:rPr>
  </w:style>
  <w:style w:type="paragraph" w:customStyle="1" w:styleId="1b">
    <w:name w:val="Знак Знак1"/>
    <w:basedOn w:val="a0"/>
    <w:uiPriority w:val="99"/>
    <w:rsid w:val="001959F2"/>
    <w:rPr>
      <w:rFonts w:ascii="Verdana" w:hAnsi="Verdana" w:cs="Verdana"/>
      <w:sz w:val="20"/>
      <w:szCs w:val="20"/>
      <w:lang w:eastAsia="en-US"/>
    </w:rPr>
  </w:style>
  <w:style w:type="paragraph" w:customStyle="1" w:styleId="1">
    <w:name w:val="Договор Заг 1"/>
    <w:basedOn w:val="a0"/>
    <w:next w:val="a0"/>
    <w:autoRedefine/>
    <w:uiPriority w:val="99"/>
    <w:rsid w:val="001959F2"/>
    <w:pPr>
      <w:keepNext/>
      <w:numPr>
        <w:numId w:val="2"/>
      </w:numPr>
      <w:tabs>
        <w:tab w:val="left" w:pos="851"/>
      </w:tabs>
      <w:spacing w:before="120" w:after="120"/>
      <w:ind w:left="0" w:firstLine="0"/>
      <w:jc w:val="center"/>
    </w:pPr>
    <w:rPr>
      <w:b/>
      <w:szCs w:val="20"/>
    </w:rPr>
  </w:style>
  <w:style w:type="paragraph" w:customStyle="1" w:styleId="a">
    <w:name w:val="Договор осн текст"/>
    <w:basedOn w:val="a0"/>
    <w:uiPriority w:val="99"/>
    <w:rsid w:val="001959F2"/>
    <w:pPr>
      <w:numPr>
        <w:ilvl w:val="1"/>
        <w:numId w:val="2"/>
      </w:numPr>
      <w:spacing w:after="120"/>
      <w:jc w:val="both"/>
    </w:pPr>
    <w:rPr>
      <w:szCs w:val="20"/>
    </w:rPr>
  </w:style>
  <w:style w:type="paragraph" w:styleId="afff2">
    <w:name w:val="Document Map"/>
    <w:basedOn w:val="a0"/>
    <w:link w:val="afff3"/>
    <w:uiPriority w:val="99"/>
    <w:semiHidden/>
    <w:rsid w:val="001959F2"/>
    <w:pPr>
      <w:shd w:val="clear" w:color="auto" w:fill="000080"/>
    </w:pPr>
    <w:rPr>
      <w:sz w:val="2"/>
      <w:szCs w:val="20"/>
      <w:lang w:val="x-none"/>
    </w:rPr>
  </w:style>
  <w:style w:type="character" w:customStyle="1" w:styleId="afff3">
    <w:name w:val="Схема документа Знак"/>
    <w:basedOn w:val="a1"/>
    <w:link w:val="afff2"/>
    <w:uiPriority w:val="99"/>
    <w:semiHidden/>
    <w:rsid w:val="001959F2"/>
    <w:rPr>
      <w:rFonts w:ascii="Times New Roman" w:eastAsia="Times New Roman" w:hAnsi="Times New Roman" w:cs="Times New Roman"/>
      <w:sz w:val="2"/>
      <w:szCs w:val="20"/>
      <w:shd w:val="clear" w:color="auto" w:fill="000080"/>
      <w:lang w:val="x-none" w:eastAsia="ru-RU"/>
    </w:rPr>
  </w:style>
  <w:style w:type="character" w:customStyle="1" w:styleId="xfmb">
    <w:name w:val="xfmb"/>
    <w:uiPriority w:val="99"/>
    <w:rsid w:val="001959F2"/>
    <w:rPr>
      <w:rFonts w:cs="Times New Roman"/>
    </w:rPr>
  </w:style>
  <w:style w:type="character" w:customStyle="1" w:styleId="29">
    <w:name w:val="Заголовок 2 Знак Знак"/>
    <w:uiPriority w:val="99"/>
    <w:rsid w:val="001959F2"/>
    <w:rPr>
      <w:rFonts w:ascii="Arial" w:hAnsi="Arial"/>
      <w:noProof/>
      <w:sz w:val="22"/>
      <w:lang w:val="uk-UA" w:eastAsia="ru-RU"/>
    </w:rPr>
  </w:style>
  <w:style w:type="character" w:customStyle="1" w:styleId="1c">
    <w:name w:val="Стиль1 Знак"/>
    <w:link w:val="1d"/>
    <w:uiPriority w:val="99"/>
    <w:locked/>
    <w:rsid w:val="001959F2"/>
    <w:rPr>
      <w:sz w:val="26"/>
    </w:rPr>
  </w:style>
  <w:style w:type="paragraph" w:customStyle="1" w:styleId="1d">
    <w:name w:val="Стиль1"/>
    <w:basedOn w:val="a0"/>
    <w:link w:val="1c"/>
    <w:uiPriority w:val="99"/>
    <w:rsid w:val="001959F2"/>
    <w:pPr>
      <w:ind w:firstLine="567"/>
      <w:jc w:val="both"/>
    </w:pPr>
    <w:rPr>
      <w:rFonts w:asciiTheme="minorHAnsi" w:eastAsiaTheme="minorHAnsi" w:hAnsiTheme="minorHAnsi" w:cstheme="minorBidi"/>
      <w:sz w:val="26"/>
      <w:szCs w:val="22"/>
      <w:lang w:val="ru-RU" w:eastAsia="en-US"/>
    </w:rPr>
  </w:style>
  <w:style w:type="character" w:customStyle="1" w:styleId="xfm86538610">
    <w:name w:val="xfm_86538610"/>
    <w:rsid w:val="001959F2"/>
  </w:style>
  <w:style w:type="paragraph" w:customStyle="1" w:styleId="xfmc1">
    <w:name w:val="xfmc1"/>
    <w:basedOn w:val="a0"/>
    <w:rsid w:val="001959F2"/>
    <w:pPr>
      <w:spacing w:before="100" w:beforeAutospacing="1" w:after="100" w:afterAutospacing="1"/>
    </w:pPr>
    <w:rPr>
      <w:lang w:eastAsia="uk-UA"/>
    </w:rPr>
  </w:style>
  <w:style w:type="character" w:customStyle="1" w:styleId="xfmc2">
    <w:name w:val="xfmc2"/>
    <w:rsid w:val="001959F2"/>
  </w:style>
  <w:style w:type="paragraph" w:customStyle="1" w:styleId="2a">
    <w:name w:val="Без интервала2"/>
    <w:uiPriority w:val="1"/>
    <w:qFormat/>
    <w:rsid w:val="001959F2"/>
    <w:pPr>
      <w:spacing w:after="0" w:line="240" w:lineRule="auto"/>
    </w:pPr>
    <w:rPr>
      <w:rFonts w:ascii="Times New Roman" w:eastAsia="Times New Roman" w:hAnsi="Times New Roman" w:cs="Times New Roman"/>
      <w:sz w:val="24"/>
      <w:szCs w:val="24"/>
      <w:lang w:eastAsia="ru-RU"/>
    </w:rPr>
  </w:style>
  <w:style w:type="paragraph" w:styleId="afff4">
    <w:name w:val="Revision"/>
    <w:hidden/>
    <w:uiPriority w:val="99"/>
    <w:semiHidden/>
    <w:rsid w:val="001959F2"/>
    <w:pPr>
      <w:spacing w:after="0" w:line="240" w:lineRule="auto"/>
    </w:pPr>
    <w:rPr>
      <w:rFonts w:ascii="Times New Roman" w:eastAsia="Times New Roman" w:hAnsi="Times New Roman" w:cs="Times New Roman"/>
      <w:sz w:val="24"/>
      <w:szCs w:val="24"/>
      <w:lang w:val="uk-UA" w:eastAsia="ru-RU"/>
    </w:rPr>
  </w:style>
  <w:style w:type="character" w:customStyle="1" w:styleId="apple-converted-space">
    <w:name w:val="apple-converted-space"/>
    <w:rsid w:val="001959F2"/>
    <w:rPr>
      <w:rFonts w:cs="Times New Roman"/>
    </w:rPr>
  </w:style>
  <w:style w:type="paragraph" w:styleId="afff5">
    <w:name w:val="Subtitle"/>
    <w:basedOn w:val="a0"/>
    <w:link w:val="afff6"/>
    <w:qFormat/>
    <w:rsid w:val="001959F2"/>
    <w:pPr>
      <w:jc w:val="center"/>
      <w:outlineLvl w:val="0"/>
    </w:pPr>
    <w:rPr>
      <w:b/>
      <w:i/>
      <w:lang w:val="x-none"/>
    </w:rPr>
  </w:style>
  <w:style w:type="character" w:customStyle="1" w:styleId="afff6">
    <w:name w:val="Підзаголовок Знак"/>
    <w:basedOn w:val="a1"/>
    <w:link w:val="afff5"/>
    <w:rsid w:val="001959F2"/>
    <w:rPr>
      <w:rFonts w:ascii="Times New Roman" w:eastAsia="Times New Roman" w:hAnsi="Times New Roman" w:cs="Times New Roman"/>
      <w:b/>
      <w:i/>
      <w:sz w:val="24"/>
      <w:szCs w:val="24"/>
      <w:lang w:val="x-none" w:eastAsia="ru-RU"/>
    </w:rPr>
  </w:style>
  <w:style w:type="paragraph" w:customStyle="1" w:styleId="afff7">
    <w:name w:val="Знак Знак Знак"/>
    <w:basedOn w:val="a0"/>
    <w:rsid w:val="001959F2"/>
    <w:rPr>
      <w:rFonts w:ascii="Verdana" w:hAnsi="Verdana" w:cs="Verdana"/>
      <w:sz w:val="20"/>
      <w:szCs w:val="20"/>
      <w:lang w:val="en-US" w:eastAsia="en-US"/>
    </w:rPr>
  </w:style>
  <w:style w:type="paragraph" w:customStyle="1" w:styleId="xfmc3">
    <w:name w:val="xfmc3"/>
    <w:basedOn w:val="a0"/>
    <w:rsid w:val="001959F2"/>
    <w:pPr>
      <w:spacing w:before="100" w:beforeAutospacing="1" w:after="100" w:afterAutospacing="1"/>
    </w:pPr>
    <w:rPr>
      <w:lang w:eastAsia="uk-UA"/>
    </w:rPr>
  </w:style>
  <w:style w:type="paragraph" w:customStyle="1" w:styleId="xfmc4">
    <w:name w:val="xfmc4"/>
    <w:basedOn w:val="a0"/>
    <w:rsid w:val="001959F2"/>
    <w:pPr>
      <w:spacing w:before="100" w:beforeAutospacing="1" w:after="100" w:afterAutospacing="1"/>
    </w:pPr>
    <w:rPr>
      <w:lang w:eastAsia="uk-UA"/>
    </w:rPr>
  </w:style>
  <w:style w:type="paragraph" w:customStyle="1" w:styleId="310">
    <w:name w:val="Основной текст 31"/>
    <w:basedOn w:val="a0"/>
    <w:rsid w:val="001959F2"/>
    <w:pPr>
      <w:suppressAutoHyphens/>
      <w:jc w:val="both"/>
    </w:pPr>
    <w:rPr>
      <w:sz w:val="28"/>
      <w:szCs w:val="20"/>
      <w:lang w:eastAsia="ar-SA"/>
    </w:rPr>
  </w:style>
  <w:style w:type="character" w:customStyle="1" w:styleId="longtext">
    <w:name w:val="long_text"/>
    <w:rsid w:val="001959F2"/>
  </w:style>
  <w:style w:type="character" w:customStyle="1" w:styleId="aff6">
    <w:name w:val="Абзац списку Знак"/>
    <w:aliases w:val="AC List 01 Знак"/>
    <w:link w:val="aff5"/>
    <w:uiPriority w:val="34"/>
    <w:rsid w:val="001959F2"/>
    <w:rPr>
      <w:rFonts w:ascii="Times New Roman" w:eastAsia="SimSun" w:hAnsi="Times New Roman" w:cs="Times New Roman"/>
      <w:sz w:val="24"/>
      <w:szCs w:val="24"/>
    </w:rPr>
  </w:style>
  <w:style w:type="paragraph" w:customStyle="1" w:styleId="company">
    <w:name w:val="company"/>
    <w:basedOn w:val="a0"/>
    <w:rsid w:val="001959F2"/>
    <w:pPr>
      <w:widowControl w:val="0"/>
      <w:spacing w:after="240"/>
      <w:jc w:val="center"/>
    </w:pPr>
    <w:rPr>
      <w:b/>
      <w:bCs/>
      <w:lang w:val="ru-RU" w:eastAsia="en-US"/>
    </w:rPr>
  </w:style>
  <w:style w:type="character" w:customStyle="1" w:styleId="shorttext">
    <w:name w:val="short_text"/>
    <w:rsid w:val="001959F2"/>
  </w:style>
  <w:style w:type="paragraph" w:customStyle="1" w:styleId="2b">
    <w:name w:val="2Заголовок"/>
    <w:basedOn w:val="a0"/>
    <w:uiPriority w:val="99"/>
    <w:rsid w:val="001959F2"/>
    <w:pPr>
      <w:tabs>
        <w:tab w:val="num" w:pos="1220"/>
      </w:tabs>
      <w:spacing w:after="120"/>
      <w:ind w:left="710"/>
      <w:jc w:val="both"/>
    </w:pPr>
    <w:rPr>
      <w:lang w:eastAsia="ar-SA"/>
    </w:rPr>
  </w:style>
  <w:style w:type="character" w:customStyle="1" w:styleId="rvts46">
    <w:name w:val="rvts46"/>
    <w:rsid w:val="001959F2"/>
  </w:style>
  <w:style w:type="paragraph" w:customStyle="1" w:styleId="tbl-cod">
    <w:name w:val="tbl-cod"/>
    <w:basedOn w:val="a0"/>
    <w:uiPriority w:val="99"/>
    <w:rsid w:val="001959F2"/>
    <w:pPr>
      <w:spacing w:before="100" w:beforeAutospacing="1" w:after="100" w:afterAutospacing="1"/>
    </w:pPr>
    <w:rPr>
      <w:lang w:eastAsia="uk-UA"/>
    </w:rPr>
  </w:style>
  <w:style w:type="paragraph" w:customStyle="1" w:styleId="tbl-txt">
    <w:name w:val="tbl-txt"/>
    <w:basedOn w:val="a0"/>
    <w:uiPriority w:val="99"/>
    <w:rsid w:val="001959F2"/>
    <w:pPr>
      <w:spacing w:before="100" w:beforeAutospacing="1" w:after="100" w:afterAutospacing="1"/>
    </w:pPr>
    <w:rPr>
      <w:lang w:eastAsia="uk-UA"/>
    </w:rPr>
  </w:style>
  <w:style w:type="character" w:customStyle="1" w:styleId="xfm28932042">
    <w:name w:val="xfm_28932042"/>
    <w:rsid w:val="001959F2"/>
  </w:style>
  <w:style w:type="character" w:customStyle="1" w:styleId="st">
    <w:name w:val="st"/>
    <w:rsid w:val="001959F2"/>
  </w:style>
  <w:style w:type="paragraph" w:customStyle="1" w:styleId="TableParagraph">
    <w:name w:val="Table Paragraph"/>
    <w:basedOn w:val="a0"/>
    <w:uiPriority w:val="1"/>
    <w:qFormat/>
    <w:rsid w:val="001959F2"/>
    <w:pPr>
      <w:widowControl w:val="0"/>
    </w:pPr>
    <w:rPr>
      <w:rFonts w:ascii="Calibri" w:eastAsia="Calibri" w:hAnsi="Calibri"/>
      <w:sz w:val="22"/>
      <w:szCs w:val="22"/>
      <w:lang w:val="en-US" w:eastAsia="en-US"/>
    </w:rPr>
  </w:style>
  <w:style w:type="numbering" w:customStyle="1" w:styleId="1e">
    <w:name w:val="Нет списка1"/>
    <w:next w:val="a3"/>
    <w:uiPriority w:val="99"/>
    <w:semiHidden/>
    <w:unhideWhenUsed/>
    <w:rsid w:val="001959F2"/>
  </w:style>
  <w:style w:type="table" w:customStyle="1" w:styleId="1f">
    <w:name w:val="Сетка таблицы1"/>
    <w:basedOn w:val="a2"/>
    <w:next w:val="aff"/>
    <w:uiPriority w:val="39"/>
    <w:rsid w:val="00195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Сетка таблицы2"/>
    <w:basedOn w:val="a2"/>
    <w:next w:val="aff"/>
    <w:uiPriority w:val="39"/>
    <w:rsid w:val="00195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2"/>
    <w:next w:val="aff"/>
    <w:uiPriority w:val="39"/>
    <w:rsid w:val="00195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1959F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2d">
    <w:name w:val="Основной текст (2)"/>
    <w:rsid w:val="001959F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2e">
    <w:name w:val="Основной текст (2) + Полужирный"/>
    <w:rsid w:val="001959F2"/>
    <w:rPr>
      <w:rFonts w:ascii="Times New Roman" w:eastAsia="Times New Roman" w:hAnsi="Times New Roman" w:cs="Times New Roman"/>
      <w:b/>
      <w:bCs/>
      <w:i w:val="0"/>
      <w:iCs w:val="0"/>
      <w:smallCaps w:val="0"/>
      <w:strike w:val="0"/>
      <w:color w:val="000000"/>
      <w:spacing w:val="0"/>
      <w:w w:val="100"/>
      <w:position w:val="0"/>
      <w:sz w:val="22"/>
      <w:szCs w:val="22"/>
      <w:u w:val="none"/>
      <w:lang w:val="uk-UA" w:eastAsia="uk-UA" w:bidi="uk-UA"/>
    </w:rPr>
  </w:style>
  <w:style w:type="character" w:customStyle="1" w:styleId="tlid-translation">
    <w:name w:val="tlid-translation"/>
    <w:rsid w:val="001959F2"/>
  </w:style>
  <w:style w:type="paragraph" w:customStyle="1" w:styleId="tj">
    <w:name w:val="tj"/>
    <w:basedOn w:val="a0"/>
    <w:rsid w:val="001959F2"/>
    <w:pPr>
      <w:spacing w:before="100" w:beforeAutospacing="1" w:after="100" w:afterAutospacing="1"/>
    </w:pPr>
    <w:rPr>
      <w:lang w:eastAsia="uk-UA"/>
    </w:rPr>
  </w:style>
  <w:style w:type="paragraph" w:customStyle="1" w:styleId="3cxspmiddle">
    <w:name w:val="3cxspmiddle"/>
    <w:basedOn w:val="a0"/>
    <w:rsid w:val="001959F2"/>
    <w:pPr>
      <w:spacing w:before="100" w:beforeAutospacing="1" w:after="100" w:afterAutospacing="1"/>
    </w:pPr>
    <w:rPr>
      <w:lang w:val="ru-RU"/>
    </w:rPr>
  </w:style>
  <w:style w:type="character" w:customStyle="1" w:styleId="notranslate">
    <w:name w:val="notranslate"/>
    <w:rsid w:val="001959F2"/>
  </w:style>
  <w:style w:type="paragraph" w:customStyle="1" w:styleId="afff8">
    <w:name w:val="Òåêñò"/>
    <w:rsid w:val="00016C4E"/>
    <w:pPr>
      <w:widowControl w:val="0"/>
      <w:spacing w:after="0" w:line="210" w:lineRule="atLeast"/>
      <w:ind w:firstLine="454"/>
      <w:jc w:val="both"/>
    </w:pPr>
    <w:rPr>
      <w:rFonts w:ascii="Times New Roman" w:eastAsia="Times New Roman" w:hAnsi="Times New Roman" w:cs="Times New Roman"/>
      <w:color w:val="000000"/>
      <w:sz w:val="20"/>
      <w:szCs w:val="20"/>
      <w:lang w:val="en-US" w:eastAsia="ru-RU"/>
    </w:rPr>
  </w:style>
  <w:style w:type="paragraph" w:customStyle="1" w:styleId="1f0">
    <w:name w:val="Звичайний1"/>
    <w:rsid w:val="009F638B"/>
    <w:pPr>
      <w:spacing w:after="0" w:line="276" w:lineRule="auto"/>
    </w:pPr>
    <w:rPr>
      <w:rFonts w:ascii="Arial" w:eastAsia="Arial" w:hAnsi="Arial" w:cs="Arial"/>
      <w:color w:val="000000"/>
      <w:lang w:eastAsia="ru-RU"/>
    </w:rPr>
  </w:style>
  <w:style w:type="paragraph" w:customStyle="1" w:styleId="Standard">
    <w:name w:val="Standard"/>
    <w:rsid w:val="009E6E83"/>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character" w:customStyle="1" w:styleId="2f">
    <w:name w:val="Основной текст (2)_"/>
    <w:basedOn w:val="a1"/>
    <w:rsid w:val="008C01FE"/>
    <w:rPr>
      <w:shd w:val="clear" w:color="auto" w:fill="FFFFFF"/>
    </w:rPr>
  </w:style>
  <w:style w:type="character" w:customStyle="1" w:styleId="61">
    <w:name w:val="Основний текст (6)_"/>
    <w:link w:val="62"/>
    <w:rsid w:val="00C54177"/>
    <w:rPr>
      <w:rFonts w:ascii="Times New Roman" w:eastAsia="Times New Roman" w:hAnsi="Times New Roman"/>
      <w:sz w:val="27"/>
      <w:szCs w:val="27"/>
      <w:shd w:val="clear" w:color="auto" w:fill="FFFFFF"/>
    </w:rPr>
  </w:style>
  <w:style w:type="character" w:customStyle="1" w:styleId="81">
    <w:name w:val="Основний текст (8)_"/>
    <w:link w:val="82"/>
    <w:rsid w:val="00C54177"/>
    <w:rPr>
      <w:rFonts w:ascii="Times New Roman" w:eastAsia="Times New Roman" w:hAnsi="Times New Roman"/>
      <w:sz w:val="15"/>
      <w:szCs w:val="15"/>
      <w:shd w:val="clear" w:color="auto" w:fill="FFFFFF"/>
    </w:rPr>
  </w:style>
  <w:style w:type="paragraph" w:customStyle="1" w:styleId="62">
    <w:name w:val="Основний текст (6)"/>
    <w:basedOn w:val="a0"/>
    <w:link w:val="61"/>
    <w:rsid w:val="00C54177"/>
    <w:pPr>
      <w:shd w:val="clear" w:color="auto" w:fill="FFFFFF"/>
      <w:spacing w:before="1500" w:after="3600" w:line="0" w:lineRule="atLeast"/>
      <w:jc w:val="center"/>
    </w:pPr>
    <w:rPr>
      <w:rFonts w:cstheme="minorBidi"/>
      <w:sz w:val="27"/>
      <w:szCs w:val="27"/>
      <w:lang w:val="ru-RU" w:eastAsia="en-US"/>
    </w:rPr>
  </w:style>
  <w:style w:type="paragraph" w:customStyle="1" w:styleId="82">
    <w:name w:val="Основний текст (8)"/>
    <w:basedOn w:val="a0"/>
    <w:link w:val="81"/>
    <w:rsid w:val="00C54177"/>
    <w:pPr>
      <w:shd w:val="clear" w:color="auto" w:fill="FFFFFF"/>
      <w:spacing w:before="240" w:line="0" w:lineRule="atLeast"/>
      <w:jc w:val="both"/>
    </w:pPr>
    <w:rPr>
      <w:rFonts w:cstheme="minorBidi"/>
      <w:sz w:val="15"/>
      <w:szCs w:val="15"/>
      <w:lang w:val="ru-RU" w:eastAsia="en-US"/>
    </w:rPr>
  </w:style>
  <w:style w:type="numbering" w:customStyle="1" w:styleId="2f0">
    <w:name w:val="Нет списка2"/>
    <w:next w:val="a3"/>
    <w:uiPriority w:val="99"/>
    <w:semiHidden/>
    <w:unhideWhenUsed/>
    <w:rsid w:val="009947EF"/>
  </w:style>
  <w:style w:type="paragraph" w:customStyle="1" w:styleId="WW-">
    <w:name w:val="WW-Базовый"/>
    <w:rsid w:val="009947EF"/>
    <w:pPr>
      <w:tabs>
        <w:tab w:val="left" w:pos="709"/>
      </w:tabs>
      <w:suppressAutoHyphens/>
      <w:spacing w:after="0" w:line="200" w:lineRule="atLeast"/>
    </w:pPr>
    <w:rPr>
      <w:rFonts w:ascii="Calibri" w:eastAsia="Arial" w:hAnsi="Calibri" w:cs="Times New Roman"/>
      <w:color w:val="00000A"/>
      <w:sz w:val="20"/>
      <w:szCs w:val="20"/>
      <w:lang w:val="uk-UA" w:eastAsia="ar-SA"/>
    </w:rPr>
  </w:style>
  <w:style w:type="paragraph" w:customStyle="1" w:styleId="afff9">
    <w:name w:val="Нормальный"/>
    <w:rsid w:val="009947EF"/>
    <w:pPr>
      <w:widowControl w:val="0"/>
      <w:tabs>
        <w:tab w:val="left" w:pos="709"/>
      </w:tabs>
      <w:suppressAutoHyphens/>
      <w:spacing w:after="0" w:line="200" w:lineRule="atLeast"/>
    </w:pPr>
    <w:rPr>
      <w:rFonts w:ascii="Arial" w:eastAsia="Arial" w:hAnsi="Arial" w:cs="Arial"/>
      <w:sz w:val="20"/>
      <w:szCs w:val="20"/>
      <w:lang w:eastAsia="ar-SA"/>
    </w:rPr>
  </w:style>
  <w:style w:type="paragraph" w:customStyle="1" w:styleId="Normal1">
    <w:name w:val="Normal1"/>
    <w:rsid w:val="009947EF"/>
    <w:pPr>
      <w:widowControl w:val="0"/>
      <w:spacing w:before="40" w:after="0" w:line="280" w:lineRule="auto"/>
      <w:ind w:firstLine="840"/>
      <w:jc w:val="both"/>
    </w:pPr>
    <w:rPr>
      <w:rFonts w:ascii="Times New Roman" w:eastAsia="Calibri" w:hAnsi="Times New Roman" w:cs="Times New Roman"/>
      <w:sz w:val="20"/>
      <w:szCs w:val="20"/>
      <w:lang w:val="uk-UA" w:eastAsia="ru-RU"/>
    </w:rPr>
  </w:style>
  <w:style w:type="character" w:customStyle="1" w:styleId="WW8Num36z6">
    <w:name w:val="WW8Num36z6"/>
    <w:uiPriority w:val="99"/>
    <w:rsid w:val="00886BE5"/>
  </w:style>
  <w:style w:type="paragraph" w:customStyle="1" w:styleId="2f1">
    <w:name w:val="Основной текст2"/>
    <w:basedOn w:val="a0"/>
    <w:rsid w:val="0020290E"/>
    <w:pPr>
      <w:widowControl w:val="0"/>
      <w:shd w:val="clear" w:color="auto" w:fill="FFFFFF"/>
      <w:spacing w:before="240" w:after="480" w:line="274" w:lineRule="exact"/>
    </w:pPr>
    <w:rPr>
      <w:spacing w:val="1"/>
      <w:sz w:val="22"/>
      <w:szCs w:val="22"/>
      <w:lang w:eastAsia="uk-UA"/>
    </w:rPr>
  </w:style>
  <w:style w:type="paragraph" w:customStyle="1" w:styleId="xl24">
    <w:name w:val="xl24"/>
    <w:basedOn w:val="a0"/>
    <w:rsid w:val="00C73C53"/>
    <w:pPr>
      <w:spacing w:before="100" w:beforeAutospacing="1" w:after="100" w:afterAutospacing="1"/>
      <w:jc w:val="center"/>
    </w:pPr>
    <w:rPr>
      <w:rFonts w:ascii="Courier New" w:hAnsi="Courier New"/>
      <w:b/>
      <w:bCs/>
      <w:sz w:val="32"/>
      <w:szCs w:val="3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137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ink/ink1.xml"/><Relationship Id="rId18" Type="http://schemas.openxmlformats.org/officeDocument/2006/relationships/hyperlink" Target="https://zakon.rada.gov.ua/laws/show/922-19"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zakon.rada.gov.ua/laws/show/922-19" TargetMode="External"/><Relationship Id="rId7" Type="http://schemas.openxmlformats.org/officeDocument/2006/relationships/endnotes" Target="endnotes.xml"/><Relationship Id="rId12" Type="http://schemas.openxmlformats.org/officeDocument/2006/relationships/hyperlink" Target="http://zakon3.rada.gov.ua/laws/show/436-15" TargetMode="External"/><Relationship Id="rId17" Type="http://schemas.openxmlformats.org/officeDocument/2006/relationships/customXml" Target="ink/ink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ink/ink3.xml"/><Relationship Id="rId20" Type="http://schemas.openxmlformats.org/officeDocument/2006/relationships/hyperlink" Target="https://zakon.rada.gov.ua/laws/show/922-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akon3.rada.gov.ua/laws/show/435-15"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ustomXml" Target="ink/ink2.xml"/><Relationship Id="rId23" Type="http://schemas.openxmlformats.org/officeDocument/2006/relationships/hyperlink" Target="https://zakon.rada.gov.ua/laws/show/922-19" TargetMode="External"/><Relationship Id="rId10" Type="http://schemas.openxmlformats.org/officeDocument/2006/relationships/hyperlink" Target="https://www.oree.com.ua" TargetMode="External"/><Relationship Id="rId19" Type="http://schemas.openxmlformats.org/officeDocument/2006/relationships/hyperlink" Target="https://zakon.rada.gov.ua/laws/show/922-19" TargetMode="External"/><Relationship Id="rId4" Type="http://schemas.openxmlformats.org/officeDocument/2006/relationships/settings" Target="settings.xml"/><Relationship Id="rId9" Type="http://schemas.openxmlformats.org/officeDocument/2006/relationships/hyperlink" Target="http://search.ligazakon.ua/l_doc2.nsf/link1/T012210.html" TargetMode="External"/><Relationship Id="rId14" Type="http://schemas.openxmlformats.org/officeDocument/2006/relationships/image" Target="media/image10.png"/><Relationship Id="rId22" Type="http://schemas.openxmlformats.org/officeDocument/2006/relationships/hyperlink" Target="https://zakon.rada.gov.ua/laws/show/922-19"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1-15T13:30:58.387"/>
    </inkml:context>
    <inkml:brush xml:id="br0">
      <inkml:brushProperty name="width" value="0.05" units="cm"/>
      <inkml:brushProperty name="height" value="0.05" units="cm"/>
      <inkml:brushProperty name="ignorePressure" value="1"/>
    </inkml:brush>
  </inkml:definitions>
  <inkml:trace contextRef="#ctx0" brushRef="#br0">0 1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1-15T13:31:00.680"/>
    </inkml:context>
    <inkml:brush xml:id="br0">
      <inkml:brushProperty name="width" value="0.05" units="cm"/>
      <inkml:brushProperty name="height" value="0.05" units="cm"/>
      <inkml:brushProperty name="ignorePressure" value="1"/>
    </inkml:brush>
  </inkml:definitions>
  <inkml:trace contextRef="#ctx0" brushRef="#br0">0 1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1-15T13:31:00.123"/>
    </inkml:context>
    <inkml:brush xml:id="br0">
      <inkml:brushProperty name="width" value="0.05" units="cm"/>
      <inkml:brushProperty name="height" value="0.05" units="cm"/>
      <inkml:brushProperty name="ignorePressure" value="1"/>
    </inkml:brush>
  </inkml:definitions>
  <inkml:trace contextRef="#ctx0" brushRef="#br0">0 1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1-15T13:30:59.425"/>
    </inkml:context>
    <inkml:brush xml:id="br0">
      <inkml:brushProperty name="width" value="0.05" units="cm"/>
      <inkml:brushProperty name="height" value="0.05" units="cm"/>
      <inkml:brushProperty name="ignorePressure" value="1"/>
    </inkml:brush>
  </inkml:definitions>
  <inkml:trace contextRef="#ctx0" brushRef="#br0">0 1</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6A6340-8C47-4E58-AEAA-B53D43055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57</Pages>
  <Words>19495</Words>
  <Characters>111125</Characters>
  <Application>Microsoft Office Word</Application>
  <DocSecurity>0</DocSecurity>
  <Lines>926</Lines>
  <Paragraphs>260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130360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Поліщук Аліна Ростиславівна</dc:creator>
  <cp:lastModifiedBy>User</cp:lastModifiedBy>
  <cp:revision>72</cp:revision>
  <cp:lastPrinted>2020-11-30T06:54:00Z</cp:lastPrinted>
  <dcterms:created xsi:type="dcterms:W3CDTF">2022-01-21T13:13:00Z</dcterms:created>
  <dcterms:modified xsi:type="dcterms:W3CDTF">2023-01-17T16:30:00Z</dcterms:modified>
</cp:coreProperties>
</file>