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3CAE" w14:textId="77777777" w:rsidR="00424572" w:rsidRPr="005D77FC" w:rsidRDefault="00424572" w:rsidP="00424572">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432C8CC4" w14:textId="77777777" w:rsidR="00424572" w:rsidRPr="005D77FC" w:rsidRDefault="00424572" w:rsidP="00424572">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1F2125D4" w14:textId="77777777" w:rsidR="00424572" w:rsidRDefault="00424572" w:rsidP="00424572">
      <w:pPr>
        <w:suppressAutoHyphens/>
        <w:spacing w:after="0"/>
        <w:ind w:right="-6"/>
        <w:rPr>
          <w:rFonts w:ascii="Courier New" w:eastAsia="Times New Roman" w:hAnsi="Courier New" w:cs="Courier New"/>
          <w:lang w:val="uk-UA" w:eastAsia="zh-CN"/>
        </w:rPr>
      </w:pPr>
    </w:p>
    <w:p w14:paraId="55B4FBB3" w14:textId="77777777" w:rsidR="00424572" w:rsidRPr="001C32B3" w:rsidRDefault="00424572" w:rsidP="00424572">
      <w:pPr>
        <w:suppressAutoHyphens/>
        <w:spacing w:after="0"/>
        <w:ind w:right="-6"/>
        <w:rPr>
          <w:rFonts w:ascii="Courier New" w:eastAsia="Times New Roman" w:hAnsi="Courier New" w:cs="Courier New"/>
          <w:lang w:val="uk-UA" w:eastAsia="zh-CN"/>
        </w:rPr>
      </w:pPr>
    </w:p>
    <w:p w14:paraId="1B28D906" w14:textId="4BB99800" w:rsidR="00424572" w:rsidRPr="005D77FC" w:rsidRDefault="00424572" w:rsidP="00424572">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1C32B3">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3</w:t>
      </w:r>
      <w:r w:rsidRPr="005D77FC">
        <w:rPr>
          <w:rFonts w:ascii="Times New Roman" w:eastAsia="Times New Roman" w:hAnsi="Times New Roman" w:cs="Times New Roman"/>
          <w:lang w:val="uk-UA" w:eastAsia="zh-CN"/>
        </w:rPr>
        <w:t xml:space="preserve"> року</w:t>
      </w:r>
    </w:p>
    <w:p w14:paraId="091A6A3D" w14:textId="77777777" w:rsidR="00424572" w:rsidRPr="005D77FC" w:rsidRDefault="00424572" w:rsidP="00424572">
      <w:pPr>
        <w:suppressAutoHyphens/>
        <w:spacing w:after="0" w:line="240" w:lineRule="auto"/>
        <w:ind w:firstLine="709"/>
        <w:jc w:val="both"/>
        <w:rPr>
          <w:rFonts w:ascii="Times New Roman" w:eastAsia="Times New Roman" w:hAnsi="Times New Roman" w:cs="Times New Roman"/>
          <w:lang w:val="uk-UA" w:eastAsia="uk-UA"/>
        </w:rPr>
      </w:pPr>
    </w:p>
    <w:p w14:paraId="361FBBE4" w14:textId="77777777" w:rsidR="00424572" w:rsidRPr="00897A8D" w:rsidRDefault="00424572" w:rsidP="00424572">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статті 41 Закону України «Про публічні закупівлі»</w:t>
      </w:r>
      <w:r>
        <w:rPr>
          <w:rFonts w:ascii="Times New Roman" w:eastAsia="SimSun" w:hAnsi="Times New Roman" w:cs="Times New Roman"/>
          <w:i/>
          <w:color w:val="000000"/>
          <w:kern w:val="1"/>
          <w:sz w:val="24"/>
          <w:szCs w:val="24"/>
          <w:lang w:val="uk-UA" w:eastAsia="zh-CN" w:bidi="uk-UA"/>
        </w:rPr>
        <w:t xml:space="preserve"> </w:t>
      </w:r>
      <w:r w:rsidRPr="00897A8D">
        <w:rPr>
          <w:rFonts w:ascii="Times New Roman" w:eastAsia="SimSun" w:hAnsi="Times New Roman" w:cs="Times New Roman"/>
          <w:i/>
          <w:color w:val="000000"/>
          <w:kern w:val="1"/>
          <w:sz w:val="24"/>
          <w:szCs w:val="24"/>
          <w:lang w:val="uk-UA" w:eastAsia="zh-CN" w:bidi="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6C650F3B" w14:textId="77777777" w:rsidR="00424572" w:rsidRPr="005D77FC" w:rsidRDefault="00424572" w:rsidP="00424572">
      <w:pPr>
        <w:suppressAutoHyphens/>
        <w:spacing w:after="0"/>
        <w:rPr>
          <w:rFonts w:ascii="Times New Roman" w:eastAsia="Times New Roman" w:hAnsi="Times New Roman" w:cs="Times New Roman"/>
          <w:lang w:val="uk-UA" w:eastAsia="zh-CN"/>
        </w:rPr>
      </w:pPr>
    </w:p>
    <w:p w14:paraId="7C0628EA" w14:textId="20E133E1" w:rsidR="00424572" w:rsidRPr="005D77FC" w:rsidRDefault="00424572" w:rsidP="00424572">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01264451" w14:textId="77777777" w:rsidR="00424572" w:rsidRPr="00424572" w:rsidRDefault="00424572" w:rsidP="00424572">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424572">
        <w:rPr>
          <w:rFonts w:ascii="Times New Roman" w:eastAsia="Times New Roman" w:hAnsi="Times New Roman" w:cs="Times New Roman"/>
          <w:b/>
          <w:bCs/>
          <w:lang w:val="uk-UA" w:eastAsia="zh-CN"/>
        </w:rPr>
        <w:t>Постачальник: ___________________________________________________________</w:t>
      </w:r>
      <w:r w:rsidRPr="00424572">
        <w:rPr>
          <w:rFonts w:ascii="Times New Roman" w:eastAsia="Times New Roman" w:hAnsi="Times New Roman" w:cs="Times New Roman"/>
          <w:bCs/>
          <w:lang w:val="uk-UA" w:eastAsia="zh-CN"/>
        </w:rPr>
        <w:t>,</w:t>
      </w:r>
      <w:r w:rsidRPr="00424572">
        <w:rPr>
          <w:rFonts w:ascii="Times New Roman" w:eastAsia="Times New Roman" w:hAnsi="Times New Roman" w:cs="Times New Roman"/>
          <w:b/>
          <w:bCs/>
          <w:lang w:val="uk-UA" w:eastAsia="zh-CN"/>
        </w:rPr>
        <w:t xml:space="preserve"> </w:t>
      </w:r>
      <w:r w:rsidRPr="00424572">
        <w:rPr>
          <w:rFonts w:ascii="Times New Roman" w:eastAsia="Times New Roman" w:hAnsi="Times New Roman" w:cs="Times New Roman"/>
          <w:bCs/>
          <w:lang w:val="uk-UA" w:eastAsia="zh-CN"/>
        </w:rPr>
        <w:t>в особі ______________________________________________________,</w:t>
      </w:r>
      <w:r w:rsidRPr="00424572">
        <w:rPr>
          <w:rFonts w:ascii="Times New Roman" w:eastAsia="Times New Roman" w:hAnsi="Times New Roman" w:cs="Times New Roman"/>
          <w:b/>
          <w:bCs/>
          <w:lang w:val="uk-UA" w:eastAsia="zh-CN"/>
        </w:rPr>
        <w:t xml:space="preserve"> </w:t>
      </w:r>
      <w:r w:rsidRPr="00424572">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424572">
        <w:rPr>
          <w:rFonts w:ascii="Times New Roman" w:eastAsia="Times New Roman" w:hAnsi="Times New Roman" w:cs="Times New Roman"/>
          <w:b/>
          <w:bCs/>
          <w:lang w:val="uk-UA" w:eastAsia="zh-CN"/>
        </w:rPr>
        <w:t xml:space="preserve"> «</w:t>
      </w:r>
      <w:r w:rsidRPr="00424572">
        <w:rPr>
          <w:rFonts w:ascii="Times New Roman" w:eastAsia="Times New Roman" w:hAnsi="Times New Roman" w:cs="Times New Roman"/>
          <w:bCs/>
          <w:lang w:val="uk-UA" w:eastAsia="zh-CN"/>
        </w:rPr>
        <w:t>Сторони», а кожна окремо – «Сторона», уклали цей договір, про таке:</w:t>
      </w:r>
    </w:p>
    <w:p w14:paraId="62B93B00" w14:textId="77777777" w:rsidR="00424572" w:rsidRPr="00424572" w:rsidRDefault="00424572" w:rsidP="00424572">
      <w:pPr>
        <w:suppressAutoHyphens/>
        <w:spacing w:after="0" w:line="240" w:lineRule="auto"/>
        <w:rPr>
          <w:rFonts w:ascii="Times New Roman" w:eastAsia="Times New Roman" w:hAnsi="Times New Roman" w:cs="Times New Roman"/>
          <w:b/>
          <w:lang w:val="uk-UA" w:eastAsia="zh-CN"/>
        </w:rPr>
      </w:pPr>
    </w:p>
    <w:p w14:paraId="7719574C" w14:textId="77777777" w:rsidR="00424572" w:rsidRPr="005D77FC" w:rsidRDefault="00424572" w:rsidP="00424572">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2236F8D2"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b/>
          <w:bCs/>
          <w:i/>
          <w:iCs/>
          <w:u w:val="single"/>
          <w:lang w:val="uk-UA" w:eastAsia="zh-CN"/>
        </w:rPr>
        <w:t>Сіль технічна, Код ДК 021:2015 14410000-8 Кам’яна сіль</w:t>
      </w:r>
      <w:r w:rsidRPr="005D77FC">
        <w:rPr>
          <w:rFonts w:ascii="Times New Roman" w:eastAsia="Times New Roman" w:hAnsi="Times New Roman" w:cs="Times New Roman"/>
          <w:b/>
          <w:lang w:val="uk-UA" w:eastAsia="zh-CN"/>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31F44DA8" w14:textId="77777777" w:rsidR="00424572" w:rsidRPr="005D77FC" w:rsidRDefault="00424572" w:rsidP="00424572">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453F6CF" w14:textId="77777777" w:rsidR="00424572" w:rsidRPr="005D77FC" w:rsidRDefault="00424572" w:rsidP="00424572">
      <w:pPr>
        <w:suppressAutoHyphens/>
        <w:spacing w:after="0" w:line="240" w:lineRule="auto"/>
        <w:ind w:firstLine="180"/>
        <w:jc w:val="center"/>
        <w:rPr>
          <w:rFonts w:ascii="Times New Roman" w:eastAsia="MS Mincho" w:hAnsi="Times New Roman" w:cs="Times New Roman"/>
          <w:b/>
          <w:lang w:val="uk-UA" w:eastAsia="zh-CN"/>
        </w:rPr>
      </w:pPr>
    </w:p>
    <w:p w14:paraId="24300F56" w14:textId="77777777" w:rsidR="00424572" w:rsidRPr="005D77FC" w:rsidRDefault="00424572" w:rsidP="00424572">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62C90931"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14:paraId="55728A6B" w14:textId="5104E09D"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а саме: </w:t>
      </w:r>
      <w:r w:rsidR="00A23968" w:rsidRPr="00A23968">
        <w:rPr>
          <w:rFonts w:ascii="Times New Roman" w:eastAsia="MS Mincho" w:hAnsi="Times New Roman" w:cs="Times New Roman"/>
          <w:lang w:val="uk-UA" w:eastAsia="zh-CN"/>
        </w:rPr>
        <w:t xml:space="preserve">ДСТУ8853:2019, або інших нормативних документів, які регламентують виробництво та відпуск даної </w:t>
      </w:r>
      <w:proofErr w:type="spellStart"/>
      <w:r w:rsidR="00A23968" w:rsidRPr="00A23968">
        <w:rPr>
          <w:rFonts w:ascii="Times New Roman" w:eastAsia="MS Mincho" w:hAnsi="Times New Roman" w:cs="Times New Roman"/>
          <w:lang w:val="uk-UA" w:eastAsia="zh-CN"/>
        </w:rPr>
        <w:t>продукції.</w:t>
      </w:r>
      <w:r w:rsidRPr="005D77FC">
        <w:rPr>
          <w:rFonts w:ascii="Times New Roman" w:eastAsia="MS Mincho" w:hAnsi="Times New Roman" w:cs="Times New Roman"/>
          <w:lang w:val="uk-UA" w:eastAsia="zh-CN"/>
        </w:rPr>
        <w:t>і</w:t>
      </w:r>
      <w:proofErr w:type="spellEnd"/>
      <w:r w:rsidRPr="005D77FC">
        <w:rPr>
          <w:rFonts w:ascii="Times New Roman" w:eastAsia="MS Mincho" w:hAnsi="Times New Roman" w:cs="Times New Roman"/>
          <w:lang w:val="uk-UA" w:eastAsia="zh-CN"/>
        </w:rPr>
        <w:t xml:space="preserve"> підтверджуватись документами, що необхідні для такого підтвердження у  до чинного  законодавства України. </w:t>
      </w:r>
    </w:p>
    <w:p w14:paraId="2635211C"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Технічні показники Товару:</w:t>
      </w:r>
    </w:p>
    <w:p w14:paraId="5F43FAC6"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xml:space="preserve">- за способом одержання: кам’яна; </w:t>
      </w:r>
    </w:p>
    <w:p w14:paraId="4DF86255" w14:textId="7C11879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xml:space="preserve">- за видом: з </w:t>
      </w:r>
      <w:proofErr w:type="spellStart"/>
      <w:r w:rsidRPr="005D77FC">
        <w:rPr>
          <w:rFonts w:ascii="Times New Roman" w:eastAsia="MS Mincho" w:hAnsi="Times New Roman" w:cs="Times New Roman"/>
          <w:lang w:val="uk-UA" w:eastAsia="zh-CN"/>
        </w:rPr>
        <w:t>протизлежувальною</w:t>
      </w:r>
      <w:proofErr w:type="spellEnd"/>
      <w:r w:rsidRPr="005D77FC">
        <w:rPr>
          <w:rFonts w:ascii="Times New Roman" w:eastAsia="MS Mincho" w:hAnsi="Times New Roman" w:cs="Times New Roman"/>
          <w:lang w:val="uk-UA" w:eastAsia="zh-CN"/>
        </w:rPr>
        <w:t xml:space="preserve"> добавкою</w:t>
      </w:r>
      <w:r w:rsidR="00FE50AA">
        <w:rPr>
          <w:rFonts w:ascii="Times New Roman" w:eastAsia="MS Mincho" w:hAnsi="Times New Roman" w:cs="Times New Roman"/>
          <w:lang w:val="uk-UA" w:eastAsia="zh-CN"/>
        </w:rPr>
        <w:t>, масова частка якої не повинна перевищувати 150г/т</w:t>
      </w:r>
      <w:r w:rsidRPr="005D77FC">
        <w:rPr>
          <w:rFonts w:ascii="Times New Roman" w:eastAsia="MS Mincho" w:hAnsi="Times New Roman" w:cs="Times New Roman"/>
          <w:lang w:val="uk-UA" w:eastAsia="zh-CN"/>
        </w:rPr>
        <w:t>;</w:t>
      </w:r>
    </w:p>
    <w:p w14:paraId="2319ED63" w14:textId="71DC54FB" w:rsidR="00A959C9"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lang w:val="uk-UA" w:eastAsia="zh-CN"/>
        </w:rPr>
        <w:t>- за крупністю: мелена (крупність 3)</w:t>
      </w:r>
      <w:r w:rsidR="00FE50AA">
        <w:rPr>
          <w:rFonts w:ascii="Times New Roman" w:eastAsia="MS Mincho" w:hAnsi="Times New Roman" w:cs="Times New Roman"/>
          <w:lang w:val="uk-UA" w:eastAsia="zh-CN"/>
        </w:rPr>
        <w:t>, гатунок вищий</w:t>
      </w:r>
      <w:r w:rsidR="00A959C9">
        <w:rPr>
          <w:rFonts w:ascii="Times New Roman" w:eastAsia="MS Mincho" w:hAnsi="Times New Roman" w:cs="Times New Roman"/>
          <w:lang w:val="uk-UA" w:eastAsia="zh-CN"/>
        </w:rPr>
        <w:t>;</w:t>
      </w:r>
    </w:p>
    <w:p w14:paraId="2CB50CEF" w14:textId="282B8AC2" w:rsidR="00A959C9" w:rsidRDefault="00A959C9" w:rsidP="00424572">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пакування: насипом;</w:t>
      </w:r>
    </w:p>
    <w:p w14:paraId="2976F8BD" w14:textId="5C2B6472" w:rsidR="00A959C9" w:rsidRDefault="00A959C9" w:rsidP="00424572">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кристалічний сипкий продукт, не допускається наявність сторонніх механічних домішок, не пов’язаних з походженням і способом виробництва солі.</w:t>
      </w:r>
    </w:p>
    <w:p w14:paraId="0B429CC3" w14:textId="77777777" w:rsidR="00A959C9"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2.4.</w:t>
      </w:r>
      <w:r w:rsidRPr="005D77FC">
        <w:rPr>
          <w:rFonts w:ascii="Times New Roman" w:eastAsia="MS Mincho" w:hAnsi="Times New Roman" w:cs="Times New Roman"/>
          <w:lang w:val="uk-UA" w:eastAsia="zh-CN"/>
        </w:rPr>
        <w:t xml:space="preserve"> </w:t>
      </w:r>
      <w:r w:rsidR="00A959C9" w:rsidRPr="00A959C9">
        <w:rPr>
          <w:rFonts w:ascii="Times New Roman" w:eastAsia="MS Mincho" w:hAnsi="Times New Roman" w:cs="Times New Roman"/>
          <w:lang w:val="uk-UA" w:eastAsia="zh-CN"/>
        </w:rPr>
        <w:t>Кожну партію Товару повинен супроводжувати документ про якість, який повинен містити дані згідно ДСТУ4246:2003, або інших нормативних документів, які регламентують виробництво та відпуск даної продукції.</w:t>
      </w:r>
    </w:p>
    <w:p w14:paraId="4500070A" w14:textId="1D16B5A1"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2.5.</w:t>
      </w:r>
      <w:r w:rsidRPr="005D77FC">
        <w:rPr>
          <w:rFonts w:ascii="Times New Roman" w:eastAsia="MS Mincho" w:hAnsi="Times New Roman" w:cs="Times New Roman"/>
          <w:lang w:val="uk-UA" w:eastAsia="zh-CN"/>
        </w:rPr>
        <w:t xml:space="preserve"> 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2D1AD8A2" w14:textId="2E112475" w:rsidR="00424572" w:rsidRPr="005D77FC" w:rsidRDefault="00424572" w:rsidP="00424572">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 xml:space="preserve">2.6.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w:t>
      </w:r>
      <w:r w:rsidRPr="005D77FC">
        <w:rPr>
          <w:rFonts w:ascii="Times New Roman" w:eastAsia="MS Mincho" w:hAnsi="Times New Roman" w:cs="Times New Roman"/>
          <w:lang w:val="uk-UA" w:eastAsia="zh-CN"/>
        </w:rPr>
        <w:lastRenderedPageBreak/>
        <w:t xml:space="preserve">Товару, що робить неможливим чи недопустимим використання Товару відповідно до його цільового призначення, що </w:t>
      </w:r>
      <w:proofErr w:type="spellStart"/>
      <w:r w:rsidRPr="005D77FC">
        <w:rPr>
          <w:rFonts w:ascii="Times New Roman" w:eastAsia="MS Mincho" w:hAnsi="Times New Roman" w:cs="Times New Roman"/>
          <w:lang w:val="uk-UA" w:eastAsia="zh-CN"/>
        </w:rPr>
        <w:t>виникло</w:t>
      </w:r>
      <w:proofErr w:type="spellEnd"/>
      <w:r w:rsidRPr="005D77FC">
        <w:rPr>
          <w:rFonts w:ascii="Times New Roman" w:eastAsia="MS Mincho" w:hAnsi="Times New Roman" w:cs="Times New Roman"/>
          <w:lang w:val="uk-UA" w:eastAsia="zh-CN"/>
        </w:rPr>
        <w:t xml:space="preserve"> з вини Постачальника, останній гарантує безоплатну заміну неякісного Товару якісним упродовж </w:t>
      </w:r>
      <w:r w:rsidR="00D2171D">
        <w:rPr>
          <w:rFonts w:ascii="Times New Roman" w:eastAsia="MS Mincho" w:hAnsi="Times New Roman" w:cs="Times New Roman"/>
          <w:lang w:val="uk-UA" w:eastAsia="zh-CN"/>
        </w:rPr>
        <w:t>5</w:t>
      </w:r>
      <w:r w:rsidRPr="005D77FC">
        <w:rPr>
          <w:rFonts w:ascii="Times New Roman" w:eastAsia="MS Mincho" w:hAnsi="Times New Roman" w:cs="Times New Roman"/>
          <w:lang w:val="uk-UA" w:eastAsia="zh-CN"/>
        </w:rPr>
        <w:t xml:space="preserve"> календарн</w:t>
      </w:r>
      <w:r w:rsidR="00D2171D">
        <w:rPr>
          <w:rFonts w:ascii="Times New Roman" w:eastAsia="MS Mincho" w:hAnsi="Times New Roman" w:cs="Times New Roman"/>
          <w:lang w:val="uk-UA" w:eastAsia="zh-CN"/>
        </w:rPr>
        <w:t>их</w:t>
      </w:r>
      <w:r w:rsidRPr="005D77FC">
        <w:rPr>
          <w:rFonts w:ascii="Times New Roman" w:eastAsia="MS Mincho" w:hAnsi="Times New Roman" w:cs="Times New Roman"/>
          <w:lang w:val="uk-UA" w:eastAsia="zh-CN"/>
        </w:rPr>
        <w:t xml:space="preserve"> дн</w:t>
      </w:r>
      <w:r w:rsidR="00D2171D">
        <w:rPr>
          <w:rFonts w:ascii="Times New Roman" w:eastAsia="MS Mincho" w:hAnsi="Times New Roman" w:cs="Times New Roman"/>
          <w:lang w:val="uk-UA" w:eastAsia="zh-CN"/>
        </w:rPr>
        <w:t>ів</w:t>
      </w:r>
      <w:r w:rsidRPr="005D77FC">
        <w:rPr>
          <w:rFonts w:ascii="Times New Roman" w:eastAsia="MS Mincho" w:hAnsi="Times New Roman" w:cs="Times New Roman"/>
          <w:lang w:val="uk-UA" w:eastAsia="zh-CN"/>
        </w:rPr>
        <w:t>.</w:t>
      </w:r>
    </w:p>
    <w:p w14:paraId="79F59C0F"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1D6724CD" w14:textId="22841F74" w:rsidR="00D2171D" w:rsidRPr="00D2171D" w:rsidRDefault="00D2171D" w:rsidP="00D2171D">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bCs/>
          <w:lang w:val="uk-UA" w:eastAsia="zh-CN"/>
        </w:rPr>
        <w:t>3.1.</w:t>
      </w:r>
      <w:r w:rsidRPr="00D2171D">
        <w:rPr>
          <w:rFonts w:ascii="Times New Roman" w:eastAsia="MS Mincho" w:hAnsi="Times New Roman" w:cs="Times New Roman"/>
          <w:lang w:val="uk-UA" w:eastAsia="zh-CN"/>
        </w:rPr>
        <w:t xml:space="preserve"> Поставка товару здійснюється до </w:t>
      </w:r>
      <w:r>
        <w:rPr>
          <w:rFonts w:ascii="Times New Roman" w:eastAsia="MS Mincho" w:hAnsi="Times New Roman" w:cs="Times New Roman"/>
          <w:lang w:val="uk-UA" w:eastAsia="zh-CN"/>
        </w:rPr>
        <w:t>20</w:t>
      </w:r>
      <w:r w:rsidRPr="00D2171D">
        <w:rPr>
          <w:rFonts w:ascii="Times New Roman" w:eastAsia="MS Mincho" w:hAnsi="Times New Roman" w:cs="Times New Roman"/>
          <w:lang w:val="uk-UA" w:eastAsia="zh-CN"/>
        </w:rPr>
        <w:t>.12.2023 року.</w:t>
      </w:r>
    </w:p>
    <w:p w14:paraId="18FB98D4" w14:textId="10B3B37A" w:rsidR="00D2171D" w:rsidRPr="00D2171D" w:rsidRDefault="00D2171D" w:rsidP="00D2171D">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bCs/>
          <w:lang w:val="uk-UA" w:eastAsia="zh-CN"/>
        </w:rPr>
        <w:t>3.2.</w:t>
      </w:r>
      <w:r w:rsidRPr="00D2171D">
        <w:rPr>
          <w:rFonts w:ascii="Times New Roman" w:eastAsia="MS Mincho" w:hAnsi="Times New Roman" w:cs="Times New Roman"/>
          <w:lang w:val="uk-UA" w:eastAsia="zh-CN"/>
        </w:rPr>
        <w:t xml:space="preserve"> Поставку товару та його завантаження - розвантаження здійснює Постачальник власними силами та за свій рахунок. Поставка товару  повинна </w:t>
      </w:r>
      <w:proofErr w:type="spellStart"/>
      <w:r w:rsidRPr="00D2171D">
        <w:rPr>
          <w:rFonts w:ascii="Times New Roman" w:eastAsia="MS Mincho" w:hAnsi="Times New Roman" w:cs="Times New Roman"/>
          <w:lang w:val="uk-UA" w:eastAsia="zh-CN"/>
        </w:rPr>
        <w:t>здійснюватись</w:t>
      </w:r>
      <w:proofErr w:type="spellEnd"/>
      <w:r w:rsidRPr="00D2171D">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без пакування (насипом)</w:t>
      </w:r>
      <w:r w:rsidRPr="00D2171D">
        <w:rPr>
          <w:rFonts w:ascii="Times New Roman" w:eastAsia="MS Mincho" w:hAnsi="Times New Roman" w:cs="Times New Roman"/>
          <w:lang w:val="uk-UA" w:eastAsia="zh-CN"/>
        </w:rPr>
        <w:t xml:space="preserve">, відповідно до поданої Покупцем заявки на поставку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D2171D">
        <w:rPr>
          <w:rFonts w:ascii="Times New Roman" w:eastAsia="MS Mincho" w:hAnsi="Times New Roman" w:cs="Times New Roman"/>
          <w:lang w:val="uk-UA" w:eastAsia="zh-CN"/>
        </w:rPr>
        <w:t>pdf</w:t>
      </w:r>
      <w:proofErr w:type="spellEnd"/>
      <w:r w:rsidRPr="00D2171D">
        <w:rPr>
          <w:rFonts w:ascii="Times New Roman" w:eastAsia="MS Mincho" w:hAnsi="Times New Roman" w:cs="Times New Roman"/>
          <w:lang w:val="uk-UA" w:eastAsia="zh-CN"/>
        </w:rPr>
        <w:t xml:space="preserve">) на електронну адресу </w:t>
      </w:r>
      <w:r>
        <w:rPr>
          <w:rFonts w:ascii="Times New Roman" w:eastAsia="MS Mincho" w:hAnsi="Times New Roman" w:cs="Times New Roman"/>
          <w:lang w:val="uk-UA" w:eastAsia="zh-CN"/>
        </w:rPr>
        <w:t>Постачальника</w:t>
      </w:r>
      <w:r w:rsidRPr="00D2171D">
        <w:rPr>
          <w:rFonts w:ascii="Times New Roman" w:eastAsia="MS Mincho" w:hAnsi="Times New Roman" w:cs="Times New Roman"/>
          <w:lang w:val="uk-UA" w:eastAsia="zh-CN"/>
        </w:rPr>
        <w:t>.</w:t>
      </w:r>
    </w:p>
    <w:p w14:paraId="0722B404" w14:textId="0644CECD" w:rsidR="00D2171D" w:rsidRPr="00D2171D" w:rsidRDefault="00D2171D" w:rsidP="00D2171D">
      <w:pPr>
        <w:suppressAutoHyphens/>
        <w:spacing w:after="0" w:line="240" w:lineRule="auto"/>
        <w:jc w:val="both"/>
        <w:rPr>
          <w:rFonts w:ascii="Times New Roman" w:eastAsia="MS Mincho" w:hAnsi="Times New Roman" w:cs="Times New Roman"/>
          <w:lang w:val="uk-UA" w:eastAsia="zh-CN"/>
        </w:rPr>
      </w:pPr>
      <w:r w:rsidRPr="00D2171D">
        <w:rPr>
          <w:rFonts w:ascii="Times New Roman" w:eastAsia="MS Mincho" w:hAnsi="Times New Roman" w:cs="Times New Roman"/>
          <w:b/>
          <w:lang w:val="uk-UA" w:eastAsia="zh-CN"/>
        </w:rPr>
        <w:t>3.3.</w:t>
      </w:r>
      <w:r w:rsidRPr="00D2171D">
        <w:rPr>
          <w:rFonts w:ascii="Times New Roman" w:eastAsia="MS Mincho" w:hAnsi="Times New Roman" w:cs="Times New Roman"/>
          <w:lang w:val="uk-UA" w:eastAsia="zh-CN"/>
        </w:rPr>
        <w:t xml:space="preserve"> Поставка здійснюється за рахунок Постачальника</w:t>
      </w:r>
      <w:r>
        <w:rPr>
          <w:rFonts w:ascii="Times New Roman" w:eastAsia="MS Mincho" w:hAnsi="Times New Roman" w:cs="Times New Roman"/>
          <w:lang w:val="uk-UA" w:eastAsia="zh-CN"/>
        </w:rPr>
        <w:t xml:space="preserve"> (за допомогою служби доставки, погодженої з Покупцем, або власним транспортом Постачальника)</w:t>
      </w:r>
      <w:r w:rsidRPr="00D2171D">
        <w:rPr>
          <w:rFonts w:ascii="Times New Roman" w:eastAsia="MS Mincho" w:hAnsi="Times New Roman" w:cs="Times New Roman"/>
          <w:lang w:val="uk-UA" w:eastAsia="zh-CN"/>
        </w:rPr>
        <w:t xml:space="preserve"> за </w:t>
      </w:r>
      <w:proofErr w:type="spellStart"/>
      <w:r w:rsidRPr="00D2171D">
        <w:rPr>
          <w:rFonts w:ascii="Times New Roman" w:eastAsia="MS Mincho" w:hAnsi="Times New Roman" w:cs="Times New Roman"/>
          <w:lang w:val="uk-UA" w:eastAsia="zh-CN"/>
        </w:rPr>
        <w:t>адресою</w:t>
      </w:r>
      <w:proofErr w:type="spellEnd"/>
      <w:r w:rsidRPr="00D2171D">
        <w:rPr>
          <w:rFonts w:ascii="Times New Roman" w:eastAsia="MS Mincho" w:hAnsi="Times New Roman" w:cs="Times New Roman"/>
          <w:lang w:val="uk-UA" w:eastAsia="zh-CN"/>
        </w:rPr>
        <w:t xml:space="preserve"> м. Рівне, вул. Данила Галицького, 25. </w:t>
      </w:r>
    </w:p>
    <w:p w14:paraId="5960BD5E" w14:textId="77777777" w:rsidR="00D2171D" w:rsidRPr="00D2171D" w:rsidRDefault="00D2171D" w:rsidP="00D2171D">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3.4.</w:t>
      </w:r>
      <w:r w:rsidRPr="00D2171D">
        <w:rPr>
          <w:rFonts w:ascii="Times New Roman" w:eastAsia="MS Mincho" w:hAnsi="Times New Roman" w:cs="Times New Roman"/>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6F4D96AA" w14:textId="77777777" w:rsidR="00D2171D" w:rsidRPr="00D2171D" w:rsidRDefault="00D2171D" w:rsidP="00D2171D">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3.5.</w:t>
      </w:r>
      <w:r w:rsidRPr="00D2171D">
        <w:rPr>
          <w:rFonts w:ascii="Times New Roman" w:eastAsia="MS Mincho" w:hAnsi="Times New Roman" w:cs="Times New Roman"/>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0E99D798" w14:textId="77777777" w:rsidR="00D2171D" w:rsidRPr="00D2171D" w:rsidRDefault="00D2171D" w:rsidP="00D2171D">
      <w:pPr>
        <w:suppressAutoHyphens/>
        <w:spacing w:after="0" w:line="240" w:lineRule="auto"/>
        <w:jc w:val="both"/>
        <w:rPr>
          <w:rFonts w:ascii="Times New Roman" w:eastAsia="Times New Roman" w:hAnsi="Times New Roman" w:cs="Times New Roman"/>
          <w:lang w:eastAsia="zh-CN"/>
        </w:rPr>
      </w:pPr>
      <w:r w:rsidRPr="00D2171D">
        <w:rPr>
          <w:rFonts w:ascii="Times New Roman" w:eastAsia="MS Mincho" w:hAnsi="Times New Roman" w:cs="Times New Roman"/>
          <w:b/>
          <w:bCs/>
          <w:lang w:val="uk-UA" w:eastAsia="zh-CN"/>
        </w:rPr>
        <w:t>3.6.</w:t>
      </w:r>
      <w:r w:rsidRPr="00D2171D">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3EF0A1FC" w14:textId="77777777" w:rsidR="00D2171D" w:rsidRPr="00D2171D" w:rsidRDefault="00D2171D" w:rsidP="00D2171D">
      <w:pPr>
        <w:suppressAutoHyphens/>
        <w:spacing w:after="0" w:line="240" w:lineRule="auto"/>
        <w:jc w:val="both"/>
        <w:rPr>
          <w:rFonts w:ascii="Times New Roman" w:eastAsia="Times New Roman" w:hAnsi="Times New Roman" w:cs="Times New Roman"/>
          <w:lang w:val="uk-UA" w:eastAsia="zh-CN"/>
        </w:rPr>
      </w:pPr>
      <w:r w:rsidRPr="00D2171D">
        <w:rPr>
          <w:rFonts w:ascii="Times New Roman" w:eastAsia="MS Mincho" w:hAnsi="Times New Roman" w:cs="Times New Roman"/>
          <w:b/>
          <w:bCs/>
          <w:lang w:val="uk-UA" w:eastAsia="zh-CN"/>
        </w:rPr>
        <w:t>3.7.</w:t>
      </w:r>
      <w:r w:rsidRPr="00D2171D">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 </w:t>
      </w:r>
    </w:p>
    <w:p w14:paraId="224748CD" w14:textId="77777777" w:rsidR="00424572" w:rsidRPr="005D77FC" w:rsidRDefault="00424572" w:rsidP="00424572">
      <w:pPr>
        <w:suppressAutoHyphens/>
        <w:spacing w:after="0" w:line="240" w:lineRule="auto"/>
        <w:ind w:firstLine="180"/>
        <w:jc w:val="center"/>
        <w:rPr>
          <w:rFonts w:ascii="Times New Roman" w:eastAsia="MS Mincho" w:hAnsi="Times New Roman" w:cs="Times New Roman"/>
          <w:b/>
          <w:lang w:val="uk-UA" w:eastAsia="zh-CN"/>
        </w:rPr>
      </w:pPr>
    </w:p>
    <w:p w14:paraId="23C0996C"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2ECA7983" w14:textId="77777777" w:rsidR="00424572" w:rsidRPr="005D77FC" w:rsidRDefault="00424572" w:rsidP="0042457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28A44FB0" w14:textId="77777777" w:rsidR="00424572" w:rsidRPr="005D77FC" w:rsidRDefault="00424572" w:rsidP="0042457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4291D626" w14:textId="77777777" w:rsidR="00424572" w:rsidRPr="005D77FC" w:rsidRDefault="00424572" w:rsidP="00424572">
      <w:pPr>
        <w:suppressAutoHyphens/>
        <w:spacing w:after="0" w:line="240" w:lineRule="auto"/>
        <w:rPr>
          <w:rFonts w:ascii="Times New Roman" w:eastAsia="MS Mincho" w:hAnsi="Times New Roman" w:cs="Times New Roman"/>
          <w:b/>
          <w:lang w:val="uk-UA" w:eastAsia="zh-CN"/>
        </w:rPr>
      </w:pPr>
    </w:p>
    <w:p w14:paraId="6FD14705"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4A9E7524" w14:textId="77777777" w:rsidR="00424572" w:rsidRPr="005D77FC" w:rsidRDefault="00424572" w:rsidP="00424572">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C00B654" w14:textId="148775CE" w:rsidR="00424572" w:rsidRPr="005D77FC" w:rsidRDefault="00424572" w:rsidP="0042457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sidRPr="005D77FC">
        <w:rPr>
          <w:rFonts w:ascii="Times New Roman" w:eastAsia="MS Mincho" w:hAnsi="Times New Roman" w:cs="Times New Roman"/>
          <w:lang w:val="uk-UA" w:eastAsia="zh-CN"/>
        </w:rPr>
        <w:t xml:space="preserve">Сума Договору становить ______________________________________________________________з/без ПДВ, з яких сума </w:t>
      </w:r>
      <w:r w:rsidRPr="005D77FC">
        <w:rPr>
          <w:rFonts w:ascii="Times New Roman" w:eastAsia="MS Mincho" w:hAnsi="Times New Roman" w:cs="Times New Roman"/>
          <w:b/>
          <w:lang w:val="uk-UA" w:eastAsia="zh-CN"/>
        </w:rPr>
        <w:t>за кошти місцевого бюджету становить:____________________________</w:t>
      </w:r>
      <w:r w:rsidR="00C40B37">
        <w:rPr>
          <w:rFonts w:ascii="Times New Roman" w:eastAsia="MS Mincho" w:hAnsi="Times New Roman" w:cs="Times New Roman"/>
          <w:b/>
          <w:lang w:val="uk-UA" w:eastAsia="zh-CN"/>
        </w:rPr>
        <w:t xml:space="preserve"> по </w:t>
      </w:r>
      <w:r w:rsidR="00C40B37" w:rsidRPr="00C40B37">
        <w:rPr>
          <w:rFonts w:ascii="Times New Roman" w:eastAsia="MS Mincho" w:hAnsi="Times New Roman" w:cs="Times New Roman"/>
          <w:b/>
          <w:bCs/>
          <w:lang w:val="uk-UA" w:eastAsia="zh-CN"/>
        </w:rPr>
        <w:t>КПКВК 1218110</w:t>
      </w:r>
      <w:r w:rsidR="00C40B37">
        <w:rPr>
          <w:rFonts w:ascii="Times New Roman" w:eastAsia="MS Mincho" w:hAnsi="Times New Roman" w:cs="Times New Roman"/>
          <w:lang w:val="uk-UA" w:eastAsia="zh-CN"/>
        </w:rPr>
        <w:t xml:space="preserve"> та __________________________________________ </w:t>
      </w:r>
      <w:r w:rsidR="00C40B37" w:rsidRPr="00C40B37">
        <w:rPr>
          <w:rFonts w:ascii="Times New Roman" w:eastAsia="MS Mincho" w:hAnsi="Times New Roman" w:cs="Times New Roman"/>
          <w:b/>
          <w:bCs/>
          <w:lang w:val="uk-UA" w:eastAsia="zh-CN"/>
        </w:rPr>
        <w:t>по КПКВК 1216030</w:t>
      </w:r>
      <w:r w:rsidRPr="005D77FC">
        <w:rPr>
          <w:rFonts w:ascii="Times New Roman" w:eastAsia="MS Mincho" w:hAnsi="Times New Roman" w:cs="Times New Roman"/>
          <w:b/>
          <w:lang w:val="uk-UA" w:eastAsia="zh-CN"/>
        </w:rPr>
        <w:t>, а сума за власні кошти підприємства:_________________________________________________________.</w:t>
      </w:r>
    </w:p>
    <w:p w14:paraId="025F7C9A"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Фінансування здійснюється по КПКВК 1218110 «Заходи із запобігання та ліквідації надзвичайних ситуацій та наслідків стихійного лиха», КПКВК 1216030 «Організація благоустрою населених пунктів» та за кошти від господарської діяльності підприємства.</w:t>
      </w:r>
    </w:p>
    <w:p w14:paraId="243BC962"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5.4.</w:t>
      </w:r>
      <w:r w:rsidRPr="005D77FC">
        <w:rPr>
          <w:rFonts w:ascii="Times New Roman" w:eastAsia="MS Mincho" w:hAnsi="Times New Roman" w:cs="Times New Roman"/>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24A9793D"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5.5.</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149CF254" w14:textId="77777777" w:rsidR="00424572" w:rsidRPr="005D77FC" w:rsidRDefault="00424572" w:rsidP="00424572">
      <w:pPr>
        <w:suppressAutoHyphens/>
        <w:spacing w:after="0" w:line="240" w:lineRule="auto"/>
        <w:jc w:val="center"/>
        <w:rPr>
          <w:rFonts w:ascii="Times New Roman" w:eastAsia="Times New Roman" w:hAnsi="Times New Roman" w:cs="Times New Roman"/>
          <w:b/>
          <w:bCs/>
          <w:lang w:val="uk-UA" w:eastAsia="zh-CN"/>
        </w:rPr>
      </w:pPr>
    </w:p>
    <w:p w14:paraId="640939D5" w14:textId="77777777" w:rsidR="00424572" w:rsidRPr="005D77FC" w:rsidRDefault="00424572" w:rsidP="00424572">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50FC9EDB"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066728C7"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3E941F61"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Постачальник має статус  платника __________________________________________________згідно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538491D9" w14:textId="77777777" w:rsidR="00424572" w:rsidRPr="005D77FC" w:rsidRDefault="00424572" w:rsidP="00424572">
      <w:pPr>
        <w:shd w:val="clear" w:color="auto" w:fill="FFFFFF"/>
        <w:suppressAutoHyphens/>
        <w:spacing w:after="0" w:line="240" w:lineRule="auto"/>
        <w:jc w:val="center"/>
        <w:rPr>
          <w:rFonts w:ascii="Times New Roman" w:eastAsia="Times New Roman" w:hAnsi="Times New Roman" w:cs="Times New Roman"/>
          <w:b/>
          <w:lang w:val="uk-UA" w:eastAsia="zh-CN"/>
        </w:rPr>
      </w:pPr>
    </w:p>
    <w:p w14:paraId="1FDC01DC" w14:textId="77777777" w:rsidR="00424572" w:rsidRPr="005D77FC" w:rsidRDefault="00424572" w:rsidP="00424572">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56400819"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7183833E"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5D4ECB65"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32DDD4DB"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33BB65F"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24D001B4"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5ADE09CB"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132A9275"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63414095"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5957892A"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E3605D3"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498A22E7"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5369DB0C"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F05411D"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279FC2A3"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36FABD88"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4C45EDD6"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31C20602"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7B6D3757"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27F102C9" w14:textId="77777777" w:rsidR="00424572" w:rsidRPr="005D77FC" w:rsidRDefault="00424572" w:rsidP="004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6404AE5C"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22A1FB5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3B34962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6B71CDB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07EE5E2C" w14:textId="77777777" w:rsidR="00424572" w:rsidRPr="00E15939"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E15939">
        <w:rPr>
          <w:rFonts w:ascii="Times New Roman" w:eastAsia="Times New Roman" w:hAnsi="Times New Roman" w:cs="Times New Roman"/>
          <w:b/>
          <w:lang w:val="uk-UA" w:eastAsia="zh-CN"/>
        </w:rPr>
        <w:t>8. Порядок внесення змін до умов договору</w:t>
      </w:r>
    </w:p>
    <w:p w14:paraId="503E8EB9"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63F3A"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23E45CC1"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E15939">
        <w:rPr>
          <w:rFonts w:ascii="Times New Roman" w:eastAsia="Times New Roman" w:hAnsi="Times New Roman" w:cs="Times New Roman"/>
          <w:lang w:val="uk-UA" w:eastAsia="zh-CN"/>
        </w:rPr>
        <w:lastRenderedPageBreak/>
        <w:t xml:space="preserve">одиницю товару здійснюється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C712F0"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22E24DB"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48AAB9"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1CA216B"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7270F822"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оподаткування –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15939">
        <w:rPr>
          <w:rFonts w:ascii="Times New Roman" w:eastAsia="Times New Roman" w:hAnsi="Times New Roman" w:cs="Times New Roman"/>
          <w:lang w:val="uk-UA" w:eastAsia="zh-CN"/>
        </w:rPr>
        <w:t>пропорційно</w:t>
      </w:r>
      <w:proofErr w:type="spellEnd"/>
      <w:r w:rsidRPr="00E15939">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72EC30B3"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5939">
        <w:rPr>
          <w:rFonts w:ascii="Times New Roman" w:eastAsia="Times New Roman" w:hAnsi="Times New Roman" w:cs="Times New Roman"/>
          <w:lang w:val="uk-UA" w:eastAsia="zh-CN"/>
        </w:rPr>
        <w:t>Platts</w:t>
      </w:r>
      <w:proofErr w:type="spellEnd"/>
      <w:r w:rsidRPr="00E15939">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154912"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4DA13618"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3CA5088A"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E15939">
        <w:rPr>
          <w:rFonts w:ascii="Times New Roman" w:eastAsia="Times New Roman" w:hAnsi="Times New Roman" w:cs="Times New Roman"/>
          <w:lang w:val="uk-UA" w:eastAsia="zh-CN"/>
        </w:rPr>
        <w:t>проєкт</w:t>
      </w:r>
      <w:proofErr w:type="spellEnd"/>
      <w:r w:rsidRPr="00E15939">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22457D76"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5EEADDD9"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734DC0B2"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08E657F7"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07C95668"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E15939">
        <w:rPr>
          <w:rFonts w:ascii="Times New Roman" w:eastAsia="Times New Roman" w:hAnsi="Times New Roman" w:cs="Times New Roman"/>
          <w:lang w:val="uk-UA" w:eastAsia="zh-CN"/>
        </w:rPr>
        <w:t>проєкту</w:t>
      </w:r>
      <w:proofErr w:type="spellEnd"/>
      <w:r w:rsidRPr="00E15939">
        <w:rPr>
          <w:rFonts w:ascii="Times New Roman" w:eastAsia="Times New Roman" w:hAnsi="Times New Roman" w:cs="Times New Roman"/>
          <w:lang w:val="uk-UA" w:eastAsia="zh-CN"/>
        </w:rPr>
        <w:t xml:space="preserve"> додаткової угоди);</w:t>
      </w:r>
    </w:p>
    <w:p w14:paraId="520485AF"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1289635E" w14:textId="77777777" w:rsidR="00E15939" w:rsidRPr="00E15939" w:rsidRDefault="00E15939" w:rsidP="00E1593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E15939">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56867D28"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007C4652"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w:t>
      </w:r>
      <w:r w:rsidRPr="005D77FC">
        <w:rPr>
          <w:rFonts w:ascii="Times New Roman" w:eastAsia="Times New Roman" w:hAnsi="Times New Roman" w:cs="Times New Roman"/>
          <w:lang w:val="uk-UA" w:eastAsia="zh-CN"/>
        </w:rPr>
        <w:lastRenderedPageBreak/>
        <w:t>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3AA262A6"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02AF5041"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AA6734E"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7EA238D2"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306ADE0E"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ED58C0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1C32B3">
        <w:rPr>
          <w:rFonts w:ascii="Times New Roman" w:eastAsia="Times New Roman" w:hAnsi="Times New Roman" w:cs="Times New Roman"/>
          <w:lang w:eastAsia="zh-CN"/>
        </w:rPr>
        <w:t>;</w:t>
      </w:r>
    </w:p>
    <w:p w14:paraId="316A2404"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4FF472C3"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6FE37D5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054CCFB9"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EC9A094"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48224CB2"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66E5171D"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1935BC99" w14:textId="77777777" w:rsidR="00A34A82" w:rsidRDefault="00A34A82" w:rsidP="00A34A82">
      <w:pPr>
        <w:suppressAutoHyphens/>
        <w:spacing w:after="0" w:line="240" w:lineRule="auto"/>
        <w:rPr>
          <w:rFonts w:eastAsia="Times New Roman"/>
          <w:bCs/>
          <w:sz w:val="20"/>
          <w:szCs w:val="20"/>
          <w:lang w:eastAsia="ru-RU"/>
        </w:rPr>
      </w:pPr>
      <w:r w:rsidRPr="00A34A82">
        <w:rPr>
          <w:rFonts w:ascii="Times New Roman" w:eastAsia="Times New Roman" w:hAnsi="Times New Roman" w:cs="Times New Roman"/>
          <w:b/>
          <w:lang w:eastAsia="ru-RU"/>
        </w:rPr>
        <w:t>10.1</w:t>
      </w:r>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Вимоги</w:t>
      </w:r>
      <w:proofErr w:type="spellEnd"/>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щодо</w:t>
      </w:r>
      <w:proofErr w:type="spellEnd"/>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терміну</w:t>
      </w:r>
      <w:proofErr w:type="spellEnd"/>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придатності</w:t>
      </w:r>
      <w:proofErr w:type="spellEnd"/>
      <w:r w:rsidRPr="00A34A82">
        <w:rPr>
          <w:rFonts w:ascii="Times New Roman" w:eastAsia="Times New Roman" w:hAnsi="Times New Roman" w:cs="Times New Roman"/>
          <w:bCs/>
          <w:lang w:eastAsia="ru-RU"/>
        </w:rPr>
        <w:t xml:space="preserve"> по товару, </w:t>
      </w:r>
      <w:proofErr w:type="spellStart"/>
      <w:r w:rsidRPr="00A34A82">
        <w:rPr>
          <w:rFonts w:ascii="Times New Roman" w:eastAsia="Times New Roman" w:hAnsi="Times New Roman" w:cs="Times New Roman"/>
          <w:bCs/>
          <w:lang w:eastAsia="ru-RU"/>
        </w:rPr>
        <w:t>що</w:t>
      </w:r>
      <w:proofErr w:type="spellEnd"/>
      <w:r w:rsidRPr="00A34A82">
        <w:rPr>
          <w:rFonts w:ascii="Times New Roman" w:eastAsia="Times New Roman" w:hAnsi="Times New Roman" w:cs="Times New Roman"/>
          <w:bCs/>
          <w:lang w:eastAsia="ru-RU"/>
        </w:rPr>
        <w:t xml:space="preserve"> є предметом договору: </w:t>
      </w:r>
      <w:proofErr w:type="spellStart"/>
      <w:r w:rsidRPr="00A34A82">
        <w:rPr>
          <w:rFonts w:ascii="Times New Roman" w:eastAsia="Times New Roman" w:hAnsi="Times New Roman" w:cs="Times New Roman"/>
          <w:bCs/>
          <w:lang w:eastAsia="ru-RU"/>
        </w:rPr>
        <w:t>гарантія</w:t>
      </w:r>
      <w:proofErr w:type="spellEnd"/>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згідно</w:t>
      </w:r>
      <w:proofErr w:type="spellEnd"/>
      <w:r w:rsidRPr="00A34A82">
        <w:rPr>
          <w:rFonts w:ascii="Times New Roman" w:eastAsia="Times New Roman" w:hAnsi="Times New Roman" w:cs="Times New Roman"/>
          <w:bCs/>
          <w:lang w:eastAsia="ru-RU"/>
        </w:rPr>
        <w:t xml:space="preserve"> з </w:t>
      </w:r>
      <w:proofErr w:type="spellStart"/>
      <w:r w:rsidRPr="00A34A82">
        <w:rPr>
          <w:rFonts w:ascii="Times New Roman" w:eastAsia="Times New Roman" w:hAnsi="Times New Roman" w:cs="Times New Roman"/>
          <w:bCs/>
          <w:lang w:eastAsia="ru-RU"/>
        </w:rPr>
        <w:t>гарантійним</w:t>
      </w:r>
      <w:proofErr w:type="spellEnd"/>
      <w:r w:rsidRPr="00A34A82">
        <w:rPr>
          <w:rFonts w:ascii="Times New Roman" w:eastAsia="Times New Roman" w:hAnsi="Times New Roman" w:cs="Times New Roman"/>
          <w:bCs/>
          <w:lang w:eastAsia="ru-RU"/>
        </w:rPr>
        <w:t xml:space="preserve"> </w:t>
      </w:r>
      <w:proofErr w:type="spellStart"/>
      <w:r w:rsidRPr="00A34A82">
        <w:rPr>
          <w:rFonts w:ascii="Times New Roman" w:eastAsia="Times New Roman" w:hAnsi="Times New Roman" w:cs="Times New Roman"/>
          <w:bCs/>
          <w:lang w:eastAsia="ru-RU"/>
        </w:rPr>
        <w:t>строком</w:t>
      </w:r>
      <w:proofErr w:type="spellEnd"/>
      <w:r w:rsidRPr="00A34A82">
        <w:rPr>
          <w:rFonts w:ascii="Times New Roman" w:eastAsia="Times New Roman" w:hAnsi="Times New Roman" w:cs="Times New Roman"/>
          <w:bCs/>
          <w:lang w:eastAsia="ru-RU"/>
        </w:rPr>
        <w:t xml:space="preserve"> заводу-</w:t>
      </w:r>
      <w:proofErr w:type="spellStart"/>
      <w:r w:rsidRPr="00A34A82">
        <w:rPr>
          <w:rFonts w:ascii="Times New Roman" w:eastAsia="Times New Roman" w:hAnsi="Times New Roman" w:cs="Times New Roman"/>
          <w:bCs/>
          <w:lang w:eastAsia="ru-RU"/>
        </w:rPr>
        <w:t>виробника</w:t>
      </w:r>
      <w:proofErr w:type="spellEnd"/>
      <w:r w:rsidRPr="00D03C20">
        <w:rPr>
          <w:rFonts w:eastAsia="Times New Roman"/>
          <w:bCs/>
          <w:sz w:val="20"/>
          <w:szCs w:val="20"/>
          <w:lang w:eastAsia="ru-RU"/>
        </w:rPr>
        <w:t>.</w:t>
      </w:r>
    </w:p>
    <w:p w14:paraId="13A601C8"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bookmarkStart w:id="2" w:name="_Hlk150438758"/>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bookmarkEnd w:id="2"/>
    <w:p w14:paraId="629F115F"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0B6A60CD"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bookmarkStart w:id="3" w:name="_Hlk150438583"/>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bookmarkEnd w:id="3"/>
    <w:p w14:paraId="51487436" w14:textId="77777777" w:rsidR="005C66BC" w:rsidRPr="005C66BC" w:rsidRDefault="005C66BC" w:rsidP="005C66BC">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r w:rsidRPr="005C66BC">
        <w:rPr>
          <w:rFonts w:ascii="Times New Roman" w:eastAsia="Times New Roman" w:hAnsi="Times New Roman" w:cs="Times New Roman"/>
          <w:b/>
          <w:lang w:val="uk-UA" w:eastAsia="zh-CN"/>
        </w:rPr>
        <w:t xml:space="preserve">11.1. </w:t>
      </w:r>
      <w:r w:rsidRPr="005C66BC">
        <w:rPr>
          <w:rFonts w:ascii="Times New Roman" w:eastAsia="Times New Roman" w:hAnsi="Times New Roman" w:cs="Times New Roman"/>
          <w:bCs/>
          <w:lang w:val="uk-UA"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w:t>
      </w:r>
      <w:r w:rsidRPr="005C66BC">
        <w:rPr>
          <w:rFonts w:ascii="Times New Roman" w:eastAsia="Times New Roman" w:hAnsi="Times New Roman" w:cs="Times New Roman"/>
          <w:b/>
          <w:lang w:val="uk-UA" w:eastAsia="zh-CN"/>
        </w:rPr>
        <w:t xml:space="preserve"> </w:t>
      </w:r>
    </w:p>
    <w:p w14:paraId="639F2AF5" w14:textId="77777777" w:rsidR="005C66BC" w:rsidRPr="005C66BC" w:rsidRDefault="005C66BC" w:rsidP="005C66BC">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C66BC">
        <w:rPr>
          <w:rFonts w:ascii="Times New Roman" w:eastAsia="Times New Roman" w:hAnsi="Times New Roman" w:cs="Times New Roman"/>
          <w:b/>
          <w:lang w:val="uk-UA" w:eastAsia="zh-CN"/>
        </w:rPr>
        <w:t xml:space="preserve">11.2. </w:t>
      </w:r>
      <w:r w:rsidRPr="005C66BC">
        <w:rPr>
          <w:rFonts w:ascii="Times New Roman" w:eastAsia="Times New Roman" w:hAnsi="Times New Roman" w:cs="Times New Roman"/>
          <w:bCs/>
          <w:lang w:val="uk-UA" w:eastAsia="zh-CN"/>
        </w:rPr>
        <w:t xml:space="preserve">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26 липня </w:t>
      </w:r>
      <w:r w:rsidRPr="005C66BC">
        <w:rPr>
          <w:rFonts w:ascii="Times New Roman" w:eastAsia="Times New Roman" w:hAnsi="Times New Roman" w:cs="Times New Roman"/>
          <w:bCs/>
          <w:lang w:val="uk-UA" w:eastAsia="zh-CN"/>
        </w:rPr>
        <w:lastRenderedPageBreak/>
        <w:t>2023 року №451/2023 «Про продовження строку дії воєнного стану в Україні», затвердженого Законом України №3275-IX від 27.07.2023 та подальшими змінами, у разі їх внесення, не вважається обставиною непереборної сили для цілей виконання даного Договору.</w:t>
      </w:r>
    </w:p>
    <w:p w14:paraId="6C3FF60F" w14:textId="77777777" w:rsidR="005C66BC" w:rsidRPr="005C66BC" w:rsidRDefault="005C66BC" w:rsidP="005C66BC">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r w:rsidRPr="005C66BC">
        <w:rPr>
          <w:rFonts w:ascii="Times New Roman" w:eastAsia="Times New Roman" w:hAnsi="Times New Roman" w:cs="Times New Roman"/>
          <w:b/>
          <w:lang w:val="uk-UA" w:eastAsia="zh-CN"/>
        </w:rPr>
        <w:t xml:space="preserve">11.3. </w:t>
      </w:r>
      <w:r w:rsidRPr="005C66BC">
        <w:rPr>
          <w:rFonts w:ascii="Times New Roman" w:eastAsia="Times New Roman" w:hAnsi="Times New Roman" w:cs="Times New Roman"/>
          <w:bCs/>
          <w:lang w:val="uk-UA" w:eastAsia="zh-CN"/>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r w:rsidRPr="005C66BC">
        <w:rPr>
          <w:rFonts w:ascii="Times New Roman" w:eastAsia="Times New Roman" w:hAnsi="Times New Roman" w:cs="Times New Roman"/>
          <w:b/>
          <w:lang w:val="uk-UA" w:eastAsia="zh-CN"/>
        </w:rPr>
        <w:t xml:space="preserve"> </w:t>
      </w:r>
    </w:p>
    <w:p w14:paraId="6CCF7D5B" w14:textId="77777777" w:rsidR="005C66BC" w:rsidRPr="005C66BC" w:rsidRDefault="005C66BC" w:rsidP="005C66BC">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C66BC">
        <w:rPr>
          <w:rFonts w:ascii="Times New Roman" w:eastAsia="Times New Roman" w:hAnsi="Times New Roman" w:cs="Times New Roman"/>
          <w:b/>
          <w:lang w:val="uk-UA" w:eastAsia="zh-CN"/>
        </w:rPr>
        <w:t xml:space="preserve">11.4. </w:t>
      </w:r>
      <w:r w:rsidRPr="005C66BC">
        <w:rPr>
          <w:rFonts w:ascii="Times New Roman" w:eastAsia="Times New Roman" w:hAnsi="Times New Roman" w:cs="Times New Roman"/>
          <w:bCs/>
          <w:lang w:val="uk-UA" w:eastAsia="zh-CN"/>
        </w:rPr>
        <w:t>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6680F091" w14:textId="6F08F914" w:rsidR="00424572" w:rsidRPr="005C66BC" w:rsidRDefault="005C66BC" w:rsidP="005C66BC">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C66BC">
        <w:rPr>
          <w:rFonts w:ascii="Times New Roman" w:eastAsia="Times New Roman" w:hAnsi="Times New Roman" w:cs="Times New Roman"/>
          <w:b/>
          <w:lang w:val="uk-UA" w:eastAsia="zh-CN"/>
        </w:rPr>
        <w:t xml:space="preserve">11.5. </w:t>
      </w:r>
      <w:r w:rsidRPr="005C66BC">
        <w:rPr>
          <w:rFonts w:ascii="Times New Roman" w:eastAsia="Times New Roman" w:hAnsi="Times New Roman" w:cs="Times New Roman"/>
          <w:bCs/>
          <w:lang w:val="uk-UA" w:eastAsia="zh-CN"/>
        </w:rPr>
        <w:t>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7B99D692"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12E27E03" w14:textId="77777777" w:rsidR="00E15939" w:rsidRPr="00E15939" w:rsidRDefault="00424572" w:rsidP="00E15939">
      <w:pPr>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00E15939" w:rsidRPr="00E15939">
        <w:rPr>
          <w:rFonts w:ascii="Times New Roman" w:eastAsia="Times New Roman" w:hAnsi="Times New Roman" w:cs="Times New Roman"/>
          <w:bCs/>
          <w:lang w:val="uk-UA" w:eastAsia="zh-CN"/>
        </w:rPr>
        <w:t xml:space="preserve">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6A6AFC3D" w14:textId="1608FBC7" w:rsidR="00424572" w:rsidRPr="005D77FC" w:rsidRDefault="00424572" w:rsidP="00424572">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255B92EB"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45200448"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 згідно з вимогами Особливостей;</w:t>
      </w:r>
    </w:p>
    <w:p w14:paraId="78511FDC"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5B4035BA"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12.5.</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495A15AF" w14:textId="77777777" w:rsidR="00424572"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1FFEB0BE" w14:textId="77777777" w:rsidR="00424572" w:rsidRDefault="00424572" w:rsidP="00424572">
      <w:pPr>
        <w:suppressAutoHyphens/>
        <w:spacing w:after="0" w:line="240" w:lineRule="auto"/>
        <w:jc w:val="center"/>
        <w:rPr>
          <w:rFonts w:ascii="Times New Roman" w:eastAsia="Times New Roman" w:hAnsi="Times New Roman" w:cs="Times New Roman"/>
          <w:b/>
          <w:sz w:val="20"/>
          <w:szCs w:val="20"/>
          <w:lang w:val="uk-UA" w:eastAsia="zh-CN"/>
        </w:rPr>
      </w:pPr>
    </w:p>
    <w:p w14:paraId="08CF3E85" w14:textId="77777777" w:rsidR="00424572" w:rsidRPr="00E35AC6" w:rsidRDefault="00424572" w:rsidP="0042457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119E3176" w14:textId="46E5718F"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60288" behindDoc="0" locked="0" layoutInCell="1" allowOverlap="1" wp14:anchorId="657EABD8" wp14:editId="1CEBCCCB">
                <wp:simplePos x="0" y="0"/>
                <wp:positionH relativeFrom="column">
                  <wp:posOffset>-121920</wp:posOffset>
                </wp:positionH>
                <wp:positionV relativeFrom="paragraph">
                  <wp:posOffset>66040</wp:posOffset>
                </wp:positionV>
                <wp:extent cx="2926080" cy="4239895"/>
                <wp:effectExtent l="11430" t="635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214FE9C9" w14:textId="77777777" w:rsidR="00424572" w:rsidRPr="005D77FC" w:rsidRDefault="00424572" w:rsidP="00424572">
                            <w:pPr>
                              <w:spacing w:after="0"/>
                              <w:jc w:val="center"/>
                              <w:rPr>
                                <w:rFonts w:ascii="Times New Roman" w:hAnsi="Times New Roman" w:cs="Times New Roman"/>
                              </w:rPr>
                            </w:pPr>
                            <w:r w:rsidRPr="005D77FC">
                              <w:rPr>
                                <w:rFonts w:ascii="Times New Roman" w:hAnsi="Times New Roman" w:cs="Times New Roman"/>
                                <w:b/>
                              </w:rPr>
                              <w:t>Покупець:</w:t>
                            </w:r>
                          </w:p>
                          <w:p w14:paraId="11C89060" w14:textId="77777777" w:rsidR="00424572" w:rsidRPr="005D77FC" w:rsidRDefault="00424572" w:rsidP="00424572">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565769DF" w14:textId="77777777" w:rsidR="00424572" w:rsidRPr="005D77FC" w:rsidRDefault="00424572" w:rsidP="00424572">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72857649"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тел. (0362) 63-69-78</w:t>
                            </w:r>
                          </w:p>
                          <w:p w14:paraId="0517CC67"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 xml:space="preserve">р/р  UА488201720344310009000047490 </w:t>
                            </w:r>
                          </w:p>
                          <w:p w14:paraId="7D0944E2"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rPr>
                              <w:t>УДКСУ у м. Рівне</w:t>
                            </w:r>
                          </w:p>
                          <w:p w14:paraId="67A49E84"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р/р  UА108201720344310012000047490</w:t>
                            </w:r>
                          </w:p>
                          <w:p w14:paraId="31621714"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rPr>
                              <w:t>УДКСУ у м.Рівне</w:t>
                            </w:r>
                          </w:p>
                          <w:p w14:paraId="1B1C2E0A" w14:textId="77777777" w:rsidR="00424572" w:rsidRPr="005D77FC" w:rsidRDefault="00424572" w:rsidP="00424572">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р/р  </w:t>
                            </w:r>
                            <w:r w:rsidRPr="005D77FC">
                              <w:rPr>
                                <w:rFonts w:ascii="Times New Roman" w:eastAsia="Times New Roman" w:hAnsi="Times New Roman" w:cs="Times New Roman"/>
                                <w:lang w:val="en-US" w:eastAsia="zh-CN"/>
                              </w:rPr>
                              <w:t>U</w:t>
                            </w:r>
                            <w:r w:rsidRPr="005D77FC">
                              <w:rPr>
                                <w:rFonts w:ascii="Times New Roman" w:eastAsia="Times New Roman" w:hAnsi="Times New Roman" w:cs="Times New Roman"/>
                                <w:lang w:val="uk-UA" w:eastAsia="zh-CN"/>
                              </w:rPr>
                              <w:t>А893204780000026000924904637</w:t>
                            </w:r>
                          </w:p>
                          <w:p w14:paraId="231EEBF5" w14:textId="77777777" w:rsidR="00424572" w:rsidRPr="005D77FC" w:rsidRDefault="00424572" w:rsidP="00424572">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в АБ «УКРГАЗБАНК»  </w:t>
                            </w:r>
                          </w:p>
                          <w:p w14:paraId="744EE3ED" w14:textId="77777777" w:rsidR="00424572" w:rsidRPr="005D77FC" w:rsidRDefault="00424572" w:rsidP="00424572">
                            <w:pPr>
                              <w:suppressAutoHyphens/>
                              <w:spacing w:after="0" w:line="23" w:lineRule="atLeast"/>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МФО 320478</w:t>
                            </w:r>
                          </w:p>
                          <w:p w14:paraId="118AF7B5"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1B4D90EE"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09BDBA74"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B2B620D" w14:textId="5C4551AD" w:rsidR="00424572" w:rsidRPr="005249F6" w:rsidRDefault="00424572" w:rsidP="005249F6">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6E175E54" w14:textId="6A5B3ED9" w:rsidR="00424572" w:rsidRPr="005249F6" w:rsidRDefault="00424572" w:rsidP="00424572">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5249F6">
                              <w:rPr>
                                <w:rFonts w:ascii="Times New Roman" w:hAnsi="Times New Roman" w:cs="Times New Roman"/>
                                <w:b/>
                                <w:u w:val="single"/>
                                <w:lang w:val="uk-UA"/>
                              </w:rPr>
                              <w:t xml:space="preserve"> управління</w:t>
                            </w:r>
                          </w:p>
                          <w:p w14:paraId="118AC184" w14:textId="77777777" w:rsidR="00424572" w:rsidRPr="005D77FC" w:rsidRDefault="00424572" w:rsidP="00424572">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14:paraId="132EA851" w14:textId="77777777" w:rsidR="00424572" w:rsidRPr="005D77FC" w:rsidRDefault="00424572" w:rsidP="00424572">
                            <w:pPr>
                              <w:spacing w:line="23" w:lineRule="atLeast"/>
                              <w:rPr>
                                <w:b/>
                              </w:rPr>
                            </w:pPr>
                          </w:p>
                          <w:p w14:paraId="7FFBEA36" w14:textId="77777777" w:rsidR="00424572" w:rsidRPr="00A71E63" w:rsidRDefault="00424572" w:rsidP="00424572">
                            <w:pPr>
                              <w:spacing w:line="23" w:lineRule="atLeast"/>
                              <w:rPr>
                                <w:b/>
                              </w:rPr>
                            </w:pPr>
                          </w:p>
                          <w:p w14:paraId="7E55220F" w14:textId="77777777" w:rsidR="00424572" w:rsidRDefault="00424572" w:rsidP="00424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ABD8" id="_x0000_t202" coordsize="21600,21600" o:spt="202" path="m,l,21600r21600,l21600,xe">
                <v:stroke joinstyle="miter"/>
                <v:path gradientshapeok="t" o:connecttype="rect"/>
              </v:shapetype>
              <v:shape id="Поле 1" o:spid="_x0000_s1026"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" strokecolor="white">
                <v:textbox>
                  <w:txbxContent>
                    <w:p w14:paraId="214FE9C9" w14:textId="77777777" w:rsidR="00424572" w:rsidRPr="005D77FC" w:rsidRDefault="00424572" w:rsidP="00424572">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11C89060" w14:textId="77777777" w:rsidR="00424572" w:rsidRPr="005D77FC" w:rsidRDefault="00424572" w:rsidP="00424572">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565769DF" w14:textId="77777777" w:rsidR="00424572" w:rsidRPr="005D77FC" w:rsidRDefault="00424572" w:rsidP="00424572">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72857649"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тел. (0362) 63-69-78</w:t>
                      </w:r>
                    </w:p>
                    <w:p w14:paraId="0517CC67"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7D0944E2"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67A49E84"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А108201720344310012000047490</w:t>
                      </w:r>
                    </w:p>
                    <w:p w14:paraId="31621714"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w:t>
                      </w:r>
                      <w:proofErr w:type="spellStart"/>
                      <w:r w:rsidRPr="005D77FC">
                        <w:rPr>
                          <w:rFonts w:ascii="Times New Roman" w:hAnsi="Times New Roman" w:cs="Times New Roman"/>
                        </w:rPr>
                        <w:t>м.Рівне</w:t>
                      </w:r>
                      <w:proofErr w:type="spellEnd"/>
                    </w:p>
                    <w:p w14:paraId="1B1C2E0A" w14:textId="77777777" w:rsidR="00424572" w:rsidRPr="005D77FC" w:rsidRDefault="00424572" w:rsidP="00424572">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р/р  </w:t>
                      </w:r>
                      <w:r w:rsidRPr="005D77FC">
                        <w:rPr>
                          <w:rFonts w:ascii="Times New Roman" w:eastAsia="Times New Roman" w:hAnsi="Times New Roman" w:cs="Times New Roman"/>
                          <w:lang w:val="en-US" w:eastAsia="zh-CN"/>
                        </w:rPr>
                        <w:t>U</w:t>
                      </w:r>
                      <w:r w:rsidRPr="005D77FC">
                        <w:rPr>
                          <w:rFonts w:ascii="Times New Roman" w:eastAsia="Times New Roman" w:hAnsi="Times New Roman" w:cs="Times New Roman"/>
                          <w:lang w:val="uk-UA" w:eastAsia="zh-CN"/>
                        </w:rPr>
                        <w:t>А893204780000026000924904637</w:t>
                      </w:r>
                    </w:p>
                    <w:p w14:paraId="231EEBF5" w14:textId="77777777" w:rsidR="00424572" w:rsidRPr="005D77FC" w:rsidRDefault="00424572" w:rsidP="00424572">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в АБ «УКРГАЗБАНК»  </w:t>
                      </w:r>
                    </w:p>
                    <w:p w14:paraId="744EE3ED" w14:textId="77777777" w:rsidR="00424572" w:rsidRPr="005D77FC" w:rsidRDefault="00424572" w:rsidP="00424572">
                      <w:pPr>
                        <w:suppressAutoHyphens/>
                        <w:spacing w:after="0" w:line="23" w:lineRule="atLeast"/>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МФО 320478</w:t>
                      </w:r>
                    </w:p>
                    <w:p w14:paraId="118AF7B5"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1B4D90EE"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09BDBA74"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B2B620D" w14:textId="5C4551AD" w:rsidR="00424572" w:rsidRPr="005249F6" w:rsidRDefault="00424572" w:rsidP="005249F6">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6E175E54" w14:textId="6A5B3ED9" w:rsidR="00424572" w:rsidRPr="005249F6" w:rsidRDefault="00424572" w:rsidP="00424572">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5249F6">
                        <w:rPr>
                          <w:rFonts w:ascii="Times New Roman" w:hAnsi="Times New Roman" w:cs="Times New Roman"/>
                          <w:b/>
                          <w:u w:val="single"/>
                          <w:lang w:val="uk-UA"/>
                        </w:rPr>
                        <w:t xml:space="preserve"> управління</w:t>
                      </w:r>
                    </w:p>
                    <w:p w14:paraId="118AC184" w14:textId="77777777" w:rsidR="00424572" w:rsidRPr="005D77FC" w:rsidRDefault="00424572" w:rsidP="00424572">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132EA851" w14:textId="77777777" w:rsidR="00424572" w:rsidRPr="005D77FC" w:rsidRDefault="00424572" w:rsidP="00424572">
                      <w:pPr>
                        <w:spacing w:line="23" w:lineRule="atLeast"/>
                        <w:rPr>
                          <w:b/>
                        </w:rPr>
                      </w:pPr>
                    </w:p>
                    <w:p w14:paraId="7FFBEA36" w14:textId="77777777" w:rsidR="00424572" w:rsidRPr="00A71E63" w:rsidRDefault="00424572" w:rsidP="00424572">
                      <w:pPr>
                        <w:spacing w:line="23" w:lineRule="atLeast"/>
                        <w:rPr>
                          <w:b/>
                        </w:rPr>
                      </w:pPr>
                    </w:p>
                    <w:p w14:paraId="7E55220F" w14:textId="77777777" w:rsidR="00424572" w:rsidRDefault="00424572" w:rsidP="00424572"/>
                  </w:txbxContent>
                </v:textbox>
              </v:shape>
            </w:pict>
          </mc:Fallback>
        </mc:AlternateContent>
      </w:r>
    </w:p>
    <w:p w14:paraId="7CDC37BB" w14:textId="6B424E58" w:rsidR="00424572" w:rsidRPr="00E35AC6" w:rsidRDefault="007A746C" w:rsidP="00424572">
      <w:pPr>
        <w:suppressAutoHyphens/>
        <w:spacing w:after="0" w:line="240" w:lineRule="auto"/>
        <w:jc w:val="center"/>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59264" behindDoc="0" locked="0" layoutInCell="1" allowOverlap="1" wp14:anchorId="53364EED" wp14:editId="75FA4C02">
                <wp:simplePos x="0" y="0"/>
                <wp:positionH relativeFrom="column">
                  <wp:posOffset>2934335</wp:posOffset>
                </wp:positionH>
                <wp:positionV relativeFrom="paragraph">
                  <wp:posOffset>3810</wp:posOffset>
                </wp:positionV>
                <wp:extent cx="3105785" cy="2755265"/>
                <wp:effectExtent l="0" t="0" r="18415" b="260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755265"/>
                        </a:xfrm>
                        <a:prstGeom prst="rect">
                          <a:avLst/>
                        </a:prstGeom>
                        <a:solidFill>
                          <a:srgbClr val="FFFFFF"/>
                        </a:solidFill>
                        <a:ln w="9525">
                          <a:solidFill>
                            <a:srgbClr val="FFFFFF"/>
                          </a:solidFill>
                          <a:miter lim="800000"/>
                          <a:headEnd/>
                          <a:tailEnd/>
                        </a:ln>
                      </wps:spPr>
                      <wps:txbx>
                        <w:txbxContent>
                          <w:p w14:paraId="47935DD4" w14:textId="77777777" w:rsidR="00424572" w:rsidRPr="00E35AC6" w:rsidRDefault="00424572" w:rsidP="00424572">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7B83581E" w14:textId="77777777" w:rsidR="00424572" w:rsidRPr="004624CA" w:rsidRDefault="00424572" w:rsidP="00424572">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4EED" id="Поле 2" o:spid="_x0000_s1027" type="#_x0000_t202" style="position:absolute;left:0;text-align:left;margin-left:231.05pt;margin-top:.3pt;width:244.55pt;height:21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" strokecolor="white">
                <v:textbox>
                  <w:txbxContent>
                    <w:p w14:paraId="47935DD4" w14:textId="77777777" w:rsidR="00424572" w:rsidRPr="00E35AC6" w:rsidRDefault="00424572" w:rsidP="0042457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7B83581E" w14:textId="77777777" w:rsidR="00424572" w:rsidRPr="004624CA" w:rsidRDefault="00424572" w:rsidP="00424572">
                      <w:pPr>
                        <w:spacing w:line="23" w:lineRule="atLeast"/>
                        <w:jc w:val="right"/>
                        <w:rPr>
                          <w:rFonts w:ascii="Times New Roman" w:hAnsi="Times New Roman" w:cs="Times New Roman"/>
                          <w:bCs/>
                          <w:color w:val="000000"/>
                          <w:lang w:val="uk-UA"/>
                        </w:rPr>
                      </w:pPr>
                    </w:p>
                  </w:txbxContent>
                </v:textbox>
              </v:shape>
            </w:pict>
          </mc:Fallback>
        </mc:AlternateContent>
      </w:r>
    </w:p>
    <w:p w14:paraId="27530628" w14:textId="77777777" w:rsidR="00424572" w:rsidRPr="00E35AC6" w:rsidRDefault="00424572" w:rsidP="00424572">
      <w:pPr>
        <w:suppressAutoHyphens/>
        <w:spacing w:after="0" w:line="240" w:lineRule="auto"/>
        <w:jc w:val="center"/>
        <w:rPr>
          <w:rFonts w:ascii="Times New Roman" w:eastAsia="Times New Roman" w:hAnsi="Times New Roman" w:cs="Times New Roman"/>
          <w:b/>
          <w:sz w:val="20"/>
          <w:szCs w:val="20"/>
          <w:lang w:val="uk-UA" w:eastAsia="ru-RU"/>
        </w:rPr>
      </w:pPr>
    </w:p>
    <w:p w14:paraId="372004DF" w14:textId="77777777" w:rsidR="00424572" w:rsidRPr="00E35AC6" w:rsidRDefault="00424572" w:rsidP="00424572">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6267BEC5"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410E6AA7"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611E4F66"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62D8E7E0"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364464D3" w14:textId="77777777" w:rsidR="00424572" w:rsidRPr="00E35AC6" w:rsidRDefault="00424572" w:rsidP="0042457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78DCD46E"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4ACE81BD"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6F53FA36"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03B2DF8F"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003720D5"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5DF3417A"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5823C4B4"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6F3E1E61"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D206C25"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FE1997D"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CCA2648"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22B51C6"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2ED0CEB" w14:textId="77777777" w:rsidR="00424572" w:rsidRDefault="00424572" w:rsidP="0042457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B15741A" w14:textId="77777777" w:rsidR="00424572" w:rsidRPr="00E35AC6" w:rsidRDefault="00424572" w:rsidP="0042457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113F665"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45E03837"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45D9604F"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3F5097BB" w14:textId="6FD16C3F"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w:t>
      </w:r>
      <w:r w:rsidR="005249F6">
        <w:rPr>
          <w:rFonts w:ascii="Times New Roman" w:eastAsia="Times New Roman" w:hAnsi="Times New Roman" w:cs="Times New Roman"/>
          <w:b/>
          <w:color w:val="000000"/>
          <w:sz w:val="20"/>
          <w:szCs w:val="20"/>
          <w:lang w:val="uk-UA" w:eastAsia="zh-CN"/>
        </w:rPr>
        <w:t xml:space="preserve">3 </w:t>
      </w:r>
      <w:r w:rsidRPr="00E35AC6">
        <w:rPr>
          <w:rFonts w:ascii="Times New Roman" w:eastAsia="Times New Roman" w:hAnsi="Times New Roman" w:cs="Times New Roman"/>
          <w:b/>
          <w:color w:val="000000"/>
          <w:sz w:val="20"/>
          <w:szCs w:val="20"/>
          <w:lang w:val="uk-UA" w:eastAsia="zh-CN"/>
        </w:rPr>
        <w:t>р.</w:t>
      </w:r>
    </w:p>
    <w:p w14:paraId="11D9C364"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6A29A0BA" w14:textId="77777777" w:rsidR="00424572" w:rsidRPr="00E35AC6" w:rsidRDefault="00424572" w:rsidP="0042457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5A07F1C2" w14:textId="77777777" w:rsidR="00424572" w:rsidRPr="00E35AC6" w:rsidRDefault="00424572" w:rsidP="0042457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424572" w:rsidRPr="00E35AC6" w14:paraId="4382521D" w14:textId="77777777" w:rsidTr="005019AD">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7DD298C8" w14:textId="77777777" w:rsidR="00424572" w:rsidRPr="00E35AC6" w:rsidRDefault="00424572" w:rsidP="005019A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 з/п</w:t>
            </w:r>
          </w:p>
        </w:tc>
        <w:tc>
          <w:tcPr>
            <w:tcW w:w="2410" w:type="dxa"/>
            <w:tcBorders>
              <w:top w:val="single" w:sz="4" w:space="0" w:color="000000"/>
              <w:left w:val="single" w:sz="4" w:space="0" w:color="000000"/>
              <w:bottom w:val="single" w:sz="4" w:space="0" w:color="000000"/>
            </w:tcBorders>
            <w:shd w:val="clear" w:color="auto" w:fill="auto"/>
            <w:vAlign w:val="center"/>
          </w:tcPr>
          <w:p w14:paraId="133C33C9"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079B54B4"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6D0D3715"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F071B96"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3EBA262E"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065780A4"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EC375"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3BF8"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424572" w:rsidRPr="00E35AC6" w14:paraId="739ACC30" w14:textId="77777777" w:rsidTr="005019AD">
        <w:trPr>
          <w:trHeight w:val="862"/>
        </w:trPr>
        <w:tc>
          <w:tcPr>
            <w:tcW w:w="784" w:type="dxa"/>
            <w:tcBorders>
              <w:left w:val="single" w:sz="4" w:space="0" w:color="000000"/>
              <w:bottom w:val="single" w:sz="4" w:space="0" w:color="000000"/>
            </w:tcBorders>
            <w:shd w:val="clear" w:color="auto" w:fill="auto"/>
            <w:vAlign w:val="center"/>
          </w:tcPr>
          <w:p w14:paraId="79950523" w14:textId="77777777" w:rsidR="00424572" w:rsidRPr="00E35AC6" w:rsidRDefault="00424572" w:rsidP="005019AD">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64F3116A" w14:textId="77777777" w:rsidR="00424572" w:rsidRPr="00E35AC6" w:rsidRDefault="00424572" w:rsidP="005019AD">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5BEFF988" w14:textId="77777777" w:rsidR="00424572" w:rsidRPr="00E35AC6" w:rsidRDefault="00424572" w:rsidP="005019AD">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2044B112"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0649D124" w14:textId="77777777" w:rsidR="00424572" w:rsidRPr="00E35AC6" w:rsidRDefault="00424572" w:rsidP="005019AD">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58E8FE23"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7D6A570F" w14:textId="77777777" w:rsidR="00424572" w:rsidRPr="00E35AC6" w:rsidRDefault="00424572" w:rsidP="005019AD">
            <w:pPr>
              <w:suppressAutoHyphens/>
              <w:spacing w:after="0" w:line="240" w:lineRule="auto"/>
              <w:jc w:val="center"/>
              <w:rPr>
                <w:rFonts w:ascii="Times New Roman" w:eastAsia="Times New Roman" w:hAnsi="Times New Roman" w:cs="Times New Roman"/>
                <w:sz w:val="20"/>
                <w:szCs w:val="20"/>
                <w:lang w:val="uk-UA" w:eastAsia="zh-CN"/>
              </w:rPr>
            </w:pPr>
          </w:p>
        </w:tc>
      </w:tr>
      <w:tr w:rsidR="00424572" w:rsidRPr="00E35AC6" w14:paraId="7EB23560" w14:textId="77777777" w:rsidTr="005019AD">
        <w:trPr>
          <w:trHeight w:val="252"/>
        </w:trPr>
        <w:tc>
          <w:tcPr>
            <w:tcW w:w="7021" w:type="dxa"/>
            <w:gridSpan w:val="5"/>
            <w:tcBorders>
              <w:left w:val="single" w:sz="4" w:space="0" w:color="000000"/>
              <w:bottom w:val="single" w:sz="4" w:space="0" w:color="000000"/>
            </w:tcBorders>
            <w:shd w:val="clear" w:color="auto" w:fill="auto"/>
          </w:tcPr>
          <w:p w14:paraId="14984374" w14:textId="77777777" w:rsidR="00424572" w:rsidRPr="00E35AC6" w:rsidRDefault="00424572" w:rsidP="005019A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30606FEA" w14:textId="77777777" w:rsidR="00424572" w:rsidRPr="00E35AC6" w:rsidRDefault="00424572" w:rsidP="005019AD">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424572" w:rsidRPr="00E35AC6" w14:paraId="412871CC" w14:textId="77777777" w:rsidTr="005019AD">
        <w:trPr>
          <w:trHeight w:val="265"/>
        </w:trPr>
        <w:tc>
          <w:tcPr>
            <w:tcW w:w="7021" w:type="dxa"/>
            <w:gridSpan w:val="5"/>
            <w:tcBorders>
              <w:left w:val="single" w:sz="4" w:space="0" w:color="000000"/>
              <w:bottom w:val="single" w:sz="4" w:space="0" w:color="000000"/>
            </w:tcBorders>
            <w:shd w:val="clear" w:color="auto" w:fill="auto"/>
          </w:tcPr>
          <w:p w14:paraId="15B6AE1F" w14:textId="77777777" w:rsidR="00424572" w:rsidRPr="00E35AC6" w:rsidRDefault="00424572" w:rsidP="005019A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1C4293AF" w14:textId="77777777" w:rsidR="00424572" w:rsidRPr="00E35AC6" w:rsidRDefault="00424572" w:rsidP="005019AD">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47A2750D" w14:textId="77777777" w:rsidR="00424572" w:rsidRPr="00E35AC6" w:rsidRDefault="00424572" w:rsidP="00424572">
      <w:pPr>
        <w:suppressAutoHyphens/>
        <w:spacing w:before="57" w:after="57" w:line="240" w:lineRule="auto"/>
        <w:jc w:val="both"/>
        <w:rPr>
          <w:rFonts w:ascii="Times New Roman" w:eastAsia="Times New Roman" w:hAnsi="Times New Roman" w:cs="Times New Roman"/>
          <w:sz w:val="20"/>
          <w:szCs w:val="20"/>
          <w:lang w:val="uk-UA" w:eastAsia="zh-CN"/>
        </w:rPr>
      </w:pPr>
    </w:p>
    <w:p w14:paraId="3E715AAD" w14:textId="77777777" w:rsidR="00424572" w:rsidRPr="00E35AC6" w:rsidRDefault="00424572" w:rsidP="00424572">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1DB0685B" w14:textId="77777777" w:rsidR="00424572" w:rsidRPr="00E35AC6" w:rsidRDefault="00424572" w:rsidP="00424572">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13A025CE"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01D712E7" w14:textId="77777777" w:rsidR="00424572" w:rsidRPr="00E35AC6" w:rsidRDefault="00424572" w:rsidP="00424572">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32FCCAD6"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26FE3FF3" w14:textId="77777777" w:rsidR="00424572" w:rsidRPr="00E35AC6" w:rsidRDefault="00424572" w:rsidP="00424572">
      <w:pPr>
        <w:suppressAutoHyphens/>
        <w:spacing w:after="0" w:line="240" w:lineRule="auto"/>
        <w:jc w:val="both"/>
        <w:rPr>
          <w:rFonts w:ascii="Times New Roman" w:eastAsia="Times New Roman" w:hAnsi="Times New Roman" w:cs="Times New Roman"/>
          <w:color w:val="000000"/>
          <w:sz w:val="20"/>
          <w:szCs w:val="20"/>
          <w:lang w:val="uk-UA" w:eastAsia="zh-CN"/>
        </w:rPr>
      </w:pPr>
    </w:p>
    <w:p w14:paraId="02E80D58" w14:textId="77777777" w:rsidR="00424572" w:rsidRPr="00E35AC6" w:rsidRDefault="00424572" w:rsidP="00424572">
      <w:pPr>
        <w:suppressAutoHyphens/>
        <w:spacing w:after="0" w:line="240" w:lineRule="auto"/>
        <w:jc w:val="both"/>
        <w:rPr>
          <w:rFonts w:ascii="Times New Roman" w:eastAsia="Times New Roman" w:hAnsi="Times New Roman" w:cs="Times New Roman"/>
          <w:color w:val="000000"/>
          <w:sz w:val="20"/>
          <w:szCs w:val="20"/>
          <w:lang w:val="uk-UA" w:eastAsia="zh-CN"/>
        </w:rPr>
      </w:pPr>
    </w:p>
    <w:p w14:paraId="1B54A810"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19C01F0C" w14:textId="06936D78"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w:t>
      </w:r>
      <w:r w:rsidR="005249F6">
        <w:rPr>
          <w:rFonts w:ascii="Times New Roman" w:eastAsia="Times New Roman" w:hAnsi="Times New Roman" w:cs="Times New Roman"/>
          <w:color w:val="000000"/>
          <w:sz w:val="20"/>
          <w:szCs w:val="20"/>
          <w:lang w:val="uk-UA" w:eastAsia="zh-CN"/>
        </w:rPr>
        <w:t xml:space="preserve"> управління</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7A73C06F"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5AA618D"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46D488C"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F84F308"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A6C6163"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AE0C085"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B4698F1"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E661B4E"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E3283A9"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62F1BBD7"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p>
    <w:p w14:paraId="6EC011F3"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597D983A"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245DA23"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CCE4E3B" w14:textId="77777777" w:rsidR="00424572" w:rsidRPr="00E35AC6" w:rsidRDefault="00424572" w:rsidP="0042457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619BD4EB"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2443102" w14:textId="77777777" w:rsidR="00424572" w:rsidRPr="00E35AC6" w:rsidRDefault="00424572" w:rsidP="0042457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D18FA4E"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424787B5"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4D2E10E1"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7B4A77AE" w14:textId="77777777" w:rsidR="00424572" w:rsidRPr="00E35AC6" w:rsidRDefault="00424572" w:rsidP="00424572">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72DE3649"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51D573E6" w14:textId="77777777" w:rsidR="00424572" w:rsidRPr="00E35AC6" w:rsidRDefault="00424572" w:rsidP="00424572">
      <w:pPr>
        <w:rPr>
          <w:sz w:val="20"/>
          <w:szCs w:val="20"/>
          <w:lang w:val="uk-UA"/>
        </w:rPr>
      </w:pPr>
    </w:p>
    <w:p w14:paraId="04CC0F42" w14:textId="77777777" w:rsidR="00424572" w:rsidRPr="00E35AC6" w:rsidRDefault="00424572" w:rsidP="00424572">
      <w:pPr>
        <w:rPr>
          <w:sz w:val="20"/>
          <w:szCs w:val="20"/>
        </w:rPr>
      </w:pPr>
    </w:p>
    <w:p w14:paraId="2371FC25" w14:textId="77777777" w:rsidR="00424572" w:rsidRPr="00E35AC6" w:rsidRDefault="00424572" w:rsidP="00424572">
      <w:pPr>
        <w:rPr>
          <w:sz w:val="20"/>
          <w:szCs w:val="20"/>
        </w:rPr>
      </w:pPr>
    </w:p>
    <w:p w14:paraId="66E2CE83" w14:textId="77777777" w:rsidR="00424572" w:rsidRDefault="00424572" w:rsidP="00424572"/>
    <w:sectPr w:rsidR="00424572" w:rsidSect="00CC368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F76C" w14:textId="77777777" w:rsidR="00327C09" w:rsidRDefault="00327C09">
      <w:pPr>
        <w:spacing w:after="0" w:line="240" w:lineRule="auto"/>
      </w:pPr>
      <w:r>
        <w:separator/>
      </w:r>
    </w:p>
  </w:endnote>
  <w:endnote w:type="continuationSeparator" w:id="0">
    <w:p w14:paraId="72C491C9" w14:textId="77777777" w:rsidR="00327C09" w:rsidRDefault="003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373E3923" w14:textId="77777777" w:rsidR="005D77FC" w:rsidRDefault="007A746C">
        <w:pPr>
          <w:pStyle w:val="a3"/>
          <w:jc w:val="right"/>
        </w:pPr>
        <w:r>
          <w:fldChar w:fldCharType="begin"/>
        </w:r>
        <w:r>
          <w:instrText xml:space="preserve"> PAGE   \* MERGEFORMAT </w:instrText>
        </w:r>
        <w:r>
          <w:fldChar w:fldCharType="separate"/>
        </w:r>
        <w:r>
          <w:rPr>
            <w:noProof/>
          </w:rPr>
          <w:t>1</w:t>
        </w:r>
        <w:r>
          <w:rPr>
            <w:noProof/>
          </w:rPr>
          <w:fldChar w:fldCharType="end"/>
        </w:r>
      </w:p>
    </w:sdtContent>
  </w:sdt>
  <w:p w14:paraId="6922D3EC" w14:textId="77777777" w:rsidR="005D77FC" w:rsidRDefault="00327C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F673" w14:textId="77777777" w:rsidR="00327C09" w:rsidRDefault="00327C09">
      <w:pPr>
        <w:spacing w:after="0" w:line="240" w:lineRule="auto"/>
      </w:pPr>
      <w:r>
        <w:separator/>
      </w:r>
    </w:p>
  </w:footnote>
  <w:footnote w:type="continuationSeparator" w:id="0">
    <w:p w14:paraId="045F3FDE" w14:textId="77777777" w:rsidR="00327C09" w:rsidRDefault="0032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72"/>
    <w:rsid w:val="00170D24"/>
    <w:rsid w:val="0020448C"/>
    <w:rsid w:val="00327C09"/>
    <w:rsid w:val="003347F2"/>
    <w:rsid w:val="00424572"/>
    <w:rsid w:val="005249F6"/>
    <w:rsid w:val="005C66BC"/>
    <w:rsid w:val="006277E5"/>
    <w:rsid w:val="007A746C"/>
    <w:rsid w:val="008401B7"/>
    <w:rsid w:val="0099542C"/>
    <w:rsid w:val="00A23968"/>
    <w:rsid w:val="00A34A82"/>
    <w:rsid w:val="00A959C9"/>
    <w:rsid w:val="00AD6FBD"/>
    <w:rsid w:val="00C40B37"/>
    <w:rsid w:val="00D2171D"/>
    <w:rsid w:val="00E15939"/>
    <w:rsid w:val="00FE5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8E6C1"/>
  <w15:chartTrackingRefBased/>
  <w15:docId w15:val="{F0919E7B-E9A5-4C8B-8F4C-D658BD3A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57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4572"/>
    <w:pPr>
      <w:tabs>
        <w:tab w:val="center" w:pos="4677"/>
        <w:tab w:val="right" w:pos="9355"/>
      </w:tabs>
      <w:spacing w:after="0" w:line="240" w:lineRule="auto"/>
    </w:pPr>
  </w:style>
  <w:style w:type="character" w:customStyle="1" w:styleId="a4">
    <w:name w:val="Нижній колонтитул Знак"/>
    <w:basedOn w:val="a0"/>
    <w:link w:val="a3"/>
    <w:uiPriority w:val="99"/>
    <w:rsid w:val="0042457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14922</Words>
  <Characters>8506</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3</cp:revision>
  <dcterms:created xsi:type="dcterms:W3CDTF">2023-11-03T14:14:00Z</dcterms:created>
  <dcterms:modified xsi:type="dcterms:W3CDTF">2023-11-09T14:33:00Z</dcterms:modified>
</cp:coreProperties>
</file>