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5A85" w:rsidRPr="007072BC" w:rsidRDefault="00C75A85" w:rsidP="007072BC">
      <w:pPr>
        <w:pStyle w:val="Title"/>
        <w:outlineLvl w:val="0"/>
        <w:rPr>
          <w:rFonts w:ascii="Times New Roman" w:hAnsi="Times New Roman"/>
          <w:sz w:val="24"/>
          <w:szCs w:val="24"/>
        </w:rPr>
      </w:pPr>
      <w:r>
        <w:rPr>
          <w:rFonts w:ascii="Times New Roman" w:hAnsi="Times New Roman"/>
          <w:sz w:val="24"/>
          <w:szCs w:val="24"/>
          <w:lang w:val="ru-RU"/>
        </w:rPr>
        <w:t xml:space="preserve"> </w:t>
      </w:r>
      <w:r w:rsidRPr="007072BC">
        <w:rPr>
          <w:rFonts w:ascii="Times New Roman" w:hAnsi="Times New Roman"/>
          <w:sz w:val="24"/>
          <w:szCs w:val="24"/>
          <w:lang w:val="ru-RU"/>
        </w:rPr>
        <w:t>Південне міжрегіональне управління Міністерства юстиції (м.</w:t>
      </w:r>
      <w:r>
        <w:rPr>
          <w:rFonts w:ascii="Times New Roman" w:hAnsi="Times New Roman"/>
          <w:sz w:val="24"/>
          <w:szCs w:val="24"/>
          <w:lang w:val="ru-RU"/>
        </w:rPr>
        <w:t xml:space="preserve"> </w:t>
      </w:r>
      <w:r w:rsidRPr="007072BC">
        <w:rPr>
          <w:rFonts w:ascii="Times New Roman" w:hAnsi="Times New Roman"/>
          <w:sz w:val="24"/>
          <w:szCs w:val="24"/>
          <w:lang w:val="ru-RU"/>
        </w:rPr>
        <w:t>Одеса)</w:t>
      </w:r>
    </w:p>
    <w:p w:rsidR="00C75A85" w:rsidRPr="007072BC" w:rsidRDefault="00C75A85" w:rsidP="007072BC">
      <w:pPr>
        <w:pStyle w:val="Title"/>
        <w:outlineLvl w:val="0"/>
        <w:rPr>
          <w:rFonts w:ascii="Times New Roman" w:hAnsi="Times New Roman"/>
          <w:sz w:val="24"/>
          <w:szCs w:val="24"/>
        </w:rPr>
      </w:pPr>
    </w:p>
    <w:p w:rsidR="00C75A85" w:rsidRPr="007072BC" w:rsidRDefault="00C75A85" w:rsidP="005006CB">
      <w:pPr>
        <w:spacing w:after="0" w:line="240" w:lineRule="auto"/>
        <w:ind w:left="5103" w:right="-822"/>
        <w:outlineLvl w:val="0"/>
        <w:rPr>
          <w:rFonts w:ascii="Times New Roman" w:hAnsi="Times New Roman"/>
          <w:bCs/>
          <w:sz w:val="24"/>
          <w:szCs w:val="24"/>
        </w:rPr>
      </w:pPr>
      <w:r w:rsidRPr="007072BC">
        <w:rPr>
          <w:rFonts w:ascii="Times New Roman" w:hAnsi="Times New Roman"/>
          <w:bCs/>
          <w:sz w:val="24"/>
          <w:szCs w:val="24"/>
        </w:rPr>
        <w:t>ЗАТВЕРДЖЕНО</w:t>
      </w:r>
    </w:p>
    <w:p w:rsidR="00C75A85" w:rsidRPr="007072BC" w:rsidRDefault="00C75A85" w:rsidP="005006CB">
      <w:pPr>
        <w:spacing w:after="0" w:line="240" w:lineRule="auto"/>
        <w:ind w:left="5103" w:right="-822"/>
        <w:rPr>
          <w:rFonts w:ascii="Times New Roman" w:hAnsi="Times New Roman"/>
          <w:bCs/>
          <w:sz w:val="24"/>
          <w:szCs w:val="24"/>
        </w:rPr>
      </w:pPr>
      <w:r w:rsidRPr="007072BC">
        <w:rPr>
          <w:rFonts w:ascii="Times New Roman" w:hAnsi="Times New Roman"/>
          <w:bCs/>
          <w:sz w:val="24"/>
          <w:szCs w:val="24"/>
        </w:rPr>
        <w:t xml:space="preserve">рішенням Уповноваженої особи </w:t>
      </w:r>
    </w:p>
    <w:p w:rsidR="00C75A85" w:rsidRPr="007072BC" w:rsidRDefault="00C75A85" w:rsidP="005006CB">
      <w:pPr>
        <w:spacing w:after="0" w:line="240" w:lineRule="auto"/>
        <w:ind w:left="5103" w:right="-822"/>
        <w:outlineLvl w:val="0"/>
        <w:rPr>
          <w:rFonts w:ascii="Times New Roman" w:hAnsi="Times New Roman"/>
          <w:bCs/>
          <w:sz w:val="24"/>
          <w:szCs w:val="24"/>
        </w:rPr>
      </w:pPr>
      <w:r w:rsidRPr="007072BC">
        <w:rPr>
          <w:rFonts w:ascii="Times New Roman" w:hAnsi="Times New Roman"/>
          <w:bCs/>
          <w:sz w:val="24"/>
          <w:szCs w:val="24"/>
        </w:rPr>
        <w:t xml:space="preserve">Південного міжрегіонального управління </w:t>
      </w:r>
    </w:p>
    <w:p w:rsidR="00C75A85" w:rsidRPr="007072BC" w:rsidRDefault="00C75A85" w:rsidP="005006CB">
      <w:pPr>
        <w:spacing w:after="0" w:line="240" w:lineRule="auto"/>
        <w:ind w:left="5103" w:right="-822"/>
        <w:outlineLvl w:val="0"/>
        <w:rPr>
          <w:rFonts w:ascii="Times New Roman" w:hAnsi="Times New Roman"/>
          <w:bCs/>
          <w:sz w:val="24"/>
          <w:szCs w:val="24"/>
        </w:rPr>
      </w:pPr>
      <w:r w:rsidRPr="007072BC">
        <w:rPr>
          <w:rFonts w:ascii="Times New Roman" w:hAnsi="Times New Roman"/>
          <w:bCs/>
          <w:sz w:val="24"/>
          <w:szCs w:val="24"/>
        </w:rPr>
        <w:t>Міністерства юстиції (м. Одеса)</w:t>
      </w:r>
    </w:p>
    <w:p w:rsidR="00C75A85" w:rsidRPr="007072BC" w:rsidRDefault="00C75A85" w:rsidP="005006CB">
      <w:pPr>
        <w:spacing w:after="0" w:line="240" w:lineRule="auto"/>
        <w:ind w:left="5103" w:right="-822"/>
        <w:rPr>
          <w:rFonts w:ascii="Times New Roman" w:hAnsi="Times New Roman"/>
          <w:bCs/>
          <w:sz w:val="24"/>
          <w:szCs w:val="24"/>
        </w:rPr>
      </w:pPr>
      <w:r w:rsidRPr="006B4959">
        <w:rPr>
          <w:rFonts w:ascii="Times New Roman" w:hAnsi="Times New Roman"/>
          <w:bCs/>
          <w:sz w:val="24"/>
          <w:szCs w:val="24"/>
        </w:rPr>
        <w:t>протокол №</w:t>
      </w:r>
      <w:r w:rsidRPr="006B4959">
        <w:rPr>
          <w:rFonts w:ascii="Times New Roman" w:hAnsi="Times New Roman"/>
          <w:bCs/>
          <w:sz w:val="24"/>
          <w:szCs w:val="24"/>
          <w:lang w:val="uk-UA"/>
        </w:rPr>
        <w:t xml:space="preserve"> </w:t>
      </w:r>
      <w:r w:rsidRPr="00DE6FFC">
        <w:rPr>
          <w:rFonts w:ascii="Times New Roman" w:hAnsi="Times New Roman"/>
          <w:bCs/>
          <w:sz w:val="24"/>
          <w:szCs w:val="24"/>
          <w:lang w:val="uk-UA"/>
        </w:rPr>
        <w:t>81</w:t>
      </w:r>
      <w:r w:rsidRPr="00DE6FFC">
        <w:rPr>
          <w:rFonts w:ascii="Times New Roman" w:hAnsi="Times New Roman"/>
          <w:bCs/>
          <w:sz w:val="24"/>
          <w:szCs w:val="24"/>
        </w:rPr>
        <w:t xml:space="preserve"> від </w:t>
      </w:r>
      <w:r w:rsidRPr="00DE6FFC">
        <w:rPr>
          <w:rFonts w:ascii="Times New Roman" w:hAnsi="Times New Roman"/>
          <w:bCs/>
          <w:sz w:val="24"/>
          <w:szCs w:val="24"/>
          <w:lang w:val="uk-UA"/>
        </w:rPr>
        <w:t>28</w:t>
      </w:r>
      <w:r w:rsidRPr="00DE6FFC">
        <w:rPr>
          <w:rFonts w:ascii="Times New Roman" w:hAnsi="Times New Roman"/>
          <w:bCs/>
          <w:sz w:val="24"/>
          <w:szCs w:val="24"/>
        </w:rPr>
        <w:t>.</w:t>
      </w:r>
      <w:r w:rsidRPr="00DE6FFC">
        <w:rPr>
          <w:rFonts w:ascii="Times New Roman" w:hAnsi="Times New Roman"/>
          <w:bCs/>
          <w:sz w:val="24"/>
          <w:szCs w:val="24"/>
          <w:lang w:val="uk-UA"/>
        </w:rPr>
        <w:t>03</w:t>
      </w:r>
      <w:r w:rsidRPr="00DE6FFC">
        <w:rPr>
          <w:rFonts w:ascii="Times New Roman" w:hAnsi="Times New Roman"/>
          <w:bCs/>
          <w:sz w:val="24"/>
          <w:szCs w:val="24"/>
        </w:rPr>
        <w:t>.202</w:t>
      </w:r>
      <w:r w:rsidRPr="00DE6FFC">
        <w:rPr>
          <w:rFonts w:ascii="Times New Roman" w:hAnsi="Times New Roman"/>
          <w:bCs/>
          <w:sz w:val="24"/>
          <w:szCs w:val="24"/>
          <w:lang w:val="uk-UA"/>
        </w:rPr>
        <w:t>4</w:t>
      </w:r>
      <w:r w:rsidRPr="00DE6FFC">
        <w:rPr>
          <w:rFonts w:ascii="Times New Roman" w:hAnsi="Times New Roman"/>
          <w:bCs/>
          <w:sz w:val="24"/>
          <w:szCs w:val="24"/>
        </w:rPr>
        <w:t xml:space="preserve"> року</w:t>
      </w:r>
    </w:p>
    <w:p w:rsidR="00C75A85" w:rsidRPr="007072BC" w:rsidRDefault="00C75A85" w:rsidP="005006CB">
      <w:pPr>
        <w:spacing w:after="0" w:line="240" w:lineRule="auto"/>
        <w:ind w:left="5103" w:right="-822"/>
        <w:rPr>
          <w:rFonts w:ascii="Times New Roman" w:hAnsi="Times New Roman"/>
          <w:b/>
          <w:bCs/>
          <w:sz w:val="24"/>
          <w:szCs w:val="24"/>
        </w:rPr>
      </w:pPr>
    </w:p>
    <w:p w:rsidR="00C75A85" w:rsidRPr="001F5D94" w:rsidRDefault="00C75A85" w:rsidP="007072BC">
      <w:pPr>
        <w:spacing w:after="0" w:line="240" w:lineRule="auto"/>
        <w:ind w:left="5103" w:right="-822"/>
        <w:rPr>
          <w:rFonts w:ascii="Times New Roman" w:hAnsi="Times New Roman"/>
          <w:bCs/>
          <w:sz w:val="24"/>
          <w:szCs w:val="24"/>
          <w:lang w:val="uk-UA"/>
        </w:rPr>
      </w:pPr>
      <w:r w:rsidRPr="007072BC">
        <w:rPr>
          <w:rFonts w:ascii="Times New Roman" w:hAnsi="Times New Roman"/>
          <w:b/>
          <w:bCs/>
          <w:sz w:val="24"/>
          <w:szCs w:val="24"/>
        </w:rPr>
        <w:t>_____________________</w:t>
      </w:r>
      <w:r>
        <w:rPr>
          <w:rFonts w:ascii="Times New Roman" w:hAnsi="Times New Roman"/>
          <w:bCs/>
          <w:sz w:val="24"/>
          <w:szCs w:val="24"/>
          <w:lang w:val="uk-UA"/>
        </w:rPr>
        <w:t>Д. ЗНАЙДА</w:t>
      </w:r>
    </w:p>
    <w:p w:rsidR="00C75A85" w:rsidRDefault="00C75A85" w:rsidP="007072BC">
      <w:pPr>
        <w:spacing w:after="0" w:line="240" w:lineRule="auto"/>
        <w:ind w:left="5670"/>
        <w:rPr>
          <w:rFonts w:ascii="Times New Roman" w:hAnsi="Times New Roman"/>
          <w:sz w:val="24"/>
          <w:szCs w:val="24"/>
          <w:lang w:val="uk-UA"/>
        </w:rPr>
      </w:pPr>
    </w:p>
    <w:p w:rsidR="00C75A85" w:rsidRDefault="00C75A85" w:rsidP="00B2427F">
      <w:pPr>
        <w:spacing w:after="0" w:line="240" w:lineRule="auto"/>
        <w:rPr>
          <w:rFonts w:ascii="Times New Roman" w:hAnsi="Times New Roman"/>
          <w:sz w:val="24"/>
          <w:szCs w:val="24"/>
          <w:lang w:val="uk-UA"/>
        </w:rPr>
      </w:pPr>
    </w:p>
    <w:p w:rsidR="00C75A85" w:rsidRDefault="00C75A85" w:rsidP="00B2427F">
      <w:pPr>
        <w:spacing w:after="0" w:line="240" w:lineRule="auto"/>
        <w:rPr>
          <w:rFonts w:ascii="Times New Roman" w:hAnsi="Times New Roman"/>
          <w:sz w:val="24"/>
          <w:szCs w:val="24"/>
          <w:lang w:val="uk-UA"/>
        </w:rPr>
      </w:pPr>
    </w:p>
    <w:p w:rsidR="00C75A85" w:rsidRDefault="00C75A85" w:rsidP="00B2427F">
      <w:pPr>
        <w:spacing w:after="0" w:line="240" w:lineRule="auto"/>
        <w:rPr>
          <w:rFonts w:ascii="Times New Roman" w:hAnsi="Times New Roman"/>
          <w:sz w:val="24"/>
          <w:szCs w:val="24"/>
          <w:lang w:val="uk-UA"/>
        </w:rPr>
      </w:pPr>
    </w:p>
    <w:p w:rsidR="00C75A85" w:rsidRDefault="00C75A85" w:rsidP="00B2427F">
      <w:pPr>
        <w:spacing w:after="0" w:line="240" w:lineRule="auto"/>
        <w:rPr>
          <w:rFonts w:ascii="Times New Roman" w:hAnsi="Times New Roman"/>
          <w:sz w:val="24"/>
          <w:szCs w:val="24"/>
          <w:lang w:val="uk-UA"/>
        </w:rPr>
      </w:pPr>
    </w:p>
    <w:p w:rsidR="00C75A85" w:rsidRDefault="00C75A85" w:rsidP="00B2427F">
      <w:pPr>
        <w:spacing w:after="0" w:line="240" w:lineRule="auto"/>
        <w:rPr>
          <w:rFonts w:ascii="Times New Roman" w:hAnsi="Times New Roman"/>
          <w:sz w:val="24"/>
          <w:szCs w:val="24"/>
          <w:lang w:val="uk-UA"/>
        </w:rPr>
      </w:pPr>
    </w:p>
    <w:p w:rsidR="00C75A85" w:rsidRPr="006B2F5C" w:rsidRDefault="00C75A85" w:rsidP="00197CFB">
      <w:pPr>
        <w:spacing w:after="0" w:line="240" w:lineRule="auto"/>
        <w:jc w:val="center"/>
        <w:rPr>
          <w:rFonts w:ascii="Times New Roman" w:hAnsi="Times New Roman"/>
          <w:sz w:val="24"/>
          <w:szCs w:val="24"/>
        </w:rPr>
      </w:pPr>
      <w:r w:rsidRPr="006B2F5C">
        <w:rPr>
          <w:rFonts w:ascii="Times New Roman" w:hAnsi="Times New Roman"/>
          <w:sz w:val="24"/>
          <w:szCs w:val="24"/>
        </w:rPr>
        <w:t>ТЕНДЕРНА ДОКУМЕНТАЦІЯ</w:t>
      </w:r>
    </w:p>
    <w:p w:rsidR="00C75A85" w:rsidRPr="00F62E24" w:rsidRDefault="00C75A85" w:rsidP="00197CFB">
      <w:pPr>
        <w:spacing w:after="0" w:line="240" w:lineRule="auto"/>
        <w:jc w:val="center"/>
        <w:rPr>
          <w:rFonts w:ascii="Times New Roman" w:hAnsi="Times New Roman"/>
          <w:sz w:val="24"/>
          <w:szCs w:val="24"/>
          <w:lang w:val="uk-UA"/>
        </w:rPr>
      </w:pPr>
      <w:r w:rsidRPr="006B2F5C">
        <w:rPr>
          <w:rFonts w:ascii="Times New Roman" w:hAnsi="Times New Roman"/>
          <w:sz w:val="24"/>
          <w:szCs w:val="24"/>
        </w:rPr>
        <w:t>для процедури закупівлі за предметом</w:t>
      </w:r>
      <w:r>
        <w:rPr>
          <w:rFonts w:ascii="Times New Roman" w:hAnsi="Times New Roman"/>
          <w:sz w:val="24"/>
          <w:szCs w:val="24"/>
          <w:lang w:val="uk-UA"/>
        </w:rPr>
        <w:t>:</w:t>
      </w:r>
    </w:p>
    <w:p w:rsidR="00C75A85" w:rsidRPr="00785004" w:rsidRDefault="00C75A85" w:rsidP="00197CFB">
      <w:pPr>
        <w:spacing w:after="0" w:line="240" w:lineRule="auto"/>
        <w:jc w:val="center"/>
        <w:rPr>
          <w:rFonts w:ascii="Times New Roman" w:hAnsi="Times New Roman"/>
          <w:sz w:val="24"/>
          <w:szCs w:val="24"/>
          <w:lang w:val="uk-UA"/>
        </w:rPr>
      </w:pPr>
      <w:r w:rsidRPr="00785004">
        <w:rPr>
          <w:rFonts w:ascii="Times New Roman" w:hAnsi="Times New Roman"/>
          <w:sz w:val="24"/>
          <w:szCs w:val="24"/>
          <w:lang w:val="uk-UA"/>
        </w:rPr>
        <w:t xml:space="preserve">Технічне обслуговування і ремонт офісної техніки,  </w:t>
      </w:r>
    </w:p>
    <w:p w:rsidR="00C75A85" w:rsidRPr="00785004" w:rsidRDefault="00C75A85" w:rsidP="00197CFB">
      <w:pPr>
        <w:spacing w:after="0" w:line="240" w:lineRule="auto"/>
        <w:jc w:val="center"/>
        <w:rPr>
          <w:rFonts w:ascii="Times New Roman" w:hAnsi="Times New Roman"/>
          <w:sz w:val="24"/>
          <w:szCs w:val="24"/>
          <w:lang w:val="uk-UA"/>
        </w:rPr>
      </w:pPr>
      <w:r w:rsidRPr="00785004">
        <w:rPr>
          <w:rFonts w:ascii="Times New Roman" w:hAnsi="Times New Roman"/>
          <w:sz w:val="24"/>
          <w:szCs w:val="24"/>
          <w:lang w:val="uk-UA"/>
        </w:rPr>
        <w:t>ДК 021:2015 -  50310000-1</w:t>
      </w:r>
    </w:p>
    <w:p w:rsidR="00C75A85" w:rsidRPr="00785004" w:rsidRDefault="00C75A85" w:rsidP="00197CFB">
      <w:pPr>
        <w:spacing w:after="0" w:line="240" w:lineRule="auto"/>
        <w:jc w:val="center"/>
        <w:rPr>
          <w:rFonts w:ascii="Times New Roman" w:hAnsi="Times New Roman"/>
          <w:sz w:val="24"/>
          <w:szCs w:val="24"/>
          <w:lang w:val="uk-UA"/>
        </w:rPr>
      </w:pPr>
      <w:r w:rsidRPr="00E804DA">
        <w:rPr>
          <w:rFonts w:ascii="Times New Roman" w:hAnsi="Times New Roman"/>
          <w:sz w:val="24"/>
          <w:szCs w:val="24"/>
          <w:lang w:val="uk-UA"/>
        </w:rPr>
        <w:t>(</w:t>
      </w:r>
      <w:r>
        <w:rPr>
          <w:rFonts w:ascii="Times New Roman" w:hAnsi="Times New Roman"/>
          <w:sz w:val="24"/>
          <w:szCs w:val="24"/>
          <w:lang w:val="uk-UA"/>
        </w:rPr>
        <w:t>П</w:t>
      </w:r>
      <w:r w:rsidRPr="00C10E13">
        <w:rPr>
          <w:rFonts w:ascii="Times New Roman" w:hAnsi="Times New Roman"/>
          <w:sz w:val="24"/>
          <w:szCs w:val="24"/>
          <w:lang w:val="uk-UA"/>
        </w:rPr>
        <w:t>ослуги із заправки та відновлення картриджів</w:t>
      </w:r>
      <w:r w:rsidRPr="00E804DA">
        <w:rPr>
          <w:rFonts w:ascii="Times New Roman" w:hAnsi="Times New Roman"/>
          <w:sz w:val="24"/>
          <w:szCs w:val="24"/>
          <w:lang w:val="uk-UA"/>
        </w:rPr>
        <w:t>)</w:t>
      </w:r>
    </w:p>
    <w:p w:rsidR="00C75A85" w:rsidRPr="000E3CA0" w:rsidRDefault="00C75A85" w:rsidP="00197CFB">
      <w:pPr>
        <w:spacing w:after="0" w:line="240" w:lineRule="auto"/>
        <w:jc w:val="center"/>
        <w:rPr>
          <w:rFonts w:ascii="Times New Roman" w:hAnsi="Times New Roman"/>
          <w:sz w:val="24"/>
          <w:szCs w:val="24"/>
          <w:lang w:val="uk-UA"/>
        </w:rPr>
      </w:pPr>
      <w:r w:rsidRPr="000E3CA0">
        <w:rPr>
          <w:rFonts w:ascii="Times New Roman" w:hAnsi="Times New Roman"/>
          <w:sz w:val="24"/>
          <w:szCs w:val="24"/>
          <w:lang w:val="uk-UA"/>
        </w:rPr>
        <w:t>Відкриті торги</w:t>
      </w:r>
      <w:r>
        <w:rPr>
          <w:rFonts w:ascii="Times New Roman" w:hAnsi="Times New Roman"/>
          <w:sz w:val="24"/>
          <w:szCs w:val="24"/>
          <w:lang w:val="uk-UA"/>
        </w:rPr>
        <w:t xml:space="preserve"> </w:t>
      </w:r>
    </w:p>
    <w:p w:rsidR="00C75A85" w:rsidRDefault="00C75A85" w:rsidP="00FA041C">
      <w:pPr>
        <w:spacing w:after="0" w:line="240" w:lineRule="auto"/>
        <w:jc w:val="center"/>
        <w:rPr>
          <w:rFonts w:ascii="Times New Roman" w:hAnsi="Times New Roman"/>
          <w:sz w:val="24"/>
          <w:szCs w:val="24"/>
          <w:lang w:val="uk-UA"/>
        </w:rPr>
      </w:pPr>
    </w:p>
    <w:p w:rsidR="00C75A85" w:rsidRDefault="00C75A85" w:rsidP="00B2427F">
      <w:pPr>
        <w:spacing w:after="0" w:line="240" w:lineRule="auto"/>
        <w:rPr>
          <w:rFonts w:ascii="Times New Roman" w:hAnsi="Times New Roman"/>
          <w:sz w:val="24"/>
          <w:szCs w:val="24"/>
          <w:lang w:val="uk-UA"/>
        </w:rPr>
      </w:pPr>
    </w:p>
    <w:p w:rsidR="00C75A85" w:rsidRDefault="00C75A85" w:rsidP="00B2427F">
      <w:pPr>
        <w:spacing w:after="0" w:line="240" w:lineRule="auto"/>
        <w:rPr>
          <w:rFonts w:ascii="Times New Roman" w:hAnsi="Times New Roman"/>
          <w:sz w:val="24"/>
          <w:szCs w:val="24"/>
          <w:lang w:val="uk-UA"/>
        </w:rPr>
      </w:pPr>
    </w:p>
    <w:p w:rsidR="00C75A85" w:rsidRDefault="00C75A85" w:rsidP="00B2427F">
      <w:pPr>
        <w:spacing w:after="0" w:line="240" w:lineRule="auto"/>
        <w:rPr>
          <w:rFonts w:ascii="Times New Roman" w:hAnsi="Times New Roman"/>
          <w:sz w:val="24"/>
          <w:szCs w:val="24"/>
          <w:lang w:val="uk-UA"/>
        </w:rPr>
      </w:pPr>
    </w:p>
    <w:p w:rsidR="00C75A85" w:rsidRDefault="00C75A85" w:rsidP="00B2427F">
      <w:pPr>
        <w:spacing w:after="0" w:line="240" w:lineRule="auto"/>
        <w:rPr>
          <w:rFonts w:ascii="Times New Roman" w:hAnsi="Times New Roman"/>
          <w:sz w:val="24"/>
          <w:szCs w:val="24"/>
          <w:lang w:val="uk-UA"/>
        </w:rPr>
      </w:pPr>
    </w:p>
    <w:p w:rsidR="00C75A85" w:rsidRDefault="00C75A85" w:rsidP="00B2427F">
      <w:pPr>
        <w:spacing w:after="0" w:line="240" w:lineRule="auto"/>
        <w:rPr>
          <w:rFonts w:ascii="Times New Roman" w:hAnsi="Times New Roman"/>
          <w:sz w:val="24"/>
          <w:szCs w:val="24"/>
          <w:lang w:val="uk-UA"/>
        </w:rPr>
      </w:pPr>
    </w:p>
    <w:p w:rsidR="00C75A85" w:rsidRDefault="00C75A85" w:rsidP="00B2427F">
      <w:pPr>
        <w:spacing w:after="0" w:line="240" w:lineRule="auto"/>
        <w:rPr>
          <w:rFonts w:ascii="Times New Roman" w:hAnsi="Times New Roman"/>
          <w:sz w:val="24"/>
          <w:szCs w:val="24"/>
          <w:lang w:val="uk-UA"/>
        </w:rPr>
      </w:pPr>
    </w:p>
    <w:p w:rsidR="00C75A85" w:rsidRDefault="00C75A85" w:rsidP="00B2427F">
      <w:pPr>
        <w:spacing w:after="0" w:line="240" w:lineRule="auto"/>
        <w:rPr>
          <w:rFonts w:ascii="Times New Roman" w:hAnsi="Times New Roman"/>
          <w:sz w:val="24"/>
          <w:szCs w:val="24"/>
          <w:lang w:val="uk-UA"/>
        </w:rPr>
      </w:pPr>
    </w:p>
    <w:p w:rsidR="00C75A85" w:rsidRDefault="00C75A85" w:rsidP="00B2427F">
      <w:pPr>
        <w:spacing w:after="0" w:line="240" w:lineRule="auto"/>
        <w:rPr>
          <w:rFonts w:ascii="Times New Roman" w:hAnsi="Times New Roman"/>
          <w:sz w:val="24"/>
          <w:szCs w:val="24"/>
          <w:lang w:val="uk-UA"/>
        </w:rPr>
      </w:pPr>
    </w:p>
    <w:p w:rsidR="00C75A85" w:rsidRDefault="00C75A85" w:rsidP="00B2427F">
      <w:pPr>
        <w:spacing w:after="0" w:line="240" w:lineRule="auto"/>
        <w:rPr>
          <w:rFonts w:ascii="Times New Roman" w:hAnsi="Times New Roman"/>
          <w:sz w:val="24"/>
          <w:szCs w:val="24"/>
          <w:lang w:val="uk-UA"/>
        </w:rPr>
      </w:pPr>
    </w:p>
    <w:p w:rsidR="00C75A85" w:rsidRDefault="00C75A85" w:rsidP="00B2427F">
      <w:pPr>
        <w:spacing w:after="0" w:line="240" w:lineRule="auto"/>
        <w:rPr>
          <w:rFonts w:ascii="Times New Roman" w:hAnsi="Times New Roman"/>
          <w:sz w:val="24"/>
          <w:szCs w:val="24"/>
          <w:lang w:val="uk-UA"/>
        </w:rPr>
      </w:pPr>
    </w:p>
    <w:p w:rsidR="00C75A85" w:rsidRDefault="00C75A85" w:rsidP="00B2427F">
      <w:pPr>
        <w:spacing w:after="0" w:line="240" w:lineRule="auto"/>
        <w:rPr>
          <w:rFonts w:ascii="Times New Roman" w:hAnsi="Times New Roman"/>
          <w:sz w:val="24"/>
          <w:szCs w:val="24"/>
          <w:lang w:val="uk-UA"/>
        </w:rPr>
      </w:pPr>
    </w:p>
    <w:p w:rsidR="00C75A85" w:rsidRDefault="00C75A85" w:rsidP="00B2427F">
      <w:pPr>
        <w:spacing w:after="0" w:line="240" w:lineRule="auto"/>
        <w:rPr>
          <w:rFonts w:ascii="Times New Roman" w:hAnsi="Times New Roman"/>
          <w:sz w:val="24"/>
          <w:szCs w:val="24"/>
          <w:lang w:val="uk-UA"/>
        </w:rPr>
      </w:pPr>
    </w:p>
    <w:p w:rsidR="00C75A85" w:rsidRDefault="00C75A85" w:rsidP="00B2427F">
      <w:pPr>
        <w:spacing w:after="0" w:line="240" w:lineRule="auto"/>
        <w:rPr>
          <w:rFonts w:ascii="Times New Roman" w:hAnsi="Times New Roman"/>
          <w:sz w:val="24"/>
          <w:szCs w:val="24"/>
          <w:lang w:val="uk-UA"/>
        </w:rPr>
      </w:pPr>
    </w:p>
    <w:p w:rsidR="00C75A85" w:rsidRDefault="00C75A85" w:rsidP="00B2427F">
      <w:pPr>
        <w:spacing w:after="0" w:line="240" w:lineRule="auto"/>
        <w:rPr>
          <w:rFonts w:ascii="Times New Roman" w:hAnsi="Times New Roman"/>
          <w:sz w:val="24"/>
          <w:szCs w:val="24"/>
          <w:lang w:val="uk-UA"/>
        </w:rPr>
      </w:pPr>
    </w:p>
    <w:p w:rsidR="00C75A85" w:rsidRDefault="00C75A85" w:rsidP="00B2427F">
      <w:pPr>
        <w:spacing w:after="0" w:line="240" w:lineRule="auto"/>
        <w:rPr>
          <w:rFonts w:ascii="Times New Roman" w:hAnsi="Times New Roman"/>
          <w:sz w:val="24"/>
          <w:szCs w:val="24"/>
          <w:lang w:val="uk-UA"/>
        </w:rPr>
      </w:pPr>
    </w:p>
    <w:p w:rsidR="00C75A85" w:rsidRDefault="00C75A85" w:rsidP="00B2427F">
      <w:pPr>
        <w:spacing w:after="0" w:line="240" w:lineRule="auto"/>
        <w:rPr>
          <w:rFonts w:ascii="Times New Roman" w:hAnsi="Times New Roman"/>
          <w:sz w:val="24"/>
          <w:szCs w:val="24"/>
          <w:lang w:val="uk-UA"/>
        </w:rPr>
      </w:pPr>
    </w:p>
    <w:p w:rsidR="00C75A85" w:rsidRDefault="00C75A85" w:rsidP="00B2427F">
      <w:pPr>
        <w:spacing w:after="0" w:line="240" w:lineRule="auto"/>
        <w:rPr>
          <w:rFonts w:ascii="Times New Roman" w:hAnsi="Times New Roman"/>
          <w:sz w:val="24"/>
          <w:szCs w:val="24"/>
          <w:lang w:val="uk-UA"/>
        </w:rPr>
      </w:pPr>
    </w:p>
    <w:p w:rsidR="00C75A85" w:rsidRDefault="00C75A85" w:rsidP="00B2427F">
      <w:pPr>
        <w:spacing w:after="0" w:line="240" w:lineRule="auto"/>
        <w:rPr>
          <w:rFonts w:ascii="Times New Roman" w:hAnsi="Times New Roman"/>
          <w:sz w:val="24"/>
          <w:szCs w:val="24"/>
          <w:lang w:val="uk-UA"/>
        </w:rPr>
      </w:pPr>
    </w:p>
    <w:p w:rsidR="00C75A85" w:rsidRDefault="00C75A85" w:rsidP="00B2427F">
      <w:pPr>
        <w:spacing w:after="0" w:line="240" w:lineRule="auto"/>
        <w:rPr>
          <w:rFonts w:ascii="Times New Roman" w:hAnsi="Times New Roman"/>
          <w:sz w:val="24"/>
          <w:szCs w:val="24"/>
          <w:lang w:val="uk-UA"/>
        </w:rPr>
      </w:pPr>
    </w:p>
    <w:p w:rsidR="00C75A85" w:rsidRDefault="00C75A85" w:rsidP="00B2427F">
      <w:pPr>
        <w:spacing w:after="0" w:line="240" w:lineRule="auto"/>
        <w:rPr>
          <w:rFonts w:ascii="Times New Roman" w:hAnsi="Times New Roman"/>
          <w:sz w:val="24"/>
          <w:szCs w:val="24"/>
          <w:lang w:val="uk-UA"/>
        </w:rPr>
      </w:pPr>
    </w:p>
    <w:p w:rsidR="00C75A85" w:rsidRDefault="00C75A85" w:rsidP="00B2427F">
      <w:pPr>
        <w:spacing w:after="0" w:line="240" w:lineRule="auto"/>
        <w:rPr>
          <w:rFonts w:ascii="Times New Roman" w:hAnsi="Times New Roman"/>
          <w:sz w:val="24"/>
          <w:szCs w:val="24"/>
          <w:lang w:val="uk-UA"/>
        </w:rPr>
      </w:pPr>
    </w:p>
    <w:p w:rsidR="00C75A85" w:rsidRDefault="00C75A85" w:rsidP="00B2427F">
      <w:pPr>
        <w:spacing w:after="0" w:line="240" w:lineRule="auto"/>
        <w:rPr>
          <w:rFonts w:ascii="Times New Roman" w:hAnsi="Times New Roman"/>
          <w:sz w:val="24"/>
          <w:szCs w:val="24"/>
          <w:lang w:val="uk-UA"/>
        </w:rPr>
      </w:pPr>
    </w:p>
    <w:p w:rsidR="00C75A85" w:rsidRDefault="00C75A85" w:rsidP="00B2427F">
      <w:pPr>
        <w:spacing w:after="0" w:line="240" w:lineRule="auto"/>
        <w:rPr>
          <w:rFonts w:ascii="Times New Roman" w:hAnsi="Times New Roman"/>
          <w:sz w:val="24"/>
          <w:szCs w:val="24"/>
          <w:lang w:val="uk-UA"/>
        </w:rPr>
      </w:pPr>
    </w:p>
    <w:p w:rsidR="00C75A85" w:rsidRDefault="00C75A85" w:rsidP="00B2427F">
      <w:pPr>
        <w:spacing w:after="0" w:line="240" w:lineRule="auto"/>
        <w:rPr>
          <w:rFonts w:ascii="Times New Roman" w:hAnsi="Times New Roman"/>
          <w:sz w:val="24"/>
          <w:szCs w:val="24"/>
          <w:lang w:val="uk-UA"/>
        </w:rPr>
      </w:pPr>
    </w:p>
    <w:p w:rsidR="00C75A85" w:rsidRDefault="00C75A85" w:rsidP="00B2427F">
      <w:pPr>
        <w:spacing w:after="0" w:line="240" w:lineRule="auto"/>
        <w:rPr>
          <w:rFonts w:ascii="Times New Roman" w:hAnsi="Times New Roman"/>
          <w:sz w:val="24"/>
          <w:szCs w:val="24"/>
          <w:lang w:val="uk-UA"/>
        </w:rPr>
      </w:pPr>
    </w:p>
    <w:p w:rsidR="00C75A85" w:rsidRPr="00103229" w:rsidRDefault="00C75A85" w:rsidP="00B2427F">
      <w:pPr>
        <w:spacing w:after="0" w:line="240" w:lineRule="auto"/>
        <w:rPr>
          <w:rFonts w:ascii="Times New Roman" w:hAnsi="Times New Roman"/>
          <w:sz w:val="24"/>
          <w:szCs w:val="24"/>
          <w:lang w:val="uk-UA"/>
        </w:rPr>
      </w:pPr>
    </w:p>
    <w:p w:rsidR="00C75A85" w:rsidRDefault="00C75A85" w:rsidP="00B2427F">
      <w:pPr>
        <w:spacing w:after="0" w:line="240" w:lineRule="auto"/>
        <w:rPr>
          <w:rFonts w:ascii="Times New Roman" w:hAnsi="Times New Roman"/>
          <w:sz w:val="24"/>
          <w:szCs w:val="24"/>
          <w:lang w:val="uk-UA"/>
        </w:rPr>
      </w:pPr>
    </w:p>
    <w:p w:rsidR="00C75A85" w:rsidRDefault="00C75A85" w:rsidP="00B2427F">
      <w:pPr>
        <w:spacing w:after="0" w:line="240" w:lineRule="auto"/>
        <w:rPr>
          <w:rFonts w:ascii="Times New Roman" w:hAnsi="Times New Roman"/>
          <w:sz w:val="24"/>
          <w:szCs w:val="24"/>
          <w:lang w:val="uk-UA"/>
        </w:rPr>
      </w:pPr>
    </w:p>
    <w:p w:rsidR="00C75A85" w:rsidRPr="00F854E5" w:rsidRDefault="00C75A85" w:rsidP="00F854E5">
      <w:pPr>
        <w:spacing w:after="0" w:line="240" w:lineRule="auto"/>
        <w:jc w:val="center"/>
        <w:rPr>
          <w:rFonts w:ascii="Times New Roman" w:hAnsi="Times New Roman"/>
          <w:bCs/>
          <w:color w:val="000000"/>
          <w:sz w:val="24"/>
          <w:szCs w:val="24"/>
          <w:lang w:val="uk-UA"/>
        </w:rPr>
      </w:pPr>
    </w:p>
    <w:tbl>
      <w:tblPr>
        <w:tblpPr w:leftFromText="180" w:rightFromText="180" w:vertAnchor="text" w:horzAnchor="margin" w:tblpY="161"/>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04"/>
        <w:gridCol w:w="2268"/>
        <w:gridCol w:w="6662"/>
      </w:tblGrid>
      <w:tr w:rsidR="00C75A85" w:rsidRPr="001A795C" w:rsidTr="001A795C">
        <w:tc>
          <w:tcPr>
            <w:tcW w:w="704" w:type="dxa"/>
          </w:tcPr>
          <w:p w:rsidR="00C75A85" w:rsidRPr="001A795C" w:rsidRDefault="00C75A85" w:rsidP="001A795C">
            <w:pPr>
              <w:spacing w:after="0" w:line="240" w:lineRule="auto"/>
              <w:rPr>
                <w:rFonts w:ascii="Times New Roman" w:hAnsi="Times New Roman"/>
                <w:sz w:val="24"/>
                <w:szCs w:val="24"/>
              </w:rPr>
            </w:pPr>
            <w:r w:rsidRPr="001A795C">
              <w:rPr>
                <w:rFonts w:ascii="Times New Roman" w:hAnsi="Times New Roman"/>
                <w:sz w:val="24"/>
                <w:szCs w:val="24"/>
              </w:rPr>
              <w:t>1.</w:t>
            </w:r>
          </w:p>
        </w:tc>
        <w:tc>
          <w:tcPr>
            <w:tcW w:w="2268" w:type="dxa"/>
          </w:tcPr>
          <w:p w:rsidR="00C75A85" w:rsidRPr="001A795C" w:rsidRDefault="00C75A85" w:rsidP="001A795C">
            <w:pPr>
              <w:spacing w:after="0" w:line="240" w:lineRule="auto"/>
              <w:rPr>
                <w:rFonts w:ascii="Times New Roman" w:hAnsi="Times New Roman"/>
                <w:sz w:val="24"/>
                <w:szCs w:val="24"/>
              </w:rPr>
            </w:pPr>
            <w:r w:rsidRPr="001A795C">
              <w:rPr>
                <w:rFonts w:ascii="Times New Roman" w:hAnsi="Times New Roman"/>
                <w:sz w:val="24"/>
                <w:szCs w:val="24"/>
              </w:rPr>
              <w:t>Терміни які вживаються в тендерній документації</w:t>
            </w:r>
          </w:p>
        </w:tc>
        <w:tc>
          <w:tcPr>
            <w:tcW w:w="6662" w:type="dxa"/>
          </w:tcPr>
          <w:p w:rsidR="00C75A85" w:rsidRPr="001A795C" w:rsidRDefault="00C75A85" w:rsidP="001A795C">
            <w:pPr>
              <w:spacing w:after="0" w:line="240" w:lineRule="auto"/>
              <w:rPr>
                <w:rFonts w:ascii="Times New Roman" w:hAnsi="Times New Roman"/>
                <w:sz w:val="24"/>
                <w:szCs w:val="24"/>
                <w:lang w:val="uk-UA"/>
              </w:rPr>
            </w:pPr>
            <w:r w:rsidRPr="001A795C">
              <w:rPr>
                <w:rFonts w:ascii="Times New Roman" w:hAnsi="Times New Roman"/>
                <w:sz w:val="24"/>
                <w:szCs w:val="24"/>
              </w:rPr>
              <w:t>Тендерну документацію розроблено відповідно до вимог Закону України «Про публічні закупівлі» від 25.12.2015 №922-</w:t>
            </w:r>
            <w:r w:rsidRPr="001A795C">
              <w:rPr>
                <w:rFonts w:ascii="Times New Roman" w:hAnsi="Times New Roman"/>
                <w:sz w:val="24"/>
                <w:szCs w:val="24"/>
                <w:lang w:val="en-US"/>
              </w:rPr>
              <w:t>VIII</w:t>
            </w:r>
            <w:r w:rsidRPr="001A795C">
              <w:rPr>
                <w:rFonts w:ascii="Times New Roman" w:hAnsi="Times New Roman"/>
                <w:sz w:val="24"/>
                <w:szCs w:val="24"/>
                <w:lang w:val="uk-UA"/>
              </w:rPr>
              <w:t xml:space="preserve">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України та протягом 90 днів з дня його припинення або скасування», затверджених постановою Кабінету Міністрів України від 12 жовтня 2022 р. №1178 (далі – ОСОБЛИВОСТІ), зі змінами. </w:t>
            </w:r>
          </w:p>
          <w:p w:rsidR="00C75A85" w:rsidRPr="001A795C" w:rsidRDefault="00C75A85" w:rsidP="001A795C">
            <w:pPr>
              <w:spacing w:after="0" w:line="240" w:lineRule="auto"/>
              <w:rPr>
                <w:rFonts w:ascii="Times New Roman" w:hAnsi="Times New Roman"/>
                <w:sz w:val="24"/>
                <w:szCs w:val="24"/>
                <w:lang w:val="uk-UA"/>
              </w:rPr>
            </w:pPr>
            <w:r w:rsidRPr="001A795C">
              <w:rPr>
                <w:rFonts w:ascii="Times New Roman" w:hAnsi="Times New Roman"/>
                <w:sz w:val="24"/>
                <w:szCs w:val="24"/>
              </w:rPr>
              <w:t>Терміни вживаються у значенні</w:t>
            </w:r>
            <w:r w:rsidRPr="001A795C">
              <w:rPr>
                <w:rFonts w:ascii="Times New Roman" w:hAnsi="Times New Roman"/>
                <w:sz w:val="24"/>
                <w:szCs w:val="24"/>
                <w:lang w:val="uk-UA"/>
              </w:rPr>
              <w:t>,</w:t>
            </w:r>
            <w:r w:rsidRPr="001A795C">
              <w:rPr>
                <w:rFonts w:ascii="Times New Roman" w:hAnsi="Times New Roman"/>
                <w:sz w:val="24"/>
                <w:szCs w:val="24"/>
              </w:rPr>
              <w:t xml:space="preserve"> наведеному в Законі</w:t>
            </w:r>
            <w:r w:rsidRPr="001A795C">
              <w:rPr>
                <w:rFonts w:ascii="Times New Roman" w:hAnsi="Times New Roman"/>
                <w:sz w:val="24"/>
                <w:szCs w:val="24"/>
                <w:lang w:val="uk-UA"/>
              </w:rPr>
              <w:t>.</w:t>
            </w:r>
          </w:p>
        </w:tc>
      </w:tr>
      <w:tr w:rsidR="00C75A85" w:rsidRPr="001A795C" w:rsidTr="001A795C">
        <w:tc>
          <w:tcPr>
            <w:tcW w:w="704" w:type="dxa"/>
          </w:tcPr>
          <w:p w:rsidR="00C75A85" w:rsidRPr="001A795C" w:rsidRDefault="00C75A85" w:rsidP="001A795C">
            <w:pPr>
              <w:spacing w:after="0" w:line="240" w:lineRule="auto"/>
              <w:rPr>
                <w:rFonts w:ascii="Times New Roman" w:hAnsi="Times New Roman"/>
                <w:sz w:val="24"/>
                <w:szCs w:val="24"/>
              </w:rPr>
            </w:pPr>
            <w:r w:rsidRPr="001A795C">
              <w:rPr>
                <w:rFonts w:ascii="Times New Roman" w:hAnsi="Times New Roman"/>
                <w:sz w:val="24"/>
                <w:szCs w:val="24"/>
              </w:rPr>
              <w:t>2.</w:t>
            </w:r>
          </w:p>
        </w:tc>
        <w:tc>
          <w:tcPr>
            <w:tcW w:w="2268" w:type="dxa"/>
          </w:tcPr>
          <w:p w:rsidR="00C75A85" w:rsidRPr="001A795C" w:rsidRDefault="00C75A85" w:rsidP="001A795C">
            <w:pPr>
              <w:spacing w:after="0" w:line="240" w:lineRule="auto"/>
              <w:rPr>
                <w:rFonts w:ascii="Times New Roman" w:hAnsi="Times New Roman"/>
                <w:sz w:val="24"/>
                <w:szCs w:val="24"/>
              </w:rPr>
            </w:pPr>
            <w:r w:rsidRPr="001A795C">
              <w:rPr>
                <w:rFonts w:ascii="Times New Roman" w:hAnsi="Times New Roman"/>
                <w:sz w:val="24"/>
                <w:szCs w:val="24"/>
                <w:lang w:eastAsia="uk-UA"/>
              </w:rPr>
              <w:t>Інформація про замовника торгів</w:t>
            </w:r>
          </w:p>
        </w:tc>
        <w:tc>
          <w:tcPr>
            <w:tcW w:w="6662" w:type="dxa"/>
          </w:tcPr>
          <w:p w:rsidR="00C75A85" w:rsidRPr="001A795C" w:rsidRDefault="00C75A85" w:rsidP="001A795C">
            <w:pPr>
              <w:spacing w:after="0" w:line="240" w:lineRule="auto"/>
              <w:jc w:val="center"/>
              <w:rPr>
                <w:rFonts w:ascii="Times New Roman" w:hAnsi="Times New Roman"/>
                <w:sz w:val="24"/>
                <w:szCs w:val="24"/>
              </w:rPr>
            </w:pPr>
          </w:p>
        </w:tc>
      </w:tr>
      <w:tr w:rsidR="00C75A85" w:rsidRPr="001A795C" w:rsidTr="001A795C">
        <w:tc>
          <w:tcPr>
            <w:tcW w:w="704" w:type="dxa"/>
          </w:tcPr>
          <w:p w:rsidR="00C75A85" w:rsidRPr="001A795C" w:rsidRDefault="00C75A85" w:rsidP="001A795C">
            <w:pPr>
              <w:spacing w:after="0" w:line="240" w:lineRule="auto"/>
              <w:rPr>
                <w:rFonts w:ascii="Times New Roman" w:hAnsi="Times New Roman"/>
                <w:sz w:val="24"/>
                <w:szCs w:val="24"/>
                <w:lang w:val="uk-UA"/>
              </w:rPr>
            </w:pPr>
            <w:r w:rsidRPr="001A795C">
              <w:rPr>
                <w:rFonts w:ascii="Times New Roman" w:hAnsi="Times New Roman"/>
                <w:sz w:val="24"/>
                <w:szCs w:val="24"/>
                <w:lang w:val="uk-UA"/>
              </w:rPr>
              <w:t>2.1.</w:t>
            </w:r>
          </w:p>
        </w:tc>
        <w:tc>
          <w:tcPr>
            <w:tcW w:w="2268" w:type="dxa"/>
            <w:vAlign w:val="center"/>
          </w:tcPr>
          <w:p w:rsidR="00C75A85" w:rsidRPr="00F646CD" w:rsidRDefault="00C75A85" w:rsidP="001A795C">
            <w:pPr>
              <w:pStyle w:val="NormalWeb"/>
              <w:rPr>
                <w:szCs w:val="24"/>
              </w:rPr>
            </w:pPr>
            <w:r w:rsidRPr="00F646CD">
              <w:rPr>
                <w:color w:val="000000"/>
                <w:szCs w:val="24"/>
              </w:rPr>
              <w:t>повне найменування </w:t>
            </w:r>
          </w:p>
        </w:tc>
        <w:tc>
          <w:tcPr>
            <w:tcW w:w="6662" w:type="dxa"/>
          </w:tcPr>
          <w:p w:rsidR="00C75A85" w:rsidRPr="001A795C" w:rsidRDefault="00C75A85" w:rsidP="001A795C">
            <w:pPr>
              <w:spacing w:after="0" w:line="240" w:lineRule="auto"/>
              <w:rPr>
                <w:rFonts w:ascii="Times New Roman" w:hAnsi="Times New Roman"/>
                <w:sz w:val="24"/>
                <w:szCs w:val="24"/>
                <w:lang w:val="uk-UA"/>
              </w:rPr>
            </w:pPr>
            <w:r w:rsidRPr="001A795C">
              <w:rPr>
                <w:rFonts w:ascii="Times New Roman" w:hAnsi="Times New Roman"/>
                <w:sz w:val="24"/>
                <w:szCs w:val="24"/>
              </w:rPr>
              <w:t xml:space="preserve">Південне міжрегіональне управління Міністерства юстиції </w:t>
            </w:r>
            <w:r w:rsidRPr="001A795C">
              <w:rPr>
                <w:rFonts w:ascii="Times New Roman" w:hAnsi="Times New Roman"/>
                <w:sz w:val="24"/>
                <w:szCs w:val="24"/>
                <w:lang w:val="uk-UA"/>
              </w:rPr>
              <w:t xml:space="preserve"> </w:t>
            </w:r>
            <w:r w:rsidRPr="001A795C">
              <w:rPr>
                <w:rFonts w:ascii="Times New Roman" w:hAnsi="Times New Roman"/>
                <w:sz w:val="24"/>
                <w:szCs w:val="24"/>
              </w:rPr>
              <w:t>(м. Одеса)</w:t>
            </w:r>
          </w:p>
        </w:tc>
      </w:tr>
      <w:tr w:rsidR="00C75A85" w:rsidRPr="001A795C" w:rsidTr="001A795C">
        <w:tc>
          <w:tcPr>
            <w:tcW w:w="704" w:type="dxa"/>
          </w:tcPr>
          <w:p w:rsidR="00C75A85" w:rsidRPr="001A795C" w:rsidRDefault="00C75A85" w:rsidP="001A795C">
            <w:pPr>
              <w:spacing w:after="0" w:line="240" w:lineRule="auto"/>
              <w:rPr>
                <w:rFonts w:ascii="Times New Roman" w:hAnsi="Times New Roman"/>
                <w:sz w:val="24"/>
                <w:szCs w:val="24"/>
                <w:lang w:val="uk-UA"/>
              </w:rPr>
            </w:pPr>
            <w:r w:rsidRPr="001A795C">
              <w:rPr>
                <w:rFonts w:ascii="Times New Roman" w:hAnsi="Times New Roman"/>
                <w:sz w:val="24"/>
                <w:szCs w:val="24"/>
                <w:lang w:val="uk-UA"/>
              </w:rPr>
              <w:t>2.2.</w:t>
            </w:r>
          </w:p>
        </w:tc>
        <w:tc>
          <w:tcPr>
            <w:tcW w:w="2268" w:type="dxa"/>
            <w:vAlign w:val="center"/>
          </w:tcPr>
          <w:p w:rsidR="00C75A85" w:rsidRPr="00F646CD" w:rsidRDefault="00C75A85" w:rsidP="001A795C">
            <w:pPr>
              <w:pStyle w:val="NormalWeb"/>
              <w:rPr>
                <w:szCs w:val="24"/>
              </w:rPr>
            </w:pPr>
            <w:r w:rsidRPr="00F646CD">
              <w:rPr>
                <w:color w:val="000000"/>
                <w:szCs w:val="24"/>
              </w:rPr>
              <w:t>місцезнаходження </w:t>
            </w:r>
          </w:p>
        </w:tc>
        <w:tc>
          <w:tcPr>
            <w:tcW w:w="6662" w:type="dxa"/>
          </w:tcPr>
          <w:p w:rsidR="00C75A85" w:rsidRPr="001A795C" w:rsidRDefault="00C75A85" w:rsidP="001A795C">
            <w:pPr>
              <w:spacing w:after="0" w:line="240" w:lineRule="auto"/>
              <w:rPr>
                <w:rFonts w:ascii="Times New Roman" w:hAnsi="Times New Roman"/>
                <w:sz w:val="24"/>
                <w:szCs w:val="24"/>
                <w:lang w:val="uk-UA"/>
              </w:rPr>
            </w:pPr>
            <w:r w:rsidRPr="001A795C">
              <w:rPr>
                <w:rFonts w:ascii="Times New Roman" w:hAnsi="Times New Roman"/>
                <w:color w:val="000000"/>
                <w:sz w:val="24"/>
                <w:szCs w:val="24"/>
              </w:rPr>
              <w:t>49027, Україна, Дніпропетровська обл., м. Дніпро, пр. Дмитра Яворницького, 21-А</w:t>
            </w:r>
          </w:p>
        </w:tc>
      </w:tr>
      <w:tr w:rsidR="00C75A85" w:rsidRPr="001A795C" w:rsidTr="001A795C">
        <w:tc>
          <w:tcPr>
            <w:tcW w:w="704" w:type="dxa"/>
          </w:tcPr>
          <w:p w:rsidR="00C75A85" w:rsidRPr="001A795C" w:rsidRDefault="00C75A85" w:rsidP="001A795C">
            <w:pPr>
              <w:spacing w:after="0" w:line="240" w:lineRule="auto"/>
              <w:rPr>
                <w:rFonts w:ascii="Times New Roman" w:hAnsi="Times New Roman"/>
                <w:sz w:val="24"/>
                <w:szCs w:val="24"/>
                <w:lang w:val="uk-UA"/>
              </w:rPr>
            </w:pPr>
            <w:r w:rsidRPr="001A795C">
              <w:rPr>
                <w:rFonts w:ascii="Times New Roman" w:hAnsi="Times New Roman"/>
                <w:sz w:val="24"/>
                <w:szCs w:val="24"/>
                <w:lang w:val="uk-UA"/>
              </w:rPr>
              <w:t>2.3.</w:t>
            </w:r>
          </w:p>
        </w:tc>
        <w:tc>
          <w:tcPr>
            <w:tcW w:w="2268" w:type="dxa"/>
            <w:vAlign w:val="center"/>
          </w:tcPr>
          <w:p w:rsidR="00C75A85" w:rsidRPr="00F646CD" w:rsidRDefault="00C75A85" w:rsidP="001A795C">
            <w:pPr>
              <w:pStyle w:val="NormalWeb"/>
              <w:rPr>
                <w:szCs w:val="24"/>
              </w:rPr>
            </w:pPr>
            <w:r w:rsidRPr="00F646CD">
              <w:rPr>
                <w:color w:val="000000"/>
                <w:szCs w:val="24"/>
              </w:rPr>
              <w:t>посадова особа замовника, уповноважена здійснювати зв'язок з учасниками </w:t>
            </w:r>
          </w:p>
        </w:tc>
        <w:tc>
          <w:tcPr>
            <w:tcW w:w="6662" w:type="dxa"/>
          </w:tcPr>
          <w:p w:rsidR="00C75A85" w:rsidRDefault="00C75A85" w:rsidP="00995D36">
            <w:pPr>
              <w:widowControl w:val="0"/>
              <w:spacing w:after="0" w:line="240" w:lineRule="auto"/>
              <w:jc w:val="both"/>
              <w:rPr>
                <w:rFonts w:ascii="Times New Roman" w:hAnsi="Times New Roman"/>
                <w:color w:val="000000"/>
                <w:sz w:val="24"/>
                <w:szCs w:val="24"/>
              </w:rPr>
            </w:pPr>
            <w:r>
              <w:rPr>
                <w:rFonts w:ascii="Times New Roman" w:hAnsi="Times New Roman"/>
                <w:color w:val="000000"/>
                <w:sz w:val="24"/>
                <w:szCs w:val="24"/>
              </w:rPr>
              <w:t>Знайда Денис Володимирович,</w:t>
            </w:r>
          </w:p>
          <w:p w:rsidR="00C75A85" w:rsidRDefault="00C75A85" w:rsidP="00995D36">
            <w:pPr>
              <w:widowControl w:val="0"/>
              <w:spacing w:after="0" w:line="240" w:lineRule="auto"/>
              <w:jc w:val="both"/>
              <w:rPr>
                <w:rFonts w:ascii="Times New Roman" w:hAnsi="Times New Roman"/>
                <w:color w:val="000000"/>
                <w:sz w:val="24"/>
                <w:szCs w:val="24"/>
              </w:rPr>
            </w:pPr>
            <w:r w:rsidRPr="009D7C7A">
              <w:rPr>
                <w:rFonts w:ascii="Times New Roman" w:hAnsi="Times New Roman"/>
                <w:color w:val="000000"/>
                <w:sz w:val="24"/>
                <w:szCs w:val="24"/>
              </w:rPr>
              <w:t xml:space="preserve">уповноважена особа </w:t>
            </w:r>
            <w:r>
              <w:rPr>
                <w:rFonts w:ascii="Times New Roman" w:hAnsi="Times New Roman"/>
                <w:color w:val="000000"/>
                <w:sz w:val="24"/>
                <w:szCs w:val="24"/>
              </w:rPr>
              <w:t xml:space="preserve">відповідальна </w:t>
            </w:r>
            <w:r w:rsidRPr="009D7C7A">
              <w:rPr>
                <w:rFonts w:ascii="Times New Roman" w:hAnsi="Times New Roman"/>
                <w:color w:val="000000"/>
                <w:sz w:val="24"/>
                <w:szCs w:val="24"/>
              </w:rPr>
              <w:t>за організаці</w:t>
            </w:r>
            <w:r>
              <w:rPr>
                <w:rFonts w:ascii="Times New Roman" w:hAnsi="Times New Roman"/>
                <w:color w:val="000000"/>
                <w:sz w:val="24"/>
                <w:szCs w:val="24"/>
              </w:rPr>
              <w:t>ю</w:t>
            </w:r>
            <w:r w:rsidRPr="009D7C7A">
              <w:rPr>
                <w:rFonts w:ascii="Times New Roman" w:hAnsi="Times New Roman"/>
                <w:color w:val="000000"/>
                <w:sz w:val="24"/>
                <w:szCs w:val="24"/>
              </w:rPr>
              <w:t xml:space="preserve"> та проведення </w:t>
            </w:r>
            <w:r>
              <w:rPr>
                <w:rFonts w:ascii="Times New Roman" w:hAnsi="Times New Roman"/>
                <w:color w:val="000000"/>
                <w:sz w:val="24"/>
                <w:szCs w:val="24"/>
              </w:rPr>
              <w:t>процедур закупівель/спрощених закупівель Південного міжрегіонального управління Міністерства юстиції (м. Одеса)</w:t>
            </w:r>
            <w:r w:rsidRPr="009D7C7A">
              <w:rPr>
                <w:rFonts w:ascii="Times New Roman" w:hAnsi="Times New Roman"/>
                <w:color w:val="000000"/>
                <w:sz w:val="24"/>
                <w:szCs w:val="24"/>
              </w:rPr>
              <w:t xml:space="preserve">  </w:t>
            </w:r>
            <w:r w:rsidRPr="00F6153F">
              <w:rPr>
                <w:rFonts w:ascii="Times New Roman" w:hAnsi="Times New Roman"/>
                <w:color w:val="000000"/>
                <w:sz w:val="24"/>
                <w:szCs w:val="24"/>
              </w:rPr>
              <w:t xml:space="preserve">– </w:t>
            </w:r>
            <w:r>
              <w:rPr>
                <w:rFonts w:ascii="Times New Roman" w:hAnsi="Times New Roman"/>
                <w:color w:val="000000"/>
                <w:sz w:val="24"/>
                <w:szCs w:val="24"/>
              </w:rPr>
              <w:t>головний спеціаліст</w:t>
            </w:r>
            <w:r w:rsidRPr="00F6153F">
              <w:rPr>
                <w:rFonts w:ascii="Times New Roman" w:hAnsi="Times New Roman"/>
                <w:color w:val="000000"/>
                <w:sz w:val="24"/>
                <w:szCs w:val="24"/>
              </w:rPr>
              <w:t xml:space="preserve"> відділу </w:t>
            </w:r>
            <w:r>
              <w:rPr>
                <w:rFonts w:ascii="Times New Roman" w:hAnsi="Times New Roman"/>
                <w:color w:val="000000"/>
                <w:sz w:val="24"/>
                <w:szCs w:val="24"/>
              </w:rPr>
              <w:t>договірної роботи та ресурсного забезпечення по південному регіону Управління договірної роботи та ресурсного забезпечення Південного міжрегіонального управління Міністерства юстиції (м. Одеса)</w:t>
            </w:r>
          </w:p>
          <w:p w:rsidR="00C75A85" w:rsidRDefault="00C75A85" w:rsidP="00995D36">
            <w:pPr>
              <w:widowControl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Телефон: </w:t>
            </w:r>
            <w:r w:rsidRPr="00184CAD">
              <w:rPr>
                <w:rFonts w:ascii="Times New Roman" w:hAnsi="Times New Roman"/>
                <w:color w:val="000000"/>
                <w:sz w:val="24"/>
                <w:szCs w:val="24"/>
              </w:rPr>
              <w:t>(051</w:t>
            </w:r>
            <w:r>
              <w:rPr>
                <w:rFonts w:ascii="Times New Roman" w:hAnsi="Times New Roman"/>
                <w:color w:val="000000"/>
                <w:sz w:val="24"/>
                <w:szCs w:val="24"/>
              </w:rPr>
              <w:t>2)47-60-72</w:t>
            </w:r>
          </w:p>
          <w:p w:rsidR="00C75A85" w:rsidRPr="001A795C" w:rsidRDefault="00C75A85" w:rsidP="00995D36">
            <w:pPr>
              <w:spacing w:after="0" w:line="240" w:lineRule="auto"/>
              <w:ind w:right="-108"/>
              <w:rPr>
                <w:rFonts w:ascii="Times New Roman" w:hAnsi="Times New Roman"/>
                <w:sz w:val="24"/>
                <w:szCs w:val="24"/>
                <w:lang w:val="uk-UA"/>
              </w:rPr>
            </w:pPr>
            <w:r>
              <w:rPr>
                <w:rFonts w:ascii="Times New Roman" w:hAnsi="Times New Roman"/>
                <w:color w:val="000000"/>
                <w:sz w:val="24"/>
                <w:szCs w:val="24"/>
              </w:rPr>
              <w:t xml:space="preserve">Е-mail: </w:t>
            </w:r>
            <w:r w:rsidRPr="003C5F74">
              <w:rPr>
                <w:sz w:val="24"/>
                <w:szCs w:val="24"/>
              </w:rPr>
              <w:t>dznaida@i.ua</w:t>
            </w:r>
          </w:p>
        </w:tc>
      </w:tr>
      <w:tr w:rsidR="00C75A85" w:rsidRPr="001A795C" w:rsidTr="001A795C">
        <w:tc>
          <w:tcPr>
            <w:tcW w:w="704" w:type="dxa"/>
          </w:tcPr>
          <w:p w:rsidR="00C75A85" w:rsidRPr="00F646CD" w:rsidRDefault="00C75A85" w:rsidP="001A795C">
            <w:pPr>
              <w:pStyle w:val="NormalWeb"/>
              <w:jc w:val="center"/>
              <w:rPr>
                <w:bCs/>
                <w:color w:val="000000"/>
                <w:szCs w:val="24"/>
              </w:rPr>
            </w:pPr>
            <w:r w:rsidRPr="00F646CD">
              <w:rPr>
                <w:bCs/>
                <w:color w:val="000000"/>
                <w:szCs w:val="24"/>
              </w:rPr>
              <w:t>3</w:t>
            </w:r>
          </w:p>
        </w:tc>
        <w:tc>
          <w:tcPr>
            <w:tcW w:w="2268" w:type="dxa"/>
            <w:vAlign w:val="center"/>
          </w:tcPr>
          <w:p w:rsidR="00C75A85" w:rsidRPr="00F646CD" w:rsidRDefault="00C75A85" w:rsidP="001A795C">
            <w:pPr>
              <w:pStyle w:val="NormalWeb"/>
              <w:rPr>
                <w:szCs w:val="24"/>
              </w:rPr>
            </w:pPr>
            <w:r w:rsidRPr="00F646CD">
              <w:rPr>
                <w:bCs/>
                <w:color w:val="000000"/>
                <w:szCs w:val="24"/>
              </w:rPr>
              <w:t>Процедура закупівлі</w:t>
            </w:r>
            <w:r w:rsidRPr="00F646CD">
              <w:rPr>
                <w:color w:val="000000"/>
                <w:szCs w:val="24"/>
              </w:rPr>
              <w:t> </w:t>
            </w:r>
          </w:p>
        </w:tc>
        <w:tc>
          <w:tcPr>
            <w:tcW w:w="6662" w:type="dxa"/>
          </w:tcPr>
          <w:p w:rsidR="00C75A85" w:rsidRPr="001A795C" w:rsidRDefault="00C75A85" w:rsidP="001A795C">
            <w:pPr>
              <w:spacing w:after="0" w:line="240" w:lineRule="auto"/>
              <w:rPr>
                <w:rFonts w:ascii="Times New Roman" w:hAnsi="Times New Roman"/>
                <w:sz w:val="24"/>
                <w:szCs w:val="24"/>
                <w:lang w:val="uk-UA"/>
              </w:rPr>
            </w:pPr>
            <w:r w:rsidRPr="001A795C">
              <w:rPr>
                <w:rFonts w:ascii="Times New Roman" w:hAnsi="Times New Roman"/>
                <w:sz w:val="24"/>
                <w:szCs w:val="24"/>
                <w:lang w:val="uk-UA"/>
              </w:rPr>
              <w:t xml:space="preserve">Відкриті торги </w:t>
            </w:r>
          </w:p>
        </w:tc>
      </w:tr>
      <w:tr w:rsidR="00C75A85" w:rsidRPr="001A795C" w:rsidTr="001A795C">
        <w:tc>
          <w:tcPr>
            <w:tcW w:w="704" w:type="dxa"/>
          </w:tcPr>
          <w:p w:rsidR="00C75A85" w:rsidRPr="00F646CD" w:rsidRDefault="00C75A85" w:rsidP="001A795C">
            <w:pPr>
              <w:pStyle w:val="NormalWeb"/>
              <w:jc w:val="center"/>
              <w:rPr>
                <w:color w:val="000000"/>
                <w:szCs w:val="24"/>
              </w:rPr>
            </w:pPr>
            <w:r w:rsidRPr="00F646CD">
              <w:rPr>
                <w:color w:val="000000"/>
                <w:szCs w:val="24"/>
              </w:rPr>
              <w:t>4</w:t>
            </w:r>
          </w:p>
        </w:tc>
        <w:tc>
          <w:tcPr>
            <w:tcW w:w="2268" w:type="dxa"/>
            <w:vAlign w:val="center"/>
          </w:tcPr>
          <w:p w:rsidR="00C75A85" w:rsidRPr="00F646CD" w:rsidRDefault="00C75A85" w:rsidP="001A795C">
            <w:pPr>
              <w:pStyle w:val="NormalWeb"/>
              <w:rPr>
                <w:color w:val="000000"/>
                <w:szCs w:val="24"/>
              </w:rPr>
            </w:pPr>
            <w:r w:rsidRPr="00F646CD">
              <w:rPr>
                <w:color w:val="000000"/>
                <w:szCs w:val="24"/>
              </w:rPr>
              <w:t>Інформація про предмет закупівлі</w:t>
            </w:r>
          </w:p>
        </w:tc>
        <w:tc>
          <w:tcPr>
            <w:tcW w:w="6662" w:type="dxa"/>
          </w:tcPr>
          <w:p w:rsidR="00C75A85" w:rsidRPr="001A795C" w:rsidRDefault="00C75A85" w:rsidP="001A795C">
            <w:pPr>
              <w:spacing w:after="0" w:line="240" w:lineRule="auto"/>
              <w:rPr>
                <w:rFonts w:ascii="Times New Roman" w:hAnsi="Times New Roman"/>
                <w:sz w:val="24"/>
                <w:szCs w:val="24"/>
                <w:lang w:val="uk-UA"/>
              </w:rPr>
            </w:pPr>
          </w:p>
        </w:tc>
      </w:tr>
      <w:tr w:rsidR="00C75A85" w:rsidRPr="003349CB" w:rsidTr="001A795C">
        <w:trPr>
          <w:trHeight w:val="1092"/>
        </w:trPr>
        <w:tc>
          <w:tcPr>
            <w:tcW w:w="704" w:type="dxa"/>
          </w:tcPr>
          <w:p w:rsidR="00C75A85" w:rsidRPr="00F646CD" w:rsidRDefault="00C75A85" w:rsidP="001A795C">
            <w:pPr>
              <w:pStyle w:val="NormalWeb"/>
              <w:jc w:val="center"/>
              <w:rPr>
                <w:color w:val="000000"/>
                <w:szCs w:val="24"/>
              </w:rPr>
            </w:pPr>
            <w:r w:rsidRPr="00F646CD">
              <w:rPr>
                <w:color w:val="000000"/>
                <w:szCs w:val="24"/>
              </w:rPr>
              <w:t>4.1</w:t>
            </w:r>
          </w:p>
        </w:tc>
        <w:tc>
          <w:tcPr>
            <w:tcW w:w="2268" w:type="dxa"/>
          </w:tcPr>
          <w:p w:rsidR="00C75A85" w:rsidRPr="00F646CD" w:rsidRDefault="00C75A85" w:rsidP="001A795C">
            <w:pPr>
              <w:pStyle w:val="NormalWeb"/>
              <w:rPr>
                <w:szCs w:val="24"/>
              </w:rPr>
            </w:pPr>
            <w:r w:rsidRPr="00F646CD">
              <w:rPr>
                <w:color w:val="000000"/>
                <w:szCs w:val="24"/>
              </w:rPr>
              <w:t>назва предмета закупівлі </w:t>
            </w:r>
          </w:p>
        </w:tc>
        <w:tc>
          <w:tcPr>
            <w:tcW w:w="6662" w:type="dxa"/>
          </w:tcPr>
          <w:p w:rsidR="00C75A85" w:rsidRPr="00785004" w:rsidRDefault="00C75A85" w:rsidP="00103229">
            <w:pPr>
              <w:spacing w:after="0" w:line="240" w:lineRule="auto"/>
              <w:rPr>
                <w:rFonts w:ascii="Times New Roman" w:hAnsi="Times New Roman"/>
                <w:sz w:val="24"/>
                <w:szCs w:val="24"/>
                <w:lang w:val="uk-UA"/>
              </w:rPr>
            </w:pPr>
            <w:r w:rsidRPr="00C15C93">
              <w:rPr>
                <w:rFonts w:ascii="Times New Roman" w:hAnsi="Times New Roman"/>
                <w:sz w:val="24"/>
                <w:szCs w:val="24"/>
                <w:lang w:val="uk-UA"/>
              </w:rPr>
              <w:t xml:space="preserve">ДК 021:2015 -  50310000-1 Технічне обслуговування і ремонт офісної техніки, </w:t>
            </w:r>
            <w:r w:rsidRPr="00E804DA">
              <w:rPr>
                <w:rFonts w:ascii="Times New Roman" w:hAnsi="Times New Roman"/>
                <w:sz w:val="24"/>
                <w:szCs w:val="24"/>
                <w:lang w:val="uk-UA"/>
              </w:rPr>
              <w:t>(</w:t>
            </w:r>
            <w:r w:rsidRPr="00C10E13">
              <w:rPr>
                <w:rFonts w:ascii="Times New Roman" w:hAnsi="Times New Roman"/>
                <w:sz w:val="24"/>
                <w:szCs w:val="24"/>
                <w:lang w:val="uk-UA"/>
              </w:rPr>
              <w:t>послуги із заправки та відновлення картриджів</w:t>
            </w:r>
            <w:r w:rsidRPr="00E804DA">
              <w:rPr>
                <w:rFonts w:ascii="Times New Roman" w:hAnsi="Times New Roman"/>
                <w:sz w:val="24"/>
                <w:szCs w:val="24"/>
                <w:lang w:val="uk-UA"/>
              </w:rPr>
              <w:t>)</w:t>
            </w:r>
          </w:p>
          <w:p w:rsidR="00C75A85" w:rsidRPr="001A795C" w:rsidRDefault="00C75A85" w:rsidP="00CD7259">
            <w:pPr>
              <w:spacing w:after="0" w:line="240" w:lineRule="auto"/>
              <w:ind w:left="34"/>
              <w:rPr>
                <w:rFonts w:ascii="Times New Roman" w:hAnsi="Times New Roman"/>
                <w:sz w:val="24"/>
                <w:szCs w:val="24"/>
                <w:lang w:val="uk-UA"/>
              </w:rPr>
            </w:pPr>
          </w:p>
        </w:tc>
      </w:tr>
      <w:tr w:rsidR="00C75A85" w:rsidRPr="001A795C" w:rsidTr="001A795C">
        <w:tc>
          <w:tcPr>
            <w:tcW w:w="704" w:type="dxa"/>
          </w:tcPr>
          <w:p w:rsidR="00C75A85" w:rsidRPr="00F646CD" w:rsidRDefault="00C75A85" w:rsidP="001A795C">
            <w:pPr>
              <w:pStyle w:val="NormalWeb"/>
              <w:jc w:val="center"/>
              <w:rPr>
                <w:color w:val="000000"/>
                <w:szCs w:val="24"/>
              </w:rPr>
            </w:pPr>
            <w:r w:rsidRPr="00F646CD">
              <w:rPr>
                <w:color w:val="000000"/>
                <w:szCs w:val="24"/>
              </w:rPr>
              <w:t>4.2</w:t>
            </w:r>
          </w:p>
        </w:tc>
        <w:tc>
          <w:tcPr>
            <w:tcW w:w="2268" w:type="dxa"/>
            <w:vAlign w:val="center"/>
          </w:tcPr>
          <w:p w:rsidR="00C75A85" w:rsidRPr="00F646CD" w:rsidRDefault="00C75A85" w:rsidP="001A795C">
            <w:pPr>
              <w:pStyle w:val="NormalWeb"/>
              <w:rPr>
                <w:szCs w:val="24"/>
              </w:rPr>
            </w:pPr>
            <w:r w:rsidRPr="00F646CD">
              <w:rPr>
                <w:color w:val="000000"/>
                <w:szCs w:val="24"/>
              </w:rPr>
              <w:t>опис окремої частини (частин) предмета закупівлі (лота), щодо якої можуть бути подані тендерні пропозиції </w:t>
            </w:r>
          </w:p>
        </w:tc>
        <w:tc>
          <w:tcPr>
            <w:tcW w:w="6662" w:type="dxa"/>
            <w:vAlign w:val="center"/>
          </w:tcPr>
          <w:p w:rsidR="00C75A85" w:rsidRPr="001A795C" w:rsidRDefault="00C75A85" w:rsidP="001A795C">
            <w:pPr>
              <w:spacing w:after="0" w:line="240" w:lineRule="auto"/>
              <w:rPr>
                <w:rFonts w:ascii="Times New Roman" w:hAnsi="Times New Roman"/>
                <w:sz w:val="24"/>
                <w:szCs w:val="24"/>
                <w:lang w:val="uk-UA" w:eastAsia="uk-UA"/>
              </w:rPr>
            </w:pPr>
            <w:r w:rsidRPr="001A795C">
              <w:rPr>
                <w:rFonts w:ascii="Times New Roman" w:hAnsi="Times New Roman"/>
                <w:sz w:val="24"/>
                <w:szCs w:val="24"/>
                <w:lang w:val="uk-UA" w:eastAsia="uk-UA"/>
              </w:rPr>
              <w:t>Окремі частини п</w:t>
            </w:r>
            <w:r w:rsidRPr="001A795C">
              <w:rPr>
                <w:rFonts w:ascii="Times New Roman" w:hAnsi="Times New Roman"/>
                <w:sz w:val="24"/>
                <w:szCs w:val="24"/>
                <w:lang w:eastAsia="uk-UA"/>
              </w:rPr>
              <w:t>редмета закупівлі (лоти) не передбачені</w:t>
            </w:r>
          </w:p>
          <w:p w:rsidR="00C75A85" w:rsidRPr="001A795C" w:rsidRDefault="00C75A85" w:rsidP="001A795C">
            <w:pPr>
              <w:spacing w:after="0" w:line="240" w:lineRule="auto"/>
              <w:rPr>
                <w:rFonts w:ascii="Times New Roman" w:hAnsi="Times New Roman"/>
                <w:sz w:val="24"/>
                <w:szCs w:val="24"/>
                <w:lang w:val="uk-UA"/>
              </w:rPr>
            </w:pPr>
          </w:p>
        </w:tc>
      </w:tr>
      <w:tr w:rsidR="00C75A85" w:rsidRPr="001A795C" w:rsidTr="001A795C">
        <w:tc>
          <w:tcPr>
            <w:tcW w:w="704" w:type="dxa"/>
          </w:tcPr>
          <w:p w:rsidR="00C75A85" w:rsidRPr="001A795C" w:rsidRDefault="00C75A85" w:rsidP="001A795C">
            <w:pPr>
              <w:spacing w:after="0" w:line="240" w:lineRule="auto"/>
              <w:rPr>
                <w:rFonts w:ascii="Times New Roman" w:hAnsi="Times New Roman"/>
                <w:sz w:val="24"/>
                <w:szCs w:val="24"/>
                <w:lang w:val="uk-UA"/>
              </w:rPr>
            </w:pPr>
            <w:r w:rsidRPr="001A795C">
              <w:rPr>
                <w:rFonts w:ascii="Times New Roman" w:hAnsi="Times New Roman"/>
                <w:sz w:val="24"/>
                <w:szCs w:val="24"/>
                <w:lang w:val="uk-UA"/>
              </w:rPr>
              <w:t>4.3.</w:t>
            </w:r>
          </w:p>
        </w:tc>
        <w:tc>
          <w:tcPr>
            <w:tcW w:w="2268" w:type="dxa"/>
          </w:tcPr>
          <w:p w:rsidR="00C75A85" w:rsidRPr="001A795C" w:rsidRDefault="00C75A85" w:rsidP="001A795C">
            <w:pPr>
              <w:spacing w:after="0" w:line="240" w:lineRule="auto"/>
              <w:rPr>
                <w:rFonts w:ascii="Times New Roman" w:hAnsi="Times New Roman"/>
                <w:color w:val="000000"/>
                <w:sz w:val="24"/>
                <w:szCs w:val="24"/>
              </w:rPr>
            </w:pPr>
            <w:r w:rsidRPr="001A795C">
              <w:rPr>
                <w:rFonts w:ascii="Times New Roman" w:hAnsi="Times New Roman"/>
                <w:color w:val="000000"/>
                <w:sz w:val="24"/>
                <w:szCs w:val="24"/>
              </w:rPr>
              <w:t xml:space="preserve">місце, кількість, обсяг поставки </w:t>
            </w:r>
          </w:p>
          <w:p w:rsidR="00C75A85" w:rsidRPr="001A795C" w:rsidRDefault="00C75A85" w:rsidP="001A795C">
            <w:pPr>
              <w:spacing w:after="0" w:line="240" w:lineRule="auto"/>
              <w:rPr>
                <w:rFonts w:ascii="Times New Roman" w:hAnsi="Times New Roman"/>
                <w:sz w:val="24"/>
                <w:szCs w:val="24"/>
                <w:lang w:val="uk-UA"/>
              </w:rPr>
            </w:pPr>
            <w:r w:rsidRPr="001A795C">
              <w:rPr>
                <w:rFonts w:ascii="Times New Roman" w:hAnsi="Times New Roman"/>
                <w:color w:val="000000"/>
                <w:sz w:val="24"/>
                <w:szCs w:val="24"/>
              </w:rPr>
              <w:t>товарів (надання послуг, виконання робіт) </w:t>
            </w:r>
            <w:r w:rsidRPr="001A795C">
              <w:rPr>
                <w:rFonts w:ascii="Times New Roman" w:hAnsi="Times New Roman"/>
                <w:color w:val="000000"/>
                <w:sz w:val="24"/>
                <w:szCs w:val="24"/>
                <w:lang w:val="uk-UA"/>
              </w:rPr>
              <w:t xml:space="preserve"> </w:t>
            </w:r>
          </w:p>
        </w:tc>
        <w:tc>
          <w:tcPr>
            <w:tcW w:w="6662" w:type="dxa"/>
          </w:tcPr>
          <w:p w:rsidR="00C75A85" w:rsidRDefault="00C75A85" w:rsidP="00A92245">
            <w:pPr>
              <w:tabs>
                <w:tab w:val="left" w:pos="709"/>
              </w:tabs>
              <w:spacing w:after="0" w:line="240" w:lineRule="auto"/>
              <w:jc w:val="both"/>
              <w:rPr>
                <w:rFonts w:ascii="Times New Roman" w:hAnsi="Times New Roman"/>
                <w:sz w:val="24"/>
                <w:szCs w:val="24"/>
              </w:rPr>
            </w:pPr>
            <w:r w:rsidRPr="00937999">
              <w:rPr>
                <w:rFonts w:ascii="Times New Roman" w:hAnsi="Times New Roman"/>
                <w:sz w:val="24"/>
                <w:szCs w:val="24"/>
              </w:rPr>
              <w:t xml:space="preserve">Місце </w:t>
            </w:r>
            <w:r>
              <w:rPr>
                <w:rFonts w:ascii="Times New Roman" w:hAnsi="Times New Roman"/>
                <w:sz w:val="24"/>
                <w:szCs w:val="24"/>
              </w:rPr>
              <w:t>надання послуг</w:t>
            </w:r>
            <w:r w:rsidRPr="00937999">
              <w:rPr>
                <w:rFonts w:ascii="Times New Roman" w:hAnsi="Times New Roman"/>
                <w:sz w:val="24"/>
                <w:szCs w:val="24"/>
              </w:rPr>
              <w:t xml:space="preserve">: </w:t>
            </w:r>
          </w:p>
          <w:p w:rsidR="00C75A85" w:rsidRDefault="00C75A85" w:rsidP="00A92245">
            <w:pPr>
              <w:spacing w:after="0" w:line="240" w:lineRule="auto"/>
              <w:rPr>
                <w:rFonts w:ascii="Times New Roman" w:hAnsi="Times New Roman"/>
                <w:sz w:val="24"/>
                <w:szCs w:val="24"/>
                <w:lang w:val="uk-UA"/>
              </w:rPr>
            </w:pPr>
            <w:r w:rsidRPr="00AF4E78">
              <w:rPr>
                <w:rFonts w:ascii="Times New Roman" w:hAnsi="Times New Roman"/>
                <w:sz w:val="24"/>
                <w:szCs w:val="24"/>
              </w:rPr>
              <w:t xml:space="preserve">54020, Україна, Миколаївська обл., м. Миколаїв, </w:t>
            </w:r>
          </w:p>
          <w:p w:rsidR="00C75A85" w:rsidRDefault="00C75A85" w:rsidP="00A92245">
            <w:pPr>
              <w:spacing w:after="0" w:line="240" w:lineRule="auto"/>
              <w:rPr>
                <w:rFonts w:ascii="Times New Roman" w:hAnsi="Times New Roman"/>
                <w:sz w:val="24"/>
                <w:szCs w:val="24"/>
                <w:lang w:val="uk-UA"/>
              </w:rPr>
            </w:pPr>
            <w:r w:rsidRPr="00AF4E78">
              <w:rPr>
                <w:rFonts w:ascii="Times New Roman" w:hAnsi="Times New Roman"/>
                <w:sz w:val="24"/>
                <w:szCs w:val="24"/>
              </w:rPr>
              <w:t>вул. 8 Березня, буд. 107</w:t>
            </w:r>
          </w:p>
          <w:p w:rsidR="00C75A85" w:rsidRPr="00A92245" w:rsidRDefault="00C75A85" w:rsidP="00A92245">
            <w:pPr>
              <w:spacing w:after="0" w:line="240" w:lineRule="auto"/>
              <w:rPr>
                <w:rFonts w:ascii="Times New Roman" w:hAnsi="Times New Roman"/>
                <w:sz w:val="24"/>
                <w:szCs w:val="24"/>
                <w:lang w:val="uk-UA"/>
              </w:rPr>
            </w:pPr>
          </w:p>
          <w:p w:rsidR="00C75A85" w:rsidRPr="001A795C" w:rsidRDefault="00C75A85" w:rsidP="00A92245">
            <w:pPr>
              <w:spacing w:after="0" w:line="240" w:lineRule="auto"/>
              <w:rPr>
                <w:rFonts w:ascii="Times New Roman" w:hAnsi="Times New Roman"/>
                <w:sz w:val="24"/>
                <w:szCs w:val="24"/>
                <w:lang w:val="uk-UA"/>
              </w:rPr>
            </w:pPr>
            <w:r>
              <w:rPr>
                <w:rFonts w:ascii="Times New Roman" w:hAnsi="Times New Roman"/>
                <w:sz w:val="24"/>
                <w:szCs w:val="24"/>
              </w:rPr>
              <w:t xml:space="preserve">Обсяг закупівлі: </w:t>
            </w:r>
            <w:r>
              <w:rPr>
                <w:rFonts w:ascii="Times New Roman" w:hAnsi="Times New Roman"/>
                <w:sz w:val="24"/>
                <w:szCs w:val="24"/>
                <w:lang w:val="uk-UA"/>
              </w:rPr>
              <w:t>323</w:t>
            </w:r>
            <w:r>
              <w:rPr>
                <w:rFonts w:ascii="Times New Roman" w:hAnsi="Times New Roman"/>
                <w:sz w:val="24"/>
                <w:szCs w:val="24"/>
              </w:rPr>
              <w:t xml:space="preserve"> послуг</w:t>
            </w:r>
            <w:r>
              <w:rPr>
                <w:rFonts w:ascii="Times New Roman" w:hAnsi="Times New Roman"/>
                <w:sz w:val="24"/>
                <w:szCs w:val="24"/>
                <w:lang w:val="uk-UA"/>
              </w:rPr>
              <w:t>и</w:t>
            </w:r>
            <w:r w:rsidRPr="00FD4E24">
              <w:rPr>
                <w:rFonts w:ascii="Times New Roman" w:hAnsi="Times New Roman"/>
                <w:sz w:val="24"/>
                <w:szCs w:val="24"/>
              </w:rPr>
              <w:t>.</w:t>
            </w:r>
          </w:p>
        </w:tc>
      </w:tr>
      <w:tr w:rsidR="00C75A85" w:rsidRPr="001A795C" w:rsidTr="001A795C">
        <w:tc>
          <w:tcPr>
            <w:tcW w:w="704" w:type="dxa"/>
          </w:tcPr>
          <w:p w:rsidR="00C75A85" w:rsidRPr="001A795C" w:rsidRDefault="00C75A85" w:rsidP="001A795C">
            <w:pPr>
              <w:spacing w:after="0" w:line="240" w:lineRule="auto"/>
              <w:rPr>
                <w:rFonts w:ascii="Times New Roman" w:hAnsi="Times New Roman"/>
                <w:sz w:val="24"/>
                <w:szCs w:val="24"/>
                <w:lang w:val="uk-UA"/>
              </w:rPr>
            </w:pPr>
            <w:r w:rsidRPr="001A795C">
              <w:rPr>
                <w:rFonts w:ascii="Times New Roman" w:hAnsi="Times New Roman"/>
                <w:sz w:val="24"/>
                <w:szCs w:val="24"/>
                <w:lang w:val="uk-UA"/>
              </w:rPr>
              <w:t>4.4.</w:t>
            </w:r>
          </w:p>
        </w:tc>
        <w:tc>
          <w:tcPr>
            <w:tcW w:w="2268" w:type="dxa"/>
            <w:vAlign w:val="center"/>
          </w:tcPr>
          <w:p w:rsidR="00C75A85" w:rsidRPr="00F646CD" w:rsidRDefault="00C75A85" w:rsidP="001A795C">
            <w:pPr>
              <w:pStyle w:val="NormalWeb"/>
              <w:rPr>
                <w:szCs w:val="24"/>
              </w:rPr>
            </w:pPr>
            <w:r w:rsidRPr="00F646CD">
              <w:rPr>
                <w:color w:val="000000"/>
                <w:szCs w:val="24"/>
              </w:rPr>
              <w:t>строк поставки товарів (надання послуг, виконання робіт) </w:t>
            </w:r>
          </w:p>
        </w:tc>
        <w:tc>
          <w:tcPr>
            <w:tcW w:w="6662" w:type="dxa"/>
          </w:tcPr>
          <w:p w:rsidR="00C75A85" w:rsidRPr="001A795C" w:rsidRDefault="00C75A85" w:rsidP="007C27AA">
            <w:pPr>
              <w:spacing w:after="0" w:line="240" w:lineRule="auto"/>
              <w:rPr>
                <w:rFonts w:ascii="Times New Roman" w:hAnsi="Times New Roman"/>
                <w:sz w:val="24"/>
                <w:szCs w:val="24"/>
                <w:lang w:val="en-US"/>
              </w:rPr>
            </w:pPr>
            <w:r w:rsidRPr="00937999">
              <w:rPr>
                <w:rFonts w:ascii="Times New Roman" w:hAnsi="Times New Roman"/>
                <w:color w:val="000000"/>
                <w:sz w:val="24"/>
                <w:szCs w:val="24"/>
              </w:rPr>
              <w:t xml:space="preserve">по </w:t>
            </w:r>
            <w:r>
              <w:rPr>
                <w:rFonts w:ascii="Times New Roman" w:hAnsi="Times New Roman"/>
                <w:color w:val="000000"/>
                <w:sz w:val="24"/>
                <w:szCs w:val="24"/>
              </w:rPr>
              <w:t>31</w:t>
            </w:r>
            <w:r w:rsidRPr="00937999">
              <w:rPr>
                <w:rFonts w:ascii="Times New Roman" w:hAnsi="Times New Roman"/>
                <w:color w:val="000000"/>
                <w:sz w:val="24"/>
                <w:szCs w:val="24"/>
              </w:rPr>
              <w:t xml:space="preserve"> </w:t>
            </w:r>
            <w:r>
              <w:rPr>
                <w:rFonts w:ascii="Times New Roman" w:hAnsi="Times New Roman"/>
                <w:color w:val="000000"/>
                <w:sz w:val="24"/>
                <w:szCs w:val="24"/>
              </w:rPr>
              <w:t>грудня</w:t>
            </w:r>
            <w:r w:rsidRPr="00937999">
              <w:rPr>
                <w:rFonts w:ascii="Times New Roman" w:hAnsi="Times New Roman"/>
                <w:color w:val="000000"/>
                <w:sz w:val="24"/>
                <w:szCs w:val="24"/>
              </w:rPr>
              <w:t xml:space="preserve"> 202</w:t>
            </w:r>
            <w:r>
              <w:rPr>
                <w:rFonts w:ascii="Times New Roman" w:hAnsi="Times New Roman"/>
                <w:color w:val="000000"/>
                <w:sz w:val="24"/>
                <w:szCs w:val="24"/>
                <w:lang w:val="uk-UA"/>
              </w:rPr>
              <w:t>4</w:t>
            </w:r>
            <w:r w:rsidRPr="00937999">
              <w:rPr>
                <w:rFonts w:ascii="Times New Roman" w:hAnsi="Times New Roman"/>
                <w:color w:val="000000"/>
                <w:sz w:val="24"/>
                <w:szCs w:val="24"/>
              </w:rPr>
              <w:t xml:space="preserve"> року.</w:t>
            </w:r>
          </w:p>
        </w:tc>
      </w:tr>
      <w:tr w:rsidR="00C75A85" w:rsidRPr="001A795C" w:rsidTr="001A795C">
        <w:tc>
          <w:tcPr>
            <w:tcW w:w="704" w:type="dxa"/>
          </w:tcPr>
          <w:p w:rsidR="00C75A85" w:rsidRPr="00F646CD" w:rsidRDefault="00C75A85" w:rsidP="001A795C">
            <w:pPr>
              <w:pStyle w:val="NormalWeb"/>
              <w:jc w:val="center"/>
              <w:rPr>
                <w:bCs/>
                <w:color w:val="000000"/>
                <w:szCs w:val="24"/>
              </w:rPr>
            </w:pPr>
            <w:r w:rsidRPr="00F646CD">
              <w:rPr>
                <w:bCs/>
                <w:color w:val="000000"/>
                <w:szCs w:val="24"/>
              </w:rPr>
              <w:t>5</w:t>
            </w:r>
          </w:p>
        </w:tc>
        <w:tc>
          <w:tcPr>
            <w:tcW w:w="2268" w:type="dxa"/>
            <w:vAlign w:val="center"/>
          </w:tcPr>
          <w:p w:rsidR="00C75A85" w:rsidRPr="00F646CD" w:rsidRDefault="00C75A85" w:rsidP="001A795C">
            <w:pPr>
              <w:pStyle w:val="NormalWeb"/>
              <w:rPr>
                <w:szCs w:val="24"/>
              </w:rPr>
            </w:pPr>
            <w:r w:rsidRPr="00F646CD">
              <w:rPr>
                <w:bCs/>
                <w:color w:val="000000"/>
                <w:szCs w:val="24"/>
              </w:rPr>
              <w:t>Недискримінація учасників</w:t>
            </w:r>
            <w:r w:rsidRPr="00F646CD">
              <w:rPr>
                <w:color w:val="000000"/>
                <w:szCs w:val="24"/>
              </w:rPr>
              <w:t> </w:t>
            </w:r>
          </w:p>
        </w:tc>
        <w:tc>
          <w:tcPr>
            <w:tcW w:w="6662" w:type="dxa"/>
            <w:vAlign w:val="center"/>
          </w:tcPr>
          <w:p w:rsidR="00C75A85" w:rsidRPr="00F646CD" w:rsidRDefault="00C75A85" w:rsidP="001A795C">
            <w:pPr>
              <w:pStyle w:val="NormalWeb"/>
              <w:jc w:val="both"/>
              <w:rPr>
                <w:szCs w:val="24"/>
              </w:rPr>
            </w:pPr>
            <w:r w:rsidRPr="00F646CD">
              <w:rPr>
                <w:color w:val="000000"/>
                <w:szCs w:val="24"/>
              </w:rPr>
              <w:t>Учасники (резиденти та нерезиденти) всіх форм власності та організаційно-правових форм беруть участь у процедурі закупівлі на рівних умовах </w:t>
            </w:r>
          </w:p>
        </w:tc>
      </w:tr>
      <w:tr w:rsidR="00C75A85" w:rsidRPr="001A795C" w:rsidTr="001A795C">
        <w:tc>
          <w:tcPr>
            <w:tcW w:w="704" w:type="dxa"/>
          </w:tcPr>
          <w:p w:rsidR="00C75A85" w:rsidRPr="00F646CD" w:rsidRDefault="00C75A85" w:rsidP="001A795C">
            <w:pPr>
              <w:pStyle w:val="NormalWeb"/>
              <w:jc w:val="center"/>
              <w:rPr>
                <w:bCs/>
                <w:color w:val="000000"/>
                <w:szCs w:val="24"/>
              </w:rPr>
            </w:pPr>
            <w:r w:rsidRPr="00F646CD">
              <w:rPr>
                <w:bCs/>
                <w:color w:val="000000"/>
                <w:szCs w:val="24"/>
              </w:rPr>
              <w:t>6</w:t>
            </w:r>
          </w:p>
        </w:tc>
        <w:tc>
          <w:tcPr>
            <w:tcW w:w="2268" w:type="dxa"/>
            <w:vAlign w:val="center"/>
          </w:tcPr>
          <w:p w:rsidR="00C75A85" w:rsidRPr="00F646CD" w:rsidRDefault="00C75A85" w:rsidP="001A795C">
            <w:pPr>
              <w:pStyle w:val="NormalWeb"/>
              <w:rPr>
                <w:szCs w:val="24"/>
              </w:rPr>
            </w:pPr>
            <w:r w:rsidRPr="00F646CD">
              <w:rPr>
                <w:bCs/>
                <w:color w:val="000000"/>
                <w:szCs w:val="24"/>
              </w:rPr>
              <w:t>Інформація про валюту, у якій повинно бути розраховано та зазначено ціну тендерної пропозиції</w:t>
            </w:r>
          </w:p>
        </w:tc>
        <w:tc>
          <w:tcPr>
            <w:tcW w:w="6662" w:type="dxa"/>
            <w:vAlign w:val="center"/>
          </w:tcPr>
          <w:p w:rsidR="00C75A85" w:rsidRPr="00F646CD" w:rsidRDefault="00C75A85" w:rsidP="001A795C">
            <w:pPr>
              <w:pStyle w:val="NormalWeb"/>
              <w:jc w:val="both"/>
              <w:rPr>
                <w:szCs w:val="24"/>
              </w:rPr>
            </w:pPr>
            <w:r w:rsidRPr="00F646CD">
              <w:rPr>
                <w:color w:val="000000"/>
                <w:szCs w:val="24"/>
              </w:rPr>
              <w:t>Валютою пропозиції є національна валюта України – гривня.</w:t>
            </w:r>
          </w:p>
        </w:tc>
      </w:tr>
      <w:tr w:rsidR="00C75A85" w:rsidRPr="001A795C" w:rsidTr="001A795C">
        <w:tc>
          <w:tcPr>
            <w:tcW w:w="704" w:type="dxa"/>
          </w:tcPr>
          <w:p w:rsidR="00C75A85" w:rsidRPr="00F646CD" w:rsidRDefault="00C75A85" w:rsidP="001A795C">
            <w:pPr>
              <w:pStyle w:val="NormalWeb"/>
              <w:jc w:val="center"/>
              <w:rPr>
                <w:bCs/>
                <w:color w:val="000000"/>
                <w:szCs w:val="24"/>
              </w:rPr>
            </w:pPr>
            <w:r w:rsidRPr="00F646CD">
              <w:rPr>
                <w:bCs/>
                <w:color w:val="000000"/>
                <w:szCs w:val="24"/>
              </w:rPr>
              <w:t>7</w:t>
            </w:r>
          </w:p>
        </w:tc>
        <w:tc>
          <w:tcPr>
            <w:tcW w:w="2268" w:type="dxa"/>
            <w:vAlign w:val="center"/>
          </w:tcPr>
          <w:p w:rsidR="00C75A85" w:rsidRPr="00F646CD" w:rsidRDefault="00C75A85" w:rsidP="001A795C">
            <w:pPr>
              <w:pStyle w:val="NormalWeb"/>
              <w:rPr>
                <w:szCs w:val="24"/>
              </w:rPr>
            </w:pPr>
            <w:r w:rsidRPr="00F646CD">
              <w:rPr>
                <w:bCs/>
                <w:color w:val="000000"/>
                <w:szCs w:val="24"/>
              </w:rPr>
              <w:t>Інформація про мову (мови), якою (якими) повинно бути складено тендерні пропозиції</w:t>
            </w:r>
          </w:p>
        </w:tc>
        <w:tc>
          <w:tcPr>
            <w:tcW w:w="6662" w:type="dxa"/>
            <w:vAlign w:val="center"/>
          </w:tcPr>
          <w:p w:rsidR="00C75A85" w:rsidRPr="003F259A" w:rsidRDefault="00C75A85" w:rsidP="001A795C">
            <w:pPr>
              <w:pStyle w:val="1"/>
              <w:widowControl w:val="0"/>
              <w:ind w:left="34" w:right="113" w:firstLine="425"/>
              <w:jc w:val="both"/>
              <w:rPr>
                <w:sz w:val="24"/>
                <w:szCs w:val="24"/>
                <w:lang w:val="uk-UA"/>
              </w:rPr>
            </w:pPr>
            <w:r w:rsidRPr="003F259A">
              <w:rPr>
                <w:sz w:val="24"/>
                <w:szCs w:val="24"/>
                <w:lang w:val="uk-UA"/>
              </w:rPr>
              <w:t>Мова тендерної пропозиції – українська.</w:t>
            </w:r>
          </w:p>
          <w:p w:rsidR="00C75A85" w:rsidRPr="003F259A" w:rsidRDefault="00C75A85" w:rsidP="001A795C">
            <w:pPr>
              <w:pStyle w:val="1"/>
              <w:widowControl w:val="0"/>
              <w:ind w:left="34" w:right="113" w:firstLine="425"/>
              <w:jc w:val="both"/>
              <w:rPr>
                <w:sz w:val="24"/>
                <w:szCs w:val="24"/>
                <w:lang w:val="uk-UA"/>
              </w:rPr>
            </w:pPr>
            <w:r w:rsidRPr="003F259A">
              <w:rPr>
                <w:sz w:val="24"/>
                <w:szCs w:val="24"/>
                <w:lang w:val="uk-UA"/>
              </w:rPr>
              <w:t>Під час проведення процедури закупівлі усі документи, що готуються замовником, викладаються українською мовою. Тендерні пропозиції, підготовлені Учасниками, усі документи, що мають відношення до неї складаються українською мовою. У разі надання учасником процедури закупівлі тендерної пропозиції та/або документів іншою мовою, вони повинні мати переклад українською мовою завірений учасником  або бюро перекладів, або нотаріусом. Визначальним є текст, викладений українською мовою.</w:t>
            </w:r>
          </w:p>
          <w:p w:rsidR="00C75A85" w:rsidRPr="001A795C" w:rsidRDefault="00C75A85" w:rsidP="001A795C">
            <w:pPr>
              <w:pStyle w:val="1"/>
              <w:widowControl w:val="0"/>
              <w:ind w:left="34" w:right="113" w:firstLine="425"/>
              <w:jc w:val="both"/>
              <w:rPr>
                <w:sz w:val="24"/>
                <w:szCs w:val="24"/>
                <w:lang w:val="uk-UA"/>
              </w:rPr>
            </w:pPr>
            <w:r w:rsidRPr="003F259A">
              <w:rPr>
                <w:sz w:val="24"/>
                <w:szCs w:val="24"/>
                <w:lang w:val="uk-UA"/>
              </w:rPr>
              <w:t>Стандартні характеристики, вимоги, умовні позначення у вигляді скорочень та термінологія, пов’</w:t>
            </w:r>
            <w:r>
              <w:rPr>
                <w:sz w:val="24"/>
                <w:szCs w:val="24"/>
                <w:lang w:val="uk-UA"/>
              </w:rPr>
              <w:t>язана з товарами, робо</w:t>
            </w:r>
            <w:r w:rsidRPr="003F259A">
              <w:rPr>
                <w:sz w:val="24"/>
                <w:szCs w:val="24"/>
                <w:lang w:val="uk-UA"/>
              </w:rPr>
              <w:t>тами чи послугами, що закуповуються, передбачені існуючими міжнародними або національними стандартами, нормами та пра-вилами, випадки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викладаються мовою їх загально прийнятого застосування.</w:t>
            </w:r>
          </w:p>
        </w:tc>
      </w:tr>
      <w:tr w:rsidR="00C75A85" w:rsidRPr="001A795C" w:rsidTr="001A795C">
        <w:tc>
          <w:tcPr>
            <w:tcW w:w="9634" w:type="dxa"/>
            <w:gridSpan w:val="3"/>
          </w:tcPr>
          <w:p w:rsidR="00C75A85" w:rsidRPr="001A795C" w:rsidRDefault="00C75A85" w:rsidP="001A795C">
            <w:pPr>
              <w:spacing w:after="0" w:line="240" w:lineRule="auto"/>
              <w:contextualSpacing/>
              <w:jc w:val="both"/>
              <w:rPr>
                <w:rFonts w:ascii="Times New Roman" w:hAnsi="Times New Roman"/>
                <w:b/>
                <w:sz w:val="24"/>
                <w:szCs w:val="24"/>
              </w:rPr>
            </w:pPr>
            <w:r w:rsidRPr="001A795C">
              <w:rPr>
                <w:rFonts w:ascii="Times New Roman" w:hAnsi="Times New Roman"/>
                <w:b/>
                <w:sz w:val="24"/>
                <w:szCs w:val="24"/>
                <w:lang w:val="uk-UA"/>
              </w:rPr>
              <w:t xml:space="preserve">              8. </w:t>
            </w:r>
            <w:r w:rsidRPr="001A795C">
              <w:rPr>
                <w:rFonts w:ascii="Times New Roman" w:hAnsi="Times New Roman"/>
                <w:b/>
                <w:sz w:val="24"/>
                <w:szCs w:val="24"/>
              </w:rPr>
              <w:t>Порядок унесення змін та надання роз’яснень до тендерної документації</w:t>
            </w:r>
          </w:p>
        </w:tc>
      </w:tr>
      <w:tr w:rsidR="00C75A85" w:rsidRPr="00D858B8" w:rsidTr="001A795C">
        <w:tc>
          <w:tcPr>
            <w:tcW w:w="704" w:type="dxa"/>
          </w:tcPr>
          <w:p w:rsidR="00C75A85" w:rsidRPr="00F646CD" w:rsidRDefault="00C75A85" w:rsidP="001A795C">
            <w:pPr>
              <w:pStyle w:val="NormalWeb"/>
              <w:jc w:val="center"/>
              <w:rPr>
                <w:bCs/>
                <w:color w:val="000000"/>
                <w:szCs w:val="24"/>
              </w:rPr>
            </w:pPr>
            <w:r w:rsidRPr="00F646CD">
              <w:rPr>
                <w:bCs/>
                <w:color w:val="000000"/>
                <w:szCs w:val="24"/>
              </w:rPr>
              <w:t>8.1.</w:t>
            </w:r>
          </w:p>
        </w:tc>
        <w:tc>
          <w:tcPr>
            <w:tcW w:w="2268" w:type="dxa"/>
            <w:vAlign w:val="center"/>
          </w:tcPr>
          <w:p w:rsidR="00C75A85" w:rsidRPr="00F646CD" w:rsidRDefault="00C75A85" w:rsidP="001A795C">
            <w:pPr>
              <w:pStyle w:val="NormalWeb"/>
              <w:rPr>
                <w:b/>
                <w:bCs/>
                <w:color w:val="000000"/>
                <w:szCs w:val="24"/>
              </w:rPr>
            </w:pPr>
            <w:r w:rsidRPr="00F646CD">
              <w:rPr>
                <w:szCs w:val="24"/>
              </w:rPr>
              <w:t>Процедура надання роз’яснень щодо тендерної документації</w:t>
            </w:r>
          </w:p>
        </w:tc>
        <w:tc>
          <w:tcPr>
            <w:tcW w:w="6662" w:type="dxa"/>
            <w:vAlign w:val="center"/>
          </w:tcPr>
          <w:p w:rsidR="00C75A85" w:rsidRPr="001A795C" w:rsidRDefault="00C75A85" w:rsidP="001A795C">
            <w:pPr>
              <w:pStyle w:val="rvps2"/>
              <w:shd w:val="clear" w:color="auto" w:fill="FFFFFF"/>
              <w:spacing w:before="0" w:beforeAutospacing="0" w:after="0" w:afterAutospacing="0"/>
              <w:ind w:firstLine="317"/>
              <w:jc w:val="both"/>
              <w:rPr>
                <w:shd w:val="clear" w:color="auto" w:fill="FFFFFF"/>
                <w:lang w:val="uk-UA"/>
              </w:rPr>
            </w:pPr>
            <w:r w:rsidRPr="001A795C">
              <w:rPr>
                <w:shd w:val="clear" w:color="auto" w:fill="FFFFFF"/>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C75A85" w:rsidRPr="001A795C" w:rsidRDefault="00C75A85" w:rsidP="001A795C">
            <w:pPr>
              <w:pStyle w:val="rvps2"/>
              <w:shd w:val="clear" w:color="auto" w:fill="FFFFFF"/>
              <w:spacing w:before="0" w:beforeAutospacing="0" w:after="0" w:afterAutospacing="0"/>
              <w:ind w:firstLine="317"/>
              <w:jc w:val="both"/>
              <w:rPr>
                <w:shd w:val="clear" w:color="auto" w:fill="FFFFFF"/>
                <w:lang w:val="uk-UA"/>
              </w:rPr>
            </w:pPr>
            <w:r w:rsidRPr="001A795C">
              <w:rPr>
                <w:shd w:val="clear" w:color="auto" w:fill="FFFFFF"/>
                <w:lang w:val="uk-UA"/>
              </w:rPr>
              <w:t>Замовник повинен протягом трьох днів із дня їх оприлюднення надати роз’яснення на звернення та оприлюднити його в електронній системі закупівель.</w:t>
            </w:r>
          </w:p>
          <w:p w:rsidR="00C75A85" w:rsidRPr="001A795C" w:rsidRDefault="00C75A85" w:rsidP="001A795C">
            <w:pPr>
              <w:pStyle w:val="rvps2"/>
              <w:shd w:val="clear" w:color="auto" w:fill="FFFFFF"/>
              <w:spacing w:before="0" w:beforeAutospacing="0" w:after="0" w:afterAutospacing="0"/>
              <w:ind w:firstLine="317"/>
              <w:jc w:val="both"/>
              <w:rPr>
                <w:shd w:val="clear" w:color="auto" w:fill="FFFFFF"/>
                <w:lang w:val="uk-UA"/>
              </w:rPr>
            </w:pPr>
            <w:r w:rsidRPr="00843CEC">
              <w:t>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C75A85" w:rsidRPr="001A795C" w:rsidRDefault="00C75A85" w:rsidP="001A795C">
            <w:pPr>
              <w:pStyle w:val="rvps2"/>
              <w:shd w:val="clear" w:color="auto" w:fill="FFFFFF"/>
              <w:spacing w:before="0" w:beforeAutospacing="0" w:after="0" w:afterAutospacing="0"/>
              <w:ind w:firstLine="317"/>
              <w:jc w:val="both"/>
              <w:rPr>
                <w:shd w:val="clear" w:color="auto" w:fill="FFFFFF"/>
                <w:lang w:val="uk-UA"/>
              </w:rPr>
            </w:pPr>
            <w:r w:rsidRPr="001A795C">
              <w:rPr>
                <w:shd w:val="clear" w:color="auto" w:fill="FFFFFF"/>
                <w:lang w:val="uk-UA"/>
              </w:rPr>
              <w:t>У разі несвоєчасного надання замовником роз’яснень щодо змісту тендерної документації електронна система закупівель автоматично призупиняє перебіг відкритих торгів.</w:t>
            </w:r>
          </w:p>
          <w:p w:rsidR="00C75A85" w:rsidRPr="001A795C" w:rsidRDefault="00C75A85" w:rsidP="001A795C">
            <w:pPr>
              <w:pStyle w:val="rvps2"/>
              <w:shd w:val="clear" w:color="auto" w:fill="FFFFFF"/>
              <w:spacing w:before="0" w:beforeAutospacing="0" w:after="0" w:afterAutospacing="0"/>
              <w:ind w:firstLine="317"/>
              <w:jc w:val="both"/>
              <w:rPr>
                <w:shd w:val="clear" w:color="auto" w:fill="FFFFFF"/>
                <w:lang w:val="uk-UA"/>
              </w:rPr>
            </w:pPr>
            <w:r w:rsidRPr="001A795C">
              <w:rPr>
                <w:shd w:val="clear" w:color="auto" w:fill="FFFFFF"/>
                <w:lang w:val="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із одночасним продовженням строку подання тендерних пропозицій не менше як на чотири дні.</w:t>
            </w:r>
          </w:p>
        </w:tc>
      </w:tr>
      <w:tr w:rsidR="00C75A85" w:rsidRPr="001A795C" w:rsidTr="001A795C">
        <w:tc>
          <w:tcPr>
            <w:tcW w:w="704" w:type="dxa"/>
          </w:tcPr>
          <w:p w:rsidR="00C75A85" w:rsidRPr="00F646CD" w:rsidRDefault="00C75A85" w:rsidP="001A795C">
            <w:pPr>
              <w:pStyle w:val="NormalWeb"/>
              <w:jc w:val="center"/>
              <w:rPr>
                <w:bCs/>
                <w:color w:val="000000"/>
                <w:szCs w:val="24"/>
              </w:rPr>
            </w:pPr>
            <w:r w:rsidRPr="00F646CD">
              <w:rPr>
                <w:bCs/>
                <w:color w:val="000000"/>
                <w:szCs w:val="24"/>
              </w:rPr>
              <w:t>8.2.</w:t>
            </w:r>
          </w:p>
        </w:tc>
        <w:tc>
          <w:tcPr>
            <w:tcW w:w="2268" w:type="dxa"/>
            <w:vAlign w:val="center"/>
          </w:tcPr>
          <w:p w:rsidR="00C75A85" w:rsidRPr="00F646CD" w:rsidRDefault="00C75A85" w:rsidP="001A795C">
            <w:pPr>
              <w:pStyle w:val="NormalWeb"/>
              <w:rPr>
                <w:b/>
                <w:bCs/>
                <w:color w:val="000000"/>
                <w:szCs w:val="24"/>
              </w:rPr>
            </w:pPr>
            <w:r w:rsidRPr="00F646CD">
              <w:rPr>
                <w:szCs w:val="24"/>
              </w:rPr>
              <w:t>Унесення змін до тендерної документації</w:t>
            </w:r>
          </w:p>
        </w:tc>
        <w:tc>
          <w:tcPr>
            <w:tcW w:w="6662" w:type="dxa"/>
            <w:vAlign w:val="center"/>
          </w:tcPr>
          <w:p w:rsidR="00C75A85" w:rsidRPr="00843CEC" w:rsidRDefault="00C75A85" w:rsidP="001A795C">
            <w:pPr>
              <w:pStyle w:val="rvps2"/>
              <w:shd w:val="clear" w:color="auto" w:fill="FFFFFF"/>
              <w:spacing w:before="0" w:beforeAutospacing="0" w:after="0" w:afterAutospacing="0"/>
              <w:ind w:firstLine="317"/>
              <w:jc w:val="both"/>
            </w:pPr>
            <w:r w:rsidRPr="00843CEC">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w:t>
            </w:r>
            <w:r w:rsidRPr="001A795C">
              <w:rPr>
                <w:lang w:val="uk-UA"/>
              </w:rPr>
              <w:t>, а саме в оголошенні про проведення відкритих</w:t>
            </w:r>
            <w:r w:rsidRPr="00843CEC">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C75A85" w:rsidRPr="00843CEC" w:rsidRDefault="00C75A85" w:rsidP="001A795C">
            <w:pPr>
              <w:pStyle w:val="rvps2"/>
              <w:shd w:val="clear" w:color="auto" w:fill="FFFFFF"/>
              <w:spacing w:before="0" w:beforeAutospacing="0" w:after="0" w:afterAutospacing="0"/>
              <w:ind w:firstLine="317"/>
              <w:jc w:val="both"/>
            </w:pPr>
            <w:r w:rsidRPr="00843CEC">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C75A85" w:rsidRPr="001A795C" w:rsidTr="001A795C">
        <w:tc>
          <w:tcPr>
            <w:tcW w:w="704" w:type="dxa"/>
          </w:tcPr>
          <w:p w:rsidR="00C75A85" w:rsidRPr="00F646CD" w:rsidRDefault="00C75A85" w:rsidP="001A795C">
            <w:pPr>
              <w:pStyle w:val="NormalWeb"/>
              <w:jc w:val="center"/>
              <w:rPr>
                <w:bCs/>
                <w:color w:val="000000"/>
                <w:szCs w:val="24"/>
              </w:rPr>
            </w:pPr>
            <w:r w:rsidRPr="00F646CD">
              <w:rPr>
                <w:bCs/>
                <w:color w:val="000000"/>
                <w:szCs w:val="24"/>
              </w:rPr>
              <w:t>9</w:t>
            </w:r>
          </w:p>
        </w:tc>
        <w:tc>
          <w:tcPr>
            <w:tcW w:w="2268" w:type="dxa"/>
            <w:vAlign w:val="center"/>
          </w:tcPr>
          <w:p w:rsidR="00C75A85" w:rsidRPr="00F646CD" w:rsidRDefault="00C75A85" w:rsidP="001A795C">
            <w:pPr>
              <w:pStyle w:val="NormalWeb"/>
              <w:rPr>
                <w:szCs w:val="24"/>
              </w:rPr>
            </w:pPr>
            <w:r w:rsidRPr="00F646CD">
              <w:rPr>
                <w:szCs w:val="24"/>
                <w:bdr w:val="none" w:sz="0" w:space="0" w:color="auto" w:frame="1"/>
              </w:rPr>
              <w:t>Інструкція з підготовки тендерної пропозиції</w:t>
            </w:r>
          </w:p>
          <w:p w:rsidR="00C75A85" w:rsidRPr="00F646CD" w:rsidRDefault="00C75A85" w:rsidP="001A795C">
            <w:pPr>
              <w:pStyle w:val="NormalWeb"/>
              <w:rPr>
                <w:b/>
                <w:bCs/>
                <w:color w:val="000000"/>
                <w:szCs w:val="24"/>
              </w:rPr>
            </w:pPr>
            <w:r w:rsidRPr="00F646CD">
              <w:rPr>
                <w:szCs w:val="24"/>
              </w:rPr>
              <w:t>(зміст і спосіб подання тендерної пропозиції)</w:t>
            </w:r>
          </w:p>
        </w:tc>
        <w:tc>
          <w:tcPr>
            <w:tcW w:w="6662" w:type="dxa"/>
            <w:vAlign w:val="center"/>
          </w:tcPr>
          <w:p w:rsidR="00C75A85" w:rsidRPr="001A795C" w:rsidRDefault="00C75A85" w:rsidP="00434184">
            <w:pPr>
              <w:pStyle w:val="msonormalcxspmiddle"/>
              <w:widowControl w:val="0"/>
              <w:spacing w:beforeLines="40" w:afterLines="40"/>
              <w:ind w:left="68" w:hanging="21"/>
              <w:contextualSpacing/>
              <w:jc w:val="both"/>
              <w:rPr>
                <w:lang w:val="uk-UA"/>
              </w:rPr>
            </w:pPr>
            <w:r w:rsidRPr="001A795C">
              <w:rPr>
                <w:lang w:val="uk-UA"/>
              </w:rPr>
              <w:t>Зміст і спосіб подання тендерної пропозиції:</w:t>
            </w:r>
          </w:p>
          <w:p w:rsidR="00C75A85" w:rsidRPr="001A795C" w:rsidRDefault="00C75A85" w:rsidP="001A795C">
            <w:pPr>
              <w:pStyle w:val="msonormalcxspmiddlecxspmiddle"/>
              <w:widowControl w:val="0"/>
              <w:spacing w:before="0" w:beforeAutospacing="0" w:after="0" w:afterAutospacing="0"/>
              <w:contextualSpacing/>
              <w:rPr>
                <w:lang w:val="uk-UA"/>
              </w:rPr>
            </w:pPr>
            <w:r w:rsidRPr="001A795C">
              <w:rPr>
                <w:lang w:val="uk-UA"/>
              </w:rPr>
              <w:t>Тендерна пропозиція подається відповідно до порядку, визначеного статтею 26 Закону, крім положень частин четвертої, шостої та сьомої статті 26 Закону. 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інформація від учасника процедури закупівлі про його відповідність кваліфікаційним критеріям,</w:t>
            </w:r>
          </w:p>
          <w:p w:rsidR="00C75A85" w:rsidRPr="001A795C" w:rsidRDefault="00C75A85" w:rsidP="001A795C">
            <w:pPr>
              <w:pStyle w:val="msonormalcxspmiddlecxspmiddle"/>
              <w:widowControl w:val="0"/>
              <w:spacing w:before="0" w:beforeAutospacing="0" w:after="0" w:afterAutospacing="0"/>
              <w:contextualSpacing/>
              <w:rPr>
                <w:lang w:val="uk-UA"/>
              </w:rPr>
            </w:pPr>
            <w:r w:rsidRPr="001A795C">
              <w:rPr>
                <w:lang w:val="uk-UA"/>
              </w:rPr>
              <w:t>наявність/відсутність підстав, установлених пунктом 47 Особливостей і в цій тендерній документації, та шляхом завантаження необхідних документів/інформації/файла (ів) з:</w:t>
            </w:r>
          </w:p>
          <w:p w:rsidR="00C75A85" w:rsidRPr="001A795C" w:rsidRDefault="00C75A85" w:rsidP="001A795C">
            <w:pPr>
              <w:pStyle w:val="msonormalcxspmiddlecxspmiddle"/>
              <w:widowControl w:val="0"/>
              <w:spacing w:before="0" w:beforeAutospacing="0" w:after="0" w:afterAutospacing="0"/>
              <w:contextualSpacing/>
              <w:jc w:val="both"/>
              <w:rPr>
                <w:lang w:val="uk-UA"/>
              </w:rPr>
            </w:pPr>
            <w:r w:rsidRPr="001A795C">
              <w:rPr>
                <w:lang w:val="uk-UA"/>
              </w:rPr>
              <w:t xml:space="preserve">1.Інформацією та документами, що підтверджують відповідність учасника кваліфікаційним критеріям, встановленим замовником  </w:t>
            </w:r>
            <w:r w:rsidRPr="001A795C">
              <w:rPr>
                <w:b/>
                <w:lang w:val="uk-UA"/>
              </w:rPr>
              <w:t>(Додаток №1 до тендерної документації)</w:t>
            </w:r>
            <w:r w:rsidRPr="001A795C">
              <w:rPr>
                <w:lang w:val="uk-UA"/>
              </w:rPr>
              <w:t>.</w:t>
            </w:r>
          </w:p>
          <w:p w:rsidR="00C75A85" w:rsidRPr="001A795C" w:rsidRDefault="00C75A85" w:rsidP="00434184">
            <w:pPr>
              <w:pStyle w:val="msonormalcxspmiddle"/>
              <w:widowControl w:val="0"/>
              <w:spacing w:beforeLines="40" w:beforeAutospacing="0" w:afterLines="40" w:afterAutospacing="0"/>
              <w:contextualSpacing/>
              <w:jc w:val="both"/>
              <w:rPr>
                <w:lang w:val="uk-UA"/>
              </w:rPr>
            </w:pPr>
            <w:r w:rsidRPr="001A795C">
              <w:rPr>
                <w:lang w:val="uk-UA"/>
              </w:rPr>
              <w:t xml:space="preserve">2. Інформацією щодо відсутності підстав, установлених пунктом 47 Особливостей згідно </w:t>
            </w:r>
            <w:r w:rsidRPr="001A795C">
              <w:rPr>
                <w:b/>
                <w:lang w:val="uk-UA"/>
              </w:rPr>
              <w:t>п.14 тендерної документації</w:t>
            </w:r>
            <w:r w:rsidRPr="001A795C">
              <w:rPr>
                <w:lang w:val="uk-UA"/>
              </w:rPr>
              <w:t xml:space="preserve"> та </w:t>
            </w:r>
            <w:r w:rsidRPr="001A795C">
              <w:rPr>
                <w:b/>
                <w:lang w:val="uk-UA"/>
              </w:rPr>
              <w:t>Додатку №2</w:t>
            </w:r>
            <w:r>
              <w:rPr>
                <w:b/>
                <w:lang w:val="uk-UA"/>
              </w:rPr>
              <w:t xml:space="preserve"> </w:t>
            </w:r>
            <w:r w:rsidRPr="001A795C">
              <w:rPr>
                <w:b/>
                <w:lang w:val="uk-UA"/>
              </w:rPr>
              <w:t>(додаток №2 – для переможця)</w:t>
            </w:r>
            <w:r w:rsidRPr="001A795C">
              <w:rPr>
                <w:lang w:val="uk-UA"/>
              </w:rPr>
              <w:t xml:space="preserve"> до цієї тендерної документації.</w:t>
            </w:r>
          </w:p>
          <w:p w:rsidR="00C75A85" w:rsidRPr="001A795C" w:rsidRDefault="00C75A85" w:rsidP="001A795C">
            <w:pPr>
              <w:pStyle w:val="msonormalcxspmiddle"/>
              <w:widowControl w:val="0"/>
              <w:spacing w:before="0" w:beforeAutospacing="0" w:after="0" w:afterAutospacing="0"/>
              <w:ind w:left="45"/>
              <w:contextualSpacing/>
              <w:jc w:val="both"/>
              <w:rPr>
                <w:rStyle w:val="rvts0"/>
                <w:lang w:val="uk-UA"/>
              </w:rPr>
            </w:pPr>
            <w:r w:rsidRPr="001A795C">
              <w:rPr>
                <w:rStyle w:val="rvts0"/>
                <w:lang w:val="uk-UA"/>
              </w:rPr>
              <w:t xml:space="preserve">3. </w:t>
            </w:r>
            <w:r w:rsidRPr="001A795C">
              <w:rPr>
                <w:lang w:val="uk-UA"/>
              </w:rPr>
              <w:t>Д</w:t>
            </w:r>
            <w:r w:rsidRPr="001A795C">
              <w:rPr>
                <w:rStyle w:val="rvts0"/>
                <w:lang w:val="uk-UA"/>
              </w:rPr>
              <w:t>окументами, що підтверджують повноваження посадової особи або представника учасника процедури закупівлі щодо підпису документів тендерної пропозиції (виписка з протоколу засновників та/або наказ про призначення, та/або довіреність, та/або доручення або інший документ, що підтверджує повноваження).</w:t>
            </w:r>
          </w:p>
          <w:p w:rsidR="00C75A85" w:rsidRPr="001A795C" w:rsidRDefault="00C75A85" w:rsidP="001A795C">
            <w:pPr>
              <w:widowControl w:val="0"/>
              <w:spacing w:after="0" w:line="240" w:lineRule="auto"/>
              <w:ind w:left="-23"/>
              <w:jc w:val="both"/>
              <w:rPr>
                <w:rFonts w:ascii="Times New Roman" w:hAnsi="Times New Roman"/>
                <w:sz w:val="24"/>
                <w:szCs w:val="24"/>
              </w:rPr>
            </w:pPr>
            <w:r w:rsidRPr="001A795C">
              <w:rPr>
                <w:rFonts w:ascii="Times New Roman" w:hAnsi="Times New Roman"/>
                <w:sz w:val="24"/>
                <w:szCs w:val="24"/>
                <w:lang w:val="uk-UA"/>
              </w:rPr>
              <w:t>4. П</w:t>
            </w:r>
            <w:r w:rsidRPr="001A795C">
              <w:rPr>
                <w:rFonts w:ascii="Times New Roman" w:hAnsi="Times New Roman"/>
                <w:sz w:val="24"/>
                <w:szCs w:val="24"/>
              </w:rPr>
              <w:t>ро</w:t>
            </w:r>
            <w:r w:rsidRPr="001A795C">
              <w:rPr>
                <w:rFonts w:ascii="Times New Roman" w:hAnsi="Times New Roman"/>
                <w:sz w:val="24"/>
                <w:szCs w:val="24"/>
                <w:lang w:val="uk-UA"/>
              </w:rPr>
              <w:t>є</w:t>
            </w:r>
            <w:r w:rsidRPr="001A795C">
              <w:rPr>
                <w:rFonts w:ascii="Times New Roman" w:hAnsi="Times New Roman"/>
                <w:sz w:val="24"/>
                <w:szCs w:val="24"/>
              </w:rPr>
              <w:t>к</w:t>
            </w:r>
            <w:r>
              <w:rPr>
                <w:rFonts w:ascii="Times New Roman" w:hAnsi="Times New Roman"/>
                <w:sz w:val="24"/>
                <w:szCs w:val="24"/>
                <w:lang w:val="uk-UA"/>
              </w:rPr>
              <w:t>т</w:t>
            </w:r>
            <w:r w:rsidRPr="001A795C">
              <w:rPr>
                <w:rFonts w:ascii="Times New Roman" w:hAnsi="Times New Roman"/>
                <w:sz w:val="24"/>
                <w:szCs w:val="24"/>
              </w:rPr>
              <w:t>ом договору,</w:t>
            </w:r>
            <w:r>
              <w:rPr>
                <w:rFonts w:ascii="Times New Roman" w:hAnsi="Times New Roman"/>
                <w:sz w:val="24"/>
                <w:szCs w:val="24"/>
                <w:lang w:val="uk-UA"/>
              </w:rPr>
              <w:t xml:space="preserve"> що</w:t>
            </w:r>
            <w:r w:rsidRPr="001A795C">
              <w:rPr>
                <w:rFonts w:ascii="Times New Roman" w:hAnsi="Times New Roman"/>
                <w:sz w:val="24"/>
                <w:szCs w:val="24"/>
              </w:rPr>
              <w:t xml:space="preserve"> підготовлений у відповідності з </w:t>
            </w:r>
            <w:r w:rsidRPr="001A795C">
              <w:rPr>
                <w:rFonts w:ascii="Times New Roman" w:hAnsi="Times New Roman"/>
                <w:b/>
                <w:sz w:val="24"/>
                <w:szCs w:val="24"/>
              </w:rPr>
              <w:t xml:space="preserve">Додатком </w:t>
            </w:r>
            <w:r w:rsidRPr="001A795C">
              <w:rPr>
                <w:rFonts w:ascii="Times New Roman" w:hAnsi="Times New Roman"/>
                <w:b/>
                <w:sz w:val="24"/>
                <w:szCs w:val="24"/>
                <w:lang w:val="uk-UA"/>
              </w:rPr>
              <w:t>№</w:t>
            </w:r>
            <w:r>
              <w:rPr>
                <w:rFonts w:ascii="Times New Roman" w:hAnsi="Times New Roman"/>
                <w:b/>
                <w:sz w:val="24"/>
                <w:szCs w:val="24"/>
                <w:lang w:val="uk-UA"/>
              </w:rPr>
              <w:t>5</w:t>
            </w:r>
            <w:r w:rsidRPr="001A795C">
              <w:rPr>
                <w:rFonts w:ascii="Times New Roman" w:hAnsi="Times New Roman"/>
                <w:b/>
                <w:sz w:val="24"/>
                <w:szCs w:val="24"/>
                <w:lang w:val="uk-UA"/>
              </w:rPr>
              <w:t xml:space="preserve"> до тендерної документації</w:t>
            </w:r>
            <w:r w:rsidRPr="001A795C">
              <w:rPr>
                <w:rFonts w:ascii="Times New Roman" w:hAnsi="Times New Roman"/>
                <w:sz w:val="24"/>
                <w:szCs w:val="24"/>
              </w:rPr>
              <w:t>, який повинен бути заповнений зі сторони учасника, включаючи додатки до нього, підписаний уповноваженою особою учасника і містити печатку (у разі наявності) учасника. При заповненні проекту договору та додатків цінові показники не зазначаються.</w:t>
            </w:r>
          </w:p>
          <w:p w:rsidR="00C75A85" w:rsidRPr="00611BF5" w:rsidRDefault="00C75A85" w:rsidP="00611BF5">
            <w:pPr>
              <w:suppressAutoHyphens/>
              <w:spacing w:after="0" w:line="240" w:lineRule="auto"/>
              <w:contextualSpacing/>
              <w:rPr>
                <w:rFonts w:ascii="Times New Roman" w:hAnsi="Times New Roman"/>
                <w:b/>
                <w:bCs/>
                <w:lang w:eastAsia="zh-CN"/>
              </w:rPr>
            </w:pPr>
            <w:r w:rsidRPr="001A795C">
              <w:rPr>
                <w:rFonts w:ascii="Times New Roman" w:hAnsi="Times New Roman"/>
                <w:sz w:val="24"/>
                <w:szCs w:val="24"/>
                <w:lang w:val="uk-UA"/>
              </w:rPr>
              <w:t xml:space="preserve">5. Заповненою </w:t>
            </w:r>
            <w:r w:rsidRPr="00611BF5">
              <w:rPr>
                <w:rFonts w:ascii="Times New Roman" w:hAnsi="Times New Roman"/>
                <w:sz w:val="24"/>
                <w:szCs w:val="24"/>
                <w:lang w:val="uk-UA"/>
              </w:rPr>
              <w:t>формою «</w:t>
            </w:r>
            <w:r w:rsidRPr="00F44147">
              <w:rPr>
                <w:rFonts w:ascii="Times New Roman" w:hAnsi="Times New Roman"/>
                <w:b/>
              </w:rPr>
              <w:t>ТЕНДЕРНА ПРОПОЗИЦІЯ</w:t>
            </w:r>
            <w:r w:rsidRPr="00611BF5">
              <w:rPr>
                <w:rFonts w:ascii="Times New Roman" w:hAnsi="Times New Roman"/>
                <w:sz w:val="24"/>
                <w:szCs w:val="24"/>
                <w:lang w:val="uk-UA"/>
              </w:rPr>
              <w:t xml:space="preserve">» наведеної в </w:t>
            </w:r>
            <w:r w:rsidRPr="00611BF5">
              <w:rPr>
                <w:rFonts w:ascii="Times New Roman" w:hAnsi="Times New Roman"/>
                <w:b/>
                <w:sz w:val="24"/>
                <w:szCs w:val="24"/>
                <w:lang w:val="uk-UA"/>
              </w:rPr>
              <w:t xml:space="preserve">Додатку № </w:t>
            </w:r>
            <w:r>
              <w:rPr>
                <w:rFonts w:ascii="Times New Roman" w:hAnsi="Times New Roman"/>
                <w:b/>
                <w:sz w:val="24"/>
                <w:szCs w:val="24"/>
                <w:lang w:val="uk-UA"/>
              </w:rPr>
              <w:t>4</w:t>
            </w:r>
            <w:r w:rsidRPr="00611BF5">
              <w:rPr>
                <w:rFonts w:ascii="Times New Roman" w:hAnsi="Times New Roman"/>
                <w:sz w:val="24"/>
                <w:szCs w:val="24"/>
                <w:lang w:val="uk-UA"/>
              </w:rPr>
              <w:t xml:space="preserve"> до</w:t>
            </w:r>
            <w:r>
              <w:rPr>
                <w:rFonts w:ascii="Times New Roman" w:hAnsi="Times New Roman"/>
                <w:sz w:val="24"/>
                <w:szCs w:val="24"/>
                <w:lang w:val="uk-UA"/>
              </w:rPr>
              <w:t xml:space="preserve"> тендерної </w:t>
            </w:r>
            <w:r w:rsidRPr="001A795C">
              <w:rPr>
                <w:rFonts w:ascii="Times New Roman" w:hAnsi="Times New Roman"/>
                <w:sz w:val="24"/>
                <w:szCs w:val="24"/>
                <w:lang w:val="uk-UA"/>
              </w:rPr>
              <w:t>документації</w:t>
            </w:r>
          </w:p>
          <w:p w:rsidR="00C75A85" w:rsidRPr="001A795C" w:rsidRDefault="00C75A85" w:rsidP="001A795C">
            <w:pPr>
              <w:widowControl w:val="0"/>
              <w:spacing w:after="0" w:line="240" w:lineRule="auto"/>
              <w:ind w:left="-23"/>
              <w:jc w:val="both"/>
              <w:rPr>
                <w:rFonts w:ascii="Times New Roman" w:hAnsi="Times New Roman"/>
                <w:color w:val="000000"/>
                <w:sz w:val="24"/>
                <w:szCs w:val="24"/>
              </w:rPr>
            </w:pPr>
            <w:r w:rsidRPr="001A795C">
              <w:rPr>
                <w:rFonts w:ascii="Times New Roman" w:hAnsi="Times New Roman"/>
                <w:color w:val="000000"/>
                <w:sz w:val="24"/>
                <w:szCs w:val="24"/>
                <w:lang w:val="uk-UA"/>
              </w:rPr>
              <w:t>6. Л</w:t>
            </w:r>
            <w:r w:rsidRPr="001A795C">
              <w:rPr>
                <w:rFonts w:ascii="Times New Roman" w:hAnsi="Times New Roman"/>
                <w:color w:val="000000"/>
                <w:sz w:val="24"/>
                <w:szCs w:val="24"/>
              </w:rPr>
              <w:t>ист</w:t>
            </w:r>
            <w:r w:rsidRPr="001A795C">
              <w:rPr>
                <w:rFonts w:ascii="Times New Roman" w:hAnsi="Times New Roman"/>
                <w:color w:val="000000"/>
                <w:sz w:val="24"/>
                <w:szCs w:val="24"/>
                <w:lang w:val="uk-UA"/>
              </w:rPr>
              <w:t>ом</w:t>
            </w:r>
            <w:r w:rsidRPr="001A795C">
              <w:rPr>
                <w:rFonts w:ascii="Times New Roman" w:hAnsi="Times New Roman"/>
                <w:color w:val="000000"/>
                <w:sz w:val="24"/>
                <w:szCs w:val="24"/>
              </w:rPr>
              <w:t>-згод</w:t>
            </w:r>
            <w:r w:rsidRPr="001A795C">
              <w:rPr>
                <w:rFonts w:ascii="Times New Roman" w:hAnsi="Times New Roman"/>
                <w:color w:val="000000"/>
                <w:sz w:val="24"/>
                <w:szCs w:val="24"/>
                <w:lang w:val="uk-UA"/>
              </w:rPr>
              <w:t>ою</w:t>
            </w:r>
            <w:r w:rsidRPr="001A795C">
              <w:rPr>
                <w:rFonts w:ascii="Times New Roman" w:hAnsi="Times New Roman"/>
                <w:color w:val="000000"/>
                <w:sz w:val="24"/>
                <w:szCs w:val="24"/>
              </w:rPr>
              <w:t xml:space="preserve"> на обробку, використання, поширення та доступ до персональних даних – згідно з </w:t>
            </w:r>
            <w:r w:rsidRPr="001A795C">
              <w:rPr>
                <w:rFonts w:ascii="Times New Roman" w:hAnsi="Times New Roman"/>
                <w:b/>
                <w:color w:val="000000"/>
                <w:sz w:val="24"/>
                <w:szCs w:val="24"/>
              </w:rPr>
              <w:t xml:space="preserve">Додатком </w:t>
            </w:r>
            <w:r w:rsidRPr="001A795C">
              <w:rPr>
                <w:rFonts w:ascii="Times New Roman" w:hAnsi="Times New Roman"/>
                <w:b/>
                <w:color w:val="000000"/>
                <w:sz w:val="24"/>
                <w:szCs w:val="24"/>
                <w:lang w:val="uk-UA"/>
              </w:rPr>
              <w:t>№</w:t>
            </w:r>
            <w:r>
              <w:rPr>
                <w:rFonts w:ascii="Times New Roman" w:hAnsi="Times New Roman"/>
                <w:b/>
                <w:color w:val="000000"/>
                <w:sz w:val="24"/>
                <w:szCs w:val="24"/>
                <w:lang w:val="uk-UA"/>
              </w:rPr>
              <w:t>6</w:t>
            </w:r>
            <w:r w:rsidRPr="001A795C">
              <w:rPr>
                <w:rFonts w:ascii="Times New Roman" w:hAnsi="Times New Roman"/>
                <w:color w:val="000000"/>
                <w:sz w:val="24"/>
                <w:szCs w:val="24"/>
              </w:rPr>
              <w:t xml:space="preserve"> до  тендерної документації</w:t>
            </w:r>
            <w:bookmarkStart w:id="0" w:name="n1410"/>
            <w:bookmarkEnd w:id="0"/>
            <w:r w:rsidRPr="001A795C">
              <w:rPr>
                <w:rFonts w:ascii="Times New Roman" w:hAnsi="Times New Roman"/>
                <w:color w:val="000000"/>
                <w:sz w:val="24"/>
                <w:szCs w:val="24"/>
              </w:rPr>
              <w:t>.</w:t>
            </w:r>
          </w:p>
          <w:p w:rsidR="00C75A85" w:rsidRPr="00B804AD" w:rsidRDefault="00C75A85" w:rsidP="00434184">
            <w:pPr>
              <w:pStyle w:val="msonormalcxspmiddle"/>
              <w:widowControl w:val="0"/>
              <w:spacing w:beforeLines="40" w:beforeAutospacing="0" w:afterLines="40" w:afterAutospacing="0"/>
              <w:contextualSpacing/>
              <w:jc w:val="both"/>
              <w:rPr>
                <w:highlight w:val="yellow"/>
                <w:lang w:val="uk-UA"/>
              </w:rPr>
            </w:pPr>
            <w:r w:rsidRPr="001A795C">
              <w:rPr>
                <w:sz w:val="23"/>
                <w:szCs w:val="23"/>
                <w:lang w:val="uk-UA" w:eastAsia="uk-UA"/>
              </w:rPr>
              <w:t xml:space="preserve">7. </w:t>
            </w:r>
            <w:r w:rsidRPr="00B804AD">
              <w:rPr>
                <w:lang w:val="uk-UA" w:eastAsia="uk-UA"/>
              </w:rPr>
              <w:t xml:space="preserve"> Учасники при поданні тендерної пропозиції повинні враховувати, що в Україні замовникам забороняється здійснювати публічні закупівлі товарів, робіт і послуг у громадян </w:t>
            </w:r>
            <w:r w:rsidRPr="00C65133">
              <w:rPr>
                <w:lang w:val="uk-UA" w:eastAsia="uk-UA"/>
              </w:rPr>
              <w:t>Російської Федерації / Республіки Білорусь / Ісламської Республіки Іран</w:t>
            </w:r>
            <w:r>
              <w:rPr>
                <w:lang w:val="uk-UA" w:eastAsia="uk-UA"/>
              </w:rPr>
              <w:t xml:space="preserve"> </w:t>
            </w:r>
            <w:r w:rsidRPr="00B804AD">
              <w:rPr>
                <w:lang w:val="uk-UA" w:eastAsia="uk-UA"/>
              </w:rPr>
              <w:t xml:space="preserve">(крім тих, що проживають на території України на законних підставах); юридичних осіб, утворених та зареєстрованих відповідно до законодавства </w:t>
            </w:r>
            <w:r w:rsidRPr="00C65133">
              <w:rPr>
                <w:lang w:val="uk-UA" w:eastAsia="uk-UA"/>
              </w:rPr>
              <w:t xml:space="preserve"> Російської Федерації / Республіки Білорусь / Ісламської Республіки Іран</w:t>
            </w:r>
            <w:r w:rsidRPr="00B804AD">
              <w:rPr>
                <w:lang w:val="uk-UA" w:eastAsia="uk-UA"/>
              </w:rPr>
              <w:t>;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Pr>
                <w:lang w:val="uk-UA" w:eastAsia="uk-UA"/>
              </w:rPr>
              <w:t>/</w:t>
            </w:r>
            <w:r w:rsidRPr="00C65133">
              <w:rPr>
                <w:lang w:val="uk-UA" w:eastAsia="uk-UA"/>
              </w:rPr>
              <w:t xml:space="preserve"> </w:t>
            </w:r>
            <w:r>
              <w:rPr>
                <w:lang w:val="uk-UA" w:eastAsia="uk-UA"/>
              </w:rPr>
              <w:t>Ісламська Республіка</w:t>
            </w:r>
            <w:r w:rsidRPr="00C65133">
              <w:rPr>
                <w:lang w:val="uk-UA" w:eastAsia="uk-UA"/>
              </w:rPr>
              <w:t xml:space="preserve"> Іран</w:t>
            </w:r>
            <w:r>
              <w:rPr>
                <w:lang w:val="uk-UA" w:eastAsia="uk-UA"/>
              </w:rPr>
              <w:t xml:space="preserve"> </w:t>
            </w:r>
            <w:r w:rsidRPr="00B804AD">
              <w:rPr>
                <w:lang w:val="uk-UA" w:eastAsia="uk-UA"/>
              </w:rPr>
              <w:t xml:space="preserve"> громадянин </w:t>
            </w:r>
            <w:r w:rsidRPr="00C65133">
              <w:rPr>
                <w:lang w:val="uk-UA" w:eastAsia="uk-UA"/>
              </w:rPr>
              <w:t xml:space="preserve"> Російської Федерації / Республіки Білорусь / Ісламської Республіки Іран</w:t>
            </w:r>
            <w:r>
              <w:rPr>
                <w:lang w:val="uk-UA" w:eastAsia="uk-UA"/>
              </w:rPr>
              <w:t xml:space="preserve"> </w:t>
            </w:r>
            <w:r w:rsidRPr="00B804AD">
              <w:rPr>
                <w:lang w:val="uk-UA" w:eastAsia="uk-UA"/>
              </w:rPr>
              <w:t xml:space="preserve">(крім тих, що проживають на території України на законних підставах), або юридичних осіб, утворених та зареєстрованих відповідно до законодавства </w:t>
            </w:r>
            <w:r w:rsidRPr="00C65133">
              <w:rPr>
                <w:lang w:val="uk-UA" w:eastAsia="uk-UA"/>
              </w:rPr>
              <w:t xml:space="preserve"> Російської Федерації / Республіки Білорусь / Ісламської Республіки Іран</w:t>
            </w:r>
            <w:r w:rsidRPr="00B804AD">
              <w:rPr>
                <w:lang w:val="uk-UA" w:eastAsia="uk-UA"/>
              </w:rPr>
              <w:t xml:space="preserve">,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забороняється здійснювати публічні закупівлі товарів походженням з </w:t>
            </w:r>
            <w:r w:rsidRPr="00C65133">
              <w:rPr>
                <w:lang w:val="uk-UA" w:eastAsia="uk-UA"/>
              </w:rPr>
              <w:t xml:space="preserve"> Російської Федерації / Республіки Білорусь / Ісламської Республіки Іран</w:t>
            </w:r>
            <w:r w:rsidRPr="00B804AD">
              <w:rPr>
                <w:lang w:val="uk-UA" w:eastAsia="uk-UA"/>
              </w:rPr>
              <w:t>, за винятком товарів, необхідних для ремонту та обслуговування товарів, придбаних до набрання чинності  цією постановою.</w:t>
            </w:r>
          </w:p>
          <w:p w:rsidR="00C75A85" w:rsidRPr="001A795C" w:rsidRDefault="00C75A85" w:rsidP="00434184">
            <w:pPr>
              <w:pStyle w:val="msonormalcxspmiddle"/>
              <w:widowControl w:val="0"/>
              <w:spacing w:beforeLines="40" w:beforeAutospacing="0" w:afterLines="40" w:afterAutospacing="0"/>
              <w:contextualSpacing/>
              <w:jc w:val="both"/>
              <w:rPr>
                <w:b/>
                <w:lang w:val="uk-UA"/>
              </w:rPr>
            </w:pPr>
            <w:r w:rsidRPr="001A795C">
              <w:rPr>
                <w:b/>
                <w:lang w:val="uk-UA"/>
              </w:rPr>
              <w:t>Учасник процедури закупівлі подає інформацію в довільній формі про відсутність підстав, перерахованих вище (п.7 розділу)</w:t>
            </w:r>
          </w:p>
          <w:p w:rsidR="00C75A85" w:rsidRPr="001A795C" w:rsidRDefault="00C75A85" w:rsidP="00434184">
            <w:pPr>
              <w:pStyle w:val="msonormalcxspmiddle"/>
              <w:widowControl w:val="0"/>
              <w:spacing w:beforeLines="40" w:afterLines="40"/>
              <w:contextualSpacing/>
              <w:jc w:val="both"/>
              <w:rPr>
                <w:b/>
                <w:lang w:val="uk-UA"/>
              </w:rPr>
            </w:pPr>
            <w:r w:rsidRPr="001A795C">
              <w:rPr>
                <w:b/>
                <w:lang w:val="uk-UA"/>
              </w:rPr>
              <w:t xml:space="preserve">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w:t>
            </w:r>
            <w:r w:rsidRPr="003302C1">
              <w:rPr>
                <w:rFonts w:ascii="Calibri" w:hAnsi="Calibri"/>
                <w:sz w:val="22"/>
                <w:szCs w:val="22"/>
                <w:lang w:val="uk-UA" w:eastAsia="uk-UA"/>
              </w:rPr>
              <w:t xml:space="preserve"> </w:t>
            </w:r>
            <w:r w:rsidRPr="003302C1">
              <w:rPr>
                <w:b/>
                <w:lang w:val="uk-UA"/>
              </w:rPr>
              <w:t xml:space="preserve">Російської Федерації / Республіки Білорусь / Ісламської Республіки Іран </w:t>
            </w:r>
            <w:r w:rsidRPr="001A795C">
              <w:rPr>
                <w:b/>
                <w:lang w:val="uk-UA"/>
              </w:rPr>
              <w:t>та проживають на території України на законних підставах, то Учасник має надати стосовно таких осіб:</w:t>
            </w:r>
          </w:p>
          <w:p w:rsidR="00C75A85" w:rsidRPr="001A795C" w:rsidRDefault="00C75A85" w:rsidP="00434184">
            <w:pPr>
              <w:pStyle w:val="msonormalcxspmiddle"/>
              <w:widowControl w:val="0"/>
              <w:spacing w:beforeLines="40" w:afterLines="40"/>
              <w:contextualSpacing/>
              <w:jc w:val="both"/>
              <w:rPr>
                <w:b/>
                <w:lang w:val="uk-UA"/>
              </w:rPr>
            </w:pPr>
            <w:r w:rsidRPr="001A795C">
              <w:rPr>
                <w:b/>
                <w:lang w:val="uk-UA"/>
              </w:rPr>
              <w:t>-</w:t>
            </w:r>
            <w:r w:rsidRPr="001A795C">
              <w:rPr>
                <w:b/>
                <w:lang w:val="uk-UA"/>
              </w:rPr>
              <w:tab/>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  або</w:t>
            </w:r>
          </w:p>
          <w:p w:rsidR="00C75A85" w:rsidRPr="001A795C" w:rsidRDefault="00C75A85" w:rsidP="00434184">
            <w:pPr>
              <w:pStyle w:val="msonormalcxspmiddle"/>
              <w:widowControl w:val="0"/>
              <w:spacing w:beforeLines="40" w:afterLines="40"/>
              <w:contextualSpacing/>
              <w:jc w:val="both"/>
              <w:rPr>
                <w:b/>
                <w:lang w:val="uk-UA"/>
              </w:rPr>
            </w:pPr>
            <w:r w:rsidRPr="001A795C">
              <w:rPr>
                <w:b/>
                <w:lang w:val="uk-UA"/>
              </w:rPr>
              <w:t>-</w:t>
            </w:r>
            <w:r w:rsidRPr="001A795C">
              <w:rPr>
                <w:b/>
                <w:lang w:val="uk-UA"/>
              </w:rPr>
              <w:tab/>
              <w:t>посвідчення біженця чи документ, що підтверджує надання притулку в Україні.  або</w:t>
            </w:r>
          </w:p>
          <w:p w:rsidR="00C75A85" w:rsidRPr="001A795C" w:rsidRDefault="00C75A85" w:rsidP="00434184">
            <w:pPr>
              <w:pStyle w:val="msonormalcxspmiddle"/>
              <w:widowControl w:val="0"/>
              <w:spacing w:beforeLines="40" w:beforeAutospacing="0" w:afterLines="40" w:afterAutospacing="0"/>
              <w:contextualSpacing/>
              <w:jc w:val="both"/>
              <w:rPr>
                <w:b/>
                <w:highlight w:val="yellow"/>
                <w:lang w:val="uk-UA"/>
              </w:rPr>
            </w:pPr>
            <w:r w:rsidRPr="001A795C">
              <w:rPr>
                <w:b/>
                <w:lang w:val="uk-UA"/>
              </w:rPr>
              <w:t>-</w:t>
            </w:r>
            <w:r w:rsidRPr="001A795C">
              <w:rPr>
                <w:b/>
                <w:lang w:val="uk-UA"/>
              </w:rPr>
              <w:tab/>
              <w:t>посвідку на постійне чи тимчасове проживання на території України.</w:t>
            </w:r>
          </w:p>
          <w:p w:rsidR="00C75A85" w:rsidRPr="001A795C" w:rsidRDefault="00C75A85" w:rsidP="00434184">
            <w:pPr>
              <w:pStyle w:val="msonormalcxspmiddle"/>
              <w:widowControl w:val="0"/>
              <w:spacing w:beforeLines="40" w:beforeAutospacing="0" w:afterLines="40" w:afterAutospacing="0"/>
              <w:ind w:firstLine="176"/>
              <w:contextualSpacing/>
              <w:jc w:val="both"/>
              <w:rPr>
                <w:color w:val="000000"/>
                <w:lang w:val="uk-UA"/>
              </w:rPr>
            </w:pPr>
            <w:r w:rsidRPr="001A795C">
              <w:rPr>
                <w:color w:val="000000"/>
                <w:lang w:val="uk-UA"/>
              </w:rPr>
              <w:t>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КЕП або УЕП учасника/уповноваженої особи учасника процедури закупівлі, яка має відповідні повноваження щодо підпису документів тендерної пропозиції.</w:t>
            </w:r>
          </w:p>
          <w:p w:rsidR="00C75A85" w:rsidRPr="001A795C" w:rsidRDefault="00C75A85" w:rsidP="00434184">
            <w:pPr>
              <w:pStyle w:val="msonormalcxspmiddle"/>
              <w:widowControl w:val="0"/>
              <w:spacing w:beforeLines="40" w:beforeAutospacing="0" w:afterLines="40" w:afterAutospacing="0"/>
              <w:contextualSpacing/>
              <w:jc w:val="both"/>
              <w:rPr>
                <w:color w:val="000000"/>
                <w:lang w:val="uk-UA"/>
              </w:rPr>
            </w:pPr>
            <w:r w:rsidRPr="001A795C">
              <w:rPr>
                <w:color w:val="000000"/>
                <w:lang w:val="uk-UA"/>
              </w:rPr>
              <w:t>Якщо учасником процедури закупівлі є фізична особа або фізична особа-підприємець допускається КЕП або УЕП фізичної особи.</w:t>
            </w:r>
          </w:p>
          <w:p w:rsidR="00C75A85" w:rsidRPr="001A795C" w:rsidRDefault="00C75A85" w:rsidP="00434184">
            <w:pPr>
              <w:pStyle w:val="msonormalcxspmiddle"/>
              <w:widowControl w:val="0"/>
              <w:spacing w:beforeLines="40" w:beforeAutospacing="0" w:afterLines="40" w:afterAutospacing="0"/>
              <w:ind w:firstLine="176"/>
              <w:contextualSpacing/>
              <w:jc w:val="both"/>
              <w:rPr>
                <w:lang w:val="uk-UA"/>
              </w:rPr>
            </w:pPr>
            <w:r w:rsidRPr="001A795C">
              <w:rPr>
                <w:color w:val="000000"/>
                <w:lang w:val="uk-UA"/>
              </w:rPr>
              <w:t>Замовник перевіряє дійсність КЕП або УЕП  учасника на сайті центрального засвідчувального органу за посиланням https://czo.gov.ua/verify. Якщо під час перевірки КЕП або УЕП не відображаються прізвище та ініц</w:t>
            </w:r>
            <w:r w:rsidRPr="001A795C">
              <w:rPr>
                <w:lang w:val="uk-UA"/>
              </w:rPr>
              <w:t>іали особи, уповноваженої на підписання тендерної пропозиції (власника ключа) та найменування юридичної особи (вимоги до посади не висуваються),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абзацу 2   підпункту 2 пункту 44 Особливостей -  не відповідає вимогам, установленим у тендерній документації відповідно до абзацу першого частини третьої статті 22 Закону.</w:t>
            </w:r>
          </w:p>
          <w:p w:rsidR="00C75A85" w:rsidRPr="001A795C" w:rsidRDefault="00C75A85" w:rsidP="00434184">
            <w:pPr>
              <w:pStyle w:val="msonormalcxspmiddle"/>
              <w:widowControl w:val="0"/>
              <w:spacing w:beforeLines="40" w:afterLines="40"/>
              <w:ind w:firstLine="176"/>
              <w:contextualSpacing/>
              <w:jc w:val="both"/>
              <w:rPr>
                <w:lang w:val="uk-UA"/>
              </w:rPr>
            </w:pPr>
            <w:r w:rsidRPr="001A795C">
              <w:rPr>
                <w:lang w:val="uk-UA"/>
              </w:rPr>
              <w:t>Документи/інформація/файл (и) тендерної пропозиції            (визначені цією тендерною документацією)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p>
          <w:p w:rsidR="00C75A85" w:rsidRPr="001A795C" w:rsidRDefault="00C75A85" w:rsidP="00434184">
            <w:pPr>
              <w:pStyle w:val="msonormalcxspmiddle"/>
              <w:widowControl w:val="0"/>
              <w:spacing w:beforeLines="40" w:afterLines="40"/>
              <w:contextualSpacing/>
              <w:jc w:val="both"/>
              <w:rPr>
                <w:lang w:val="uk-UA"/>
              </w:rPr>
            </w:pPr>
            <w:r w:rsidRPr="001A795C">
              <w:rPr>
                <w:lang w:val="uk-UA"/>
              </w:rPr>
              <w:t>Документи/інформація/файл (и) мають бути належного рівня зображення, чіткими та розбірливими для читання. Формати файлів повинні бути доступними для загального перегляду без придбання спеціалізованого програмного забезпечення.</w:t>
            </w:r>
          </w:p>
          <w:p w:rsidR="00C75A85" w:rsidRPr="001A795C" w:rsidRDefault="00C75A85" w:rsidP="00434184">
            <w:pPr>
              <w:pStyle w:val="msonormalcxspmiddle"/>
              <w:widowControl w:val="0"/>
              <w:spacing w:beforeLines="40" w:afterLines="40"/>
              <w:ind w:firstLine="176"/>
              <w:contextualSpacing/>
              <w:jc w:val="both"/>
              <w:rPr>
                <w:lang w:val="uk-UA"/>
              </w:rPr>
            </w:pPr>
            <w:r w:rsidRPr="001A795C">
              <w:rPr>
                <w:lang w:val="uk-UA"/>
              </w:rPr>
              <w:t>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особи учасника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електронного підпису на кожен з таких документів (матеріал чи інформацію).</w:t>
            </w:r>
          </w:p>
          <w:p w:rsidR="00C75A85" w:rsidRPr="001A795C" w:rsidRDefault="00C75A85" w:rsidP="00434184">
            <w:pPr>
              <w:pStyle w:val="msonormalcxspmiddle"/>
              <w:widowControl w:val="0"/>
              <w:spacing w:beforeLines="40" w:afterLines="40"/>
              <w:ind w:firstLine="176"/>
              <w:contextualSpacing/>
              <w:jc w:val="both"/>
              <w:rPr>
                <w:lang w:val="uk-UA"/>
              </w:rPr>
            </w:pPr>
            <w:r w:rsidRPr="001A795C">
              <w:rPr>
                <w:lang w:val="uk-UA"/>
              </w:rPr>
              <w:t xml:space="preserve">Якщо документи не відкриваються та/або є нечитабельними, це є підставою для відхилення, оскільки пропозиція не відповідає вимогам тендерної документації – не можливо отримати інформацію (прочитати), яка вимагалась умовами тендерної документації. </w:t>
            </w:r>
          </w:p>
          <w:p w:rsidR="00C75A85" w:rsidRPr="001A795C" w:rsidRDefault="00C75A85" w:rsidP="00434184">
            <w:pPr>
              <w:pStyle w:val="msonormalcxspmiddle"/>
              <w:widowControl w:val="0"/>
              <w:spacing w:beforeLines="40" w:afterLines="40"/>
              <w:ind w:firstLine="176"/>
              <w:contextualSpacing/>
              <w:jc w:val="both"/>
              <w:rPr>
                <w:lang w:val="uk-UA"/>
              </w:rPr>
            </w:pPr>
            <w:r w:rsidRPr="001A795C">
              <w:rPr>
                <w:lang w:val="uk-UA"/>
              </w:rPr>
              <w:t>У разі якщо тендерною документацією вимагається надання документів/інформації, не передбачених діяльністю учасника або законодавством для учасників юридичних, фізичних осіб, у тому числі фізичних осіб-підприємців, учасник надає інформацію в довільній формі із зазначенням відповідного факту та з посиланням на законодавчі підстави, які передбачають відсутність відповідних документів.</w:t>
            </w:r>
          </w:p>
          <w:p w:rsidR="00C75A85" w:rsidRPr="001A795C" w:rsidRDefault="00C75A85" w:rsidP="00434184">
            <w:pPr>
              <w:pStyle w:val="msonormalcxspmiddle"/>
              <w:widowControl w:val="0"/>
              <w:spacing w:beforeLines="40" w:beforeAutospacing="0" w:afterLines="40" w:afterAutospacing="0"/>
              <w:ind w:firstLine="176"/>
              <w:contextualSpacing/>
              <w:jc w:val="both"/>
            </w:pPr>
            <w:r w:rsidRPr="001A795C">
              <w:rPr>
                <w:lang w:val="uk-UA"/>
              </w:rPr>
              <w:t>Кожен учасник має право подати тільки одну тендерну пропозицію.</w:t>
            </w:r>
          </w:p>
        </w:tc>
      </w:tr>
      <w:tr w:rsidR="00C75A85" w:rsidRPr="001A795C" w:rsidTr="001A795C">
        <w:tc>
          <w:tcPr>
            <w:tcW w:w="704" w:type="dxa"/>
          </w:tcPr>
          <w:p w:rsidR="00C75A85" w:rsidRPr="00F646CD" w:rsidRDefault="00C75A85" w:rsidP="001A795C">
            <w:pPr>
              <w:pStyle w:val="NormalWeb"/>
              <w:spacing w:before="0" w:beforeAutospacing="0" w:after="0" w:afterAutospacing="0"/>
              <w:jc w:val="center"/>
              <w:rPr>
                <w:bCs/>
                <w:color w:val="000000"/>
                <w:szCs w:val="24"/>
              </w:rPr>
            </w:pPr>
            <w:r w:rsidRPr="00F646CD">
              <w:rPr>
                <w:bCs/>
                <w:color w:val="000000"/>
                <w:szCs w:val="24"/>
              </w:rPr>
              <w:t>10.</w:t>
            </w:r>
          </w:p>
        </w:tc>
        <w:tc>
          <w:tcPr>
            <w:tcW w:w="2268" w:type="dxa"/>
          </w:tcPr>
          <w:p w:rsidR="00C75A85" w:rsidRPr="001A795C" w:rsidRDefault="00C75A85" w:rsidP="001A795C">
            <w:pPr>
              <w:pStyle w:val="msonormalcxspmiddle"/>
              <w:widowControl w:val="0"/>
              <w:spacing w:before="0" w:beforeAutospacing="0" w:after="0" w:afterAutospacing="0"/>
              <w:contextualSpacing/>
              <w:rPr>
                <w:color w:val="000000"/>
                <w:lang w:val="uk-UA" w:eastAsia="uk-UA"/>
              </w:rPr>
            </w:pPr>
            <w:r w:rsidRPr="001A795C">
              <w:rPr>
                <w:color w:val="000000"/>
                <w:lang w:val="uk-UA" w:eastAsia="uk-UA"/>
              </w:rPr>
              <w:t>Забезпечення тендерної пропозиції</w:t>
            </w:r>
          </w:p>
        </w:tc>
        <w:tc>
          <w:tcPr>
            <w:tcW w:w="6662" w:type="dxa"/>
            <w:vAlign w:val="center"/>
          </w:tcPr>
          <w:p w:rsidR="00C75A85" w:rsidRPr="001A795C" w:rsidRDefault="00C75A85" w:rsidP="001A795C">
            <w:pPr>
              <w:spacing w:after="0" w:line="240" w:lineRule="auto"/>
              <w:contextualSpacing/>
              <w:jc w:val="both"/>
              <w:rPr>
                <w:rFonts w:ascii="Times New Roman" w:hAnsi="Times New Roman"/>
                <w:sz w:val="24"/>
                <w:szCs w:val="24"/>
                <w:lang w:val="uk-UA"/>
              </w:rPr>
            </w:pPr>
            <w:r w:rsidRPr="001A795C">
              <w:rPr>
                <w:rFonts w:ascii="Times New Roman" w:hAnsi="Times New Roman"/>
                <w:sz w:val="24"/>
                <w:szCs w:val="24"/>
                <w:lang w:val="uk-UA"/>
              </w:rPr>
              <w:t xml:space="preserve">Не вимагається </w:t>
            </w:r>
          </w:p>
        </w:tc>
      </w:tr>
      <w:tr w:rsidR="00C75A85" w:rsidRPr="001A795C" w:rsidTr="001A795C">
        <w:tc>
          <w:tcPr>
            <w:tcW w:w="704" w:type="dxa"/>
          </w:tcPr>
          <w:p w:rsidR="00C75A85" w:rsidRPr="00F646CD" w:rsidRDefault="00C75A85" w:rsidP="001A795C">
            <w:pPr>
              <w:pStyle w:val="NormalWeb"/>
              <w:jc w:val="center"/>
              <w:rPr>
                <w:bCs/>
                <w:color w:val="000000"/>
                <w:szCs w:val="24"/>
              </w:rPr>
            </w:pPr>
            <w:r w:rsidRPr="00F646CD">
              <w:rPr>
                <w:bCs/>
                <w:color w:val="000000"/>
                <w:szCs w:val="24"/>
              </w:rPr>
              <w:t>11.</w:t>
            </w:r>
          </w:p>
        </w:tc>
        <w:tc>
          <w:tcPr>
            <w:tcW w:w="2268" w:type="dxa"/>
          </w:tcPr>
          <w:p w:rsidR="00C75A85" w:rsidRPr="001A795C" w:rsidRDefault="00C75A85" w:rsidP="001A795C">
            <w:pPr>
              <w:spacing w:after="0" w:line="240" w:lineRule="auto"/>
              <w:rPr>
                <w:rFonts w:ascii="Times New Roman" w:hAnsi="Times New Roman"/>
                <w:sz w:val="24"/>
                <w:szCs w:val="24"/>
              </w:rPr>
            </w:pPr>
            <w:r w:rsidRPr="001A795C">
              <w:rPr>
                <w:rFonts w:ascii="Times New Roman" w:hAnsi="Times New Roman"/>
                <w:sz w:val="24"/>
                <w:szCs w:val="24"/>
                <w:lang w:eastAsia="uk-UA"/>
              </w:rPr>
              <w:t>Умови повернення чи неповернення забезпечення тендерної пропозиції</w:t>
            </w:r>
          </w:p>
        </w:tc>
        <w:tc>
          <w:tcPr>
            <w:tcW w:w="6662" w:type="dxa"/>
            <w:vAlign w:val="center"/>
          </w:tcPr>
          <w:p w:rsidR="00C75A85" w:rsidRPr="001A795C" w:rsidRDefault="00C75A85" w:rsidP="001A795C">
            <w:pPr>
              <w:spacing w:after="0" w:line="240" w:lineRule="auto"/>
              <w:contextualSpacing/>
              <w:jc w:val="both"/>
              <w:rPr>
                <w:rFonts w:ascii="Times New Roman" w:hAnsi="Times New Roman"/>
                <w:sz w:val="24"/>
                <w:szCs w:val="24"/>
                <w:lang w:val="uk-UA"/>
              </w:rPr>
            </w:pPr>
            <w:r w:rsidRPr="001A795C">
              <w:rPr>
                <w:rFonts w:ascii="Times New Roman" w:hAnsi="Times New Roman"/>
                <w:sz w:val="24"/>
                <w:szCs w:val="24"/>
                <w:lang w:val="uk-UA"/>
              </w:rPr>
              <w:t>Відсутні, оскільки забезпечення тендерної пропозиції не вимагається</w:t>
            </w:r>
          </w:p>
        </w:tc>
      </w:tr>
      <w:tr w:rsidR="00C75A85" w:rsidRPr="001A795C" w:rsidTr="001A795C">
        <w:tc>
          <w:tcPr>
            <w:tcW w:w="704" w:type="dxa"/>
          </w:tcPr>
          <w:p w:rsidR="00C75A85" w:rsidRPr="00F646CD" w:rsidRDefault="00C75A85" w:rsidP="001A795C">
            <w:pPr>
              <w:pStyle w:val="NormalWeb"/>
              <w:jc w:val="center"/>
              <w:rPr>
                <w:bCs/>
                <w:color w:val="000000"/>
                <w:szCs w:val="24"/>
              </w:rPr>
            </w:pPr>
            <w:r w:rsidRPr="00F646CD">
              <w:rPr>
                <w:bCs/>
                <w:color w:val="000000"/>
                <w:szCs w:val="24"/>
              </w:rPr>
              <w:t>12.</w:t>
            </w:r>
          </w:p>
        </w:tc>
        <w:tc>
          <w:tcPr>
            <w:tcW w:w="2268" w:type="dxa"/>
          </w:tcPr>
          <w:p w:rsidR="00C75A85" w:rsidRPr="001A795C" w:rsidRDefault="00C75A85" w:rsidP="001A795C">
            <w:pPr>
              <w:spacing w:after="0" w:line="240" w:lineRule="auto"/>
              <w:rPr>
                <w:rFonts w:ascii="Times New Roman" w:hAnsi="Times New Roman"/>
                <w:sz w:val="24"/>
                <w:szCs w:val="24"/>
              </w:rPr>
            </w:pPr>
            <w:r w:rsidRPr="001A795C">
              <w:rPr>
                <w:rFonts w:ascii="Times New Roman" w:hAnsi="Times New Roman"/>
                <w:sz w:val="24"/>
                <w:szCs w:val="24"/>
                <w:lang w:eastAsia="uk-UA"/>
              </w:rPr>
              <w:t>Строк, протягом якого тендерні пропозиції є дійсними</w:t>
            </w:r>
          </w:p>
        </w:tc>
        <w:tc>
          <w:tcPr>
            <w:tcW w:w="6662" w:type="dxa"/>
            <w:vAlign w:val="center"/>
          </w:tcPr>
          <w:p w:rsidR="00C75A85" w:rsidRPr="001A795C" w:rsidRDefault="00C75A85" w:rsidP="00434184">
            <w:pPr>
              <w:widowControl w:val="0"/>
              <w:spacing w:beforeLines="20" w:afterLines="20" w:line="240" w:lineRule="auto"/>
              <w:ind w:right="226"/>
              <w:contextualSpacing/>
              <w:jc w:val="both"/>
              <w:rPr>
                <w:rFonts w:ascii="Times New Roman" w:hAnsi="Times New Roman"/>
                <w:sz w:val="24"/>
                <w:szCs w:val="24"/>
                <w:lang w:val="uk-UA" w:eastAsia="uk-UA"/>
              </w:rPr>
            </w:pPr>
            <w:r w:rsidRPr="001A795C">
              <w:rPr>
                <w:rFonts w:ascii="Times New Roman" w:hAnsi="Times New Roman"/>
                <w:sz w:val="24"/>
                <w:szCs w:val="24"/>
                <w:lang w:eastAsia="uk-UA"/>
              </w:rPr>
              <w:t xml:space="preserve">Тендерні пропозиції вважаються дійсними протягом 90 днів з дати </w:t>
            </w:r>
            <w:r w:rsidRPr="001A795C">
              <w:rPr>
                <w:rFonts w:ascii="Times New Roman" w:hAnsi="Times New Roman"/>
                <w:sz w:val="24"/>
                <w:szCs w:val="24"/>
                <w:lang w:val="uk-UA" w:eastAsia="uk-UA"/>
              </w:rPr>
              <w:t>кінцевого строку подання</w:t>
            </w:r>
            <w:r w:rsidRPr="001A795C">
              <w:rPr>
                <w:rFonts w:ascii="Times New Roman" w:hAnsi="Times New Roman"/>
                <w:sz w:val="24"/>
                <w:szCs w:val="24"/>
                <w:lang w:eastAsia="uk-UA"/>
              </w:rPr>
              <w:t xml:space="preserve"> тендерних пропозицій</w:t>
            </w:r>
            <w:r w:rsidRPr="001A795C">
              <w:rPr>
                <w:rFonts w:ascii="Times New Roman" w:hAnsi="Times New Roman"/>
                <w:sz w:val="24"/>
                <w:szCs w:val="24"/>
                <w:lang w:val="uk-UA" w:eastAsia="uk-UA"/>
              </w:rPr>
              <w:t xml:space="preserve">. </w:t>
            </w:r>
            <w:r w:rsidRPr="001A795C">
              <w:rPr>
                <w:rFonts w:ascii="Times New Roman" w:hAnsi="Times New Roman"/>
                <w:sz w:val="24"/>
                <w:szCs w:val="24"/>
                <w:lang w:eastAsia="uk-UA"/>
              </w:rPr>
              <w:t xml:space="preserve">  </w:t>
            </w:r>
          </w:p>
          <w:p w:rsidR="00C75A85" w:rsidRPr="001A795C" w:rsidRDefault="00C75A85" w:rsidP="00434184">
            <w:pPr>
              <w:widowControl w:val="0"/>
              <w:spacing w:beforeLines="20" w:afterLines="20" w:line="240" w:lineRule="auto"/>
              <w:ind w:right="226"/>
              <w:contextualSpacing/>
              <w:jc w:val="both"/>
              <w:rPr>
                <w:rFonts w:ascii="Times New Roman" w:hAnsi="Times New Roman"/>
                <w:sz w:val="24"/>
                <w:szCs w:val="24"/>
                <w:lang w:eastAsia="uk-UA"/>
              </w:rPr>
            </w:pPr>
            <w:r w:rsidRPr="001A795C">
              <w:rPr>
                <w:rFonts w:ascii="Times New Roman" w:hAnsi="Times New Roman"/>
                <w:sz w:val="24"/>
                <w:szCs w:val="24"/>
                <w:lang w:eastAsia="uk-UA"/>
              </w:rPr>
              <w:t>До закінчення цього строку замовник має право вимагати від учасників продовження строку дії тендерних пропозицій.</w:t>
            </w:r>
          </w:p>
          <w:p w:rsidR="00C75A85" w:rsidRPr="001A795C" w:rsidRDefault="00C75A85" w:rsidP="00434184">
            <w:pPr>
              <w:pStyle w:val="msonormalcxspmiddle"/>
              <w:widowControl w:val="0"/>
              <w:spacing w:beforeLines="20" w:beforeAutospacing="0" w:after="0" w:afterAutospacing="0"/>
              <w:ind w:right="226"/>
              <w:contextualSpacing/>
              <w:rPr>
                <w:lang w:val="uk-UA" w:eastAsia="uk-UA"/>
              </w:rPr>
            </w:pPr>
            <w:r w:rsidRPr="001A795C">
              <w:rPr>
                <w:lang w:val="uk-UA" w:eastAsia="uk-UA"/>
              </w:rPr>
              <w:t>Учасник має право:</w:t>
            </w:r>
          </w:p>
          <w:p w:rsidR="00C75A85" w:rsidRPr="001A795C" w:rsidRDefault="00C75A85" w:rsidP="00434184">
            <w:pPr>
              <w:pStyle w:val="msonormalcxspmiddle"/>
              <w:widowControl w:val="0"/>
              <w:spacing w:beforeLines="20" w:beforeAutospacing="0" w:after="0" w:afterAutospacing="0"/>
              <w:ind w:right="226"/>
              <w:contextualSpacing/>
              <w:rPr>
                <w:lang w:val="uk-UA" w:eastAsia="uk-UA"/>
              </w:rPr>
            </w:pPr>
            <w:r w:rsidRPr="001A795C">
              <w:rPr>
                <w:lang w:val="uk-UA" w:eastAsia="uk-UA"/>
              </w:rPr>
              <w:t>- відхилити таку вимогу;</w:t>
            </w:r>
          </w:p>
          <w:p w:rsidR="00C75A85" w:rsidRPr="001A795C" w:rsidRDefault="00C75A85" w:rsidP="001A795C">
            <w:pPr>
              <w:spacing w:after="0" w:line="240" w:lineRule="auto"/>
              <w:contextualSpacing/>
              <w:jc w:val="both"/>
              <w:rPr>
                <w:rFonts w:ascii="Times New Roman" w:hAnsi="Times New Roman"/>
                <w:sz w:val="24"/>
                <w:szCs w:val="24"/>
                <w:lang w:val="uk-UA"/>
              </w:rPr>
            </w:pPr>
            <w:r w:rsidRPr="001A795C">
              <w:rPr>
                <w:rFonts w:ascii="Times New Roman" w:hAnsi="Times New Roman"/>
                <w:sz w:val="24"/>
                <w:szCs w:val="24"/>
                <w:lang w:eastAsia="uk-UA"/>
              </w:rPr>
              <w:t>- погодитися з вимогою та продовжити строк дії поданої ним тендерної пропозиції.</w:t>
            </w:r>
          </w:p>
        </w:tc>
      </w:tr>
      <w:tr w:rsidR="00C75A85" w:rsidRPr="00D858B8" w:rsidTr="001A795C">
        <w:trPr>
          <w:trHeight w:val="2542"/>
        </w:trPr>
        <w:tc>
          <w:tcPr>
            <w:tcW w:w="704" w:type="dxa"/>
          </w:tcPr>
          <w:p w:rsidR="00C75A85" w:rsidRPr="00F646CD" w:rsidRDefault="00C75A85" w:rsidP="001A795C">
            <w:pPr>
              <w:pStyle w:val="NormalWeb"/>
              <w:jc w:val="center"/>
              <w:rPr>
                <w:bCs/>
                <w:color w:val="000000"/>
                <w:szCs w:val="24"/>
              </w:rPr>
            </w:pPr>
            <w:r w:rsidRPr="00F646CD">
              <w:rPr>
                <w:bCs/>
                <w:color w:val="000000"/>
                <w:szCs w:val="24"/>
              </w:rPr>
              <w:t>13.</w:t>
            </w:r>
          </w:p>
        </w:tc>
        <w:tc>
          <w:tcPr>
            <w:tcW w:w="2268" w:type="dxa"/>
          </w:tcPr>
          <w:p w:rsidR="00C75A85" w:rsidRPr="001A795C" w:rsidRDefault="00C75A85" w:rsidP="001A795C">
            <w:pPr>
              <w:spacing w:after="0" w:line="240" w:lineRule="auto"/>
              <w:rPr>
                <w:rFonts w:ascii="Times New Roman" w:hAnsi="Times New Roman"/>
                <w:sz w:val="24"/>
                <w:szCs w:val="24"/>
                <w:lang w:val="uk-UA" w:eastAsia="uk-UA"/>
              </w:rPr>
            </w:pPr>
            <w:r w:rsidRPr="001A795C">
              <w:rPr>
                <w:rFonts w:ascii="Times New Roman" w:hAnsi="Times New Roman"/>
                <w:sz w:val="24"/>
                <w:szCs w:val="24"/>
                <w:lang w:val="uk-UA" w:eastAsia="uk-UA"/>
              </w:rPr>
              <w:t>Кваліфікаційні критерії (стаття 16 Закону України «Про публічні закупівлі») та спосіб документального підтвердження</w:t>
            </w:r>
          </w:p>
        </w:tc>
        <w:tc>
          <w:tcPr>
            <w:tcW w:w="6662" w:type="dxa"/>
          </w:tcPr>
          <w:p w:rsidR="00C75A85" w:rsidRPr="001A795C" w:rsidRDefault="00C75A85" w:rsidP="00434184">
            <w:pPr>
              <w:widowControl w:val="0"/>
              <w:spacing w:beforeLines="20" w:afterLines="20" w:line="240" w:lineRule="auto"/>
              <w:ind w:right="33" w:firstLine="317"/>
              <w:contextualSpacing/>
              <w:jc w:val="both"/>
              <w:rPr>
                <w:rFonts w:ascii="Times New Roman" w:hAnsi="Times New Roman"/>
                <w:sz w:val="24"/>
                <w:szCs w:val="24"/>
                <w:lang w:val="uk-UA"/>
              </w:rPr>
            </w:pPr>
            <w:r w:rsidRPr="001A795C">
              <w:rPr>
                <w:rFonts w:ascii="Times New Roman" w:hAnsi="Times New Roman"/>
                <w:sz w:val="24"/>
                <w:szCs w:val="24"/>
                <w:lang w:val="uk-UA" w:eastAsia="uk-UA"/>
              </w:rPr>
              <w:t>Кваліфікаційні критерії (стаття 16 Закону України «Про публічні закупівлі») та спосіб документального підтвердження відповідності учасників установленим критеріям</w:t>
            </w:r>
            <w:r w:rsidRPr="001A795C">
              <w:rPr>
                <w:rFonts w:ascii="Times New Roman" w:hAnsi="Times New Roman"/>
                <w:sz w:val="24"/>
                <w:szCs w:val="24"/>
                <w:lang w:val="uk-UA"/>
              </w:rPr>
              <w:t xml:space="preserve"> наведено в </w:t>
            </w:r>
            <w:r w:rsidRPr="001A795C">
              <w:rPr>
                <w:rFonts w:ascii="Times New Roman" w:hAnsi="Times New Roman"/>
                <w:b/>
                <w:sz w:val="24"/>
                <w:szCs w:val="24"/>
                <w:lang w:val="uk-UA"/>
              </w:rPr>
              <w:t>Додатку № 1</w:t>
            </w:r>
            <w:r w:rsidRPr="001A795C">
              <w:rPr>
                <w:rFonts w:ascii="Times New Roman" w:hAnsi="Times New Roman"/>
                <w:sz w:val="24"/>
                <w:szCs w:val="24"/>
                <w:lang w:val="uk-UA"/>
              </w:rPr>
              <w:t xml:space="preserve"> до тендерної документації.</w:t>
            </w:r>
          </w:p>
          <w:p w:rsidR="00C75A85" w:rsidRPr="001A795C" w:rsidRDefault="00C75A85" w:rsidP="001A795C">
            <w:pPr>
              <w:shd w:val="clear" w:color="auto" w:fill="FFFFFF"/>
              <w:spacing w:after="0" w:line="240" w:lineRule="auto"/>
              <w:ind w:firstLine="317"/>
              <w:jc w:val="both"/>
              <w:rPr>
                <w:rFonts w:ascii="Times New Roman" w:hAnsi="Times New Roman"/>
                <w:sz w:val="24"/>
                <w:szCs w:val="24"/>
                <w:lang w:val="uk-UA" w:eastAsia="uk-UA"/>
              </w:rPr>
            </w:pPr>
            <w:r w:rsidRPr="001A795C">
              <w:rPr>
                <w:rFonts w:ascii="Times New Roman" w:hAnsi="Times New Roman"/>
                <w:color w:val="000000"/>
                <w:sz w:val="24"/>
                <w:szCs w:val="24"/>
                <w:lang w:val="uk-UA" w:eastAsia="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tc>
      </w:tr>
      <w:tr w:rsidR="00C75A85" w:rsidRPr="00D858B8" w:rsidTr="001A795C">
        <w:trPr>
          <w:trHeight w:val="1131"/>
        </w:trPr>
        <w:tc>
          <w:tcPr>
            <w:tcW w:w="704" w:type="dxa"/>
          </w:tcPr>
          <w:p w:rsidR="00C75A85" w:rsidRPr="00F646CD" w:rsidRDefault="00C75A85" w:rsidP="001A795C">
            <w:pPr>
              <w:pStyle w:val="NormalWeb"/>
              <w:jc w:val="center"/>
              <w:rPr>
                <w:bCs/>
                <w:color w:val="000000"/>
                <w:szCs w:val="24"/>
              </w:rPr>
            </w:pPr>
            <w:r w:rsidRPr="00F646CD">
              <w:rPr>
                <w:bCs/>
                <w:color w:val="000000"/>
                <w:szCs w:val="24"/>
              </w:rPr>
              <w:t>14.</w:t>
            </w:r>
          </w:p>
        </w:tc>
        <w:tc>
          <w:tcPr>
            <w:tcW w:w="2268" w:type="dxa"/>
          </w:tcPr>
          <w:p w:rsidR="00C75A85" w:rsidRPr="001A795C" w:rsidRDefault="00C75A85" w:rsidP="001A795C">
            <w:pPr>
              <w:spacing w:after="0" w:line="240" w:lineRule="auto"/>
              <w:rPr>
                <w:rFonts w:ascii="Times New Roman" w:hAnsi="Times New Roman"/>
                <w:sz w:val="24"/>
                <w:szCs w:val="24"/>
                <w:lang w:val="uk-UA" w:eastAsia="uk-UA"/>
              </w:rPr>
            </w:pPr>
            <w:r w:rsidRPr="001A795C">
              <w:rPr>
                <w:rFonts w:ascii="Times New Roman" w:hAnsi="Times New Roman"/>
                <w:sz w:val="24"/>
                <w:szCs w:val="24"/>
                <w:lang w:val="uk-UA" w:eastAsia="uk-UA"/>
              </w:rPr>
              <w:t>Підстави для відмови в участі у процедурі закупівлі, встановлені   пунктом 47  Особливостей</w:t>
            </w:r>
          </w:p>
        </w:tc>
        <w:tc>
          <w:tcPr>
            <w:tcW w:w="6662" w:type="dxa"/>
          </w:tcPr>
          <w:p w:rsidR="00C75A85" w:rsidRPr="00607FE6" w:rsidRDefault="00C75A85" w:rsidP="00607FE6">
            <w:pPr>
              <w:spacing w:after="0" w:line="240" w:lineRule="auto"/>
              <w:ind w:firstLine="317"/>
              <w:jc w:val="both"/>
              <w:rPr>
                <w:rFonts w:ascii="Times New Roman" w:hAnsi="Times New Roman"/>
                <w:sz w:val="24"/>
                <w:szCs w:val="24"/>
              </w:rPr>
            </w:pPr>
            <w:r w:rsidRPr="00607FE6">
              <w:rPr>
                <w:rFonts w:ascii="Times New Roman" w:hAnsi="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C75A85" w:rsidRPr="00607FE6" w:rsidRDefault="00C75A85" w:rsidP="00607FE6">
            <w:pPr>
              <w:spacing w:after="0" w:line="240" w:lineRule="auto"/>
              <w:jc w:val="both"/>
              <w:rPr>
                <w:rFonts w:ascii="Times New Roman" w:hAnsi="Times New Roman"/>
                <w:sz w:val="24"/>
                <w:szCs w:val="24"/>
              </w:rPr>
            </w:pPr>
            <w:r w:rsidRPr="00607FE6">
              <w:rPr>
                <w:rFonts w:ascii="Times New Roman" w:hAnsi="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C75A85" w:rsidRPr="00607FE6" w:rsidRDefault="00C75A85" w:rsidP="00607FE6">
            <w:pPr>
              <w:spacing w:after="0" w:line="240" w:lineRule="auto"/>
              <w:jc w:val="both"/>
              <w:rPr>
                <w:rFonts w:ascii="Times New Roman" w:hAnsi="Times New Roman"/>
                <w:sz w:val="24"/>
                <w:szCs w:val="24"/>
              </w:rPr>
            </w:pPr>
            <w:r w:rsidRPr="00607FE6">
              <w:rPr>
                <w:rFonts w:ascii="Times New Roman" w:hAnsi="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C75A85" w:rsidRPr="00607FE6" w:rsidRDefault="00C75A85" w:rsidP="00607FE6">
            <w:pPr>
              <w:spacing w:after="0" w:line="240" w:lineRule="auto"/>
              <w:jc w:val="both"/>
              <w:rPr>
                <w:rFonts w:ascii="Times New Roman" w:hAnsi="Times New Roman"/>
                <w:sz w:val="24"/>
                <w:szCs w:val="24"/>
              </w:rPr>
            </w:pPr>
            <w:r w:rsidRPr="00607FE6">
              <w:rPr>
                <w:rFonts w:ascii="Times New Roman" w:hAnsi="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C75A85" w:rsidRPr="00607FE6" w:rsidRDefault="00C75A85" w:rsidP="00607FE6">
            <w:pPr>
              <w:spacing w:after="0" w:line="240" w:lineRule="auto"/>
              <w:jc w:val="both"/>
              <w:rPr>
                <w:rFonts w:ascii="Times New Roman" w:hAnsi="Times New Roman"/>
                <w:sz w:val="24"/>
                <w:szCs w:val="24"/>
              </w:rPr>
            </w:pPr>
            <w:r w:rsidRPr="00607FE6">
              <w:rPr>
                <w:rFonts w:ascii="Times New Roman" w:hAnsi="Times New Roman"/>
                <w:sz w:val="24"/>
                <w:szCs w:val="24"/>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C75A85" w:rsidRPr="00607FE6" w:rsidRDefault="00C75A85" w:rsidP="00607FE6">
            <w:pPr>
              <w:spacing w:after="0" w:line="240" w:lineRule="auto"/>
              <w:jc w:val="both"/>
              <w:rPr>
                <w:rFonts w:ascii="Times New Roman" w:hAnsi="Times New Roman"/>
                <w:sz w:val="24"/>
                <w:szCs w:val="24"/>
              </w:rPr>
            </w:pPr>
            <w:r w:rsidRPr="00607FE6">
              <w:rPr>
                <w:rFonts w:ascii="Times New Roman" w:hAnsi="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C75A85" w:rsidRPr="00607FE6" w:rsidRDefault="00C75A85" w:rsidP="00607FE6">
            <w:pPr>
              <w:spacing w:after="0" w:line="240" w:lineRule="auto"/>
              <w:jc w:val="both"/>
              <w:rPr>
                <w:rFonts w:ascii="Times New Roman" w:hAnsi="Times New Roman"/>
                <w:sz w:val="24"/>
                <w:szCs w:val="24"/>
              </w:rPr>
            </w:pPr>
            <w:r w:rsidRPr="00607FE6">
              <w:rPr>
                <w:rFonts w:ascii="Times New Roman" w:hAnsi="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C75A85" w:rsidRPr="00607FE6" w:rsidRDefault="00C75A85" w:rsidP="00607FE6">
            <w:pPr>
              <w:spacing w:after="0" w:line="240" w:lineRule="auto"/>
              <w:jc w:val="both"/>
              <w:rPr>
                <w:rFonts w:ascii="Times New Roman" w:hAnsi="Times New Roman"/>
                <w:sz w:val="24"/>
                <w:szCs w:val="24"/>
              </w:rPr>
            </w:pPr>
            <w:r w:rsidRPr="00607FE6">
              <w:rPr>
                <w:rFonts w:ascii="Times New Roman" w:hAnsi="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C75A85" w:rsidRPr="00607FE6" w:rsidRDefault="00C75A85" w:rsidP="00607FE6">
            <w:pPr>
              <w:spacing w:after="0" w:line="240" w:lineRule="auto"/>
              <w:jc w:val="both"/>
              <w:rPr>
                <w:rFonts w:ascii="Times New Roman" w:hAnsi="Times New Roman"/>
                <w:sz w:val="24"/>
                <w:szCs w:val="24"/>
              </w:rPr>
            </w:pPr>
            <w:r w:rsidRPr="00607FE6">
              <w:rPr>
                <w:rFonts w:ascii="Times New Roman" w:hAnsi="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C75A85" w:rsidRPr="00607FE6" w:rsidRDefault="00C75A85" w:rsidP="00607FE6">
            <w:pPr>
              <w:spacing w:after="0" w:line="240" w:lineRule="auto"/>
              <w:jc w:val="both"/>
              <w:rPr>
                <w:rFonts w:ascii="Times New Roman" w:hAnsi="Times New Roman"/>
                <w:sz w:val="24"/>
                <w:szCs w:val="24"/>
                <w:lang w:val="uk-UA"/>
              </w:rPr>
            </w:pPr>
            <w:r w:rsidRPr="00607FE6">
              <w:rPr>
                <w:rFonts w:ascii="Times New Roman" w:hAnsi="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C75A85" w:rsidRPr="00607FE6" w:rsidRDefault="00C75A85" w:rsidP="00607FE6">
            <w:pPr>
              <w:spacing w:after="0" w:line="240" w:lineRule="auto"/>
              <w:jc w:val="both"/>
              <w:rPr>
                <w:rFonts w:ascii="Times New Roman" w:hAnsi="Times New Roman"/>
                <w:sz w:val="24"/>
                <w:szCs w:val="24"/>
                <w:lang w:val="uk-UA"/>
              </w:rPr>
            </w:pPr>
            <w:r w:rsidRPr="00607FE6">
              <w:rPr>
                <w:rFonts w:ascii="Times New Roman" w:hAnsi="Times New Roman"/>
                <w:sz w:val="24"/>
                <w:szCs w:val="24"/>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C75A85" w:rsidRPr="00607FE6" w:rsidRDefault="00C75A85" w:rsidP="00607FE6">
            <w:pPr>
              <w:spacing w:after="0" w:line="240" w:lineRule="auto"/>
              <w:jc w:val="both"/>
              <w:rPr>
                <w:rFonts w:ascii="Times New Roman" w:hAnsi="Times New Roman"/>
                <w:sz w:val="24"/>
                <w:szCs w:val="24"/>
              </w:rPr>
            </w:pPr>
            <w:r w:rsidRPr="00607FE6">
              <w:rPr>
                <w:rFonts w:ascii="Times New Roman" w:hAnsi="Times New Roman"/>
                <w:sz w:val="24"/>
                <w:szCs w:val="24"/>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rsidR="00C75A85" w:rsidRPr="001A795C" w:rsidRDefault="00C75A85" w:rsidP="00607FE6">
            <w:pPr>
              <w:spacing w:after="0" w:line="240" w:lineRule="auto"/>
              <w:jc w:val="both"/>
              <w:rPr>
                <w:rFonts w:ascii="Times New Roman" w:hAnsi="Times New Roman"/>
                <w:sz w:val="24"/>
                <w:szCs w:val="24"/>
              </w:rPr>
            </w:pPr>
            <w:r w:rsidRPr="00607FE6">
              <w:rPr>
                <w:rFonts w:ascii="Times New Roman" w:hAnsi="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C75A85" w:rsidRDefault="00C75A85" w:rsidP="001A795C">
            <w:pPr>
              <w:spacing w:after="0" w:line="240" w:lineRule="auto"/>
              <w:ind w:firstLine="176"/>
              <w:jc w:val="both"/>
              <w:rPr>
                <w:rFonts w:ascii="Times New Roman" w:hAnsi="Times New Roman"/>
                <w:sz w:val="24"/>
                <w:szCs w:val="24"/>
                <w:lang w:val="uk-UA"/>
              </w:rPr>
            </w:pPr>
            <w:r w:rsidRPr="00607FE6">
              <w:rPr>
                <w:rFonts w:ascii="Times New Roman" w:hAnsi="Times New Roman"/>
                <w:sz w:val="24"/>
                <w:szCs w:val="24"/>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C75A85" w:rsidRPr="001A795C" w:rsidRDefault="00C75A85" w:rsidP="001A795C">
            <w:pPr>
              <w:spacing w:after="0" w:line="240" w:lineRule="auto"/>
              <w:ind w:firstLine="176"/>
              <w:jc w:val="both"/>
              <w:rPr>
                <w:rFonts w:ascii="Times New Roman" w:hAnsi="Times New Roman"/>
                <w:b/>
                <w:sz w:val="24"/>
                <w:szCs w:val="24"/>
                <w:lang w:val="uk-UA"/>
              </w:rPr>
            </w:pPr>
            <w:r w:rsidRPr="001A795C">
              <w:rPr>
                <w:rFonts w:ascii="Times New Roman" w:hAnsi="Times New Roman"/>
                <w:b/>
                <w:sz w:val="24"/>
                <w:szCs w:val="24"/>
                <w:lang w:val="uk-UA"/>
              </w:rPr>
              <w:t>Учасник процедури закупівлі підтверджує відсутність підстав, зазначених в пункті 47 Особливостей (</w:t>
            </w:r>
            <w:r w:rsidRPr="00811BAE">
              <w:rPr>
                <w:lang w:val="uk-UA"/>
              </w:rPr>
              <w:t xml:space="preserve"> </w:t>
            </w:r>
            <w:r w:rsidRPr="001A795C">
              <w:rPr>
                <w:rFonts w:ascii="Times New Roman" w:hAnsi="Times New Roman"/>
                <w:b/>
                <w:sz w:val="24"/>
                <w:szCs w:val="24"/>
                <w:lang w:val="uk-UA"/>
              </w:rPr>
              <w:t xml:space="preserve">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 та завантажує в систему </w:t>
            </w:r>
            <w:r w:rsidRPr="001A795C">
              <w:rPr>
                <w:rFonts w:ascii="Times New Roman" w:hAnsi="Times New Roman"/>
                <w:b/>
                <w:iCs/>
                <w:color w:val="000000"/>
                <w:sz w:val="24"/>
                <w:szCs w:val="24"/>
                <w:lang w:val="uk-UA"/>
              </w:rPr>
              <w:t>довідку в довільній формі, щодо наявності/відсутності підстав зазначених абз. 14 п. 47 Особливостей.</w:t>
            </w:r>
          </w:p>
          <w:p w:rsidR="00C75A85" w:rsidRPr="001A795C" w:rsidRDefault="00C75A85" w:rsidP="001A795C">
            <w:pPr>
              <w:spacing w:after="0" w:line="240" w:lineRule="auto"/>
              <w:ind w:firstLine="176"/>
              <w:jc w:val="both"/>
              <w:rPr>
                <w:rFonts w:ascii="Times New Roman" w:hAnsi="Times New Roman"/>
                <w:b/>
                <w:sz w:val="24"/>
                <w:szCs w:val="24"/>
                <w:lang w:val="uk-UA"/>
              </w:rPr>
            </w:pPr>
            <w:r w:rsidRPr="001A795C">
              <w:rPr>
                <w:rFonts w:ascii="Times New Roman" w:hAnsi="Times New Roman"/>
                <w:b/>
                <w:sz w:val="24"/>
                <w:szCs w:val="24"/>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C75A85" w:rsidRPr="001A795C" w:rsidRDefault="00C75A85" w:rsidP="001A795C">
            <w:pPr>
              <w:spacing w:after="0" w:line="240" w:lineRule="auto"/>
              <w:ind w:firstLine="176"/>
              <w:jc w:val="both"/>
              <w:rPr>
                <w:rFonts w:ascii="Times New Roman" w:hAnsi="Times New Roman"/>
                <w:sz w:val="24"/>
                <w:szCs w:val="24"/>
                <w:lang w:val="uk-UA"/>
              </w:rPr>
            </w:pPr>
            <w:r w:rsidRPr="001A795C">
              <w:rPr>
                <w:rFonts w:ascii="Times New Roman" w:hAnsi="Times New Roman"/>
                <w:sz w:val="24"/>
                <w:szCs w:val="24"/>
                <w:lang w:val="uk-UA"/>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  </w:t>
            </w:r>
          </w:p>
          <w:p w:rsidR="00C75A85" w:rsidRPr="005944A1" w:rsidRDefault="00C75A85" w:rsidP="001A795C">
            <w:pPr>
              <w:spacing w:after="0" w:line="240" w:lineRule="auto"/>
              <w:ind w:firstLine="176"/>
              <w:jc w:val="both"/>
              <w:rPr>
                <w:rFonts w:ascii="Times New Roman" w:hAnsi="Times New Roman"/>
                <w:b/>
                <w:sz w:val="24"/>
                <w:szCs w:val="24"/>
                <w:lang w:val="uk-UA"/>
              </w:rPr>
            </w:pPr>
            <w:r w:rsidRPr="005944A1">
              <w:rPr>
                <w:rFonts w:ascii="Times New Roman" w:hAnsi="Times New Roman"/>
                <w:b/>
                <w:sz w:val="24"/>
                <w:szCs w:val="24"/>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(перелік д</w:t>
            </w:r>
            <w:r w:rsidRPr="005944A1">
              <w:rPr>
                <w:rFonts w:ascii="Times New Roman" w:hAnsi="Times New Roman"/>
                <w:b/>
                <w:iCs/>
                <w:color w:val="000000"/>
                <w:sz w:val="24"/>
                <w:szCs w:val="24"/>
                <w:lang w:val="uk-UA"/>
              </w:rPr>
              <w:t>окументів та інформації, що підтверджують відсутність підстав для відмови в участі у процедурі закупівлі</w:t>
            </w:r>
            <w:r w:rsidRPr="005944A1">
              <w:rPr>
                <w:rFonts w:ascii="Times New Roman" w:hAnsi="Times New Roman"/>
                <w:b/>
                <w:sz w:val="24"/>
                <w:szCs w:val="24"/>
                <w:lang w:val="uk-UA"/>
              </w:rPr>
              <w:t xml:space="preserve"> наведено в Додатку 2 до тендерної документації).</w:t>
            </w:r>
          </w:p>
          <w:p w:rsidR="00C75A85" w:rsidRPr="001A795C" w:rsidRDefault="00C75A85" w:rsidP="00811BAE">
            <w:pPr>
              <w:spacing w:after="0" w:line="240" w:lineRule="auto"/>
              <w:ind w:firstLine="176"/>
              <w:jc w:val="both"/>
              <w:rPr>
                <w:rFonts w:ascii="Times New Roman" w:hAnsi="Times New Roman"/>
                <w:sz w:val="24"/>
                <w:szCs w:val="24"/>
                <w:lang w:val="uk-UA"/>
              </w:rPr>
            </w:pPr>
            <w:r w:rsidRPr="001A795C">
              <w:rPr>
                <w:rFonts w:ascii="Times New Roman" w:hAnsi="Times New Roman"/>
                <w:sz w:val="24"/>
                <w:szCs w:val="24"/>
                <w:lang w:val="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w:t>
            </w:r>
            <w:r>
              <w:rPr>
                <w:rFonts w:ascii="Times New Roman" w:hAnsi="Times New Roman"/>
                <w:sz w:val="24"/>
                <w:szCs w:val="24"/>
                <w:lang w:val="uk-UA"/>
              </w:rPr>
              <w:t xml:space="preserve"> </w:t>
            </w:r>
            <w:r w:rsidRPr="001A795C">
              <w:rPr>
                <w:rFonts w:ascii="Times New Roman" w:hAnsi="Times New Roman"/>
                <w:sz w:val="24"/>
                <w:szCs w:val="24"/>
                <w:lang w:val="uk-UA"/>
              </w:rPr>
              <w:t>торгів.</w:t>
            </w:r>
          </w:p>
        </w:tc>
      </w:tr>
      <w:tr w:rsidR="00C75A85" w:rsidRPr="001A795C" w:rsidTr="00615118">
        <w:trPr>
          <w:trHeight w:val="1464"/>
        </w:trPr>
        <w:tc>
          <w:tcPr>
            <w:tcW w:w="704" w:type="dxa"/>
          </w:tcPr>
          <w:p w:rsidR="00C75A85" w:rsidRPr="00F646CD" w:rsidRDefault="00C75A85" w:rsidP="001A795C">
            <w:pPr>
              <w:pStyle w:val="NormalWeb"/>
              <w:jc w:val="center"/>
              <w:rPr>
                <w:bCs/>
                <w:color w:val="000000"/>
                <w:szCs w:val="24"/>
              </w:rPr>
            </w:pPr>
            <w:r w:rsidRPr="00F646CD">
              <w:rPr>
                <w:bCs/>
                <w:color w:val="000000"/>
                <w:szCs w:val="24"/>
              </w:rPr>
              <w:t xml:space="preserve">15. </w:t>
            </w:r>
          </w:p>
        </w:tc>
        <w:tc>
          <w:tcPr>
            <w:tcW w:w="2268" w:type="dxa"/>
            <w:tcBorders>
              <w:right w:val="single" w:sz="4" w:space="0" w:color="auto"/>
            </w:tcBorders>
          </w:tcPr>
          <w:p w:rsidR="00C75A85" w:rsidRPr="001A795C" w:rsidRDefault="00C75A85" w:rsidP="001A795C">
            <w:pPr>
              <w:spacing w:after="0" w:line="240" w:lineRule="auto"/>
              <w:rPr>
                <w:rFonts w:ascii="Times New Roman" w:hAnsi="Times New Roman"/>
                <w:sz w:val="24"/>
                <w:szCs w:val="24"/>
              </w:rPr>
            </w:pPr>
            <w:r w:rsidRPr="001A795C">
              <w:rPr>
                <w:rFonts w:ascii="Times New Roman" w:hAnsi="Times New Roman"/>
                <w:sz w:val="24"/>
                <w:szCs w:val="24"/>
                <w:lang w:val="uk-UA" w:eastAsia="uk-UA"/>
              </w:rPr>
              <w:t>Інформація про техніч</w:t>
            </w:r>
            <w:r w:rsidRPr="001A795C">
              <w:rPr>
                <w:rFonts w:ascii="Times New Roman" w:hAnsi="Times New Roman"/>
                <w:sz w:val="24"/>
                <w:szCs w:val="24"/>
                <w:lang w:eastAsia="uk-UA"/>
              </w:rPr>
              <w:t>ні, якісні та кількісні характеристики предмета закупівлі</w:t>
            </w:r>
          </w:p>
        </w:tc>
        <w:tc>
          <w:tcPr>
            <w:tcW w:w="6662" w:type="dxa"/>
            <w:tcBorders>
              <w:left w:val="single" w:sz="4" w:space="0" w:color="auto"/>
            </w:tcBorders>
          </w:tcPr>
          <w:p w:rsidR="00C75A85" w:rsidRPr="00FC54D9" w:rsidRDefault="00C75A85" w:rsidP="00FC54D9">
            <w:pPr>
              <w:spacing w:after="0" w:line="240" w:lineRule="auto"/>
              <w:rPr>
                <w:rFonts w:ascii="Times New Roman" w:hAnsi="Times New Roman"/>
                <w:sz w:val="24"/>
                <w:szCs w:val="24"/>
                <w:lang w:val="uk-UA"/>
              </w:rPr>
            </w:pPr>
            <w:r w:rsidRPr="001A795C">
              <w:rPr>
                <w:rFonts w:ascii="Times New Roman" w:hAnsi="Times New Roman"/>
                <w:sz w:val="24"/>
                <w:szCs w:val="24"/>
                <w:lang w:val="uk-UA" w:eastAsia="uk-UA"/>
              </w:rPr>
              <w:t>Інформація про техніч</w:t>
            </w:r>
            <w:r w:rsidRPr="001A795C">
              <w:rPr>
                <w:rFonts w:ascii="Times New Roman" w:hAnsi="Times New Roman"/>
                <w:sz w:val="24"/>
                <w:szCs w:val="24"/>
                <w:lang w:eastAsia="uk-UA"/>
              </w:rPr>
              <w:t>ні, якісні та кількісні характеристики предмета закупівлі</w:t>
            </w:r>
            <w:r>
              <w:rPr>
                <w:rFonts w:ascii="Times New Roman" w:hAnsi="Times New Roman"/>
                <w:sz w:val="24"/>
                <w:szCs w:val="24"/>
                <w:lang w:val="uk-UA" w:eastAsia="uk-UA"/>
              </w:rPr>
              <w:t xml:space="preserve"> наведена в </w:t>
            </w:r>
            <w:r w:rsidRPr="00FC54D9">
              <w:rPr>
                <w:rFonts w:ascii="Times New Roman" w:hAnsi="Times New Roman"/>
                <w:b/>
                <w:sz w:val="24"/>
                <w:szCs w:val="24"/>
                <w:lang w:val="uk-UA" w:eastAsia="uk-UA"/>
              </w:rPr>
              <w:t>Додатку 3</w:t>
            </w:r>
          </w:p>
          <w:p w:rsidR="00C75A85" w:rsidRPr="001A795C" w:rsidRDefault="00C75A85" w:rsidP="001A795C">
            <w:pPr>
              <w:pStyle w:val="rvps2"/>
              <w:shd w:val="clear" w:color="auto" w:fill="FFFFFF"/>
              <w:spacing w:before="0" w:beforeAutospacing="0" w:after="0" w:afterAutospacing="0"/>
              <w:textAlignment w:val="baseline"/>
              <w:rPr>
                <w:lang w:val="uk-UA"/>
              </w:rPr>
            </w:pPr>
          </w:p>
        </w:tc>
      </w:tr>
      <w:tr w:rsidR="00C75A85" w:rsidRPr="001A795C" w:rsidTr="001A795C">
        <w:tc>
          <w:tcPr>
            <w:tcW w:w="704" w:type="dxa"/>
          </w:tcPr>
          <w:p w:rsidR="00C75A85" w:rsidRPr="00F646CD" w:rsidRDefault="00C75A85" w:rsidP="001A795C">
            <w:pPr>
              <w:pStyle w:val="NormalWeb"/>
              <w:jc w:val="center"/>
              <w:rPr>
                <w:bCs/>
                <w:color w:val="000000"/>
                <w:szCs w:val="24"/>
              </w:rPr>
            </w:pPr>
            <w:r w:rsidRPr="00F646CD">
              <w:rPr>
                <w:bCs/>
                <w:color w:val="000000"/>
                <w:szCs w:val="24"/>
              </w:rPr>
              <w:t>16.</w:t>
            </w:r>
          </w:p>
        </w:tc>
        <w:tc>
          <w:tcPr>
            <w:tcW w:w="2268" w:type="dxa"/>
          </w:tcPr>
          <w:p w:rsidR="00C75A85" w:rsidRPr="001A795C" w:rsidRDefault="00C75A85" w:rsidP="001A795C">
            <w:pPr>
              <w:spacing w:after="0" w:line="240" w:lineRule="auto"/>
              <w:rPr>
                <w:rFonts w:ascii="Times New Roman" w:hAnsi="Times New Roman"/>
                <w:sz w:val="24"/>
                <w:szCs w:val="24"/>
              </w:rPr>
            </w:pPr>
            <w:r w:rsidRPr="001A795C">
              <w:rPr>
                <w:rFonts w:ascii="Times New Roman" w:hAnsi="Times New Roman"/>
                <w:sz w:val="24"/>
                <w:szCs w:val="24"/>
                <w:lang w:eastAsia="uk-UA"/>
              </w:rPr>
              <w:t>Унесення змін або відкликання тендерної пропозиції учасником</w:t>
            </w:r>
          </w:p>
        </w:tc>
        <w:tc>
          <w:tcPr>
            <w:tcW w:w="6662" w:type="dxa"/>
            <w:vAlign w:val="center"/>
          </w:tcPr>
          <w:p w:rsidR="00C75A85" w:rsidRPr="001A795C" w:rsidRDefault="00C75A85" w:rsidP="001A795C">
            <w:pPr>
              <w:spacing w:after="0" w:line="240" w:lineRule="auto"/>
              <w:ind w:firstLine="176"/>
              <w:contextualSpacing/>
              <w:jc w:val="both"/>
              <w:rPr>
                <w:rFonts w:ascii="Times New Roman" w:hAnsi="Times New Roman"/>
                <w:sz w:val="24"/>
                <w:szCs w:val="24"/>
                <w:shd w:val="clear" w:color="auto" w:fill="FFFFFF"/>
              </w:rPr>
            </w:pPr>
            <w:r w:rsidRPr="001A795C">
              <w:rPr>
                <w:rFonts w:ascii="Times New Roman" w:hAnsi="Times New Roman"/>
                <w:sz w:val="24"/>
                <w:szCs w:val="24"/>
                <w:shd w:val="clear" w:color="auto" w:fill="FFFFFF"/>
              </w:rPr>
              <w:t xml:space="preserve">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w:t>
            </w:r>
          </w:p>
          <w:p w:rsidR="00C75A85" w:rsidRPr="001A795C" w:rsidRDefault="00C75A85" w:rsidP="001A795C">
            <w:pPr>
              <w:spacing w:after="0" w:line="240" w:lineRule="auto"/>
              <w:ind w:firstLine="176"/>
              <w:contextualSpacing/>
              <w:jc w:val="both"/>
              <w:rPr>
                <w:rFonts w:ascii="Times New Roman" w:hAnsi="Times New Roman"/>
                <w:sz w:val="24"/>
                <w:szCs w:val="24"/>
                <w:shd w:val="clear" w:color="auto" w:fill="FFFFFF"/>
              </w:rPr>
            </w:pPr>
            <w:r w:rsidRPr="001A795C">
              <w:rPr>
                <w:rFonts w:ascii="Times New Roman" w:hAnsi="Times New Roman"/>
                <w:sz w:val="24"/>
                <w:szCs w:val="24"/>
                <w:shd w:val="clear" w:color="auto" w:fill="FFFFFF"/>
              </w:rPr>
              <w:t>Такі зміни чи заява про відкликання тендерної пропозиції враховуються у разі, якщо вони отримані замовником до закінчення строку подання тендерних пропозицій.</w:t>
            </w:r>
          </w:p>
          <w:p w:rsidR="00C75A85" w:rsidRPr="001A795C" w:rsidRDefault="00C75A85" w:rsidP="001A795C">
            <w:pPr>
              <w:spacing w:after="0" w:line="240" w:lineRule="auto"/>
              <w:contextualSpacing/>
              <w:jc w:val="both"/>
              <w:rPr>
                <w:rFonts w:ascii="Times New Roman" w:hAnsi="Times New Roman"/>
                <w:sz w:val="24"/>
                <w:szCs w:val="24"/>
                <w:lang w:val="uk-UA"/>
              </w:rPr>
            </w:pPr>
            <w:r w:rsidRPr="001A795C">
              <w:rPr>
                <w:rFonts w:ascii="Times New Roman" w:hAnsi="Times New Roman"/>
                <w:sz w:val="24"/>
                <w:szCs w:val="24"/>
                <w:shd w:val="clear" w:color="auto" w:fill="FFFFFF"/>
              </w:rPr>
              <w:t>Зміни до тендерної пропозиції та заяви про відкликання тендерної пропозиції враховуються в разі, якщо вони отримані електронною системою закупівель до закінчення строку подання тендерних пропозицій.</w:t>
            </w:r>
          </w:p>
        </w:tc>
      </w:tr>
      <w:tr w:rsidR="00C75A85" w:rsidRPr="001A795C" w:rsidTr="001A795C">
        <w:tc>
          <w:tcPr>
            <w:tcW w:w="704" w:type="dxa"/>
          </w:tcPr>
          <w:p w:rsidR="00C75A85" w:rsidRPr="00F646CD" w:rsidRDefault="00C75A85" w:rsidP="001A795C">
            <w:pPr>
              <w:pStyle w:val="NormalWeb"/>
              <w:jc w:val="center"/>
              <w:rPr>
                <w:bCs/>
                <w:color w:val="000000"/>
                <w:szCs w:val="24"/>
              </w:rPr>
            </w:pPr>
            <w:r w:rsidRPr="00F646CD">
              <w:rPr>
                <w:bCs/>
                <w:color w:val="000000"/>
                <w:szCs w:val="24"/>
              </w:rPr>
              <w:t>17.</w:t>
            </w:r>
          </w:p>
        </w:tc>
        <w:tc>
          <w:tcPr>
            <w:tcW w:w="2268" w:type="dxa"/>
          </w:tcPr>
          <w:p w:rsidR="00C75A85" w:rsidRPr="001A795C" w:rsidRDefault="00C75A85" w:rsidP="001A795C">
            <w:pPr>
              <w:spacing w:after="0" w:line="240" w:lineRule="auto"/>
              <w:rPr>
                <w:rFonts w:ascii="Times New Roman" w:hAnsi="Times New Roman"/>
                <w:sz w:val="24"/>
                <w:szCs w:val="24"/>
                <w:lang w:eastAsia="uk-UA"/>
              </w:rPr>
            </w:pPr>
            <w:r w:rsidRPr="001A795C">
              <w:rPr>
                <w:rStyle w:val="rvts0"/>
                <w:sz w:val="24"/>
                <w:szCs w:val="24"/>
              </w:rPr>
              <w:t>Кінцевий строк подання тендерної пропозиції</w:t>
            </w:r>
          </w:p>
        </w:tc>
        <w:tc>
          <w:tcPr>
            <w:tcW w:w="6662" w:type="dxa"/>
            <w:vAlign w:val="center"/>
          </w:tcPr>
          <w:p w:rsidR="00C75A85" w:rsidRPr="001A795C" w:rsidRDefault="00C75A85" w:rsidP="00DF31F1">
            <w:pPr>
              <w:spacing w:after="0" w:line="240" w:lineRule="auto"/>
              <w:contextualSpacing/>
              <w:jc w:val="both"/>
              <w:rPr>
                <w:rFonts w:ascii="Times New Roman" w:hAnsi="Times New Roman"/>
                <w:sz w:val="24"/>
                <w:szCs w:val="24"/>
                <w:lang w:val="uk-UA"/>
              </w:rPr>
            </w:pPr>
            <w:r w:rsidRPr="00BF617B">
              <w:rPr>
                <w:rFonts w:ascii="Times New Roman" w:hAnsi="Times New Roman"/>
                <w:sz w:val="24"/>
                <w:szCs w:val="24"/>
                <w:lang w:val="uk-UA"/>
              </w:rPr>
              <w:t>05.04.2024 р.</w:t>
            </w:r>
          </w:p>
        </w:tc>
      </w:tr>
      <w:tr w:rsidR="00C75A85" w:rsidRPr="001A795C" w:rsidTr="001A795C">
        <w:tc>
          <w:tcPr>
            <w:tcW w:w="704" w:type="dxa"/>
          </w:tcPr>
          <w:p w:rsidR="00C75A85" w:rsidRPr="00F646CD" w:rsidRDefault="00C75A85" w:rsidP="001A795C">
            <w:pPr>
              <w:pStyle w:val="NormalWeb"/>
              <w:jc w:val="center"/>
              <w:rPr>
                <w:bCs/>
                <w:color w:val="000000"/>
                <w:szCs w:val="24"/>
              </w:rPr>
            </w:pPr>
            <w:r w:rsidRPr="00F646CD">
              <w:rPr>
                <w:bCs/>
                <w:color w:val="000000"/>
                <w:szCs w:val="24"/>
              </w:rPr>
              <w:t>18.</w:t>
            </w:r>
          </w:p>
        </w:tc>
        <w:tc>
          <w:tcPr>
            <w:tcW w:w="2268" w:type="dxa"/>
          </w:tcPr>
          <w:p w:rsidR="00C75A85" w:rsidRPr="001A795C" w:rsidRDefault="00C75A85" w:rsidP="001A795C">
            <w:pPr>
              <w:spacing w:after="0" w:line="240" w:lineRule="auto"/>
              <w:rPr>
                <w:rStyle w:val="rvts0"/>
                <w:sz w:val="24"/>
                <w:szCs w:val="24"/>
                <w:lang w:val="uk-UA"/>
              </w:rPr>
            </w:pPr>
            <w:r w:rsidRPr="001A795C">
              <w:rPr>
                <w:rStyle w:val="rvts0"/>
                <w:sz w:val="24"/>
                <w:szCs w:val="24"/>
                <w:lang w:val="uk-UA"/>
              </w:rPr>
              <w:t>Дата та час розкриття тендерної пропозиції</w:t>
            </w:r>
          </w:p>
        </w:tc>
        <w:tc>
          <w:tcPr>
            <w:tcW w:w="6662" w:type="dxa"/>
            <w:vAlign w:val="center"/>
          </w:tcPr>
          <w:p w:rsidR="00C75A85" w:rsidRPr="001A795C" w:rsidRDefault="00C75A85" w:rsidP="001A795C">
            <w:pPr>
              <w:shd w:val="clear" w:color="auto" w:fill="FFFFFF"/>
              <w:spacing w:after="0" w:line="240" w:lineRule="auto"/>
              <w:ind w:firstLine="176"/>
              <w:jc w:val="both"/>
              <w:rPr>
                <w:rFonts w:ascii="Times New Roman" w:hAnsi="Times New Roman"/>
                <w:sz w:val="24"/>
                <w:szCs w:val="24"/>
              </w:rPr>
            </w:pPr>
            <w:r w:rsidRPr="001A795C">
              <w:rPr>
                <w:rFonts w:ascii="Times New Roman" w:hAnsi="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C75A85" w:rsidRPr="001A795C" w:rsidRDefault="00C75A85" w:rsidP="001A795C">
            <w:pPr>
              <w:shd w:val="clear" w:color="auto" w:fill="FFFFFF"/>
              <w:spacing w:after="0" w:line="240" w:lineRule="auto"/>
              <w:ind w:firstLine="176"/>
              <w:jc w:val="both"/>
              <w:rPr>
                <w:rFonts w:ascii="Times New Roman" w:hAnsi="Times New Roman"/>
                <w:sz w:val="24"/>
                <w:szCs w:val="24"/>
              </w:rPr>
            </w:pPr>
            <w:r w:rsidRPr="001A795C">
              <w:rPr>
                <w:rFonts w:ascii="Times New Roman" w:hAnsi="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C75A85" w:rsidRPr="001A795C" w:rsidRDefault="00C75A85" w:rsidP="001A795C">
            <w:pPr>
              <w:spacing w:after="0" w:line="240" w:lineRule="auto"/>
              <w:ind w:firstLine="176"/>
              <w:contextualSpacing/>
              <w:jc w:val="both"/>
              <w:rPr>
                <w:rFonts w:ascii="Times New Roman" w:hAnsi="Times New Roman"/>
                <w:sz w:val="24"/>
                <w:szCs w:val="24"/>
                <w:lang w:val="uk-UA"/>
              </w:rPr>
            </w:pPr>
            <w:r w:rsidRPr="001A795C">
              <w:rPr>
                <w:rFonts w:ascii="Times New Roman" w:hAnsi="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7" w:anchor="n159">
              <w:r w:rsidRPr="001A795C">
                <w:rPr>
                  <w:rFonts w:ascii="Times New Roman" w:hAnsi="Times New Roman"/>
                  <w:sz w:val="24"/>
                  <w:szCs w:val="24"/>
                </w:rPr>
                <w:t>47</w:t>
              </w:r>
            </w:hyperlink>
            <w:r w:rsidRPr="001A795C">
              <w:rPr>
                <w:rFonts w:ascii="Times New Roman" w:hAnsi="Times New Roman"/>
                <w:sz w:val="24"/>
                <w:szCs w:val="24"/>
              </w:rPr>
              <w:t xml:space="preserve"> Особливостей.</w:t>
            </w:r>
          </w:p>
        </w:tc>
      </w:tr>
      <w:tr w:rsidR="00C75A85" w:rsidRPr="001A795C" w:rsidTr="001A795C">
        <w:tc>
          <w:tcPr>
            <w:tcW w:w="704" w:type="dxa"/>
          </w:tcPr>
          <w:p w:rsidR="00C75A85" w:rsidRPr="00F646CD" w:rsidRDefault="00C75A85" w:rsidP="001A795C">
            <w:pPr>
              <w:pStyle w:val="NormalWeb"/>
              <w:jc w:val="center"/>
              <w:rPr>
                <w:bCs/>
                <w:color w:val="000000"/>
                <w:szCs w:val="24"/>
              </w:rPr>
            </w:pPr>
            <w:r w:rsidRPr="00F646CD">
              <w:rPr>
                <w:bCs/>
                <w:color w:val="000000"/>
                <w:szCs w:val="24"/>
              </w:rPr>
              <w:t>19.</w:t>
            </w:r>
          </w:p>
        </w:tc>
        <w:tc>
          <w:tcPr>
            <w:tcW w:w="2268" w:type="dxa"/>
          </w:tcPr>
          <w:p w:rsidR="00C75A85" w:rsidRPr="001A795C" w:rsidRDefault="00C75A85" w:rsidP="001A795C">
            <w:pPr>
              <w:spacing w:after="0" w:line="240" w:lineRule="auto"/>
              <w:rPr>
                <w:rFonts w:ascii="Times New Roman" w:hAnsi="Times New Roman"/>
                <w:sz w:val="24"/>
                <w:szCs w:val="24"/>
                <w:lang w:eastAsia="uk-UA"/>
              </w:rPr>
            </w:pPr>
            <w:r w:rsidRPr="001A795C">
              <w:rPr>
                <w:rFonts w:ascii="Times New Roman" w:hAnsi="Times New Roman"/>
                <w:sz w:val="24"/>
                <w:szCs w:val="24"/>
                <w:lang w:eastAsia="uk-UA"/>
              </w:rPr>
              <w:t>Перелік критеріїв та методика оцінки тендерної пропозиції із зазначенням питомої ваги критерію</w:t>
            </w:r>
          </w:p>
        </w:tc>
        <w:tc>
          <w:tcPr>
            <w:tcW w:w="6662" w:type="dxa"/>
            <w:vAlign w:val="center"/>
          </w:tcPr>
          <w:p w:rsidR="00C75A85" w:rsidRPr="001A795C" w:rsidRDefault="00C75A85" w:rsidP="001A795C">
            <w:pPr>
              <w:shd w:val="clear" w:color="auto" w:fill="FFFFFF"/>
              <w:spacing w:after="0" w:line="240" w:lineRule="auto"/>
              <w:ind w:firstLine="176"/>
              <w:jc w:val="both"/>
              <w:rPr>
                <w:rFonts w:ascii="Times New Roman" w:hAnsi="Times New Roman"/>
                <w:sz w:val="24"/>
                <w:szCs w:val="24"/>
              </w:rPr>
            </w:pPr>
            <w:r w:rsidRPr="001A795C">
              <w:rPr>
                <w:rFonts w:ascii="Times New Roman" w:hAnsi="Times New Roman"/>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8" w:anchor="n1553">
              <w:r w:rsidRPr="001A795C">
                <w:rPr>
                  <w:rFonts w:ascii="Times New Roman" w:hAnsi="Times New Roman"/>
                  <w:sz w:val="24"/>
                  <w:szCs w:val="24"/>
                </w:rPr>
                <w:t>шістнадцятої</w:t>
              </w:r>
            </w:hyperlink>
            <w:r w:rsidRPr="001A795C">
              <w:rPr>
                <w:rFonts w:ascii="Times New Roman" w:hAnsi="Times New Roman"/>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rsidR="00C75A85" w:rsidRPr="001A795C" w:rsidRDefault="00C75A85" w:rsidP="001A795C">
            <w:pPr>
              <w:widowControl w:val="0"/>
              <w:spacing w:after="0" w:line="240" w:lineRule="auto"/>
              <w:ind w:firstLine="176"/>
              <w:jc w:val="both"/>
              <w:rPr>
                <w:rFonts w:ascii="Times New Roman" w:hAnsi="Times New Roman"/>
                <w:sz w:val="24"/>
                <w:szCs w:val="24"/>
              </w:rPr>
            </w:pPr>
            <w:r w:rsidRPr="001A795C">
              <w:rPr>
                <w:rFonts w:ascii="Times New Roman" w:hAnsi="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C75A85" w:rsidRPr="001A795C" w:rsidRDefault="00C75A85" w:rsidP="001A795C">
            <w:pPr>
              <w:widowControl w:val="0"/>
              <w:spacing w:after="0" w:line="240" w:lineRule="auto"/>
              <w:ind w:firstLine="176"/>
              <w:jc w:val="both"/>
              <w:rPr>
                <w:rFonts w:ascii="Times New Roman" w:hAnsi="Times New Roman"/>
                <w:sz w:val="24"/>
                <w:szCs w:val="24"/>
              </w:rPr>
            </w:pPr>
            <w:r w:rsidRPr="001A795C">
              <w:rPr>
                <w:rFonts w:ascii="Times New Roman" w:hAnsi="Times New Roman"/>
                <w:sz w:val="24"/>
                <w:szCs w:val="24"/>
              </w:rPr>
              <w:t>Критерії та методика оцінки визначаються відповідно до статті 29 Закону.</w:t>
            </w:r>
          </w:p>
          <w:p w:rsidR="00C75A85" w:rsidRPr="001A795C" w:rsidRDefault="00C75A85" w:rsidP="001A795C">
            <w:pPr>
              <w:widowControl w:val="0"/>
              <w:spacing w:after="0" w:line="240" w:lineRule="auto"/>
              <w:ind w:firstLine="176"/>
              <w:jc w:val="both"/>
              <w:rPr>
                <w:rFonts w:ascii="Times New Roman" w:hAnsi="Times New Roman"/>
                <w:b/>
                <w:sz w:val="24"/>
                <w:szCs w:val="24"/>
              </w:rPr>
            </w:pPr>
            <w:r w:rsidRPr="001A795C">
              <w:rPr>
                <w:rFonts w:ascii="Times New Roman" w:hAnsi="Times New Roman"/>
                <w:b/>
                <w:sz w:val="24"/>
                <w:szCs w:val="24"/>
              </w:rPr>
              <w:t>Перелік критеріїв та методика оцінки тендерної пропозиції із зазначенням питомої ваги критерію:</w:t>
            </w:r>
          </w:p>
          <w:p w:rsidR="00C75A85" w:rsidRPr="001A795C" w:rsidRDefault="00C75A85" w:rsidP="001A795C">
            <w:pPr>
              <w:widowControl w:val="0"/>
              <w:spacing w:after="0" w:line="240" w:lineRule="auto"/>
              <w:ind w:firstLine="176"/>
              <w:jc w:val="both"/>
              <w:rPr>
                <w:rFonts w:ascii="Times New Roman" w:hAnsi="Times New Roman"/>
                <w:sz w:val="24"/>
                <w:szCs w:val="24"/>
              </w:rPr>
            </w:pPr>
            <w:r w:rsidRPr="001A795C">
              <w:rPr>
                <w:rFonts w:ascii="Times New Roman" w:hAnsi="Times New Roman"/>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r w:rsidRPr="001A795C">
              <w:rPr>
                <w:rFonts w:ascii="Times New Roman" w:hAnsi="Times New Roman"/>
                <w:sz w:val="24"/>
                <w:szCs w:val="24"/>
                <w:lang w:val="uk-UA"/>
              </w:rPr>
              <w:t xml:space="preserve"> </w:t>
            </w:r>
            <w:r w:rsidRPr="001A795C">
              <w:rPr>
                <w:rFonts w:ascii="Times New Roman" w:hAnsi="Times New Roman"/>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C75A85" w:rsidRPr="001A795C" w:rsidRDefault="00C75A85" w:rsidP="001A795C">
            <w:pPr>
              <w:widowControl w:val="0"/>
              <w:spacing w:after="0" w:line="240" w:lineRule="auto"/>
              <w:ind w:firstLine="176"/>
              <w:jc w:val="both"/>
              <w:rPr>
                <w:rFonts w:ascii="Times New Roman" w:hAnsi="Times New Roman"/>
                <w:i/>
                <w:sz w:val="24"/>
                <w:szCs w:val="24"/>
              </w:rPr>
            </w:pPr>
            <w:r w:rsidRPr="001A795C">
              <w:rPr>
                <w:rFonts w:ascii="Times New Roman" w:hAnsi="Times New Roman"/>
                <w:sz w:val="24"/>
                <w:szCs w:val="24"/>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C75A85" w:rsidRPr="001A795C" w:rsidRDefault="00C75A85" w:rsidP="001A795C">
            <w:pPr>
              <w:pStyle w:val="msonormalcxspmiddle"/>
              <w:widowControl w:val="0"/>
              <w:spacing w:before="0" w:beforeAutospacing="0" w:after="0" w:afterAutospacing="0"/>
              <w:ind w:firstLine="176"/>
              <w:contextualSpacing/>
              <w:jc w:val="both"/>
              <w:rPr>
                <w:lang w:val="uk-UA"/>
              </w:rPr>
            </w:pPr>
            <w:r w:rsidRPr="001A795C">
              <w:rPr>
                <w:lang w:val="uk-UA"/>
              </w:rPr>
              <w:t xml:space="preserve">Оцінка тендерних пропозицій здійснюється на основі критерію «Ціна» </w:t>
            </w:r>
          </w:p>
          <w:p w:rsidR="00C75A85" w:rsidRPr="001A795C" w:rsidRDefault="00C75A85" w:rsidP="001A795C">
            <w:pPr>
              <w:pStyle w:val="msonormalcxspmiddle"/>
              <w:widowControl w:val="0"/>
              <w:spacing w:before="0" w:beforeAutospacing="0" w:after="0" w:afterAutospacing="0"/>
              <w:ind w:firstLine="176"/>
              <w:contextualSpacing/>
              <w:rPr>
                <w:lang w:val="uk-UA"/>
              </w:rPr>
            </w:pPr>
            <w:r w:rsidRPr="001A795C">
              <w:rPr>
                <w:lang w:val="uk-UA"/>
              </w:rPr>
              <w:t>Питома вага критерію «Ціна» 100%.</w:t>
            </w:r>
          </w:p>
          <w:p w:rsidR="00C75A85" w:rsidRPr="001A795C" w:rsidRDefault="00C75A85" w:rsidP="001A795C">
            <w:pPr>
              <w:widowControl w:val="0"/>
              <w:spacing w:after="0" w:line="240" w:lineRule="auto"/>
              <w:ind w:firstLine="176"/>
              <w:jc w:val="both"/>
              <w:rPr>
                <w:rFonts w:ascii="Times New Roman" w:hAnsi="Times New Roman"/>
                <w:sz w:val="24"/>
                <w:szCs w:val="24"/>
              </w:rPr>
            </w:pPr>
            <w:r w:rsidRPr="001A795C">
              <w:rPr>
                <w:rFonts w:ascii="Times New Roman" w:hAnsi="Times New Roman"/>
                <w:sz w:val="24"/>
                <w:szCs w:val="24"/>
              </w:rPr>
              <w:t xml:space="preserve">Розмір мінімального кроку пониження ціни під час електронного аукціону – </w:t>
            </w:r>
            <w:r w:rsidRPr="001A795C">
              <w:rPr>
                <w:rFonts w:ascii="Times New Roman" w:hAnsi="Times New Roman"/>
                <w:sz w:val="24"/>
                <w:szCs w:val="24"/>
                <w:lang w:val="uk-UA"/>
              </w:rPr>
              <w:t>0,5</w:t>
            </w:r>
            <w:r w:rsidRPr="001A795C">
              <w:rPr>
                <w:rFonts w:ascii="Times New Roman" w:hAnsi="Times New Roman"/>
                <w:sz w:val="24"/>
                <w:szCs w:val="24"/>
              </w:rPr>
              <w:t xml:space="preserve"> %.</w:t>
            </w:r>
            <w:r w:rsidRPr="001A795C">
              <w:rPr>
                <w:lang w:val="uk-UA"/>
              </w:rPr>
              <w:t xml:space="preserve">  </w:t>
            </w:r>
          </w:p>
          <w:p w:rsidR="00C75A85" w:rsidRPr="001A795C" w:rsidRDefault="00C75A85" w:rsidP="001A795C">
            <w:pPr>
              <w:pStyle w:val="msonormalcxspmiddle"/>
              <w:widowControl w:val="0"/>
              <w:spacing w:before="0" w:beforeAutospacing="0" w:after="0" w:afterAutospacing="0"/>
              <w:ind w:firstLine="176"/>
              <w:contextualSpacing/>
              <w:jc w:val="both"/>
              <w:rPr>
                <w:lang w:val="uk-UA"/>
              </w:rPr>
            </w:pPr>
            <w:r w:rsidRPr="001A795C">
              <w:rPr>
                <w:lang w:val="uk-UA"/>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C75A85" w:rsidRPr="001A795C" w:rsidRDefault="00C75A85" w:rsidP="001A795C">
            <w:pPr>
              <w:pStyle w:val="msonormalcxspmiddle"/>
              <w:widowControl w:val="0"/>
              <w:spacing w:before="0" w:beforeAutospacing="0" w:after="0" w:afterAutospacing="0"/>
              <w:ind w:firstLine="176"/>
              <w:contextualSpacing/>
              <w:jc w:val="both"/>
              <w:rPr>
                <w:lang w:val="uk-UA"/>
              </w:rPr>
            </w:pPr>
            <w:r w:rsidRPr="001A795C">
              <w:rPr>
                <w:lang w:val="uk-UA"/>
              </w:rPr>
              <w:t xml:space="preserve">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w:t>
            </w:r>
            <w:r w:rsidRPr="00843CEC">
              <w:t>33 Закону та пункту 49 Особливостей.</w:t>
            </w:r>
          </w:p>
          <w:p w:rsidR="00C75A85" w:rsidRPr="001A795C" w:rsidRDefault="00C75A85" w:rsidP="001A795C">
            <w:pPr>
              <w:spacing w:after="0" w:line="240" w:lineRule="auto"/>
              <w:ind w:firstLine="176"/>
              <w:contextualSpacing/>
              <w:jc w:val="both"/>
              <w:rPr>
                <w:rFonts w:ascii="Times New Roman" w:hAnsi="Times New Roman"/>
                <w:sz w:val="24"/>
                <w:szCs w:val="24"/>
                <w:lang w:val="uk-UA"/>
              </w:rPr>
            </w:pPr>
            <w:r w:rsidRPr="001A795C">
              <w:rPr>
                <w:rFonts w:ascii="Times New Roman" w:hAnsi="Times New Roman"/>
                <w:sz w:val="24"/>
                <w:szCs w:val="24"/>
                <w:shd w:val="clear" w:color="auto" w:fill="FFFFFF"/>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C75A85" w:rsidRPr="001A795C" w:rsidTr="001A795C">
        <w:tc>
          <w:tcPr>
            <w:tcW w:w="704" w:type="dxa"/>
          </w:tcPr>
          <w:p w:rsidR="00C75A85" w:rsidRPr="00F646CD" w:rsidRDefault="00C75A85" w:rsidP="001A795C">
            <w:pPr>
              <w:pStyle w:val="NormalWeb"/>
              <w:jc w:val="center"/>
              <w:rPr>
                <w:bCs/>
                <w:color w:val="000000"/>
                <w:szCs w:val="24"/>
              </w:rPr>
            </w:pPr>
            <w:r w:rsidRPr="00F646CD">
              <w:rPr>
                <w:bCs/>
                <w:color w:val="000000"/>
                <w:szCs w:val="24"/>
              </w:rPr>
              <w:t>20.</w:t>
            </w:r>
          </w:p>
        </w:tc>
        <w:tc>
          <w:tcPr>
            <w:tcW w:w="2268" w:type="dxa"/>
          </w:tcPr>
          <w:p w:rsidR="00C75A85" w:rsidRPr="001A795C" w:rsidRDefault="00C75A85" w:rsidP="001A795C">
            <w:pPr>
              <w:spacing w:after="0" w:line="240" w:lineRule="auto"/>
              <w:rPr>
                <w:rFonts w:ascii="Times New Roman" w:hAnsi="Times New Roman"/>
                <w:sz w:val="24"/>
                <w:szCs w:val="24"/>
                <w:lang w:val="uk-UA" w:eastAsia="uk-UA"/>
              </w:rPr>
            </w:pPr>
            <w:r w:rsidRPr="001A795C">
              <w:rPr>
                <w:rFonts w:ascii="Times New Roman" w:hAnsi="Times New Roman"/>
                <w:sz w:val="24"/>
                <w:szCs w:val="24"/>
                <w:lang w:val="uk-UA" w:eastAsia="uk-UA"/>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662" w:type="dxa"/>
          </w:tcPr>
          <w:p w:rsidR="00C75A85" w:rsidRPr="001A795C" w:rsidRDefault="00C75A85" w:rsidP="001A795C">
            <w:pPr>
              <w:pStyle w:val="rvps2"/>
              <w:shd w:val="clear" w:color="auto" w:fill="FFFFFF"/>
              <w:spacing w:before="0" w:beforeAutospacing="0" w:after="0" w:afterAutospacing="0"/>
              <w:jc w:val="both"/>
              <w:rPr>
                <w:lang w:val="uk-UA"/>
              </w:rPr>
            </w:pPr>
            <w:r w:rsidRPr="001A795C">
              <w:rPr>
                <w:lang w:val="uk-UA"/>
              </w:rPr>
              <w:t xml:space="preserve">Замовник не приймає до розгляду тендерну(-і) пропозицію(-ії) ціна якої(-их) є вищою, ніж очікувана </w:t>
            </w:r>
            <w:r w:rsidRPr="001A795C">
              <w:rPr>
                <w:lang w:val="uk-UA" w:eastAsia="uk-UA"/>
              </w:rPr>
              <w:t xml:space="preserve"> вартість предмета закупівлі, визначена замовником в оголошенні про проведення відкритих торгів.</w:t>
            </w:r>
          </w:p>
        </w:tc>
      </w:tr>
      <w:tr w:rsidR="00C75A85" w:rsidRPr="001A795C" w:rsidTr="001A795C">
        <w:tc>
          <w:tcPr>
            <w:tcW w:w="704" w:type="dxa"/>
          </w:tcPr>
          <w:p w:rsidR="00C75A85" w:rsidRPr="00F646CD" w:rsidRDefault="00C75A85" w:rsidP="001A795C">
            <w:pPr>
              <w:pStyle w:val="NormalWeb"/>
              <w:jc w:val="center"/>
              <w:rPr>
                <w:bCs/>
                <w:color w:val="000000"/>
                <w:szCs w:val="24"/>
              </w:rPr>
            </w:pPr>
            <w:r w:rsidRPr="00F646CD">
              <w:rPr>
                <w:bCs/>
                <w:color w:val="000000"/>
                <w:szCs w:val="24"/>
              </w:rPr>
              <w:t>21.</w:t>
            </w:r>
          </w:p>
        </w:tc>
        <w:tc>
          <w:tcPr>
            <w:tcW w:w="2268" w:type="dxa"/>
          </w:tcPr>
          <w:p w:rsidR="00C75A85" w:rsidRPr="001A795C" w:rsidRDefault="00C75A85" w:rsidP="001A795C">
            <w:pPr>
              <w:spacing w:after="0" w:line="240" w:lineRule="auto"/>
              <w:rPr>
                <w:rFonts w:ascii="Times New Roman" w:hAnsi="Times New Roman"/>
                <w:sz w:val="24"/>
                <w:szCs w:val="24"/>
              </w:rPr>
            </w:pPr>
            <w:r w:rsidRPr="001A795C">
              <w:rPr>
                <w:rFonts w:ascii="Times New Roman" w:hAnsi="Times New Roman"/>
                <w:sz w:val="24"/>
                <w:szCs w:val="24"/>
                <w:lang w:eastAsia="uk-UA"/>
              </w:rPr>
              <w:t>Відхилення тендерних пропозицій</w:t>
            </w:r>
          </w:p>
        </w:tc>
        <w:tc>
          <w:tcPr>
            <w:tcW w:w="6662" w:type="dxa"/>
          </w:tcPr>
          <w:p w:rsidR="00C75A85" w:rsidRPr="003349CB" w:rsidRDefault="00C75A85" w:rsidP="00B129DB">
            <w:pPr>
              <w:pStyle w:val="rvps2"/>
              <w:shd w:val="clear" w:color="auto" w:fill="FFFFFF"/>
              <w:spacing w:before="0" w:beforeAutospacing="0" w:after="0" w:afterAutospacing="0"/>
              <w:jc w:val="both"/>
              <w:rPr>
                <w:b/>
                <w:i/>
              </w:rPr>
            </w:pPr>
            <w:r w:rsidRPr="003349CB">
              <w:rPr>
                <w:b/>
                <w:i/>
              </w:rPr>
              <w:t>Замовник відхиляє тендерну пропозицію із зазначенням аргументації в електронній системі закупівель у разі, коли:</w:t>
            </w:r>
          </w:p>
          <w:p w:rsidR="00C75A85" w:rsidRPr="003349CB" w:rsidRDefault="00C75A85" w:rsidP="00B129DB">
            <w:pPr>
              <w:pStyle w:val="rvps2"/>
              <w:shd w:val="clear" w:color="auto" w:fill="FFFFFF"/>
              <w:spacing w:before="0" w:beforeAutospacing="0" w:after="0" w:afterAutospacing="0"/>
              <w:jc w:val="both"/>
            </w:pPr>
            <w:bookmarkStart w:id="1" w:name="n592"/>
            <w:bookmarkEnd w:id="1"/>
            <w:r w:rsidRPr="003349CB">
              <w:t>1) учасник процедури закупівлі:</w:t>
            </w:r>
          </w:p>
          <w:p w:rsidR="00C75A85" w:rsidRPr="003349CB" w:rsidRDefault="00C75A85" w:rsidP="00B129DB">
            <w:pPr>
              <w:pStyle w:val="rvps2"/>
              <w:shd w:val="clear" w:color="auto" w:fill="FFFFFF"/>
              <w:spacing w:before="0" w:beforeAutospacing="0" w:after="0" w:afterAutospacing="0"/>
              <w:ind w:firstLine="289"/>
              <w:jc w:val="both"/>
            </w:pPr>
            <w:bookmarkStart w:id="2" w:name="n593"/>
            <w:bookmarkEnd w:id="2"/>
            <w:r w:rsidRPr="003349CB">
              <w:t>підпадає під підстави, встановлені </w:t>
            </w:r>
            <w:hyperlink r:id="rId9" w:anchor="n615" w:history="1">
              <w:r w:rsidRPr="003349CB">
                <w:rPr>
                  <w:rStyle w:val="Hyperlink"/>
                </w:rPr>
                <w:t>пунктом 47</w:t>
              </w:r>
            </w:hyperlink>
            <w:r w:rsidRPr="003349CB">
              <w:t> цих особливостей;</w:t>
            </w:r>
          </w:p>
          <w:p w:rsidR="00C75A85" w:rsidRPr="003349CB" w:rsidRDefault="00C75A85" w:rsidP="00B129DB">
            <w:pPr>
              <w:pStyle w:val="rvps2"/>
              <w:shd w:val="clear" w:color="auto" w:fill="FFFFFF"/>
              <w:spacing w:before="0" w:beforeAutospacing="0" w:after="0" w:afterAutospacing="0"/>
              <w:ind w:firstLine="289"/>
              <w:jc w:val="both"/>
            </w:pPr>
            <w:bookmarkStart w:id="3" w:name="n594"/>
            <w:bookmarkEnd w:id="3"/>
            <w:r w:rsidRPr="003349CB">
              <w:t>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hyperlink r:id="rId10" w:anchor="n586" w:history="1">
              <w:r w:rsidRPr="003349CB">
                <w:rPr>
                  <w:rStyle w:val="Hyperlink"/>
                </w:rPr>
                <w:t>абзацом першим</w:t>
              </w:r>
            </w:hyperlink>
            <w:r w:rsidRPr="003349CB">
              <w:t> пункту 42 цих особливостей;</w:t>
            </w:r>
          </w:p>
          <w:p w:rsidR="00C75A85" w:rsidRPr="003349CB" w:rsidRDefault="00C75A85" w:rsidP="00B129DB">
            <w:pPr>
              <w:pStyle w:val="rvps2"/>
              <w:shd w:val="clear" w:color="auto" w:fill="FFFFFF"/>
              <w:spacing w:before="0" w:beforeAutospacing="0" w:after="0" w:afterAutospacing="0"/>
              <w:ind w:firstLine="289"/>
              <w:jc w:val="both"/>
            </w:pPr>
            <w:bookmarkStart w:id="4" w:name="n595"/>
            <w:bookmarkEnd w:id="4"/>
            <w:r w:rsidRPr="003349CB">
              <w:t>не надав забезпечення тендерної пропозиції, якщо таке забезпечення вимагалося замовником;</w:t>
            </w:r>
          </w:p>
          <w:p w:rsidR="00C75A85" w:rsidRPr="003349CB" w:rsidRDefault="00C75A85" w:rsidP="00B129DB">
            <w:pPr>
              <w:pStyle w:val="rvps2"/>
              <w:shd w:val="clear" w:color="auto" w:fill="FFFFFF"/>
              <w:spacing w:before="0" w:beforeAutospacing="0" w:after="0" w:afterAutospacing="0"/>
              <w:ind w:firstLine="289"/>
              <w:jc w:val="both"/>
            </w:pPr>
            <w:bookmarkStart w:id="5" w:name="n596"/>
            <w:bookmarkEnd w:id="5"/>
            <w:r w:rsidRPr="003349CB">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C75A85" w:rsidRPr="003349CB" w:rsidRDefault="00C75A85" w:rsidP="00B129DB">
            <w:pPr>
              <w:pStyle w:val="rvps2"/>
              <w:shd w:val="clear" w:color="auto" w:fill="FFFFFF"/>
              <w:spacing w:before="0" w:beforeAutospacing="0" w:after="0" w:afterAutospacing="0"/>
              <w:ind w:firstLine="289"/>
              <w:jc w:val="both"/>
            </w:pPr>
            <w:bookmarkStart w:id="6" w:name="n597"/>
            <w:bookmarkEnd w:id="6"/>
            <w:r w:rsidRPr="003349CB">
              <w:t>не надав обґрунтування аномально низької ціни тендерної пропозиції протягом строку, визначеного </w:t>
            </w:r>
            <w:hyperlink r:id="rId11" w:anchor="n1543" w:tgtFrame="_blank" w:history="1">
              <w:r w:rsidRPr="003349CB">
                <w:rPr>
                  <w:rStyle w:val="Hyperlink"/>
                </w:rPr>
                <w:t>абзацом першим</w:t>
              </w:r>
            </w:hyperlink>
            <w:r w:rsidRPr="003349CB">
              <w:t> частини чотирнадцятої статті 29 Закону/</w:t>
            </w:r>
            <w:hyperlink r:id="rId12" w:anchor="n581" w:history="1">
              <w:r w:rsidRPr="003349CB">
                <w:rPr>
                  <w:rStyle w:val="Hyperlink"/>
                </w:rPr>
                <w:t>абзацом дев’ятим</w:t>
              </w:r>
            </w:hyperlink>
            <w:r w:rsidRPr="003349CB">
              <w:t> пункту 37 цих особливостей;</w:t>
            </w:r>
          </w:p>
          <w:p w:rsidR="00C75A85" w:rsidRPr="003349CB" w:rsidRDefault="00C75A85" w:rsidP="00B129DB">
            <w:pPr>
              <w:pStyle w:val="rvps2"/>
              <w:shd w:val="clear" w:color="auto" w:fill="FFFFFF"/>
              <w:spacing w:before="0" w:beforeAutospacing="0" w:after="0" w:afterAutospacing="0"/>
              <w:ind w:firstLine="289"/>
              <w:jc w:val="both"/>
            </w:pPr>
            <w:bookmarkStart w:id="7" w:name="n598"/>
            <w:bookmarkEnd w:id="7"/>
            <w:r w:rsidRPr="003349CB">
              <w:t>визначив конфіденційною інформацію, що не може бути визначена як конфіденційна відповідно до вимог </w:t>
            </w:r>
            <w:hyperlink r:id="rId13" w:anchor="n584" w:history="1">
              <w:r w:rsidRPr="003349CB">
                <w:rPr>
                  <w:rStyle w:val="Hyperlink"/>
                </w:rPr>
                <w:t>пункту 40</w:t>
              </w:r>
            </w:hyperlink>
            <w:r w:rsidRPr="003349CB">
              <w:t> цих особливостей;</w:t>
            </w:r>
          </w:p>
          <w:p w:rsidR="00C75A85" w:rsidRPr="003349CB" w:rsidRDefault="00C75A85" w:rsidP="00B129DB">
            <w:pPr>
              <w:pStyle w:val="rvps2"/>
              <w:shd w:val="clear" w:color="auto" w:fill="FFFFFF"/>
              <w:spacing w:before="0" w:beforeAutospacing="0" w:after="0" w:afterAutospacing="0"/>
              <w:ind w:firstLine="289"/>
              <w:jc w:val="both"/>
            </w:pPr>
            <w:bookmarkStart w:id="8" w:name="n599"/>
            <w:bookmarkEnd w:id="8"/>
            <w:r w:rsidRPr="003349CB">
              <w:t>є громадянином Російської Федерації/Республіки Білорусь</w:t>
            </w:r>
            <w:r>
              <w:rPr>
                <w:lang w:val="uk-UA"/>
              </w:rPr>
              <w:t>/</w:t>
            </w:r>
            <w:r>
              <w:t xml:space="preserve"> </w:t>
            </w:r>
            <w:r>
              <w:rPr>
                <w:lang w:val="uk-UA"/>
              </w:rPr>
              <w:t>І</w:t>
            </w:r>
            <w:r w:rsidRPr="00D47AFD">
              <w:rPr>
                <w:lang w:val="uk-UA"/>
              </w:rPr>
              <w:t xml:space="preserve">сламської Республіки Іран </w:t>
            </w:r>
            <w:r w:rsidRPr="003349CB">
              <w:t xml:space="preserve">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w:t>
            </w:r>
            <w:r>
              <w:rPr>
                <w:lang w:val="uk-UA"/>
              </w:rPr>
              <w:t>/  І</w:t>
            </w:r>
            <w:r w:rsidRPr="00D47AFD">
              <w:rPr>
                <w:lang w:val="uk-UA"/>
              </w:rPr>
              <w:t>сламської Республіки Іран</w:t>
            </w:r>
            <w:r w:rsidRPr="003349CB">
              <w:t>;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Pr>
                <w:lang w:val="uk-UA"/>
              </w:rPr>
              <w:t>/Ісламська Республіка</w:t>
            </w:r>
            <w:r w:rsidRPr="00D47AFD">
              <w:rPr>
                <w:lang w:val="uk-UA"/>
              </w:rPr>
              <w:t xml:space="preserve"> Іран </w:t>
            </w:r>
            <w:r w:rsidRPr="003349CB">
              <w:t xml:space="preserve"> , громадянин Російської Федерації/Республіки Білорусь</w:t>
            </w:r>
            <w:r>
              <w:rPr>
                <w:lang w:val="uk-UA"/>
              </w:rPr>
              <w:t>/ І</w:t>
            </w:r>
            <w:r w:rsidRPr="00D47AFD">
              <w:rPr>
                <w:lang w:val="uk-UA"/>
              </w:rPr>
              <w:t>сламської Республіки Іран</w:t>
            </w:r>
            <w:r w:rsidRPr="003349CB">
              <w:t xml:space="preserve">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w:t>
            </w:r>
            <w:r>
              <w:rPr>
                <w:lang w:val="uk-UA"/>
              </w:rPr>
              <w:t>/ І</w:t>
            </w:r>
            <w:r w:rsidRPr="00D47AFD">
              <w:rPr>
                <w:lang w:val="uk-UA"/>
              </w:rPr>
              <w:t>сламської Республіки Іран</w:t>
            </w:r>
            <w:r w:rsidRPr="003349CB">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w:t>
            </w:r>
            <w:r>
              <w:rPr>
                <w:lang w:val="uk-UA"/>
              </w:rPr>
              <w:t>/І</w:t>
            </w:r>
            <w:r w:rsidRPr="00D47AFD">
              <w:rPr>
                <w:lang w:val="uk-UA"/>
              </w:rPr>
              <w:t xml:space="preserve">сламської Республіки Іран </w:t>
            </w:r>
            <w:r w:rsidRPr="003349CB">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C75A85" w:rsidRPr="003349CB" w:rsidRDefault="00C75A85" w:rsidP="00B129DB">
            <w:pPr>
              <w:pStyle w:val="rvps2"/>
              <w:shd w:val="clear" w:color="auto" w:fill="FFFFFF"/>
              <w:spacing w:before="0" w:beforeAutospacing="0" w:after="0" w:afterAutospacing="0"/>
              <w:jc w:val="both"/>
            </w:pPr>
            <w:bookmarkStart w:id="9" w:name="n600"/>
            <w:bookmarkEnd w:id="9"/>
            <w:r w:rsidRPr="003349CB">
              <w:t>2) тендерна пропозиція:</w:t>
            </w:r>
          </w:p>
          <w:p w:rsidR="00C75A85" w:rsidRPr="003349CB" w:rsidRDefault="00C75A85" w:rsidP="00B129DB">
            <w:pPr>
              <w:pStyle w:val="rvps2"/>
              <w:shd w:val="clear" w:color="auto" w:fill="FFFFFF"/>
              <w:spacing w:before="0" w:beforeAutospacing="0" w:after="0" w:afterAutospacing="0"/>
              <w:ind w:firstLine="289"/>
              <w:jc w:val="both"/>
            </w:pPr>
            <w:bookmarkStart w:id="10" w:name="n601"/>
            <w:bookmarkEnd w:id="10"/>
            <w:r w:rsidRPr="003349CB">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4" w:anchor="n588" w:history="1">
              <w:r w:rsidRPr="003349CB">
                <w:rPr>
                  <w:rStyle w:val="Hyperlink"/>
                </w:rPr>
                <w:t>пункту 43</w:t>
              </w:r>
            </w:hyperlink>
            <w:r w:rsidRPr="003349CB">
              <w:t> цих особливостей;</w:t>
            </w:r>
          </w:p>
          <w:p w:rsidR="00C75A85" w:rsidRPr="003349CB" w:rsidRDefault="00C75A85" w:rsidP="00B129DB">
            <w:pPr>
              <w:pStyle w:val="rvps2"/>
              <w:shd w:val="clear" w:color="auto" w:fill="FFFFFF"/>
              <w:spacing w:before="0" w:beforeAutospacing="0" w:after="0" w:afterAutospacing="0"/>
              <w:ind w:firstLine="289"/>
              <w:jc w:val="both"/>
            </w:pPr>
            <w:bookmarkStart w:id="11" w:name="n602"/>
            <w:bookmarkEnd w:id="11"/>
            <w:r w:rsidRPr="003349CB">
              <w:t>є такою, строк дії якої закінчився;</w:t>
            </w:r>
          </w:p>
          <w:p w:rsidR="00C75A85" w:rsidRPr="003349CB" w:rsidRDefault="00C75A85" w:rsidP="00B129DB">
            <w:pPr>
              <w:pStyle w:val="rvps2"/>
              <w:shd w:val="clear" w:color="auto" w:fill="FFFFFF"/>
              <w:spacing w:before="0" w:beforeAutospacing="0" w:after="0" w:afterAutospacing="0"/>
              <w:ind w:firstLine="289"/>
              <w:jc w:val="both"/>
            </w:pPr>
            <w:bookmarkStart w:id="12" w:name="n603"/>
            <w:bookmarkEnd w:id="12"/>
            <w:r w:rsidRPr="003349CB">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C75A85" w:rsidRPr="003349CB" w:rsidRDefault="00C75A85" w:rsidP="00B129DB">
            <w:pPr>
              <w:pStyle w:val="rvps2"/>
              <w:shd w:val="clear" w:color="auto" w:fill="FFFFFF"/>
              <w:spacing w:before="0" w:beforeAutospacing="0" w:after="0" w:afterAutospacing="0"/>
              <w:ind w:firstLine="289"/>
              <w:jc w:val="both"/>
            </w:pPr>
            <w:bookmarkStart w:id="13" w:name="n604"/>
            <w:bookmarkEnd w:id="13"/>
            <w:r w:rsidRPr="003349CB">
              <w:t>не відповідає вимогам, установленим у тендерній документації відповідно до </w:t>
            </w:r>
            <w:hyperlink r:id="rId15" w:anchor="n1422" w:tgtFrame="_blank" w:history="1">
              <w:r w:rsidRPr="003349CB">
                <w:rPr>
                  <w:rStyle w:val="Hyperlink"/>
                </w:rPr>
                <w:t>абзацу першого</w:t>
              </w:r>
            </w:hyperlink>
            <w:r w:rsidRPr="003349CB">
              <w:t> частини третьої статті 22 Закону;</w:t>
            </w:r>
          </w:p>
          <w:p w:rsidR="00C75A85" w:rsidRPr="003349CB" w:rsidRDefault="00C75A85" w:rsidP="00B129DB">
            <w:pPr>
              <w:pStyle w:val="rvps2"/>
              <w:shd w:val="clear" w:color="auto" w:fill="FFFFFF"/>
              <w:spacing w:before="0" w:beforeAutospacing="0" w:after="0" w:afterAutospacing="0"/>
              <w:jc w:val="both"/>
            </w:pPr>
            <w:bookmarkStart w:id="14" w:name="n605"/>
            <w:bookmarkEnd w:id="14"/>
            <w:r w:rsidRPr="003349CB">
              <w:t>3) переможець процедури закупівлі:</w:t>
            </w:r>
          </w:p>
          <w:p w:rsidR="00C75A85" w:rsidRPr="003349CB" w:rsidRDefault="00C75A85" w:rsidP="00B129DB">
            <w:pPr>
              <w:pStyle w:val="rvps2"/>
              <w:shd w:val="clear" w:color="auto" w:fill="FFFFFF"/>
              <w:spacing w:before="0" w:beforeAutospacing="0" w:after="0" w:afterAutospacing="0"/>
              <w:ind w:firstLine="289"/>
              <w:jc w:val="both"/>
            </w:pPr>
            <w:bookmarkStart w:id="15" w:name="n606"/>
            <w:bookmarkEnd w:id="15"/>
            <w:r w:rsidRPr="003349CB">
              <w:t>відмовився від підписання договору про закупівлю відповідно до вимог тендерної документації або укладення договору про закупівлю;</w:t>
            </w:r>
          </w:p>
          <w:p w:rsidR="00C75A85" w:rsidRPr="003349CB" w:rsidRDefault="00C75A85" w:rsidP="00B129DB">
            <w:pPr>
              <w:pStyle w:val="rvps2"/>
              <w:shd w:val="clear" w:color="auto" w:fill="FFFFFF"/>
              <w:spacing w:before="0" w:beforeAutospacing="0" w:after="0" w:afterAutospacing="0"/>
              <w:ind w:firstLine="289"/>
              <w:jc w:val="both"/>
            </w:pPr>
            <w:bookmarkStart w:id="16" w:name="n607"/>
            <w:bookmarkEnd w:id="16"/>
            <w:r w:rsidRPr="003349CB">
              <w:t>не надав у спосіб, зазначений в тендерній документації, документи, що підтверджують відсутність підстав, визначених у </w:t>
            </w:r>
            <w:hyperlink r:id="rId16" w:anchor="n618" w:history="1">
              <w:r w:rsidRPr="003349CB">
                <w:rPr>
                  <w:rStyle w:val="Hyperlink"/>
                </w:rPr>
                <w:t>підпунктах 3</w:t>
              </w:r>
            </w:hyperlink>
            <w:r w:rsidRPr="003349CB">
              <w:t>, </w:t>
            </w:r>
            <w:hyperlink r:id="rId17" w:anchor="n620" w:history="1">
              <w:r w:rsidRPr="003349CB">
                <w:rPr>
                  <w:rStyle w:val="Hyperlink"/>
                </w:rPr>
                <w:t>5</w:t>
              </w:r>
            </w:hyperlink>
            <w:r w:rsidRPr="003349CB">
              <w:t>, </w:t>
            </w:r>
            <w:hyperlink r:id="rId18" w:anchor="n621" w:history="1">
              <w:r w:rsidRPr="003349CB">
                <w:rPr>
                  <w:rStyle w:val="Hyperlink"/>
                </w:rPr>
                <w:t>6</w:t>
              </w:r>
            </w:hyperlink>
            <w:r w:rsidRPr="003349CB">
              <w:t> і </w:t>
            </w:r>
            <w:hyperlink r:id="rId19" w:anchor="n627" w:history="1">
              <w:r w:rsidRPr="003349CB">
                <w:rPr>
                  <w:rStyle w:val="Hyperlink"/>
                </w:rPr>
                <w:t>12</w:t>
              </w:r>
            </w:hyperlink>
            <w:r w:rsidRPr="003349CB">
              <w:t> та в </w:t>
            </w:r>
            <w:hyperlink r:id="rId20" w:anchor="n628" w:history="1">
              <w:r w:rsidRPr="003349CB">
                <w:rPr>
                  <w:rStyle w:val="Hyperlink"/>
                </w:rPr>
                <w:t>абзаці чотирнадцятому</w:t>
              </w:r>
            </w:hyperlink>
            <w:r w:rsidRPr="003349CB">
              <w:t> пункту 47 цих особливостей;</w:t>
            </w:r>
          </w:p>
          <w:p w:rsidR="00C75A85" w:rsidRPr="003349CB" w:rsidRDefault="00C75A85" w:rsidP="00B129DB">
            <w:pPr>
              <w:pStyle w:val="rvps2"/>
              <w:shd w:val="clear" w:color="auto" w:fill="FFFFFF"/>
              <w:spacing w:before="0" w:beforeAutospacing="0" w:after="0" w:afterAutospacing="0"/>
              <w:ind w:firstLine="289"/>
              <w:jc w:val="both"/>
            </w:pPr>
            <w:bookmarkStart w:id="17" w:name="n608"/>
            <w:bookmarkEnd w:id="17"/>
            <w:r w:rsidRPr="003349CB">
              <w:t>не надав забезпечення виконання договору про закупівлю, якщо таке забезпечення вимагалося замовником;</w:t>
            </w:r>
          </w:p>
          <w:p w:rsidR="00C75A85" w:rsidRPr="003349CB" w:rsidRDefault="00C75A85" w:rsidP="00B129DB">
            <w:pPr>
              <w:pStyle w:val="rvps2"/>
              <w:shd w:val="clear" w:color="auto" w:fill="FFFFFF"/>
              <w:spacing w:before="0" w:beforeAutospacing="0" w:after="0" w:afterAutospacing="0"/>
              <w:ind w:firstLine="289"/>
              <w:jc w:val="both"/>
            </w:pPr>
            <w:bookmarkStart w:id="18" w:name="n609"/>
            <w:bookmarkEnd w:id="18"/>
            <w:r w:rsidRPr="003349CB">
              <w:t>надав недостовірну інформацію, що є суттєвою для визначення результатів процедури закупівлі, яку замовником виявлено згідно з </w:t>
            </w:r>
            <w:hyperlink r:id="rId21" w:anchor="n586" w:history="1">
              <w:r w:rsidRPr="003349CB">
                <w:rPr>
                  <w:rStyle w:val="Hyperlink"/>
                </w:rPr>
                <w:t>абзацом першим</w:t>
              </w:r>
            </w:hyperlink>
            <w:r w:rsidRPr="003349CB">
              <w:t> пункту 42 цих особливостей.</w:t>
            </w:r>
          </w:p>
          <w:p w:rsidR="00C75A85" w:rsidRPr="003349CB" w:rsidRDefault="00C75A85" w:rsidP="00B129DB">
            <w:pPr>
              <w:pStyle w:val="rvps2"/>
              <w:shd w:val="clear" w:color="auto" w:fill="FFFFFF"/>
              <w:spacing w:before="0" w:beforeAutospacing="0" w:after="0" w:afterAutospacing="0"/>
              <w:jc w:val="both"/>
              <w:rPr>
                <w:b/>
                <w:i/>
              </w:rPr>
            </w:pPr>
            <w:bookmarkStart w:id="19" w:name="n610"/>
            <w:bookmarkEnd w:id="19"/>
            <w:r w:rsidRPr="003349CB">
              <w:rPr>
                <w:b/>
                <w:i/>
              </w:rPr>
              <w:t>Замовник може відхилити тендерну пропозицію із зазначенням аргументації в електронній системі закупівель у разі, коли:</w:t>
            </w:r>
          </w:p>
          <w:p w:rsidR="00C75A85" w:rsidRPr="003349CB" w:rsidRDefault="00C75A85" w:rsidP="00B129DB">
            <w:pPr>
              <w:pStyle w:val="rvps2"/>
              <w:shd w:val="clear" w:color="auto" w:fill="FFFFFF"/>
              <w:spacing w:before="0" w:beforeAutospacing="0" w:after="0" w:afterAutospacing="0"/>
              <w:ind w:firstLine="289"/>
              <w:jc w:val="both"/>
            </w:pPr>
            <w:bookmarkStart w:id="20" w:name="n611"/>
            <w:bookmarkEnd w:id="20"/>
            <w:r w:rsidRPr="003349CB">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C75A85" w:rsidRPr="003349CB" w:rsidRDefault="00C75A85" w:rsidP="00B129DB">
            <w:pPr>
              <w:pStyle w:val="rvps2"/>
              <w:shd w:val="clear" w:color="auto" w:fill="FFFFFF"/>
              <w:spacing w:before="0" w:beforeAutospacing="0" w:after="0" w:afterAutospacing="0"/>
              <w:ind w:firstLine="289"/>
              <w:jc w:val="both"/>
            </w:pPr>
            <w:bookmarkStart w:id="21" w:name="n612"/>
            <w:bookmarkEnd w:id="21"/>
            <w:r w:rsidRPr="003349CB">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C75A85" w:rsidRPr="003349CB" w:rsidRDefault="00C75A85" w:rsidP="00B129DB">
            <w:pPr>
              <w:pStyle w:val="rvps2"/>
              <w:shd w:val="clear" w:color="auto" w:fill="FFFFFF"/>
              <w:spacing w:before="0" w:beforeAutospacing="0" w:after="0" w:afterAutospacing="0"/>
              <w:ind w:firstLine="289"/>
              <w:jc w:val="both"/>
            </w:pPr>
            <w:bookmarkStart w:id="22" w:name="n613"/>
            <w:bookmarkEnd w:id="22"/>
            <w:r w:rsidRPr="003349CB">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C75A85" w:rsidRPr="003349CB" w:rsidRDefault="00C75A85" w:rsidP="00B129DB">
            <w:pPr>
              <w:pStyle w:val="rvps2"/>
              <w:shd w:val="clear" w:color="auto" w:fill="FFFFFF"/>
              <w:spacing w:before="0" w:beforeAutospacing="0" w:after="0" w:afterAutospacing="0"/>
              <w:jc w:val="both"/>
              <w:rPr>
                <w:color w:val="333333"/>
              </w:rPr>
            </w:pPr>
            <w:bookmarkStart w:id="23" w:name="n614"/>
            <w:bookmarkEnd w:id="23"/>
            <w:r w:rsidRPr="003349CB">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w:t>
            </w:r>
            <w:hyperlink r:id="rId22" w:anchor="n1039" w:tgtFrame="_blank" w:history="1">
              <w:r w:rsidRPr="003349CB">
                <w:rPr>
                  <w:rStyle w:val="Hyperlink"/>
                </w:rPr>
                <w:t>статті 10</w:t>
              </w:r>
            </w:hyperlink>
            <w:r w:rsidRPr="003349CB">
              <w:t> Закону.</w:t>
            </w:r>
          </w:p>
        </w:tc>
      </w:tr>
      <w:tr w:rsidR="00C75A85" w:rsidRPr="001A795C" w:rsidTr="001A795C">
        <w:tc>
          <w:tcPr>
            <w:tcW w:w="704" w:type="dxa"/>
          </w:tcPr>
          <w:p w:rsidR="00C75A85" w:rsidRPr="00F646CD" w:rsidRDefault="00C75A85" w:rsidP="001A795C">
            <w:pPr>
              <w:pStyle w:val="NormalWeb"/>
              <w:jc w:val="center"/>
              <w:rPr>
                <w:bCs/>
                <w:color w:val="000000"/>
                <w:szCs w:val="24"/>
              </w:rPr>
            </w:pPr>
            <w:r w:rsidRPr="00F646CD">
              <w:rPr>
                <w:bCs/>
                <w:color w:val="000000"/>
                <w:szCs w:val="24"/>
              </w:rPr>
              <w:t>22.</w:t>
            </w:r>
          </w:p>
        </w:tc>
        <w:tc>
          <w:tcPr>
            <w:tcW w:w="2268" w:type="dxa"/>
          </w:tcPr>
          <w:p w:rsidR="00C75A85" w:rsidRPr="001A795C" w:rsidRDefault="00C75A85" w:rsidP="001A795C">
            <w:pPr>
              <w:spacing w:after="0" w:line="240" w:lineRule="auto"/>
              <w:contextualSpacing/>
              <w:rPr>
                <w:rFonts w:ascii="Times New Roman" w:hAnsi="Times New Roman"/>
                <w:sz w:val="24"/>
                <w:szCs w:val="24"/>
                <w:lang w:val="uk-UA"/>
              </w:rPr>
            </w:pPr>
            <w:r w:rsidRPr="001A795C">
              <w:rPr>
                <w:rFonts w:ascii="Times New Roman" w:hAnsi="Times New Roman"/>
                <w:sz w:val="24"/>
                <w:szCs w:val="24"/>
                <w:lang w:val="uk-UA"/>
              </w:rPr>
              <w:t>Формальні (несуттєві) помилки, що пов'язані з оформленням тендерної пропозиції та не впливають на зміст тендерної пропозиції, не є підставою для  відхилення тендерної пропозиції Учасника.</w:t>
            </w:r>
          </w:p>
          <w:p w:rsidR="00C75A85" w:rsidRPr="001A795C" w:rsidRDefault="00C75A85" w:rsidP="001A795C">
            <w:pPr>
              <w:spacing w:after="0" w:line="240" w:lineRule="auto"/>
              <w:rPr>
                <w:rFonts w:ascii="Times New Roman" w:hAnsi="Times New Roman"/>
                <w:sz w:val="24"/>
                <w:szCs w:val="24"/>
                <w:lang w:val="uk-UA" w:eastAsia="uk-UA"/>
              </w:rPr>
            </w:pPr>
          </w:p>
        </w:tc>
        <w:tc>
          <w:tcPr>
            <w:tcW w:w="6662" w:type="dxa"/>
          </w:tcPr>
          <w:p w:rsidR="00C75A85" w:rsidRPr="001A795C" w:rsidRDefault="00C75A85" w:rsidP="001A795C">
            <w:pPr>
              <w:spacing w:after="0" w:line="240" w:lineRule="auto"/>
              <w:ind w:left="34" w:firstLine="142"/>
              <w:contextualSpacing/>
              <w:jc w:val="both"/>
              <w:rPr>
                <w:rFonts w:ascii="Times New Roman" w:hAnsi="Times New Roman"/>
                <w:sz w:val="24"/>
                <w:szCs w:val="24"/>
                <w:lang w:val="uk-UA"/>
              </w:rPr>
            </w:pPr>
            <w:r w:rsidRPr="001A795C">
              <w:rPr>
                <w:rFonts w:ascii="Times New Roman" w:hAnsi="Times New Roman"/>
                <w:sz w:val="24"/>
                <w:szCs w:val="24"/>
              </w:rPr>
              <w:t>Перелік формальних (несуттєвих) помилок, що пов’язані з оформленням тендерної пропозиції і не впливають на зміст пропозиції, допущення яких учасниками не призведе до відхилення їх пропозиції:</w:t>
            </w:r>
          </w:p>
          <w:p w:rsidR="00C75A85" w:rsidRPr="001A795C" w:rsidRDefault="00C75A85" w:rsidP="001A795C">
            <w:pPr>
              <w:shd w:val="clear" w:color="auto" w:fill="FFFFFF"/>
              <w:spacing w:after="0" w:line="240" w:lineRule="auto"/>
              <w:ind w:left="34" w:firstLine="142"/>
              <w:jc w:val="both"/>
              <w:rPr>
                <w:rFonts w:ascii="Times New Roman" w:hAnsi="Times New Roman"/>
                <w:sz w:val="24"/>
                <w:szCs w:val="24"/>
              </w:rPr>
            </w:pPr>
            <w:r w:rsidRPr="001A795C">
              <w:rPr>
                <w:rFonts w:ascii="Times New Roman" w:hAnsi="Times New Roman"/>
                <w:sz w:val="24"/>
                <w:szCs w:val="24"/>
              </w:rPr>
              <w:t>1.Інформація/документ, подана учасником процедури закупівлі у складі тендерної пропозиції, містить помилку (помилки) у частині:</w:t>
            </w:r>
          </w:p>
          <w:p w:rsidR="00C75A85" w:rsidRPr="001A795C" w:rsidRDefault="00C75A85" w:rsidP="001A795C">
            <w:pPr>
              <w:shd w:val="clear" w:color="auto" w:fill="FFFFFF"/>
              <w:spacing w:after="0" w:line="240" w:lineRule="auto"/>
              <w:ind w:left="34" w:firstLine="142"/>
              <w:jc w:val="both"/>
              <w:rPr>
                <w:rFonts w:ascii="Times New Roman" w:hAnsi="Times New Roman"/>
                <w:sz w:val="24"/>
                <w:szCs w:val="24"/>
              </w:rPr>
            </w:pPr>
            <w:bookmarkStart w:id="24" w:name="n16"/>
            <w:bookmarkEnd w:id="24"/>
            <w:r w:rsidRPr="001A795C">
              <w:rPr>
                <w:rFonts w:ascii="Times New Roman" w:hAnsi="Times New Roman"/>
                <w:sz w:val="24"/>
                <w:szCs w:val="24"/>
              </w:rPr>
              <w:t>уживання великої літери;</w:t>
            </w:r>
          </w:p>
          <w:p w:rsidR="00C75A85" w:rsidRPr="001A795C" w:rsidRDefault="00C75A85" w:rsidP="001A795C">
            <w:pPr>
              <w:shd w:val="clear" w:color="auto" w:fill="FFFFFF"/>
              <w:spacing w:after="0" w:line="240" w:lineRule="auto"/>
              <w:ind w:left="34" w:firstLine="142"/>
              <w:jc w:val="both"/>
              <w:rPr>
                <w:rFonts w:ascii="Times New Roman" w:hAnsi="Times New Roman"/>
                <w:sz w:val="24"/>
                <w:szCs w:val="24"/>
              </w:rPr>
            </w:pPr>
            <w:bookmarkStart w:id="25" w:name="n17"/>
            <w:bookmarkEnd w:id="25"/>
            <w:r w:rsidRPr="001A795C">
              <w:rPr>
                <w:rFonts w:ascii="Times New Roman" w:hAnsi="Times New Roman"/>
                <w:sz w:val="24"/>
                <w:szCs w:val="24"/>
              </w:rPr>
              <w:t>уживання розділових знаків та відмінювання слів у реченні;</w:t>
            </w:r>
          </w:p>
          <w:p w:rsidR="00C75A85" w:rsidRPr="001A795C" w:rsidRDefault="00C75A85" w:rsidP="001A795C">
            <w:pPr>
              <w:shd w:val="clear" w:color="auto" w:fill="FFFFFF"/>
              <w:spacing w:after="0" w:line="240" w:lineRule="auto"/>
              <w:ind w:left="34" w:firstLine="142"/>
              <w:jc w:val="both"/>
              <w:rPr>
                <w:rFonts w:ascii="Times New Roman" w:hAnsi="Times New Roman"/>
                <w:sz w:val="24"/>
                <w:szCs w:val="24"/>
              </w:rPr>
            </w:pPr>
            <w:bookmarkStart w:id="26" w:name="n18"/>
            <w:bookmarkEnd w:id="26"/>
            <w:r w:rsidRPr="001A795C">
              <w:rPr>
                <w:rFonts w:ascii="Times New Roman" w:hAnsi="Times New Roman"/>
                <w:sz w:val="24"/>
                <w:szCs w:val="24"/>
              </w:rPr>
              <w:t>використання слова або мовного звороту, запозичених з іншої мови;</w:t>
            </w:r>
          </w:p>
          <w:p w:rsidR="00C75A85" w:rsidRPr="001A795C" w:rsidRDefault="00C75A85" w:rsidP="001A795C">
            <w:pPr>
              <w:shd w:val="clear" w:color="auto" w:fill="FFFFFF"/>
              <w:spacing w:after="0" w:line="240" w:lineRule="auto"/>
              <w:ind w:left="34" w:firstLine="142"/>
              <w:jc w:val="both"/>
              <w:rPr>
                <w:rFonts w:ascii="Times New Roman" w:hAnsi="Times New Roman"/>
                <w:sz w:val="24"/>
                <w:szCs w:val="24"/>
              </w:rPr>
            </w:pPr>
            <w:bookmarkStart w:id="27" w:name="n19"/>
            <w:bookmarkEnd w:id="27"/>
            <w:r w:rsidRPr="001A795C">
              <w:rPr>
                <w:rFonts w:ascii="Times New Roman" w:hAnsi="Times New Roman"/>
                <w:sz w:val="24"/>
                <w:szCs w:val="24"/>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C75A85" w:rsidRPr="001A795C" w:rsidRDefault="00C75A85" w:rsidP="001A795C">
            <w:pPr>
              <w:shd w:val="clear" w:color="auto" w:fill="FFFFFF"/>
              <w:spacing w:after="0" w:line="240" w:lineRule="auto"/>
              <w:ind w:left="34" w:firstLine="142"/>
              <w:jc w:val="both"/>
              <w:rPr>
                <w:rFonts w:ascii="Times New Roman" w:hAnsi="Times New Roman"/>
                <w:sz w:val="24"/>
                <w:szCs w:val="24"/>
              </w:rPr>
            </w:pPr>
            <w:bookmarkStart w:id="28" w:name="n20"/>
            <w:bookmarkEnd w:id="28"/>
            <w:r w:rsidRPr="001A795C">
              <w:rPr>
                <w:rFonts w:ascii="Times New Roman" w:hAnsi="Times New Roman"/>
                <w:sz w:val="24"/>
                <w:szCs w:val="24"/>
              </w:rPr>
              <w:t>застосування правил переносу частини слова з рядка в рядок;</w:t>
            </w:r>
          </w:p>
          <w:p w:rsidR="00C75A85" w:rsidRPr="001A795C" w:rsidRDefault="00C75A85" w:rsidP="001A795C">
            <w:pPr>
              <w:shd w:val="clear" w:color="auto" w:fill="FFFFFF"/>
              <w:spacing w:after="0" w:line="240" w:lineRule="auto"/>
              <w:ind w:left="34" w:firstLine="142"/>
              <w:jc w:val="both"/>
              <w:rPr>
                <w:rFonts w:ascii="Times New Roman" w:hAnsi="Times New Roman"/>
                <w:sz w:val="24"/>
                <w:szCs w:val="24"/>
              </w:rPr>
            </w:pPr>
            <w:bookmarkStart w:id="29" w:name="n21"/>
            <w:bookmarkEnd w:id="29"/>
            <w:r w:rsidRPr="001A795C">
              <w:rPr>
                <w:rFonts w:ascii="Times New Roman" w:hAnsi="Times New Roman"/>
                <w:sz w:val="24"/>
                <w:szCs w:val="24"/>
              </w:rPr>
              <w:t>написання слів разом та/або окремо, та/або через дефіс;</w:t>
            </w:r>
          </w:p>
          <w:p w:rsidR="00C75A85" w:rsidRPr="001A795C" w:rsidRDefault="00C75A85" w:rsidP="001A795C">
            <w:pPr>
              <w:shd w:val="clear" w:color="auto" w:fill="FFFFFF"/>
              <w:spacing w:after="0" w:line="240" w:lineRule="auto"/>
              <w:ind w:left="34" w:firstLine="142"/>
              <w:jc w:val="both"/>
              <w:rPr>
                <w:rFonts w:ascii="Times New Roman" w:hAnsi="Times New Roman"/>
                <w:sz w:val="24"/>
                <w:szCs w:val="24"/>
              </w:rPr>
            </w:pPr>
            <w:bookmarkStart w:id="30" w:name="n22"/>
            <w:bookmarkEnd w:id="30"/>
            <w:r w:rsidRPr="001A795C">
              <w:rPr>
                <w:rFonts w:ascii="Times New Roman" w:hAnsi="Times New Roman"/>
                <w:sz w:val="24"/>
                <w:szCs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C75A85" w:rsidRPr="001A795C" w:rsidRDefault="00C75A85" w:rsidP="001A795C">
            <w:pPr>
              <w:shd w:val="clear" w:color="auto" w:fill="FFFFFF"/>
              <w:spacing w:after="0" w:line="240" w:lineRule="auto"/>
              <w:ind w:left="34" w:firstLine="142"/>
              <w:jc w:val="both"/>
              <w:rPr>
                <w:rFonts w:ascii="Times New Roman" w:hAnsi="Times New Roman"/>
                <w:sz w:val="24"/>
                <w:szCs w:val="24"/>
              </w:rPr>
            </w:pPr>
            <w:bookmarkStart w:id="31" w:name="n23"/>
            <w:bookmarkEnd w:id="31"/>
            <w:r w:rsidRPr="001A795C">
              <w:rPr>
                <w:rFonts w:ascii="Times New Roman" w:hAnsi="Times New Roman"/>
                <w:sz w:val="24"/>
                <w:szCs w:val="24"/>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C75A85" w:rsidRPr="001A795C" w:rsidRDefault="00C75A85" w:rsidP="001A795C">
            <w:pPr>
              <w:shd w:val="clear" w:color="auto" w:fill="FFFFFF"/>
              <w:spacing w:after="0" w:line="240" w:lineRule="auto"/>
              <w:ind w:left="34" w:firstLine="142"/>
              <w:jc w:val="both"/>
              <w:rPr>
                <w:rFonts w:ascii="Times New Roman" w:hAnsi="Times New Roman"/>
                <w:sz w:val="24"/>
                <w:szCs w:val="24"/>
              </w:rPr>
            </w:pPr>
            <w:bookmarkStart w:id="32" w:name="n24"/>
            <w:bookmarkEnd w:id="32"/>
            <w:r w:rsidRPr="001A795C">
              <w:rPr>
                <w:rFonts w:ascii="Times New Roman" w:hAnsi="Times New Roman"/>
                <w:sz w:val="24"/>
                <w:szCs w:val="24"/>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C75A85" w:rsidRPr="001A795C" w:rsidRDefault="00C75A85" w:rsidP="001A795C">
            <w:pPr>
              <w:shd w:val="clear" w:color="auto" w:fill="FFFFFF"/>
              <w:spacing w:after="0" w:line="240" w:lineRule="auto"/>
              <w:ind w:left="34" w:firstLine="142"/>
              <w:jc w:val="both"/>
              <w:rPr>
                <w:rFonts w:ascii="Times New Roman" w:hAnsi="Times New Roman"/>
                <w:sz w:val="24"/>
                <w:szCs w:val="24"/>
              </w:rPr>
            </w:pPr>
            <w:bookmarkStart w:id="33" w:name="n25"/>
            <w:bookmarkEnd w:id="33"/>
            <w:r w:rsidRPr="001A795C">
              <w:rPr>
                <w:rFonts w:ascii="Times New Roman" w:hAnsi="Times New Roman"/>
                <w:sz w:val="24"/>
                <w:szCs w:val="24"/>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C75A85" w:rsidRPr="001A795C" w:rsidRDefault="00C75A85" w:rsidP="001A795C">
            <w:pPr>
              <w:shd w:val="clear" w:color="auto" w:fill="FFFFFF"/>
              <w:spacing w:after="0" w:line="240" w:lineRule="auto"/>
              <w:ind w:left="34" w:firstLine="142"/>
              <w:jc w:val="both"/>
              <w:rPr>
                <w:rFonts w:ascii="Times New Roman" w:hAnsi="Times New Roman"/>
                <w:sz w:val="24"/>
                <w:szCs w:val="24"/>
              </w:rPr>
            </w:pPr>
            <w:bookmarkStart w:id="34" w:name="n26"/>
            <w:bookmarkEnd w:id="34"/>
            <w:r w:rsidRPr="001A795C">
              <w:rPr>
                <w:rFonts w:ascii="Times New Roman" w:hAnsi="Times New Roman"/>
                <w:sz w:val="24"/>
                <w:szCs w:val="24"/>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C75A85" w:rsidRPr="001A795C" w:rsidRDefault="00C75A85" w:rsidP="001A795C">
            <w:pPr>
              <w:shd w:val="clear" w:color="auto" w:fill="FFFFFF"/>
              <w:spacing w:after="0" w:line="240" w:lineRule="auto"/>
              <w:ind w:left="34" w:firstLine="142"/>
              <w:jc w:val="both"/>
              <w:rPr>
                <w:rFonts w:ascii="Times New Roman" w:hAnsi="Times New Roman"/>
                <w:sz w:val="24"/>
                <w:szCs w:val="24"/>
              </w:rPr>
            </w:pPr>
            <w:bookmarkStart w:id="35" w:name="n27"/>
            <w:bookmarkEnd w:id="35"/>
            <w:r w:rsidRPr="001A795C">
              <w:rPr>
                <w:rFonts w:ascii="Times New Roman" w:hAnsi="Times New Roman"/>
                <w:sz w:val="24"/>
                <w:szCs w:val="24"/>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C75A85" w:rsidRPr="001A795C" w:rsidRDefault="00C75A85" w:rsidP="001A795C">
            <w:pPr>
              <w:shd w:val="clear" w:color="auto" w:fill="FFFFFF"/>
              <w:spacing w:after="0" w:line="240" w:lineRule="auto"/>
              <w:ind w:left="34" w:firstLine="142"/>
              <w:jc w:val="both"/>
              <w:rPr>
                <w:rFonts w:ascii="Times New Roman" w:hAnsi="Times New Roman"/>
                <w:sz w:val="24"/>
                <w:szCs w:val="24"/>
              </w:rPr>
            </w:pPr>
            <w:bookmarkStart w:id="36" w:name="n28"/>
            <w:bookmarkEnd w:id="36"/>
            <w:r w:rsidRPr="001A795C">
              <w:rPr>
                <w:rFonts w:ascii="Times New Roman" w:hAnsi="Times New Roman"/>
                <w:sz w:val="24"/>
                <w:szCs w:val="24"/>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C75A85" w:rsidRPr="001A795C" w:rsidRDefault="00C75A85" w:rsidP="001A795C">
            <w:pPr>
              <w:shd w:val="clear" w:color="auto" w:fill="FFFFFF"/>
              <w:spacing w:after="0" w:line="240" w:lineRule="auto"/>
              <w:ind w:left="34" w:firstLine="142"/>
              <w:jc w:val="both"/>
              <w:rPr>
                <w:rFonts w:ascii="Times New Roman" w:hAnsi="Times New Roman"/>
                <w:sz w:val="24"/>
                <w:szCs w:val="24"/>
              </w:rPr>
            </w:pPr>
            <w:bookmarkStart w:id="37" w:name="n29"/>
            <w:bookmarkEnd w:id="37"/>
            <w:r w:rsidRPr="001A795C">
              <w:rPr>
                <w:rFonts w:ascii="Times New Roman" w:hAnsi="Times New Roman"/>
                <w:sz w:val="24"/>
                <w:szCs w:val="24"/>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C75A85" w:rsidRPr="001A795C" w:rsidRDefault="00C75A85" w:rsidP="001A795C">
            <w:pPr>
              <w:shd w:val="clear" w:color="auto" w:fill="FFFFFF"/>
              <w:spacing w:after="0" w:line="240" w:lineRule="auto"/>
              <w:ind w:left="34" w:firstLine="142"/>
              <w:jc w:val="both"/>
              <w:rPr>
                <w:rFonts w:ascii="Times New Roman" w:hAnsi="Times New Roman"/>
                <w:sz w:val="24"/>
                <w:szCs w:val="24"/>
              </w:rPr>
            </w:pPr>
            <w:bookmarkStart w:id="38" w:name="n30"/>
            <w:bookmarkEnd w:id="38"/>
            <w:r w:rsidRPr="001A795C">
              <w:rPr>
                <w:rFonts w:ascii="Times New Roman" w:hAnsi="Times New Roman"/>
                <w:sz w:val="24"/>
                <w:szCs w:val="24"/>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C75A85" w:rsidRPr="001A795C" w:rsidRDefault="00C75A85" w:rsidP="001A795C">
            <w:pPr>
              <w:shd w:val="clear" w:color="auto" w:fill="FFFFFF"/>
              <w:spacing w:after="0" w:line="240" w:lineRule="auto"/>
              <w:ind w:left="34" w:firstLine="142"/>
              <w:jc w:val="both"/>
              <w:rPr>
                <w:rFonts w:ascii="Times New Roman" w:hAnsi="Times New Roman"/>
                <w:sz w:val="24"/>
                <w:szCs w:val="24"/>
              </w:rPr>
            </w:pPr>
            <w:bookmarkStart w:id="39" w:name="n31"/>
            <w:bookmarkEnd w:id="39"/>
            <w:r w:rsidRPr="001A795C">
              <w:rPr>
                <w:rFonts w:ascii="Times New Roman" w:hAnsi="Times New Roman"/>
                <w:sz w:val="24"/>
                <w:szCs w:val="24"/>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C75A85" w:rsidRPr="001A795C" w:rsidRDefault="00C75A85" w:rsidP="001A795C">
            <w:pPr>
              <w:shd w:val="clear" w:color="auto" w:fill="FFFFFF"/>
              <w:spacing w:after="0" w:line="240" w:lineRule="auto"/>
              <w:ind w:left="34" w:firstLine="142"/>
              <w:jc w:val="both"/>
              <w:rPr>
                <w:rFonts w:ascii="Times New Roman" w:hAnsi="Times New Roman"/>
                <w:sz w:val="24"/>
                <w:szCs w:val="24"/>
              </w:rPr>
            </w:pPr>
            <w:bookmarkStart w:id="40" w:name="n32"/>
            <w:bookmarkEnd w:id="40"/>
            <w:r w:rsidRPr="001A795C">
              <w:rPr>
                <w:rFonts w:ascii="Times New Roman" w:hAnsi="Times New Roman"/>
                <w:sz w:val="24"/>
                <w:szCs w:val="24"/>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C75A85" w:rsidRPr="001A795C" w:rsidRDefault="00C75A85" w:rsidP="001A795C">
            <w:pPr>
              <w:shd w:val="clear" w:color="auto" w:fill="FFFFFF"/>
              <w:spacing w:after="0" w:line="240" w:lineRule="auto"/>
              <w:ind w:left="34" w:firstLine="142"/>
              <w:jc w:val="both"/>
            </w:pPr>
            <w:bookmarkStart w:id="41" w:name="n33"/>
            <w:bookmarkEnd w:id="41"/>
            <w:r w:rsidRPr="001A795C">
              <w:rPr>
                <w:rFonts w:ascii="Times New Roman" w:hAnsi="Times New Roman"/>
                <w:sz w:val="24"/>
                <w:szCs w:val="24"/>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tc>
      </w:tr>
      <w:tr w:rsidR="00C75A85" w:rsidRPr="001A795C" w:rsidTr="001A795C">
        <w:tc>
          <w:tcPr>
            <w:tcW w:w="704" w:type="dxa"/>
          </w:tcPr>
          <w:p w:rsidR="00C75A85" w:rsidRPr="00F646CD" w:rsidRDefault="00C75A85" w:rsidP="001A795C">
            <w:pPr>
              <w:pStyle w:val="NormalWeb"/>
              <w:jc w:val="center"/>
              <w:rPr>
                <w:bCs/>
                <w:color w:val="000000"/>
                <w:szCs w:val="24"/>
              </w:rPr>
            </w:pPr>
            <w:r w:rsidRPr="00F646CD">
              <w:rPr>
                <w:bCs/>
                <w:color w:val="000000"/>
                <w:szCs w:val="24"/>
              </w:rPr>
              <w:t>23.</w:t>
            </w:r>
          </w:p>
        </w:tc>
        <w:tc>
          <w:tcPr>
            <w:tcW w:w="2268" w:type="dxa"/>
          </w:tcPr>
          <w:p w:rsidR="00C75A85" w:rsidRPr="001A795C" w:rsidRDefault="00C75A85" w:rsidP="001A795C">
            <w:pPr>
              <w:spacing w:after="0" w:line="240" w:lineRule="auto"/>
              <w:rPr>
                <w:rFonts w:ascii="Times New Roman" w:hAnsi="Times New Roman"/>
                <w:sz w:val="24"/>
                <w:szCs w:val="24"/>
                <w:lang w:val="uk-UA" w:eastAsia="uk-UA"/>
              </w:rPr>
            </w:pPr>
            <w:r w:rsidRPr="001A795C">
              <w:rPr>
                <w:rFonts w:ascii="Times New Roman" w:hAnsi="Times New Roman"/>
                <w:bCs/>
                <w:color w:val="000000"/>
                <w:sz w:val="24"/>
                <w:szCs w:val="24"/>
              </w:rPr>
              <w:t>Аномальна низька ціна</w:t>
            </w:r>
          </w:p>
        </w:tc>
        <w:tc>
          <w:tcPr>
            <w:tcW w:w="6662" w:type="dxa"/>
            <w:vAlign w:val="center"/>
          </w:tcPr>
          <w:p w:rsidR="00C75A85" w:rsidRPr="001A795C" w:rsidRDefault="00C75A85" w:rsidP="001A795C">
            <w:pPr>
              <w:widowControl w:val="0"/>
              <w:spacing w:after="0" w:line="240" w:lineRule="auto"/>
              <w:ind w:firstLine="317"/>
              <w:jc w:val="both"/>
              <w:rPr>
                <w:rFonts w:ascii="Times New Roman" w:hAnsi="Times New Roman"/>
                <w:color w:val="000000"/>
                <w:sz w:val="24"/>
                <w:szCs w:val="24"/>
              </w:rPr>
            </w:pPr>
            <w:r w:rsidRPr="001A795C">
              <w:rPr>
                <w:rFonts w:ascii="Times New Roman" w:hAnsi="Times New Roman"/>
                <w:color w:val="000000"/>
                <w:sz w:val="24"/>
                <w:szCs w:val="24"/>
                <w:lang w:val="uk-UA"/>
              </w:rPr>
              <w:t xml:space="preserve">Аномально низька ціна тендерної пропозиції (далі - аномально низька ціна) - </w:t>
            </w:r>
            <w:r w:rsidRPr="001A795C">
              <w:rPr>
                <w:lang w:val="uk-UA"/>
              </w:rPr>
              <w:t xml:space="preserve"> </w:t>
            </w:r>
            <w:r w:rsidRPr="001A795C">
              <w:rPr>
                <w:rFonts w:ascii="Times New Roman" w:hAnsi="Times New Roman"/>
                <w:color w:val="000000"/>
                <w:sz w:val="24"/>
                <w:szCs w:val="24"/>
                <w:lang w:val="uk-UA"/>
              </w:rPr>
              <w:t>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C75A85" w:rsidRPr="001A795C" w:rsidRDefault="00C75A85" w:rsidP="001A795C">
            <w:pPr>
              <w:widowControl w:val="0"/>
              <w:spacing w:after="0" w:line="240" w:lineRule="auto"/>
              <w:ind w:firstLine="317"/>
              <w:jc w:val="both"/>
              <w:rPr>
                <w:rFonts w:ascii="Times New Roman" w:hAnsi="Times New Roman"/>
                <w:color w:val="000000"/>
                <w:sz w:val="24"/>
                <w:szCs w:val="24"/>
              </w:rPr>
            </w:pPr>
            <w:r w:rsidRPr="001A795C">
              <w:rPr>
                <w:rFonts w:ascii="Times New Roman" w:hAnsi="Times New Roman"/>
                <w:color w:val="000000"/>
                <w:sz w:val="24"/>
                <w:szCs w:val="24"/>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C75A85" w:rsidRPr="001A795C" w:rsidRDefault="00C75A85" w:rsidP="001A795C">
            <w:pPr>
              <w:widowControl w:val="0"/>
              <w:spacing w:after="0" w:line="240" w:lineRule="auto"/>
              <w:ind w:firstLine="317"/>
              <w:jc w:val="both"/>
              <w:rPr>
                <w:rFonts w:ascii="Times New Roman" w:hAnsi="Times New Roman"/>
                <w:sz w:val="24"/>
                <w:szCs w:val="24"/>
              </w:rPr>
            </w:pPr>
            <w:r w:rsidRPr="001A795C">
              <w:rPr>
                <w:rFonts w:ascii="Times New Roman" w:hAnsi="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C75A85" w:rsidRPr="001A795C" w:rsidRDefault="00C75A85" w:rsidP="001A795C">
            <w:pPr>
              <w:widowControl w:val="0"/>
              <w:spacing w:after="0" w:line="240" w:lineRule="auto"/>
              <w:ind w:firstLine="317"/>
              <w:jc w:val="both"/>
              <w:rPr>
                <w:rFonts w:ascii="Times New Roman" w:hAnsi="Times New Roman"/>
                <w:color w:val="000000"/>
                <w:sz w:val="24"/>
                <w:szCs w:val="24"/>
              </w:rPr>
            </w:pPr>
            <w:r w:rsidRPr="001A795C">
              <w:rPr>
                <w:rFonts w:ascii="Times New Roman" w:hAnsi="Times New Roman"/>
                <w:color w:val="000000"/>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rsidR="00C75A85" w:rsidRPr="001A795C" w:rsidRDefault="00C75A85" w:rsidP="001A795C">
            <w:pPr>
              <w:widowControl w:val="0"/>
              <w:spacing w:after="0" w:line="240" w:lineRule="auto"/>
              <w:ind w:firstLine="317"/>
              <w:jc w:val="both"/>
              <w:rPr>
                <w:rFonts w:ascii="Times New Roman" w:hAnsi="Times New Roman"/>
                <w:color w:val="000000"/>
                <w:sz w:val="24"/>
                <w:szCs w:val="24"/>
              </w:rPr>
            </w:pPr>
            <w:r w:rsidRPr="001A795C">
              <w:rPr>
                <w:rFonts w:ascii="Times New Roman" w:hAnsi="Times New Roman"/>
                <w:color w:val="000000"/>
                <w:sz w:val="24"/>
                <w:szCs w:val="24"/>
              </w:rPr>
              <w:t>Обґрунтування аномально низької тендерної пропозиції може містити інформацію про:</w:t>
            </w:r>
          </w:p>
          <w:p w:rsidR="00C75A85" w:rsidRPr="001A795C" w:rsidRDefault="00C75A85" w:rsidP="001A795C">
            <w:pPr>
              <w:widowControl w:val="0"/>
              <w:spacing w:after="0" w:line="240" w:lineRule="auto"/>
              <w:jc w:val="both"/>
              <w:rPr>
                <w:rFonts w:ascii="Times New Roman" w:hAnsi="Times New Roman"/>
                <w:color w:val="000000"/>
                <w:sz w:val="24"/>
                <w:szCs w:val="24"/>
              </w:rPr>
            </w:pPr>
            <w:r w:rsidRPr="001A795C">
              <w:rPr>
                <w:rFonts w:ascii="Times New Roman" w:hAnsi="Times New Roman"/>
                <w:color w:val="000000"/>
                <w:sz w:val="24"/>
                <w:szCs w:val="24"/>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C75A85" w:rsidRPr="001A795C" w:rsidRDefault="00C75A85" w:rsidP="001A795C">
            <w:pPr>
              <w:widowControl w:val="0"/>
              <w:spacing w:after="0" w:line="240" w:lineRule="auto"/>
              <w:jc w:val="both"/>
              <w:rPr>
                <w:rFonts w:ascii="Times New Roman" w:hAnsi="Times New Roman"/>
                <w:color w:val="000000"/>
                <w:sz w:val="24"/>
                <w:szCs w:val="24"/>
              </w:rPr>
            </w:pPr>
            <w:r w:rsidRPr="001A795C">
              <w:rPr>
                <w:rFonts w:ascii="Times New Roman" w:hAnsi="Times New Roman"/>
                <w:color w:val="000000"/>
                <w:sz w:val="24"/>
                <w:szCs w:val="24"/>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C75A85" w:rsidRPr="001A795C" w:rsidRDefault="00C75A85" w:rsidP="001A795C">
            <w:pPr>
              <w:widowControl w:val="0"/>
              <w:spacing w:after="0" w:line="240" w:lineRule="auto"/>
              <w:jc w:val="both"/>
              <w:rPr>
                <w:rFonts w:ascii="Times New Roman" w:hAnsi="Times New Roman"/>
                <w:color w:val="000000"/>
                <w:sz w:val="24"/>
                <w:szCs w:val="24"/>
              </w:rPr>
            </w:pPr>
            <w:r w:rsidRPr="001A795C">
              <w:rPr>
                <w:rFonts w:ascii="Times New Roman" w:hAnsi="Times New Roman"/>
                <w:color w:val="000000"/>
                <w:sz w:val="24"/>
                <w:szCs w:val="24"/>
              </w:rPr>
              <w:t>3) отримання учасником державної допомоги згідно із законодавством.</w:t>
            </w:r>
          </w:p>
        </w:tc>
      </w:tr>
      <w:tr w:rsidR="00C75A85" w:rsidRPr="00D858B8" w:rsidTr="001A795C">
        <w:tc>
          <w:tcPr>
            <w:tcW w:w="704" w:type="dxa"/>
          </w:tcPr>
          <w:p w:rsidR="00C75A85" w:rsidRPr="00F646CD" w:rsidRDefault="00C75A85" w:rsidP="001A795C">
            <w:pPr>
              <w:pStyle w:val="NormalWeb"/>
              <w:jc w:val="center"/>
              <w:rPr>
                <w:bCs/>
                <w:color w:val="000000"/>
                <w:szCs w:val="24"/>
              </w:rPr>
            </w:pPr>
            <w:r w:rsidRPr="00F646CD">
              <w:rPr>
                <w:bCs/>
                <w:color w:val="000000"/>
                <w:szCs w:val="24"/>
              </w:rPr>
              <w:t>24.</w:t>
            </w:r>
          </w:p>
        </w:tc>
        <w:tc>
          <w:tcPr>
            <w:tcW w:w="2268" w:type="dxa"/>
          </w:tcPr>
          <w:p w:rsidR="00C75A85" w:rsidRPr="001A795C" w:rsidRDefault="00C75A85" w:rsidP="001A795C">
            <w:pPr>
              <w:spacing w:after="0" w:line="240" w:lineRule="auto"/>
              <w:rPr>
                <w:rFonts w:ascii="Times New Roman" w:hAnsi="Times New Roman"/>
                <w:sz w:val="24"/>
                <w:szCs w:val="24"/>
                <w:lang w:val="uk-UA" w:eastAsia="uk-UA"/>
              </w:rPr>
            </w:pPr>
            <w:r w:rsidRPr="001A795C">
              <w:rPr>
                <w:rFonts w:ascii="Times New Roman" w:hAnsi="Times New Roman"/>
                <w:bCs/>
                <w:color w:val="000000"/>
                <w:sz w:val="24"/>
                <w:szCs w:val="24"/>
              </w:rPr>
              <w:t>Усунення невідповідностей</w:t>
            </w:r>
          </w:p>
        </w:tc>
        <w:tc>
          <w:tcPr>
            <w:tcW w:w="6662" w:type="dxa"/>
            <w:vAlign w:val="center"/>
          </w:tcPr>
          <w:p w:rsidR="00C75A85" w:rsidRPr="001A795C" w:rsidRDefault="00C75A85" w:rsidP="001A795C">
            <w:pPr>
              <w:widowControl w:val="0"/>
              <w:spacing w:after="0" w:line="240" w:lineRule="auto"/>
              <w:ind w:firstLine="317"/>
              <w:jc w:val="both"/>
              <w:rPr>
                <w:rFonts w:ascii="Times New Roman" w:hAnsi="Times New Roman"/>
                <w:color w:val="000000"/>
                <w:sz w:val="24"/>
                <w:szCs w:val="24"/>
                <w:lang w:val="uk-UA"/>
              </w:rPr>
            </w:pPr>
            <w:r w:rsidRPr="001A795C">
              <w:rPr>
                <w:rFonts w:ascii="Times New Roman" w:hAnsi="Times New Roman"/>
                <w:color w:val="000000"/>
                <w:sz w:val="24"/>
                <w:szCs w:val="24"/>
                <w:lang w:val="uk-UA"/>
              </w:rPr>
              <w:t>1. 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C75A85" w:rsidRPr="001A795C" w:rsidRDefault="00C75A85" w:rsidP="001A795C">
            <w:pPr>
              <w:widowControl w:val="0"/>
              <w:spacing w:after="0" w:line="240" w:lineRule="auto"/>
              <w:ind w:firstLine="317"/>
              <w:jc w:val="both"/>
              <w:rPr>
                <w:rFonts w:ascii="Times New Roman" w:hAnsi="Times New Roman"/>
                <w:color w:val="000000"/>
                <w:sz w:val="24"/>
                <w:szCs w:val="24"/>
                <w:lang w:val="uk-UA"/>
              </w:rPr>
            </w:pPr>
            <w:r w:rsidRPr="001A795C">
              <w:rPr>
                <w:rFonts w:ascii="Times New Roman" w:hAnsi="Times New Roman"/>
                <w:color w:val="000000"/>
                <w:sz w:val="24"/>
                <w:szCs w:val="24"/>
                <w:lang w:val="uk-UA"/>
              </w:rPr>
              <w:t>2. 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C75A85" w:rsidRPr="001A795C" w:rsidRDefault="00C75A85" w:rsidP="001A795C">
            <w:pPr>
              <w:widowControl w:val="0"/>
              <w:spacing w:after="0" w:line="240" w:lineRule="auto"/>
              <w:ind w:firstLine="317"/>
              <w:jc w:val="both"/>
              <w:rPr>
                <w:rFonts w:ascii="Times New Roman" w:hAnsi="Times New Roman"/>
                <w:color w:val="000000"/>
                <w:sz w:val="24"/>
                <w:szCs w:val="24"/>
                <w:lang w:val="uk-UA"/>
              </w:rPr>
            </w:pPr>
            <w:r w:rsidRPr="001A795C">
              <w:rPr>
                <w:rFonts w:ascii="Times New Roman" w:hAnsi="Times New Roman"/>
                <w:color w:val="000000"/>
                <w:sz w:val="24"/>
                <w:szCs w:val="24"/>
                <w:lang w:val="uk-UA"/>
              </w:rPr>
              <w:t>Дана інформація зазначається з урахуванням п. 40 Особливостей.</w:t>
            </w:r>
          </w:p>
          <w:p w:rsidR="00C75A85" w:rsidRPr="001A795C" w:rsidRDefault="00C75A85" w:rsidP="00517F45">
            <w:pPr>
              <w:widowControl w:val="0"/>
              <w:spacing w:after="0" w:line="240" w:lineRule="auto"/>
              <w:ind w:firstLine="289"/>
              <w:jc w:val="both"/>
              <w:rPr>
                <w:rFonts w:ascii="Times New Roman" w:hAnsi="Times New Roman"/>
                <w:color w:val="000000"/>
                <w:sz w:val="24"/>
                <w:szCs w:val="24"/>
                <w:lang w:val="uk-UA"/>
              </w:rPr>
            </w:pPr>
            <w:r w:rsidRPr="001A795C">
              <w:rPr>
                <w:rFonts w:ascii="Times New Roman" w:hAnsi="Times New Roman"/>
                <w:color w:val="000000"/>
                <w:sz w:val="24"/>
                <w:szCs w:val="24"/>
                <w:lang w:val="uk-UA"/>
              </w:rPr>
              <w:t>3. Замовник не пізніше ніж за 2 робочі дні до закінчення строку розгляду тендерних пропозицій, має опублікувати повідомлення з вимогою про усунення невідповідностей в електронній системі закупівель.</w:t>
            </w:r>
          </w:p>
          <w:p w:rsidR="00C75A85" w:rsidRPr="001A795C" w:rsidRDefault="00C75A85" w:rsidP="001A795C">
            <w:pPr>
              <w:widowControl w:val="0"/>
              <w:spacing w:after="0" w:line="240" w:lineRule="auto"/>
              <w:ind w:firstLine="567"/>
              <w:jc w:val="both"/>
              <w:rPr>
                <w:rFonts w:ascii="Times New Roman" w:hAnsi="Times New Roman"/>
                <w:color w:val="000000"/>
                <w:sz w:val="24"/>
                <w:szCs w:val="24"/>
                <w:lang w:val="uk-UA"/>
              </w:rPr>
            </w:pPr>
            <w:r w:rsidRPr="001A795C">
              <w:rPr>
                <w:rFonts w:ascii="Times New Roman" w:hAnsi="Times New Roman"/>
                <w:color w:val="000000"/>
                <w:sz w:val="24"/>
                <w:szCs w:val="24"/>
                <w:lang w:val="uk-UA"/>
              </w:rPr>
              <w:t>Повідомлення має містити таку інформацію:</w:t>
            </w:r>
          </w:p>
          <w:p w:rsidR="00C75A85" w:rsidRPr="001A795C" w:rsidRDefault="00C75A85" w:rsidP="001A795C">
            <w:pPr>
              <w:widowControl w:val="0"/>
              <w:spacing w:after="0" w:line="240" w:lineRule="auto"/>
              <w:ind w:firstLine="567"/>
              <w:jc w:val="both"/>
              <w:rPr>
                <w:rFonts w:ascii="Times New Roman" w:hAnsi="Times New Roman"/>
                <w:color w:val="000000"/>
                <w:sz w:val="24"/>
                <w:szCs w:val="24"/>
                <w:lang w:val="uk-UA"/>
              </w:rPr>
            </w:pPr>
            <w:r w:rsidRPr="001A795C">
              <w:rPr>
                <w:rFonts w:ascii="Times New Roman" w:hAnsi="Times New Roman"/>
                <w:color w:val="000000"/>
                <w:sz w:val="24"/>
                <w:szCs w:val="24"/>
                <w:lang w:val="uk-UA"/>
              </w:rPr>
              <w:t>перелік виявлених невідповідностей;</w:t>
            </w:r>
          </w:p>
          <w:p w:rsidR="00C75A85" w:rsidRPr="001A795C" w:rsidRDefault="00C75A85" w:rsidP="001A795C">
            <w:pPr>
              <w:widowControl w:val="0"/>
              <w:spacing w:after="0" w:line="240" w:lineRule="auto"/>
              <w:ind w:firstLine="567"/>
              <w:jc w:val="both"/>
              <w:rPr>
                <w:rFonts w:ascii="Times New Roman" w:hAnsi="Times New Roman"/>
                <w:color w:val="000000"/>
                <w:sz w:val="24"/>
                <w:szCs w:val="24"/>
                <w:lang w:val="uk-UA"/>
              </w:rPr>
            </w:pPr>
            <w:r w:rsidRPr="001A795C">
              <w:rPr>
                <w:rFonts w:ascii="Times New Roman" w:hAnsi="Times New Roman"/>
                <w:color w:val="000000"/>
                <w:sz w:val="24"/>
                <w:szCs w:val="24"/>
                <w:lang w:val="uk-UA"/>
              </w:rPr>
              <w:t>посилання на вимогу (вимоги) тендерної документації, щодо якої (яких) виявлені невідповідності;</w:t>
            </w:r>
          </w:p>
          <w:p w:rsidR="00C75A85" w:rsidRPr="001A795C" w:rsidRDefault="00C75A85" w:rsidP="001A795C">
            <w:pPr>
              <w:widowControl w:val="0"/>
              <w:spacing w:after="0" w:line="240" w:lineRule="auto"/>
              <w:ind w:firstLine="567"/>
              <w:jc w:val="both"/>
              <w:rPr>
                <w:rFonts w:ascii="Times New Roman" w:hAnsi="Times New Roman"/>
                <w:color w:val="000000"/>
                <w:sz w:val="24"/>
                <w:szCs w:val="24"/>
                <w:lang w:val="uk-UA"/>
              </w:rPr>
            </w:pPr>
            <w:r w:rsidRPr="001A795C">
              <w:rPr>
                <w:rFonts w:ascii="Times New Roman" w:hAnsi="Times New Roman"/>
                <w:color w:val="000000"/>
                <w:sz w:val="24"/>
                <w:szCs w:val="24"/>
                <w:lang w:val="uk-UA"/>
              </w:rPr>
              <w:t>перелік інформації та/або документів, які повинен подати учасник для усунення виявлених невідповідностей.</w:t>
            </w:r>
          </w:p>
          <w:p w:rsidR="00C75A85" w:rsidRPr="001A795C" w:rsidRDefault="00C75A85" w:rsidP="00517F45">
            <w:pPr>
              <w:widowControl w:val="0"/>
              <w:spacing w:after="0" w:line="240" w:lineRule="auto"/>
              <w:ind w:firstLine="289"/>
              <w:jc w:val="both"/>
              <w:rPr>
                <w:rFonts w:ascii="Times New Roman" w:hAnsi="Times New Roman"/>
                <w:color w:val="000000"/>
                <w:sz w:val="24"/>
                <w:szCs w:val="24"/>
                <w:lang w:val="uk-UA"/>
              </w:rPr>
            </w:pPr>
            <w:r w:rsidRPr="001A795C">
              <w:rPr>
                <w:rFonts w:ascii="Times New Roman" w:hAnsi="Times New Roman"/>
                <w:color w:val="000000"/>
                <w:sz w:val="24"/>
                <w:szCs w:val="24"/>
                <w:lang w:val="uk-UA"/>
              </w:rPr>
              <w:t>4. Учасник завантажує в електронну систему закупівель уточнені або нові документи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C75A85" w:rsidRPr="001A795C" w:rsidRDefault="00C75A85" w:rsidP="00517F45">
            <w:pPr>
              <w:widowControl w:val="0"/>
              <w:spacing w:after="0" w:line="240" w:lineRule="auto"/>
              <w:ind w:firstLine="289"/>
              <w:jc w:val="both"/>
              <w:rPr>
                <w:rFonts w:ascii="Times New Roman" w:hAnsi="Times New Roman"/>
                <w:color w:val="000000"/>
                <w:sz w:val="24"/>
                <w:szCs w:val="24"/>
                <w:lang w:val="uk-UA"/>
              </w:rPr>
            </w:pPr>
            <w:r w:rsidRPr="001A795C">
              <w:rPr>
                <w:rFonts w:ascii="Times New Roman" w:hAnsi="Times New Roman"/>
                <w:color w:val="000000"/>
                <w:sz w:val="24"/>
                <w:szCs w:val="24"/>
                <w:lang w:val="uk-UA"/>
              </w:rPr>
              <w:t>Замовник розглядає подані тендерні пропозиції з урахуванням виправлення або невиправлення учасниками виявлених невідповідностей.</w:t>
            </w:r>
          </w:p>
          <w:p w:rsidR="00C75A85" w:rsidRPr="001A795C" w:rsidRDefault="00C75A85" w:rsidP="00517F45">
            <w:pPr>
              <w:spacing w:after="0" w:line="240" w:lineRule="auto"/>
              <w:ind w:firstLine="289"/>
              <w:contextualSpacing/>
              <w:jc w:val="both"/>
              <w:rPr>
                <w:rFonts w:ascii="Times New Roman" w:hAnsi="Times New Roman"/>
                <w:sz w:val="24"/>
                <w:szCs w:val="24"/>
                <w:lang w:val="uk-UA"/>
              </w:rPr>
            </w:pPr>
            <w:r w:rsidRPr="001A795C">
              <w:rPr>
                <w:rFonts w:ascii="Times New Roman" w:hAnsi="Times New Roman"/>
                <w:color w:val="000000"/>
                <w:sz w:val="24"/>
                <w:szCs w:val="24"/>
                <w:lang w:val="uk-UA"/>
              </w:rPr>
              <w:t>5</w:t>
            </w:r>
            <w:r>
              <w:rPr>
                <w:rFonts w:ascii="Times New Roman" w:hAnsi="Times New Roman"/>
                <w:color w:val="000000"/>
                <w:sz w:val="24"/>
                <w:szCs w:val="24"/>
                <w:lang w:val="uk-UA"/>
              </w:rPr>
              <w:t>.</w:t>
            </w:r>
            <w:r w:rsidRPr="001A795C">
              <w:rPr>
                <w:rFonts w:ascii="Times New Roman" w:hAnsi="Times New Roman"/>
                <w:color w:val="000000"/>
                <w:sz w:val="24"/>
                <w:szCs w:val="24"/>
                <w:lang w:val="uk-UA"/>
              </w:rPr>
              <w:t xml:space="preserve"> 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 крім випадків, пов’язаних з виконанням рішення органу оскарження.</w:t>
            </w:r>
          </w:p>
        </w:tc>
      </w:tr>
      <w:tr w:rsidR="00C75A85" w:rsidRPr="001A795C" w:rsidTr="001A795C">
        <w:tc>
          <w:tcPr>
            <w:tcW w:w="704" w:type="dxa"/>
          </w:tcPr>
          <w:p w:rsidR="00C75A85" w:rsidRPr="00F646CD" w:rsidRDefault="00C75A85" w:rsidP="001A795C">
            <w:pPr>
              <w:pStyle w:val="NormalWeb"/>
              <w:jc w:val="center"/>
              <w:rPr>
                <w:bCs/>
                <w:color w:val="000000"/>
                <w:szCs w:val="24"/>
              </w:rPr>
            </w:pPr>
            <w:r w:rsidRPr="00F646CD">
              <w:rPr>
                <w:bCs/>
                <w:color w:val="000000"/>
                <w:szCs w:val="24"/>
              </w:rPr>
              <w:t>25.</w:t>
            </w:r>
          </w:p>
        </w:tc>
        <w:tc>
          <w:tcPr>
            <w:tcW w:w="2268" w:type="dxa"/>
          </w:tcPr>
          <w:p w:rsidR="00C75A85" w:rsidRPr="001A795C" w:rsidRDefault="00C75A85" w:rsidP="001A795C">
            <w:pPr>
              <w:spacing w:after="0" w:line="240" w:lineRule="auto"/>
              <w:rPr>
                <w:rFonts w:ascii="Times New Roman" w:hAnsi="Times New Roman"/>
                <w:sz w:val="24"/>
                <w:szCs w:val="24"/>
                <w:lang w:val="uk-UA" w:eastAsia="uk-UA"/>
              </w:rPr>
            </w:pPr>
            <w:r w:rsidRPr="001A795C">
              <w:rPr>
                <w:rFonts w:ascii="Times New Roman" w:hAnsi="Times New Roman"/>
                <w:bCs/>
                <w:sz w:val="24"/>
                <w:szCs w:val="24"/>
              </w:rPr>
              <w:t>Відміна</w:t>
            </w:r>
            <w:r w:rsidRPr="001A795C">
              <w:rPr>
                <w:rFonts w:ascii="Times New Roman" w:hAnsi="Times New Roman"/>
                <w:bCs/>
                <w:sz w:val="24"/>
                <w:szCs w:val="24"/>
                <w:lang w:val="uk-UA"/>
              </w:rPr>
              <w:t xml:space="preserve"> тендеру </w:t>
            </w:r>
            <w:r w:rsidRPr="001A795C">
              <w:rPr>
                <w:rFonts w:ascii="Times New Roman" w:hAnsi="Times New Roman"/>
                <w:bCs/>
                <w:sz w:val="24"/>
                <w:szCs w:val="24"/>
              </w:rPr>
              <w:t>чи визнання</w:t>
            </w:r>
            <w:r w:rsidRPr="001A795C">
              <w:rPr>
                <w:rFonts w:ascii="Times New Roman" w:hAnsi="Times New Roman"/>
                <w:bCs/>
                <w:sz w:val="24"/>
                <w:szCs w:val="24"/>
                <w:lang w:val="uk-UA"/>
              </w:rPr>
              <w:t xml:space="preserve"> тендеру </w:t>
            </w:r>
            <w:r w:rsidRPr="001A795C">
              <w:rPr>
                <w:rFonts w:ascii="Times New Roman" w:hAnsi="Times New Roman"/>
                <w:bCs/>
                <w:sz w:val="24"/>
                <w:szCs w:val="24"/>
              </w:rPr>
              <w:t>таким, що не відбу</w:t>
            </w:r>
            <w:r w:rsidRPr="001A795C">
              <w:rPr>
                <w:rFonts w:ascii="Times New Roman" w:hAnsi="Times New Roman"/>
                <w:bCs/>
                <w:sz w:val="24"/>
                <w:szCs w:val="24"/>
                <w:lang w:val="uk-UA"/>
              </w:rPr>
              <w:t>в</w:t>
            </w:r>
            <w:r w:rsidRPr="001A795C">
              <w:rPr>
                <w:rFonts w:ascii="Times New Roman" w:hAnsi="Times New Roman"/>
                <w:bCs/>
                <w:sz w:val="24"/>
                <w:szCs w:val="24"/>
              </w:rPr>
              <w:t>ся</w:t>
            </w:r>
          </w:p>
        </w:tc>
        <w:tc>
          <w:tcPr>
            <w:tcW w:w="6662" w:type="dxa"/>
            <w:vAlign w:val="center"/>
          </w:tcPr>
          <w:p w:rsidR="00C75A85" w:rsidRPr="00843CEC" w:rsidRDefault="00C75A85" w:rsidP="001A795C">
            <w:pPr>
              <w:pStyle w:val="rvps2"/>
              <w:shd w:val="clear" w:color="auto" w:fill="FFFFFF"/>
              <w:spacing w:before="0" w:beforeAutospacing="0" w:after="0" w:afterAutospacing="0"/>
              <w:ind w:firstLine="567"/>
              <w:jc w:val="both"/>
            </w:pPr>
            <w:r w:rsidRPr="00843CEC">
              <w:t>Замовник відміняє відкриті торги у разі:</w:t>
            </w:r>
          </w:p>
          <w:p w:rsidR="00C75A85" w:rsidRPr="00843CEC" w:rsidRDefault="00C75A85" w:rsidP="001A795C">
            <w:pPr>
              <w:pStyle w:val="rvps2"/>
              <w:shd w:val="clear" w:color="auto" w:fill="FFFFFF"/>
              <w:spacing w:before="0" w:beforeAutospacing="0" w:after="0" w:afterAutospacing="0"/>
              <w:jc w:val="both"/>
            </w:pPr>
            <w:r w:rsidRPr="00843CEC">
              <w:t>1) відсутності подальшої потреби в закупівлі товарів, робіт чи послуг;</w:t>
            </w:r>
          </w:p>
          <w:p w:rsidR="00C75A85" w:rsidRPr="00843CEC" w:rsidRDefault="00C75A85" w:rsidP="001A795C">
            <w:pPr>
              <w:pStyle w:val="rvps2"/>
              <w:shd w:val="clear" w:color="auto" w:fill="FFFFFF"/>
              <w:spacing w:before="0" w:beforeAutospacing="0" w:after="0" w:afterAutospacing="0"/>
              <w:jc w:val="both"/>
            </w:pPr>
            <w:r w:rsidRPr="00843CEC">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C75A85" w:rsidRPr="00843CEC" w:rsidRDefault="00C75A85" w:rsidP="001A795C">
            <w:pPr>
              <w:pStyle w:val="rvps2"/>
              <w:shd w:val="clear" w:color="auto" w:fill="FFFFFF"/>
              <w:spacing w:before="0" w:beforeAutospacing="0" w:after="0" w:afterAutospacing="0"/>
              <w:jc w:val="both"/>
            </w:pPr>
            <w:r w:rsidRPr="00843CEC">
              <w:t>3) скорочення обсягу видатків на здійснення закупівлі товарів, робіт чи послуг;</w:t>
            </w:r>
          </w:p>
          <w:p w:rsidR="00C75A85" w:rsidRPr="00843CEC" w:rsidRDefault="00C75A85" w:rsidP="001A795C">
            <w:pPr>
              <w:pStyle w:val="rvps2"/>
              <w:shd w:val="clear" w:color="auto" w:fill="FFFFFF"/>
              <w:spacing w:before="0" w:beforeAutospacing="0" w:after="0" w:afterAutospacing="0"/>
              <w:jc w:val="both"/>
            </w:pPr>
            <w:r w:rsidRPr="00843CEC">
              <w:t>4) коли здійснення закупівлі стало неможливим внаслідок дії обставин непереборної сили.</w:t>
            </w:r>
          </w:p>
          <w:p w:rsidR="00C75A85" w:rsidRPr="00843CEC" w:rsidRDefault="00C75A85" w:rsidP="001A795C">
            <w:pPr>
              <w:pStyle w:val="rvps2"/>
              <w:shd w:val="clear" w:color="auto" w:fill="FFFFFF"/>
              <w:spacing w:before="0" w:beforeAutospacing="0" w:after="0" w:afterAutospacing="0"/>
              <w:ind w:firstLine="567"/>
              <w:jc w:val="both"/>
            </w:pPr>
            <w:r w:rsidRPr="00843CEC">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C75A85" w:rsidRPr="00843CEC" w:rsidRDefault="00C75A85" w:rsidP="001A795C">
            <w:pPr>
              <w:pStyle w:val="rvps2"/>
              <w:shd w:val="clear" w:color="auto" w:fill="FFFFFF"/>
              <w:spacing w:before="0" w:beforeAutospacing="0" w:after="0" w:afterAutospacing="0"/>
              <w:ind w:firstLine="567"/>
              <w:jc w:val="both"/>
            </w:pPr>
            <w:r w:rsidRPr="00843CEC">
              <w:t>Відкриті торги автоматично відміняються електронною системою закупівель у разі:</w:t>
            </w:r>
          </w:p>
          <w:p w:rsidR="00C75A85" w:rsidRPr="00843CEC" w:rsidRDefault="00C75A85" w:rsidP="001A795C">
            <w:pPr>
              <w:pStyle w:val="rvps2"/>
              <w:shd w:val="clear" w:color="auto" w:fill="FFFFFF"/>
              <w:spacing w:before="0" w:beforeAutospacing="0" w:after="0" w:afterAutospacing="0"/>
              <w:jc w:val="both"/>
            </w:pPr>
            <w:r w:rsidRPr="00843CEC">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C75A85" w:rsidRPr="00843CEC" w:rsidRDefault="00C75A85" w:rsidP="001A795C">
            <w:pPr>
              <w:pStyle w:val="rvps2"/>
              <w:shd w:val="clear" w:color="auto" w:fill="FFFFFF"/>
              <w:spacing w:before="0" w:beforeAutospacing="0" w:after="0" w:afterAutospacing="0"/>
              <w:jc w:val="both"/>
            </w:pPr>
            <w:r w:rsidRPr="00843CEC">
              <w:t>2) неподання жодної тендерної пропозиції для участі у відкритих торгах у строк, установлений замовником згідно з цими особливостями.</w:t>
            </w:r>
          </w:p>
          <w:p w:rsidR="00C75A85" w:rsidRPr="00843CEC" w:rsidRDefault="00C75A85" w:rsidP="001A795C">
            <w:pPr>
              <w:pStyle w:val="rvps2"/>
              <w:shd w:val="clear" w:color="auto" w:fill="FFFFFF"/>
              <w:spacing w:before="0" w:beforeAutospacing="0" w:after="0" w:afterAutospacing="0"/>
              <w:ind w:firstLine="567"/>
              <w:jc w:val="both"/>
            </w:pPr>
            <w:r w:rsidRPr="00843CEC">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C75A85" w:rsidRPr="00843CEC" w:rsidRDefault="00C75A85" w:rsidP="001A795C">
            <w:pPr>
              <w:pStyle w:val="rvps2"/>
              <w:shd w:val="clear" w:color="auto" w:fill="FFFFFF"/>
              <w:spacing w:before="0" w:beforeAutospacing="0" w:after="0" w:afterAutospacing="0"/>
              <w:ind w:firstLine="567"/>
              <w:jc w:val="both"/>
            </w:pPr>
            <w:r w:rsidRPr="00843CEC">
              <w:t>Відкриті торги можуть бути відмінені частково (за лотом).</w:t>
            </w:r>
          </w:p>
          <w:p w:rsidR="00C75A85" w:rsidRPr="00843CEC" w:rsidRDefault="00C75A85" w:rsidP="001A795C">
            <w:pPr>
              <w:pStyle w:val="rvps2"/>
              <w:shd w:val="clear" w:color="auto" w:fill="FFFFFF"/>
              <w:spacing w:before="0" w:beforeAutospacing="0" w:after="0" w:afterAutospacing="0"/>
              <w:jc w:val="both"/>
            </w:pPr>
            <w:r w:rsidRPr="001A795C">
              <w:rPr>
                <w:lang w:val="uk-UA"/>
              </w:rPr>
              <w:t xml:space="preserve">          </w:t>
            </w:r>
            <w:r w:rsidRPr="00843CEC">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C75A85" w:rsidRPr="001A795C" w:rsidTr="001A795C">
        <w:tc>
          <w:tcPr>
            <w:tcW w:w="704" w:type="dxa"/>
          </w:tcPr>
          <w:p w:rsidR="00C75A85" w:rsidRPr="00F646CD" w:rsidRDefault="00C75A85" w:rsidP="001A795C">
            <w:pPr>
              <w:pStyle w:val="NormalWeb"/>
              <w:jc w:val="center"/>
              <w:rPr>
                <w:bCs/>
                <w:color w:val="000000"/>
                <w:szCs w:val="24"/>
                <w:lang w:val="ru-RU"/>
              </w:rPr>
            </w:pPr>
            <w:r w:rsidRPr="00F646CD">
              <w:rPr>
                <w:bCs/>
                <w:color w:val="000000"/>
                <w:szCs w:val="24"/>
                <w:lang w:val="ru-RU"/>
              </w:rPr>
              <w:t>26.</w:t>
            </w:r>
          </w:p>
        </w:tc>
        <w:tc>
          <w:tcPr>
            <w:tcW w:w="2268" w:type="dxa"/>
          </w:tcPr>
          <w:p w:rsidR="00C75A85" w:rsidRPr="001A795C" w:rsidRDefault="00C75A85" w:rsidP="001A795C">
            <w:pPr>
              <w:spacing w:after="0" w:line="240" w:lineRule="auto"/>
              <w:rPr>
                <w:rFonts w:ascii="Times New Roman" w:hAnsi="Times New Roman"/>
                <w:sz w:val="24"/>
                <w:szCs w:val="24"/>
                <w:lang w:val="uk-UA" w:eastAsia="uk-UA"/>
              </w:rPr>
            </w:pPr>
            <w:r w:rsidRPr="001A795C">
              <w:rPr>
                <w:rFonts w:ascii="Times New Roman" w:hAnsi="Times New Roman"/>
                <w:bCs/>
                <w:color w:val="000000"/>
                <w:sz w:val="24"/>
                <w:szCs w:val="24"/>
              </w:rPr>
              <w:t xml:space="preserve">Строк укладання договору </w:t>
            </w:r>
            <w:r w:rsidRPr="001A795C">
              <w:rPr>
                <w:rFonts w:ascii="Times New Roman" w:hAnsi="Times New Roman"/>
                <w:color w:val="000000"/>
                <w:sz w:val="24"/>
                <w:szCs w:val="24"/>
              </w:rPr>
              <w:t> </w:t>
            </w:r>
          </w:p>
        </w:tc>
        <w:tc>
          <w:tcPr>
            <w:tcW w:w="6662" w:type="dxa"/>
            <w:vAlign w:val="center"/>
          </w:tcPr>
          <w:p w:rsidR="00C75A85" w:rsidRPr="00843CEC" w:rsidRDefault="00C75A85" w:rsidP="001A795C">
            <w:pPr>
              <w:pStyle w:val="rvps2"/>
              <w:shd w:val="clear" w:color="auto" w:fill="FFFFFF"/>
              <w:spacing w:after="150"/>
              <w:jc w:val="both"/>
            </w:pPr>
            <w:r w:rsidRPr="001A795C">
              <w:rPr>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w:t>
            </w:r>
            <w:r w:rsidRPr="00843CEC">
              <w:t>У випадку обґрунтованої необхідності строк для укладання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зупиняється.</w:t>
            </w:r>
          </w:p>
          <w:p w:rsidR="00C75A85" w:rsidRPr="00843CEC" w:rsidRDefault="00C75A85" w:rsidP="001A795C">
            <w:pPr>
              <w:pStyle w:val="rvps2"/>
              <w:shd w:val="clear" w:color="auto" w:fill="FFFFFF"/>
              <w:spacing w:before="0" w:beforeAutospacing="0" w:after="150" w:afterAutospacing="0"/>
              <w:jc w:val="both"/>
            </w:pPr>
            <w:r w:rsidRPr="00843CEC">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tc>
      </w:tr>
      <w:tr w:rsidR="00C75A85" w:rsidRPr="001A795C" w:rsidTr="001A795C">
        <w:tc>
          <w:tcPr>
            <w:tcW w:w="704" w:type="dxa"/>
          </w:tcPr>
          <w:p w:rsidR="00C75A85" w:rsidRPr="00F646CD" w:rsidRDefault="00C75A85" w:rsidP="001A795C">
            <w:pPr>
              <w:pStyle w:val="NormalWeb"/>
              <w:jc w:val="center"/>
              <w:rPr>
                <w:bCs/>
                <w:color w:val="000000"/>
                <w:szCs w:val="24"/>
              </w:rPr>
            </w:pPr>
            <w:r w:rsidRPr="00F646CD">
              <w:rPr>
                <w:bCs/>
                <w:color w:val="000000"/>
                <w:szCs w:val="24"/>
              </w:rPr>
              <w:t>27.</w:t>
            </w:r>
          </w:p>
        </w:tc>
        <w:tc>
          <w:tcPr>
            <w:tcW w:w="2268" w:type="dxa"/>
          </w:tcPr>
          <w:p w:rsidR="00C75A85" w:rsidRPr="001A795C" w:rsidRDefault="00C75A85" w:rsidP="001A795C">
            <w:pPr>
              <w:spacing w:after="0" w:line="240" w:lineRule="auto"/>
              <w:rPr>
                <w:rFonts w:ascii="Times New Roman" w:hAnsi="Times New Roman"/>
                <w:sz w:val="24"/>
                <w:szCs w:val="24"/>
                <w:lang w:val="uk-UA" w:eastAsia="uk-UA"/>
              </w:rPr>
            </w:pPr>
            <w:r w:rsidRPr="001A795C">
              <w:rPr>
                <w:rFonts w:ascii="Times New Roman" w:hAnsi="Times New Roman"/>
                <w:sz w:val="24"/>
                <w:szCs w:val="24"/>
                <w:lang w:val="uk-UA" w:eastAsia="uk-UA"/>
              </w:rPr>
              <w:t>Проект договору про закупівлю</w:t>
            </w:r>
          </w:p>
        </w:tc>
        <w:tc>
          <w:tcPr>
            <w:tcW w:w="6662" w:type="dxa"/>
            <w:vAlign w:val="center"/>
          </w:tcPr>
          <w:p w:rsidR="00C75A85" w:rsidRPr="001A795C" w:rsidRDefault="00C75A85" w:rsidP="001A795C">
            <w:pPr>
              <w:spacing w:after="0" w:line="240" w:lineRule="auto"/>
              <w:contextualSpacing/>
              <w:jc w:val="both"/>
              <w:rPr>
                <w:rFonts w:ascii="Times New Roman" w:hAnsi="Times New Roman"/>
                <w:b/>
                <w:bCs/>
                <w:sz w:val="24"/>
                <w:szCs w:val="24"/>
                <w:lang w:val="uk-UA"/>
              </w:rPr>
            </w:pPr>
            <w:r w:rsidRPr="001A795C">
              <w:rPr>
                <w:rFonts w:ascii="Times New Roman" w:hAnsi="Times New Roman"/>
                <w:b/>
                <w:bCs/>
                <w:sz w:val="24"/>
                <w:szCs w:val="24"/>
                <w:lang w:val="uk-UA"/>
              </w:rPr>
              <w:t>Проєкт договору із зазначенням порядку змін його умов наведений в Додатку №</w:t>
            </w:r>
            <w:r>
              <w:rPr>
                <w:rFonts w:ascii="Times New Roman" w:hAnsi="Times New Roman"/>
                <w:b/>
                <w:bCs/>
                <w:sz w:val="24"/>
                <w:szCs w:val="24"/>
                <w:lang w:val="uk-UA"/>
              </w:rPr>
              <w:t>5</w:t>
            </w:r>
            <w:r w:rsidRPr="001A795C">
              <w:rPr>
                <w:rFonts w:ascii="Times New Roman" w:hAnsi="Times New Roman"/>
                <w:b/>
                <w:bCs/>
                <w:sz w:val="24"/>
                <w:szCs w:val="24"/>
                <w:lang w:val="uk-UA"/>
              </w:rPr>
              <w:t xml:space="preserve"> до тендерної документації.</w:t>
            </w:r>
          </w:p>
          <w:p w:rsidR="00C75A85" w:rsidRPr="001A795C" w:rsidRDefault="00C75A85" w:rsidP="001A795C">
            <w:pPr>
              <w:spacing w:after="0" w:line="240" w:lineRule="auto"/>
              <w:jc w:val="both"/>
              <w:rPr>
                <w:rFonts w:ascii="Times New Roman" w:hAnsi="Times New Roman"/>
                <w:sz w:val="24"/>
                <w:szCs w:val="24"/>
              </w:rPr>
            </w:pPr>
            <w:r w:rsidRPr="001A795C">
              <w:rPr>
                <w:rFonts w:ascii="Times New Roman" w:hAnsi="Times New Roman"/>
                <w:sz w:val="24"/>
                <w:szCs w:val="24"/>
                <w:lang w:val="uk-UA" w:eastAsia="uk-UA"/>
              </w:rPr>
              <w:t>Відповідно до вимог ч.2 ст. 41 Закону п</w:t>
            </w:r>
            <w:r w:rsidRPr="001A795C">
              <w:rPr>
                <w:rFonts w:ascii="Times New Roman" w:hAnsi="Times New Roman"/>
                <w:sz w:val="24"/>
                <w:szCs w:val="24"/>
                <w:lang w:eastAsia="uk-UA"/>
              </w:rPr>
              <w:t>ереможець процедури закупівлі під час укладення договору про закупівлю повинен надати:</w:t>
            </w:r>
          </w:p>
          <w:p w:rsidR="00C75A85" w:rsidRPr="001A795C" w:rsidRDefault="00C75A85" w:rsidP="001A795C">
            <w:pPr>
              <w:spacing w:after="0" w:line="240" w:lineRule="auto"/>
              <w:jc w:val="both"/>
              <w:rPr>
                <w:rFonts w:ascii="Times New Roman" w:hAnsi="Times New Roman"/>
                <w:sz w:val="24"/>
                <w:szCs w:val="24"/>
              </w:rPr>
            </w:pPr>
            <w:r w:rsidRPr="001A795C">
              <w:rPr>
                <w:rFonts w:ascii="Times New Roman" w:hAnsi="Times New Roman"/>
                <w:sz w:val="24"/>
                <w:szCs w:val="24"/>
                <w:lang w:eastAsia="uk-UA"/>
              </w:rPr>
              <w:t>1) відповідну інформацію про право підписання договору про закупівлю;</w:t>
            </w:r>
          </w:p>
          <w:p w:rsidR="00C75A85" w:rsidRPr="001A795C" w:rsidRDefault="00C75A85" w:rsidP="001A795C">
            <w:pPr>
              <w:spacing w:after="0" w:line="240" w:lineRule="auto"/>
              <w:jc w:val="both"/>
              <w:rPr>
                <w:rFonts w:ascii="Times New Roman" w:hAnsi="Times New Roman"/>
                <w:sz w:val="24"/>
                <w:szCs w:val="24"/>
              </w:rPr>
            </w:pPr>
            <w:r w:rsidRPr="001A795C">
              <w:rPr>
                <w:rFonts w:ascii="Times New Roman" w:hAnsi="Times New Roman"/>
                <w:sz w:val="24"/>
                <w:szCs w:val="24"/>
                <w:lang w:eastAsia="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tc>
      </w:tr>
      <w:tr w:rsidR="00C75A85" w:rsidRPr="001A795C" w:rsidTr="001A795C">
        <w:tc>
          <w:tcPr>
            <w:tcW w:w="704" w:type="dxa"/>
          </w:tcPr>
          <w:p w:rsidR="00C75A85" w:rsidRPr="00F646CD" w:rsidRDefault="00C75A85" w:rsidP="001A795C">
            <w:pPr>
              <w:pStyle w:val="NormalWeb"/>
              <w:jc w:val="center"/>
              <w:rPr>
                <w:bCs/>
                <w:color w:val="000000"/>
                <w:szCs w:val="24"/>
              </w:rPr>
            </w:pPr>
            <w:r w:rsidRPr="00F646CD">
              <w:rPr>
                <w:bCs/>
                <w:color w:val="000000"/>
                <w:szCs w:val="24"/>
              </w:rPr>
              <w:t>28.</w:t>
            </w:r>
          </w:p>
        </w:tc>
        <w:tc>
          <w:tcPr>
            <w:tcW w:w="2268" w:type="dxa"/>
          </w:tcPr>
          <w:p w:rsidR="00C75A85" w:rsidRPr="001A795C" w:rsidRDefault="00C75A85" w:rsidP="001A795C">
            <w:pPr>
              <w:spacing w:after="0" w:line="240" w:lineRule="auto"/>
              <w:rPr>
                <w:rFonts w:ascii="Times New Roman" w:hAnsi="Times New Roman"/>
                <w:sz w:val="24"/>
                <w:szCs w:val="24"/>
                <w:lang w:val="uk-UA" w:eastAsia="uk-UA"/>
              </w:rPr>
            </w:pPr>
            <w:r w:rsidRPr="001A795C">
              <w:rPr>
                <w:rFonts w:ascii="Times New Roman" w:hAnsi="Times New Roman"/>
                <w:sz w:val="24"/>
                <w:szCs w:val="24"/>
                <w:lang w:val="uk-UA" w:eastAsia="uk-UA"/>
              </w:rPr>
              <w:t>Інформація про субпідрядника/співвиконавця, якого учасник планує залучати до виконання послуг</w:t>
            </w:r>
          </w:p>
        </w:tc>
        <w:tc>
          <w:tcPr>
            <w:tcW w:w="6662" w:type="dxa"/>
            <w:vAlign w:val="center"/>
          </w:tcPr>
          <w:p w:rsidR="00C75A85" w:rsidRPr="001A795C" w:rsidRDefault="00C75A85" w:rsidP="001A795C">
            <w:pPr>
              <w:spacing w:after="0" w:line="240" w:lineRule="auto"/>
              <w:contextualSpacing/>
              <w:jc w:val="both"/>
              <w:rPr>
                <w:rFonts w:ascii="Times New Roman" w:hAnsi="Times New Roman"/>
                <w:bCs/>
                <w:sz w:val="24"/>
                <w:szCs w:val="24"/>
                <w:lang w:val="uk-UA"/>
              </w:rPr>
            </w:pPr>
            <w:r w:rsidRPr="001A795C">
              <w:rPr>
                <w:rFonts w:ascii="Times New Roman" w:hAnsi="Times New Roman"/>
                <w:bCs/>
                <w:sz w:val="24"/>
                <w:szCs w:val="24"/>
                <w:lang w:val="uk-UA"/>
              </w:rPr>
              <w:t>Не вимагається</w:t>
            </w:r>
          </w:p>
        </w:tc>
      </w:tr>
    </w:tbl>
    <w:p w:rsidR="00C75A85" w:rsidRPr="004F377D" w:rsidRDefault="00C75A85" w:rsidP="00B2427F">
      <w:pPr>
        <w:spacing w:after="0" w:line="240" w:lineRule="auto"/>
        <w:rPr>
          <w:rFonts w:ascii="Times New Roman" w:hAnsi="Times New Roman"/>
          <w:sz w:val="24"/>
          <w:szCs w:val="24"/>
          <w:lang w:val="uk-UA"/>
        </w:rPr>
      </w:pPr>
    </w:p>
    <w:p w:rsidR="00C75A85" w:rsidRPr="004F377D" w:rsidRDefault="00C75A85" w:rsidP="0008451B">
      <w:pPr>
        <w:spacing w:after="0" w:line="240" w:lineRule="auto"/>
        <w:jc w:val="both"/>
        <w:rPr>
          <w:rFonts w:ascii="Times New Roman" w:hAnsi="Times New Roman"/>
          <w:b/>
          <w:sz w:val="24"/>
          <w:szCs w:val="24"/>
          <w:lang w:val="uk-UA"/>
        </w:rPr>
      </w:pPr>
    </w:p>
    <w:p w:rsidR="00C75A85" w:rsidRPr="004F377D" w:rsidRDefault="00C75A85" w:rsidP="00942689">
      <w:pPr>
        <w:spacing w:after="0" w:line="240" w:lineRule="auto"/>
        <w:ind w:left="6237"/>
        <w:jc w:val="both"/>
        <w:rPr>
          <w:rFonts w:ascii="Times New Roman" w:hAnsi="Times New Roman"/>
          <w:b/>
          <w:sz w:val="24"/>
          <w:szCs w:val="24"/>
          <w:lang w:val="uk-UA"/>
        </w:rPr>
      </w:pPr>
    </w:p>
    <w:p w:rsidR="00C75A85" w:rsidRDefault="00C75A85" w:rsidP="00942689">
      <w:pPr>
        <w:spacing w:after="0" w:line="240" w:lineRule="auto"/>
        <w:ind w:left="6237"/>
        <w:jc w:val="both"/>
        <w:rPr>
          <w:rFonts w:ascii="Times New Roman" w:hAnsi="Times New Roman"/>
          <w:b/>
          <w:sz w:val="24"/>
          <w:szCs w:val="24"/>
          <w:lang w:val="uk-UA"/>
        </w:rPr>
      </w:pPr>
    </w:p>
    <w:p w:rsidR="00C75A85" w:rsidRDefault="00C75A85" w:rsidP="00942689">
      <w:pPr>
        <w:spacing w:after="0" w:line="240" w:lineRule="auto"/>
        <w:ind w:left="6237"/>
        <w:jc w:val="both"/>
        <w:rPr>
          <w:rFonts w:ascii="Times New Roman" w:hAnsi="Times New Roman"/>
          <w:b/>
          <w:sz w:val="24"/>
          <w:szCs w:val="24"/>
          <w:lang w:val="uk-UA"/>
        </w:rPr>
      </w:pPr>
    </w:p>
    <w:p w:rsidR="00C75A85" w:rsidRDefault="00C75A85" w:rsidP="00942689">
      <w:pPr>
        <w:spacing w:after="0" w:line="240" w:lineRule="auto"/>
        <w:ind w:left="6237"/>
        <w:jc w:val="both"/>
        <w:rPr>
          <w:rFonts w:ascii="Times New Roman" w:hAnsi="Times New Roman"/>
          <w:b/>
          <w:sz w:val="24"/>
          <w:szCs w:val="24"/>
          <w:lang w:val="uk-UA"/>
        </w:rPr>
      </w:pPr>
    </w:p>
    <w:p w:rsidR="00C75A85" w:rsidRDefault="00C75A85" w:rsidP="00942689">
      <w:pPr>
        <w:spacing w:after="0" w:line="240" w:lineRule="auto"/>
        <w:ind w:left="6237"/>
        <w:jc w:val="both"/>
        <w:rPr>
          <w:rFonts w:ascii="Times New Roman" w:hAnsi="Times New Roman"/>
          <w:b/>
          <w:sz w:val="24"/>
          <w:szCs w:val="24"/>
          <w:lang w:val="uk-UA"/>
        </w:rPr>
      </w:pPr>
    </w:p>
    <w:p w:rsidR="00C75A85" w:rsidRDefault="00C75A85" w:rsidP="00942689">
      <w:pPr>
        <w:spacing w:after="0" w:line="240" w:lineRule="auto"/>
        <w:ind w:left="6237"/>
        <w:jc w:val="both"/>
        <w:rPr>
          <w:rFonts w:ascii="Times New Roman" w:hAnsi="Times New Roman"/>
          <w:b/>
          <w:sz w:val="24"/>
          <w:szCs w:val="24"/>
          <w:lang w:val="uk-UA"/>
        </w:rPr>
      </w:pPr>
    </w:p>
    <w:p w:rsidR="00C75A85" w:rsidRDefault="00C75A85" w:rsidP="00942689">
      <w:pPr>
        <w:spacing w:after="0" w:line="240" w:lineRule="auto"/>
        <w:ind w:left="6237"/>
        <w:jc w:val="both"/>
        <w:rPr>
          <w:rFonts w:ascii="Times New Roman" w:hAnsi="Times New Roman"/>
          <w:b/>
          <w:sz w:val="24"/>
          <w:szCs w:val="24"/>
          <w:lang w:val="uk-UA"/>
        </w:rPr>
      </w:pPr>
    </w:p>
    <w:p w:rsidR="00C75A85" w:rsidRDefault="00C75A85" w:rsidP="00942689">
      <w:pPr>
        <w:spacing w:after="0" w:line="240" w:lineRule="auto"/>
        <w:ind w:left="6237"/>
        <w:jc w:val="both"/>
        <w:rPr>
          <w:rFonts w:ascii="Times New Roman" w:hAnsi="Times New Roman"/>
          <w:b/>
          <w:sz w:val="24"/>
          <w:szCs w:val="24"/>
          <w:lang w:val="uk-UA"/>
        </w:rPr>
      </w:pPr>
    </w:p>
    <w:p w:rsidR="00C75A85" w:rsidRDefault="00C75A85" w:rsidP="00942689">
      <w:pPr>
        <w:spacing w:after="0" w:line="240" w:lineRule="auto"/>
        <w:ind w:left="6237"/>
        <w:jc w:val="both"/>
        <w:rPr>
          <w:rFonts w:ascii="Times New Roman" w:hAnsi="Times New Roman"/>
          <w:b/>
          <w:sz w:val="24"/>
          <w:szCs w:val="24"/>
          <w:lang w:val="uk-UA"/>
        </w:rPr>
      </w:pPr>
    </w:p>
    <w:p w:rsidR="00C75A85" w:rsidRDefault="00C75A85" w:rsidP="00942689">
      <w:pPr>
        <w:spacing w:after="0" w:line="240" w:lineRule="auto"/>
        <w:ind w:left="6237"/>
        <w:jc w:val="both"/>
        <w:rPr>
          <w:rFonts w:ascii="Times New Roman" w:hAnsi="Times New Roman"/>
          <w:b/>
          <w:sz w:val="24"/>
          <w:szCs w:val="24"/>
          <w:lang w:val="uk-UA"/>
        </w:rPr>
      </w:pPr>
    </w:p>
    <w:p w:rsidR="00C75A85" w:rsidRDefault="00C75A85" w:rsidP="00942689">
      <w:pPr>
        <w:spacing w:after="0" w:line="240" w:lineRule="auto"/>
        <w:ind w:left="6237"/>
        <w:jc w:val="both"/>
        <w:rPr>
          <w:rFonts w:ascii="Times New Roman" w:hAnsi="Times New Roman"/>
          <w:b/>
          <w:sz w:val="24"/>
          <w:szCs w:val="24"/>
          <w:lang w:val="uk-UA"/>
        </w:rPr>
      </w:pPr>
    </w:p>
    <w:p w:rsidR="00C75A85" w:rsidRDefault="00C75A85" w:rsidP="00942689">
      <w:pPr>
        <w:spacing w:after="0" w:line="240" w:lineRule="auto"/>
        <w:ind w:left="6237"/>
        <w:jc w:val="both"/>
        <w:rPr>
          <w:rFonts w:ascii="Times New Roman" w:hAnsi="Times New Roman"/>
          <w:b/>
          <w:sz w:val="24"/>
          <w:szCs w:val="24"/>
          <w:lang w:val="uk-UA"/>
        </w:rPr>
      </w:pPr>
    </w:p>
    <w:p w:rsidR="00C75A85" w:rsidRDefault="00C75A85" w:rsidP="00942689">
      <w:pPr>
        <w:spacing w:after="0" w:line="240" w:lineRule="auto"/>
        <w:ind w:left="6237"/>
        <w:jc w:val="both"/>
        <w:rPr>
          <w:rFonts w:ascii="Times New Roman" w:hAnsi="Times New Roman"/>
          <w:b/>
          <w:sz w:val="24"/>
          <w:szCs w:val="24"/>
          <w:lang w:val="uk-UA"/>
        </w:rPr>
      </w:pPr>
    </w:p>
    <w:p w:rsidR="00C75A85" w:rsidRDefault="00C75A85" w:rsidP="00942689">
      <w:pPr>
        <w:spacing w:after="0" w:line="240" w:lineRule="auto"/>
        <w:ind w:left="6237"/>
        <w:jc w:val="both"/>
        <w:rPr>
          <w:rFonts w:ascii="Times New Roman" w:hAnsi="Times New Roman"/>
          <w:b/>
          <w:sz w:val="24"/>
          <w:szCs w:val="24"/>
          <w:lang w:val="uk-UA"/>
        </w:rPr>
      </w:pPr>
    </w:p>
    <w:p w:rsidR="00C75A85" w:rsidRDefault="00C75A85" w:rsidP="00942689">
      <w:pPr>
        <w:spacing w:after="0" w:line="240" w:lineRule="auto"/>
        <w:ind w:left="6237"/>
        <w:jc w:val="both"/>
        <w:rPr>
          <w:rFonts w:ascii="Times New Roman" w:hAnsi="Times New Roman"/>
          <w:b/>
          <w:sz w:val="24"/>
          <w:szCs w:val="24"/>
          <w:lang w:val="uk-UA"/>
        </w:rPr>
      </w:pPr>
    </w:p>
    <w:p w:rsidR="00C75A85" w:rsidRDefault="00C75A85" w:rsidP="00942689">
      <w:pPr>
        <w:spacing w:after="0" w:line="240" w:lineRule="auto"/>
        <w:ind w:left="6237"/>
        <w:jc w:val="both"/>
        <w:rPr>
          <w:rFonts w:ascii="Times New Roman" w:hAnsi="Times New Roman"/>
          <w:b/>
          <w:sz w:val="24"/>
          <w:szCs w:val="24"/>
          <w:lang w:val="uk-UA"/>
        </w:rPr>
      </w:pPr>
    </w:p>
    <w:p w:rsidR="00C75A85" w:rsidRDefault="00C75A85" w:rsidP="00942689">
      <w:pPr>
        <w:spacing w:after="0" w:line="240" w:lineRule="auto"/>
        <w:ind w:left="6237"/>
        <w:jc w:val="both"/>
        <w:rPr>
          <w:rFonts w:ascii="Times New Roman" w:hAnsi="Times New Roman"/>
          <w:b/>
          <w:sz w:val="24"/>
          <w:szCs w:val="24"/>
          <w:lang w:val="uk-UA"/>
        </w:rPr>
      </w:pPr>
    </w:p>
    <w:p w:rsidR="00C75A85" w:rsidRDefault="00C75A85" w:rsidP="00942689">
      <w:pPr>
        <w:spacing w:after="0" w:line="240" w:lineRule="auto"/>
        <w:ind w:left="6237"/>
        <w:jc w:val="both"/>
        <w:rPr>
          <w:rFonts w:ascii="Times New Roman" w:hAnsi="Times New Roman"/>
          <w:b/>
          <w:sz w:val="24"/>
          <w:szCs w:val="24"/>
          <w:lang w:val="uk-UA"/>
        </w:rPr>
      </w:pPr>
    </w:p>
    <w:p w:rsidR="00C75A85" w:rsidRDefault="00C75A85" w:rsidP="00942689">
      <w:pPr>
        <w:spacing w:after="0" w:line="240" w:lineRule="auto"/>
        <w:ind w:left="6237"/>
        <w:jc w:val="both"/>
        <w:rPr>
          <w:rFonts w:ascii="Times New Roman" w:hAnsi="Times New Roman"/>
          <w:b/>
          <w:sz w:val="24"/>
          <w:szCs w:val="24"/>
          <w:lang w:val="uk-UA"/>
        </w:rPr>
      </w:pPr>
    </w:p>
    <w:p w:rsidR="00C75A85" w:rsidRDefault="00C75A85" w:rsidP="00942689">
      <w:pPr>
        <w:spacing w:after="0" w:line="240" w:lineRule="auto"/>
        <w:ind w:left="6237"/>
        <w:jc w:val="both"/>
        <w:rPr>
          <w:rFonts w:ascii="Times New Roman" w:hAnsi="Times New Roman"/>
          <w:b/>
          <w:sz w:val="24"/>
          <w:szCs w:val="24"/>
          <w:lang w:val="uk-UA"/>
        </w:rPr>
      </w:pPr>
    </w:p>
    <w:p w:rsidR="00C75A85" w:rsidRDefault="00C75A85" w:rsidP="00942689">
      <w:pPr>
        <w:spacing w:after="0" w:line="240" w:lineRule="auto"/>
        <w:ind w:left="6237"/>
        <w:jc w:val="both"/>
        <w:rPr>
          <w:rFonts w:ascii="Times New Roman" w:hAnsi="Times New Roman"/>
          <w:b/>
          <w:sz w:val="24"/>
          <w:szCs w:val="24"/>
          <w:lang w:val="uk-UA"/>
        </w:rPr>
      </w:pPr>
    </w:p>
    <w:p w:rsidR="00C75A85" w:rsidRDefault="00C75A85" w:rsidP="00942689">
      <w:pPr>
        <w:spacing w:after="0" w:line="240" w:lineRule="auto"/>
        <w:ind w:left="6237"/>
        <w:jc w:val="both"/>
        <w:rPr>
          <w:rFonts w:ascii="Times New Roman" w:hAnsi="Times New Roman"/>
          <w:b/>
          <w:sz w:val="24"/>
          <w:szCs w:val="24"/>
          <w:lang w:val="uk-UA"/>
        </w:rPr>
      </w:pPr>
    </w:p>
    <w:p w:rsidR="00C75A85" w:rsidRDefault="00C75A85" w:rsidP="00942689">
      <w:pPr>
        <w:spacing w:after="0" w:line="240" w:lineRule="auto"/>
        <w:ind w:left="6237"/>
        <w:jc w:val="both"/>
        <w:rPr>
          <w:rFonts w:ascii="Times New Roman" w:hAnsi="Times New Roman"/>
          <w:b/>
          <w:sz w:val="24"/>
          <w:szCs w:val="24"/>
          <w:lang w:val="uk-UA"/>
        </w:rPr>
      </w:pPr>
    </w:p>
    <w:p w:rsidR="00C75A85" w:rsidRDefault="00C75A85" w:rsidP="00942689">
      <w:pPr>
        <w:spacing w:after="0" w:line="240" w:lineRule="auto"/>
        <w:ind w:left="6237"/>
        <w:jc w:val="both"/>
        <w:rPr>
          <w:rFonts w:ascii="Times New Roman" w:hAnsi="Times New Roman"/>
          <w:b/>
          <w:sz w:val="24"/>
          <w:szCs w:val="24"/>
          <w:lang w:val="uk-UA"/>
        </w:rPr>
      </w:pPr>
    </w:p>
    <w:p w:rsidR="00C75A85" w:rsidRDefault="00C75A85" w:rsidP="00942689">
      <w:pPr>
        <w:spacing w:after="0" w:line="240" w:lineRule="auto"/>
        <w:ind w:left="6237"/>
        <w:jc w:val="both"/>
        <w:rPr>
          <w:rFonts w:ascii="Times New Roman" w:hAnsi="Times New Roman"/>
          <w:b/>
          <w:sz w:val="24"/>
          <w:szCs w:val="24"/>
          <w:lang w:val="uk-UA"/>
        </w:rPr>
      </w:pPr>
    </w:p>
    <w:p w:rsidR="00C75A85" w:rsidRDefault="00C75A85" w:rsidP="00942689">
      <w:pPr>
        <w:spacing w:after="0" w:line="240" w:lineRule="auto"/>
        <w:ind w:left="6237"/>
        <w:jc w:val="both"/>
        <w:rPr>
          <w:rFonts w:ascii="Times New Roman" w:hAnsi="Times New Roman"/>
          <w:b/>
          <w:sz w:val="24"/>
          <w:szCs w:val="24"/>
          <w:lang w:val="uk-UA"/>
        </w:rPr>
      </w:pPr>
    </w:p>
    <w:p w:rsidR="00C75A85" w:rsidRDefault="00C75A85" w:rsidP="00942689">
      <w:pPr>
        <w:spacing w:after="0" w:line="240" w:lineRule="auto"/>
        <w:ind w:left="6237"/>
        <w:jc w:val="both"/>
        <w:rPr>
          <w:rFonts w:ascii="Times New Roman" w:hAnsi="Times New Roman"/>
          <w:b/>
          <w:sz w:val="24"/>
          <w:szCs w:val="24"/>
          <w:lang w:val="uk-UA"/>
        </w:rPr>
      </w:pPr>
    </w:p>
    <w:p w:rsidR="00C75A85" w:rsidRDefault="00C75A85" w:rsidP="00942689">
      <w:pPr>
        <w:spacing w:after="0" w:line="240" w:lineRule="auto"/>
        <w:ind w:left="6237"/>
        <w:jc w:val="both"/>
        <w:rPr>
          <w:rFonts w:ascii="Times New Roman" w:hAnsi="Times New Roman"/>
          <w:b/>
          <w:sz w:val="24"/>
          <w:szCs w:val="24"/>
          <w:lang w:val="uk-UA"/>
        </w:rPr>
      </w:pPr>
    </w:p>
    <w:p w:rsidR="00C75A85" w:rsidRDefault="00C75A85" w:rsidP="00942689">
      <w:pPr>
        <w:spacing w:after="0" w:line="240" w:lineRule="auto"/>
        <w:ind w:left="6237"/>
        <w:jc w:val="both"/>
        <w:rPr>
          <w:rFonts w:ascii="Times New Roman" w:hAnsi="Times New Roman"/>
          <w:b/>
          <w:sz w:val="24"/>
          <w:szCs w:val="24"/>
          <w:lang w:val="uk-UA"/>
        </w:rPr>
      </w:pPr>
    </w:p>
    <w:p w:rsidR="00C75A85" w:rsidRDefault="00C75A85" w:rsidP="00942689">
      <w:pPr>
        <w:spacing w:after="0" w:line="240" w:lineRule="auto"/>
        <w:ind w:left="6237"/>
        <w:jc w:val="both"/>
        <w:rPr>
          <w:rFonts w:ascii="Times New Roman" w:hAnsi="Times New Roman"/>
          <w:b/>
          <w:sz w:val="24"/>
          <w:szCs w:val="24"/>
          <w:lang w:val="uk-UA"/>
        </w:rPr>
      </w:pPr>
    </w:p>
    <w:p w:rsidR="00C75A85" w:rsidRDefault="00C75A85" w:rsidP="00942689">
      <w:pPr>
        <w:spacing w:after="0" w:line="240" w:lineRule="auto"/>
        <w:ind w:left="6237"/>
        <w:jc w:val="both"/>
        <w:rPr>
          <w:rFonts w:ascii="Times New Roman" w:hAnsi="Times New Roman"/>
          <w:b/>
          <w:sz w:val="24"/>
          <w:szCs w:val="24"/>
          <w:lang w:val="uk-UA"/>
        </w:rPr>
      </w:pPr>
    </w:p>
    <w:p w:rsidR="00C75A85" w:rsidRDefault="00C75A85" w:rsidP="00942689">
      <w:pPr>
        <w:spacing w:after="0" w:line="240" w:lineRule="auto"/>
        <w:ind w:left="6237"/>
        <w:jc w:val="both"/>
        <w:rPr>
          <w:rFonts w:ascii="Times New Roman" w:hAnsi="Times New Roman"/>
          <w:b/>
          <w:sz w:val="24"/>
          <w:szCs w:val="24"/>
          <w:lang w:val="uk-UA"/>
        </w:rPr>
      </w:pPr>
    </w:p>
    <w:p w:rsidR="00C75A85" w:rsidRDefault="00C75A85" w:rsidP="00942689">
      <w:pPr>
        <w:spacing w:after="0" w:line="240" w:lineRule="auto"/>
        <w:ind w:left="6237"/>
        <w:jc w:val="both"/>
        <w:rPr>
          <w:rFonts w:ascii="Times New Roman" w:hAnsi="Times New Roman"/>
          <w:b/>
          <w:sz w:val="24"/>
          <w:szCs w:val="24"/>
          <w:lang w:val="uk-UA"/>
        </w:rPr>
      </w:pPr>
    </w:p>
    <w:p w:rsidR="00C75A85" w:rsidRDefault="00C75A85" w:rsidP="00942689">
      <w:pPr>
        <w:spacing w:after="0" w:line="240" w:lineRule="auto"/>
        <w:ind w:left="6237"/>
        <w:jc w:val="both"/>
        <w:rPr>
          <w:rFonts w:ascii="Times New Roman" w:hAnsi="Times New Roman"/>
          <w:b/>
          <w:sz w:val="24"/>
          <w:szCs w:val="24"/>
          <w:lang w:val="uk-UA"/>
        </w:rPr>
      </w:pPr>
    </w:p>
    <w:p w:rsidR="00C75A85" w:rsidRDefault="00C75A85" w:rsidP="00942689">
      <w:pPr>
        <w:spacing w:after="0" w:line="240" w:lineRule="auto"/>
        <w:ind w:left="6237"/>
        <w:jc w:val="both"/>
        <w:rPr>
          <w:rFonts w:ascii="Times New Roman" w:hAnsi="Times New Roman"/>
          <w:b/>
          <w:sz w:val="24"/>
          <w:szCs w:val="24"/>
          <w:lang w:val="uk-UA"/>
        </w:rPr>
      </w:pPr>
    </w:p>
    <w:p w:rsidR="00C75A85" w:rsidRDefault="00C75A85" w:rsidP="00942689">
      <w:pPr>
        <w:spacing w:after="0" w:line="240" w:lineRule="auto"/>
        <w:ind w:left="6237"/>
        <w:jc w:val="both"/>
        <w:rPr>
          <w:rFonts w:ascii="Times New Roman" w:hAnsi="Times New Roman"/>
          <w:b/>
          <w:sz w:val="24"/>
          <w:szCs w:val="24"/>
          <w:lang w:val="uk-UA"/>
        </w:rPr>
      </w:pPr>
    </w:p>
    <w:p w:rsidR="00C75A85" w:rsidRDefault="00C75A85" w:rsidP="00942689">
      <w:pPr>
        <w:spacing w:after="0" w:line="240" w:lineRule="auto"/>
        <w:ind w:left="6237"/>
        <w:jc w:val="both"/>
        <w:rPr>
          <w:rFonts w:ascii="Times New Roman" w:hAnsi="Times New Roman"/>
          <w:b/>
          <w:sz w:val="24"/>
          <w:szCs w:val="24"/>
          <w:lang w:val="uk-UA"/>
        </w:rPr>
      </w:pPr>
    </w:p>
    <w:p w:rsidR="00C75A85" w:rsidRDefault="00C75A85" w:rsidP="00942689">
      <w:pPr>
        <w:spacing w:after="0" w:line="240" w:lineRule="auto"/>
        <w:ind w:left="6237"/>
        <w:jc w:val="both"/>
        <w:rPr>
          <w:rFonts w:ascii="Times New Roman" w:hAnsi="Times New Roman"/>
          <w:b/>
          <w:sz w:val="24"/>
          <w:szCs w:val="24"/>
          <w:lang w:val="uk-UA"/>
        </w:rPr>
      </w:pPr>
    </w:p>
    <w:p w:rsidR="00C75A85" w:rsidRDefault="00C75A85" w:rsidP="00942689">
      <w:pPr>
        <w:spacing w:after="0" w:line="240" w:lineRule="auto"/>
        <w:ind w:left="6237"/>
        <w:jc w:val="both"/>
        <w:rPr>
          <w:rFonts w:ascii="Times New Roman" w:hAnsi="Times New Roman"/>
          <w:b/>
          <w:sz w:val="24"/>
          <w:szCs w:val="24"/>
          <w:lang w:val="uk-UA"/>
        </w:rPr>
      </w:pPr>
    </w:p>
    <w:p w:rsidR="00C75A85" w:rsidRDefault="00C75A85" w:rsidP="00942689">
      <w:pPr>
        <w:spacing w:after="0" w:line="240" w:lineRule="auto"/>
        <w:ind w:left="6237"/>
        <w:jc w:val="both"/>
        <w:rPr>
          <w:rFonts w:ascii="Times New Roman" w:hAnsi="Times New Roman"/>
          <w:b/>
          <w:sz w:val="24"/>
          <w:szCs w:val="24"/>
          <w:lang w:val="uk-UA"/>
        </w:rPr>
      </w:pPr>
    </w:p>
    <w:p w:rsidR="00C75A85" w:rsidRDefault="00C75A85" w:rsidP="00942689">
      <w:pPr>
        <w:spacing w:after="0" w:line="240" w:lineRule="auto"/>
        <w:ind w:left="6237"/>
        <w:jc w:val="both"/>
        <w:rPr>
          <w:rFonts w:ascii="Times New Roman" w:hAnsi="Times New Roman"/>
          <w:b/>
          <w:sz w:val="24"/>
          <w:szCs w:val="24"/>
          <w:lang w:val="uk-UA"/>
        </w:rPr>
      </w:pPr>
    </w:p>
    <w:p w:rsidR="00C75A85" w:rsidRDefault="00C75A85" w:rsidP="00942689">
      <w:pPr>
        <w:spacing w:after="0" w:line="240" w:lineRule="auto"/>
        <w:ind w:left="6237"/>
        <w:jc w:val="both"/>
        <w:rPr>
          <w:rFonts w:ascii="Times New Roman" w:hAnsi="Times New Roman"/>
          <w:b/>
          <w:sz w:val="24"/>
          <w:szCs w:val="24"/>
          <w:lang w:val="uk-UA"/>
        </w:rPr>
      </w:pPr>
    </w:p>
    <w:p w:rsidR="00C75A85" w:rsidRDefault="00C75A85" w:rsidP="00942689">
      <w:pPr>
        <w:spacing w:after="0" w:line="240" w:lineRule="auto"/>
        <w:ind w:left="6237"/>
        <w:jc w:val="both"/>
        <w:rPr>
          <w:rFonts w:ascii="Times New Roman" w:hAnsi="Times New Roman"/>
          <w:b/>
          <w:sz w:val="24"/>
          <w:szCs w:val="24"/>
          <w:lang w:val="uk-UA"/>
        </w:rPr>
      </w:pPr>
    </w:p>
    <w:p w:rsidR="00C75A85" w:rsidRDefault="00C75A85" w:rsidP="006D1285">
      <w:pPr>
        <w:spacing w:after="0" w:line="240" w:lineRule="auto"/>
        <w:jc w:val="both"/>
        <w:rPr>
          <w:rFonts w:ascii="Times New Roman" w:hAnsi="Times New Roman"/>
          <w:b/>
          <w:sz w:val="24"/>
          <w:szCs w:val="24"/>
          <w:lang w:val="uk-UA"/>
        </w:rPr>
      </w:pPr>
    </w:p>
    <w:p w:rsidR="00C75A85" w:rsidRPr="004F377D" w:rsidRDefault="00C75A85" w:rsidP="00942689">
      <w:pPr>
        <w:spacing w:after="0" w:line="240" w:lineRule="auto"/>
        <w:ind w:left="6237"/>
        <w:jc w:val="both"/>
        <w:rPr>
          <w:rFonts w:ascii="Times New Roman" w:hAnsi="Times New Roman"/>
          <w:b/>
          <w:sz w:val="24"/>
          <w:szCs w:val="24"/>
          <w:lang w:val="uk-UA"/>
        </w:rPr>
      </w:pPr>
      <w:r w:rsidRPr="004F377D">
        <w:rPr>
          <w:rFonts w:ascii="Times New Roman" w:hAnsi="Times New Roman"/>
          <w:b/>
          <w:sz w:val="24"/>
          <w:szCs w:val="24"/>
          <w:lang w:val="uk-UA"/>
        </w:rPr>
        <w:t xml:space="preserve">Додаток №1 </w:t>
      </w:r>
    </w:p>
    <w:p w:rsidR="00C75A85" w:rsidRPr="004F377D" w:rsidRDefault="00C75A85" w:rsidP="00942689">
      <w:pPr>
        <w:spacing w:after="0" w:line="240" w:lineRule="auto"/>
        <w:ind w:left="6237"/>
        <w:jc w:val="both"/>
        <w:rPr>
          <w:rFonts w:ascii="Times New Roman" w:hAnsi="Times New Roman"/>
          <w:b/>
          <w:sz w:val="24"/>
          <w:szCs w:val="24"/>
          <w:lang w:val="uk-UA"/>
        </w:rPr>
      </w:pPr>
      <w:r w:rsidRPr="004F377D">
        <w:rPr>
          <w:rFonts w:ascii="Times New Roman" w:hAnsi="Times New Roman"/>
          <w:b/>
          <w:sz w:val="24"/>
          <w:szCs w:val="24"/>
          <w:lang w:val="uk-UA"/>
        </w:rPr>
        <w:t>до тендерної документації</w:t>
      </w:r>
    </w:p>
    <w:p w:rsidR="00C75A85" w:rsidRPr="004F377D" w:rsidRDefault="00C75A85" w:rsidP="00942689">
      <w:pPr>
        <w:spacing w:after="0" w:line="240" w:lineRule="auto"/>
        <w:ind w:left="6237"/>
        <w:jc w:val="both"/>
        <w:rPr>
          <w:rFonts w:ascii="Times New Roman" w:hAnsi="Times New Roman"/>
          <w:b/>
          <w:sz w:val="24"/>
          <w:szCs w:val="24"/>
          <w:lang w:val="uk-UA"/>
        </w:rPr>
      </w:pPr>
    </w:p>
    <w:p w:rsidR="00C75A85" w:rsidRPr="004F377D" w:rsidRDefault="00C75A85" w:rsidP="00942689">
      <w:pPr>
        <w:spacing w:after="0" w:line="240" w:lineRule="auto"/>
        <w:jc w:val="both"/>
        <w:rPr>
          <w:rFonts w:ascii="Times New Roman" w:hAnsi="Times New Roman"/>
          <w:b/>
          <w:sz w:val="24"/>
          <w:szCs w:val="24"/>
          <w:lang w:val="uk-UA" w:eastAsia="uk-UA"/>
        </w:rPr>
      </w:pPr>
    </w:p>
    <w:p w:rsidR="00C75A85" w:rsidRPr="004F377D" w:rsidRDefault="00C75A85" w:rsidP="00942689">
      <w:pPr>
        <w:spacing w:after="0" w:line="240" w:lineRule="auto"/>
        <w:jc w:val="center"/>
        <w:rPr>
          <w:rFonts w:ascii="Times New Roman" w:hAnsi="Times New Roman"/>
          <w:b/>
          <w:sz w:val="24"/>
          <w:szCs w:val="24"/>
          <w:lang w:val="uk-UA" w:eastAsia="uk-UA"/>
        </w:rPr>
      </w:pPr>
      <w:r w:rsidRPr="004F377D">
        <w:rPr>
          <w:rFonts w:ascii="Times New Roman" w:hAnsi="Times New Roman"/>
          <w:b/>
          <w:sz w:val="24"/>
          <w:szCs w:val="24"/>
          <w:lang w:val="uk-UA" w:eastAsia="uk-UA"/>
        </w:rPr>
        <w:t>Кваліфікаційні критерії (стаття 16 Закону України «Про публічні закупівлі»)</w:t>
      </w:r>
    </w:p>
    <w:p w:rsidR="00C75A85" w:rsidRPr="004F377D" w:rsidRDefault="00C75A85" w:rsidP="00942689">
      <w:pPr>
        <w:spacing w:after="0" w:line="240" w:lineRule="auto"/>
        <w:jc w:val="center"/>
        <w:rPr>
          <w:rFonts w:ascii="Times New Roman" w:hAnsi="Times New Roman"/>
          <w:b/>
          <w:sz w:val="24"/>
          <w:szCs w:val="24"/>
          <w:lang w:val="uk-UA" w:eastAsia="uk-UA"/>
        </w:rPr>
      </w:pPr>
      <w:r w:rsidRPr="004F377D">
        <w:rPr>
          <w:rFonts w:ascii="Times New Roman" w:hAnsi="Times New Roman"/>
          <w:b/>
          <w:sz w:val="24"/>
          <w:szCs w:val="24"/>
          <w:lang w:val="uk-UA" w:eastAsia="uk-UA"/>
        </w:rPr>
        <w:t>та спосіб документального підтвердження відповідності учасників установленим критеріям</w:t>
      </w:r>
    </w:p>
    <w:p w:rsidR="00C75A85" w:rsidRPr="004F377D" w:rsidRDefault="00C75A85" w:rsidP="00942689">
      <w:pPr>
        <w:spacing w:after="0" w:line="240" w:lineRule="auto"/>
        <w:jc w:val="both"/>
        <w:rPr>
          <w:rFonts w:ascii="Times New Roman" w:hAnsi="Times New Roman"/>
          <w:sz w:val="24"/>
          <w:szCs w:val="24"/>
          <w:lang w:val="uk-UA"/>
        </w:rPr>
      </w:pPr>
    </w:p>
    <w:p w:rsidR="00C75A85" w:rsidRPr="006E6F8E" w:rsidRDefault="00C75A85" w:rsidP="00DF4478">
      <w:pPr>
        <w:spacing w:after="0" w:line="240" w:lineRule="auto"/>
        <w:jc w:val="both"/>
        <w:rPr>
          <w:rFonts w:ascii="Times New Roman" w:hAnsi="Times New Roman"/>
          <w:b/>
          <w:sz w:val="24"/>
          <w:szCs w:val="24"/>
          <w:lang w:val="uk-UA"/>
        </w:rPr>
      </w:pPr>
      <w:r>
        <w:rPr>
          <w:rFonts w:ascii="Times New Roman" w:hAnsi="Times New Roman"/>
          <w:b/>
          <w:sz w:val="24"/>
          <w:szCs w:val="24"/>
          <w:lang w:val="uk-UA"/>
        </w:rPr>
        <w:t>1</w:t>
      </w:r>
      <w:r w:rsidRPr="006E6F8E">
        <w:rPr>
          <w:rFonts w:ascii="Times New Roman" w:hAnsi="Times New Roman"/>
          <w:b/>
          <w:sz w:val="24"/>
          <w:szCs w:val="24"/>
        </w:rPr>
        <w:t xml:space="preserve">.Наявність документально підтвердженого досвіду виконання аналогічних </w:t>
      </w:r>
      <w:r w:rsidRPr="006E6F8E">
        <w:rPr>
          <w:rFonts w:ascii="Times New Roman" w:hAnsi="Times New Roman"/>
          <w:b/>
          <w:sz w:val="24"/>
          <w:szCs w:val="24"/>
          <w:lang w:val="uk-UA"/>
        </w:rPr>
        <w:t xml:space="preserve">за предметом закупівлі </w:t>
      </w:r>
      <w:r w:rsidRPr="006E6F8E">
        <w:rPr>
          <w:rFonts w:ascii="Times New Roman" w:hAnsi="Times New Roman"/>
          <w:b/>
          <w:sz w:val="24"/>
          <w:szCs w:val="24"/>
        </w:rPr>
        <w:t>договорів</w:t>
      </w:r>
      <w:r w:rsidRPr="006E6F8E">
        <w:rPr>
          <w:rFonts w:ascii="Times New Roman" w:hAnsi="Times New Roman"/>
          <w:b/>
          <w:sz w:val="24"/>
          <w:szCs w:val="24"/>
          <w:lang w:val="uk-UA"/>
        </w:rPr>
        <w:t xml:space="preserve">                                                                                                                       </w:t>
      </w:r>
    </w:p>
    <w:p w:rsidR="00C75A85" w:rsidRPr="006E6F8E" w:rsidRDefault="00C75A85" w:rsidP="00DF4478">
      <w:pPr>
        <w:suppressAutoHyphens/>
        <w:spacing w:after="0" w:line="240" w:lineRule="auto"/>
        <w:jc w:val="both"/>
        <w:rPr>
          <w:rFonts w:ascii="Times New Roman" w:hAnsi="Times New Roman"/>
          <w:sz w:val="24"/>
          <w:szCs w:val="24"/>
          <w:lang w:val="uk-UA"/>
        </w:rPr>
      </w:pPr>
      <w:r w:rsidRPr="006E6F8E">
        <w:rPr>
          <w:rFonts w:ascii="Times New Roman" w:hAnsi="Times New Roman"/>
          <w:sz w:val="24"/>
          <w:szCs w:val="24"/>
        </w:rPr>
        <w:t xml:space="preserve">Довідка, що містить інформацію про раніше виконані в повному обсязі договори (не менше </w:t>
      </w:r>
      <w:r>
        <w:rPr>
          <w:rFonts w:ascii="Times New Roman" w:hAnsi="Times New Roman"/>
          <w:sz w:val="24"/>
          <w:szCs w:val="24"/>
          <w:lang w:val="uk-UA"/>
        </w:rPr>
        <w:t>одного</w:t>
      </w:r>
      <w:r w:rsidRPr="006E6F8E">
        <w:rPr>
          <w:rFonts w:ascii="Times New Roman" w:hAnsi="Times New Roman"/>
          <w:sz w:val="24"/>
          <w:szCs w:val="24"/>
        </w:rPr>
        <w:t>) відповідно до предмета закупівлі (за наведеною нижче формою).</w:t>
      </w:r>
    </w:p>
    <w:p w:rsidR="00C75A85" w:rsidRPr="006E6F8E" w:rsidRDefault="00C75A85" w:rsidP="00DF4478">
      <w:pPr>
        <w:suppressAutoHyphens/>
        <w:spacing w:after="0" w:line="240" w:lineRule="auto"/>
        <w:jc w:val="both"/>
        <w:rPr>
          <w:rFonts w:ascii="Times New Roman" w:hAnsi="Times New Roman"/>
          <w:sz w:val="24"/>
          <w:szCs w:val="24"/>
          <w:lang w:val="uk-UA"/>
        </w:rPr>
      </w:pPr>
      <w:r w:rsidRPr="006E6F8E">
        <w:rPr>
          <w:rFonts w:ascii="Times New Roman" w:hAnsi="Times New Roman"/>
          <w:sz w:val="24"/>
          <w:szCs w:val="24"/>
        </w:rPr>
        <w:t>До кожного з договорів, зазначених в довідці, необхідно надати документи, що підтверджують виконання договору:</w:t>
      </w:r>
    </w:p>
    <w:p w:rsidR="00C75A85" w:rsidRPr="006E6F8E" w:rsidRDefault="00C75A85" w:rsidP="00DF4478">
      <w:pPr>
        <w:suppressAutoHyphens/>
        <w:spacing w:after="0" w:line="240" w:lineRule="auto"/>
        <w:jc w:val="both"/>
        <w:rPr>
          <w:rFonts w:ascii="Times New Roman" w:hAnsi="Times New Roman"/>
          <w:sz w:val="24"/>
          <w:szCs w:val="24"/>
          <w:lang w:val="uk-UA"/>
        </w:rPr>
      </w:pPr>
      <w:r w:rsidRPr="006E6F8E">
        <w:rPr>
          <w:rFonts w:ascii="Times New Roman" w:hAnsi="Times New Roman"/>
          <w:sz w:val="24"/>
          <w:szCs w:val="24"/>
          <w:lang w:val="uk-UA"/>
        </w:rPr>
        <w:t xml:space="preserve">-лист відгук від контрагента, з яким співпрацював учасник (із зазначенням інформації щодо номеру, дати укладання та  ціни  договору) </w:t>
      </w:r>
      <w:r>
        <w:rPr>
          <w:rFonts w:ascii="Times New Roman" w:hAnsi="Times New Roman"/>
          <w:sz w:val="24"/>
          <w:szCs w:val="24"/>
          <w:lang w:val="uk-UA"/>
        </w:rPr>
        <w:t>та/</w:t>
      </w:r>
      <w:r w:rsidRPr="006E6F8E">
        <w:rPr>
          <w:rFonts w:ascii="Times New Roman" w:hAnsi="Times New Roman"/>
          <w:sz w:val="24"/>
          <w:szCs w:val="24"/>
          <w:lang w:val="uk-UA"/>
        </w:rPr>
        <w:t xml:space="preserve">або </w:t>
      </w:r>
      <w:r>
        <w:rPr>
          <w:rFonts w:ascii="Times New Roman" w:hAnsi="Times New Roman"/>
          <w:sz w:val="24"/>
          <w:szCs w:val="24"/>
          <w:lang w:val="uk-UA"/>
        </w:rPr>
        <w:t>акт(и)</w:t>
      </w:r>
      <w:r w:rsidRPr="006E6F8E">
        <w:rPr>
          <w:rFonts w:ascii="Times New Roman" w:hAnsi="Times New Roman"/>
          <w:sz w:val="24"/>
          <w:szCs w:val="24"/>
          <w:lang w:val="uk-UA"/>
        </w:rPr>
        <w:t xml:space="preserve"> на загальну суму/ціну договору, що зазначена в довідці.</w:t>
      </w:r>
    </w:p>
    <w:p w:rsidR="00C75A85" w:rsidRDefault="00C75A85" w:rsidP="00DF4478">
      <w:pPr>
        <w:suppressAutoHyphens/>
        <w:spacing w:after="0" w:line="240" w:lineRule="auto"/>
        <w:jc w:val="both"/>
        <w:rPr>
          <w:rFonts w:ascii="Times New Roman" w:hAnsi="Times New Roman"/>
          <w:b/>
          <w:sz w:val="24"/>
          <w:szCs w:val="24"/>
          <w:lang w:val="uk-UA"/>
        </w:rPr>
      </w:pPr>
      <w:r w:rsidRPr="006E6F8E">
        <w:rPr>
          <w:rFonts w:ascii="Times New Roman" w:hAnsi="Times New Roman"/>
          <w:b/>
          <w:sz w:val="24"/>
          <w:szCs w:val="24"/>
        </w:rPr>
        <w:t>Якщо протягом дії договору до нього вносились зміни в частині суми договору, в довідці зазначається інформація щодо остаточної суми/ціни договору.</w:t>
      </w:r>
    </w:p>
    <w:p w:rsidR="00C75A85" w:rsidRDefault="00C75A85" w:rsidP="00DF4478">
      <w:pPr>
        <w:suppressAutoHyphens/>
        <w:spacing w:after="0" w:line="240" w:lineRule="auto"/>
        <w:rPr>
          <w:rFonts w:ascii="Times New Roman" w:hAnsi="Times New Roman"/>
          <w:b/>
          <w:sz w:val="24"/>
          <w:szCs w:val="24"/>
          <w:lang w:val="uk-UA"/>
        </w:rPr>
      </w:pPr>
    </w:p>
    <w:tbl>
      <w:tblPr>
        <w:tblW w:w="10773" w:type="dxa"/>
        <w:tblInd w:w="-1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19"/>
        <w:gridCol w:w="1190"/>
        <w:gridCol w:w="1190"/>
        <w:gridCol w:w="1846"/>
        <w:gridCol w:w="1394"/>
        <w:gridCol w:w="1846"/>
        <w:gridCol w:w="1190"/>
        <w:gridCol w:w="1598"/>
      </w:tblGrid>
      <w:tr w:rsidR="00C75A85" w:rsidRPr="001A795C" w:rsidTr="00501DD6">
        <w:trPr>
          <w:trHeight w:val="180"/>
        </w:trPr>
        <w:tc>
          <w:tcPr>
            <w:tcW w:w="519" w:type="dxa"/>
            <w:vAlign w:val="center"/>
          </w:tcPr>
          <w:p w:rsidR="00C75A85" w:rsidRPr="00E342D1" w:rsidRDefault="00C75A85" w:rsidP="00501DD6">
            <w:pPr>
              <w:contextualSpacing/>
              <w:jc w:val="center"/>
              <w:rPr>
                <w:rFonts w:ascii="Times New Roman" w:hAnsi="Times New Roman"/>
                <w:sz w:val="24"/>
                <w:szCs w:val="24"/>
              </w:rPr>
            </w:pPr>
            <w:r w:rsidRPr="00E342D1">
              <w:rPr>
                <w:rFonts w:ascii="Times New Roman" w:hAnsi="Times New Roman"/>
                <w:sz w:val="24"/>
                <w:szCs w:val="24"/>
              </w:rPr>
              <w:t>№ з/п</w:t>
            </w:r>
          </w:p>
        </w:tc>
        <w:tc>
          <w:tcPr>
            <w:tcW w:w="1190" w:type="dxa"/>
            <w:vAlign w:val="center"/>
          </w:tcPr>
          <w:p w:rsidR="00C75A85" w:rsidRPr="00E342D1" w:rsidRDefault="00C75A85" w:rsidP="00501DD6">
            <w:pPr>
              <w:contextualSpacing/>
              <w:jc w:val="center"/>
              <w:rPr>
                <w:rFonts w:ascii="Times New Roman" w:hAnsi="Times New Roman"/>
                <w:sz w:val="24"/>
                <w:szCs w:val="24"/>
              </w:rPr>
            </w:pPr>
            <w:r w:rsidRPr="00E342D1">
              <w:rPr>
                <w:rFonts w:ascii="Times New Roman" w:hAnsi="Times New Roman"/>
                <w:sz w:val="24"/>
                <w:szCs w:val="24"/>
              </w:rPr>
              <w:t>№ договору</w:t>
            </w:r>
          </w:p>
        </w:tc>
        <w:tc>
          <w:tcPr>
            <w:tcW w:w="1190" w:type="dxa"/>
            <w:vAlign w:val="center"/>
          </w:tcPr>
          <w:p w:rsidR="00C75A85" w:rsidRPr="00E342D1" w:rsidRDefault="00C75A85" w:rsidP="00501DD6">
            <w:pPr>
              <w:contextualSpacing/>
              <w:jc w:val="center"/>
              <w:rPr>
                <w:rFonts w:ascii="Times New Roman" w:hAnsi="Times New Roman"/>
                <w:sz w:val="24"/>
                <w:szCs w:val="24"/>
              </w:rPr>
            </w:pPr>
            <w:r w:rsidRPr="00E342D1">
              <w:rPr>
                <w:rFonts w:ascii="Times New Roman" w:hAnsi="Times New Roman"/>
                <w:sz w:val="24"/>
                <w:szCs w:val="24"/>
              </w:rPr>
              <w:t>Дата договору</w:t>
            </w:r>
          </w:p>
        </w:tc>
        <w:tc>
          <w:tcPr>
            <w:tcW w:w="1846" w:type="dxa"/>
            <w:vAlign w:val="center"/>
          </w:tcPr>
          <w:p w:rsidR="00C75A85" w:rsidRPr="00E342D1" w:rsidRDefault="00C75A85" w:rsidP="00501DD6">
            <w:pPr>
              <w:contextualSpacing/>
              <w:jc w:val="center"/>
              <w:rPr>
                <w:rFonts w:ascii="Times New Roman" w:hAnsi="Times New Roman"/>
                <w:sz w:val="24"/>
                <w:szCs w:val="24"/>
              </w:rPr>
            </w:pPr>
            <w:r w:rsidRPr="00E342D1">
              <w:rPr>
                <w:rFonts w:ascii="Times New Roman" w:hAnsi="Times New Roman"/>
                <w:bCs/>
                <w:sz w:val="24"/>
                <w:szCs w:val="24"/>
              </w:rPr>
              <w:t xml:space="preserve">Найменування організації </w:t>
            </w:r>
            <w:r w:rsidRPr="001A795C">
              <w:rPr>
                <w:rFonts w:ascii="Times New Roman" w:hAnsi="Times New Roman"/>
                <w:sz w:val="24"/>
                <w:szCs w:val="24"/>
                <w:lang w:val="uk-UA"/>
              </w:rPr>
              <w:t>контрагента</w:t>
            </w:r>
            <w:r w:rsidRPr="00E342D1">
              <w:rPr>
                <w:rFonts w:ascii="Times New Roman" w:hAnsi="Times New Roman"/>
                <w:bCs/>
                <w:sz w:val="24"/>
                <w:szCs w:val="24"/>
              </w:rPr>
              <w:t>, код за ЄДРПОУ</w:t>
            </w:r>
          </w:p>
        </w:tc>
        <w:tc>
          <w:tcPr>
            <w:tcW w:w="1394" w:type="dxa"/>
            <w:vAlign w:val="center"/>
          </w:tcPr>
          <w:p w:rsidR="00C75A85" w:rsidRPr="00E342D1" w:rsidRDefault="00C75A85" w:rsidP="00501DD6">
            <w:pPr>
              <w:ind w:left="-75" w:right="-165"/>
              <w:contextualSpacing/>
              <w:jc w:val="center"/>
              <w:rPr>
                <w:rFonts w:ascii="Times New Roman" w:hAnsi="Times New Roman"/>
                <w:sz w:val="24"/>
                <w:szCs w:val="24"/>
              </w:rPr>
            </w:pPr>
            <w:r w:rsidRPr="00E342D1">
              <w:rPr>
                <w:rFonts w:ascii="Times New Roman" w:hAnsi="Times New Roman"/>
                <w:bCs/>
                <w:sz w:val="24"/>
                <w:szCs w:val="24"/>
              </w:rPr>
              <w:t xml:space="preserve">Адреса та контактні телефони (у разі наявності) організації </w:t>
            </w:r>
            <w:r w:rsidRPr="001A795C">
              <w:rPr>
                <w:rFonts w:ascii="Times New Roman" w:hAnsi="Times New Roman"/>
                <w:sz w:val="24"/>
                <w:szCs w:val="24"/>
                <w:lang w:val="uk-UA"/>
              </w:rPr>
              <w:t>контрагента</w:t>
            </w:r>
          </w:p>
        </w:tc>
        <w:tc>
          <w:tcPr>
            <w:tcW w:w="1846" w:type="dxa"/>
            <w:vAlign w:val="center"/>
          </w:tcPr>
          <w:p w:rsidR="00C75A85" w:rsidRPr="00AF3761" w:rsidRDefault="00C75A85" w:rsidP="00501DD6">
            <w:pPr>
              <w:contextualSpacing/>
              <w:jc w:val="center"/>
              <w:rPr>
                <w:rFonts w:ascii="Times New Roman" w:hAnsi="Times New Roman"/>
                <w:sz w:val="24"/>
                <w:szCs w:val="24"/>
                <w:lang w:val="uk-UA"/>
              </w:rPr>
            </w:pPr>
            <w:r>
              <w:rPr>
                <w:rFonts w:ascii="Times New Roman" w:hAnsi="Times New Roman"/>
                <w:bCs/>
                <w:sz w:val="24"/>
                <w:szCs w:val="24"/>
                <w:lang w:val="uk-UA"/>
              </w:rPr>
              <w:t>Предмет договору</w:t>
            </w:r>
          </w:p>
        </w:tc>
        <w:tc>
          <w:tcPr>
            <w:tcW w:w="1190" w:type="dxa"/>
            <w:vAlign w:val="center"/>
          </w:tcPr>
          <w:p w:rsidR="00C75A85" w:rsidRPr="00E342D1" w:rsidRDefault="00C75A85" w:rsidP="00501DD6">
            <w:pPr>
              <w:contextualSpacing/>
              <w:jc w:val="center"/>
              <w:rPr>
                <w:rFonts w:ascii="Times New Roman" w:hAnsi="Times New Roman"/>
                <w:sz w:val="24"/>
                <w:szCs w:val="24"/>
              </w:rPr>
            </w:pPr>
            <w:r w:rsidRPr="00E342D1">
              <w:rPr>
                <w:rFonts w:ascii="Times New Roman" w:hAnsi="Times New Roman"/>
                <w:bCs/>
                <w:sz w:val="24"/>
                <w:szCs w:val="24"/>
              </w:rPr>
              <w:t>Сума договору</w:t>
            </w:r>
          </w:p>
        </w:tc>
        <w:tc>
          <w:tcPr>
            <w:tcW w:w="1598" w:type="dxa"/>
            <w:vAlign w:val="center"/>
          </w:tcPr>
          <w:p w:rsidR="00C75A85" w:rsidRPr="00615118" w:rsidRDefault="00C75A85" w:rsidP="00501DD6">
            <w:pPr>
              <w:contextualSpacing/>
              <w:jc w:val="center"/>
              <w:rPr>
                <w:rFonts w:ascii="Times New Roman" w:hAnsi="Times New Roman"/>
                <w:bCs/>
                <w:sz w:val="24"/>
                <w:szCs w:val="24"/>
                <w:lang w:val="uk-UA"/>
              </w:rPr>
            </w:pPr>
            <w:r w:rsidRPr="00E342D1">
              <w:rPr>
                <w:rFonts w:ascii="Times New Roman" w:hAnsi="Times New Roman"/>
                <w:bCs/>
                <w:sz w:val="24"/>
                <w:szCs w:val="24"/>
              </w:rPr>
              <w:t xml:space="preserve">Період </w:t>
            </w:r>
            <w:r>
              <w:rPr>
                <w:rFonts w:ascii="Times New Roman" w:hAnsi="Times New Roman"/>
                <w:bCs/>
                <w:sz w:val="24"/>
                <w:szCs w:val="24"/>
                <w:lang w:val="uk-UA"/>
              </w:rPr>
              <w:t>надання послуг</w:t>
            </w:r>
          </w:p>
          <w:p w:rsidR="00C75A85" w:rsidRPr="00E342D1" w:rsidRDefault="00C75A85" w:rsidP="00501DD6">
            <w:pPr>
              <w:contextualSpacing/>
              <w:jc w:val="center"/>
              <w:rPr>
                <w:rFonts w:ascii="Times New Roman" w:hAnsi="Times New Roman"/>
                <w:sz w:val="24"/>
                <w:szCs w:val="24"/>
              </w:rPr>
            </w:pPr>
            <w:r w:rsidRPr="00E342D1">
              <w:rPr>
                <w:rFonts w:ascii="Times New Roman" w:hAnsi="Times New Roman"/>
                <w:bCs/>
                <w:sz w:val="24"/>
                <w:szCs w:val="24"/>
              </w:rPr>
              <w:t>(дата початку та дата завершення)</w:t>
            </w:r>
          </w:p>
        </w:tc>
      </w:tr>
      <w:tr w:rsidR="00C75A85" w:rsidRPr="001A795C" w:rsidTr="00501DD6">
        <w:trPr>
          <w:trHeight w:val="180"/>
        </w:trPr>
        <w:tc>
          <w:tcPr>
            <w:tcW w:w="519" w:type="dxa"/>
          </w:tcPr>
          <w:p w:rsidR="00C75A85" w:rsidRPr="00E342D1" w:rsidRDefault="00C75A85" w:rsidP="00501DD6">
            <w:pPr>
              <w:contextualSpacing/>
              <w:jc w:val="center"/>
              <w:rPr>
                <w:rFonts w:ascii="Times New Roman" w:hAnsi="Times New Roman"/>
                <w:sz w:val="24"/>
                <w:szCs w:val="24"/>
              </w:rPr>
            </w:pPr>
          </w:p>
        </w:tc>
        <w:tc>
          <w:tcPr>
            <w:tcW w:w="1190" w:type="dxa"/>
          </w:tcPr>
          <w:p w:rsidR="00C75A85" w:rsidRPr="00E342D1" w:rsidRDefault="00C75A85" w:rsidP="00501DD6">
            <w:pPr>
              <w:contextualSpacing/>
              <w:jc w:val="center"/>
              <w:rPr>
                <w:rFonts w:ascii="Times New Roman" w:hAnsi="Times New Roman"/>
                <w:sz w:val="24"/>
                <w:szCs w:val="24"/>
              </w:rPr>
            </w:pPr>
          </w:p>
        </w:tc>
        <w:tc>
          <w:tcPr>
            <w:tcW w:w="1190" w:type="dxa"/>
          </w:tcPr>
          <w:p w:rsidR="00C75A85" w:rsidRPr="00E342D1" w:rsidRDefault="00C75A85" w:rsidP="00501DD6">
            <w:pPr>
              <w:contextualSpacing/>
              <w:jc w:val="center"/>
              <w:rPr>
                <w:rFonts w:ascii="Times New Roman" w:hAnsi="Times New Roman"/>
                <w:sz w:val="24"/>
                <w:szCs w:val="24"/>
              </w:rPr>
            </w:pPr>
          </w:p>
        </w:tc>
        <w:tc>
          <w:tcPr>
            <w:tcW w:w="1846" w:type="dxa"/>
          </w:tcPr>
          <w:p w:rsidR="00C75A85" w:rsidRPr="00E342D1" w:rsidRDefault="00C75A85" w:rsidP="00501DD6">
            <w:pPr>
              <w:contextualSpacing/>
              <w:jc w:val="center"/>
              <w:rPr>
                <w:rFonts w:ascii="Times New Roman" w:hAnsi="Times New Roman"/>
                <w:bCs/>
                <w:sz w:val="24"/>
                <w:szCs w:val="24"/>
              </w:rPr>
            </w:pPr>
          </w:p>
        </w:tc>
        <w:tc>
          <w:tcPr>
            <w:tcW w:w="1394" w:type="dxa"/>
          </w:tcPr>
          <w:p w:rsidR="00C75A85" w:rsidRPr="00E342D1" w:rsidRDefault="00C75A85" w:rsidP="00501DD6">
            <w:pPr>
              <w:contextualSpacing/>
              <w:jc w:val="center"/>
              <w:rPr>
                <w:rFonts w:ascii="Times New Roman" w:hAnsi="Times New Roman"/>
                <w:bCs/>
                <w:sz w:val="24"/>
                <w:szCs w:val="24"/>
              </w:rPr>
            </w:pPr>
          </w:p>
        </w:tc>
        <w:tc>
          <w:tcPr>
            <w:tcW w:w="1846" w:type="dxa"/>
          </w:tcPr>
          <w:p w:rsidR="00C75A85" w:rsidRPr="00E342D1" w:rsidRDefault="00C75A85" w:rsidP="00501DD6">
            <w:pPr>
              <w:contextualSpacing/>
              <w:jc w:val="center"/>
              <w:rPr>
                <w:rFonts w:ascii="Times New Roman" w:hAnsi="Times New Roman"/>
                <w:bCs/>
                <w:sz w:val="24"/>
                <w:szCs w:val="24"/>
              </w:rPr>
            </w:pPr>
          </w:p>
        </w:tc>
        <w:tc>
          <w:tcPr>
            <w:tcW w:w="1190" w:type="dxa"/>
          </w:tcPr>
          <w:p w:rsidR="00C75A85" w:rsidRPr="00E342D1" w:rsidRDefault="00C75A85" w:rsidP="00501DD6">
            <w:pPr>
              <w:contextualSpacing/>
              <w:jc w:val="center"/>
              <w:rPr>
                <w:rFonts w:ascii="Times New Roman" w:hAnsi="Times New Roman"/>
                <w:bCs/>
                <w:sz w:val="24"/>
                <w:szCs w:val="24"/>
              </w:rPr>
            </w:pPr>
          </w:p>
        </w:tc>
        <w:tc>
          <w:tcPr>
            <w:tcW w:w="1598" w:type="dxa"/>
          </w:tcPr>
          <w:p w:rsidR="00C75A85" w:rsidRPr="00E342D1" w:rsidRDefault="00C75A85" w:rsidP="00501DD6">
            <w:pPr>
              <w:contextualSpacing/>
              <w:jc w:val="center"/>
              <w:rPr>
                <w:rFonts w:ascii="Times New Roman" w:hAnsi="Times New Roman"/>
                <w:bCs/>
                <w:sz w:val="24"/>
                <w:szCs w:val="24"/>
              </w:rPr>
            </w:pPr>
          </w:p>
        </w:tc>
      </w:tr>
    </w:tbl>
    <w:p w:rsidR="00C75A85" w:rsidRPr="00103229" w:rsidRDefault="00C75A85" w:rsidP="00DF4478">
      <w:pPr>
        <w:suppressAutoHyphens/>
        <w:rPr>
          <w:rFonts w:ascii="Times New Roman" w:hAnsi="Times New Roman"/>
          <w:sz w:val="24"/>
          <w:szCs w:val="24"/>
          <w:lang w:val="uk-UA"/>
        </w:rPr>
      </w:pPr>
    </w:p>
    <w:p w:rsidR="00C75A85" w:rsidRPr="00A70FEA" w:rsidRDefault="00C75A85" w:rsidP="00DF4478">
      <w:pPr>
        <w:suppressAutoHyphens/>
        <w:rPr>
          <w:rFonts w:ascii="Times New Roman" w:hAnsi="Times New Roman"/>
          <w:sz w:val="24"/>
          <w:szCs w:val="24"/>
        </w:rPr>
      </w:pPr>
      <w:r w:rsidRPr="00A70FEA">
        <w:rPr>
          <w:rFonts w:ascii="Times New Roman" w:hAnsi="Times New Roman"/>
          <w:sz w:val="24"/>
          <w:szCs w:val="24"/>
        </w:rPr>
        <w:t>_________  ___________  _____________________</w:t>
      </w:r>
    </w:p>
    <w:p w:rsidR="00C75A85" w:rsidRPr="00DF4478" w:rsidRDefault="00C75A85" w:rsidP="00DF4478">
      <w:pPr>
        <w:pStyle w:val="23"/>
        <w:widowControl w:val="0"/>
        <w:tabs>
          <w:tab w:val="left" w:pos="750"/>
        </w:tabs>
        <w:suppressAutoHyphens w:val="0"/>
        <w:spacing w:before="0" w:after="0" w:line="240" w:lineRule="auto"/>
        <w:ind w:firstLine="0"/>
        <w:contextualSpacing/>
        <w:jc w:val="both"/>
        <w:rPr>
          <w:bCs/>
          <w:sz w:val="24"/>
          <w:szCs w:val="24"/>
          <w:lang w:val="uk-UA"/>
        </w:rPr>
        <w:sectPr w:rsidR="00C75A85" w:rsidRPr="00DF4478" w:rsidSect="00AC5BB2">
          <w:footerReference w:type="default" r:id="rId23"/>
          <w:pgSz w:w="11906" w:h="16838"/>
          <w:pgMar w:top="1134" w:right="992" w:bottom="1134" w:left="1701" w:header="709" w:footer="709" w:gutter="0"/>
          <w:cols w:space="708"/>
          <w:docGrid w:linePitch="360"/>
        </w:sectPr>
      </w:pPr>
      <w:r w:rsidRPr="00A70FEA">
        <w:rPr>
          <w:b/>
          <w:sz w:val="24"/>
          <w:szCs w:val="24"/>
          <w:vertAlign w:val="superscript"/>
        </w:rPr>
        <w:t xml:space="preserve">                         </w:t>
      </w:r>
      <w:r>
        <w:rPr>
          <w:b/>
          <w:sz w:val="24"/>
          <w:szCs w:val="24"/>
          <w:vertAlign w:val="superscript"/>
          <w:lang w:val="uk-UA"/>
        </w:rPr>
        <w:t xml:space="preserve">              </w:t>
      </w:r>
      <w:r w:rsidRPr="00A70FEA">
        <w:rPr>
          <w:b/>
          <w:sz w:val="24"/>
          <w:szCs w:val="24"/>
          <w:vertAlign w:val="superscript"/>
        </w:rPr>
        <w:t xml:space="preserve">(підпис) </w:t>
      </w:r>
      <w:r w:rsidRPr="00A70FEA">
        <w:rPr>
          <w:b/>
          <w:i/>
          <w:sz w:val="24"/>
          <w:szCs w:val="24"/>
          <w:vertAlign w:val="superscript"/>
        </w:rPr>
        <w:tab/>
        <w:t xml:space="preserve">                 </w:t>
      </w:r>
      <w:r>
        <w:rPr>
          <w:b/>
          <w:sz w:val="24"/>
          <w:szCs w:val="24"/>
          <w:vertAlign w:val="superscript"/>
        </w:rPr>
        <w:t xml:space="preserve">       (П.І.Б.</w:t>
      </w:r>
      <w:r>
        <w:rPr>
          <w:b/>
          <w:sz w:val="24"/>
          <w:szCs w:val="24"/>
          <w:vertAlign w:val="superscript"/>
          <w:lang w:val="uk-UA"/>
        </w:rPr>
        <w:t>)</w:t>
      </w:r>
    </w:p>
    <w:p w:rsidR="00C75A85" w:rsidRPr="00CE498B" w:rsidRDefault="00C75A85" w:rsidP="00CE498B">
      <w:pPr>
        <w:spacing w:after="0" w:line="240" w:lineRule="auto"/>
        <w:jc w:val="both"/>
        <w:rPr>
          <w:b/>
          <w:sz w:val="24"/>
          <w:szCs w:val="24"/>
          <w:vertAlign w:val="superscript"/>
          <w:lang w:val="uk-UA"/>
        </w:rPr>
      </w:pPr>
    </w:p>
    <w:p w:rsidR="00C75A85" w:rsidRPr="006E6F8E" w:rsidRDefault="00C75A85" w:rsidP="00DF4478">
      <w:pPr>
        <w:spacing w:after="0" w:line="240" w:lineRule="auto"/>
        <w:ind w:left="6237"/>
        <w:jc w:val="both"/>
        <w:rPr>
          <w:rFonts w:ascii="Times New Roman" w:hAnsi="Times New Roman"/>
          <w:b/>
          <w:sz w:val="24"/>
          <w:szCs w:val="24"/>
          <w:lang w:val="uk-UA"/>
        </w:rPr>
      </w:pPr>
      <w:r>
        <w:rPr>
          <w:rFonts w:ascii="Times New Roman" w:hAnsi="Times New Roman"/>
          <w:b/>
          <w:sz w:val="24"/>
          <w:szCs w:val="24"/>
          <w:lang w:val="uk-UA"/>
        </w:rPr>
        <w:t>Додаток 2</w:t>
      </w:r>
      <w:r w:rsidRPr="006E6F8E">
        <w:rPr>
          <w:rFonts w:ascii="Times New Roman" w:hAnsi="Times New Roman"/>
          <w:b/>
          <w:sz w:val="24"/>
          <w:szCs w:val="24"/>
          <w:lang w:val="uk-UA"/>
        </w:rPr>
        <w:t xml:space="preserve"> </w:t>
      </w:r>
    </w:p>
    <w:p w:rsidR="00C75A85" w:rsidRPr="006E6F8E" w:rsidRDefault="00C75A85" w:rsidP="00044EFF">
      <w:pPr>
        <w:spacing w:after="0" w:line="240" w:lineRule="auto"/>
        <w:ind w:left="6237"/>
        <w:jc w:val="both"/>
        <w:rPr>
          <w:rFonts w:ascii="Times New Roman" w:hAnsi="Times New Roman"/>
          <w:b/>
          <w:sz w:val="24"/>
          <w:szCs w:val="24"/>
          <w:lang w:val="uk-UA"/>
        </w:rPr>
      </w:pPr>
      <w:r>
        <w:rPr>
          <w:rFonts w:ascii="Times New Roman" w:hAnsi="Times New Roman"/>
          <w:b/>
          <w:sz w:val="24"/>
          <w:szCs w:val="24"/>
          <w:lang w:val="uk-UA"/>
        </w:rPr>
        <w:t>до тендерної документації</w:t>
      </w:r>
    </w:p>
    <w:p w:rsidR="00C75A85" w:rsidRPr="0021694E" w:rsidRDefault="00C75A85" w:rsidP="00044EFF">
      <w:pPr>
        <w:tabs>
          <w:tab w:val="left" w:pos="180"/>
        </w:tabs>
        <w:spacing w:after="0" w:line="240" w:lineRule="auto"/>
        <w:ind w:right="-23" w:firstLine="680"/>
        <w:jc w:val="both"/>
        <w:rPr>
          <w:rFonts w:ascii="Times New Roman" w:hAnsi="Times New Roman"/>
          <w:i/>
          <w:color w:val="000000"/>
          <w:sz w:val="24"/>
          <w:szCs w:val="24"/>
          <w:u w:val="single"/>
          <w:lang w:val="uk-UA"/>
        </w:rPr>
      </w:pPr>
    </w:p>
    <w:p w:rsidR="00C75A85" w:rsidRPr="0021694E" w:rsidRDefault="00C75A85" w:rsidP="00044EFF">
      <w:pPr>
        <w:spacing w:after="0"/>
        <w:ind w:firstLine="709"/>
        <w:jc w:val="center"/>
        <w:rPr>
          <w:rFonts w:ascii="Times New Roman" w:hAnsi="Times New Roman"/>
          <w:b/>
          <w:iCs/>
          <w:color w:val="000000"/>
          <w:sz w:val="24"/>
          <w:szCs w:val="24"/>
          <w:lang w:val="uk-UA"/>
        </w:rPr>
      </w:pPr>
      <w:r w:rsidRPr="0021694E">
        <w:rPr>
          <w:rFonts w:ascii="Times New Roman" w:hAnsi="Times New Roman"/>
          <w:b/>
          <w:sz w:val="24"/>
          <w:szCs w:val="24"/>
          <w:lang w:val="uk-UA"/>
        </w:rPr>
        <w:t>Перелік д</w:t>
      </w:r>
      <w:r w:rsidRPr="0021694E">
        <w:rPr>
          <w:rFonts w:ascii="Times New Roman" w:hAnsi="Times New Roman"/>
          <w:b/>
          <w:iCs/>
          <w:color w:val="000000"/>
          <w:sz w:val="24"/>
          <w:szCs w:val="24"/>
          <w:lang w:val="uk-UA"/>
        </w:rPr>
        <w:t>окументів та інформації,</w:t>
      </w:r>
    </w:p>
    <w:p w:rsidR="00C75A85" w:rsidRPr="0021694E" w:rsidRDefault="00C75A85" w:rsidP="00044EFF">
      <w:pPr>
        <w:spacing w:after="0"/>
        <w:ind w:firstLine="709"/>
        <w:jc w:val="center"/>
        <w:rPr>
          <w:rFonts w:ascii="Times New Roman" w:hAnsi="Times New Roman"/>
          <w:b/>
          <w:sz w:val="24"/>
          <w:szCs w:val="24"/>
          <w:lang w:val="uk-UA"/>
        </w:rPr>
      </w:pPr>
      <w:r w:rsidRPr="0021694E">
        <w:rPr>
          <w:rFonts w:ascii="Times New Roman" w:hAnsi="Times New Roman"/>
          <w:b/>
          <w:iCs/>
          <w:color w:val="000000"/>
          <w:sz w:val="24"/>
          <w:szCs w:val="24"/>
          <w:lang w:val="uk-UA"/>
        </w:rPr>
        <w:t>що підтверджують відсутність підстав для відхилення тендерної пропозиції переможця процедури закупівлі</w:t>
      </w:r>
    </w:p>
    <w:p w:rsidR="00C75A85" w:rsidRDefault="00C75A85" w:rsidP="00044EFF">
      <w:pPr>
        <w:spacing w:line="240" w:lineRule="auto"/>
        <w:ind w:firstLine="567"/>
        <w:jc w:val="both"/>
        <w:rPr>
          <w:rFonts w:ascii="Times New Roman" w:hAnsi="Times New Roman"/>
          <w:b/>
          <w:i/>
          <w:sz w:val="24"/>
          <w:szCs w:val="24"/>
          <w:lang w:val="uk-UA"/>
        </w:rPr>
      </w:pPr>
    </w:p>
    <w:p w:rsidR="00C75A85" w:rsidRPr="00B405B3" w:rsidRDefault="00C75A85" w:rsidP="00044EFF">
      <w:pPr>
        <w:spacing w:after="0" w:line="240" w:lineRule="auto"/>
        <w:ind w:firstLine="708"/>
        <w:jc w:val="both"/>
        <w:rPr>
          <w:rFonts w:ascii="Times New Roman" w:hAnsi="Times New Roman"/>
          <w:b/>
          <w:sz w:val="24"/>
          <w:szCs w:val="24"/>
          <w:lang w:val="uk-UA"/>
        </w:rPr>
      </w:pPr>
      <w:r w:rsidRPr="00B405B3">
        <w:rPr>
          <w:rFonts w:ascii="Times New Roman" w:hAnsi="Times New Roman"/>
          <w:b/>
          <w:sz w:val="24"/>
          <w:szCs w:val="24"/>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w:t>
      </w:r>
      <w:r>
        <w:rPr>
          <w:rFonts w:ascii="Times New Roman" w:hAnsi="Times New Roman"/>
          <w:b/>
          <w:sz w:val="24"/>
          <w:szCs w:val="24"/>
          <w:lang w:val="uk-UA"/>
        </w:rPr>
        <w:t xml:space="preserve"> абзаці чотирнадцятому пункту 47 </w:t>
      </w:r>
      <w:r w:rsidRPr="00B405B3">
        <w:rPr>
          <w:rFonts w:ascii="Times New Roman" w:hAnsi="Times New Roman"/>
          <w:b/>
          <w:sz w:val="24"/>
          <w:szCs w:val="24"/>
          <w:lang w:val="uk-UA"/>
        </w:rPr>
        <w:t xml:space="preserve">Особливостей.  </w:t>
      </w:r>
    </w:p>
    <w:p w:rsidR="00C75A85" w:rsidRPr="00B405B3" w:rsidRDefault="00C75A85" w:rsidP="00044EFF">
      <w:pPr>
        <w:spacing w:after="0" w:line="240" w:lineRule="auto"/>
        <w:ind w:firstLine="708"/>
        <w:jc w:val="both"/>
        <w:rPr>
          <w:rFonts w:ascii="Times New Roman" w:hAnsi="Times New Roman"/>
          <w:b/>
          <w:i/>
          <w:iCs/>
          <w:sz w:val="24"/>
          <w:szCs w:val="24"/>
          <w:shd w:val="clear" w:color="auto" w:fill="FFFFFF"/>
          <w:lang w:val="uk-UA"/>
        </w:rPr>
      </w:pPr>
      <w:r w:rsidRPr="00B405B3">
        <w:rPr>
          <w:rFonts w:ascii="Times New Roman" w:hAnsi="Times New Roman"/>
          <w:b/>
          <w:sz w:val="24"/>
          <w:szCs w:val="24"/>
          <w:lang w:val="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C75A85" w:rsidRDefault="00C75A85" w:rsidP="00044EFF">
      <w:pPr>
        <w:spacing w:line="240" w:lineRule="auto"/>
        <w:jc w:val="both"/>
        <w:rPr>
          <w:rFonts w:ascii="Times New Roman" w:hAnsi="Times New Roman"/>
          <w:b/>
          <w:i/>
          <w:sz w:val="24"/>
          <w:szCs w:val="24"/>
          <w:lang w:val="uk-UA"/>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34"/>
        <w:gridCol w:w="4677"/>
        <w:gridCol w:w="3969"/>
      </w:tblGrid>
      <w:tr w:rsidR="00C75A85" w:rsidRPr="001A795C" w:rsidTr="001A795C">
        <w:tc>
          <w:tcPr>
            <w:tcW w:w="534" w:type="dxa"/>
          </w:tcPr>
          <w:p w:rsidR="00C75A85" w:rsidRPr="001A795C" w:rsidRDefault="00C75A85" w:rsidP="001A795C">
            <w:pPr>
              <w:tabs>
                <w:tab w:val="left" w:pos="180"/>
              </w:tabs>
              <w:spacing w:after="0" w:line="240" w:lineRule="auto"/>
              <w:ind w:right="-23"/>
              <w:jc w:val="both"/>
              <w:rPr>
                <w:rFonts w:ascii="Times New Roman" w:hAnsi="Times New Roman"/>
                <w:color w:val="000000"/>
                <w:sz w:val="23"/>
                <w:szCs w:val="23"/>
                <w:lang w:val="uk-UA"/>
              </w:rPr>
            </w:pPr>
            <w:r w:rsidRPr="001A795C">
              <w:rPr>
                <w:rFonts w:ascii="Times New Roman" w:hAnsi="Times New Roman"/>
                <w:color w:val="000000"/>
                <w:sz w:val="23"/>
                <w:szCs w:val="23"/>
                <w:lang w:val="uk-UA"/>
              </w:rPr>
              <w:t>№ з/п</w:t>
            </w:r>
          </w:p>
        </w:tc>
        <w:tc>
          <w:tcPr>
            <w:tcW w:w="4677" w:type="dxa"/>
          </w:tcPr>
          <w:p w:rsidR="00C75A85" w:rsidRPr="001A795C" w:rsidRDefault="00C75A85" w:rsidP="001A795C">
            <w:pPr>
              <w:tabs>
                <w:tab w:val="left" w:pos="180"/>
              </w:tabs>
              <w:spacing w:after="0" w:line="240" w:lineRule="auto"/>
              <w:ind w:right="-23"/>
              <w:jc w:val="both"/>
              <w:rPr>
                <w:rFonts w:ascii="Times New Roman" w:hAnsi="Times New Roman"/>
                <w:color w:val="000000"/>
                <w:sz w:val="23"/>
                <w:szCs w:val="23"/>
                <w:lang w:val="uk-UA"/>
              </w:rPr>
            </w:pPr>
            <w:r w:rsidRPr="001A795C">
              <w:rPr>
                <w:rFonts w:ascii="Times New Roman" w:hAnsi="Times New Roman"/>
                <w:iCs/>
                <w:color w:val="000000"/>
                <w:sz w:val="23"/>
                <w:szCs w:val="23"/>
              </w:rPr>
              <w:t xml:space="preserve">Підстави </w:t>
            </w:r>
            <w:r w:rsidRPr="001A795C">
              <w:rPr>
                <w:rFonts w:ascii="Times New Roman" w:hAnsi="Times New Roman"/>
                <w:iCs/>
                <w:color w:val="000000"/>
                <w:sz w:val="23"/>
                <w:szCs w:val="23"/>
                <w:lang w:val="uk-UA"/>
              </w:rPr>
              <w:t>для відхилення</w:t>
            </w:r>
          </w:p>
          <w:p w:rsidR="00C75A85" w:rsidRPr="001A795C" w:rsidRDefault="00C75A85" w:rsidP="001A795C">
            <w:pPr>
              <w:tabs>
                <w:tab w:val="left" w:pos="180"/>
              </w:tabs>
              <w:spacing w:after="0" w:line="240" w:lineRule="auto"/>
              <w:ind w:right="-23"/>
              <w:jc w:val="both"/>
              <w:rPr>
                <w:rFonts w:ascii="Times New Roman" w:hAnsi="Times New Roman"/>
                <w:color w:val="000000"/>
                <w:sz w:val="23"/>
                <w:szCs w:val="23"/>
                <w:lang w:val="uk-UA"/>
              </w:rPr>
            </w:pPr>
          </w:p>
        </w:tc>
        <w:tc>
          <w:tcPr>
            <w:tcW w:w="3969" w:type="dxa"/>
          </w:tcPr>
          <w:p w:rsidR="00C75A85" w:rsidRPr="001A795C" w:rsidRDefault="00C75A85" w:rsidP="001A795C">
            <w:pPr>
              <w:tabs>
                <w:tab w:val="left" w:pos="180"/>
              </w:tabs>
              <w:spacing w:after="0" w:line="240" w:lineRule="auto"/>
              <w:ind w:right="-23"/>
              <w:rPr>
                <w:rFonts w:ascii="Times New Roman" w:hAnsi="Times New Roman"/>
                <w:color w:val="000000"/>
                <w:sz w:val="23"/>
                <w:szCs w:val="23"/>
                <w:lang w:val="uk-UA"/>
              </w:rPr>
            </w:pPr>
            <w:r w:rsidRPr="001A795C">
              <w:rPr>
                <w:rFonts w:ascii="Times New Roman" w:hAnsi="Times New Roman"/>
                <w:iCs/>
                <w:color w:val="000000"/>
                <w:sz w:val="23"/>
                <w:szCs w:val="23"/>
              </w:rPr>
              <w:t xml:space="preserve">Документи, що підтверджують відсутність підстав для </w:t>
            </w:r>
            <w:r w:rsidRPr="001A795C">
              <w:rPr>
                <w:rFonts w:ascii="Times New Roman" w:hAnsi="Times New Roman"/>
                <w:iCs/>
                <w:color w:val="000000"/>
                <w:sz w:val="23"/>
                <w:szCs w:val="23"/>
                <w:lang w:val="uk-UA"/>
              </w:rPr>
              <w:t>відхилення</w:t>
            </w:r>
          </w:p>
        </w:tc>
      </w:tr>
      <w:tr w:rsidR="00C75A85" w:rsidRPr="001A795C" w:rsidTr="001A795C">
        <w:tc>
          <w:tcPr>
            <w:tcW w:w="534" w:type="dxa"/>
          </w:tcPr>
          <w:p w:rsidR="00C75A85" w:rsidRPr="001A795C" w:rsidRDefault="00C75A85" w:rsidP="001A795C">
            <w:pPr>
              <w:tabs>
                <w:tab w:val="left" w:pos="180"/>
              </w:tabs>
              <w:spacing w:after="0" w:line="240" w:lineRule="auto"/>
              <w:ind w:right="-23"/>
              <w:jc w:val="both"/>
              <w:rPr>
                <w:rFonts w:ascii="Times New Roman" w:hAnsi="Times New Roman"/>
                <w:color w:val="000000"/>
                <w:sz w:val="24"/>
                <w:szCs w:val="24"/>
                <w:lang w:val="uk-UA"/>
              </w:rPr>
            </w:pPr>
            <w:r w:rsidRPr="001A795C">
              <w:rPr>
                <w:rFonts w:ascii="Times New Roman" w:hAnsi="Times New Roman"/>
                <w:color w:val="000000"/>
                <w:sz w:val="24"/>
                <w:szCs w:val="24"/>
                <w:lang w:val="uk-UA"/>
              </w:rPr>
              <w:t>1</w:t>
            </w:r>
          </w:p>
        </w:tc>
        <w:tc>
          <w:tcPr>
            <w:tcW w:w="4677" w:type="dxa"/>
          </w:tcPr>
          <w:p w:rsidR="00C75A85" w:rsidRPr="001A795C" w:rsidRDefault="00C75A85" w:rsidP="001A795C">
            <w:pPr>
              <w:tabs>
                <w:tab w:val="left" w:pos="180"/>
              </w:tabs>
              <w:spacing w:after="0" w:line="240" w:lineRule="auto"/>
              <w:ind w:right="-23"/>
              <w:jc w:val="both"/>
              <w:rPr>
                <w:rFonts w:ascii="Times New Roman" w:hAnsi="Times New Roman"/>
                <w:iCs/>
                <w:color w:val="000000"/>
                <w:sz w:val="24"/>
                <w:szCs w:val="24"/>
                <w:lang w:val="uk-UA"/>
              </w:rPr>
            </w:pPr>
            <w:r w:rsidRPr="001A795C">
              <w:rPr>
                <w:rFonts w:ascii="Times New Roman" w:hAnsi="Times New Roman"/>
                <w:iCs/>
                <w:color w:val="000000"/>
                <w:sz w:val="24"/>
                <w:szCs w:val="24"/>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(підпункт 3 пункту 47)</w:t>
            </w:r>
          </w:p>
        </w:tc>
        <w:tc>
          <w:tcPr>
            <w:tcW w:w="3969" w:type="dxa"/>
          </w:tcPr>
          <w:p w:rsidR="00C75A85" w:rsidRPr="00F7591C" w:rsidRDefault="00C75A85" w:rsidP="00F759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iCs/>
                <w:color w:val="000000"/>
                <w:sz w:val="24"/>
                <w:szCs w:val="24"/>
                <w:lang w:val="uk-UA"/>
              </w:rPr>
            </w:pPr>
            <w:r w:rsidRPr="00F7591C">
              <w:rPr>
                <w:rFonts w:ascii="Times New Roman" w:hAnsi="Times New Roman"/>
                <w:iCs/>
                <w:color w:val="000000"/>
                <w:sz w:val="24"/>
                <w:szCs w:val="24"/>
                <w:lang w:val="uk-UA"/>
              </w:rPr>
              <w:t>Замовник самостійно перевіряє інформацію, що міститься у відкритому реєстрі</w:t>
            </w:r>
          </w:p>
          <w:p w:rsidR="00C75A85" w:rsidRDefault="00C75A85" w:rsidP="00F759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iCs/>
                <w:color w:val="000000"/>
                <w:sz w:val="24"/>
                <w:szCs w:val="24"/>
                <w:lang w:val="uk-UA"/>
              </w:rPr>
            </w:pPr>
            <w:r w:rsidRPr="00F7591C">
              <w:rPr>
                <w:rFonts w:ascii="Times New Roman" w:hAnsi="Times New Roman"/>
                <w:iCs/>
                <w:color w:val="000000"/>
                <w:sz w:val="24"/>
                <w:szCs w:val="24"/>
                <w:lang w:val="uk-UA"/>
              </w:rPr>
              <w:t xml:space="preserve">Посилання розміщення інформації: </w:t>
            </w:r>
            <w:hyperlink r:id="rId24" w:history="1">
              <w:r w:rsidRPr="00460EBC">
                <w:rPr>
                  <w:rStyle w:val="Hyperlink"/>
                  <w:rFonts w:ascii="Times New Roman" w:hAnsi="Times New Roman"/>
                  <w:iCs/>
                  <w:sz w:val="24"/>
                  <w:szCs w:val="24"/>
                  <w:lang w:val="uk-UA"/>
                </w:rPr>
                <w:t>https://corruptinfo.nazk.gov.ua</w:t>
              </w:r>
            </w:hyperlink>
          </w:p>
          <w:p w:rsidR="00C75A85" w:rsidRDefault="00C75A85" w:rsidP="00F759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iCs/>
                <w:color w:val="000000"/>
                <w:sz w:val="24"/>
                <w:szCs w:val="24"/>
                <w:lang w:val="uk-UA"/>
              </w:rPr>
            </w:pPr>
          </w:p>
          <w:p w:rsidR="00C75A85" w:rsidRPr="00A64115" w:rsidRDefault="00C75A85" w:rsidP="005F7B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iCs/>
                <w:color w:val="000000"/>
                <w:sz w:val="24"/>
                <w:szCs w:val="24"/>
                <w:lang w:val="uk-UA"/>
              </w:rPr>
            </w:pPr>
            <w:r w:rsidRPr="00A64115">
              <w:rPr>
                <w:rFonts w:ascii="Times New Roman" w:hAnsi="Times New Roman"/>
                <w:iCs/>
                <w:color w:val="000000"/>
                <w:sz w:val="24"/>
                <w:szCs w:val="24"/>
                <w:lang w:val="uk-UA"/>
              </w:rPr>
              <w:t>Інформаційна довідка з Єдиного державного реєстру осіб, які вчинили корупційні або пов’язані з корупцією правопорушення.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p w:rsidR="00C75A85" w:rsidRPr="001A795C" w:rsidRDefault="00C75A85" w:rsidP="005F7B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iCs/>
                <w:color w:val="000000"/>
                <w:sz w:val="24"/>
                <w:szCs w:val="24"/>
                <w:lang w:val="uk-UA"/>
              </w:rPr>
            </w:pPr>
            <w:r w:rsidRPr="00A64115">
              <w:rPr>
                <w:rFonts w:ascii="Times New Roman" w:hAnsi="Times New Roman"/>
                <w:b/>
                <w:iCs/>
                <w:color w:val="000000"/>
                <w:sz w:val="24"/>
                <w:szCs w:val="24"/>
                <w:lang w:val="uk-UA"/>
              </w:rPr>
              <w:t>Документ повинен бути виданий не більше тридцятиденної давнини відносно дати подання документа.</w:t>
            </w:r>
          </w:p>
        </w:tc>
      </w:tr>
      <w:tr w:rsidR="00C75A85" w:rsidRPr="001A795C" w:rsidTr="001A795C">
        <w:tc>
          <w:tcPr>
            <w:tcW w:w="534" w:type="dxa"/>
          </w:tcPr>
          <w:p w:rsidR="00C75A85" w:rsidRPr="001A795C" w:rsidRDefault="00C75A85" w:rsidP="001A795C">
            <w:pPr>
              <w:tabs>
                <w:tab w:val="left" w:pos="180"/>
              </w:tabs>
              <w:spacing w:after="0" w:line="240" w:lineRule="auto"/>
              <w:ind w:right="-23"/>
              <w:jc w:val="both"/>
              <w:rPr>
                <w:rFonts w:ascii="Times New Roman" w:hAnsi="Times New Roman"/>
                <w:color w:val="000000"/>
                <w:sz w:val="24"/>
                <w:szCs w:val="24"/>
                <w:lang w:val="uk-UA"/>
              </w:rPr>
            </w:pPr>
            <w:r w:rsidRPr="001A795C">
              <w:rPr>
                <w:rFonts w:ascii="Times New Roman" w:hAnsi="Times New Roman"/>
                <w:color w:val="000000"/>
                <w:sz w:val="24"/>
                <w:szCs w:val="24"/>
                <w:lang w:val="uk-UA"/>
              </w:rPr>
              <w:t>2</w:t>
            </w:r>
          </w:p>
        </w:tc>
        <w:tc>
          <w:tcPr>
            <w:tcW w:w="4677" w:type="dxa"/>
          </w:tcPr>
          <w:p w:rsidR="00C75A85" w:rsidRPr="001A795C" w:rsidRDefault="00C75A85" w:rsidP="001A79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iCs/>
                <w:color w:val="000000"/>
                <w:sz w:val="24"/>
                <w:szCs w:val="24"/>
                <w:lang w:val="uk-UA"/>
              </w:rPr>
            </w:pPr>
            <w:r w:rsidRPr="001A795C">
              <w:rPr>
                <w:rFonts w:ascii="Times New Roman" w:hAnsi="Times New Roman"/>
                <w:iCs/>
                <w:color w:val="000000"/>
                <w:sz w:val="24"/>
                <w:szCs w:val="24"/>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(підпункт 5 пункту 47)</w:t>
            </w:r>
          </w:p>
        </w:tc>
        <w:tc>
          <w:tcPr>
            <w:tcW w:w="3969" w:type="dxa"/>
            <w:vMerge w:val="restart"/>
          </w:tcPr>
          <w:p w:rsidR="00C75A85" w:rsidRPr="001A795C" w:rsidRDefault="00C75A85" w:rsidP="001A795C">
            <w:pPr>
              <w:spacing w:after="0" w:line="240" w:lineRule="auto"/>
              <w:rPr>
                <w:rFonts w:ascii="Times New Roman" w:hAnsi="Times New Roman"/>
                <w:color w:val="000000"/>
                <w:sz w:val="24"/>
                <w:szCs w:val="24"/>
                <w:lang w:val="uk-UA"/>
              </w:rPr>
            </w:pPr>
            <w:r w:rsidRPr="001A795C">
              <w:rPr>
                <w:rFonts w:ascii="Times New Roman" w:hAnsi="Times New Roman"/>
                <w:color w:val="000000"/>
                <w:sz w:val="24"/>
                <w:szCs w:val="24"/>
                <w:lang w:val="uk-UA"/>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w:t>
            </w:r>
            <w:r w:rsidRPr="001A795C">
              <w:rPr>
                <w:rFonts w:ascii="Times New Roman" w:hAnsi="Times New Roman"/>
                <w:b/>
                <w:iCs/>
                <w:color w:val="000000"/>
                <w:sz w:val="24"/>
                <w:szCs w:val="24"/>
                <w:lang w:val="uk-UA"/>
              </w:rPr>
              <w:t>Документ повинен бути виданий не більше тридцятиденної давнини відносно дати подання документа.</w:t>
            </w:r>
            <w:r w:rsidRPr="001A795C">
              <w:rPr>
                <w:rFonts w:ascii="Times New Roman" w:hAnsi="Times New Roman"/>
                <w:color w:val="000000"/>
                <w:sz w:val="24"/>
                <w:szCs w:val="24"/>
                <w:lang w:val="uk-UA"/>
              </w:rPr>
              <w:t>. </w:t>
            </w:r>
          </w:p>
          <w:p w:rsidR="00C75A85" w:rsidRPr="001A795C" w:rsidRDefault="00C75A85" w:rsidP="001A795C">
            <w:pPr>
              <w:spacing w:after="0" w:line="240" w:lineRule="auto"/>
              <w:rPr>
                <w:rFonts w:ascii="Times New Roman" w:hAnsi="Times New Roman"/>
                <w:sz w:val="24"/>
                <w:szCs w:val="24"/>
                <w:lang w:val="uk-UA"/>
              </w:rPr>
            </w:pPr>
          </w:p>
        </w:tc>
      </w:tr>
      <w:tr w:rsidR="00C75A85" w:rsidRPr="001A795C" w:rsidTr="001A795C">
        <w:tc>
          <w:tcPr>
            <w:tcW w:w="534" w:type="dxa"/>
          </w:tcPr>
          <w:p w:rsidR="00C75A85" w:rsidRPr="001A795C" w:rsidRDefault="00C75A85" w:rsidP="001A795C">
            <w:pPr>
              <w:tabs>
                <w:tab w:val="left" w:pos="180"/>
              </w:tabs>
              <w:spacing w:after="0" w:line="240" w:lineRule="auto"/>
              <w:ind w:right="-23"/>
              <w:jc w:val="both"/>
              <w:rPr>
                <w:rFonts w:ascii="Times New Roman" w:hAnsi="Times New Roman"/>
                <w:color w:val="000000"/>
                <w:sz w:val="24"/>
                <w:szCs w:val="24"/>
                <w:lang w:val="uk-UA"/>
              </w:rPr>
            </w:pPr>
            <w:r w:rsidRPr="001A795C">
              <w:rPr>
                <w:rFonts w:ascii="Times New Roman" w:hAnsi="Times New Roman"/>
                <w:color w:val="000000"/>
                <w:sz w:val="24"/>
                <w:szCs w:val="24"/>
                <w:lang w:val="uk-UA"/>
              </w:rPr>
              <w:t>3</w:t>
            </w:r>
          </w:p>
        </w:tc>
        <w:tc>
          <w:tcPr>
            <w:tcW w:w="4677" w:type="dxa"/>
          </w:tcPr>
          <w:p w:rsidR="00C75A85" w:rsidRPr="001A795C" w:rsidRDefault="00C75A85" w:rsidP="001A79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iCs/>
                <w:color w:val="000000"/>
                <w:sz w:val="24"/>
                <w:szCs w:val="24"/>
                <w:lang w:val="uk-UA"/>
              </w:rPr>
            </w:pPr>
            <w:r w:rsidRPr="001A795C">
              <w:rPr>
                <w:rFonts w:ascii="Times New Roman" w:hAnsi="Times New Roman"/>
                <w:sz w:val="24"/>
                <w:szCs w:val="24"/>
                <w:shd w:val="clear" w:color="auto" w:fill="FFFFFF"/>
                <w:lang w:val="uk-UA"/>
              </w:rPr>
              <w:t>К</w:t>
            </w:r>
            <w:r w:rsidRPr="001A795C">
              <w:rPr>
                <w:rFonts w:ascii="Times New Roman" w:hAnsi="Times New Roman"/>
                <w:sz w:val="24"/>
                <w:szCs w:val="24"/>
                <w:shd w:val="clear" w:color="auto" w:fill="FFFFFF"/>
              </w:rPr>
              <w:t>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r w:rsidRPr="001A795C">
              <w:rPr>
                <w:rFonts w:ascii="Times New Roman" w:hAnsi="Times New Roman"/>
                <w:sz w:val="24"/>
                <w:szCs w:val="24"/>
                <w:shd w:val="clear" w:color="auto" w:fill="FFFFFF"/>
                <w:lang w:val="uk-UA"/>
              </w:rPr>
              <w:t xml:space="preserve"> </w:t>
            </w:r>
            <w:r w:rsidRPr="001A795C">
              <w:rPr>
                <w:rFonts w:ascii="Times New Roman" w:hAnsi="Times New Roman"/>
                <w:iCs/>
                <w:color w:val="000000"/>
                <w:sz w:val="24"/>
                <w:szCs w:val="24"/>
                <w:lang w:val="uk-UA"/>
              </w:rPr>
              <w:t>(підпункт 6 пункту 47)</w:t>
            </w:r>
          </w:p>
        </w:tc>
        <w:tc>
          <w:tcPr>
            <w:tcW w:w="3969" w:type="dxa"/>
            <w:vMerge/>
          </w:tcPr>
          <w:p w:rsidR="00C75A85" w:rsidRPr="001A795C" w:rsidRDefault="00C75A85" w:rsidP="001A79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iCs/>
                <w:color w:val="000000"/>
                <w:sz w:val="24"/>
                <w:szCs w:val="24"/>
                <w:lang w:val="uk-UA"/>
              </w:rPr>
            </w:pPr>
          </w:p>
        </w:tc>
      </w:tr>
      <w:tr w:rsidR="00C75A85" w:rsidRPr="00D858B8" w:rsidTr="001A795C">
        <w:tc>
          <w:tcPr>
            <w:tcW w:w="534" w:type="dxa"/>
          </w:tcPr>
          <w:p w:rsidR="00C75A85" w:rsidRPr="001A795C" w:rsidRDefault="00C75A85" w:rsidP="001A795C">
            <w:pPr>
              <w:tabs>
                <w:tab w:val="left" w:pos="180"/>
              </w:tabs>
              <w:spacing w:after="0" w:line="240" w:lineRule="auto"/>
              <w:ind w:right="-23"/>
              <w:jc w:val="both"/>
              <w:rPr>
                <w:rFonts w:ascii="Times New Roman" w:hAnsi="Times New Roman"/>
                <w:color w:val="000000"/>
                <w:sz w:val="24"/>
                <w:szCs w:val="24"/>
                <w:lang w:val="uk-UA"/>
              </w:rPr>
            </w:pPr>
            <w:r w:rsidRPr="001A795C">
              <w:rPr>
                <w:rFonts w:ascii="Times New Roman" w:hAnsi="Times New Roman"/>
                <w:color w:val="000000"/>
                <w:sz w:val="24"/>
                <w:szCs w:val="24"/>
                <w:lang w:val="uk-UA"/>
              </w:rPr>
              <w:t>4</w:t>
            </w:r>
          </w:p>
        </w:tc>
        <w:tc>
          <w:tcPr>
            <w:tcW w:w="4677" w:type="dxa"/>
          </w:tcPr>
          <w:p w:rsidR="00C75A85" w:rsidRPr="001A795C" w:rsidRDefault="00C75A85" w:rsidP="001A79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iCs/>
                <w:sz w:val="24"/>
                <w:szCs w:val="24"/>
                <w:lang w:val="uk-UA"/>
              </w:rPr>
            </w:pPr>
            <w:r w:rsidRPr="001A795C">
              <w:rPr>
                <w:rFonts w:ascii="Times New Roman" w:hAnsi="Times New Roman"/>
                <w:iCs/>
                <w:sz w:val="24"/>
                <w:szCs w:val="24"/>
                <w:lang w:val="uk-UA"/>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1A795C">
              <w:rPr>
                <w:rFonts w:ascii="Times New Roman" w:hAnsi="Times New Roman"/>
                <w:iCs/>
                <w:color w:val="000000"/>
                <w:sz w:val="24"/>
                <w:szCs w:val="24"/>
                <w:lang w:val="uk-UA"/>
              </w:rPr>
              <w:t>(підпункт 12 пункту 47)</w:t>
            </w:r>
          </w:p>
        </w:tc>
        <w:tc>
          <w:tcPr>
            <w:tcW w:w="3969" w:type="dxa"/>
            <w:vMerge/>
          </w:tcPr>
          <w:p w:rsidR="00C75A85" w:rsidRPr="001A795C" w:rsidRDefault="00C75A85" w:rsidP="001A79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iCs/>
                <w:color w:val="000000"/>
                <w:sz w:val="24"/>
                <w:szCs w:val="24"/>
                <w:lang w:val="uk-UA"/>
              </w:rPr>
            </w:pPr>
          </w:p>
        </w:tc>
      </w:tr>
      <w:tr w:rsidR="00C75A85" w:rsidRPr="001A795C" w:rsidTr="001A795C">
        <w:tc>
          <w:tcPr>
            <w:tcW w:w="534" w:type="dxa"/>
          </w:tcPr>
          <w:p w:rsidR="00C75A85" w:rsidRPr="001A795C" w:rsidRDefault="00C75A85" w:rsidP="001A795C">
            <w:pPr>
              <w:tabs>
                <w:tab w:val="left" w:pos="180"/>
              </w:tabs>
              <w:spacing w:after="0" w:line="240" w:lineRule="auto"/>
              <w:ind w:right="-23"/>
              <w:jc w:val="both"/>
              <w:rPr>
                <w:rFonts w:ascii="Times New Roman" w:hAnsi="Times New Roman"/>
                <w:color w:val="000000"/>
                <w:sz w:val="24"/>
                <w:szCs w:val="24"/>
                <w:lang w:val="uk-UA"/>
              </w:rPr>
            </w:pPr>
            <w:r w:rsidRPr="001A795C">
              <w:rPr>
                <w:rFonts w:ascii="Times New Roman" w:hAnsi="Times New Roman"/>
                <w:color w:val="000000"/>
                <w:sz w:val="24"/>
                <w:szCs w:val="24"/>
                <w:lang w:val="uk-UA"/>
              </w:rPr>
              <w:t>5</w:t>
            </w:r>
          </w:p>
        </w:tc>
        <w:tc>
          <w:tcPr>
            <w:tcW w:w="4677" w:type="dxa"/>
          </w:tcPr>
          <w:p w:rsidR="00C75A85" w:rsidRPr="001A795C" w:rsidRDefault="00C75A85" w:rsidP="001A79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hAnsi="Times New Roman"/>
                <w:iCs/>
                <w:color w:val="000000"/>
                <w:sz w:val="24"/>
                <w:szCs w:val="24"/>
                <w:lang w:val="uk-UA"/>
              </w:rPr>
            </w:pPr>
            <w:r w:rsidRPr="001A795C">
              <w:rPr>
                <w:rFonts w:ascii="Times New Roman" w:hAnsi="Times New Roman"/>
                <w:sz w:val="24"/>
                <w:szCs w:val="24"/>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c>
          <w:tcPr>
            <w:tcW w:w="3969" w:type="dxa"/>
          </w:tcPr>
          <w:p w:rsidR="00C75A85" w:rsidRPr="001A795C" w:rsidRDefault="00C75A85" w:rsidP="001A79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iCs/>
                <w:color w:val="000000"/>
                <w:sz w:val="24"/>
                <w:szCs w:val="24"/>
                <w:lang w:val="uk-UA"/>
              </w:rPr>
            </w:pPr>
            <w:r w:rsidRPr="001A795C">
              <w:rPr>
                <w:rFonts w:ascii="Times New Roman" w:hAnsi="Times New Roman"/>
                <w:iCs/>
                <w:color w:val="000000"/>
                <w:sz w:val="24"/>
                <w:szCs w:val="24"/>
                <w:lang w:val="uk-UA"/>
              </w:rPr>
              <w:t>1.Довідку в довільній формі, щодо наявності/відсутності підстав зазначених абз. 14 п. 47 Особливостей.</w:t>
            </w:r>
          </w:p>
          <w:p w:rsidR="00C75A85" w:rsidRPr="001A795C" w:rsidRDefault="00C75A85" w:rsidP="001A79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iCs/>
                <w:color w:val="000000"/>
                <w:sz w:val="24"/>
                <w:szCs w:val="24"/>
                <w:lang w:val="uk-UA"/>
              </w:rPr>
            </w:pPr>
            <w:r w:rsidRPr="001A795C">
              <w:rPr>
                <w:rFonts w:ascii="Times New Roman" w:hAnsi="Times New Roman"/>
                <w:iCs/>
                <w:color w:val="000000"/>
                <w:sz w:val="24"/>
                <w:szCs w:val="24"/>
                <w:lang w:val="uk-UA"/>
              </w:rPr>
              <w:t>2. Учасник, що перебуває в обставинах, зазначених абз.14 п.47 Особливостей надає:</w:t>
            </w:r>
          </w:p>
          <w:p w:rsidR="00C75A85" w:rsidRPr="001A795C" w:rsidRDefault="00C75A85" w:rsidP="001A79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iCs/>
                <w:color w:val="000000"/>
                <w:sz w:val="24"/>
                <w:szCs w:val="24"/>
                <w:lang w:val="uk-UA"/>
              </w:rPr>
            </w:pPr>
            <w:r w:rsidRPr="001A795C">
              <w:rPr>
                <w:rFonts w:ascii="Times New Roman" w:hAnsi="Times New Roman"/>
                <w:iCs/>
                <w:color w:val="000000"/>
                <w:sz w:val="24"/>
                <w:szCs w:val="24"/>
                <w:lang w:val="uk-UA"/>
              </w:rPr>
              <w:t xml:space="preserve"> - копію гарантійного листа в довільній формі про те, що учасник гарантує Замовнику сплату штрафу/ів та/або відшкодування збитків, з зазначенням строку сплати штрафу/ів та/або відшкодування збитків та/або</w:t>
            </w:r>
          </w:p>
          <w:p w:rsidR="00C75A85" w:rsidRPr="001A795C" w:rsidRDefault="00C75A85" w:rsidP="001A79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iCs/>
                <w:color w:val="000000"/>
                <w:sz w:val="24"/>
                <w:szCs w:val="24"/>
                <w:lang w:val="uk-UA"/>
              </w:rPr>
            </w:pPr>
            <w:r w:rsidRPr="001A795C">
              <w:rPr>
                <w:rFonts w:ascii="Times New Roman" w:hAnsi="Times New Roman"/>
                <w:iCs/>
                <w:color w:val="000000"/>
                <w:sz w:val="24"/>
                <w:szCs w:val="24"/>
                <w:lang w:val="uk-UA"/>
              </w:rPr>
              <w:t xml:space="preserve">- документ, що підтверджує оплату штрафу/ів та/або відшкодування збитків на користь замовника. </w:t>
            </w:r>
          </w:p>
        </w:tc>
      </w:tr>
    </w:tbl>
    <w:p w:rsidR="00C75A85" w:rsidRDefault="00C75A85" w:rsidP="00044EFF">
      <w:pPr>
        <w:spacing w:line="240" w:lineRule="auto"/>
        <w:ind w:firstLine="567"/>
        <w:jc w:val="both"/>
        <w:rPr>
          <w:rFonts w:ascii="Times New Roman" w:hAnsi="Times New Roman"/>
          <w:b/>
          <w:i/>
          <w:sz w:val="24"/>
          <w:szCs w:val="24"/>
          <w:lang w:val="uk-UA"/>
        </w:rPr>
      </w:pPr>
    </w:p>
    <w:p w:rsidR="00C75A85" w:rsidRDefault="00C75A85" w:rsidP="00081CAF">
      <w:pPr>
        <w:spacing w:after="0" w:line="240" w:lineRule="auto"/>
        <w:ind w:left="6379"/>
        <w:jc w:val="both"/>
        <w:rPr>
          <w:rFonts w:ascii="Times New Roman" w:hAnsi="Times New Roman"/>
          <w:b/>
          <w:sz w:val="24"/>
          <w:szCs w:val="24"/>
          <w:lang w:val="uk-UA"/>
        </w:rPr>
      </w:pPr>
    </w:p>
    <w:p w:rsidR="00C75A85" w:rsidRDefault="00C75A85" w:rsidP="00081CAF">
      <w:pPr>
        <w:spacing w:after="0" w:line="240" w:lineRule="auto"/>
        <w:ind w:left="6379"/>
        <w:jc w:val="both"/>
        <w:rPr>
          <w:rFonts w:ascii="Times New Roman" w:hAnsi="Times New Roman"/>
          <w:b/>
          <w:sz w:val="24"/>
          <w:szCs w:val="24"/>
          <w:lang w:val="uk-UA"/>
        </w:rPr>
      </w:pPr>
    </w:p>
    <w:p w:rsidR="00C75A85" w:rsidRDefault="00C75A85" w:rsidP="00081CAF">
      <w:pPr>
        <w:spacing w:after="0" w:line="240" w:lineRule="auto"/>
        <w:ind w:left="6379"/>
        <w:jc w:val="both"/>
        <w:rPr>
          <w:rFonts w:ascii="Times New Roman" w:hAnsi="Times New Roman"/>
          <w:b/>
          <w:sz w:val="24"/>
          <w:szCs w:val="24"/>
          <w:lang w:val="uk-UA"/>
        </w:rPr>
      </w:pPr>
    </w:p>
    <w:p w:rsidR="00C75A85" w:rsidRDefault="00C75A85" w:rsidP="00081CAF">
      <w:pPr>
        <w:spacing w:after="0" w:line="240" w:lineRule="auto"/>
        <w:ind w:left="6379"/>
        <w:jc w:val="both"/>
        <w:rPr>
          <w:rFonts w:ascii="Times New Roman" w:hAnsi="Times New Roman"/>
          <w:b/>
          <w:sz w:val="24"/>
          <w:szCs w:val="24"/>
          <w:lang w:val="uk-UA"/>
        </w:rPr>
      </w:pPr>
    </w:p>
    <w:p w:rsidR="00C75A85" w:rsidRDefault="00C75A85" w:rsidP="00081CAF">
      <w:pPr>
        <w:spacing w:after="0" w:line="240" w:lineRule="auto"/>
        <w:ind w:left="6379"/>
        <w:jc w:val="both"/>
        <w:rPr>
          <w:rFonts w:ascii="Times New Roman" w:hAnsi="Times New Roman"/>
          <w:b/>
          <w:sz w:val="24"/>
          <w:szCs w:val="24"/>
          <w:lang w:val="uk-UA"/>
        </w:rPr>
      </w:pPr>
    </w:p>
    <w:p w:rsidR="00C75A85" w:rsidRDefault="00C75A85" w:rsidP="00081CAF">
      <w:pPr>
        <w:spacing w:after="0" w:line="240" w:lineRule="auto"/>
        <w:ind w:left="6379"/>
        <w:jc w:val="both"/>
        <w:rPr>
          <w:rFonts w:ascii="Times New Roman" w:hAnsi="Times New Roman"/>
          <w:b/>
          <w:sz w:val="24"/>
          <w:szCs w:val="24"/>
          <w:lang w:val="uk-UA"/>
        </w:rPr>
      </w:pPr>
    </w:p>
    <w:p w:rsidR="00C75A85" w:rsidRDefault="00C75A85" w:rsidP="00081CAF">
      <w:pPr>
        <w:spacing w:after="0" w:line="240" w:lineRule="auto"/>
        <w:ind w:left="6379"/>
        <w:jc w:val="both"/>
        <w:rPr>
          <w:rFonts w:ascii="Times New Roman" w:hAnsi="Times New Roman"/>
          <w:b/>
          <w:sz w:val="24"/>
          <w:szCs w:val="24"/>
          <w:lang w:val="uk-UA"/>
        </w:rPr>
      </w:pPr>
    </w:p>
    <w:p w:rsidR="00C75A85" w:rsidRDefault="00C75A85" w:rsidP="00E129C6">
      <w:pPr>
        <w:spacing w:after="0" w:line="240" w:lineRule="auto"/>
        <w:ind w:left="6379"/>
        <w:jc w:val="both"/>
        <w:rPr>
          <w:rFonts w:ascii="Times New Roman" w:hAnsi="Times New Roman"/>
          <w:b/>
          <w:sz w:val="24"/>
          <w:szCs w:val="24"/>
          <w:lang w:val="uk-UA"/>
        </w:rPr>
      </w:pPr>
      <w:r>
        <w:rPr>
          <w:rFonts w:ascii="Times New Roman" w:hAnsi="Times New Roman"/>
          <w:bCs/>
          <w:sz w:val="24"/>
          <w:szCs w:val="24"/>
          <w:lang w:val="uk-UA"/>
        </w:rPr>
        <w:t xml:space="preserve">                                              </w:t>
      </w:r>
      <w:r w:rsidRPr="009830B0">
        <w:rPr>
          <w:rFonts w:ascii="Times New Roman" w:hAnsi="Times New Roman"/>
          <w:b/>
          <w:sz w:val="24"/>
          <w:szCs w:val="24"/>
          <w:lang w:val="uk-UA"/>
        </w:rPr>
        <w:t xml:space="preserve">Додаток </w:t>
      </w:r>
      <w:r>
        <w:rPr>
          <w:rFonts w:ascii="Times New Roman" w:hAnsi="Times New Roman"/>
          <w:b/>
          <w:sz w:val="24"/>
          <w:szCs w:val="24"/>
          <w:lang w:val="uk-UA"/>
        </w:rPr>
        <w:t>3</w:t>
      </w:r>
    </w:p>
    <w:p w:rsidR="00C75A85" w:rsidRDefault="00C75A85" w:rsidP="00E129C6">
      <w:pPr>
        <w:spacing w:after="0" w:line="240" w:lineRule="auto"/>
        <w:ind w:left="6379"/>
        <w:jc w:val="both"/>
        <w:rPr>
          <w:rFonts w:ascii="Times New Roman" w:hAnsi="Times New Roman"/>
          <w:b/>
          <w:sz w:val="24"/>
          <w:szCs w:val="24"/>
          <w:lang w:val="uk-UA"/>
        </w:rPr>
      </w:pPr>
      <w:r>
        <w:rPr>
          <w:rFonts w:ascii="Times New Roman" w:hAnsi="Times New Roman"/>
          <w:b/>
          <w:sz w:val="24"/>
          <w:szCs w:val="24"/>
          <w:lang w:val="uk-UA"/>
        </w:rPr>
        <w:t>до тендерної документації</w:t>
      </w:r>
    </w:p>
    <w:p w:rsidR="00C75A85" w:rsidRDefault="00C75A85" w:rsidP="00E41462">
      <w:pPr>
        <w:spacing w:after="0" w:line="240" w:lineRule="auto"/>
        <w:jc w:val="both"/>
        <w:rPr>
          <w:rFonts w:ascii="Times New Roman" w:hAnsi="Times New Roman"/>
          <w:b/>
          <w:sz w:val="24"/>
          <w:szCs w:val="24"/>
          <w:lang w:val="uk-UA"/>
        </w:rPr>
      </w:pPr>
    </w:p>
    <w:p w:rsidR="00C75A85" w:rsidRDefault="00C75A85" w:rsidP="00F854E5">
      <w:pPr>
        <w:spacing w:after="0" w:line="240" w:lineRule="auto"/>
        <w:jc w:val="center"/>
        <w:rPr>
          <w:rFonts w:ascii="Times New Roman" w:hAnsi="Times New Roman"/>
          <w:b/>
          <w:sz w:val="24"/>
          <w:szCs w:val="24"/>
        </w:rPr>
      </w:pPr>
      <w:r>
        <w:rPr>
          <w:rFonts w:ascii="Times New Roman" w:hAnsi="Times New Roman"/>
          <w:b/>
          <w:sz w:val="24"/>
          <w:szCs w:val="24"/>
        </w:rPr>
        <w:t>Інформація про технічні, якісні та кількісні характеристики до предмета закупівлі:</w:t>
      </w:r>
    </w:p>
    <w:p w:rsidR="00C75A85" w:rsidRPr="001C5146" w:rsidRDefault="00C75A85" w:rsidP="00F854E5">
      <w:pPr>
        <w:spacing w:after="0" w:line="240" w:lineRule="auto"/>
        <w:jc w:val="center"/>
        <w:rPr>
          <w:rFonts w:ascii="Times New Roman" w:hAnsi="Times New Roman"/>
          <w:b/>
          <w:sz w:val="24"/>
          <w:szCs w:val="24"/>
          <w:lang w:val="uk-UA"/>
        </w:rPr>
      </w:pPr>
      <w:r w:rsidRPr="001C5146">
        <w:rPr>
          <w:rFonts w:ascii="Times New Roman" w:hAnsi="Times New Roman"/>
          <w:b/>
          <w:sz w:val="24"/>
          <w:szCs w:val="24"/>
          <w:lang w:val="uk-UA"/>
        </w:rPr>
        <w:t xml:space="preserve">Технічне обслуговування і ремонт офісної техніки,  </w:t>
      </w:r>
    </w:p>
    <w:p w:rsidR="00C75A85" w:rsidRPr="001C5146" w:rsidRDefault="00C75A85" w:rsidP="00F854E5">
      <w:pPr>
        <w:spacing w:after="0" w:line="240" w:lineRule="auto"/>
        <w:jc w:val="center"/>
        <w:rPr>
          <w:rFonts w:ascii="Times New Roman" w:hAnsi="Times New Roman"/>
          <w:b/>
          <w:sz w:val="24"/>
          <w:szCs w:val="24"/>
          <w:lang w:val="uk-UA"/>
        </w:rPr>
      </w:pPr>
      <w:r w:rsidRPr="001C5146">
        <w:rPr>
          <w:rFonts w:ascii="Times New Roman" w:hAnsi="Times New Roman"/>
          <w:b/>
          <w:sz w:val="24"/>
          <w:szCs w:val="24"/>
          <w:lang w:val="uk-UA"/>
        </w:rPr>
        <w:t>ДК 021:2015 -  50310000-1</w:t>
      </w:r>
    </w:p>
    <w:p w:rsidR="00C75A85" w:rsidRPr="001C5146" w:rsidRDefault="00C75A85" w:rsidP="00F854E5">
      <w:pPr>
        <w:spacing w:after="0" w:line="240" w:lineRule="auto"/>
        <w:jc w:val="center"/>
        <w:rPr>
          <w:rFonts w:ascii="Times New Roman" w:hAnsi="Times New Roman"/>
          <w:b/>
          <w:sz w:val="24"/>
          <w:szCs w:val="24"/>
          <w:lang w:val="uk-UA"/>
        </w:rPr>
      </w:pPr>
      <w:r w:rsidRPr="001C5146">
        <w:rPr>
          <w:rFonts w:ascii="Times New Roman" w:hAnsi="Times New Roman"/>
          <w:b/>
          <w:sz w:val="24"/>
          <w:szCs w:val="24"/>
          <w:lang w:val="uk-UA"/>
        </w:rPr>
        <w:t>(послуги із заправки</w:t>
      </w:r>
      <w:r>
        <w:rPr>
          <w:rFonts w:ascii="Times New Roman" w:hAnsi="Times New Roman"/>
          <w:b/>
          <w:sz w:val="24"/>
          <w:szCs w:val="24"/>
          <w:lang w:val="uk-UA"/>
        </w:rPr>
        <w:t xml:space="preserve"> та відновлення </w:t>
      </w:r>
      <w:r w:rsidRPr="001C5146">
        <w:rPr>
          <w:rFonts w:ascii="Times New Roman" w:hAnsi="Times New Roman"/>
          <w:b/>
          <w:sz w:val="24"/>
          <w:szCs w:val="24"/>
          <w:lang w:val="uk-UA"/>
        </w:rPr>
        <w:t>картридж</w:t>
      </w:r>
      <w:r>
        <w:rPr>
          <w:rFonts w:ascii="Times New Roman" w:hAnsi="Times New Roman"/>
          <w:b/>
          <w:sz w:val="24"/>
          <w:szCs w:val="24"/>
          <w:lang w:val="uk-UA"/>
        </w:rPr>
        <w:t>ів</w:t>
      </w:r>
      <w:r w:rsidRPr="001C5146">
        <w:rPr>
          <w:rFonts w:ascii="Times New Roman" w:hAnsi="Times New Roman"/>
          <w:b/>
          <w:sz w:val="24"/>
          <w:szCs w:val="24"/>
          <w:lang w:val="uk-UA"/>
        </w:rPr>
        <w:t>)</w:t>
      </w:r>
    </w:p>
    <w:p w:rsidR="00C75A85" w:rsidRDefault="00C75A85" w:rsidP="00F854E5">
      <w:pPr>
        <w:spacing w:after="0" w:line="240" w:lineRule="auto"/>
        <w:jc w:val="both"/>
        <w:rPr>
          <w:rFonts w:ascii="Times New Roman" w:hAnsi="Times New Roman"/>
          <w:b/>
          <w:sz w:val="24"/>
          <w:szCs w:val="24"/>
          <w:lang w:val="uk-UA"/>
        </w:rPr>
      </w:pPr>
    </w:p>
    <w:p w:rsidR="00C75A85" w:rsidRPr="00447FAA" w:rsidRDefault="00C75A85" w:rsidP="00F854E5">
      <w:pPr>
        <w:spacing w:after="0" w:line="240" w:lineRule="auto"/>
        <w:jc w:val="both"/>
        <w:rPr>
          <w:rFonts w:ascii="Times New Roman" w:hAnsi="Times New Roman"/>
          <w:b/>
        </w:rPr>
      </w:pPr>
      <w:r w:rsidRPr="00447FAA">
        <w:rPr>
          <w:rFonts w:ascii="Times New Roman" w:hAnsi="Times New Roman"/>
          <w:b/>
        </w:rPr>
        <w:t>1. Заправка картриджів</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008"/>
        <w:gridCol w:w="6471"/>
        <w:gridCol w:w="1985"/>
      </w:tblGrid>
      <w:tr w:rsidR="00C75A85" w:rsidRPr="00447FAA" w:rsidTr="00556F29">
        <w:tc>
          <w:tcPr>
            <w:tcW w:w="1008" w:type="dxa"/>
            <w:vAlign w:val="center"/>
          </w:tcPr>
          <w:p w:rsidR="00C75A85" w:rsidRPr="00447FAA" w:rsidRDefault="00C75A85" w:rsidP="001F3A17">
            <w:pPr>
              <w:spacing w:after="0" w:line="240" w:lineRule="auto"/>
              <w:ind w:left="-142" w:right="-108"/>
              <w:jc w:val="center"/>
              <w:rPr>
                <w:rFonts w:ascii="Times New Roman" w:hAnsi="Times New Roman"/>
              </w:rPr>
            </w:pPr>
            <w:r w:rsidRPr="00447FAA">
              <w:rPr>
                <w:rFonts w:ascii="Times New Roman" w:hAnsi="Times New Roman"/>
              </w:rPr>
              <w:t>№ з/п</w:t>
            </w:r>
          </w:p>
        </w:tc>
        <w:tc>
          <w:tcPr>
            <w:tcW w:w="6471" w:type="dxa"/>
            <w:vAlign w:val="center"/>
          </w:tcPr>
          <w:p w:rsidR="00C75A85" w:rsidRPr="00A573D0" w:rsidRDefault="00C75A85" w:rsidP="001F3A17">
            <w:pPr>
              <w:spacing w:after="0" w:line="240" w:lineRule="auto"/>
              <w:jc w:val="center"/>
              <w:rPr>
                <w:rFonts w:ascii="Times New Roman" w:hAnsi="Times New Roman"/>
                <w:lang w:val="uk-UA"/>
              </w:rPr>
            </w:pPr>
            <w:r w:rsidRPr="00447FAA">
              <w:rPr>
                <w:rFonts w:ascii="Times New Roman" w:hAnsi="Times New Roman"/>
              </w:rPr>
              <w:t>Найменування</w:t>
            </w:r>
            <w:r>
              <w:rPr>
                <w:rFonts w:ascii="Times New Roman" w:hAnsi="Times New Roman"/>
                <w:lang w:val="uk-UA"/>
              </w:rPr>
              <w:t xml:space="preserve"> пристрою</w:t>
            </w:r>
          </w:p>
        </w:tc>
        <w:tc>
          <w:tcPr>
            <w:tcW w:w="1985" w:type="dxa"/>
            <w:vAlign w:val="center"/>
          </w:tcPr>
          <w:p w:rsidR="00C75A85" w:rsidRPr="00447FAA" w:rsidRDefault="00C75A85" w:rsidP="001F3A17">
            <w:pPr>
              <w:spacing w:after="0" w:line="240" w:lineRule="auto"/>
              <w:jc w:val="center"/>
              <w:rPr>
                <w:rFonts w:ascii="Times New Roman" w:hAnsi="Times New Roman"/>
              </w:rPr>
            </w:pPr>
            <w:r w:rsidRPr="00447FAA">
              <w:rPr>
                <w:rFonts w:ascii="Times New Roman" w:hAnsi="Times New Roman"/>
              </w:rPr>
              <w:t>Кількість</w:t>
            </w:r>
            <w:r>
              <w:rPr>
                <w:rFonts w:ascii="Times New Roman" w:hAnsi="Times New Roman"/>
                <w:lang w:val="uk-UA"/>
              </w:rPr>
              <w:t xml:space="preserve"> послуг з </w:t>
            </w:r>
            <w:r w:rsidRPr="00447FAA">
              <w:rPr>
                <w:rFonts w:ascii="Times New Roman" w:hAnsi="Times New Roman"/>
              </w:rPr>
              <w:t>заправ</w:t>
            </w:r>
            <w:r>
              <w:rPr>
                <w:rFonts w:ascii="Times New Roman" w:hAnsi="Times New Roman"/>
                <w:lang w:val="uk-UA"/>
              </w:rPr>
              <w:t>ки картриджів</w:t>
            </w:r>
          </w:p>
        </w:tc>
      </w:tr>
      <w:tr w:rsidR="00C75A85" w:rsidRPr="00A573D0" w:rsidTr="00556F29">
        <w:tc>
          <w:tcPr>
            <w:tcW w:w="1008" w:type="dxa"/>
          </w:tcPr>
          <w:p w:rsidR="00C75A85" w:rsidRPr="00447FAA" w:rsidRDefault="00C75A85" w:rsidP="001F3A17">
            <w:pPr>
              <w:numPr>
                <w:ilvl w:val="0"/>
                <w:numId w:val="43"/>
              </w:numPr>
              <w:spacing w:after="0" w:line="240" w:lineRule="auto"/>
              <w:jc w:val="both"/>
              <w:rPr>
                <w:rFonts w:ascii="Times New Roman" w:hAnsi="Times New Roman"/>
              </w:rPr>
            </w:pPr>
          </w:p>
        </w:tc>
        <w:tc>
          <w:tcPr>
            <w:tcW w:w="6471" w:type="dxa"/>
          </w:tcPr>
          <w:p w:rsidR="00C75A85" w:rsidRPr="00A573D0" w:rsidRDefault="00C75A85" w:rsidP="001F3A17">
            <w:pPr>
              <w:spacing w:after="0" w:line="240" w:lineRule="auto"/>
              <w:rPr>
                <w:rFonts w:ascii="Times New Roman" w:hAnsi="Times New Roman"/>
                <w:lang w:val="en-US"/>
              </w:rPr>
            </w:pPr>
            <w:r w:rsidRPr="00F527F4">
              <w:rPr>
                <w:rFonts w:ascii="Times New Roman" w:hAnsi="Times New Roman"/>
                <w:color w:val="000000"/>
              </w:rPr>
              <w:t>БФП Brother MFC-L2751 DW</w:t>
            </w:r>
          </w:p>
        </w:tc>
        <w:tc>
          <w:tcPr>
            <w:tcW w:w="1985" w:type="dxa"/>
          </w:tcPr>
          <w:p w:rsidR="00C75A85" w:rsidRPr="00A573D0" w:rsidRDefault="00C75A85" w:rsidP="00EB5D13">
            <w:pPr>
              <w:spacing w:after="0" w:line="240" w:lineRule="auto"/>
              <w:jc w:val="center"/>
              <w:rPr>
                <w:rFonts w:ascii="Times New Roman" w:hAnsi="Times New Roman"/>
                <w:lang w:val="uk-UA"/>
              </w:rPr>
            </w:pPr>
            <w:r>
              <w:rPr>
                <w:rFonts w:ascii="Times New Roman" w:hAnsi="Times New Roman"/>
                <w:lang w:val="uk-UA"/>
              </w:rPr>
              <w:t>19</w:t>
            </w:r>
          </w:p>
        </w:tc>
      </w:tr>
      <w:tr w:rsidR="00C75A85" w:rsidRPr="00A573D0" w:rsidTr="00556F29">
        <w:tc>
          <w:tcPr>
            <w:tcW w:w="1008" w:type="dxa"/>
          </w:tcPr>
          <w:p w:rsidR="00C75A85" w:rsidRPr="00257017" w:rsidRDefault="00C75A85" w:rsidP="001F3A17">
            <w:pPr>
              <w:numPr>
                <w:ilvl w:val="0"/>
                <w:numId w:val="43"/>
              </w:numPr>
              <w:spacing w:after="0" w:line="240" w:lineRule="auto"/>
              <w:jc w:val="both"/>
              <w:rPr>
                <w:rFonts w:ascii="Times New Roman" w:hAnsi="Times New Roman"/>
                <w:lang w:val="uk-UA"/>
              </w:rPr>
            </w:pPr>
          </w:p>
        </w:tc>
        <w:tc>
          <w:tcPr>
            <w:tcW w:w="6471" w:type="dxa"/>
          </w:tcPr>
          <w:p w:rsidR="00C75A85" w:rsidRPr="00F527F4" w:rsidRDefault="00C75A85" w:rsidP="001F3A17">
            <w:pPr>
              <w:spacing w:after="0" w:line="240" w:lineRule="auto"/>
              <w:jc w:val="both"/>
              <w:rPr>
                <w:rFonts w:ascii="Times New Roman" w:hAnsi="Times New Roman"/>
                <w:color w:val="000000"/>
                <w:lang w:val="uk-UA"/>
              </w:rPr>
            </w:pPr>
            <w:r w:rsidRPr="00F527F4">
              <w:rPr>
                <w:rFonts w:ascii="Times New Roman" w:hAnsi="Times New Roman"/>
                <w:color w:val="000000"/>
              </w:rPr>
              <w:t>БФП  Xerox WorkCentre 3345</w:t>
            </w:r>
          </w:p>
        </w:tc>
        <w:tc>
          <w:tcPr>
            <w:tcW w:w="1985" w:type="dxa"/>
          </w:tcPr>
          <w:p w:rsidR="00C75A85" w:rsidRPr="00A573D0" w:rsidRDefault="00C75A85" w:rsidP="001F3A17">
            <w:pPr>
              <w:spacing w:after="0" w:line="240" w:lineRule="auto"/>
              <w:jc w:val="center"/>
              <w:rPr>
                <w:rFonts w:ascii="Times New Roman" w:hAnsi="Times New Roman"/>
                <w:lang w:val="uk-UA"/>
              </w:rPr>
            </w:pPr>
            <w:r>
              <w:rPr>
                <w:rFonts w:ascii="Times New Roman" w:hAnsi="Times New Roman"/>
                <w:lang w:val="uk-UA"/>
              </w:rPr>
              <w:t>10</w:t>
            </w:r>
          </w:p>
        </w:tc>
      </w:tr>
      <w:tr w:rsidR="00C75A85" w:rsidRPr="00A573D0" w:rsidTr="00556F29">
        <w:tc>
          <w:tcPr>
            <w:tcW w:w="1008" w:type="dxa"/>
          </w:tcPr>
          <w:p w:rsidR="00C75A85" w:rsidRPr="00A573D0" w:rsidRDefault="00C75A85" w:rsidP="001F3A17">
            <w:pPr>
              <w:numPr>
                <w:ilvl w:val="0"/>
                <w:numId w:val="43"/>
              </w:numPr>
              <w:spacing w:after="0" w:line="240" w:lineRule="auto"/>
              <w:jc w:val="both"/>
              <w:rPr>
                <w:rFonts w:ascii="Times New Roman" w:hAnsi="Times New Roman"/>
                <w:lang w:val="en-US"/>
              </w:rPr>
            </w:pPr>
          </w:p>
        </w:tc>
        <w:tc>
          <w:tcPr>
            <w:tcW w:w="6471" w:type="dxa"/>
            <w:vAlign w:val="bottom"/>
          </w:tcPr>
          <w:p w:rsidR="00C75A85" w:rsidRPr="00C15C93" w:rsidRDefault="00C75A85" w:rsidP="001F3A17">
            <w:pPr>
              <w:spacing w:after="0" w:line="240" w:lineRule="auto"/>
              <w:rPr>
                <w:rFonts w:ascii="Times New Roman" w:hAnsi="Times New Roman"/>
                <w:color w:val="000000"/>
                <w:lang w:val="en-US"/>
              </w:rPr>
            </w:pPr>
            <w:r w:rsidRPr="00F527F4">
              <w:rPr>
                <w:rFonts w:ascii="Times New Roman" w:hAnsi="Times New Roman"/>
                <w:color w:val="000000"/>
              </w:rPr>
              <w:t>БФП  HP LaserJet PRO MFP M428 fdn</w:t>
            </w:r>
          </w:p>
        </w:tc>
        <w:tc>
          <w:tcPr>
            <w:tcW w:w="1985" w:type="dxa"/>
          </w:tcPr>
          <w:p w:rsidR="00C75A85" w:rsidRPr="00A573D0" w:rsidRDefault="00C75A85" w:rsidP="001F3A17">
            <w:pPr>
              <w:spacing w:after="0" w:line="240" w:lineRule="auto"/>
              <w:jc w:val="center"/>
              <w:rPr>
                <w:rFonts w:ascii="Times New Roman" w:hAnsi="Times New Roman"/>
                <w:lang w:val="uk-UA"/>
              </w:rPr>
            </w:pPr>
            <w:r>
              <w:rPr>
                <w:rFonts w:ascii="Times New Roman" w:hAnsi="Times New Roman"/>
                <w:lang w:val="uk-UA"/>
              </w:rPr>
              <w:t>14</w:t>
            </w:r>
          </w:p>
        </w:tc>
      </w:tr>
      <w:tr w:rsidR="00C75A85" w:rsidRPr="00A573D0" w:rsidTr="00556F29">
        <w:tc>
          <w:tcPr>
            <w:tcW w:w="1008" w:type="dxa"/>
          </w:tcPr>
          <w:p w:rsidR="00C75A85" w:rsidRPr="00A573D0" w:rsidRDefault="00C75A85" w:rsidP="001F3A17">
            <w:pPr>
              <w:numPr>
                <w:ilvl w:val="0"/>
                <w:numId w:val="43"/>
              </w:numPr>
              <w:spacing w:after="0" w:line="240" w:lineRule="auto"/>
              <w:jc w:val="both"/>
              <w:rPr>
                <w:rFonts w:ascii="Times New Roman" w:hAnsi="Times New Roman"/>
                <w:lang w:val="en-US"/>
              </w:rPr>
            </w:pPr>
          </w:p>
        </w:tc>
        <w:tc>
          <w:tcPr>
            <w:tcW w:w="6471" w:type="dxa"/>
            <w:vAlign w:val="bottom"/>
          </w:tcPr>
          <w:p w:rsidR="00C75A85" w:rsidRPr="00A573D0" w:rsidRDefault="00C75A85" w:rsidP="001F3A17">
            <w:pPr>
              <w:spacing w:after="0" w:line="240" w:lineRule="auto"/>
              <w:rPr>
                <w:rFonts w:ascii="Times New Roman" w:hAnsi="Times New Roman"/>
                <w:color w:val="000000"/>
                <w:lang w:val="en-US"/>
              </w:rPr>
            </w:pPr>
            <w:r w:rsidRPr="00F527F4">
              <w:rPr>
                <w:rFonts w:ascii="Times New Roman" w:hAnsi="Times New Roman"/>
              </w:rPr>
              <w:t>БФП LaserJet PRO 400 MFP</w:t>
            </w:r>
          </w:p>
        </w:tc>
        <w:tc>
          <w:tcPr>
            <w:tcW w:w="1985" w:type="dxa"/>
          </w:tcPr>
          <w:p w:rsidR="00C75A85" w:rsidRPr="00A573D0" w:rsidRDefault="00C75A85" w:rsidP="001F3A17">
            <w:pPr>
              <w:spacing w:after="0" w:line="240" w:lineRule="auto"/>
              <w:jc w:val="center"/>
              <w:rPr>
                <w:rFonts w:ascii="Times New Roman" w:hAnsi="Times New Roman"/>
                <w:lang w:val="uk-UA"/>
              </w:rPr>
            </w:pPr>
            <w:r>
              <w:rPr>
                <w:rFonts w:ascii="Times New Roman" w:hAnsi="Times New Roman"/>
                <w:lang w:val="uk-UA"/>
              </w:rPr>
              <w:t>45</w:t>
            </w:r>
          </w:p>
        </w:tc>
      </w:tr>
      <w:tr w:rsidR="00C75A85" w:rsidRPr="00A573D0" w:rsidTr="00556F29">
        <w:tc>
          <w:tcPr>
            <w:tcW w:w="1008" w:type="dxa"/>
          </w:tcPr>
          <w:p w:rsidR="00C75A85" w:rsidRPr="00A573D0" w:rsidRDefault="00C75A85" w:rsidP="001F3A17">
            <w:pPr>
              <w:numPr>
                <w:ilvl w:val="0"/>
                <w:numId w:val="43"/>
              </w:numPr>
              <w:spacing w:after="0" w:line="240" w:lineRule="auto"/>
              <w:jc w:val="both"/>
              <w:rPr>
                <w:rFonts w:ascii="Times New Roman" w:hAnsi="Times New Roman"/>
                <w:lang w:val="en-US"/>
              </w:rPr>
            </w:pPr>
          </w:p>
        </w:tc>
        <w:tc>
          <w:tcPr>
            <w:tcW w:w="6471" w:type="dxa"/>
            <w:vAlign w:val="bottom"/>
          </w:tcPr>
          <w:p w:rsidR="00C75A85" w:rsidRPr="00A573D0" w:rsidRDefault="00C75A85" w:rsidP="001F3A17">
            <w:pPr>
              <w:spacing w:after="0" w:line="240" w:lineRule="auto"/>
              <w:rPr>
                <w:rFonts w:ascii="Times New Roman" w:hAnsi="Times New Roman"/>
                <w:color w:val="000000"/>
                <w:lang w:val="en-US"/>
              </w:rPr>
            </w:pPr>
            <w:r w:rsidRPr="00F527F4">
              <w:rPr>
                <w:rFonts w:ascii="Times New Roman" w:hAnsi="Times New Roman"/>
                <w:color w:val="000000"/>
              </w:rPr>
              <w:t>БФП Brother MFC-L2551 DW</w:t>
            </w:r>
          </w:p>
        </w:tc>
        <w:tc>
          <w:tcPr>
            <w:tcW w:w="1985" w:type="dxa"/>
          </w:tcPr>
          <w:p w:rsidR="00C75A85" w:rsidRPr="00A573D0" w:rsidRDefault="00C75A85" w:rsidP="001F3A17">
            <w:pPr>
              <w:spacing w:after="0" w:line="240" w:lineRule="auto"/>
              <w:jc w:val="center"/>
              <w:rPr>
                <w:rFonts w:ascii="Times New Roman" w:hAnsi="Times New Roman"/>
                <w:lang w:val="uk-UA"/>
              </w:rPr>
            </w:pPr>
            <w:r>
              <w:rPr>
                <w:rFonts w:ascii="Times New Roman" w:hAnsi="Times New Roman"/>
                <w:lang w:val="uk-UA"/>
              </w:rPr>
              <w:t>4</w:t>
            </w:r>
          </w:p>
        </w:tc>
      </w:tr>
      <w:tr w:rsidR="00C75A85" w:rsidRPr="00A573D0" w:rsidTr="00556F29">
        <w:tc>
          <w:tcPr>
            <w:tcW w:w="1008" w:type="dxa"/>
          </w:tcPr>
          <w:p w:rsidR="00C75A85" w:rsidRPr="00A573D0" w:rsidRDefault="00C75A85" w:rsidP="001F3A17">
            <w:pPr>
              <w:numPr>
                <w:ilvl w:val="0"/>
                <w:numId w:val="43"/>
              </w:numPr>
              <w:spacing w:after="0" w:line="240" w:lineRule="auto"/>
              <w:jc w:val="both"/>
              <w:rPr>
                <w:rFonts w:ascii="Times New Roman" w:hAnsi="Times New Roman"/>
                <w:lang w:val="en-US"/>
              </w:rPr>
            </w:pPr>
          </w:p>
        </w:tc>
        <w:tc>
          <w:tcPr>
            <w:tcW w:w="6471" w:type="dxa"/>
            <w:vAlign w:val="bottom"/>
          </w:tcPr>
          <w:p w:rsidR="00C75A85" w:rsidRPr="00A573D0" w:rsidRDefault="00C75A85" w:rsidP="001F3A17">
            <w:pPr>
              <w:spacing w:after="0" w:line="240" w:lineRule="auto"/>
              <w:rPr>
                <w:rFonts w:ascii="Times New Roman" w:hAnsi="Times New Roman"/>
                <w:color w:val="000000"/>
                <w:lang w:val="en-US"/>
              </w:rPr>
            </w:pPr>
            <w:r w:rsidRPr="00F527F4">
              <w:rPr>
                <w:rFonts w:ascii="Times New Roman" w:hAnsi="Times New Roman"/>
                <w:color w:val="000000"/>
              </w:rPr>
              <w:t>БФП Epson WorkForce Pro WF-M5799</w:t>
            </w:r>
          </w:p>
        </w:tc>
        <w:tc>
          <w:tcPr>
            <w:tcW w:w="1985" w:type="dxa"/>
          </w:tcPr>
          <w:p w:rsidR="00C75A85" w:rsidRPr="00A573D0" w:rsidRDefault="00C75A85" w:rsidP="001F3A17">
            <w:pPr>
              <w:spacing w:after="0" w:line="240" w:lineRule="auto"/>
              <w:jc w:val="center"/>
              <w:rPr>
                <w:rFonts w:ascii="Times New Roman" w:hAnsi="Times New Roman"/>
                <w:lang w:val="uk-UA"/>
              </w:rPr>
            </w:pPr>
            <w:r>
              <w:rPr>
                <w:rFonts w:ascii="Times New Roman" w:hAnsi="Times New Roman"/>
                <w:lang w:val="uk-UA"/>
              </w:rPr>
              <w:t>4</w:t>
            </w:r>
          </w:p>
        </w:tc>
      </w:tr>
      <w:tr w:rsidR="00C75A85" w:rsidRPr="00A573D0" w:rsidTr="00556F29">
        <w:tc>
          <w:tcPr>
            <w:tcW w:w="1008" w:type="dxa"/>
          </w:tcPr>
          <w:p w:rsidR="00C75A85" w:rsidRPr="00A573D0" w:rsidRDefault="00C75A85" w:rsidP="001F3A17">
            <w:pPr>
              <w:numPr>
                <w:ilvl w:val="0"/>
                <w:numId w:val="43"/>
              </w:numPr>
              <w:spacing w:after="0" w:line="240" w:lineRule="auto"/>
              <w:jc w:val="both"/>
              <w:rPr>
                <w:rFonts w:ascii="Times New Roman" w:hAnsi="Times New Roman"/>
                <w:lang w:val="en-US"/>
              </w:rPr>
            </w:pPr>
          </w:p>
        </w:tc>
        <w:tc>
          <w:tcPr>
            <w:tcW w:w="6471" w:type="dxa"/>
            <w:vAlign w:val="bottom"/>
          </w:tcPr>
          <w:p w:rsidR="00C75A85" w:rsidRPr="00A573D0" w:rsidRDefault="00C75A85" w:rsidP="001F3A17">
            <w:pPr>
              <w:spacing w:after="0" w:line="240" w:lineRule="auto"/>
              <w:rPr>
                <w:rFonts w:ascii="Times New Roman" w:hAnsi="Times New Roman"/>
                <w:color w:val="000000"/>
                <w:lang w:val="en-US"/>
              </w:rPr>
            </w:pPr>
            <w:r w:rsidRPr="00F527F4">
              <w:rPr>
                <w:rFonts w:ascii="Times New Roman" w:hAnsi="Times New Roman"/>
                <w:color w:val="000000"/>
              </w:rPr>
              <w:t>БФП HP LaserJet Pro MFP M426dw</w:t>
            </w:r>
          </w:p>
        </w:tc>
        <w:tc>
          <w:tcPr>
            <w:tcW w:w="1985" w:type="dxa"/>
          </w:tcPr>
          <w:p w:rsidR="00C75A85" w:rsidRPr="00A573D0" w:rsidRDefault="00C75A85" w:rsidP="001F3A17">
            <w:pPr>
              <w:spacing w:after="0" w:line="240" w:lineRule="auto"/>
              <w:jc w:val="center"/>
              <w:rPr>
                <w:rFonts w:ascii="Times New Roman" w:hAnsi="Times New Roman"/>
                <w:lang w:val="uk-UA"/>
              </w:rPr>
            </w:pPr>
            <w:r>
              <w:rPr>
                <w:rFonts w:ascii="Times New Roman" w:hAnsi="Times New Roman"/>
                <w:lang w:val="uk-UA"/>
              </w:rPr>
              <w:t>10</w:t>
            </w:r>
          </w:p>
        </w:tc>
      </w:tr>
      <w:tr w:rsidR="00C75A85" w:rsidRPr="00A573D0" w:rsidTr="00556F29">
        <w:tc>
          <w:tcPr>
            <w:tcW w:w="1008" w:type="dxa"/>
          </w:tcPr>
          <w:p w:rsidR="00C75A85" w:rsidRPr="00A573D0" w:rsidRDefault="00C75A85" w:rsidP="001F3A17">
            <w:pPr>
              <w:numPr>
                <w:ilvl w:val="0"/>
                <w:numId w:val="43"/>
              </w:numPr>
              <w:spacing w:after="0" w:line="240" w:lineRule="auto"/>
              <w:jc w:val="both"/>
              <w:rPr>
                <w:rFonts w:ascii="Times New Roman" w:hAnsi="Times New Roman"/>
                <w:lang w:val="en-US"/>
              </w:rPr>
            </w:pPr>
          </w:p>
        </w:tc>
        <w:tc>
          <w:tcPr>
            <w:tcW w:w="6471" w:type="dxa"/>
            <w:vAlign w:val="bottom"/>
          </w:tcPr>
          <w:p w:rsidR="00C75A85" w:rsidRPr="00447FAA" w:rsidRDefault="00C75A85" w:rsidP="001F3A17">
            <w:pPr>
              <w:spacing w:after="0" w:line="240" w:lineRule="auto"/>
              <w:rPr>
                <w:rFonts w:ascii="Times New Roman" w:hAnsi="Times New Roman"/>
                <w:color w:val="000000"/>
                <w:lang w:val="en-US"/>
              </w:rPr>
            </w:pPr>
            <w:r w:rsidRPr="00F527F4">
              <w:rPr>
                <w:rFonts w:ascii="Times New Roman" w:hAnsi="Times New Roman"/>
                <w:color w:val="000000"/>
              </w:rPr>
              <w:t>Принтер Canon i-sensys LBP6000B</w:t>
            </w:r>
          </w:p>
        </w:tc>
        <w:tc>
          <w:tcPr>
            <w:tcW w:w="1985" w:type="dxa"/>
          </w:tcPr>
          <w:p w:rsidR="00C75A85" w:rsidRPr="00A573D0" w:rsidRDefault="00C75A85" w:rsidP="001F3A17">
            <w:pPr>
              <w:spacing w:after="0" w:line="240" w:lineRule="auto"/>
              <w:jc w:val="center"/>
              <w:rPr>
                <w:rFonts w:ascii="Times New Roman" w:hAnsi="Times New Roman"/>
                <w:lang w:val="uk-UA"/>
              </w:rPr>
            </w:pPr>
            <w:r>
              <w:rPr>
                <w:rFonts w:ascii="Times New Roman" w:hAnsi="Times New Roman"/>
                <w:lang w:val="uk-UA"/>
              </w:rPr>
              <w:t>7</w:t>
            </w:r>
          </w:p>
        </w:tc>
      </w:tr>
      <w:tr w:rsidR="00C75A85" w:rsidRPr="00A573D0" w:rsidTr="00556F29">
        <w:tc>
          <w:tcPr>
            <w:tcW w:w="1008" w:type="dxa"/>
          </w:tcPr>
          <w:p w:rsidR="00C75A85" w:rsidRPr="00A573D0" w:rsidRDefault="00C75A85" w:rsidP="001F3A17">
            <w:pPr>
              <w:numPr>
                <w:ilvl w:val="0"/>
                <w:numId w:val="43"/>
              </w:numPr>
              <w:spacing w:after="0" w:line="240" w:lineRule="auto"/>
              <w:jc w:val="both"/>
              <w:rPr>
                <w:rFonts w:ascii="Times New Roman" w:hAnsi="Times New Roman"/>
                <w:lang w:val="en-US"/>
              </w:rPr>
            </w:pPr>
          </w:p>
        </w:tc>
        <w:tc>
          <w:tcPr>
            <w:tcW w:w="6471" w:type="dxa"/>
            <w:vAlign w:val="bottom"/>
          </w:tcPr>
          <w:p w:rsidR="00C75A85" w:rsidRPr="00A573D0" w:rsidRDefault="00C75A85" w:rsidP="001F3A17">
            <w:pPr>
              <w:spacing w:after="0" w:line="240" w:lineRule="auto"/>
              <w:rPr>
                <w:rFonts w:ascii="Times New Roman" w:hAnsi="Times New Roman"/>
                <w:color w:val="000000"/>
                <w:lang w:val="en-US"/>
              </w:rPr>
            </w:pPr>
            <w:r w:rsidRPr="00F527F4">
              <w:rPr>
                <w:rFonts w:ascii="Times New Roman" w:hAnsi="Times New Roman"/>
                <w:color w:val="000000"/>
              </w:rPr>
              <w:t>БФП  HP LaserJet M130a</w:t>
            </w:r>
          </w:p>
        </w:tc>
        <w:tc>
          <w:tcPr>
            <w:tcW w:w="1985" w:type="dxa"/>
          </w:tcPr>
          <w:p w:rsidR="00C75A85" w:rsidRPr="00A573D0" w:rsidRDefault="00C75A85" w:rsidP="001F3A17">
            <w:pPr>
              <w:spacing w:after="0" w:line="240" w:lineRule="auto"/>
              <w:jc w:val="center"/>
              <w:rPr>
                <w:rFonts w:ascii="Times New Roman" w:hAnsi="Times New Roman"/>
                <w:lang w:val="uk-UA"/>
              </w:rPr>
            </w:pPr>
            <w:r>
              <w:rPr>
                <w:rFonts w:ascii="Times New Roman" w:hAnsi="Times New Roman"/>
                <w:lang w:val="uk-UA"/>
              </w:rPr>
              <w:t>4</w:t>
            </w:r>
          </w:p>
        </w:tc>
      </w:tr>
      <w:tr w:rsidR="00C75A85" w:rsidRPr="00A573D0" w:rsidTr="00556F29">
        <w:tc>
          <w:tcPr>
            <w:tcW w:w="1008" w:type="dxa"/>
          </w:tcPr>
          <w:p w:rsidR="00C75A85" w:rsidRPr="00A573D0" w:rsidRDefault="00C75A85" w:rsidP="001F3A17">
            <w:pPr>
              <w:numPr>
                <w:ilvl w:val="0"/>
                <w:numId w:val="43"/>
              </w:numPr>
              <w:spacing w:after="0" w:line="240" w:lineRule="auto"/>
              <w:jc w:val="both"/>
              <w:rPr>
                <w:rFonts w:ascii="Times New Roman" w:hAnsi="Times New Roman"/>
                <w:lang w:val="en-US"/>
              </w:rPr>
            </w:pPr>
          </w:p>
        </w:tc>
        <w:tc>
          <w:tcPr>
            <w:tcW w:w="6471" w:type="dxa"/>
            <w:vAlign w:val="bottom"/>
          </w:tcPr>
          <w:p w:rsidR="00C75A85" w:rsidRPr="00A573D0" w:rsidRDefault="00C75A85" w:rsidP="001F3A17">
            <w:pPr>
              <w:spacing w:after="0" w:line="240" w:lineRule="auto"/>
              <w:rPr>
                <w:rFonts w:ascii="Times New Roman" w:hAnsi="Times New Roman"/>
                <w:color w:val="000000"/>
                <w:lang w:val="en-US"/>
              </w:rPr>
            </w:pPr>
            <w:r w:rsidRPr="00F527F4">
              <w:rPr>
                <w:rFonts w:ascii="Times New Roman" w:hAnsi="Times New Roman"/>
                <w:color w:val="000000"/>
              </w:rPr>
              <w:t>Принтер Canon LBP 2900</w:t>
            </w:r>
          </w:p>
        </w:tc>
        <w:tc>
          <w:tcPr>
            <w:tcW w:w="1985" w:type="dxa"/>
          </w:tcPr>
          <w:p w:rsidR="00C75A85" w:rsidRPr="00A573D0" w:rsidRDefault="00C75A85" w:rsidP="001F3A17">
            <w:pPr>
              <w:spacing w:after="0" w:line="240" w:lineRule="auto"/>
              <w:jc w:val="center"/>
              <w:rPr>
                <w:rFonts w:ascii="Times New Roman" w:hAnsi="Times New Roman"/>
                <w:lang w:val="uk-UA"/>
              </w:rPr>
            </w:pPr>
            <w:r>
              <w:rPr>
                <w:rFonts w:ascii="Times New Roman" w:hAnsi="Times New Roman"/>
                <w:lang w:val="uk-UA"/>
              </w:rPr>
              <w:t>22</w:t>
            </w:r>
          </w:p>
        </w:tc>
      </w:tr>
      <w:tr w:rsidR="00C75A85" w:rsidRPr="00A573D0" w:rsidTr="00556F29">
        <w:tc>
          <w:tcPr>
            <w:tcW w:w="1008" w:type="dxa"/>
          </w:tcPr>
          <w:p w:rsidR="00C75A85" w:rsidRPr="00A573D0" w:rsidRDefault="00C75A85" w:rsidP="001F3A17">
            <w:pPr>
              <w:numPr>
                <w:ilvl w:val="0"/>
                <w:numId w:val="43"/>
              </w:numPr>
              <w:spacing w:after="0" w:line="240" w:lineRule="auto"/>
              <w:jc w:val="both"/>
              <w:rPr>
                <w:rFonts w:ascii="Times New Roman" w:hAnsi="Times New Roman"/>
                <w:lang w:val="en-US"/>
              </w:rPr>
            </w:pPr>
          </w:p>
        </w:tc>
        <w:tc>
          <w:tcPr>
            <w:tcW w:w="6471" w:type="dxa"/>
            <w:vAlign w:val="bottom"/>
          </w:tcPr>
          <w:p w:rsidR="00C75A85" w:rsidRPr="00447FAA" w:rsidRDefault="00C75A85" w:rsidP="001F3A17">
            <w:pPr>
              <w:spacing w:after="0" w:line="240" w:lineRule="auto"/>
              <w:rPr>
                <w:rFonts w:ascii="Times New Roman" w:hAnsi="Times New Roman"/>
                <w:color w:val="000000"/>
                <w:lang w:val="en-US"/>
              </w:rPr>
            </w:pPr>
            <w:r w:rsidRPr="00F527F4">
              <w:rPr>
                <w:rFonts w:ascii="Times New Roman" w:hAnsi="Times New Roman"/>
                <w:color w:val="000000"/>
              </w:rPr>
              <w:t>БФП XEROX WorkCentre 3325</w:t>
            </w:r>
          </w:p>
        </w:tc>
        <w:tc>
          <w:tcPr>
            <w:tcW w:w="1985" w:type="dxa"/>
          </w:tcPr>
          <w:p w:rsidR="00C75A85" w:rsidRPr="00A573D0" w:rsidRDefault="00C75A85" w:rsidP="001F3A17">
            <w:pPr>
              <w:spacing w:after="0" w:line="240" w:lineRule="auto"/>
              <w:jc w:val="center"/>
              <w:rPr>
                <w:rFonts w:ascii="Times New Roman" w:hAnsi="Times New Roman"/>
                <w:lang w:val="uk-UA"/>
              </w:rPr>
            </w:pPr>
            <w:r>
              <w:rPr>
                <w:rFonts w:ascii="Times New Roman" w:hAnsi="Times New Roman"/>
                <w:lang w:val="uk-UA"/>
              </w:rPr>
              <w:t>8</w:t>
            </w:r>
          </w:p>
        </w:tc>
      </w:tr>
      <w:tr w:rsidR="00C75A85" w:rsidRPr="00A573D0" w:rsidTr="00556F29">
        <w:tc>
          <w:tcPr>
            <w:tcW w:w="1008" w:type="dxa"/>
          </w:tcPr>
          <w:p w:rsidR="00C75A85" w:rsidRPr="00A573D0" w:rsidRDefault="00C75A85" w:rsidP="001F3A17">
            <w:pPr>
              <w:numPr>
                <w:ilvl w:val="0"/>
                <w:numId w:val="43"/>
              </w:numPr>
              <w:spacing w:after="0" w:line="240" w:lineRule="auto"/>
              <w:jc w:val="both"/>
              <w:rPr>
                <w:rFonts w:ascii="Times New Roman" w:hAnsi="Times New Roman"/>
                <w:lang w:val="en-US"/>
              </w:rPr>
            </w:pPr>
          </w:p>
        </w:tc>
        <w:tc>
          <w:tcPr>
            <w:tcW w:w="6471" w:type="dxa"/>
            <w:vAlign w:val="bottom"/>
          </w:tcPr>
          <w:p w:rsidR="00C75A85" w:rsidRPr="00A573D0" w:rsidRDefault="00C75A85" w:rsidP="001F3A17">
            <w:pPr>
              <w:spacing w:after="0" w:line="240" w:lineRule="auto"/>
              <w:rPr>
                <w:rFonts w:ascii="Times New Roman" w:hAnsi="Times New Roman"/>
                <w:color w:val="000000"/>
                <w:lang w:val="en-US"/>
              </w:rPr>
            </w:pPr>
            <w:r w:rsidRPr="00F527F4">
              <w:rPr>
                <w:rFonts w:ascii="Times New Roman" w:hAnsi="Times New Roman"/>
                <w:color w:val="000000"/>
              </w:rPr>
              <w:t>БФП Canon i-Sensys MF 4410</w:t>
            </w:r>
          </w:p>
        </w:tc>
        <w:tc>
          <w:tcPr>
            <w:tcW w:w="1985" w:type="dxa"/>
          </w:tcPr>
          <w:p w:rsidR="00C75A85" w:rsidRPr="00A573D0" w:rsidRDefault="00C75A85" w:rsidP="001F3A17">
            <w:pPr>
              <w:spacing w:after="0" w:line="240" w:lineRule="auto"/>
              <w:jc w:val="center"/>
              <w:rPr>
                <w:rFonts w:ascii="Times New Roman" w:hAnsi="Times New Roman"/>
                <w:lang w:val="uk-UA"/>
              </w:rPr>
            </w:pPr>
            <w:r>
              <w:rPr>
                <w:rFonts w:ascii="Times New Roman" w:hAnsi="Times New Roman"/>
                <w:lang w:val="uk-UA"/>
              </w:rPr>
              <w:t>11</w:t>
            </w:r>
          </w:p>
        </w:tc>
      </w:tr>
      <w:tr w:rsidR="00C75A85" w:rsidRPr="00A573D0" w:rsidTr="00556F29">
        <w:tc>
          <w:tcPr>
            <w:tcW w:w="1008" w:type="dxa"/>
          </w:tcPr>
          <w:p w:rsidR="00C75A85" w:rsidRPr="00A573D0" w:rsidRDefault="00C75A85" w:rsidP="001F3A17">
            <w:pPr>
              <w:numPr>
                <w:ilvl w:val="0"/>
                <w:numId w:val="43"/>
              </w:numPr>
              <w:spacing w:after="0" w:line="240" w:lineRule="auto"/>
              <w:jc w:val="both"/>
              <w:rPr>
                <w:rFonts w:ascii="Times New Roman" w:hAnsi="Times New Roman"/>
                <w:lang w:val="en-US"/>
              </w:rPr>
            </w:pPr>
          </w:p>
        </w:tc>
        <w:tc>
          <w:tcPr>
            <w:tcW w:w="6471" w:type="dxa"/>
            <w:vAlign w:val="bottom"/>
          </w:tcPr>
          <w:p w:rsidR="00C75A85" w:rsidRPr="00A573D0" w:rsidRDefault="00C75A85" w:rsidP="001F3A17">
            <w:pPr>
              <w:spacing w:after="0" w:line="240" w:lineRule="auto"/>
              <w:rPr>
                <w:rFonts w:ascii="Times New Roman" w:hAnsi="Times New Roman"/>
                <w:color w:val="000000"/>
                <w:lang w:val="en-US"/>
              </w:rPr>
            </w:pPr>
            <w:r w:rsidRPr="00F527F4">
              <w:rPr>
                <w:rFonts w:ascii="Times New Roman" w:hAnsi="Times New Roman"/>
                <w:color w:val="000000"/>
              </w:rPr>
              <w:t>БФП KYOCERA ECOSYS M2040dn</w:t>
            </w:r>
          </w:p>
        </w:tc>
        <w:tc>
          <w:tcPr>
            <w:tcW w:w="1985" w:type="dxa"/>
          </w:tcPr>
          <w:p w:rsidR="00C75A85" w:rsidRPr="00CA25FB" w:rsidRDefault="00C75A85" w:rsidP="001F3A17">
            <w:pPr>
              <w:spacing w:after="0" w:line="240" w:lineRule="auto"/>
              <w:jc w:val="center"/>
              <w:rPr>
                <w:rFonts w:ascii="Times New Roman" w:hAnsi="Times New Roman"/>
                <w:lang w:val="uk-UA"/>
              </w:rPr>
            </w:pPr>
            <w:r>
              <w:rPr>
                <w:rFonts w:ascii="Times New Roman" w:hAnsi="Times New Roman"/>
                <w:lang w:val="uk-UA"/>
              </w:rPr>
              <w:t>2</w:t>
            </w:r>
          </w:p>
        </w:tc>
      </w:tr>
      <w:tr w:rsidR="00C75A85" w:rsidRPr="00A573D0" w:rsidTr="00556F29">
        <w:tc>
          <w:tcPr>
            <w:tcW w:w="1008" w:type="dxa"/>
          </w:tcPr>
          <w:p w:rsidR="00C75A85" w:rsidRPr="00A573D0" w:rsidRDefault="00C75A85" w:rsidP="001F3A17">
            <w:pPr>
              <w:numPr>
                <w:ilvl w:val="0"/>
                <w:numId w:val="43"/>
              </w:numPr>
              <w:spacing w:after="0" w:line="240" w:lineRule="auto"/>
              <w:jc w:val="both"/>
              <w:rPr>
                <w:rFonts w:ascii="Times New Roman" w:hAnsi="Times New Roman"/>
                <w:lang w:val="en-US"/>
              </w:rPr>
            </w:pPr>
          </w:p>
        </w:tc>
        <w:tc>
          <w:tcPr>
            <w:tcW w:w="6471" w:type="dxa"/>
            <w:vAlign w:val="bottom"/>
          </w:tcPr>
          <w:p w:rsidR="00C75A85" w:rsidRPr="00A573D0" w:rsidRDefault="00C75A85" w:rsidP="001F3A17">
            <w:pPr>
              <w:spacing w:after="0" w:line="240" w:lineRule="auto"/>
              <w:rPr>
                <w:rFonts w:ascii="Times New Roman" w:hAnsi="Times New Roman"/>
                <w:color w:val="000000"/>
                <w:lang w:val="en-US"/>
              </w:rPr>
            </w:pPr>
            <w:r w:rsidRPr="00F527F4">
              <w:rPr>
                <w:rFonts w:ascii="Times New Roman" w:hAnsi="Times New Roman"/>
                <w:color w:val="000000"/>
              </w:rPr>
              <w:t>БФП Canon i-Sensys MF 3010</w:t>
            </w:r>
          </w:p>
        </w:tc>
        <w:tc>
          <w:tcPr>
            <w:tcW w:w="1985" w:type="dxa"/>
          </w:tcPr>
          <w:p w:rsidR="00C75A85" w:rsidRPr="00CA25FB" w:rsidRDefault="00C75A85" w:rsidP="001F3A17">
            <w:pPr>
              <w:spacing w:after="0" w:line="240" w:lineRule="auto"/>
              <w:jc w:val="center"/>
              <w:rPr>
                <w:rFonts w:ascii="Times New Roman" w:hAnsi="Times New Roman"/>
                <w:lang w:val="uk-UA"/>
              </w:rPr>
            </w:pPr>
            <w:r>
              <w:rPr>
                <w:rFonts w:ascii="Times New Roman" w:hAnsi="Times New Roman"/>
                <w:lang w:val="uk-UA"/>
              </w:rPr>
              <w:t>14</w:t>
            </w:r>
          </w:p>
        </w:tc>
      </w:tr>
      <w:tr w:rsidR="00C75A85" w:rsidRPr="00A573D0" w:rsidTr="00556F29">
        <w:tc>
          <w:tcPr>
            <w:tcW w:w="1008" w:type="dxa"/>
          </w:tcPr>
          <w:p w:rsidR="00C75A85" w:rsidRPr="00A573D0" w:rsidRDefault="00C75A85" w:rsidP="001F3A17">
            <w:pPr>
              <w:numPr>
                <w:ilvl w:val="0"/>
                <w:numId w:val="43"/>
              </w:numPr>
              <w:spacing w:after="0" w:line="240" w:lineRule="auto"/>
              <w:jc w:val="both"/>
              <w:rPr>
                <w:rFonts w:ascii="Times New Roman" w:hAnsi="Times New Roman"/>
                <w:lang w:val="en-US"/>
              </w:rPr>
            </w:pPr>
          </w:p>
        </w:tc>
        <w:tc>
          <w:tcPr>
            <w:tcW w:w="6471" w:type="dxa"/>
            <w:vAlign w:val="bottom"/>
          </w:tcPr>
          <w:p w:rsidR="00C75A85" w:rsidRPr="00A573D0" w:rsidRDefault="00C75A85" w:rsidP="001F3A17">
            <w:pPr>
              <w:spacing w:after="0" w:line="240" w:lineRule="auto"/>
              <w:rPr>
                <w:rFonts w:ascii="Times New Roman" w:hAnsi="Times New Roman"/>
                <w:color w:val="000000"/>
                <w:lang w:val="en-US"/>
              </w:rPr>
            </w:pPr>
            <w:r w:rsidRPr="00F527F4">
              <w:rPr>
                <w:rFonts w:ascii="Times New Roman" w:hAnsi="Times New Roman"/>
                <w:color w:val="000000"/>
              </w:rPr>
              <w:t>БФП Brother DCP - L2540 DNR</w:t>
            </w:r>
          </w:p>
        </w:tc>
        <w:tc>
          <w:tcPr>
            <w:tcW w:w="1985" w:type="dxa"/>
          </w:tcPr>
          <w:p w:rsidR="00C75A85" w:rsidRPr="00CA25FB" w:rsidRDefault="00C75A85" w:rsidP="001F3A17">
            <w:pPr>
              <w:spacing w:after="0" w:line="240" w:lineRule="auto"/>
              <w:jc w:val="center"/>
              <w:rPr>
                <w:rFonts w:ascii="Times New Roman" w:hAnsi="Times New Roman"/>
                <w:lang w:val="uk-UA"/>
              </w:rPr>
            </w:pPr>
            <w:r>
              <w:rPr>
                <w:rFonts w:ascii="Times New Roman" w:hAnsi="Times New Roman"/>
                <w:lang w:val="uk-UA"/>
              </w:rPr>
              <w:t>8</w:t>
            </w:r>
          </w:p>
        </w:tc>
      </w:tr>
      <w:tr w:rsidR="00C75A85" w:rsidRPr="00A573D0" w:rsidTr="00556F29">
        <w:tc>
          <w:tcPr>
            <w:tcW w:w="1008" w:type="dxa"/>
          </w:tcPr>
          <w:p w:rsidR="00C75A85" w:rsidRPr="00A573D0" w:rsidRDefault="00C75A85" w:rsidP="001F3A17">
            <w:pPr>
              <w:numPr>
                <w:ilvl w:val="0"/>
                <w:numId w:val="43"/>
              </w:numPr>
              <w:spacing w:after="0" w:line="240" w:lineRule="auto"/>
              <w:jc w:val="both"/>
              <w:rPr>
                <w:rFonts w:ascii="Times New Roman" w:hAnsi="Times New Roman"/>
                <w:lang w:val="en-US"/>
              </w:rPr>
            </w:pPr>
          </w:p>
        </w:tc>
        <w:tc>
          <w:tcPr>
            <w:tcW w:w="6471" w:type="dxa"/>
            <w:vAlign w:val="bottom"/>
          </w:tcPr>
          <w:p w:rsidR="00C75A85" w:rsidRPr="00A573D0" w:rsidRDefault="00C75A85" w:rsidP="001F3A17">
            <w:pPr>
              <w:spacing w:after="0" w:line="240" w:lineRule="auto"/>
              <w:rPr>
                <w:rFonts w:ascii="Times New Roman" w:hAnsi="Times New Roman"/>
                <w:color w:val="000000"/>
                <w:lang w:val="en-US"/>
              </w:rPr>
            </w:pPr>
            <w:r w:rsidRPr="00F527F4">
              <w:rPr>
                <w:rFonts w:ascii="Times New Roman" w:hAnsi="Times New Roman"/>
                <w:color w:val="000000"/>
              </w:rPr>
              <w:t>БФП Brother MFC-L272 DWR</w:t>
            </w:r>
          </w:p>
        </w:tc>
        <w:tc>
          <w:tcPr>
            <w:tcW w:w="1985" w:type="dxa"/>
          </w:tcPr>
          <w:p w:rsidR="00C75A85" w:rsidRPr="00CA25FB" w:rsidRDefault="00C75A85" w:rsidP="001F3A17">
            <w:pPr>
              <w:spacing w:after="0" w:line="240" w:lineRule="auto"/>
              <w:jc w:val="center"/>
              <w:rPr>
                <w:rFonts w:ascii="Times New Roman" w:hAnsi="Times New Roman"/>
                <w:lang w:val="uk-UA"/>
              </w:rPr>
            </w:pPr>
            <w:r>
              <w:rPr>
                <w:rFonts w:ascii="Times New Roman" w:hAnsi="Times New Roman"/>
                <w:lang w:val="uk-UA"/>
              </w:rPr>
              <w:t>4</w:t>
            </w:r>
          </w:p>
        </w:tc>
      </w:tr>
      <w:tr w:rsidR="00C75A85" w:rsidRPr="00A573D0" w:rsidTr="00556F29">
        <w:tc>
          <w:tcPr>
            <w:tcW w:w="1008" w:type="dxa"/>
          </w:tcPr>
          <w:p w:rsidR="00C75A85" w:rsidRPr="00A573D0" w:rsidRDefault="00C75A85" w:rsidP="001F3A17">
            <w:pPr>
              <w:numPr>
                <w:ilvl w:val="0"/>
                <w:numId w:val="43"/>
              </w:numPr>
              <w:spacing w:after="0" w:line="240" w:lineRule="auto"/>
              <w:jc w:val="both"/>
              <w:rPr>
                <w:rFonts w:ascii="Times New Roman" w:hAnsi="Times New Roman"/>
                <w:lang w:val="en-US"/>
              </w:rPr>
            </w:pPr>
          </w:p>
        </w:tc>
        <w:tc>
          <w:tcPr>
            <w:tcW w:w="6471" w:type="dxa"/>
            <w:vAlign w:val="bottom"/>
          </w:tcPr>
          <w:p w:rsidR="00C75A85" w:rsidRPr="00A573D0" w:rsidRDefault="00C75A85" w:rsidP="001F3A17">
            <w:pPr>
              <w:spacing w:after="0" w:line="240" w:lineRule="auto"/>
              <w:rPr>
                <w:rFonts w:ascii="Times New Roman" w:hAnsi="Times New Roman"/>
                <w:color w:val="000000"/>
                <w:lang w:val="en-US"/>
              </w:rPr>
            </w:pPr>
            <w:r w:rsidRPr="00F527F4">
              <w:rPr>
                <w:rFonts w:ascii="Times New Roman" w:hAnsi="Times New Roman"/>
                <w:color w:val="000000"/>
              </w:rPr>
              <w:t>БФП HP Laser Jet P1102</w:t>
            </w:r>
          </w:p>
        </w:tc>
        <w:tc>
          <w:tcPr>
            <w:tcW w:w="1985" w:type="dxa"/>
          </w:tcPr>
          <w:p w:rsidR="00C75A85" w:rsidRPr="00CA25FB" w:rsidRDefault="00C75A85" w:rsidP="001F3A17">
            <w:pPr>
              <w:spacing w:after="0" w:line="240" w:lineRule="auto"/>
              <w:jc w:val="center"/>
              <w:rPr>
                <w:rFonts w:ascii="Times New Roman" w:hAnsi="Times New Roman"/>
                <w:lang w:val="uk-UA"/>
              </w:rPr>
            </w:pPr>
            <w:r>
              <w:rPr>
                <w:rFonts w:ascii="Times New Roman" w:hAnsi="Times New Roman"/>
                <w:lang w:val="uk-UA"/>
              </w:rPr>
              <w:t>4</w:t>
            </w:r>
          </w:p>
        </w:tc>
      </w:tr>
      <w:tr w:rsidR="00C75A85" w:rsidRPr="00A573D0" w:rsidTr="00556F29">
        <w:tc>
          <w:tcPr>
            <w:tcW w:w="1008" w:type="dxa"/>
          </w:tcPr>
          <w:p w:rsidR="00C75A85" w:rsidRPr="00A573D0" w:rsidRDefault="00C75A85" w:rsidP="001F3A17">
            <w:pPr>
              <w:numPr>
                <w:ilvl w:val="0"/>
                <w:numId w:val="43"/>
              </w:numPr>
              <w:spacing w:after="0" w:line="240" w:lineRule="auto"/>
              <w:jc w:val="both"/>
              <w:rPr>
                <w:rFonts w:ascii="Times New Roman" w:hAnsi="Times New Roman"/>
                <w:lang w:val="en-US"/>
              </w:rPr>
            </w:pPr>
          </w:p>
        </w:tc>
        <w:tc>
          <w:tcPr>
            <w:tcW w:w="6471" w:type="dxa"/>
            <w:vAlign w:val="bottom"/>
          </w:tcPr>
          <w:p w:rsidR="00C75A85" w:rsidRPr="00A573D0" w:rsidRDefault="00C75A85" w:rsidP="001F3A17">
            <w:pPr>
              <w:spacing w:after="0" w:line="240" w:lineRule="auto"/>
              <w:rPr>
                <w:rFonts w:ascii="Times New Roman" w:hAnsi="Times New Roman"/>
                <w:color w:val="000000"/>
                <w:lang w:val="en-US"/>
              </w:rPr>
            </w:pPr>
            <w:r w:rsidRPr="00F527F4">
              <w:rPr>
                <w:rFonts w:ascii="Times New Roman" w:hAnsi="Times New Roman"/>
                <w:color w:val="000000"/>
              </w:rPr>
              <w:t>БФП HP LJ M1132</w:t>
            </w:r>
          </w:p>
        </w:tc>
        <w:tc>
          <w:tcPr>
            <w:tcW w:w="1985" w:type="dxa"/>
          </w:tcPr>
          <w:p w:rsidR="00C75A85" w:rsidRPr="00CA25FB" w:rsidRDefault="00C75A85" w:rsidP="001F3A17">
            <w:pPr>
              <w:spacing w:after="0" w:line="240" w:lineRule="auto"/>
              <w:jc w:val="center"/>
              <w:rPr>
                <w:rFonts w:ascii="Times New Roman" w:hAnsi="Times New Roman"/>
                <w:lang w:val="uk-UA"/>
              </w:rPr>
            </w:pPr>
            <w:r>
              <w:rPr>
                <w:rFonts w:ascii="Times New Roman" w:hAnsi="Times New Roman"/>
                <w:lang w:val="uk-UA"/>
              </w:rPr>
              <w:t>3</w:t>
            </w:r>
          </w:p>
        </w:tc>
      </w:tr>
      <w:tr w:rsidR="00C75A85" w:rsidRPr="00A573D0" w:rsidTr="00556F29">
        <w:tc>
          <w:tcPr>
            <w:tcW w:w="1008" w:type="dxa"/>
          </w:tcPr>
          <w:p w:rsidR="00C75A85" w:rsidRPr="00A573D0" w:rsidRDefault="00C75A85" w:rsidP="001F3A17">
            <w:pPr>
              <w:numPr>
                <w:ilvl w:val="0"/>
                <w:numId w:val="43"/>
              </w:numPr>
              <w:spacing w:after="0" w:line="240" w:lineRule="auto"/>
              <w:jc w:val="both"/>
              <w:rPr>
                <w:rFonts w:ascii="Times New Roman" w:hAnsi="Times New Roman"/>
                <w:lang w:val="en-US"/>
              </w:rPr>
            </w:pPr>
          </w:p>
        </w:tc>
        <w:tc>
          <w:tcPr>
            <w:tcW w:w="6471" w:type="dxa"/>
            <w:vAlign w:val="bottom"/>
          </w:tcPr>
          <w:p w:rsidR="00C75A85" w:rsidRPr="00A573D0" w:rsidRDefault="00C75A85" w:rsidP="001F3A17">
            <w:pPr>
              <w:spacing w:after="0" w:line="240" w:lineRule="auto"/>
              <w:rPr>
                <w:rFonts w:ascii="Times New Roman" w:hAnsi="Times New Roman"/>
                <w:color w:val="000000"/>
                <w:lang w:val="en-US"/>
              </w:rPr>
            </w:pPr>
            <w:r w:rsidRPr="00F527F4">
              <w:rPr>
                <w:rFonts w:ascii="Times New Roman" w:hAnsi="Times New Roman"/>
                <w:color w:val="000000"/>
              </w:rPr>
              <w:t>Ricoh SP2305SFNw</w:t>
            </w:r>
          </w:p>
        </w:tc>
        <w:tc>
          <w:tcPr>
            <w:tcW w:w="1985" w:type="dxa"/>
          </w:tcPr>
          <w:p w:rsidR="00C75A85" w:rsidRPr="00CA25FB" w:rsidRDefault="00C75A85" w:rsidP="001F3A17">
            <w:pPr>
              <w:spacing w:after="0" w:line="240" w:lineRule="auto"/>
              <w:jc w:val="center"/>
              <w:rPr>
                <w:rFonts w:ascii="Times New Roman" w:hAnsi="Times New Roman"/>
                <w:lang w:val="uk-UA"/>
              </w:rPr>
            </w:pPr>
            <w:r>
              <w:rPr>
                <w:rFonts w:ascii="Times New Roman" w:hAnsi="Times New Roman"/>
                <w:lang w:val="uk-UA"/>
              </w:rPr>
              <w:t>27</w:t>
            </w:r>
          </w:p>
        </w:tc>
      </w:tr>
      <w:tr w:rsidR="00C75A85" w:rsidRPr="00447FAA" w:rsidTr="001F3A17">
        <w:tc>
          <w:tcPr>
            <w:tcW w:w="7479" w:type="dxa"/>
            <w:gridSpan w:val="2"/>
          </w:tcPr>
          <w:p w:rsidR="00C75A85" w:rsidRPr="00447FAA" w:rsidRDefault="00C75A85" w:rsidP="001F3A17">
            <w:pPr>
              <w:spacing w:after="0" w:line="240" w:lineRule="auto"/>
              <w:jc w:val="right"/>
              <w:rPr>
                <w:rFonts w:ascii="Times New Roman" w:hAnsi="Times New Roman"/>
                <w:b/>
                <w:color w:val="000000"/>
              </w:rPr>
            </w:pPr>
            <w:r w:rsidRPr="00447FAA">
              <w:rPr>
                <w:rFonts w:ascii="Times New Roman" w:hAnsi="Times New Roman"/>
                <w:b/>
                <w:color w:val="000000"/>
              </w:rPr>
              <w:t>Всього:</w:t>
            </w:r>
          </w:p>
        </w:tc>
        <w:tc>
          <w:tcPr>
            <w:tcW w:w="1985" w:type="dxa"/>
          </w:tcPr>
          <w:p w:rsidR="00C75A85" w:rsidRPr="00546355" w:rsidRDefault="00C75A85" w:rsidP="001F3A17">
            <w:pPr>
              <w:spacing w:after="0" w:line="240" w:lineRule="auto"/>
              <w:jc w:val="center"/>
              <w:rPr>
                <w:rFonts w:ascii="Times New Roman" w:hAnsi="Times New Roman"/>
                <w:b/>
                <w:lang w:val="uk-UA"/>
              </w:rPr>
            </w:pPr>
            <w:r>
              <w:rPr>
                <w:rFonts w:ascii="Times New Roman" w:hAnsi="Times New Roman"/>
                <w:b/>
                <w:lang w:val="uk-UA"/>
              </w:rPr>
              <w:t>220</w:t>
            </w:r>
          </w:p>
        </w:tc>
      </w:tr>
    </w:tbl>
    <w:p w:rsidR="00C75A85" w:rsidRDefault="00C75A85" w:rsidP="00F854E5">
      <w:pPr>
        <w:spacing w:after="0" w:line="240" w:lineRule="auto"/>
        <w:jc w:val="both"/>
        <w:rPr>
          <w:rFonts w:ascii="Times New Roman" w:hAnsi="Times New Roman"/>
          <w:b/>
        </w:rPr>
      </w:pPr>
    </w:p>
    <w:p w:rsidR="00C75A85" w:rsidRPr="00447FAA" w:rsidRDefault="00C75A85" w:rsidP="00F854E5">
      <w:pPr>
        <w:spacing w:after="0" w:line="240" w:lineRule="auto"/>
        <w:jc w:val="both"/>
        <w:rPr>
          <w:rFonts w:ascii="Times New Roman" w:hAnsi="Times New Roman"/>
          <w:b/>
        </w:rPr>
      </w:pPr>
      <w:r w:rsidRPr="00447FAA">
        <w:rPr>
          <w:rFonts w:ascii="Times New Roman" w:hAnsi="Times New Roman"/>
          <w:b/>
        </w:rPr>
        <w:t>2. Відновлення картриджів</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17"/>
        <w:gridCol w:w="6662"/>
        <w:gridCol w:w="1985"/>
      </w:tblGrid>
      <w:tr w:rsidR="00C75A85" w:rsidRPr="00447FAA" w:rsidTr="001F3A17">
        <w:tc>
          <w:tcPr>
            <w:tcW w:w="817" w:type="dxa"/>
            <w:vAlign w:val="center"/>
          </w:tcPr>
          <w:p w:rsidR="00C75A85" w:rsidRPr="00447FAA" w:rsidRDefault="00C75A85" w:rsidP="001F3A17">
            <w:pPr>
              <w:spacing w:after="0" w:line="240" w:lineRule="auto"/>
              <w:ind w:left="-142" w:right="-108"/>
              <w:jc w:val="center"/>
              <w:rPr>
                <w:rFonts w:ascii="Times New Roman" w:hAnsi="Times New Roman"/>
              </w:rPr>
            </w:pPr>
            <w:r w:rsidRPr="00447FAA">
              <w:rPr>
                <w:rFonts w:ascii="Times New Roman" w:hAnsi="Times New Roman"/>
              </w:rPr>
              <w:t>№ з/п</w:t>
            </w:r>
          </w:p>
        </w:tc>
        <w:tc>
          <w:tcPr>
            <w:tcW w:w="6662" w:type="dxa"/>
            <w:vAlign w:val="center"/>
          </w:tcPr>
          <w:p w:rsidR="00C75A85" w:rsidRPr="00A573D0" w:rsidRDefault="00C75A85" w:rsidP="001F3A17">
            <w:pPr>
              <w:spacing w:after="0" w:line="240" w:lineRule="auto"/>
              <w:jc w:val="center"/>
              <w:rPr>
                <w:rFonts w:ascii="Times New Roman" w:hAnsi="Times New Roman"/>
                <w:lang w:val="uk-UA"/>
              </w:rPr>
            </w:pPr>
            <w:r w:rsidRPr="00447FAA">
              <w:rPr>
                <w:rFonts w:ascii="Times New Roman" w:hAnsi="Times New Roman"/>
              </w:rPr>
              <w:t>Найменування</w:t>
            </w:r>
            <w:r>
              <w:rPr>
                <w:rFonts w:ascii="Times New Roman" w:hAnsi="Times New Roman"/>
                <w:lang w:val="uk-UA"/>
              </w:rPr>
              <w:t xml:space="preserve"> пристрою</w:t>
            </w:r>
          </w:p>
        </w:tc>
        <w:tc>
          <w:tcPr>
            <w:tcW w:w="1985" w:type="dxa"/>
            <w:vAlign w:val="center"/>
          </w:tcPr>
          <w:p w:rsidR="00C75A85" w:rsidRPr="00447FAA" w:rsidRDefault="00C75A85" w:rsidP="001F3A17">
            <w:pPr>
              <w:spacing w:after="0" w:line="240" w:lineRule="auto"/>
              <w:jc w:val="center"/>
              <w:rPr>
                <w:rFonts w:ascii="Times New Roman" w:hAnsi="Times New Roman"/>
              </w:rPr>
            </w:pPr>
            <w:r w:rsidRPr="00447FAA">
              <w:rPr>
                <w:rFonts w:ascii="Times New Roman" w:hAnsi="Times New Roman"/>
              </w:rPr>
              <w:t>Кількість послуг з відновлення</w:t>
            </w:r>
            <w:r>
              <w:rPr>
                <w:rFonts w:ascii="Times New Roman" w:hAnsi="Times New Roman"/>
                <w:lang w:val="uk-UA"/>
              </w:rPr>
              <w:t xml:space="preserve"> картриджів</w:t>
            </w:r>
          </w:p>
        </w:tc>
      </w:tr>
      <w:tr w:rsidR="00C75A85" w:rsidRPr="00CA25FB" w:rsidTr="001F3A17">
        <w:tc>
          <w:tcPr>
            <w:tcW w:w="817" w:type="dxa"/>
          </w:tcPr>
          <w:p w:rsidR="00C75A85" w:rsidRPr="00447FAA" w:rsidRDefault="00C75A85" w:rsidP="001F3A17">
            <w:pPr>
              <w:numPr>
                <w:ilvl w:val="0"/>
                <w:numId w:val="44"/>
              </w:numPr>
              <w:spacing w:after="0" w:line="240" w:lineRule="auto"/>
              <w:jc w:val="both"/>
              <w:rPr>
                <w:rFonts w:ascii="Times New Roman" w:hAnsi="Times New Roman"/>
              </w:rPr>
            </w:pPr>
          </w:p>
        </w:tc>
        <w:tc>
          <w:tcPr>
            <w:tcW w:w="6662" w:type="dxa"/>
          </w:tcPr>
          <w:p w:rsidR="00C75A85" w:rsidRPr="00A573D0" w:rsidRDefault="00C75A85" w:rsidP="001F3A17">
            <w:pPr>
              <w:spacing w:after="0" w:line="240" w:lineRule="auto"/>
              <w:rPr>
                <w:rFonts w:ascii="Times New Roman" w:hAnsi="Times New Roman"/>
                <w:lang w:val="en-US"/>
              </w:rPr>
            </w:pPr>
            <w:r w:rsidRPr="00F527F4">
              <w:rPr>
                <w:rFonts w:ascii="Times New Roman" w:hAnsi="Times New Roman"/>
                <w:color w:val="000000"/>
              </w:rPr>
              <w:t>БФП Brother MFC-L2751 DW</w:t>
            </w:r>
          </w:p>
        </w:tc>
        <w:tc>
          <w:tcPr>
            <w:tcW w:w="1985" w:type="dxa"/>
            <w:vAlign w:val="bottom"/>
          </w:tcPr>
          <w:p w:rsidR="00C75A85" w:rsidRPr="00546355" w:rsidRDefault="00C75A85" w:rsidP="001F3A17">
            <w:pPr>
              <w:spacing w:after="0" w:line="240" w:lineRule="auto"/>
              <w:jc w:val="center"/>
              <w:rPr>
                <w:rFonts w:ascii="Times New Roman" w:hAnsi="Times New Roman"/>
                <w:color w:val="000000"/>
                <w:lang w:val="uk-UA"/>
              </w:rPr>
            </w:pPr>
            <w:r>
              <w:rPr>
                <w:rFonts w:ascii="Times New Roman" w:hAnsi="Times New Roman"/>
                <w:color w:val="000000"/>
                <w:lang w:val="uk-UA"/>
              </w:rPr>
              <w:t>5</w:t>
            </w:r>
          </w:p>
        </w:tc>
      </w:tr>
      <w:tr w:rsidR="00C75A85" w:rsidRPr="00447FAA" w:rsidTr="001F3A17">
        <w:tc>
          <w:tcPr>
            <w:tcW w:w="817" w:type="dxa"/>
          </w:tcPr>
          <w:p w:rsidR="00C75A85" w:rsidRPr="00CA25FB" w:rsidRDefault="00C75A85" w:rsidP="001F3A17">
            <w:pPr>
              <w:numPr>
                <w:ilvl w:val="0"/>
                <w:numId w:val="44"/>
              </w:numPr>
              <w:spacing w:after="0" w:line="240" w:lineRule="auto"/>
              <w:jc w:val="both"/>
              <w:rPr>
                <w:rFonts w:ascii="Times New Roman" w:hAnsi="Times New Roman"/>
                <w:lang w:val="en-US"/>
              </w:rPr>
            </w:pPr>
          </w:p>
        </w:tc>
        <w:tc>
          <w:tcPr>
            <w:tcW w:w="6662" w:type="dxa"/>
          </w:tcPr>
          <w:p w:rsidR="00C75A85" w:rsidRPr="00F527F4" w:rsidRDefault="00C75A85" w:rsidP="001F3A17">
            <w:pPr>
              <w:spacing w:after="0" w:line="240" w:lineRule="auto"/>
              <w:jc w:val="both"/>
              <w:rPr>
                <w:rFonts w:ascii="Times New Roman" w:hAnsi="Times New Roman"/>
                <w:color w:val="000000"/>
                <w:lang w:val="uk-UA"/>
              </w:rPr>
            </w:pPr>
            <w:r w:rsidRPr="00F527F4">
              <w:rPr>
                <w:rFonts w:ascii="Times New Roman" w:hAnsi="Times New Roman"/>
                <w:color w:val="000000"/>
              </w:rPr>
              <w:t>БФП  Xerox WorkCentre 3345</w:t>
            </w:r>
          </w:p>
        </w:tc>
        <w:tc>
          <w:tcPr>
            <w:tcW w:w="1985" w:type="dxa"/>
            <w:vAlign w:val="bottom"/>
          </w:tcPr>
          <w:p w:rsidR="00C75A85" w:rsidRPr="00546355" w:rsidRDefault="00C75A85" w:rsidP="001F3A17">
            <w:pPr>
              <w:spacing w:after="0" w:line="240" w:lineRule="auto"/>
              <w:jc w:val="center"/>
              <w:rPr>
                <w:rFonts w:ascii="Times New Roman" w:hAnsi="Times New Roman"/>
                <w:color w:val="000000"/>
                <w:lang w:val="uk-UA"/>
              </w:rPr>
            </w:pPr>
            <w:r>
              <w:rPr>
                <w:rFonts w:ascii="Times New Roman" w:hAnsi="Times New Roman"/>
                <w:color w:val="000000"/>
                <w:lang w:val="uk-UA"/>
              </w:rPr>
              <w:t>6</w:t>
            </w:r>
          </w:p>
        </w:tc>
      </w:tr>
      <w:tr w:rsidR="00C75A85" w:rsidRPr="00447FAA" w:rsidTr="001F3A17">
        <w:tc>
          <w:tcPr>
            <w:tcW w:w="817" w:type="dxa"/>
          </w:tcPr>
          <w:p w:rsidR="00C75A85" w:rsidRPr="00447FAA" w:rsidRDefault="00C75A85" w:rsidP="001F3A17">
            <w:pPr>
              <w:numPr>
                <w:ilvl w:val="0"/>
                <w:numId w:val="44"/>
              </w:numPr>
              <w:spacing w:after="0" w:line="240" w:lineRule="auto"/>
              <w:jc w:val="both"/>
              <w:rPr>
                <w:rFonts w:ascii="Times New Roman" w:hAnsi="Times New Roman"/>
              </w:rPr>
            </w:pPr>
          </w:p>
        </w:tc>
        <w:tc>
          <w:tcPr>
            <w:tcW w:w="6662" w:type="dxa"/>
            <w:vAlign w:val="bottom"/>
          </w:tcPr>
          <w:p w:rsidR="00C75A85" w:rsidRPr="00C15C93" w:rsidRDefault="00C75A85" w:rsidP="001F3A17">
            <w:pPr>
              <w:spacing w:after="0" w:line="240" w:lineRule="auto"/>
              <w:rPr>
                <w:rFonts w:ascii="Times New Roman" w:hAnsi="Times New Roman"/>
                <w:color w:val="000000"/>
                <w:lang w:val="en-US"/>
              </w:rPr>
            </w:pPr>
            <w:r w:rsidRPr="00F527F4">
              <w:rPr>
                <w:rFonts w:ascii="Times New Roman" w:hAnsi="Times New Roman"/>
                <w:color w:val="000000"/>
              </w:rPr>
              <w:t>БФП  HP LaserJet PRO MFP M428 fdn</w:t>
            </w:r>
          </w:p>
        </w:tc>
        <w:tc>
          <w:tcPr>
            <w:tcW w:w="1985" w:type="dxa"/>
            <w:vAlign w:val="bottom"/>
          </w:tcPr>
          <w:p w:rsidR="00C75A85" w:rsidRPr="00546355" w:rsidRDefault="00C75A85" w:rsidP="001F3A17">
            <w:pPr>
              <w:spacing w:after="0" w:line="240" w:lineRule="auto"/>
              <w:jc w:val="center"/>
              <w:rPr>
                <w:rFonts w:ascii="Times New Roman" w:hAnsi="Times New Roman"/>
                <w:color w:val="000000"/>
                <w:lang w:val="uk-UA"/>
              </w:rPr>
            </w:pPr>
            <w:r>
              <w:rPr>
                <w:rFonts w:ascii="Times New Roman" w:hAnsi="Times New Roman"/>
                <w:color w:val="000000"/>
                <w:lang w:val="uk-UA"/>
              </w:rPr>
              <w:t>8</w:t>
            </w:r>
          </w:p>
        </w:tc>
      </w:tr>
      <w:tr w:rsidR="00C75A85" w:rsidRPr="00CA25FB" w:rsidTr="001F3A17">
        <w:tc>
          <w:tcPr>
            <w:tcW w:w="817" w:type="dxa"/>
          </w:tcPr>
          <w:p w:rsidR="00C75A85" w:rsidRPr="00447FAA" w:rsidRDefault="00C75A85" w:rsidP="001F3A17">
            <w:pPr>
              <w:numPr>
                <w:ilvl w:val="0"/>
                <w:numId w:val="44"/>
              </w:numPr>
              <w:spacing w:after="0" w:line="240" w:lineRule="auto"/>
              <w:jc w:val="both"/>
              <w:rPr>
                <w:rFonts w:ascii="Times New Roman" w:hAnsi="Times New Roman"/>
              </w:rPr>
            </w:pPr>
          </w:p>
        </w:tc>
        <w:tc>
          <w:tcPr>
            <w:tcW w:w="6662" w:type="dxa"/>
            <w:vAlign w:val="bottom"/>
          </w:tcPr>
          <w:p w:rsidR="00C75A85" w:rsidRPr="00A573D0" w:rsidRDefault="00C75A85" w:rsidP="001F3A17">
            <w:pPr>
              <w:spacing w:after="0" w:line="240" w:lineRule="auto"/>
              <w:rPr>
                <w:rFonts w:ascii="Times New Roman" w:hAnsi="Times New Roman"/>
                <w:color w:val="000000"/>
                <w:lang w:val="en-US"/>
              </w:rPr>
            </w:pPr>
            <w:r w:rsidRPr="00F527F4">
              <w:rPr>
                <w:rFonts w:ascii="Times New Roman" w:hAnsi="Times New Roman"/>
              </w:rPr>
              <w:t>БФП LaserJet PRO 400 MFP</w:t>
            </w:r>
          </w:p>
        </w:tc>
        <w:tc>
          <w:tcPr>
            <w:tcW w:w="1985" w:type="dxa"/>
            <w:vAlign w:val="bottom"/>
          </w:tcPr>
          <w:p w:rsidR="00C75A85" w:rsidRPr="00546355" w:rsidRDefault="00C75A85" w:rsidP="001F3A17">
            <w:pPr>
              <w:spacing w:after="0" w:line="240" w:lineRule="auto"/>
              <w:jc w:val="center"/>
              <w:rPr>
                <w:rFonts w:ascii="Times New Roman" w:hAnsi="Times New Roman"/>
                <w:color w:val="000000"/>
                <w:lang w:val="uk-UA"/>
              </w:rPr>
            </w:pPr>
            <w:r>
              <w:rPr>
                <w:rFonts w:ascii="Times New Roman" w:hAnsi="Times New Roman"/>
                <w:color w:val="000000"/>
                <w:lang w:val="uk-UA"/>
              </w:rPr>
              <w:t>29</w:t>
            </w:r>
          </w:p>
        </w:tc>
      </w:tr>
      <w:tr w:rsidR="00C75A85" w:rsidRPr="00CA25FB" w:rsidTr="001F3A17">
        <w:tc>
          <w:tcPr>
            <w:tcW w:w="817" w:type="dxa"/>
          </w:tcPr>
          <w:p w:rsidR="00C75A85" w:rsidRPr="00CA25FB" w:rsidRDefault="00C75A85" w:rsidP="001F3A17">
            <w:pPr>
              <w:numPr>
                <w:ilvl w:val="0"/>
                <w:numId w:val="44"/>
              </w:numPr>
              <w:spacing w:after="0" w:line="240" w:lineRule="auto"/>
              <w:jc w:val="both"/>
              <w:rPr>
                <w:rFonts w:ascii="Times New Roman" w:hAnsi="Times New Roman"/>
                <w:lang w:val="en-US"/>
              </w:rPr>
            </w:pPr>
          </w:p>
        </w:tc>
        <w:tc>
          <w:tcPr>
            <w:tcW w:w="6662" w:type="dxa"/>
            <w:vAlign w:val="bottom"/>
          </w:tcPr>
          <w:p w:rsidR="00C75A85" w:rsidRPr="00A573D0" w:rsidRDefault="00C75A85" w:rsidP="001F3A17">
            <w:pPr>
              <w:spacing w:after="0" w:line="240" w:lineRule="auto"/>
              <w:rPr>
                <w:rFonts w:ascii="Times New Roman" w:hAnsi="Times New Roman"/>
                <w:color w:val="000000"/>
                <w:lang w:val="en-US"/>
              </w:rPr>
            </w:pPr>
            <w:r w:rsidRPr="00F527F4">
              <w:rPr>
                <w:rFonts w:ascii="Times New Roman" w:hAnsi="Times New Roman"/>
                <w:color w:val="000000"/>
              </w:rPr>
              <w:t>БФП Brother MFC-L2551 DW</w:t>
            </w:r>
          </w:p>
        </w:tc>
        <w:tc>
          <w:tcPr>
            <w:tcW w:w="1985" w:type="dxa"/>
            <w:vAlign w:val="bottom"/>
          </w:tcPr>
          <w:p w:rsidR="00C75A85" w:rsidRPr="00546355" w:rsidRDefault="00C75A85" w:rsidP="001F3A17">
            <w:pPr>
              <w:spacing w:after="0" w:line="240" w:lineRule="auto"/>
              <w:jc w:val="center"/>
              <w:rPr>
                <w:rFonts w:ascii="Times New Roman" w:hAnsi="Times New Roman"/>
                <w:color w:val="000000"/>
                <w:lang w:val="uk-UA"/>
              </w:rPr>
            </w:pPr>
            <w:r>
              <w:rPr>
                <w:rFonts w:ascii="Times New Roman" w:hAnsi="Times New Roman"/>
                <w:color w:val="000000"/>
                <w:lang w:val="uk-UA"/>
              </w:rPr>
              <w:t>2</w:t>
            </w:r>
          </w:p>
        </w:tc>
      </w:tr>
      <w:tr w:rsidR="00C75A85" w:rsidRPr="00447FAA" w:rsidTr="001F3A17">
        <w:tc>
          <w:tcPr>
            <w:tcW w:w="817" w:type="dxa"/>
          </w:tcPr>
          <w:p w:rsidR="00C75A85" w:rsidRPr="00CA25FB" w:rsidRDefault="00C75A85" w:rsidP="001F3A17">
            <w:pPr>
              <w:numPr>
                <w:ilvl w:val="0"/>
                <w:numId w:val="44"/>
              </w:numPr>
              <w:spacing w:after="0" w:line="240" w:lineRule="auto"/>
              <w:jc w:val="both"/>
              <w:rPr>
                <w:rFonts w:ascii="Times New Roman" w:hAnsi="Times New Roman"/>
                <w:lang w:val="en-US"/>
              </w:rPr>
            </w:pPr>
          </w:p>
        </w:tc>
        <w:tc>
          <w:tcPr>
            <w:tcW w:w="6662" w:type="dxa"/>
            <w:vAlign w:val="bottom"/>
          </w:tcPr>
          <w:p w:rsidR="00C75A85" w:rsidRPr="00A573D0" w:rsidRDefault="00C75A85" w:rsidP="001F3A17">
            <w:pPr>
              <w:spacing w:after="0" w:line="240" w:lineRule="auto"/>
              <w:rPr>
                <w:rFonts w:ascii="Times New Roman" w:hAnsi="Times New Roman"/>
                <w:color w:val="000000"/>
                <w:lang w:val="en-US"/>
              </w:rPr>
            </w:pPr>
            <w:r w:rsidRPr="00F527F4">
              <w:rPr>
                <w:rFonts w:ascii="Times New Roman" w:hAnsi="Times New Roman"/>
                <w:color w:val="000000"/>
              </w:rPr>
              <w:t>БФП HP LaserJet Pro MFP M426dw</w:t>
            </w:r>
          </w:p>
        </w:tc>
        <w:tc>
          <w:tcPr>
            <w:tcW w:w="1985" w:type="dxa"/>
            <w:vAlign w:val="bottom"/>
          </w:tcPr>
          <w:p w:rsidR="00C75A85" w:rsidRPr="00546355" w:rsidRDefault="00C75A85" w:rsidP="001F3A17">
            <w:pPr>
              <w:spacing w:after="0" w:line="240" w:lineRule="auto"/>
              <w:jc w:val="center"/>
              <w:rPr>
                <w:rFonts w:ascii="Times New Roman" w:hAnsi="Times New Roman"/>
                <w:color w:val="000000"/>
                <w:lang w:val="uk-UA"/>
              </w:rPr>
            </w:pPr>
            <w:r>
              <w:rPr>
                <w:rFonts w:ascii="Times New Roman" w:hAnsi="Times New Roman"/>
                <w:color w:val="000000"/>
                <w:lang w:val="uk-UA"/>
              </w:rPr>
              <w:t>3</w:t>
            </w:r>
          </w:p>
        </w:tc>
      </w:tr>
      <w:tr w:rsidR="00C75A85" w:rsidRPr="00447FAA" w:rsidTr="001F3A17">
        <w:tc>
          <w:tcPr>
            <w:tcW w:w="817" w:type="dxa"/>
          </w:tcPr>
          <w:p w:rsidR="00C75A85" w:rsidRPr="00447FAA" w:rsidRDefault="00C75A85" w:rsidP="001F3A17">
            <w:pPr>
              <w:numPr>
                <w:ilvl w:val="0"/>
                <w:numId w:val="44"/>
              </w:numPr>
              <w:spacing w:after="0" w:line="240" w:lineRule="auto"/>
              <w:jc w:val="both"/>
              <w:rPr>
                <w:rFonts w:ascii="Times New Roman" w:hAnsi="Times New Roman"/>
              </w:rPr>
            </w:pPr>
          </w:p>
        </w:tc>
        <w:tc>
          <w:tcPr>
            <w:tcW w:w="6662" w:type="dxa"/>
            <w:vAlign w:val="bottom"/>
          </w:tcPr>
          <w:p w:rsidR="00C75A85" w:rsidRPr="00447FAA" w:rsidRDefault="00C75A85" w:rsidP="001F3A17">
            <w:pPr>
              <w:spacing w:after="0" w:line="240" w:lineRule="auto"/>
              <w:rPr>
                <w:rFonts w:ascii="Times New Roman" w:hAnsi="Times New Roman"/>
                <w:color w:val="000000"/>
                <w:lang w:val="en-US"/>
              </w:rPr>
            </w:pPr>
            <w:r w:rsidRPr="00F527F4">
              <w:rPr>
                <w:rFonts w:ascii="Times New Roman" w:hAnsi="Times New Roman"/>
                <w:color w:val="000000"/>
              </w:rPr>
              <w:t>Принтер Canon i-sensys LBP6000B</w:t>
            </w:r>
          </w:p>
        </w:tc>
        <w:tc>
          <w:tcPr>
            <w:tcW w:w="1985" w:type="dxa"/>
            <w:vAlign w:val="bottom"/>
          </w:tcPr>
          <w:p w:rsidR="00C75A85" w:rsidRPr="00546355" w:rsidRDefault="00C75A85" w:rsidP="001F3A17">
            <w:pPr>
              <w:spacing w:after="0" w:line="240" w:lineRule="auto"/>
              <w:jc w:val="center"/>
              <w:rPr>
                <w:rFonts w:ascii="Times New Roman" w:hAnsi="Times New Roman"/>
                <w:color w:val="000000"/>
                <w:lang w:val="uk-UA"/>
              </w:rPr>
            </w:pPr>
            <w:r>
              <w:rPr>
                <w:rFonts w:ascii="Times New Roman" w:hAnsi="Times New Roman"/>
                <w:color w:val="000000"/>
                <w:lang w:val="uk-UA"/>
              </w:rPr>
              <w:t>5</w:t>
            </w:r>
          </w:p>
        </w:tc>
      </w:tr>
      <w:tr w:rsidR="00C75A85" w:rsidRPr="00447FAA" w:rsidTr="001F3A17">
        <w:tc>
          <w:tcPr>
            <w:tcW w:w="817" w:type="dxa"/>
          </w:tcPr>
          <w:p w:rsidR="00C75A85" w:rsidRPr="00447FAA" w:rsidRDefault="00C75A85" w:rsidP="001F3A17">
            <w:pPr>
              <w:numPr>
                <w:ilvl w:val="0"/>
                <w:numId w:val="44"/>
              </w:numPr>
              <w:spacing w:after="0" w:line="240" w:lineRule="auto"/>
              <w:jc w:val="both"/>
              <w:rPr>
                <w:rFonts w:ascii="Times New Roman" w:hAnsi="Times New Roman"/>
              </w:rPr>
            </w:pPr>
          </w:p>
        </w:tc>
        <w:tc>
          <w:tcPr>
            <w:tcW w:w="6662" w:type="dxa"/>
            <w:vAlign w:val="bottom"/>
          </w:tcPr>
          <w:p w:rsidR="00C75A85" w:rsidRPr="00A573D0" w:rsidRDefault="00C75A85" w:rsidP="001F3A17">
            <w:pPr>
              <w:spacing w:after="0" w:line="240" w:lineRule="auto"/>
              <w:rPr>
                <w:rFonts w:ascii="Times New Roman" w:hAnsi="Times New Roman"/>
                <w:color w:val="000000"/>
                <w:lang w:val="en-US"/>
              </w:rPr>
            </w:pPr>
            <w:r w:rsidRPr="00F527F4">
              <w:rPr>
                <w:rFonts w:ascii="Times New Roman" w:hAnsi="Times New Roman"/>
                <w:color w:val="000000"/>
              </w:rPr>
              <w:t>БФП  HP LaserJet M130a</w:t>
            </w:r>
          </w:p>
        </w:tc>
        <w:tc>
          <w:tcPr>
            <w:tcW w:w="1985" w:type="dxa"/>
            <w:vAlign w:val="bottom"/>
          </w:tcPr>
          <w:p w:rsidR="00C75A85" w:rsidRPr="00546355" w:rsidRDefault="00C75A85" w:rsidP="001F3A17">
            <w:pPr>
              <w:spacing w:after="0" w:line="240" w:lineRule="auto"/>
              <w:jc w:val="center"/>
              <w:rPr>
                <w:rFonts w:ascii="Times New Roman" w:hAnsi="Times New Roman"/>
                <w:color w:val="000000"/>
                <w:lang w:val="uk-UA"/>
              </w:rPr>
            </w:pPr>
            <w:r>
              <w:rPr>
                <w:rFonts w:ascii="Times New Roman" w:hAnsi="Times New Roman"/>
                <w:color w:val="000000"/>
                <w:lang w:val="uk-UA"/>
              </w:rPr>
              <w:t>2</w:t>
            </w:r>
          </w:p>
        </w:tc>
      </w:tr>
      <w:tr w:rsidR="00C75A85" w:rsidRPr="00CA25FB" w:rsidTr="001F3A17">
        <w:tc>
          <w:tcPr>
            <w:tcW w:w="817" w:type="dxa"/>
          </w:tcPr>
          <w:p w:rsidR="00C75A85" w:rsidRPr="00447FAA" w:rsidRDefault="00C75A85" w:rsidP="001F3A17">
            <w:pPr>
              <w:numPr>
                <w:ilvl w:val="0"/>
                <w:numId w:val="44"/>
              </w:numPr>
              <w:spacing w:after="0" w:line="240" w:lineRule="auto"/>
              <w:jc w:val="both"/>
              <w:rPr>
                <w:rFonts w:ascii="Times New Roman" w:hAnsi="Times New Roman"/>
              </w:rPr>
            </w:pPr>
          </w:p>
        </w:tc>
        <w:tc>
          <w:tcPr>
            <w:tcW w:w="6662" w:type="dxa"/>
            <w:vAlign w:val="bottom"/>
          </w:tcPr>
          <w:p w:rsidR="00C75A85" w:rsidRPr="00A573D0" w:rsidRDefault="00C75A85" w:rsidP="001F3A17">
            <w:pPr>
              <w:spacing w:after="0" w:line="240" w:lineRule="auto"/>
              <w:rPr>
                <w:rFonts w:ascii="Times New Roman" w:hAnsi="Times New Roman"/>
                <w:color w:val="000000"/>
                <w:lang w:val="en-US"/>
              </w:rPr>
            </w:pPr>
            <w:r w:rsidRPr="00F527F4">
              <w:rPr>
                <w:rFonts w:ascii="Times New Roman" w:hAnsi="Times New Roman"/>
                <w:color w:val="000000"/>
              </w:rPr>
              <w:t>Принтер Canon LBP 2900</w:t>
            </w:r>
          </w:p>
        </w:tc>
        <w:tc>
          <w:tcPr>
            <w:tcW w:w="1985" w:type="dxa"/>
            <w:vAlign w:val="bottom"/>
          </w:tcPr>
          <w:p w:rsidR="00C75A85" w:rsidRPr="00546355" w:rsidRDefault="00C75A85" w:rsidP="001F3A17">
            <w:pPr>
              <w:spacing w:after="0" w:line="240" w:lineRule="auto"/>
              <w:jc w:val="center"/>
              <w:rPr>
                <w:rFonts w:ascii="Times New Roman" w:hAnsi="Times New Roman"/>
                <w:color w:val="000000"/>
                <w:lang w:val="uk-UA"/>
              </w:rPr>
            </w:pPr>
            <w:r>
              <w:rPr>
                <w:rFonts w:ascii="Times New Roman" w:hAnsi="Times New Roman"/>
                <w:color w:val="000000"/>
                <w:lang w:val="uk-UA"/>
              </w:rPr>
              <w:t>12</w:t>
            </w:r>
          </w:p>
        </w:tc>
      </w:tr>
      <w:tr w:rsidR="00C75A85" w:rsidRPr="00447FAA" w:rsidTr="001F3A17">
        <w:tc>
          <w:tcPr>
            <w:tcW w:w="817" w:type="dxa"/>
          </w:tcPr>
          <w:p w:rsidR="00C75A85" w:rsidRPr="00CA25FB" w:rsidRDefault="00C75A85" w:rsidP="001F3A17">
            <w:pPr>
              <w:numPr>
                <w:ilvl w:val="0"/>
                <w:numId w:val="44"/>
              </w:numPr>
              <w:spacing w:after="0" w:line="240" w:lineRule="auto"/>
              <w:jc w:val="both"/>
              <w:rPr>
                <w:rFonts w:ascii="Times New Roman" w:hAnsi="Times New Roman"/>
                <w:lang w:val="en-US"/>
              </w:rPr>
            </w:pPr>
          </w:p>
        </w:tc>
        <w:tc>
          <w:tcPr>
            <w:tcW w:w="6662" w:type="dxa"/>
            <w:vAlign w:val="bottom"/>
          </w:tcPr>
          <w:p w:rsidR="00C75A85" w:rsidRPr="00447FAA" w:rsidRDefault="00C75A85" w:rsidP="001F3A17">
            <w:pPr>
              <w:spacing w:after="0" w:line="240" w:lineRule="auto"/>
              <w:rPr>
                <w:rFonts w:ascii="Times New Roman" w:hAnsi="Times New Roman"/>
                <w:color w:val="000000"/>
                <w:lang w:val="en-US"/>
              </w:rPr>
            </w:pPr>
            <w:r w:rsidRPr="00F527F4">
              <w:rPr>
                <w:rFonts w:ascii="Times New Roman" w:hAnsi="Times New Roman"/>
                <w:color w:val="000000"/>
              </w:rPr>
              <w:t>БФП XEROX WorkCentre 3325</w:t>
            </w:r>
          </w:p>
        </w:tc>
        <w:tc>
          <w:tcPr>
            <w:tcW w:w="1985" w:type="dxa"/>
            <w:vAlign w:val="bottom"/>
          </w:tcPr>
          <w:p w:rsidR="00C75A85" w:rsidRPr="00546355" w:rsidRDefault="00C75A85" w:rsidP="001F3A17">
            <w:pPr>
              <w:spacing w:after="0" w:line="240" w:lineRule="auto"/>
              <w:jc w:val="center"/>
              <w:rPr>
                <w:rFonts w:ascii="Times New Roman" w:hAnsi="Times New Roman"/>
                <w:color w:val="000000"/>
                <w:lang w:val="uk-UA"/>
              </w:rPr>
            </w:pPr>
            <w:r>
              <w:rPr>
                <w:rFonts w:ascii="Times New Roman" w:hAnsi="Times New Roman"/>
                <w:color w:val="000000"/>
                <w:lang w:val="uk-UA"/>
              </w:rPr>
              <w:t>3</w:t>
            </w:r>
          </w:p>
        </w:tc>
      </w:tr>
      <w:tr w:rsidR="00C75A85" w:rsidRPr="00CA25FB" w:rsidTr="001F3A17">
        <w:tc>
          <w:tcPr>
            <w:tcW w:w="817" w:type="dxa"/>
          </w:tcPr>
          <w:p w:rsidR="00C75A85" w:rsidRPr="00447FAA" w:rsidRDefault="00C75A85" w:rsidP="001F3A17">
            <w:pPr>
              <w:numPr>
                <w:ilvl w:val="0"/>
                <w:numId w:val="44"/>
              </w:numPr>
              <w:spacing w:after="0" w:line="240" w:lineRule="auto"/>
              <w:jc w:val="both"/>
              <w:rPr>
                <w:rFonts w:ascii="Times New Roman" w:hAnsi="Times New Roman"/>
              </w:rPr>
            </w:pPr>
          </w:p>
        </w:tc>
        <w:tc>
          <w:tcPr>
            <w:tcW w:w="6662" w:type="dxa"/>
            <w:vAlign w:val="bottom"/>
          </w:tcPr>
          <w:p w:rsidR="00C75A85" w:rsidRPr="00A573D0" w:rsidRDefault="00C75A85" w:rsidP="001F3A17">
            <w:pPr>
              <w:spacing w:after="0" w:line="240" w:lineRule="auto"/>
              <w:rPr>
                <w:rFonts w:ascii="Times New Roman" w:hAnsi="Times New Roman"/>
                <w:color w:val="000000"/>
                <w:lang w:val="en-US"/>
              </w:rPr>
            </w:pPr>
            <w:r w:rsidRPr="00F527F4">
              <w:rPr>
                <w:rFonts w:ascii="Times New Roman" w:hAnsi="Times New Roman"/>
                <w:color w:val="000000"/>
              </w:rPr>
              <w:t>БФП Canon i-Sensys MF 4410</w:t>
            </w:r>
          </w:p>
        </w:tc>
        <w:tc>
          <w:tcPr>
            <w:tcW w:w="1985" w:type="dxa"/>
            <w:vAlign w:val="bottom"/>
          </w:tcPr>
          <w:p w:rsidR="00C75A85" w:rsidRPr="00546355" w:rsidRDefault="00C75A85" w:rsidP="001F3A17">
            <w:pPr>
              <w:spacing w:after="0" w:line="240" w:lineRule="auto"/>
              <w:jc w:val="center"/>
              <w:rPr>
                <w:rFonts w:ascii="Times New Roman" w:hAnsi="Times New Roman"/>
                <w:color w:val="000000"/>
                <w:lang w:val="uk-UA"/>
              </w:rPr>
            </w:pPr>
            <w:r>
              <w:rPr>
                <w:rFonts w:ascii="Times New Roman" w:hAnsi="Times New Roman"/>
                <w:color w:val="000000"/>
                <w:lang w:val="uk-UA"/>
              </w:rPr>
              <w:t>6</w:t>
            </w:r>
          </w:p>
        </w:tc>
      </w:tr>
      <w:tr w:rsidR="00C75A85" w:rsidRPr="00CA25FB" w:rsidTr="001F3A17">
        <w:tc>
          <w:tcPr>
            <w:tcW w:w="817" w:type="dxa"/>
          </w:tcPr>
          <w:p w:rsidR="00C75A85" w:rsidRPr="00CA25FB" w:rsidRDefault="00C75A85" w:rsidP="001F3A17">
            <w:pPr>
              <w:numPr>
                <w:ilvl w:val="0"/>
                <w:numId w:val="44"/>
              </w:numPr>
              <w:spacing w:after="0" w:line="240" w:lineRule="auto"/>
              <w:jc w:val="both"/>
              <w:rPr>
                <w:rFonts w:ascii="Times New Roman" w:hAnsi="Times New Roman"/>
                <w:lang w:val="en-US"/>
              </w:rPr>
            </w:pPr>
          </w:p>
        </w:tc>
        <w:tc>
          <w:tcPr>
            <w:tcW w:w="6662" w:type="dxa"/>
            <w:vAlign w:val="bottom"/>
          </w:tcPr>
          <w:p w:rsidR="00C75A85" w:rsidRPr="00A573D0" w:rsidRDefault="00C75A85" w:rsidP="001F3A17">
            <w:pPr>
              <w:spacing w:after="0" w:line="240" w:lineRule="auto"/>
              <w:rPr>
                <w:rFonts w:ascii="Times New Roman" w:hAnsi="Times New Roman"/>
                <w:color w:val="000000"/>
                <w:lang w:val="en-US"/>
              </w:rPr>
            </w:pPr>
            <w:r w:rsidRPr="00F527F4">
              <w:rPr>
                <w:rFonts w:ascii="Times New Roman" w:hAnsi="Times New Roman"/>
                <w:color w:val="000000"/>
              </w:rPr>
              <w:t>БФП KYOCERA ECOSYS M2040dn</w:t>
            </w:r>
          </w:p>
        </w:tc>
        <w:tc>
          <w:tcPr>
            <w:tcW w:w="1985" w:type="dxa"/>
            <w:vAlign w:val="bottom"/>
          </w:tcPr>
          <w:p w:rsidR="00C75A85" w:rsidRPr="00546355" w:rsidRDefault="00C75A85" w:rsidP="001F3A17">
            <w:pPr>
              <w:spacing w:after="0" w:line="240" w:lineRule="auto"/>
              <w:jc w:val="center"/>
              <w:rPr>
                <w:rFonts w:ascii="Times New Roman" w:hAnsi="Times New Roman"/>
                <w:color w:val="000000"/>
                <w:lang w:val="uk-UA"/>
              </w:rPr>
            </w:pPr>
            <w:r>
              <w:rPr>
                <w:rFonts w:ascii="Times New Roman" w:hAnsi="Times New Roman"/>
                <w:color w:val="000000"/>
                <w:lang w:val="uk-UA"/>
              </w:rPr>
              <w:t>1</w:t>
            </w:r>
          </w:p>
        </w:tc>
      </w:tr>
      <w:tr w:rsidR="00C75A85" w:rsidRPr="00447FAA" w:rsidTr="001F3A17">
        <w:tc>
          <w:tcPr>
            <w:tcW w:w="817" w:type="dxa"/>
          </w:tcPr>
          <w:p w:rsidR="00C75A85" w:rsidRPr="00CA25FB" w:rsidRDefault="00C75A85" w:rsidP="001F3A17">
            <w:pPr>
              <w:numPr>
                <w:ilvl w:val="0"/>
                <w:numId w:val="44"/>
              </w:numPr>
              <w:spacing w:after="0" w:line="240" w:lineRule="auto"/>
              <w:jc w:val="both"/>
              <w:rPr>
                <w:rFonts w:ascii="Times New Roman" w:hAnsi="Times New Roman"/>
                <w:lang w:val="en-US"/>
              </w:rPr>
            </w:pPr>
          </w:p>
        </w:tc>
        <w:tc>
          <w:tcPr>
            <w:tcW w:w="6662" w:type="dxa"/>
            <w:vAlign w:val="bottom"/>
          </w:tcPr>
          <w:p w:rsidR="00C75A85" w:rsidRPr="00A573D0" w:rsidRDefault="00C75A85" w:rsidP="001F3A17">
            <w:pPr>
              <w:spacing w:after="0" w:line="240" w:lineRule="auto"/>
              <w:rPr>
                <w:rFonts w:ascii="Times New Roman" w:hAnsi="Times New Roman"/>
                <w:color w:val="000000"/>
                <w:lang w:val="en-US"/>
              </w:rPr>
            </w:pPr>
            <w:r w:rsidRPr="00F527F4">
              <w:rPr>
                <w:rFonts w:ascii="Times New Roman" w:hAnsi="Times New Roman"/>
                <w:color w:val="000000"/>
              </w:rPr>
              <w:t>БФП Canon i-Sensys MF 3010</w:t>
            </w:r>
          </w:p>
        </w:tc>
        <w:tc>
          <w:tcPr>
            <w:tcW w:w="1985" w:type="dxa"/>
            <w:vAlign w:val="bottom"/>
          </w:tcPr>
          <w:p w:rsidR="00C75A85" w:rsidRPr="00546355" w:rsidRDefault="00C75A85" w:rsidP="001F3A17">
            <w:pPr>
              <w:spacing w:after="0" w:line="240" w:lineRule="auto"/>
              <w:jc w:val="center"/>
              <w:rPr>
                <w:rFonts w:ascii="Times New Roman" w:hAnsi="Times New Roman"/>
                <w:color w:val="000000"/>
                <w:lang w:val="uk-UA"/>
              </w:rPr>
            </w:pPr>
            <w:r>
              <w:rPr>
                <w:rFonts w:ascii="Times New Roman" w:hAnsi="Times New Roman"/>
                <w:color w:val="000000"/>
                <w:lang w:val="uk-UA"/>
              </w:rPr>
              <w:t>6</w:t>
            </w:r>
          </w:p>
        </w:tc>
      </w:tr>
      <w:tr w:rsidR="00C75A85" w:rsidRPr="00447FAA" w:rsidTr="001F3A17">
        <w:tc>
          <w:tcPr>
            <w:tcW w:w="817" w:type="dxa"/>
          </w:tcPr>
          <w:p w:rsidR="00C75A85" w:rsidRPr="00447FAA" w:rsidRDefault="00C75A85" w:rsidP="001F3A17">
            <w:pPr>
              <w:numPr>
                <w:ilvl w:val="0"/>
                <w:numId w:val="44"/>
              </w:numPr>
              <w:spacing w:after="0" w:line="240" w:lineRule="auto"/>
              <w:jc w:val="both"/>
              <w:rPr>
                <w:rFonts w:ascii="Times New Roman" w:hAnsi="Times New Roman"/>
              </w:rPr>
            </w:pPr>
          </w:p>
        </w:tc>
        <w:tc>
          <w:tcPr>
            <w:tcW w:w="6662" w:type="dxa"/>
            <w:vAlign w:val="bottom"/>
          </w:tcPr>
          <w:p w:rsidR="00C75A85" w:rsidRPr="00A573D0" w:rsidRDefault="00C75A85" w:rsidP="001F3A17">
            <w:pPr>
              <w:spacing w:after="0" w:line="240" w:lineRule="auto"/>
              <w:rPr>
                <w:rFonts w:ascii="Times New Roman" w:hAnsi="Times New Roman"/>
                <w:color w:val="000000"/>
                <w:lang w:val="en-US"/>
              </w:rPr>
            </w:pPr>
            <w:r w:rsidRPr="00F527F4">
              <w:rPr>
                <w:rFonts w:ascii="Times New Roman" w:hAnsi="Times New Roman"/>
                <w:color w:val="000000"/>
              </w:rPr>
              <w:t>БФП Brother DCP - L2540 DNR</w:t>
            </w:r>
          </w:p>
        </w:tc>
        <w:tc>
          <w:tcPr>
            <w:tcW w:w="1985" w:type="dxa"/>
            <w:vAlign w:val="bottom"/>
          </w:tcPr>
          <w:p w:rsidR="00C75A85" w:rsidRPr="00546355" w:rsidRDefault="00C75A85" w:rsidP="001F3A17">
            <w:pPr>
              <w:spacing w:after="0" w:line="240" w:lineRule="auto"/>
              <w:jc w:val="center"/>
              <w:rPr>
                <w:rFonts w:ascii="Times New Roman" w:hAnsi="Times New Roman"/>
                <w:color w:val="000000"/>
                <w:lang w:val="uk-UA"/>
              </w:rPr>
            </w:pPr>
            <w:r>
              <w:rPr>
                <w:rFonts w:ascii="Times New Roman" w:hAnsi="Times New Roman"/>
                <w:color w:val="000000"/>
                <w:lang w:val="uk-UA"/>
              </w:rPr>
              <w:t>8</w:t>
            </w:r>
          </w:p>
        </w:tc>
      </w:tr>
      <w:tr w:rsidR="00C75A85" w:rsidRPr="00447FAA" w:rsidTr="001F3A17">
        <w:tc>
          <w:tcPr>
            <w:tcW w:w="817" w:type="dxa"/>
          </w:tcPr>
          <w:p w:rsidR="00C75A85" w:rsidRPr="00447FAA" w:rsidRDefault="00C75A85" w:rsidP="001F3A17">
            <w:pPr>
              <w:numPr>
                <w:ilvl w:val="0"/>
                <w:numId w:val="44"/>
              </w:numPr>
              <w:spacing w:after="0" w:line="240" w:lineRule="auto"/>
              <w:jc w:val="both"/>
              <w:rPr>
                <w:rFonts w:ascii="Times New Roman" w:hAnsi="Times New Roman"/>
              </w:rPr>
            </w:pPr>
          </w:p>
        </w:tc>
        <w:tc>
          <w:tcPr>
            <w:tcW w:w="6662" w:type="dxa"/>
            <w:vAlign w:val="bottom"/>
          </w:tcPr>
          <w:p w:rsidR="00C75A85" w:rsidRPr="00A573D0" w:rsidRDefault="00C75A85" w:rsidP="001F3A17">
            <w:pPr>
              <w:spacing w:after="0" w:line="240" w:lineRule="auto"/>
              <w:rPr>
                <w:rFonts w:ascii="Times New Roman" w:hAnsi="Times New Roman"/>
                <w:color w:val="000000"/>
                <w:lang w:val="en-US"/>
              </w:rPr>
            </w:pPr>
            <w:r w:rsidRPr="00F527F4">
              <w:rPr>
                <w:rFonts w:ascii="Times New Roman" w:hAnsi="Times New Roman"/>
                <w:color w:val="000000"/>
              </w:rPr>
              <w:t>БФП Brother MFC-L272 DWR</w:t>
            </w:r>
          </w:p>
        </w:tc>
        <w:tc>
          <w:tcPr>
            <w:tcW w:w="1985" w:type="dxa"/>
            <w:vAlign w:val="bottom"/>
          </w:tcPr>
          <w:p w:rsidR="00C75A85" w:rsidRPr="00546355" w:rsidRDefault="00C75A85" w:rsidP="001F3A17">
            <w:pPr>
              <w:spacing w:after="0" w:line="240" w:lineRule="auto"/>
              <w:jc w:val="center"/>
              <w:rPr>
                <w:rFonts w:ascii="Times New Roman" w:hAnsi="Times New Roman"/>
                <w:color w:val="000000"/>
                <w:lang w:val="uk-UA"/>
              </w:rPr>
            </w:pPr>
            <w:r>
              <w:rPr>
                <w:rFonts w:ascii="Times New Roman" w:hAnsi="Times New Roman"/>
                <w:color w:val="000000"/>
                <w:lang w:val="uk-UA"/>
              </w:rPr>
              <w:t>2</w:t>
            </w:r>
          </w:p>
        </w:tc>
      </w:tr>
      <w:tr w:rsidR="00C75A85" w:rsidRPr="00447FAA" w:rsidTr="001F3A17">
        <w:tc>
          <w:tcPr>
            <w:tcW w:w="817" w:type="dxa"/>
          </w:tcPr>
          <w:p w:rsidR="00C75A85" w:rsidRPr="00447FAA" w:rsidRDefault="00C75A85" w:rsidP="001F3A17">
            <w:pPr>
              <w:numPr>
                <w:ilvl w:val="0"/>
                <w:numId w:val="44"/>
              </w:numPr>
              <w:spacing w:after="0" w:line="240" w:lineRule="auto"/>
              <w:jc w:val="both"/>
              <w:rPr>
                <w:rFonts w:ascii="Times New Roman" w:hAnsi="Times New Roman"/>
              </w:rPr>
            </w:pPr>
          </w:p>
        </w:tc>
        <w:tc>
          <w:tcPr>
            <w:tcW w:w="6662" w:type="dxa"/>
            <w:vAlign w:val="bottom"/>
          </w:tcPr>
          <w:p w:rsidR="00C75A85" w:rsidRPr="00A573D0" w:rsidRDefault="00C75A85" w:rsidP="001F3A17">
            <w:pPr>
              <w:spacing w:after="0" w:line="240" w:lineRule="auto"/>
              <w:rPr>
                <w:rFonts w:ascii="Times New Roman" w:hAnsi="Times New Roman"/>
                <w:color w:val="000000"/>
                <w:lang w:val="en-US"/>
              </w:rPr>
            </w:pPr>
            <w:r w:rsidRPr="00F527F4">
              <w:rPr>
                <w:rFonts w:ascii="Times New Roman" w:hAnsi="Times New Roman"/>
                <w:color w:val="000000"/>
              </w:rPr>
              <w:t>БФП HP Laser Jet P1102</w:t>
            </w:r>
          </w:p>
        </w:tc>
        <w:tc>
          <w:tcPr>
            <w:tcW w:w="1985" w:type="dxa"/>
            <w:vAlign w:val="bottom"/>
          </w:tcPr>
          <w:p w:rsidR="00C75A85" w:rsidRPr="00546355" w:rsidRDefault="00C75A85" w:rsidP="001F3A17">
            <w:pPr>
              <w:spacing w:after="0" w:line="240" w:lineRule="auto"/>
              <w:jc w:val="center"/>
              <w:rPr>
                <w:rFonts w:ascii="Times New Roman" w:hAnsi="Times New Roman"/>
                <w:color w:val="000000"/>
                <w:lang w:val="uk-UA"/>
              </w:rPr>
            </w:pPr>
            <w:r>
              <w:rPr>
                <w:rFonts w:ascii="Times New Roman" w:hAnsi="Times New Roman"/>
                <w:color w:val="000000"/>
                <w:lang w:val="uk-UA"/>
              </w:rPr>
              <w:t>2</w:t>
            </w:r>
          </w:p>
        </w:tc>
      </w:tr>
      <w:tr w:rsidR="00C75A85" w:rsidRPr="00447FAA" w:rsidTr="001F3A17">
        <w:tc>
          <w:tcPr>
            <w:tcW w:w="817" w:type="dxa"/>
          </w:tcPr>
          <w:p w:rsidR="00C75A85" w:rsidRPr="00447FAA" w:rsidRDefault="00C75A85" w:rsidP="001F3A17">
            <w:pPr>
              <w:numPr>
                <w:ilvl w:val="0"/>
                <w:numId w:val="44"/>
              </w:numPr>
              <w:spacing w:after="0" w:line="240" w:lineRule="auto"/>
              <w:jc w:val="both"/>
              <w:rPr>
                <w:rFonts w:ascii="Times New Roman" w:hAnsi="Times New Roman"/>
              </w:rPr>
            </w:pPr>
          </w:p>
        </w:tc>
        <w:tc>
          <w:tcPr>
            <w:tcW w:w="6662" w:type="dxa"/>
            <w:vAlign w:val="bottom"/>
          </w:tcPr>
          <w:p w:rsidR="00C75A85" w:rsidRPr="00A573D0" w:rsidRDefault="00C75A85" w:rsidP="001F3A17">
            <w:pPr>
              <w:spacing w:after="0" w:line="240" w:lineRule="auto"/>
              <w:rPr>
                <w:rFonts w:ascii="Times New Roman" w:hAnsi="Times New Roman"/>
                <w:color w:val="000000"/>
                <w:lang w:val="en-US"/>
              </w:rPr>
            </w:pPr>
            <w:r w:rsidRPr="00F527F4">
              <w:rPr>
                <w:rFonts w:ascii="Times New Roman" w:hAnsi="Times New Roman"/>
                <w:color w:val="000000"/>
              </w:rPr>
              <w:t>БФП HP LJ M1132</w:t>
            </w:r>
          </w:p>
        </w:tc>
        <w:tc>
          <w:tcPr>
            <w:tcW w:w="1985" w:type="dxa"/>
            <w:vAlign w:val="bottom"/>
          </w:tcPr>
          <w:p w:rsidR="00C75A85" w:rsidRPr="00546355" w:rsidRDefault="00C75A85" w:rsidP="001F3A17">
            <w:pPr>
              <w:spacing w:after="0" w:line="240" w:lineRule="auto"/>
              <w:jc w:val="center"/>
              <w:rPr>
                <w:rFonts w:ascii="Times New Roman" w:hAnsi="Times New Roman"/>
                <w:color w:val="000000"/>
                <w:lang w:val="uk-UA"/>
              </w:rPr>
            </w:pPr>
            <w:r>
              <w:rPr>
                <w:rFonts w:ascii="Times New Roman" w:hAnsi="Times New Roman"/>
                <w:color w:val="000000"/>
                <w:lang w:val="uk-UA"/>
              </w:rPr>
              <w:t>3</w:t>
            </w:r>
          </w:p>
        </w:tc>
      </w:tr>
      <w:tr w:rsidR="00C75A85" w:rsidRPr="00447FAA" w:rsidTr="001F3A17">
        <w:tc>
          <w:tcPr>
            <w:tcW w:w="7479" w:type="dxa"/>
            <w:gridSpan w:val="2"/>
          </w:tcPr>
          <w:p w:rsidR="00C75A85" w:rsidRPr="00447FAA" w:rsidRDefault="00C75A85" w:rsidP="001F3A17">
            <w:pPr>
              <w:spacing w:after="0" w:line="240" w:lineRule="auto"/>
              <w:jc w:val="right"/>
              <w:rPr>
                <w:rFonts w:ascii="Times New Roman" w:hAnsi="Times New Roman"/>
                <w:b/>
                <w:color w:val="000000"/>
              </w:rPr>
            </w:pPr>
            <w:r w:rsidRPr="00447FAA">
              <w:rPr>
                <w:rFonts w:ascii="Times New Roman" w:hAnsi="Times New Roman"/>
                <w:b/>
                <w:color w:val="000000"/>
              </w:rPr>
              <w:t>Всього:</w:t>
            </w:r>
          </w:p>
        </w:tc>
        <w:tc>
          <w:tcPr>
            <w:tcW w:w="1985" w:type="dxa"/>
          </w:tcPr>
          <w:p w:rsidR="00C75A85" w:rsidRPr="00546355" w:rsidRDefault="00C75A85" w:rsidP="001F3A17">
            <w:pPr>
              <w:spacing w:after="0" w:line="240" w:lineRule="auto"/>
              <w:jc w:val="center"/>
              <w:rPr>
                <w:rFonts w:ascii="Times New Roman" w:hAnsi="Times New Roman"/>
                <w:b/>
                <w:lang w:val="uk-UA"/>
              </w:rPr>
            </w:pPr>
            <w:r>
              <w:rPr>
                <w:rFonts w:ascii="Times New Roman" w:hAnsi="Times New Roman"/>
                <w:b/>
                <w:lang w:val="uk-UA"/>
              </w:rPr>
              <w:t>103</w:t>
            </w:r>
          </w:p>
        </w:tc>
      </w:tr>
    </w:tbl>
    <w:p w:rsidR="00C75A85" w:rsidRPr="00447FAA" w:rsidRDefault="00C75A85" w:rsidP="00F854E5">
      <w:pPr>
        <w:spacing w:after="0" w:line="240" w:lineRule="auto"/>
        <w:jc w:val="both"/>
        <w:rPr>
          <w:rFonts w:ascii="Times New Roman" w:hAnsi="Times New Roman"/>
          <w:b/>
        </w:rPr>
      </w:pPr>
      <w:r>
        <w:rPr>
          <w:rFonts w:ascii="Times New Roman" w:hAnsi="Times New Roman"/>
          <w:b/>
        </w:rPr>
        <w:t xml:space="preserve">Разом послуг: </w:t>
      </w:r>
      <w:r>
        <w:rPr>
          <w:rFonts w:ascii="Times New Roman" w:hAnsi="Times New Roman"/>
          <w:b/>
          <w:lang w:val="uk-UA"/>
        </w:rPr>
        <w:t>323 послуг</w:t>
      </w:r>
      <w:r w:rsidRPr="00447FAA">
        <w:rPr>
          <w:rFonts w:ascii="Times New Roman" w:hAnsi="Times New Roman"/>
          <w:b/>
        </w:rPr>
        <w:t>.</w:t>
      </w:r>
    </w:p>
    <w:p w:rsidR="00C75A85" w:rsidRPr="00FB242F" w:rsidRDefault="00C75A85" w:rsidP="00F854E5">
      <w:pPr>
        <w:spacing w:after="0" w:line="240" w:lineRule="auto"/>
        <w:ind w:left="6379"/>
        <w:jc w:val="both"/>
        <w:rPr>
          <w:rFonts w:ascii="Times New Roman" w:hAnsi="Times New Roman"/>
          <w:b/>
          <w:sz w:val="24"/>
          <w:szCs w:val="24"/>
          <w:lang w:val="uk-UA"/>
        </w:rPr>
      </w:pPr>
    </w:p>
    <w:p w:rsidR="00C75A85" w:rsidRPr="00C07F08" w:rsidRDefault="00C75A85" w:rsidP="00F854E5">
      <w:pPr>
        <w:spacing w:line="240" w:lineRule="auto"/>
        <w:ind w:firstLine="567"/>
        <w:jc w:val="both"/>
        <w:rPr>
          <w:rFonts w:ascii="Times New Roman" w:hAnsi="Times New Roman"/>
          <w:b/>
          <w:bCs/>
          <w:sz w:val="24"/>
          <w:szCs w:val="24"/>
          <w:lang w:val="uk-UA"/>
        </w:rPr>
      </w:pPr>
      <w:r>
        <w:rPr>
          <w:rFonts w:ascii="Times New Roman" w:hAnsi="Times New Roman"/>
          <w:b/>
          <w:color w:val="000000"/>
          <w:sz w:val="24"/>
          <w:szCs w:val="24"/>
        </w:rPr>
        <w:t>У вартість послуг з заправки та відновлення картриджів</w:t>
      </w:r>
      <w:r>
        <w:rPr>
          <w:rFonts w:ascii="Times New Roman" w:hAnsi="Times New Roman"/>
          <w:b/>
          <w:color w:val="000000"/>
          <w:sz w:val="24"/>
          <w:szCs w:val="24"/>
          <w:lang w:val="uk-UA"/>
        </w:rPr>
        <w:t>,</w:t>
      </w:r>
      <w:r>
        <w:rPr>
          <w:rFonts w:ascii="Times New Roman" w:hAnsi="Times New Roman"/>
          <w:b/>
          <w:color w:val="000000"/>
          <w:sz w:val="24"/>
          <w:szCs w:val="24"/>
        </w:rPr>
        <w:t xml:space="preserve"> крім інших витрат, включається вартість використаних матеріалів (запчастини, тонер, фарба</w:t>
      </w:r>
      <w:r>
        <w:rPr>
          <w:rFonts w:ascii="Times New Roman" w:hAnsi="Times New Roman"/>
          <w:b/>
          <w:sz w:val="24"/>
          <w:szCs w:val="24"/>
        </w:rPr>
        <w:t>)</w:t>
      </w:r>
      <w:r>
        <w:rPr>
          <w:rFonts w:ascii="Times New Roman" w:hAnsi="Times New Roman"/>
          <w:b/>
          <w:sz w:val="24"/>
          <w:szCs w:val="24"/>
          <w:lang w:val="uk-UA"/>
        </w:rPr>
        <w:t xml:space="preserve"> та вартість доставки.</w:t>
      </w:r>
    </w:p>
    <w:p w:rsidR="00C75A85" w:rsidRPr="00C15C93" w:rsidRDefault="00C75A85" w:rsidP="00F854E5">
      <w:pPr>
        <w:spacing w:after="0" w:line="240" w:lineRule="auto"/>
        <w:ind w:firstLine="567"/>
        <w:jc w:val="both"/>
        <w:rPr>
          <w:rFonts w:ascii="Times New Roman" w:hAnsi="Times New Roman"/>
          <w:sz w:val="24"/>
          <w:szCs w:val="24"/>
          <w:lang w:val="uk-UA"/>
        </w:rPr>
      </w:pPr>
      <w:r w:rsidRPr="00C15C93">
        <w:rPr>
          <w:rFonts w:ascii="Times New Roman" w:hAnsi="Times New Roman"/>
          <w:sz w:val="24"/>
          <w:szCs w:val="24"/>
          <w:lang w:val="uk-UA"/>
        </w:rPr>
        <w:t>Після заправки або відновлення, в картриджах повинно бути стандартний об’єм тонера або чорнил (згідно з технічними характеристиками картриджів відповідно до стандартів фірм виробників), друк контрастний, з гарною передачею півтонів, без смуг і рисочок.</w:t>
      </w:r>
    </w:p>
    <w:p w:rsidR="00C75A85" w:rsidRPr="009E282F" w:rsidRDefault="00C75A85" w:rsidP="00F854E5">
      <w:pPr>
        <w:pStyle w:val="FR1"/>
        <w:tabs>
          <w:tab w:val="left" w:pos="0"/>
        </w:tabs>
        <w:ind w:left="0" w:firstLine="567"/>
        <w:outlineLvl w:val="0"/>
        <w:rPr>
          <w:sz w:val="24"/>
          <w:szCs w:val="24"/>
        </w:rPr>
      </w:pPr>
      <w:r w:rsidRPr="009E282F">
        <w:rPr>
          <w:sz w:val="24"/>
          <w:szCs w:val="24"/>
        </w:rPr>
        <w:t xml:space="preserve">Картриджі після заправки або відновлення повинні бути чистими, з контрольними тестовими  роздруківками, промарковані стікерами із зазначенням дати надання послуги.   </w:t>
      </w:r>
    </w:p>
    <w:p w:rsidR="00C75A85" w:rsidRDefault="00C75A85" w:rsidP="00F854E5">
      <w:pPr>
        <w:pStyle w:val="FR1"/>
        <w:tabs>
          <w:tab w:val="left" w:pos="0"/>
        </w:tabs>
        <w:ind w:left="0"/>
        <w:outlineLvl w:val="0"/>
        <w:rPr>
          <w:sz w:val="24"/>
          <w:szCs w:val="24"/>
        </w:rPr>
      </w:pPr>
      <w:r>
        <w:rPr>
          <w:sz w:val="24"/>
          <w:szCs w:val="24"/>
        </w:rPr>
        <w:t>Колір тонера та чорнил – чорний.</w:t>
      </w:r>
    </w:p>
    <w:p w:rsidR="00C75A85" w:rsidRDefault="00C75A85" w:rsidP="00F854E5">
      <w:pPr>
        <w:spacing w:after="0" w:line="240" w:lineRule="auto"/>
        <w:jc w:val="both"/>
        <w:rPr>
          <w:rFonts w:ascii="Times New Roman" w:hAnsi="Times New Roman"/>
          <w:b/>
          <w:sz w:val="24"/>
          <w:szCs w:val="24"/>
        </w:rPr>
      </w:pPr>
    </w:p>
    <w:p w:rsidR="00C75A85" w:rsidRPr="007C3F48" w:rsidRDefault="00C75A85" w:rsidP="00F854E5">
      <w:pPr>
        <w:spacing w:after="0" w:line="240" w:lineRule="auto"/>
        <w:jc w:val="both"/>
        <w:rPr>
          <w:rFonts w:ascii="Times New Roman" w:hAnsi="Times New Roman"/>
          <w:b/>
          <w:sz w:val="24"/>
          <w:szCs w:val="24"/>
        </w:rPr>
      </w:pPr>
      <w:r>
        <w:rPr>
          <w:rFonts w:ascii="Times New Roman" w:hAnsi="Times New Roman"/>
          <w:b/>
          <w:sz w:val="24"/>
          <w:szCs w:val="24"/>
        </w:rPr>
        <w:t>Термін надання послуг</w:t>
      </w:r>
      <w:r w:rsidRPr="0049768B">
        <w:rPr>
          <w:rFonts w:ascii="Times New Roman" w:hAnsi="Times New Roman"/>
          <w:b/>
          <w:color w:val="000000"/>
          <w:sz w:val="24"/>
          <w:szCs w:val="24"/>
        </w:rPr>
        <w:t xml:space="preserve"> </w:t>
      </w:r>
      <w:r>
        <w:rPr>
          <w:rFonts w:ascii="Times New Roman" w:hAnsi="Times New Roman"/>
          <w:b/>
          <w:color w:val="000000"/>
          <w:sz w:val="24"/>
          <w:szCs w:val="24"/>
        </w:rPr>
        <w:t>з заправки та відновлення картриджів</w:t>
      </w:r>
      <w:r>
        <w:rPr>
          <w:rFonts w:ascii="Times New Roman" w:hAnsi="Times New Roman"/>
          <w:b/>
          <w:sz w:val="24"/>
          <w:szCs w:val="24"/>
        </w:rPr>
        <w:t>:</w:t>
      </w:r>
      <w:r>
        <w:rPr>
          <w:rFonts w:ascii="Times New Roman" w:hAnsi="Times New Roman"/>
          <w:bCs/>
          <w:sz w:val="24"/>
          <w:szCs w:val="24"/>
        </w:rPr>
        <w:t xml:space="preserve"> </w:t>
      </w:r>
      <w:r>
        <w:rPr>
          <w:rFonts w:ascii="Times New Roman" w:hAnsi="Times New Roman"/>
          <w:sz w:val="24"/>
          <w:szCs w:val="24"/>
        </w:rPr>
        <w:t xml:space="preserve">в триденний термін </w:t>
      </w:r>
      <w:r w:rsidRPr="00100030">
        <w:rPr>
          <w:rFonts w:ascii="Times New Roman" w:hAnsi="Times New Roman"/>
          <w:bCs/>
          <w:sz w:val="24"/>
          <w:szCs w:val="24"/>
        </w:rPr>
        <w:t xml:space="preserve">з моменту направлення </w:t>
      </w:r>
      <w:r>
        <w:rPr>
          <w:rFonts w:ascii="Times New Roman" w:hAnsi="Times New Roman"/>
          <w:bCs/>
          <w:sz w:val="24"/>
          <w:szCs w:val="24"/>
        </w:rPr>
        <w:t xml:space="preserve">на електронну пошту </w:t>
      </w:r>
      <w:r w:rsidRPr="00100030">
        <w:rPr>
          <w:rFonts w:ascii="Times New Roman" w:hAnsi="Times New Roman"/>
          <w:bCs/>
          <w:sz w:val="24"/>
          <w:szCs w:val="24"/>
        </w:rPr>
        <w:t xml:space="preserve">відповідної заявки </w:t>
      </w:r>
      <w:r>
        <w:rPr>
          <w:rFonts w:ascii="Times New Roman" w:hAnsi="Times New Roman"/>
          <w:bCs/>
          <w:sz w:val="24"/>
          <w:szCs w:val="24"/>
        </w:rPr>
        <w:t>Замовника.</w:t>
      </w:r>
    </w:p>
    <w:p w:rsidR="00C75A85" w:rsidRDefault="00C75A85" w:rsidP="00F854E5">
      <w:pPr>
        <w:spacing w:after="0" w:line="240" w:lineRule="auto"/>
        <w:jc w:val="both"/>
        <w:rPr>
          <w:rFonts w:ascii="Times New Roman" w:hAnsi="Times New Roman"/>
          <w:sz w:val="24"/>
          <w:szCs w:val="24"/>
        </w:rPr>
      </w:pPr>
      <w:r w:rsidRPr="008576CC">
        <w:rPr>
          <w:rFonts w:ascii="Times New Roman" w:hAnsi="Times New Roman"/>
          <w:sz w:val="24"/>
          <w:szCs w:val="24"/>
        </w:rPr>
        <w:t>У разі, якщо термін виконання послуг перевищує встановлений термін, Виконавець зобов’язаний повідомити Замовника додатково.</w:t>
      </w:r>
    </w:p>
    <w:p w:rsidR="00C75A85" w:rsidRDefault="00C75A85" w:rsidP="00F854E5">
      <w:pPr>
        <w:widowControl w:val="0"/>
        <w:shd w:val="clear" w:color="auto" w:fill="FFFFFF"/>
        <w:autoSpaceDE w:val="0"/>
        <w:autoSpaceDN w:val="0"/>
        <w:adjustRightInd w:val="0"/>
        <w:spacing w:after="0" w:line="240" w:lineRule="auto"/>
        <w:jc w:val="both"/>
        <w:rPr>
          <w:rFonts w:ascii="Times New Roman" w:hAnsi="Times New Roman"/>
          <w:b/>
          <w:sz w:val="24"/>
          <w:szCs w:val="24"/>
          <w:lang w:val="uk-UA"/>
        </w:rPr>
      </w:pPr>
    </w:p>
    <w:p w:rsidR="00C75A85" w:rsidRPr="00402F8E" w:rsidRDefault="00C75A85" w:rsidP="00F854E5">
      <w:pPr>
        <w:widowControl w:val="0"/>
        <w:shd w:val="clear" w:color="auto" w:fill="FFFFFF"/>
        <w:autoSpaceDE w:val="0"/>
        <w:autoSpaceDN w:val="0"/>
        <w:adjustRightInd w:val="0"/>
        <w:spacing w:after="0" w:line="240" w:lineRule="auto"/>
        <w:jc w:val="both"/>
        <w:rPr>
          <w:rFonts w:ascii="Times New Roman" w:hAnsi="Times New Roman"/>
          <w:sz w:val="24"/>
          <w:szCs w:val="24"/>
          <w:lang w:val="uk-UA"/>
        </w:rPr>
      </w:pPr>
      <w:r w:rsidRPr="00402F8E">
        <w:rPr>
          <w:rFonts w:ascii="Times New Roman" w:hAnsi="Times New Roman"/>
          <w:b/>
          <w:sz w:val="24"/>
          <w:szCs w:val="24"/>
          <w:lang w:val="uk-UA"/>
        </w:rPr>
        <w:t>Учасник повинен надати:</w:t>
      </w:r>
    </w:p>
    <w:p w:rsidR="00C75A85" w:rsidRDefault="00C75A85" w:rsidP="00F854E5">
      <w:pPr>
        <w:widowControl w:val="0"/>
        <w:shd w:val="clear" w:color="auto" w:fill="FFFFFF"/>
        <w:autoSpaceDE w:val="0"/>
        <w:autoSpaceDN w:val="0"/>
        <w:adjustRightInd w:val="0"/>
        <w:spacing w:after="0" w:line="240" w:lineRule="auto"/>
        <w:jc w:val="both"/>
        <w:rPr>
          <w:rFonts w:ascii="Times New Roman" w:hAnsi="Times New Roman"/>
          <w:sz w:val="24"/>
          <w:szCs w:val="24"/>
          <w:lang w:val="uk-UA"/>
        </w:rPr>
      </w:pPr>
      <w:r w:rsidRPr="00402F8E">
        <w:rPr>
          <w:rFonts w:ascii="Times New Roman" w:hAnsi="Times New Roman"/>
          <w:sz w:val="24"/>
          <w:szCs w:val="24"/>
          <w:lang w:val="uk-UA"/>
        </w:rPr>
        <w:t>-</w:t>
      </w:r>
      <w:r>
        <w:rPr>
          <w:rFonts w:ascii="Times New Roman" w:hAnsi="Times New Roman"/>
          <w:sz w:val="24"/>
          <w:szCs w:val="24"/>
          <w:lang w:val="uk-UA"/>
        </w:rPr>
        <w:t xml:space="preserve"> довідку в довільній формі на</w:t>
      </w:r>
      <w:r w:rsidRPr="00402F8E">
        <w:rPr>
          <w:rFonts w:ascii="Times New Roman" w:hAnsi="Times New Roman"/>
          <w:sz w:val="24"/>
          <w:szCs w:val="24"/>
          <w:lang w:val="uk-UA"/>
        </w:rPr>
        <w:t xml:space="preserve"> підтвердження наявності власного серв</w:t>
      </w:r>
      <w:r>
        <w:rPr>
          <w:rFonts w:ascii="Times New Roman" w:hAnsi="Times New Roman"/>
          <w:sz w:val="24"/>
          <w:szCs w:val="24"/>
          <w:lang w:val="uk-UA"/>
        </w:rPr>
        <w:t xml:space="preserve">існого центру у </w:t>
      </w:r>
    </w:p>
    <w:p w:rsidR="00C75A85" w:rsidRPr="00402F8E" w:rsidRDefault="00C75A85" w:rsidP="00F854E5">
      <w:pPr>
        <w:widowControl w:val="0"/>
        <w:shd w:val="clear" w:color="auto" w:fill="FFFFFF"/>
        <w:autoSpaceDE w:val="0"/>
        <w:autoSpaceDN w:val="0"/>
        <w:adjustRightInd w:val="0"/>
        <w:spacing w:after="0" w:line="240" w:lineRule="auto"/>
        <w:jc w:val="both"/>
        <w:rPr>
          <w:rFonts w:ascii="Times New Roman" w:hAnsi="Times New Roman"/>
          <w:sz w:val="24"/>
          <w:szCs w:val="24"/>
          <w:lang w:val="uk-UA"/>
        </w:rPr>
      </w:pPr>
      <w:r>
        <w:rPr>
          <w:rFonts w:ascii="Times New Roman" w:hAnsi="Times New Roman"/>
          <w:sz w:val="24"/>
          <w:szCs w:val="24"/>
          <w:lang w:val="uk-UA"/>
        </w:rPr>
        <w:t>м. Миколаєві</w:t>
      </w:r>
      <w:r w:rsidRPr="00402F8E">
        <w:rPr>
          <w:rFonts w:ascii="Times New Roman" w:hAnsi="Times New Roman"/>
          <w:sz w:val="24"/>
          <w:szCs w:val="24"/>
          <w:lang w:val="uk-UA"/>
        </w:rPr>
        <w:t>;</w:t>
      </w:r>
    </w:p>
    <w:p w:rsidR="00C75A85" w:rsidRDefault="00C75A85" w:rsidP="00F854E5">
      <w:pPr>
        <w:widowControl w:val="0"/>
        <w:shd w:val="clear" w:color="auto" w:fill="FFFFFF"/>
        <w:autoSpaceDE w:val="0"/>
        <w:autoSpaceDN w:val="0"/>
        <w:adjustRightInd w:val="0"/>
        <w:spacing w:after="0" w:line="240" w:lineRule="auto"/>
        <w:ind w:firstLine="851"/>
        <w:jc w:val="both"/>
        <w:rPr>
          <w:rFonts w:ascii="Times New Roman" w:hAnsi="Times New Roman"/>
          <w:sz w:val="24"/>
          <w:szCs w:val="24"/>
          <w:lang w:val="uk-UA"/>
        </w:rPr>
      </w:pPr>
    </w:p>
    <w:p w:rsidR="00C75A85" w:rsidRPr="007C3F48" w:rsidRDefault="00C75A85" w:rsidP="00F854E5">
      <w:pPr>
        <w:spacing w:after="0" w:line="240" w:lineRule="auto"/>
        <w:jc w:val="both"/>
        <w:rPr>
          <w:rFonts w:ascii="Times New Roman" w:hAnsi="Times New Roman"/>
          <w:sz w:val="24"/>
          <w:szCs w:val="24"/>
        </w:rPr>
      </w:pPr>
      <w:r w:rsidRPr="007C3F48">
        <w:rPr>
          <w:rFonts w:ascii="Times New Roman" w:hAnsi="Times New Roman"/>
          <w:b/>
          <w:sz w:val="24"/>
          <w:szCs w:val="24"/>
        </w:rPr>
        <w:t>Місце надання послуг:</w:t>
      </w:r>
      <w:r w:rsidRPr="007C3F48">
        <w:rPr>
          <w:rFonts w:ascii="Times New Roman" w:hAnsi="Times New Roman"/>
          <w:sz w:val="24"/>
          <w:szCs w:val="24"/>
        </w:rPr>
        <w:t xml:space="preserve"> вул.  8 Березня, буд. 107, Миколаївська область, м. Миколаїв, </w:t>
      </w:r>
      <w:r>
        <w:rPr>
          <w:rFonts w:ascii="Times New Roman" w:hAnsi="Times New Roman"/>
          <w:sz w:val="24"/>
          <w:szCs w:val="24"/>
        </w:rPr>
        <w:t xml:space="preserve">54000 </w:t>
      </w:r>
      <w:r w:rsidRPr="007C3F48">
        <w:rPr>
          <w:rFonts w:ascii="Times New Roman" w:hAnsi="Times New Roman"/>
          <w:sz w:val="24"/>
          <w:szCs w:val="24"/>
        </w:rPr>
        <w:t>або в майстерні Виконавця.  У разі надання послуг в майстерні виконавця отримання техніки від Замовника та її повернення після надання послуг здійснюється власними силами Виконавця.</w:t>
      </w:r>
    </w:p>
    <w:p w:rsidR="00C75A85" w:rsidRPr="00F82D8A" w:rsidRDefault="00C75A85" w:rsidP="00F854E5">
      <w:pPr>
        <w:widowControl w:val="0"/>
        <w:shd w:val="clear" w:color="auto" w:fill="FFFFFF"/>
        <w:autoSpaceDE w:val="0"/>
        <w:autoSpaceDN w:val="0"/>
        <w:adjustRightInd w:val="0"/>
        <w:spacing w:after="0" w:line="240" w:lineRule="auto"/>
        <w:ind w:firstLine="851"/>
        <w:jc w:val="both"/>
        <w:rPr>
          <w:rFonts w:ascii="Times New Roman" w:hAnsi="Times New Roman"/>
          <w:sz w:val="24"/>
          <w:szCs w:val="24"/>
          <w:lang w:val="uk-UA"/>
        </w:rPr>
      </w:pPr>
    </w:p>
    <w:p w:rsidR="00C75A85" w:rsidRDefault="00C75A85" w:rsidP="00F854E5">
      <w:pPr>
        <w:spacing w:after="0" w:line="240" w:lineRule="auto"/>
        <w:jc w:val="both"/>
        <w:rPr>
          <w:rFonts w:ascii="Times New Roman" w:hAnsi="Times New Roman"/>
          <w:b/>
          <w:sz w:val="24"/>
          <w:szCs w:val="24"/>
          <w:lang w:val="uk-UA"/>
        </w:rPr>
      </w:pPr>
    </w:p>
    <w:p w:rsidR="00C75A85" w:rsidRDefault="00C75A85" w:rsidP="00F854E5">
      <w:pPr>
        <w:spacing w:after="160" w:line="259" w:lineRule="auto"/>
        <w:jc w:val="both"/>
        <w:rPr>
          <w:rFonts w:ascii="Times New Roman" w:hAnsi="Times New Roman"/>
          <w:b/>
          <w:i/>
          <w:iCs/>
          <w:lang w:val="uk-UA"/>
        </w:rPr>
      </w:pPr>
    </w:p>
    <w:p w:rsidR="00C75A85" w:rsidRPr="00FB242F" w:rsidRDefault="00C75A85" w:rsidP="00257017">
      <w:pPr>
        <w:spacing w:after="0" w:line="240" w:lineRule="auto"/>
        <w:ind w:left="6379"/>
        <w:jc w:val="both"/>
        <w:rPr>
          <w:rFonts w:ascii="Times New Roman" w:hAnsi="Times New Roman"/>
          <w:b/>
          <w:sz w:val="24"/>
          <w:szCs w:val="24"/>
          <w:lang w:val="uk-UA"/>
        </w:rPr>
      </w:pPr>
    </w:p>
    <w:p w:rsidR="00C75A85" w:rsidRDefault="00C75A85" w:rsidP="00AA4B15">
      <w:pPr>
        <w:snapToGrid w:val="0"/>
        <w:spacing w:after="0" w:line="240" w:lineRule="auto"/>
        <w:rPr>
          <w:rFonts w:ascii="Times New Roman" w:hAnsi="Times New Roman"/>
          <w:sz w:val="24"/>
          <w:szCs w:val="24"/>
          <w:u w:val="single"/>
          <w:lang w:val="uk-UA"/>
        </w:rPr>
      </w:pPr>
    </w:p>
    <w:p w:rsidR="00C75A85" w:rsidRDefault="00C75A85" w:rsidP="0049768B">
      <w:pPr>
        <w:spacing w:after="0" w:line="240" w:lineRule="auto"/>
        <w:jc w:val="both"/>
        <w:rPr>
          <w:rFonts w:ascii="Times New Roman" w:hAnsi="Times New Roman"/>
          <w:b/>
          <w:sz w:val="24"/>
          <w:szCs w:val="24"/>
          <w:lang w:val="uk-UA"/>
        </w:rPr>
      </w:pPr>
    </w:p>
    <w:p w:rsidR="00C75A85" w:rsidRDefault="00C75A85" w:rsidP="00AA4B15">
      <w:pPr>
        <w:spacing w:after="160" w:line="259" w:lineRule="auto"/>
        <w:jc w:val="both"/>
        <w:rPr>
          <w:rFonts w:ascii="Times New Roman" w:hAnsi="Times New Roman"/>
          <w:b/>
          <w:i/>
          <w:iCs/>
          <w:lang w:val="uk-UA"/>
        </w:rPr>
      </w:pPr>
    </w:p>
    <w:p w:rsidR="00C75A85" w:rsidRDefault="00C75A85" w:rsidP="00AA4B15">
      <w:pPr>
        <w:spacing w:after="160" w:line="259" w:lineRule="auto"/>
        <w:jc w:val="both"/>
        <w:rPr>
          <w:rFonts w:ascii="Times New Roman" w:hAnsi="Times New Roman"/>
          <w:b/>
          <w:i/>
          <w:iCs/>
          <w:lang w:val="uk-UA"/>
        </w:rPr>
      </w:pPr>
    </w:p>
    <w:p w:rsidR="00C75A85" w:rsidRDefault="00C75A85" w:rsidP="00AA4B15">
      <w:pPr>
        <w:spacing w:after="160" w:line="259" w:lineRule="auto"/>
        <w:jc w:val="both"/>
        <w:rPr>
          <w:rFonts w:ascii="Times New Roman" w:hAnsi="Times New Roman"/>
          <w:b/>
          <w:i/>
          <w:iCs/>
          <w:lang w:val="uk-UA"/>
        </w:rPr>
      </w:pPr>
    </w:p>
    <w:p w:rsidR="00C75A85" w:rsidRDefault="00C75A85" w:rsidP="00AA4B15">
      <w:pPr>
        <w:spacing w:after="160" w:line="259" w:lineRule="auto"/>
        <w:jc w:val="both"/>
        <w:rPr>
          <w:rFonts w:ascii="Times New Roman" w:hAnsi="Times New Roman"/>
          <w:b/>
          <w:i/>
          <w:iCs/>
          <w:lang w:val="uk-UA"/>
        </w:rPr>
      </w:pPr>
    </w:p>
    <w:p w:rsidR="00C75A85" w:rsidRDefault="00C75A85" w:rsidP="00AA4B15">
      <w:pPr>
        <w:spacing w:after="160" w:line="259" w:lineRule="auto"/>
        <w:jc w:val="both"/>
        <w:rPr>
          <w:rFonts w:ascii="Times New Roman" w:hAnsi="Times New Roman"/>
          <w:b/>
          <w:i/>
          <w:iCs/>
          <w:lang w:val="uk-UA"/>
        </w:rPr>
      </w:pPr>
    </w:p>
    <w:p w:rsidR="00C75A85" w:rsidRDefault="00C75A85" w:rsidP="00AA4B15">
      <w:pPr>
        <w:spacing w:after="160" w:line="259" w:lineRule="auto"/>
        <w:jc w:val="both"/>
        <w:rPr>
          <w:rFonts w:ascii="Times New Roman" w:hAnsi="Times New Roman"/>
          <w:b/>
          <w:i/>
          <w:iCs/>
          <w:lang w:val="uk-UA"/>
        </w:rPr>
      </w:pPr>
    </w:p>
    <w:p w:rsidR="00C75A85" w:rsidRDefault="00C75A85" w:rsidP="00AA4B15">
      <w:pPr>
        <w:spacing w:after="160" w:line="259" w:lineRule="auto"/>
        <w:jc w:val="both"/>
        <w:rPr>
          <w:rFonts w:ascii="Times New Roman" w:hAnsi="Times New Roman"/>
          <w:b/>
          <w:i/>
          <w:iCs/>
          <w:lang w:val="uk-UA"/>
        </w:rPr>
      </w:pPr>
    </w:p>
    <w:p w:rsidR="00C75A85" w:rsidRDefault="00C75A85" w:rsidP="00AA4B15">
      <w:pPr>
        <w:spacing w:after="160" w:line="259" w:lineRule="auto"/>
        <w:jc w:val="both"/>
        <w:rPr>
          <w:rFonts w:ascii="Times New Roman" w:hAnsi="Times New Roman"/>
          <w:b/>
          <w:i/>
          <w:iCs/>
          <w:lang w:val="uk-UA"/>
        </w:rPr>
      </w:pPr>
    </w:p>
    <w:p w:rsidR="00C75A85" w:rsidRDefault="00C75A85" w:rsidP="00AA4B15">
      <w:pPr>
        <w:spacing w:after="160" w:line="259" w:lineRule="auto"/>
        <w:jc w:val="both"/>
        <w:rPr>
          <w:rFonts w:ascii="Times New Roman" w:hAnsi="Times New Roman"/>
          <w:b/>
          <w:i/>
          <w:iCs/>
          <w:lang w:val="uk-UA"/>
        </w:rPr>
      </w:pPr>
    </w:p>
    <w:p w:rsidR="00C75A85" w:rsidRDefault="00C75A85" w:rsidP="00AA4B15">
      <w:pPr>
        <w:spacing w:after="160" w:line="259" w:lineRule="auto"/>
        <w:jc w:val="both"/>
        <w:rPr>
          <w:rFonts w:ascii="Times New Roman" w:hAnsi="Times New Roman"/>
          <w:b/>
          <w:i/>
          <w:iCs/>
          <w:lang w:val="uk-UA"/>
        </w:rPr>
      </w:pPr>
    </w:p>
    <w:p w:rsidR="00C75A85" w:rsidRDefault="00C75A85" w:rsidP="00AA4B15">
      <w:pPr>
        <w:spacing w:after="160" w:line="259" w:lineRule="auto"/>
        <w:jc w:val="both"/>
        <w:rPr>
          <w:rFonts w:ascii="Times New Roman" w:hAnsi="Times New Roman"/>
          <w:b/>
          <w:i/>
          <w:iCs/>
          <w:lang w:val="uk-UA"/>
        </w:rPr>
      </w:pPr>
    </w:p>
    <w:p w:rsidR="00C75A85" w:rsidRDefault="00C75A85" w:rsidP="00AA4B15">
      <w:pPr>
        <w:spacing w:after="160" w:line="259" w:lineRule="auto"/>
        <w:jc w:val="both"/>
        <w:rPr>
          <w:rFonts w:ascii="Times New Roman" w:hAnsi="Times New Roman"/>
          <w:b/>
          <w:i/>
          <w:iCs/>
          <w:lang w:val="uk-UA"/>
        </w:rPr>
      </w:pPr>
    </w:p>
    <w:p w:rsidR="00C75A85" w:rsidRDefault="00C75A85" w:rsidP="00AA4B15">
      <w:pPr>
        <w:spacing w:after="160" w:line="259" w:lineRule="auto"/>
        <w:jc w:val="both"/>
        <w:rPr>
          <w:rFonts w:ascii="Times New Roman" w:hAnsi="Times New Roman"/>
          <w:b/>
          <w:i/>
          <w:iCs/>
          <w:lang w:val="uk-UA"/>
        </w:rPr>
      </w:pPr>
    </w:p>
    <w:p w:rsidR="00C75A85" w:rsidRDefault="00C75A85" w:rsidP="00AA4B15">
      <w:pPr>
        <w:spacing w:after="160" w:line="259" w:lineRule="auto"/>
        <w:jc w:val="both"/>
        <w:rPr>
          <w:rFonts w:ascii="Times New Roman" w:hAnsi="Times New Roman"/>
          <w:b/>
          <w:i/>
          <w:iCs/>
          <w:lang w:val="uk-UA"/>
        </w:rPr>
      </w:pPr>
    </w:p>
    <w:p w:rsidR="00C75A85" w:rsidRDefault="00C75A85" w:rsidP="00AA4B15">
      <w:pPr>
        <w:spacing w:after="160" w:line="259" w:lineRule="auto"/>
        <w:jc w:val="both"/>
        <w:rPr>
          <w:rFonts w:ascii="Times New Roman" w:hAnsi="Times New Roman"/>
          <w:b/>
          <w:i/>
          <w:iCs/>
          <w:lang w:val="uk-UA"/>
        </w:rPr>
      </w:pPr>
    </w:p>
    <w:p w:rsidR="00C75A85" w:rsidRDefault="00C75A85" w:rsidP="00615118">
      <w:pPr>
        <w:spacing w:after="0" w:line="240" w:lineRule="auto"/>
        <w:ind w:left="6379"/>
        <w:jc w:val="both"/>
        <w:rPr>
          <w:rFonts w:ascii="Times New Roman" w:hAnsi="Times New Roman"/>
          <w:b/>
          <w:sz w:val="24"/>
          <w:szCs w:val="24"/>
          <w:lang w:val="uk-UA"/>
        </w:rPr>
      </w:pPr>
      <w:r w:rsidRPr="009830B0">
        <w:rPr>
          <w:rFonts w:ascii="Times New Roman" w:hAnsi="Times New Roman"/>
          <w:b/>
          <w:sz w:val="24"/>
          <w:szCs w:val="24"/>
          <w:lang w:val="uk-UA"/>
        </w:rPr>
        <w:t xml:space="preserve">Додаток </w:t>
      </w:r>
      <w:r>
        <w:rPr>
          <w:rFonts w:ascii="Times New Roman" w:hAnsi="Times New Roman"/>
          <w:b/>
          <w:sz w:val="24"/>
          <w:szCs w:val="24"/>
          <w:lang w:val="uk-UA"/>
        </w:rPr>
        <w:t>4</w:t>
      </w:r>
    </w:p>
    <w:p w:rsidR="00C75A85" w:rsidRDefault="00C75A85" w:rsidP="00615118">
      <w:pPr>
        <w:spacing w:after="160" w:line="259" w:lineRule="auto"/>
        <w:ind w:left="6379"/>
        <w:jc w:val="both"/>
        <w:rPr>
          <w:rFonts w:ascii="Times New Roman" w:hAnsi="Times New Roman"/>
          <w:b/>
          <w:i/>
          <w:iCs/>
          <w:lang w:val="uk-UA"/>
        </w:rPr>
      </w:pPr>
      <w:r>
        <w:rPr>
          <w:rFonts w:ascii="Times New Roman" w:hAnsi="Times New Roman"/>
          <w:b/>
          <w:sz w:val="24"/>
          <w:szCs w:val="24"/>
          <w:lang w:val="uk-UA"/>
        </w:rPr>
        <w:t>до тендерної документації</w:t>
      </w:r>
    </w:p>
    <w:p w:rsidR="00C75A85" w:rsidRDefault="00C75A85" w:rsidP="00AA4B15">
      <w:pPr>
        <w:spacing w:after="160" w:line="259" w:lineRule="auto"/>
        <w:jc w:val="both"/>
        <w:rPr>
          <w:rFonts w:ascii="Times New Roman" w:hAnsi="Times New Roman"/>
          <w:b/>
          <w:i/>
          <w:iCs/>
          <w:lang w:val="uk-UA"/>
        </w:rPr>
      </w:pPr>
    </w:p>
    <w:p w:rsidR="00C75A85" w:rsidRPr="003D109D" w:rsidRDefault="00C75A85" w:rsidP="00AA4B15">
      <w:pPr>
        <w:spacing w:after="160" w:line="259" w:lineRule="auto"/>
        <w:jc w:val="both"/>
        <w:rPr>
          <w:rFonts w:ascii="Times New Roman" w:hAnsi="Times New Roman"/>
          <w:b/>
          <w:i/>
          <w:iCs/>
          <w:sz w:val="24"/>
          <w:szCs w:val="24"/>
        </w:rPr>
      </w:pPr>
      <w:r w:rsidRPr="003D109D">
        <w:rPr>
          <w:rFonts w:ascii="Times New Roman" w:hAnsi="Times New Roman"/>
          <w:b/>
          <w:i/>
          <w:iCs/>
          <w:sz w:val="24"/>
          <w:szCs w:val="24"/>
        </w:rPr>
        <w:t>Форма “Тендерна пропозиція” подається виключно у вигляді, наведеному нижче</w:t>
      </w:r>
    </w:p>
    <w:p w:rsidR="00C75A85" w:rsidRPr="003D109D" w:rsidRDefault="00C75A85" w:rsidP="00AA4B15">
      <w:pPr>
        <w:spacing w:after="160" w:line="259" w:lineRule="auto"/>
        <w:jc w:val="both"/>
        <w:rPr>
          <w:rFonts w:ascii="Times New Roman" w:hAnsi="Times New Roman"/>
          <w:b/>
          <w:bCs/>
          <w:i/>
          <w:iCs/>
          <w:sz w:val="24"/>
          <w:szCs w:val="24"/>
        </w:rPr>
      </w:pPr>
      <w:r w:rsidRPr="003D109D">
        <w:rPr>
          <w:rFonts w:ascii="Times New Roman" w:hAnsi="Times New Roman"/>
          <w:b/>
          <w:bCs/>
          <w:i/>
          <w:iCs/>
          <w:sz w:val="24"/>
          <w:szCs w:val="24"/>
        </w:rPr>
        <w:t xml:space="preserve">Увага! </w:t>
      </w:r>
      <w:r w:rsidRPr="003D109D">
        <w:rPr>
          <w:rFonts w:ascii="Times New Roman" w:hAnsi="Times New Roman"/>
          <w:i/>
          <w:iCs/>
          <w:sz w:val="24"/>
          <w:szCs w:val="24"/>
        </w:rPr>
        <w:t xml:space="preserve">Подається </w:t>
      </w:r>
      <w:r w:rsidRPr="003D109D">
        <w:rPr>
          <w:rFonts w:ascii="Times New Roman" w:hAnsi="Times New Roman"/>
          <w:b/>
          <w:i/>
          <w:iCs/>
          <w:sz w:val="24"/>
          <w:szCs w:val="24"/>
        </w:rPr>
        <w:t>Учасником</w:t>
      </w:r>
      <w:r w:rsidRPr="003D109D">
        <w:rPr>
          <w:rFonts w:ascii="Times New Roman" w:hAnsi="Times New Roman"/>
          <w:i/>
          <w:iCs/>
          <w:sz w:val="24"/>
          <w:szCs w:val="24"/>
        </w:rPr>
        <w:t xml:space="preserve"> на фірмовому бланку Учасника (за наявності) </w:t>
      </w:r>
    </w:p>
    <w:p w:rsidR="00C75A85" w:rsidRPr="003D109D" w:rsidRDefault="00C75A85" w:rsidP="00AA4B15">
      <w:pPr>
        <w:spacing w:after="0" w:line="240" w:lineRule="auto"/>
        <w:jc w:val="center"/>
        <w:rPr>
          <w:rFonts w:ascii="Times New Roman" w:hAnsi="Times New Roman"/>
          <w:b/>
          <w:sz w:val="24"/>
          <w:szCs w:val="24"/>
        </w:rPr>
      </w:pPr>
      <w:r w:rsidRPr="003D109D">
        <w:rPr>
          <w:rFonts w:ascii="Times New Roman" w:hAnsi="Times New Roman"/>
          <w:b/>
          <w:sz w:val="24"/>
          <w:szCs w:val="24"/>
        </w:rPr>
        <w:t>"ТЕНДЕРНА ПРОПОЗИЦІЯ"</w:t>
      </w:r>
    </w:p>
    <w:p w:rsidR="00C75A85" w:rsidRPr="003D109D" w:rsidRDefault="00C75A85" w:rsidP="00AA4B15">
      <w:pPr>
        <w:spacing w:after="0" w:line="240" w:lineRule="auto"/>
        <w:ind w:firstLine="708"/>
        <w:jc w:val="both"/>
        <w:rPr>
          <w:rFonts w:ascii="Times New Roman" w:hAnsi="Times New Roman"/>
          <w:sz w:val="24"/>
          <w:szCs w:val="24"/>
        </w:rPr>
      </w:pPr>
      <w:r w:rsidRPr="003D109D">
        <w:rPr>
          <w:rFonts w:ascii="Times New Roman" w:hAnsi="Times New Roman"/>
          <w:sz w:val="24"/>
          <w:szCs w:val="24"/>
        </w:rPr>
        <w:t>Ми, __________________________________________________________________________</w:t>
      </w:r>
    </w:p>
    <w:p w:rsidR="00C75A85" w:rsidRPr="003D109D" w:rsidRDefault="00C75A85" w:rsidP="00AA4B15">
      <w:pPr>
        <w:spacing w:after="0" w:line="240" w:lineRule="auto"/>
        <w:jc w:val="both"/>
        <w:rPr>
          <w:rFonts w:ascii="Times New Roman" w:hAnsi="Times New Roman"/>
          <w:sz w:val="24"/>
          <w:szCs w:val="24"/>
        </w:rPr>
      </w:pPr>
      <w:r w:rsidRPr="003D109D">
        <w:rPr>
          <w:rFonts w:ascii="Times New Roman" w:hAnsi="Times New Roman"/>
          <w:sz w:val="24"/>
          <w:szCs w:val="24"/>
        </w:rPr>
        <w:tab/>
      </w:r>
      <w:r w:rsidRPr="003D109D">
        <w:rPr>
          <w:rFonts w:ascii="Times New Roman" w:hAnsi="Times New Roman"/>
          <w:sz w:val="24"/>
          <w:szCs w:val="24"/>
        </w:rPr>
        <w:tab/>
      </w:r>
      <w:r w:rsidRPr="003D109D">
        <w:rPr>
          <w:rFonts w:ascii="Times New Roman" w:hAnsi="Times New Roman"/>
          <w:sz w:val="24"/>
          <w:szCs w:val="24"/>
        </w:rPr>
        <w:tab/>
      </w:r>
      <w:r w:rsidRPr="003D109D">
        <w:rPr>
          <w:rFonts w:ascii="Times New Roman" w:hAnsi="Times New Roman"/>
          <w:sz w:val="24"/>
          <w:szCs w:val="24"/>
        </w:rPr>
        <w:tab/>
      </w:r>
      <w:r w:rsidRPr="003D109D">
        <w:rPr>
          <w:rFonts w:ascii="Times New Roman" w:hAnsi="Times New Roman"/>
          <w:sz w:val="24"/>
          <w:szCs w:val="24"/>
        </w:rPr>
        <w:tab/>
      </w:r>
      <w:r w:rsidRPr="003D109D">
        <w:rPr>
          <w:rFonts w:ascii="Times New Roman" w:hAnsi="Times New Roman"/>
          <w:i/>
          <w:sz w:val="24"/>
          <w:szCs w:val="24"/>
        </w:rPr>
        <w:t>(назва Учасника)</w:t>
      </w:r>
      <w:r w:rsidRPr="003D109D">
        <w:rPr>
          <w:rFonts w:ascii="Times New Roman" w:hAnsi="Times New Roman"/>
          <w:sz w:val="24"/>
          <w:szCs w:val="24"/>
        </w:rPr>
        <w:t xml:space="preserve"> </w:t>
      </w:r>
    </w:p>
    <w:p w:rsidR="00C75A85" w:rsidRPr="00785004" w:rsidRDefault="00C75A85" w:rsidP="007344F6">
      <w:pPr>
        <w:spacing w:after="0" w:line="240" w:lineRule="auto"/>
        <w:jc w:val="both"/>
        <w:rPr>
          <w:rFonts w:ascii="Times New Roman" w:hAnsi="Times New Roman"/>
          <w:sz w:val="24"/>
          <w:szCs w:val="24"/>
          <w:lang w:val="uk-UA"/>
        </w:rPr>
      </w:pPr>
      <w:r w:rsidRPr="003D109D">
        <w:rPr>
          <w:rFonts w:ascii="Times New Roman" w:hAnsi="Times New Roman"/>
          <w:sz w:val="24"/>
          <w:szCs w:val="24"/>
        </w:rPr>
        <w:t>надаємо Замовнику торгів –</w:t>
      </w:r>
      <w:r w:rsidRPr="003D109D">
        <w:rPr>
          <w:rFonts w:ascii="Times New Roman" w:hAnsi="Times New Roman"/>
          <w:b/>
          <w:sz w:val="24"/>
          <w:szCs w:val="24"/>
        </w:rPr>
        <w:t xml:space="preserve"> Південному міжрегіональному управлінню Міністерства  юстиції (м. Одеса) </w:t>
      </w:r>
      <w:r w:rsidRPr="003D109D">
        <w:rPr>
          <w:rFonts w:ascii="Times New Roman" w:hAnsi="Times New Roman"/>
          <w:sz w:val="24"/>
          <w:szCs w:val="24"/>
        </w:rPr>
        <w:t xml:space="preserve"> свою пропозицію щодо участі у торгах на закупівлю за предметом</w:t>
      </w:r>
      <w:r w:rsidRPr="003D109D">
        <w:rPr>
          <w:rFonts w:ascii="Times New Roman" w:hAnsi="Times New Roman"/>
          <w:sz w:val="24"/>
          <w:szCs w:val="24"/>
          <w:lang w:val="uk-UA"/>
        </w:rPr>
        <w:t>:</w:t>
      </w:r>
      <w:r w:rsidRPr="003D109D">
        <w:rPr>
          <w:rFonts w:ascii="Times New Roman" w:hAnsi="Times New Roman"/>
          <w:sz w:val="24"/>
          <w:szCs w:val="24"/>
        </w:rPr>
        <w:t xml:space="preserve"> </w:t>
      </w:r>
      <w:r w:rsidRPr="003D109D">
        <w:rPr>
          <w:rFonts w:ascii="Times New Roman" w:hAnsi="Times New Roman"/>
          <w:color w:val="FF0000"/>
          <w:sz w:val="24"/>
          <w:szCs w:val="24"/>
        </w:rPr>
        <w:t xml:space="preserve">  </w:t>
      </w:r>
      <w:r w:rsidRPr="003D109D">
        <w:rPr>
          <w:rFonts w:ascii="Times New Roman" w:hAnsi="Times New Roman"/>
          <w:iCs/>
          <w:sz w:val="24"/>
          <w:szCs w:val="24"/>
          <w:lang w:val="uk-UA"/>
        </w:rPr>
        <w:t xml:space="preserve">Технічне обслуговування і ремонт офісної техніки, </w:t>
      </w:r>
      <w:r w:rsidRPr="00C15C93">
        <w:rPr>
          <w:rFonts w:ascii="Times New Roman" w:hAnsi="Times New Roman"/>
          <w:sz w:val="24"/>
          <w:szCs w:val="24"/>
          <w:lang w:val="uk-UA"/>
        </w:rPr>
        <w:t xml:space="preserve">ДК 021:2015 -  50310000-1 Технічне обслуговування і ремонт офісної техніки, </w:t>
      </w:r>
      <w:r w:rsidRPr="00E804DA">
        <w:rPr>
          <w:rFonts w:ascii="Times New Roman" w:hAnsi="Times New Roman"/>
          <w:sz w:val="24"/>
          <w:szCs w:val="24"/>
          <w:lang w:val="uk-UA"/>
        </w:rPr>
        <w:t>(</w:t>
      </w:r>
      <w:r w:rsidRPr="00C10E13">
        <w:rPr>
          <w:rFonts w:ascii="Times New Roman" w:hAnsi="Times New Roman"/>
          <w:sz w:val="24"/>
          <w:szCs w:val="24"/>
          <w:lang w:val="uk-UA"/>
        </w:rPr>
        <w:t>послуги із заправки та відновлення картриджів</w:t>
      </w:r>
      <w:r w:rsidRPr="00E804DA">
        <w:rPr>
          <w:rFonts w:ascii="Times New Roman" w:hAnsi="Times New Roman"/>
          <w:sz w:val="24"/>
          <w:szCs w:val="24"/>
          <w:lang w:val="uk-UA"/>
        </w:rPr>
        <w:t>)</w:t>
      </w:r>
    </w:p>
    <w:p w:rsidR="00C75A85" w:rsidRPr="00793867" w:rsidRDefault="00C75A85" w:rsidP="00E2327E">
      <w:pPr>
        <w:spacing w:after="0" w:line="240" w:lineRule="auto"/>
        <w:jc w:val="both"/>
        <w:rPr>
          <w:rFonts w:ascii="Times New Roman" w:hAnsi="Times New Roman"/>
          <w:iCs/>
          <w:sz w:val="24"/>
          <w:szCs w:val="24"/>
          <w:lang w:val="uk-UA"/>
        </w:rPr>
      </w:pPr>
      <w:r>
        <w:rPr>
          <w:rFonts w:ascii="Times New Roman" w:hAnsi="Times New Roman"/>
          <w:iCs/>
          <w:sz w:val="24"/>
          <w:szCs w:val="24"/>
          <w:lang w:val="uk-UA"/>
        </w:rPr>
        <w:t xml:space="preserve"> </w:t>
      </w:r>
      <w:r w:rsidRPr="003D109D">
        <w:rPr>
          <w:rFonts w:ascii="Times New Roman" w:hAnsi="Times New Roman"/>
          <w:sz w:val="24"/>
          <w:szCs w:val="24"/>
        </w:rPr>
        <w:t>згідно з технічним завданням та іншими вимогами Замовника торгів.</w:t>
      </w:r>
    </w:p>
    <w:p w:rsidR="00C75A85" w:rsidRPr="003D109D" w:rsidRDefault="00C75A85" w:rsidP="00AA4B15">
      <w:pPr>
        <w:spacing w:after="0" w:line="240" w:lineRule="auto"/>
        <w:jc w:val="both"/>
        <w:rPr>
          <w:rFonts w:ascii="Times New Roman" w:hAnsi="Times New Roman"/>
          <w:sz w:val="24"/>
          <w:szCs w:val="24"/>
        </w:rPr>
      </w:pPr>
      <w:r w:rsidRPr="003D109D">
        <w:rPr>
          <w:rFonts w:ascii="Times New Roman" w:hAnsi="Times New Roman"/>
          <w:color w:val="FF0000"/>
          <w:sz w:val="24"/>
          <w:szCs w:val="24"/>
        </w:rPr>
        <w:tab/>
      </w:r>
      <w:r w:rsidRPr="003D109D">
        <w:rPr>
          <w:rFonts w:ascii="Times New Roman" w:hAnsi="Times New Roman"/>
          <w:sz w:val="24"/>
          <w:szCs w:val="24"/>
        </w:rPr>
        <w:t>1. Вивчивши тендерну документацію, вимоги до технічних та якісних характеристик предмета закупівлі, на виконання зазначеного ми, уповноважені на підписання Договору, маємо можливість та погоджуємося виконати вимоги Замовника та умови Договору  на умовах, зазначених у цій тендерній пропозиції.</w:t>
      </w:r>
    </w:p>
    <w:p w:rsidR="00C75A85" w:rsidRPr="003D109D" w:rsidRDefault="00C75A85" w:rsidP="00AA4B15">
      <w:pPr>
        <w:spacing w:after="0" w:line="240" w:lineRule="auto"/>
        <w:ind w:firstLine="540"/>
        <w:jc w:val="both"/>
        <w:rPr>
          <w:rFonts w:ascii="Times New Roman" w:hAnsi="Times New Roman"/>
          <w:sz w:val="24"/>
          <w:szCs w:val="24"/>
        </w:rPr>
      </w:pPr>
      <w:r w:rsidRPr="003D109D">
        <w:rPr>
          <w:rFonts w:ascii="Times New Roman" w:hAnsi="Times New Roman"/>
          <w:sz w:val="24"/>
          <w:szCs w:val="24"/>
        </w:rPr>
        <w:t xml:space="preserve">2. Ми,  </w:t>
      </w:r>
      <w:r w:rsidRPr="003D109D">
        <w:rPr>
          <w:rFonts w:ascii="Times New Roman" w:hAnsi="Times New Roman"/>
          <w:sz w:val="24"/>
          <w:szCs w:val="24"/>
          <w:u w:val="single"/>
        </w:rPr>
        <w:t>назва Учасника,</w:t>
      </w:r>
      <w:r w:rsidRPr="003D109D">
        <w:rPr>
          <w:rFonts w:ascii="Times New Roman" w:hAnsi="Times New Roman"/>
          <w:sz w:val="24"/>
          <w:szCs w:val="24"/>
        </w:rPr>
        <w:t xml:space="preserve">  погоджуємося дотримуватися умов цієї пропозиції протягом 90 календарних днів з дати кінцевого строку подання тендерних пропозицій.</w:t>
      </w:r>
    </w:p>
    <w:p w:rsidR="00C75A85" w:rsidRPr="003D109D" w:rsidRDefault="00C75A85" w:rsidP="00AA4B15">
      <w:pPr>
        <w:spacing w:after="0" w:line="240" w:lineRule="auto"/>
        <w:ind w:firstLine="540"/>
        <w:jc w:val="both"/>
        <w:rPr>
          <w:rFonts w:ascii="Times New Roman" w:hAnsi="Times New Roman"/>
          <w:sz w:val="24"/>
          <w:szCs w:val="24"/>
        </w:rPr>
      </w:pPr>
      <w:r w:rsidRPr="003D109D">
        <w:rPr>
          <w:rFonts w:ascii="Times New Roman" w:hAnsi="Times New Roman"/>
          <w:sz w:val="24"/>
          <w:szCs w:val="24"/>
        </w:rPr>
        <w:t xml:space="preserve">3. Ми, </w:t>
      </w:r>
      <w:r w:rsidRPr="003D109D">
        <w:rPr>
          <w:rFonts w:ascii="Times New Roman" w:hAnsi="Times New Roman"/>
          <w:sz w:val="24"/>
          <w:szCs w:val="24"/>
          <w:u w:val="single"/>
        </w:rPr>
        <w:t>назва Учасника,</w:t>
      </w:r>
      <w:r w:rsidRPr="003D109D">
        <w:rPr>
          <w:rFonts w:ascii="Times New Roman" w:hAnsi="Times New Roman"/>
          <w:sz w:val="24"/>
          <w:szCs w:val="24"/>
        </w:rPr>
        <w:t xml:space="preserve"> погоджуємося з умовами, що Ви можете відхилити нашу чи всі пропозиції, та розуміємо, що Ви не обмежені у прийнятті будь-якої іншої пропозиції з більш вигідними для Вас умовами.</w:t>
      </w:r>
    </w:p>
    <w:p w:rsidR="00C75A85" w:rsidRPr="003D109D" w:rsidRDefault="00C75A85" w:rsidP="00AA4B15">
      <w:pPr>
        <w:spacing w:after="0" w:line="240" w:lineRule="auto"/>
        <w:ind w:firstLine="540"/>
        <w:jc w:val="both"/>
        <w:rPr>
          <w:rFonts w:ascii="Times New Roman" w:hAnsi="Times New Roman"/>
          <w:sz w:val="24"/>
          <w:szCs w:val="24"/>
        </w:rPr>
      </w:pPr>
      <w:r w:rsidRPr="003D109D">
        <w:rPr>
          <w:rFonts w:ascii="Times New Roman" w:hAnsi="Times New Roman"/>
          <w:sz w:val="24"/>
          <w:szCs w:val="24"/>
        </w:rPr>
        <w:t xml:space="preserve">4. Ми, </w:t>
      </w:r>
      <w:r w:rsidRPr="003D109D">
        <w:rPr>
          <w:rFonts w:ascii="Times New Roman" w:hAnsi="Times New Roman"/>
          <w:sz w:val="24"/>
          <w:szCs w:val="24"/>
          <w:u w:val="single"/>
        </w:rPr>
        <w:t>назва Учасника</w:t>
      </w:r>
      <w:r w:rsidRPr="003D109D">
        <w:rPr>
          <w:rFonts w:ascii="Times New Roman" w:hAnsi="Times New Roman"/>
          <w:sz w:val="24"/>
          <w:szCs w:val="24"/>
        </w:rPr>
        <w:t>, зобов'язуємося підписати Договір із Замовником не раніше ніж через 5 днів з дати оприлюднення на веб-порталі Уповноваженого органу повідомлення про намір укласти договір, але не пізніше ніж через 15 днів з дня прийняття рішення про намір укласти договір.</w:t>
      </w:r>
    </w:p>
    <w:p w:rsidR="00C75A85" w:rsidRPr="003D109D" w:rsidRDefault="00C75A85" w:rsidP="00AA4B15">
      <w:pPr>
        <w:spacing w:after="0" w:line="240" w:lineRule="auto"/>
        <w:jc w:val="both"/>
        <w:rPr>
          <w:rFonts w:ascii="Times New Roman" w:hAnsi="Times New Roman"/>
          <w:sz w:val="24"/>
          <w:szCs w:val="24"/>
        </w:rPr>
      </w:pPr>
      <w:r w:rsidRPr="003D109D">
        <w:rPr>
          <w:rFonts w:ascii="Times New Roman" w:hAnsi="Times New Roman"/>
          <w:sz w:val="24"/>
          <w:szCs w:val="24"/>
        </w:rPr>
        <w:t xml:space="preserve">__________________ </w:t>
      </w:r>
      <w:r w:rsidRPr="003D109D">
        <w:rPr>
          <w:rFonts w:ascii="Times New Roman" w:hAnsi="Times New Roman"/>
          <w:sz w:val="24"/>
          <w:szCs w:val="24"/>
        </w:rPr>
        <w:tab/>
      </w:r>
      <w:r w:rsidRPr="003D109D">
        <w:rPr>
          <w:rFonts w:ascii="Times New Roman" w:hAnsi="Times New Roman"/>
          <w:sz w:val="24"/>
          <w:szCs w:val="24"/>
        </w:rPr>
        <w:tab/>
        <w:t xml:space="preserve">___________ </w:t>
      </w:r>
      <w:r w:rsidRPr="003D109D">
        <w:rPr>
          <w:rFonts w:ascii="Times New Roman" w:hAnsi="Times New Roman"/>
          <w:sz w:val="24"/>
          <w:szCs w:val="24"/>
        </w:rPr>
        <w:tab/>
        <w:t xml:space="preserve">             __________________</w:t>
      </w:r>
    </w:p>
    <w:p w:rsidR="00C75A85" w:rsidRPr="003D109D" w:rsidRDefault="00C75A85" w:rsidP="00AA4B15">
      <w:pPr>
        <w:spacing w:after="0" w:line="240" w:lineRule="auto"/>
        <w:ind w:firstLine="708"/>
        <w:jc w:val="both"/>
        <w:rPr>
          <w:rFonts w:ascii="Times New Roman" w:hAnsi="Times New Roman"/>
          <w:sz w:val="24"/>
          <w:szCs w:val="24"/>
        </w:rPr>
      </w:pPr>
      <w:r w:rsidRPr="003D109D">
        <w:rPr>
          <w:rFonts w:ascii="Times New Roman" w:hAnsi="Times New Roman"/>
          <w:sz w:val="24"/>
          <w:szCs w:val="24"/>
        </w:rPr>
        <w:tab/>
      </w:r>
      <w:r w:rsidRPr="003D109D">
        <w:rPr>
          <w:rFonts w:ascii="Times New Roman" w:hAnsi="Times New Roman"/>
          <w:sz w:val="24"/>
          <w:szCs w:val="24"/>
        </w:rPr>
        <w:tab/>
        <w:t xml:space="preserve">                           (підпис)                                  (ініціали та прізвище) </w:t>
      </w:r>
    </w:p>
    <w:p w:rsidR="00C75A85" w:rsidRPr="003D109D" w:rsidRDefault="00C75A85" w:rsidP="00AA4B15">
      <w:pPr>
        <w:spacing w:after="0" w:line="240" w:lineRule="auto"/>
        <w:ind w:left="6379"/>
        <w:jc w:val="both"/>
        <w:rPr>
          <w:rFonts w:ascii="Times New Roman" w:hAnsi="Times New Roman"/>
          <w:b/>
          <w:sz w:val="24"/>
          <w:szCs w:val="24"/>
        </w:rPr>
      </w:pPr>
    </w:p>
    <w:p w:rsidR="00C75A85" w:rsidRDefault="00C75A85" w:rsidP="00AA4B15">
      <w:pPr>
        <w:spacing w:after="0" w:line="240" w:lineRule="auto"/>
        <w:rPr>
          <w:rFonts w:ascii="Times New Roman" w:hAnsi="Times New Roman"/>
          <w:b/>
          <w:i/>
          <w:iCs/>
          <w:sz w:val="24"/>
          <w:szCs w:val="24"/>
        </w:rPr>
      </w:pPr>
    </w:p>
    <w:p w:rsidR="00C75A85" w:rsidRDefault="00C75A85" w:rsidP="00E129C6">
      <w:pPr>
        <w:spacing w:after="160" w:line="259" w:lineRule="auto"/>
        <w:jc w:val="both"/>
        <w:rPr>
          <w:rFonts w:ascii="Times New Roman" w:hAnsi="Times New Roman"/>
          <w:b/>
          <w:i/>
          <w:iCs/>
          <w:lang w:val="uk-UA"/>
        </w:rPr>
      </w:pPr>
    </w:p>
    <w:p w:rsidR="00C75A85" w:rsidRDefault="00C75A85" w:rsidP="00E129C6">
      <w:pPr>
        <w:spacing w:after="160" w:line="259" w:lineRule="auto"/>
        <w:jc w:val="both"/>
        <w:rPr>
          <w:rFonts w:ascii="Times New Roman" w:hAnsi="Times New Roman"/>
          <w:b/>
          <w:i/>
          <w:iCs/>
          <w:lang w:val="uk-UA"/>
        </w:rPr>
      </w:pPr>
    </w:p>
    <w:p w:rsidR="00C75A85" w:rsidRDefault="00C75A85" w:rsidP="00E129C6">
      <w:pPr>
        <w:spacing w:after="160" w:line="259" w:lineRule="auto"/>
        <w:jc w:val="both"/>
        <w:rPr>
          <w:rFonts w:ascii="Times New Roman" w:hAnsi="Times New Roman"/>
          <w:b/>
          <w:i/>
          <w:iCs/>
          <w:lang w:val="uk-UA"/>
        </w:rPr>
      </w:pPr>
    </w:p>
    <w:p w:rsidR="00C75A85" w:rsidRDefault="00C75A85" w:rsidP="00E129C6">
      <w:pPr>
        <w:spacing w:after="160" w:line="259" w:lineRule="auto"/>
        <w:jc w:val="both"/>
        <w:rPr>
          <w:rFonts w:ascii="Times New Roman" w:hAnsi="Times New Roman"/>
          <w:b/>
          <w:i/>
          <w:iCs/>
          <w:lang w:val="uk-UA"/>
        </w:rPr>
      </w:pPr>
    </w:p>
    <w:p w:rsidR="00C75A85" w:rsidRDefault="00C75A85" w:rsidP="00E129C6">
      <w:pPr>
        <w:spacing w:after="160" w:line="259" w:lineRule="auto"/>
        <w:jc w:val="both"/>
        <w:rPr>
          <w:rFonts w:ascii="Times New Roman" w:hAnsi="Times New Roman"/>
          <w:b/>
          <w:i/>
          <w:iCs/>
          <w:lang w:val="uk-UA"/>
        </w:rPr>
      </w:pPr>
    </w:p>
    <w:p w:rsidR="00C75A85" w:rsidRDefault="00C75A85" w:rsidP="00E129C6">
      <w:pPr>
        <w:spacing w:after="160" w:line="259" w:lineRule="auto"/>
        <w:jc w:val="both"/>
        <w:rPr>
          <w:rFonts w:ascii="Times New Roman" w:hAnsi="Times New Roman"/>
          <w:b/>
          <w:i/>
          <w:iCs/>
          <w:lang w:val="uk-UA"/>
        </w:rPr>
      </w:pPr>
    </w:p>
    <w:p w:rsidR="00C75A85" w:rsidRDefault="00C75A85" w:rsidP="00E129C6">
      <w:pPr>
        <w:spacing w:after="160" w:line="259" w:lineRule="auto"/>
        <w:jc w:val="both"/>
        <w:rPr>
          <w:rFonts w:ascii="Times New Roman" w:hAnsi="Times New Roman"/>
          <w:b/>
          <w:i/>
          <w:iCs/>
          <w:lang w:val="uk-UA"/>
        </w:rPr>
      </w:pPr>
    </w:p>
    <w:p w:rsidR="00C75A85" w:rsidRDefault="00C75A85" w:rsidP="00E129C6">
      <w:pPr>
        <w:spacing w:after="160" w:line="259" w:lineRule="auto"/>
        <w:jc w:val="both"/>
        <w:rPr>
          <w:rFonts w:ascii="Times New Roman" w:hAnsi="Times New Roman"/>
          <w:b/>
          <w:i/>
          <w:iCs/>
          <w:lang w:val="uk-UA"/>
        </w:rPr>
      </w:pPr>
    </w:p>
    <w:p w:rsidR="00C75A85" w:rsidRDefault="00C75A85" w:rsidP="00E129C6">
      <w:pPr>
        <w:spacing w:after="160" w:line="259" w:lineRule="auto"/>
        <w:jc w:val="both"/>
        <w:rPr>
          <w:rFonts w:ascii="Times New Roman" w:hAnsi="Times New Roman"/>
          <w:b/>
          <w:i/>
          <w:iCs/>
          <w:lang w:val="uk-UA"/>
        </w:rPr>
      </w:pPr>
    </w:p>
    <w:p w:rsidR="00C75A85" w:rsidRDefault="00C75A85" w:rsidP="00E129C6">
      <w:pPr>
        <w:spacing w:after="160" w:line="259" w:lineRule="auto"/>
        <w:jc w:val="both"/>
        <w:rPr>
          <w:rFonts w:ascii="Times New Roman" w:hAnsi="Times New Roman"/>
          <w:b/>
          <w:i/>
          <w:iCs/>
          <w:lang w:val="uk-UA"/>
        </w:rPr>
      </w:pPr>
    </w:p>
    <w:p w:rsidR="00C75A85" w:rsidRDefault="00C75A85" w:rsidP="00E129C6">
      <w:pPr>
        <w:spacing w:after="160" w:line="259" w:lineRule="auto"/>
        <w:jc w:val="both"/>
        <w:rPr>
          <w:rFonts w:ascii="Times New Roman" w:hAnsi="Times New Roman"/>
          <w:b/>
          <w:i/>
          <w:iCs/>
          <w:lang w:val="uk-UA"/>
        </w:rPr>
      </w:pPr>
    </w:p>
    <w:p w:rsidR="00C75A85" w:rsidRDefault="00C75A85" w:rsidP="00E129C6">
      <w:pPr>
        <w:spacing w:after="160" w:line="259" w:lineRule="auto"/>
        <w:jc w:val="both"/>
        <w:rPr>
          <w:rFonts w:ascii="Times New Roman" w:hAnsi="Times New Roman"/>
          <w:b/>
          <w:i/>
          <w:iCs/>
          <w:lang w:val="uk-UA"/>
        </w:rPr>
      </w:pPr>
    </w:p>
    <w:p w:rsidR="00C75A85" w:rsidRDefault="00C75A85" w:rsidP="00E129C6">
      <w:pPr>
        <w:spacing w:after="160" w:line="259" w:lineRule="auto"/>
        <w:jc w:val="both"/>
        <w:rPr>
          <w:rFonts w:ascii="Times New Roman" w:hAnsi="Times New Roman"/>
          <w:b/>
          <w:i/>
          <w:iCs/>
          <w:lang w:val="uk-UA"/>
        </w:rPr>
      </w:pPr>
    </w:p>
    <w:p w:rsidR="00C75A85" w:rsidRDefault="00C75A85" w:rsidP="00E129C6">
      <w:pPr>
        <w:spacing w:after="160" w:line="259" w:lineRule="auto"/>
        <w:jc w:val="both"/>
        <w:rPr>
          <w:rFonts w:ascii="Times New Roman" w:hAnsi="Times New Roman"/>
          <w:b/>
          <w:i/>
          <w:iCs/>
          <w:lang w:val="uk-UA"/>
        </w:rPr>
      </w:pPr>
    </w:p>
    <w:p w:rsidR="00C75A85" w:rsidRPr="00226603" w:rsidRDefault="00C75A85" w:rsidP="004E6E89">
      <w:pPr>
        <w:spacing w:after="0" w:line="240" w:lineRule="auto"/>
        <w:jc w:val="right"/>
        <w:rPr>
          <w:rFonts w:ascii="Times New Roman" w:hAnsi="Times New Roman"/>
          <w:b/>
          <w:sz w:val="24"/>
          <w:szCs w:val="24"/>
          <w:lang w:val="uk-UA"/>
        </w:rPr>
      </w:pPr>
      <w:r w:rsidRPr="00226603">
        <w:rPr>
          <w:rFonts w:ascii="Times New Roman" w:hAnsi="Times New Roman"/>
          <w:b/>
          <w:sz w:val="24"/>
          <w:szCs w:val="24"/>
          <w:lang w:val="uk-UA"/>
        </w:rPr>
        <w:t>Додаток №5</w:t>
      </w:r>
    </w:p>
    <w:p w:rsidR="00C75A85" w:rsidRPr="00226603" w:rsidRDefault="00C75A85" w:rsidP="00086E17">
      <w:pPr>
        <w:spacing w:after="0" w:line="240" w:lineRule="auto"/>
        <w:jc w:val="both"/>
        <w:rPr>
          <w:rFonts w:ascii="Times New Roman" w:hAnsi="Times New Roman"/>
          <w:b/>
          <w:sz w:val="24"/>
          <w:szCs w:val="24"/>
          <w:lang w:val="uk-UA"/>
        </w:rPr>
      </w:pPr>
      <w:r w:rsidRPr="00226603">
        <w:rPr>
          <w:rFonts w:ascii="Times New Roman" w:hAnsi="Times New Roman"/>
          <w:b/>
          <w:sz w:val="24"/>
          <w:szCs w:val="24"/>
          <w:lang w:val="uk-UA"/>
        </w:rPr>
        <w:t xml:space="preserve">                                      </w:t>
      </w:r>
      <w:r>
        <w:rPr>
          <w:rFonts w:ascii="Times New Roman" w:hAnsi="Times New Roman"/>
          <w:b/>
          <w:sz w:val="24"/>
          <w:szCs w:val="24"/>
          <w:lang w:val="uk-UA"/>
        </w:rPr>
        <w:t xml:space="preserve">                              </w:t>
      </w:r>
      <w:r w:rsidRPr="00226603">
        <w:rPr>
          <w:rFonts w:ascii="Times New Roman" w:hAnsi="Times New Roman"/>
          <w:b/>
          <w:sz w:val="24"/>
          <w:szCs w:val="24"/>
          <w:lang w:val="uk-UA"/>
        </w:rPr>
        <w:t xml:space="preserve">                           </w:t>
      </w:r>
      <w:r>
        <w:rPr>
          <w:rFonts w:ascii="Times New Roman" w:hAnsi="Times New Roman"/>
          <w:b/>
          <w:sz w:val="24"/>
          <w:szCs w:val="24"/>
          <w:lang w:val="uk-UA"/>
        </w:rPr>
        <w:t xml:space="preserve">  </w:t>
      </w:r>
      <w:r w:rsidRPr="00226603">
        <w:rPr>
          <w:rFonts w:ascii="Times New Roman" w:hAnsi="Times New Roman"/>
          <w:b/>
          <w:sz w:val="24"/>
          <w:szCs w:val="24"/>
          <w:lang w:val="uk-UA"/>
        </w:rPr>
        <w:t xml:space="preserve">         до тендерної документації</w:t>
      </w:r>
    </w:p>
    <w:p w:rsidR="00C75A85" w:rsidRPr="00226603" w:rsidRDefault="00C75A85" w:rsidP="00086E17">
      <w:pPr>
        <w:spacing w:after="0" w:line="240" w:lineRule="auto"/>
        <w:jc w:val="both"/>
        <w:rPr>
          <w:rFonts w:ascii="Times New Roman" w:hAnsi="Times New Roman"/>
          <w:b/>
          <w:sz w:val="24"/>
          <w:szCs w:val="24"/>
          <w:lang w:val="uk-UA"/>
        </w:rPr>
      </w:pPr>
    </w:p>
    <w:p w:rsidR="00C75A85" w:rsidRPr="00C15C93" w:rsidRDefault="00C75A85" w:rsidP="00086E17">
      <w:pPr>
        <w:shd w:val="clear" w:color="auto" w:fill="FFFFFF"/>
        <w:spacing w:after="0" w:line="240" w:lineRule="auto"/>
        <w:ind w:right="141"/>
        <w:jc w:val="center"/>
        <w:rPr>
          <w:rFonts w:ascii="Times New Roman" w:hAnsi="Times New Roman"/>
          <w:sz w:val="24"/>
          <w:szCs w:val="24"/>
          <w:lang w:val="uk-UA"/>
        </w:rPr>
      </w:pPr>
    </w:p>
    <w:p w:rsidR="00C75A85" w:rsidRPr="00C15C93" w:rsidRDefault="00C75A85" w:rsidP="00086E17">
      <w:pPr>
        <w:shd w:val="clear" w:color="auto" w:fill="FFFFFF"/>
        <w:spacing w:after="0" w:line="240" w:lineRule="auto"/>
        <w:ind w:right="141"/>
        <w:jc w:val="center"/>
        <w:rPr>
          <w:rFonts w:ascii="Times New Roman" w:hAnsi="Times New Roman"/>
          <w:sz w:val="24"/>
          <w:szCs w:val="24"/>
          <w:lang w:val="uk-UA"/>
        </w:rPr>
      </w:pPr>
      <w:r w:rsidRPr="00C15C93">
        <w:rPr>
          <w:rFonts w:ascii="Times New Roman" w:hAnsi="Times New Roman"/>
          <w:sz w:val="24"/>
          <w:szCs w:val="24"/>
          <w:lang w:val="uk-UA"/>
        </w:rPr>
        <w:t xml:space="preserve">ДОГОВІР № _______ </w:t>
      </w:r>
      <w:r w:rsidRPr="00C15C93">
        <w:rPr>
          <w:rFonts w:ascii="Times New Roman" w:hAnsi="Times New Roman"/>
          <w:b/>
          <w:sz w:val="24"/>
          <w:szCs w:val="24"/>
          <w:lang w:val="uk-UA"/>
        </w:rPr>
        <w:t>(проект)</w:t>
      </w:r>
    </w:p>
    <w:p w:rsidR="00C75A85" w:rsidRDefault="00C75A85" w:rsidP="00086E17">
      <w:pPr>
        <w:shd w:val="clear" w:color="auto" w:fill="FFFFFF"/>
        <w:tabs>
          <w:tab w:val="left" w:pos="720"/>
        </w:tabs>
        <w:spacing w:after="0" w:line="240" w:lineRule="auto"/>
        <w:ind w:right="141"/>
        <w:jc w:val="both"/>
        <w:rPr>
          <w:rFonts w:ascii="Times New Roman" w:hAnsi="Times New Roman"/>
          <w:b/>
          <w:sz w:val="24"/>
          <w:szCs w:val="24"/>
          <w:lang w:val="uk-UA"/>
        </w:rPr>
      </w:pPr>
    </w:p>
    <w:p w:rsidR="00C75A85" w:rsidRDefault="00C75A85" w:rsidP="00086E17">
      <w:pPr>
        <w:shd w:val="clear" w:color="auto" w:fill="FFFFFF"/>
        <w:tabs>
          <w:tab w:val="left" w:pos="720"/>
        </w:tabs>
        <w:spacing w:after="0" w:line="240" w:lineRule="auto"/>
        <w:ind w:right="141"/>
        <w:jc w:val="both"/>
        <w:rPr>
          <w:rFonts w:ascii="Times New Roman" w:hAnsi="Times New Roman"/>
          <w:b/>
          <w:sz w:val="24"/>
          <w:szCs w:val="24"/>
          <w:lang w:val="uk-UA"/>
        </w:rPr>
      </w:pPr>
    </w:p>
    <w:p w:rsidR="00C75A85" w:rsidRPr="00C15C93" w:rsidRDefault="00C75A85" w:rsidP="00086E17">
      <w:pPr>
        <w:shd w:val="clear" w:color="auto" w:fill="FFFFFF"/>
        <w:tabs>
          <w:tab w:val="left" w:pos="720"/>
        </w:tabs>
        <w:spacing w:after="0" w:line="240" w:lineRule="auto"/>
        <w:ind w:right="141"/>
        <w:jc w:val="both"/>
        <w:rPr>
          <w:rFonts w:ascii="Times New Roman" w:hAnsi="Times New Roman"/>
          <w:sz w:val="24"/>
          <w:szCs w:val="24"/>
          <w:lang w:val="uk-UA"/>
        </w:rPr>
      </w:pPr>
      <w:r w:rsidRPr="00C15C93">
        <w:rPr>
          <w:rFonts w:ascii="Times New Roman" w:hAnsi="Times New Roman"/>
          <w:sz w:val="24"/>
          <w:szCs w:val="24"/>
          <w:lang w:val="uk-UA"/>
        </w:rPr>
        <w:t xml:space="preserve">м. Миколаїв                       </w:t>
      </w:r>
      <w:r>
        <w:rPr>
          <w:rFonts w:ascii="Times New Roman" w:hAnsi="Times New Roman"/>
          <w:sz w:val="24"/>
          <w:szCs w:val="24"/>
          <w:lang w:val="uk-UA"/>
        </w:rPr>
        <w:t xml:space="preserve"> </w:t>
      </w:r>
      <w:r w:rsidRPr="00C15C93">
        <w:rPr>
          <w:rFonts w:ascii="Times New Roman" w:hAnsi="Times New Roman"/>
          <w:sz w:val="24"/>
          <w:szCs w:val="24"/>
          <w:lang w:val="uk-UA"/>
        </w:rPr>
        <w:t xml:space="preserve">                                                         ”___” __________ 202</w:t>
      </w:r>
      <w:r>
        <w:rPr>
          <w:rFonts w:ascii="Times New Roman" w:hAnsi="Times New Roman"/>
          <w:sz w:val="24"/>
          <w:szCs w:val="24"/>
          <w:lang w:val="uk-UA"/>
        </w:rPr>
        <w:t>4</w:t>
      </w:r>
      <w:r w:rsidRPr="00C15C93">
        <w:rPr>
          <w:rFonts w:ascii="Times New Roman" w:hAnsi="Times New Roman"/>
          <w:sz w:val="24"/>
          <w:szCs w:val="24"/>
          <w:lang w:val="uk-UA"/>
        </w:rPr>
        <w:t xml:space="preserve"> року</w:t>
      </w:r>
    </w:p>
    <w:p w:rsidR="00C75A85" w:rsidRPr="00C15C93" w:rsidRDefault="00C75A85" w:rsidP="00086E17">
      <w:pPr>
        <w:shd w:val="clear" w:color="auto" w:fill="FFFFFF"/>
        <w:spacing w:after="0" w:line="240" w:lineRule="auto"/>
        <w:ind w:right="141"/>
        <w:jc w:val="both"/>
        <w:rPr>
          <w:rFonts w:ascii="Times New Roman" w:hAnsi="Times New Roman"/>
          <w:sz w:val="24"/>
          <w:szCs w:val="24"/>
          <w:lang w:val="uk-UA"/>
        </w:rPr>
      </w:pPr>
    </w:p>
    <w:p w:rsidR="00C75A85" w:rsidRPr="00C15C93" w:rsidRDefault="00C75A85" w:rsidP="00086E17">
      <w:pPr>
        <w:widowControl w:val="0"/>
        <w:spacing w:after="0" w:line="240" w:lineRule="auto"/>
        <w:ind w:right="141"/>
        <w:jc w:val="both"/>
        <w:rPr>
          <w:rFonts w:ascii="Times New Roman" w:hAnsi="Times New Roman"/>
          <w:b/>
          <w:sz w:val="24"/>
          <w:szCs w:val="24"/>
          <w:lang w:val="uk-UA"/>
        </w:rPr>
      </w:pPr>
      <w:r w:rsidRPr="00C15C93">
        <w:rPr>
          <w:rFonts w:ascii="Times New Roman" w:hAnsi="Times New Roman"/>
          <w:b/>
          <w:sz w:val="24"/>
          <w:szCs w:val="24"/>
          <w:lang w:val="uk-UA"/>
        </w:rPr>
        <w:t>ЗАМОВНИК: Південне міжрегіональне управління Міністерства юстиції (м. Одеса)</w:t>
      </w:r>
      <w:r w:rsidRPr="00C15C93">
        <w:rPr>
          <w:rFonts w:ascii="Times New Roman" w:hAnsi="Times New Roman"/>
          <w:b/>
          <w:bCs/>
          <w:sz w:val="24"/>
          <w:szCs w:val="24"/>
          <w:lang w:val="uk-UA"/>
        </w:rPr>
        <w:t xml:space="preserve"> </w:t>
      </w:r>
      <w:r w:rsidRPr="00C15C93">
        <w:rPr>
          <w:rFonts w:ascii="Times New Roman" w:hAnsi="Times New Roman"/>
          <w:sz w:val="24"/>
          <w:szCs w:val="24"/>
          <w:lang w:val="uk-UA"/>
        </w:rPr>
        <w:t>в особі _________________________________________, що діє на підставі</w:t>
      </w:r>
      <w:r w:rsidRPr="00C15C93">
        <w:rPr>
          <w:rFonts w:ascii="Times New Roman" w:hAnsi="Times New Roman"/>
          <w:b/>
          <w:bCs/>
          <w:sz w:val="24"/>
          <w:szCs w:val="24"/>
          <w:lang w:val="uk-UA"/>
        </w:rPr>
        <w:t xml:space="preserve"> </w:t>
      </w:r>
      <w:r w:rsidRPr="00C15C93">
        <w:rPr>
          <w:rFonts w:ascii="Times New Roman" w:hAnsi="Times New Roman"/>
          <w:sz w:val="24"/>
          <w:szCs w:val="24"/>
          <w:lang w:val="uk-UA"/>
        </w:rPr>
        <w:t>_____________________________</w:t>
      </w:r>
    </w:p>
    <w:p w:rsidR="00C75A85" w:rsidRPr="00226603" w:rsidRDefault="00C75A85" w:rsidP="00086E17">
      <w:pPr>
        <w:widowControl w:val="0"/>
        <w:spacing w:after="0" w:line="240" w:lineRule="auto"/>
        <w:ind w:right="141"/>
        <w:jc w:val="both"/>
        <w:rPr>
          <w:rFonts w:ascii="Times New Roman" w:hAnsi="Times New Roman"/>
          <w:sz w:val="24"/>
          <w:szCs w:val="24"/>
        </w:rPr>
      </w:pPr>
      <w:r w:rsidRPr="00226603">
        <w:rPr>
          <w:rFonts w:ascii="Times New Roman" w:hAnsi="Times New Roman"/>
          <w:b/>
          <w:sz w:val="24"/>
          <w:szCs w:val="24"/>
        </w:rPr>
        <w:t>ВИКОНАВЕЦЬ: _____________ в особі _____________, який діє на підставі ___</w:t>
      </w:r>
      <w:r w:rsidRPr="00226603">
        <w:rPr>
          <w:rFonts w:ascii="Times New Roman" w:hAnsi="Times New Roman"/>
          <w:sz w:val="24"/>
          <w:szCs w:val="24"/>
        </w:rPr>
        <w:t xml:space="preserve"> з іншої сторони, уклали цей договір про наступне:</w:t>
      </w:r>
    </w:p>
    <w:p w:rsidR="00C75A85" w:rsidRPr="00226603" w:rsidRDefault="00C75A85" w:rsidP="00086E17">
      <w:pPr>
        <w:shd w:val="clear" w:color="auto" w:fill="FFFFFF"/>
        <w:spacing w:after="0" w:line="240" w:lineRule="auto"/>
        <w:ind w:right="141"/>
        <w:jc w:val="center"/>
        <w:rPr>
          <w:rFonts w:ascii="Times New Roman" w:hAnsi="Times New Roman"/>
          <w:b/>
          <w:bCs/>
          <w:sz w:val="24"/>
          <w:szCs w:val="24"/>
        </w:rPr>
      </w:pPr>
      <w:r w:rsidRPr="00226603">
        <w:rPr>
          <w:rFonts w:ascii="Times New Roman" w:hAnsi="Times New Roman"/>
          <w:b/>
          <w:bCs/>
          <w:sz w:val="24"/>
          <w:szCs w:val="24"/>
        </w:rPr>
        <w:t>1. ПРЕДМЕТ ДОГОВОРУ</w:t>
      </w:r>
    </w:p>
    <w:p w:rsidR="00C75A85" w:rsidRPr="00F33E5F" w:rsidRDefault="00C75A85" w:rsidP="00086E17">
      <w:pPr>
        <w:spacing w:after="0" w:line="240" w:lineRule="auto"/>
        <w:ind w:firstLine="709"/>
        <w:jc w:val="both"/>
        <w:rPr>
          <w:rFonts w:ascii="Times New Roman" w:hAnsi="Times New Roman"/>
          <w:iCs/>
          <w:sz w:val="24"/>
          <w:szCs w:val="24"/>
          <w:lang w:val="uk-UA"/>
        </w:rPr>
      </w:pPr>
      <w:r w:rsidRPr="00226603">
        <w:rPr>
          <w:rFonts w:ascii="Times New Roman" w:hAnsi="Times New Roman"/>
          <w:sz w:val="24"/>
          <w:szCs w:val="24"/>
        </w:rPr>
        <w:t>1.1. Виконавець зобов’язується з моменту підпи</w:t>
      </w:r>
      <w:r>
        <w:rPr>
          <w:rFonts w:ascii="Times New Roman" w:hAnsi="Times New Roman"/>
          <w:sz w:val="24"/>
          <w:szCs w:val="24"/>
        </w:rPr>
        <w:t>сання Договору по 31 грудня 202</w:t>
      </w:r>
      <w:r>
        <w:rPr>
          <w:rFonts w:ascii="Times New Roman" w:hAnsi="Times New Roman"/>
          <w:sz w:val="24"/>
          <w:szCs w:val="24"/>
          <w:lang w:val="uk-UA"/>
        </w:rPr>
        <w:t>4</w:t>
      </w:r>
      <w:r w:rsidRPr="00226603">
        <w:rPr>
          <w:rFonts w:ascii="Times New Roman" w:hAnsi="Times New Roman"/>
          <w:sz w:val="24"/>
          <w:szCs w:val="24"/>
        </w:rPr>
        <w:t xml:space="preserve"> року в порядку та на умовах, визначених цим Договором, надати Замовникові</w:t>
      </w:r>
      <w:r w:rsidRPr="00226603">
        <w:rPr>
          <w:rFonts w:ascii="Times New Roman" w:hAnsi="Times New Roman"/>
          <w:color w:val="FF0000"/>
          <w:sz w:val="24"/>
          <w:szCs w:val="24"/>
        </w:rPr>
        <w:t xml:space="preserve"> </w:t>
      </w:r>
      <w:r w:rsidRPr="00226603">
        <w:rPr>
          <w:rFonts w:ascii="Times New Roman" w:hAnsi="Times New Roman"/>
          <w:sz w:val="24"/>
          <w:szCs w:val="24"/>
        </w:rPr>
        <w:t>послуги згідно коду</w:t>
      </w:r>
      <w:r w:rsidRPr="00226603">
        <w:rPr>
          <w:rFonts w:ascii="Times New Roman" w:hAnsi="Times New Roman"/>
          <w:b/>
          <w:bCs/>
          <w:sz w:val="24"/>
          <w:szCs w:val="24"/>
        </w:rPr>
        <w:t xml:space="preserve"> </w:t>
      </w:r>
      <w:r>
        <w:rPr>
          <w:rFonts w:ascii="Times New Roman" w:hAnsi="Times New Roman"/>
          <w:bCs/>
          <w:sz w:val="24"/>
          <w:szCs w:val="24"/>
        </w:rPr>
        <w:t xml:space="preserve">ДК 021:2015 - </w:t>
      </w:r>
      <w:r w:rsidRPr="00226603">
        <w:rPr>
          <w:rFonts w:ascii="Times New Roman" w:hAnsi="Times New Roman"/>
          <w:bCs/>
          <w:sz w:val="24"/>
          <w:szCs w:val="24"/>
        </w:rPr>
        <w:t xml:space="preserve">50310000-1 </w:t>
      </w:r>
      <w:r w:rsidRPr="003D109D">
        <w:rPr>
          <w:rFonts w:ascii="Times New Roman" w:hAnsi="Times New Roman"/>
          <w:iCs/>
          <w:sz w:val="24"/>
          <w:szCs w:val="24"/>
          <w:lang w:val="uk-UA"/>
        </w:rPr>
        <w:t>Технічне обслуговування і ремонт офісної техніки (</w:t>
      </w:r>
      <w:r w:rsidRPr="00C10E13">
        <w:rPr>
          <w:rFonts w:ascii="Times New Roman" w:hAnsi="Times New Roman"/>
          <w:iCs/>
          <w:sz w:val="24"/>
          <w:szCs w:val="24"/>
          <w:lang w:val="uk-UA"/>
        </w:rPr>
        <w:t>послуги із заправки та відновлення картриджів</w:t>
      </w:r>
      <w:r w:rsidRPr="003D109D">
        <w:rPr>
          <w:rFonts w:ascii="Times New Roman" w:hAnsi="Times New Roman"/>
          <w:iCs/>
          <w:sz w:val="24"/>
          <w:szCs w:val="24"/>
          <w:lang w:val="uk-UA"/>
        </w:rPr>
        <w:t>)</w:t>
      </w:r>
      <w:r>
        <w:rPr>
          <w:rFonts w:ascii="Times New Roman" w:hAnsi="Times New Roman"/>
          <w:iCs/>
          <w:sz w:val="24"/>
          <w:szCs w:val="24"/>
          <w:lang w:val="uk-UA"/>
        </w:rPr>
        <w:t xml:space="preserve"> </w:t>
      </w:r>
      <w:r w:rsidRPr="0030027D">
        <w:rPr>
          <w:rFonts w:ascii="Times New Roman" w:hAnsi="Times New Roman"/>
          <w:sz w:val="24"/>
          <w:szCs w:val="24"/>
        </w:rPr>
        <w:t xml:space="preserve">– (далі – Послуги), у кількості та по ціні, згідно </w:t>
      </w:r>
      <w:r>
        <w:rPr>
          <w:rFonts w:ascii="Times New Roman" w:hAnsi="Times New Roman"/>
          <w:sz w:val="24"/>
          <w:szCs w:val="24"/>
        </w:rPr>
        <w:t>із Калькуляцією (Додаток №1)</w:t>
      </w:r>
      <w:r w:rsidRPr="00752990">
        <w:rPr>
          <w:rFonts w:ascii="Times New Roman" w:hAnsi="Times New Roman"/>
          <w:sz w:val="24"/>
          <w:szCs w:val="24"/>
        </w:rPr>
        <w:t>,</w:t>
      </w:r>
      <w:r w:rsidRPr="00752990">
        <w:rPr>
          <w:rFonts w:ascii="Times New Roman" w:hAnsi="Times New Roman"/>
          <w:color w:val="993300"/>
          <w:sz w:val="24"/>
          <w:szCs w:val="24"/>
        </w:rPr>
        <w:t xml:space="preserve"> </w:t>
      </w:r>
      <w:r w:rsidRPr="00752990">
        <w:rPr>
          <w:rFonts w:ascii="Times New Roman" w:hAnsi="Times New Roman"/>
          <w:sz w:val="24"/>
          <w:szCs w:val="24"/>
        </w:rPr>
        <w:t>а Замовник зобов’язується прийняти ці Послуги та оплатити їх у порядку і на умовах, визначених цим Договором.</w:t>
      </w:r>
    </w:p>
    <w:p w:rsidR="00C75A85" w:rsidRPr="00C15C93" w:rsidRDefault="00C75A85" w:rsidP="00086E17">
      <w:pPr>
        <w:spacing w:after="0" w:line="240" w:lineRule="auto"/>
        <w:ind w:right="141" w:firstLine="709"/>
        <w:jc w:val="both"/>
        <w:rPr>
          <w:rFonts w:ascii="Times New Roman" w:hAnsi="Times New Roman"/>
          <w:sz w:val="24"/>
          <w:szCs w:val="24"/>
          <w:lang w:val="uk-UA"/>
        </w:rPr>
      </w:pPr>
      <w:r w:rsidRPr="00C15C93">
        <w:rPr>
          <w:rFonts w:ascii="Times New Roman" w:hAnsi="Times New Roman"/>
          <w:sz w:val="24"/>
          <w:szCs w:val="24"/>
          <w:lang w:val="uk-UA"/>
        </w:rPr>
        <w:t xml:space="preserve">1.2. </w:t>
      </w:r>
      <w:r>
        <w:rPr>
          <w:rFonts w:ascii="Times New Roman" w:hAnsi="Times New Roman"/>
          <w:sz w:val="24"/>
          <w:szCs w:val="24"/>
          <w:lang w:val="uk-UA"/>
        </w:rPr>
        <w:t>Обсяг</w:t>
      </w:r>
      <w:r w:rsidRPr="00C15C93">
        <w:rPr>
          <w:rFonts w:ascii="Times New Roman" w:hAnsi="Times New Roman"/>
          <w:sz w:val="24"/>
          <w:szCs w:val="24"/>
          <w:lang w:val="uk-UA"/>
        </w:rPr>
        <w:t xml:space="preserve">: </w:t>
      </w:r>
      <w:r>
        <w:rPr>
          <w:rFonts w:ascii="Times New Roman" w:hAnsi="Times New Roman"/>
          <w:b/>
          <w:lang w:val="uk-UA"/>
        </w:rPr>
        <w:t xml:space="preserve">323 </w:t>
      </w:r>
      <w:r w:rsidRPr="00C15C93">
        <w:rPr>
          <w:rFonts w:ascii="Times New Roman" w:hAnsi="Times New Roman"/>
          <w:sz w:val="24"/>
          <w:szCs w:val="24"/>
          <w:lang w:val="uk-UA"/>
        </w:rPr>
        <w:t>послуг</w:t>
      </w:r>
      <w:r>
        <w:rPr>
          <w:rFonts w:ascii="Times New Roman" w:hAnsi="Times New Roman"/>
          <w:sz w:val="24"/>
          <w:szCs w:val="24"/>
          <w:lang w:val="uk-UA"/>
        </w:rPr>
        <w:t>и</w:t>
      </w:r>
      <w:r w:rsidRPr="00C15C93">
        <w:rPr>
          <w:rFonts w:ascii="Times New Roman" w:hAnsi="Times New Roman"/>
          <w:sz w:val="24"/>
          <w:szCs w:val="24"/>
          <w:lang w:val="uk-UA"/>
        </w:rPr>
        <w:t>.</w:t>
      </w:r>
    </w:p>
    <w:p w:rsidR="00C75A85" w:rsidRPr="00752990" w:rsidRDefault="00C75A85" w:rsidP="00086E17">
      <w:pPr>
        <w:shd w:val="clear" w:color="auto" w:fill="FFFFFF"/>
        <w:spacing w:after="0" w:line="240" w:lineRule="auto"/>
        <w:ind w:right="142" w:firstLine="709"/>
        <w:jc w:val="both"/>
        <w:rPr>
          <w:rFonts w:ascii="Times New Roman" w:hAnsi="Times New Roman"/>
          <w:sz w:val="24"/>
          <w:szCs w:val="24"/>
        </w:rPr>
      </w:pPr>
      <w:r w:rsidRPr="00C15C93">
        <w:rPr>
          <w:rFonts w:ascii="Times New Roman" w:hAnsi="Times New Roman"/>
          <w:sz w:val="24"/>
          <w:szCs w:val="24"/>
          <w:lang w:val="uk-UA"/>
        </w:rPr>
        <w:t xml:space="preserve">1.3. Найменування, </w:t>
      </w:r>
      <w:r>
        <w:rPr>
          <w:rFonts w:ascii="Times New Roman" w:hAnsi="Times New Roman"/>
          <w:sz w:val="24"/>
          <w:szCs w:val="24"/>
          <w:lang w:val="uk-UA"/>
        </w:rPr>
        <w:t>обсяг</w:t>
      </w:r>
      <w:r w:rsidRPr="00C15C93">
        <w:rPr>
          <w:rFonts w:ascii="Times New Roman" w:hAnsi="Times New Roman"/>
          <w:sz w:val="24"/>
          <w:szCs w:val="24"/>
          <w:lang w:val="uk-UA"/>
        </w:rPr>
        <w:t xml:space="preserve">, перелік та ціна послуг зазначена у Калькуляції (Додаток №1 до цього Договору), яка є невід’ємною частиною </w:t>
      </w:r>
      <w:r w:rsidRPr="00752990">
        <w:rPr>
          <w:rFonts w:ascii="Times New Roman" w:hAnsi="Times New Roman"/>
          <w:sz w:val="24"/>
          <w:szCs w:val="24"/>
        </w:rPr>
        <w:t>Договору.</w:t>
      </w:r>
    </w:p>
    <w:p w:rsidR="00C75A85" w:rsidRPr="00E2327E" w:rsidRDefault="00C75A85" w:rsidP="00086E17">
      <w:pPr>
        <w:shd w:val="clear" w:color="auto" w:fill="FFFFFF"/>
        <w:spacing w:after="0" w:line="240" w:lineRule="auto"/>
        <w:ind w:firstLine="709"/>
        <w:jc w:val="both"/>
        <w:rPr>
          <w:rFonts w:ascii="Times New Roman" w:hAnsi="Times New Roman"/>
          <w:sz w:val="24"/>
          <w:szCs w:val="24"/>
          <w:lang w:val="uk-UA"/>
        </w:rPr>
      </w:pPr>
      <w:r w:rsidRPr="00E2327E">
        <w:rPr>
          <w:rFonts w:ascii="Times New Roman" w:hAnsi="Times New Roman"/>
          <w:sz w:val="24"/>
          <w:szCs w:val="24"/>
        </w:rPr>
        <w:t>1.4. Замовник має право зменшувати обсяги закупівлі Послуг залежно від реального фінансування видатків на ці цілі.</w:t>
      </w:r>
    </w:p>
    <w:p w:rsidR="00C75A85" w:rsidRPr="00E2327E" w:rsidRDefault="00C75A85" w:rsidP="00086E17">
      <w:pPr>
        <w:shd w:val="clear" w:color="auto" w:fill="FFFFFF"/>
        <w:spacing w:after="0" w:line="240" w:lineRule="auto"/>
        <w:ind w:firstLine="709"/>
        <w:jc w:val="both"/>
        <w:rPr>
          <w:rFonts w:ascii="Times New Roman" w:hAnsi="Times New Roman"/>
          <w:sz w:val="24"/>
          <w:szCs w:val="24"/>
        </w:rPr>
      </w:pPr>
      <w:r w:rsidRPr="00E2327E">
        <w:rPr>
          <w:rFonts w:ascii="Times New Roman" w:hAnsi="Times New Roman"/>
          <w:sz w:val="24"/>
          <w:szCs w:val="24"/>
        </w:rPr>
        <w:t xml:space="preserve">1.5. </w:t>
      </w:r>
      <w:r w:rsidRPr="00E2327E">
        <w:rPr>
          <w:rFonts w:ascii="Times New Roman" w:hAnsi="Times New Roman"/>
          <w:bCs/>
          <w:sz w:val="24"/>
          <w:szCs w:val="24"/>
        </w:rPr>
        <w:t>Категорія замовника: юридична особа, яка забезпечує потреби держави або територіальної громади.</w:t>
      </w:r>
    </w:p>
    <w:p w:rsidR="00C75A85" w:rsidRPr="00765021" w:rsidRDefault="00C75A85" w:rsidP="00086E17">
      <w:pPr>
        <w:tabs>
          <w:tab w:val="left" w:pos="540"/>
        </w:tabs>
        <w:spacing w:after="0" w:line="240" w:lineRule="auto"/>
        <w:ind w:firstLine="567"/>
        <w:jc w:val="both"/>
        <w:rPr>
          <w:rFonts w:ascii="Times New Roman" w:hAnsi="Times New Roman"/>
          <w:sz w:val="24"/>
          <w:szCs w:val="24"/>
          <w:lang w:val="uk-UA"/>
        </w:rPr>
      </w:pPr>
      <w:r>
        <w:rPr>
          <w:rFonts w:ascii="Times New Roman" w:hAnsi="Times New Roman"/>
          <w:sz w:val="24"/>
          <w:szCs w:val="24"/>
          <w:lang w:val="uk-UA"/>
        </w:rPr>
        <w:t xml:space="preserve">  1.6 </w:t>
      </w:r>
      <w:r w:rsidRPr="00765021">
        <w:rPr>
          <w:rFonts w:ascii="Times New Roman" w:hAnsi="Times New Roman"/>
          <w:sz w:val="24"/>
          <w:szCs w:val="24"/>
          <w:lang w:val="uk-UA"/>
        </w:rPr>
        <w:t>Цей Договір укладено керуючись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C75A85" w:rsidRPr="003A6D0B" w:rsidRDefault="00C75A85" w:rsidP="00086E17">
      <w:pPr>
        <w:rPr>
          <w:lang w:val="uk-UA"/>
        </w:rPr>
      </w:pPr>
    </w:p>
    <w:p w:rsidR="00C75A85" w:rsidRPr="003A6D0B" w:rsidRDefault="00C75A85" w:rsidP="00086E17">
      <w:pPr>
        <w:shd w:val="clear" w:color="auto" w:fill="FFFFFF"/>
        <w:spacing w:after="0" w:line="240" w:lineRule="auto"/>
        <w:ind w:right="141"/>
        <w:jc w:val="center"/>
        <w:rPr>
          <w:rFonts w:ascii="Times New Roman" w:hAnsi="Times New Roman"/>
          <w:b/>
          <w:sz w:val="24"/>
          <w:szCs w:val="24"/>
        </w:rPr>
      </w:pPr>
      <w:r w:rsidRPr="003A6D0B">
        <w:rPr>
          <w:rFonts w:ascii="Times New Roman" w:hAnsi="Times New Roman"/>
          <w:b/>
          <w:sz w:val="24"/>
          <w:szCs w:val="24"/>
        </w:rPr>
        <w:t>2. ЯКІСТЬ ПОСЛУГ ТА ГАРАНТІЙНЕ ОБСЛУГОВУВАННЯ</w:t>
      </w:r>
    </w:p>
    <w:p w:rsidR="00C75A85" w:rsidRPr="003A6D0B" w:rsidRDefault="00C75A85" w:rsidP="00086E17">
      <w:pPr>
        <w:pStyle w:val="1"/>
        <w:tabs>
          <w:tab w:val="left" w:pos="720"/>
        </w:tabs>
        <w:ind w:right="141"/>
        <w:jc w:val="both"/>
        <w:rPr>
          <w:sz w:val="24"/>
          <w:szCs w:val="24"/>
          <w:lang w:val="uk-UA"/>
        </w:rPr>
      </w:pPr>
      <w:r w:rsidRPr="003A6D0B">
        <w:rPr>
          <w:sz w:val="24"/>
          <w:szCs w:val="24"/>
          <w:lang w:val="uk-UA"/>
        </w:rPr>
        <w:t xml:space="preserve">            </w:t>
      </w:r>
      <w:r w:rsidRPr="003A6D0B">
        <w:rPr>
          <w:sz w:val="24"/>
          <w:szCs w:val="24"/>
        </w:rPr>
        <w:t xml:space="preserve">2.1. </w:t>
      </w:r>
      <w:r w:rsidRPr="003A6D0B">
        <w:rPr>
          <w:sz w:val="24"/>
          <w:szCs w:val="24"/>
          <w:lang w:val="uk-UA"/>
        </w:rPr>
        <w:t>Виконавець</w:t>
      </w:r>
      <w:r w:rsidRPr="003A6D0B">
        <w:rPr>
          <w:sz w:val="24"/>
          <w:szCs w:val="24"/>
        </w:rPr>
        <w:t xml:space="preserve"> повинен надати Замовнику послуги, якість яких відповідає кількісним та технічним вимогам згідно Додатку №1 до договору.</w:t>
      </w:r>
    </w:p>
    <w:p w:rsidR="00C75A85" w:rsidRPr="003A6D0B" w:rsidRDefault="00C75A85" w:rsidP="00086E17">
      <w:pPr>
        <w:spacing w:after="0" w:line="240" w:lineRule="auto"/>
        <w:ind w:firstLine="708"/>
        <w:jc w:val="both"/>
        <w:rPr>
          <w:rFonts w:ascii="Times New Roman" w:hAnsi="Times New Roman"/>
          <w:sz w:val="24"/>
          <w:szCs w:val="24"/>
        </w:rPr>
      </w:pPr>
      <w:r w:rsidRPr="003A6D0B">
        <w:rPr>
          <w:rFonts w:ascii="Times New Roman" w:hAnsi="Times New Roman"/>
          <w:sz w:val="24"/>
          <w:szCs w:val="24"/>
        </w:rPr>
        <w:t>2.1.1. Забезпечити виконання повного обсягу надання послуг з технічного обслуговування офісної техніки Замовника на високому якісному рівні..</w:t>
      </w:r>
    </w:p>
    <w:p w:rsidR="00C75A85" w:rsidRPr="003A6D0B" w:rsidRDefault="00C75A85" w:rsidP="00086E17">
      <w:pPr>
        <w:spacing w:after="0" w:line="240" w:lineRule="auto"/>
        <w:ind w:firstLine="708"/>
        <w:jc w:val="both"/>
        <w:rPr>
          <w:rFonts w:ascii="Times New Roman" w:hAnsi="Times New Roman"/>
          <w:sz w:val="24"/>
          <w:szCs w:val="24"/>
        </w:rPr>
      </w:pPr>
      <w:r w:rsidRPr="003A6D0B">
        <w:rPr>
          <w:rFonts w:ascii="Times New Roman" w:hAnsi="Times New Roman"/>
          <w:sz w:val="24"/>
          <w:szCs w:val="24"/>
        </w:rPr>
        <w:t>2.1.2. Забезпечити надання послуг з технічного обслуговування необхідною кількістю запасних частин та матеріалів у разі їх наявності на складі Виконавця. У разі відсутності необхідних запасних частин на складі Виконавця, він здійснює їх замовлення та доставку в обумовлені строки, у разі додержання умов оплати, відповідно до цього Договору.</w:t>
      </w:r>
    </w:p>
    <w:p w:rsidR="00C75A85" w:rsidRPr="003A6D0B" w:rsidRDefault="00C75A85" w:rsidP="00086E17">
      <w:pPr>
        <w:spacing w:after="0" w:line="240" w:lineRule="auto"/>
        <w:ind w:firstLine="708"/>
        <w:jc w:val="both"/>
        <w:rPr>
          <w:rFonts w:ascii="Times New Roman" w:hAnsi="Times New Roman"/>
          <w:sz w:val="24"/>
          <w:szCs w:val="24"/>
        </w:rPr>
      </w:pPr>
      <w:r w:rsidRPr="003A6D0B">
        <w:rPr>
          <w:rFonts w:ascii="Times New Roman" w:hAnsi="Times New Roman"/>
          <w:sz w:val="24"/>
          <w:szCs w:val="24"/>
        </w:rPr>
        <w:t>2.1.3. Виконавець надає гарантію на кожний з видів наданих ним послуг та замінені (встановлені) запасні частини на строк, визначений технічною документацією.</w:t>
      </w:r>
    </w:p>
    <w:p w:rsidR="00C75A85" w:rsidRPr="003A6D0B" w:rsidRDefault="00C75A85" w:rsidP="00086E17">
      <w:pPr>
        <w:spacing w:after="0" w:line="240" w:lineRule="auto"/>
        <w:ind w:firstLine="708"/>
        <w:jc w:val="both"/>
        <w:rPr>
          <w:rFonts w:ascii="Times New Roman" w:hAnsi="Times New Roman"/>
          <w:sz w:val="24"/>
          <w:szCs w:val="24"/>
        </w:rPr>
      </w:pPr>
      <w:r w:rsidRPr="003A6D0B">
        <w:rPr>
          <w:rFonts w:ascii="Times New Roman" w:hAnsi="Times New Roman"/>
          <w:sz w:val="24"/>
          <w:szCs w:val="24"/>
        </w:rPr>
        <w:t xml:space="preserve">2.1.4. Повернути Замовнику замінену та зняту Виконавцем під час надання послуг з сервісного обслуговування офісної техніки деталь, у разі наявності письмової заяви Замовника (власника), </w:t>
      </w:r>
      <w:r>
        <w:rPr>
          <w:rFonts w:ascii="Times New Roman" w:hAnsi="Times New Roman"/>
          <w:sz w:val="24"/>
          <w:szCs w:val="24"/>
          <w:lang w:val="uk-UA"/>
        </w:rPr>
        <w:t xml:space="preserve">у </w:t>
      </w:r>
      <w:r>
        <w:rPr>
          <w:rFonts w:ascii="Times New Roman" w:hAnsi="Times New Roman"/>
          <w:sz w:val="24"/>
          <w:szCs w:val="24"/>
        </w:rPr>
        <w:t xml:space="preserve">триденний термін </w:t>
      </w:r>
      <w:r w:rsidRPr="00100030">
        <w:rPr>
          <w:rFonts w:ascii="Times New Roman" w:hAnsi="Times New Roman"/>
          <w:bCs/>
          <w:sz w:val="24"/>
          <w:szCs w:val="24"/>
        </w:rPr>
        <w:t xml:space="preserve">з моменту направлення </w:t>
      </w:r>
      <w:r>
        <w:rPr>
          <w:rFonts w:ascii="Times New Roman" w:hAnsi="Times New Roman"/>
          <w:bCs/>
          <w:sz w:val="24"/>
          <w:szCs w:val="24"/>
        </w:rPr>
        <w:t xml:space="preserve">на електронну пошту </w:t>
      </w:r>
      <w:r w:rsidRPr="00100030">
        <w:rPr>
          <w:rFonts w:ascii="Times New Roman" w:hAnsi="Times New Roman"/>
          <w:bCs/>
          <w:sz w:val="24"/>
          <w:szCs w:val="24"/>
        </w:rPr>
        <w:t xml:space="preserve">відповідної заявки </w:t>
      </w:r>
      <w:r>
        <w:rPr>
          <w:rFonts w:ascii="Times New Roman" w:hAnsi="Times New Roman"/>
          <w:bCs/>
          <w:sz w:val="24"/>
          <w:szCs w:val="24"/>
        </w:rPr>
        <w:t>Замовника</w:t>
      </w:r>
      <w:r w:rsidRPr="003A6D0B">
        <w:rPr>
          <w:rFonts w:ascii="Times New Roman" w:hAnsi="Times New Roman"/>
          <w:sz w:val="24"/>
          <w:szCs w:val="24"/>
        </w:rPr>
        <w:t>. Передача замінених деталей третім особам здійснюється за письмовою заявою Замовника (власника) з урахування визначеного вище строку. Після закінчення зазначеного строку згадані вище деталі утилізуються Виконавцем без попереднього повідомлення Замовника (власника).</w:t>
      </w:r>
    </w:p>
    <w:p w:rsidR="00C75A85" w:rsidRPr="00733D3A" w:rsidRDefault="00C75A85" w:rsidP="00086E17">
      <w:pPr>
        <w:shd w:val="clear" w:color="auto" w:fill="FFFFFF"/>
        <w:spacing w:after="0" w:line="240" w:lineRule="auto"/>
        <w:ind w:right="141" w:firstLine="709"/>
        <w:jc w:val="both"/>
        <w:rPr>
          <w:rFonts w:ascii="Times New Roman" w:hAnsi="Times New Roman"/>
          <w:sz w:val="24"/>
          <w:szCs w:val="24"/>
        </w:rPr>
      </w:pPr>
    </w:p>
    <w:p w:rsidR="00C75A85" w:rsidRPr="00752990" w:rsidRDefault="00C75A85" w:rsidP="00086E17">
      <w:pPr>
        <w:shd w:val="clear" w:color="auto" w:fill="FFFFFF"/>
        <w:spacing w:after="0" w:line="240" w:lineRule="auto"/>
        <w:ind w:right="141"/>
        <w:jc w:val="center"/>
        <w:rPr>
          <w:rFonts w:ascii="Times New Roman" w:hAnsi="Times New Roman"/>
          <w:b/>
          <w:bCs/>
          <w:sz w:val="24"/>
          <w:szCs w:val="24"/>
        </w:rPr>
      </w:pPr>
      <w:r>
        <w:rPr>
          <w:rFonts w:ascii="Times New Roman" w:hAnsi="Times New Roman"/>
          <w:b/>
          <w:sz w:val="24"/>
          <w:szCs w:val="24"/>
        </w:rPr>
        <w:t xml:space="preserve">3. </w:t>
      </w:r>
      <w:r w:rsidRPr="00752990">
        <w:rPr>
          <w:rFonts w:ascii="Times New Roman" w:hAnsi="Times New Roman"/>
          <w:b/>
          <w:sz w:val="24"/>
          <w:szCs w:val="24"/>
        </w:rPr>
        <w:t>Ц</w:t>
      </w:r>
      <w:r w:rsidRPr="00752990">
        <w:rPr>
          <w:rFonts w:ascii="Times New Roman" w:hAnsi="Times New Roman"/>
          <w:b/>
          <w:bCs/>
          <w:sz w:val="24"/>
          <w:szCs w:val="24"/>
        </w:rPr>
        <w:t>ІНА ДОГОВОРУ</w:t>
      </w:r>
    </w:p>
    <w:p w:rsidR="00C75A85" w:rsidRPr="00752990" w:rsidRDefault="00C75A85" w:rsidP="00086E17">
      <w:pPr>
        <w:shd w:val="clear" w:color="auto" w:fill="FFFFFF"/>
        <w:spacing w:after="0" w:line="240" w:lineRule="auto"/>
        <w:ind w:right="141" w:firstLine="709"/>
        <w:jc w:val="both"/>
        <w:rPr>
          <w:rFonts w:ascii="Times New Roman" w:hAnsi="Times New Roman"/>
          <w:sz w:val="24"/>
          <w:szCs w:val="24"/>
        </w:rPr>
      </w:pPr>
      <w:r w:rsidRPr="00752990">
        <w:rPr>
          <w:rFonts w:ascii="Times New Roman" w:hAnsi="Times New Roman"/>
          <w:sz w:val="24"/>
          <w:szCs w:val="24"/>
        </w:rPr>
        <w:t>3.1. Ціна Договору складає: ________</w:t>
      </w:r>
      <w:r w:rsidRPr="00752990">
        <w:rPr>
          <w:rStyle w:val="FontStyle18"/>
          <w:b w:val="0"/>
          <w:bCs/>
          <w:sz w:val="24"/>
          <w:szCs w:val="24"/>
        </w:rPr>
        <w:t xml:space="preserve"> грн. (_______ грн. ___ коп.)</w:t>
      </w:r>
      <w:r w:rsidRPr="00752990">
        <w:rPr>
          <w:rFonts w:ascii="Times New Roman" w:hAnsi="Times New Roman"/>
          <w:bCs/>
          <w:sz w:val="24"/>
          <w:szCs w:val="24"/>
        </w:rPr>
        <w:t>,</w:t>
      </w:r>
      <w:r w:rsidRPr="00752990">
        <w:rPr>
          <w:rFonts w:ascii="Times New Roman" w:hAnsi="Times New Roman"/>
          <w:sz w:val="24"/>
          <w:szCs w:val="24"/>
        </w:rPr>
        <w:t xml:space="preserve"> у тому числі </w:t>
      </w:r>
      <w:r w:rsidRPr="00752990">
        <w:rPr>
          <w:rFonts w:ascii="Times New Roman" w:hAnsi="Times New Roman"/>
          <w:bCs/>
          <w:sz w:val="24"/>
          <w:szCs w:val="24"/>
        </w:rPr>
        <w:t xml:space="preserve">ПДВ: - </w:t>
      </w:r>
      <w:r w:rsidRPr="00752990">
        <w:rPr>
          <w:rFonts w:ascii="Times New Roman" w:hAnsi="Times New Roman"/>
          <w:sz w:val="24"/>
          <w:szCs w:val="24"/>
        </w:rPr>
        <w:t>______</w:t>
      </w:r>
      <w:r w:rsidRPr="00752990">
        <w:rPr>
          <w:rFonts w:ascii="Times New Roman" w:hAnsi="Times New Roman"/>
          <w:bCs/>
          <w:sz w:val="24"/>
          <w:szCs w:val="24"/>
        </w:rPr>
        <w:t xml:space="preserve"> грн.</w:t>
      </w:r>
      <w:r w:rsidRPr="00752990">
        <w:rPr>
          <w:rFonts w:ascii="Times New Roman" w:hAnsi="Times New Roman"/>
          <w:sz w:val="24"/>
          <w:szCs w:val="24"/>
        </w:rPr>
        <w:t xml:space="preserve"> (_________ грн. ___ коп.). </w:t>
      </w:r>
    </w:p>
    <w:p w:rsidR="00C75A85" w:rsidRPr="00752990" w:rsidRDefault="00C75A85" w:rsidP="00086E17">
      <w:pPr>
        <w:shd w:val="clear" w:color="auto" w:fill="FFFFFF"/>
        <w:spacing w:after="0" w:line="240" w:lineRule="auto"/>
        <w:ind w:right="141" w:firstLine="709"/>
        <w:jc w:val="both"/>
        <w:rPr>
          <w:rFonts w:ascii="Times New Roman" w:hAnsi="Times New Roman"/>
          <w:sz w:val="24"/>
          <w:szCs w:val="24"/>
        </w:rPr>
      </w:pPr>
      <w:r w:rsidRPr="00752990">
        <w:rPr>
          <w:rFonts w:ascii="Times New Roman" w:hAnsi="Times New Roman"/>
          <w:sz w:val="24"/>
          <w:szCs w:val="24"/>
        </w:rPr>
        <w:t xml:space="preserve">3.2. Ціна Послуг включає в себе: </w:t>
      </w:r>
      <w:r>
        <w:rPr>
          <w:rFonts w:ascii="Times New Roman" w:hAnsi="Times New Roman"/>
          <w:sz w:val="24"/>
          <w:szCs w:val="24"/>
        </w:rPr>
        <w:t>відповідні податки та збори</w:t>
      </w:r>
      <w:r w:rsidRPr="00752990">
        <w:rPr>
          <w:rFonts w:ascii="Times New Roman" w:hAnsi="Times New Roman"/>
          <w:sz w:val="24"/>
          <w:szCs w:val="24"/>
        </w:rPr>
        <w:t xml:space="preserve">, транспортні витрати, </w:t>
      </w:r>
      <w:r>
        <w:rPr>
          <w:rFonts w:ascii="Times New Roman" w:hAnsi="Times New Roman"/>
          <w:sz w:val="24"/>
          <w:szCs w:val="24"/>
        </w:rPr>
        <w:t>а також інші супутні витрати</w:t>
      </w:r>
      <w:r w:rsidRPr="00752990">
        <w:rPr>
          <w:rFonts w:ascii="Times New Roman" w:hAnsi="Times New Roman"/>
          <w:sz w:val="24"/>
          <w:szCs w:val="24"/>
        </w:rPr>
        <w:t>.</w:t>
      </w:r>
    </w:p>
    <w:p w:rsidR="00C75A85" w:rsidRDefault="00C75A85" w:rsidP="00086E17">
      <w:pPr>
        <w:shd w:val="clear" w:color="auto" w:fill="FFFFFF"/>
        <w:spacing w:after="0" w:line="240" w:lineRule="auto"/>
        <w:ind w:right="141" w:firstLine="709"/>
        <w:jc w:val="both"/>
        <w:rPr>
          <w:rFonts w:ascii="Times New Roman" w:hAnsi="Times New Roman"/>
          <w:sz w:val="24"/>
          <w:szCs w:val="24"/>
        </w:rPr>
      </w:pPr>
      <w:r w:rsidRPr="00752990">
        <w:rPr>
          <w:rFonts w:ascii="Times New Roman" w:hAnsi="Times New Roman"/>
          <w:sz w:val="24"/>
          <w:szCs w:val="24"/>
        </w:rPr>
        <w:t xml:space="preserve">3.3. Ціна цього Договору залишається незмінною до повного виконання Сторонами зобов’язань за цим Договором, крім випадків зменшення ціни за взаємною згодою Сторін та зменшення обсягів закупівлі Послуг залежно від </w:t>
      </w:r>
      <w:r>
        <w:rPr>
          <w:rFonts w:ascii="Times New Roman" w:hAnsi="Times New Roman"/>
          <w:sz w:val="24"/>
          <w:szCs w:val="24"/>
        </w:rPr>
        <w:t>реального</w:t>
      </w:r>
      <w:r w:rsidRPr="00752990">
        <w:rPr>
          <w:rFonts w:ascii="Times New Roman" w:hAnsi="Times New Roman"/>
          <w:sz w:val="24"/>
          <w:szCs w:val="24"/>
        </w:rPr>
        <w:t xml:space="preserve"> фінансування Замовника.</w:t>
      </w:r>
    </w:p>
    <w:p w:rsidR="00C75A85" w:rsidRPr="00752990" w:rsidRDefault="00C75A85" w:rsidP="00086E17">
      <w:pPr>
        <w:shd w:val="clear" w:color="auto" w:fill="FFFFFF"/>
        <w:spacing w:after="0" w:line="240" w:lineRule="auto"/>
        <w:ind w:right="141" w:firstLine="709"/>
        <w:jc w:val="both"/>
        <w:rPr>
          <w:rFonts w:ascii="Times New Roman" w:hAnsi="Times New Roman"/>
          <w:sz w:val="24"/>
          <w:szCs w:val="24"/>
        </w:rPr>
      </w:pPr>
    </w:p>
    <w:p w:rsidR="00C75A85" w:rsidRPr="00752990" w:rsidRDefault="00C75A85" w:rsidP="00086E17">
      <w:pPr>
        <w:shd w:val="clear" w:color="auto" w:fill="FFFFFF"/>
        <w:spacing w:after="0" w:line="240" w:lineRule="auto"/>
        <w:ind w:right="141"/>
        <w:jc w:val="center"/>
        <w:rPr>
          <w:rFonts w:ascii="Times New Roman" w:hAnsi="Times New Roman"/>
          <w:b/>
          <w:bCs/>
          <w:sz w:val="24"/>
          <w:szCs w:val="24"/>
        </w:rPr>
      </w:pPr>
      <w:r>
        <w:rPr>
          <w:rFonts w:ascii="Times New Roman" w:hAnsi="Times New Roman"/>
          <w:b/>
          <w:bCs/>
          <w:sz w:val="24"/>
          <w:szCs w:val="24"/>
        </w:rPr>
        <w:t>4</w:t>
      </w:r>
      <w:r w:rsidRPr="0003000A">
        <w:rPr>
          <w:rFonts w:ascii="Times New Roman" w:hAnsi="Times New Roman"/>
          <w:b/>
          <w:bCs/>
          <w:sz w:val="24"/>
          <w:szCs w:val="24"/>
        </w:rPr>
        <w:t xml:space="preserve">. </w:t>
      </w:r>
      <w:r w:rsidRPr="00752990">
        <w:rPr>
          <w:rFonts w:ascii="Times New Roman" w:hAnsi="Times New Roman"/>
          <w:b/>
          <w:bCs/>
          <w:sz w:val="24"/>
          <w:szCs w:val="24"/>
        </w:rPr>
        <w:t>ПОРЯДОК ЗДІЙСНЕННЯ ОПЛАТИ</w:t>
      </w:r>
    </w:p>
    <w:p w:rsidR="00C75A85" w:rsidRPr="00752990" w:rsidRDefault="00C75A85" w:rsidP="00086E17">
      <w:pPr>
        <w:shd w:val="clear" w:color="auto" w:fill="FFFFFF"/>
        <w:spacing w:after="0" w:line="240" w:lineRule="auto"/>
        <w:ind w:right="141" w:firstLine="709"/>
        <w:jc w:val="both"/>
        <w:rPr>
          <w:rFonts w:ascii="Times New Roman" w:hAnsi="Times New Roman"/>
          <w:sz w:val="24"/>
          <w:szCs w:val="24"/>
        </w:rPr>
      </w:pPr>
      <w:r w:rsidRPr="00752990">
        <w:rPr>
          <w:rFonts w:ascii="Times New Roman" w:hAnsi="Times New Roman"/>
          <w:sz w:val="24"/>
          <w:szCs w:val="24"/>
        </w:rPr>
        <w:t xml:space="preserve">4.1. Платником за цим Договором є </w:t>
      </w:r>
      <w:r w:rsidRPr="00970BA7">
        <w:rPr>
          <w:rFonts w:ascii="Times New Roman" w:hAnsi="Times New Roman"/>
          <w:sz w:val="24"/>
          <w:szCs w:val="24"/>
        </w:rPr>
        <w:t>Південн</w:t>
      </w:r>
      <w:r>
        <w:rPr>
          <w:rFonts w:ascii="Times New Roman" w:hAnsi="Times New Roman"/>
          <w:sz w:val="24"/>
          <w:szCs w:val="24"/>
        </w:rPr>
        <w:t>е</w:t>
      </w:r>
      <w:r w:rsidRPr="00970BA7">
        <w:rPr>
          <w:rFonts w:ascii="Times New Roman" w:hAnsi="Times New Roman"/>
          <w:sz w:val="24"/>
          <w:szCs w:val="24"/>
        </w:rPr>
        <w:t xml:space="preserve"> міжрегіональне управління Міністерства юстиції (м. </w:t>
      </w:r>
      <w:r>
        <w:rPr>
          <w:rFonts w:ascii="Times New Roman" w:hAnsi="Times New Roman"/>
          <w:sz w:val="24"/>
          <w:szCs w:val="24"/>
        </w:rPr>
        <w:t>Одеса</w:t>
      </w:r>
      <w:r w:rsidRPr="00647A05">
        <w:rPr>
          <w:rFonts w:ascii="Times New Roman" w:hAnsi="Times New Roman"/>
          <w:sz w:val="24"/>
          <w:szCs w:val="24"/>
        </w:rPr>
        <w:t>).</w:t>
      </w:r>
    </w:p>
    <w:p w:rsidR="00C75A85" w:rsidRPr="00752990" w:rsidRDefault="00C75A85" w:rsidP="00086E17">
      <w:pPr>
        <w:shd w:val="clear" w:color="auto" w:fill="FFFFFF"/>
        <w:spacing w:after="0" w:line="240" w:lineRule="auto"/>
        <w:ind w:right="141" w:firstLine="709"/>
        <w:jc w:val="both"/>
        <w:rPr>
          <w:rFonts w:ascii="Times New Roman" w:hAnsi="Times New Roman"/>
          <w:sz w:val="24"/>
          <w:szCs w:val="24"/>
        </w:rPr>
      </w:pPr>
      <w:r w:rsidRPr="00752990">
        <w:rPr>
          <w:rFonts w:ascii="Times New Roman" w:hAnsi="Times New Roman"/>
          <w:sz w:val="24"/>
          <w:szCs w:val="24"/>
        </w:rPr>
        <w:t>4.2. Спосіб розрахунків за Послуги – безготівковий.</w:t>
      </w:r>
      <w:bookmarkStart w:id="42" w:name="BM45"/>
      <w:bookmarkEnd w:id="42"/>
    </w:p>
    <w:p w:rsidR="00C75A85" w:rsidRDefault="00C75A85" w:rsidP="00086E17">
      <w:pPr>
        <w:shd w:val="clear" w:color="auto" w:fill="FFFFFF"/>
        <w:spacing w:after="0" w:line="240" w:lineRule="auto"/>
        <w:ind w:right="141" w:firstLine="709"/>
        <w:jc w:val="both"/>
        <w:rPr>
          <w:rFonts w:ascii="Times New Roman" w:hAnsi="Times New Roman"/>
          <w:spacing w:val="5"/>
          <w:sz w:val="24"/>
          <w:szCs w:val="24"/>
          <w:lang w:val="uk-UA"/>
        </w:rPr>
      </w:pPr>
      <w:r w:rsidRPr="00752990">
        <w:rPr>
          <w:rFonts w:ascii="Times New Roman" w:hAnsi="Times New Roman"/>
          <w:sz w:val="24"/>
          <w:szCs w:val="24"/>
        </w:rPr>
        <w:t xml:space="preserve">4.3. Оплата за надані Послуги здійснюється </w:t>
      </w:r>
      <w:r w:rsidRPr="00737AA8">
        <w:rPr>
          <w:rFonts w:ascii="Times New Roman" w:hAnsi="Times New Roman"/>
          <w:sz w:val="24"/>
          <w:szCs w:val="24"/>
          <w:lang w:eastAsia="ar-SA"/>
        </w:rPr>
        <w:t xml:space="preserve">Замовником шляхом перерахування коштів на розрахунковий рахунок </w:t>
      </w:r>
      <w:r>
        <w:rPr>
          <w:rFonts w:ascii="Times New Roman" w:hAnsi="Times New Roman"/>
          <w:sz w:val="24"/>
          <w:szCs w:val="24"/>
          <w:lang w:eastAsia="ar-SA"/>
        </w:rPr>
        <w:t xml:space="preserve">Виконавця протягом </w:t>
      </w:r>
      <w:r>
        <w:rPr>
          <w:rFonts w:ascii="Times New Roman" w:hAnsi="Times New Roman"/>
          <w:spacing w:val="5"/>
          <w:sz w:val="24"/>
          <w:szCs w:val="24"/>
          <w:lang w:val="uk-UA"/>
        </w:rPr>
        <w:t>90</w:t>
      </w:r>
      <w:r w:rsidRPr="006F4CA4">
        <w:rPr>
          <w:rFonts w:ascii="Times New Roman" w:hAnsi="Times New Roman"/>
          <w:spacing w:val="5"/>
          <w:sz w:val="24"/>
          <w:szCs w:val="24"/>
        </w:rPr>
        <w:t xml:space="preserve"> (</w:t>
      </w:r>
      <w:r>
        <w:rPr>
          <w:rFonts w:ascii="Times New Roman" w:hAnsi="Times New Roman"/>
          <w:spacing w:val="5"/>
          <w:sz w:val="24"/>
          <w:szCs w:val="24"/>
          <w:lang w:val="uk-UA"/>
        </w:rPr>
        <w:t>дев</w:t>
      </w:r>
      <w:r w:rsidRPr="00C15C93">
        <w:rPr>
          <w:rFonts w:ascii="Times New Roman" w:hAnsi="Times New Roman"/>
          <w:spacing w:val="5"/>
          <w:sz w:val="24"/>
          <w:szCs w:val="24"/>
        </w:rPr>
        <w:t>`</w:t>
      </w:r>
      <w:r>
        <w:rPr>
          <w:rFonts w:ascii="Times New Roman" w:hAnsi="Times New Roman"/>
          <w:spacing w:val="5"/>
          <w:sz w:val="24"/>
          <w:szCs w:val="24"/>
          <w:lang w:val="uk-UA"/>
        </w:rPr>
        <w:t>яносто</w:t>
      </w:r>
      <w:r w:rsidRPr="006F4CA4">
        <w:rPr>
          <w:rFonts w:ascii="Times New Roman" w:hAnsi="Times New Roman"/>
          <w:spacing w:val="5"/>
          <w:sz w:val="24"/>
          <w:szCs w:val="24"/>
        </w:rPr>
        <w:t xml:space="preserve">) </w:t>
      </w:r>
      <w:r w:rsidRPr="006F4CA4">
        <w:rPr>
          <w:rFonts w:ascii="Times New Roman" w:hAnsi="Times New Roman"/>
          <w:spacing w:val="5"/>
          <w:sz w:val="24"/>
          <w:szCs w:val="24"/>
          <w:lang w:val="uk-UA"/>
        </w:rPr>
        <w:t>банківських</w:t>
      </w:r>
      <w:r>
        <w:rPr>
          <w:rFonts w:ascii="Times New Roman" w:hAnsi="Times New Roman"/>
          <w:spacing w:val="5"/>
          <w:sz w:val="24"/>
          <w:szCs w:val="24"/>
          <w:lang w:val="uk-UA"/>
        </w:rPr>
        <w:t xml:space="preserve">              </w:t>
      </w:r>
      <w:r w:rsidRPr="001C73F3">
        <w:rPr>
          <w:rFonts w:ascii="Times New Roman" w:hAnsi="Times New Roman"/>
          <w:spacing w:val="5"/>
          <w:sz w:val="24"/>
          <w:szCs w:val="24"/>
        </w:rPr>
        <w:t xml:space="preserve"> днів з дати фактично отриманих Послуг, на підставі належним чином оформлених документів ВИКОНАВЦЯ (рахунку та актів </w:t>
      </w:r>
      <w:r>
        <w:rPr>
          <w:rFonts w:ascii="Times New Roman" w:hAnsi="Times New Roman"/>
          <w:spacing w:val="5"/>
          <w:sz w:val="24"/>
          <w:szCs w:val="24"/>
          <w:lang w:val="uk-UA"/>
        </w:rPr>
        <w:t xml:space="preserve">надання </w:t>
      </w:r>
      <w:r w:rsidRPr="001C73F3">
        <w:rPr>
          <w:rFonts w:ascii="Times New Roman" w:hAnsi="Times New Roman"/>
          <w:spacing w:val="5"/>
          <w:sz w:val="24"/>
          <w:szCs w:val="24"/>
        </w:rPr>
        <w:t>Послуг) при наявності бюджетних призначень на відповідні цілі, з можливістю відстрочки платежу до кінця бюджетного року, без нарахування штрафних санкцій.</w:t>
      </w:r>
    </w:p>
    <w:p w:rsidR="00C75A85" w:rsidRPr="00737AA8" w:rsidRDefault="00C75A85" w:rsidP="00086E17">
      <w:pPr>
        <w:shd w:val="clear" w:color="auto" w:fill="FFFFFF"/>
        <w:spacing w:after="0" w:line="240" w:lineRule="auto"/>
        <w:ind w:right="141"/>
        <w:jc w:val="both"/>
        <w:rPr>
          <w:rFonts w:ascii="Times New Roman" w:hAnsi="Times New Roman"/>
          <w:color w:val="000000"/>
          <w:sz w:val="24"/>
          <w:szCs w:val="24"/>
          <w:lang w:eastAsia="ar-SA"/>
        </w:rPr>
      </w:pPr>
      <w:r>
        <w:rPr>
          <w:rFonts w:ascii="Times New Roman" w:hAnsi="Times New Roman"/>
          <w:sz w:val="24"/>
          <w:szCs w:val="24"/>
          <w:lang w:val="uk-UA"/>
        </w:rPr>
        <w:t xml:space="preserve">          </w:t>
      </w:r>
      <w:r>
        <w:rPr>
          <w:rFonts w:ascii="Times New Roman" w:hAnsi="Times New Roman"/>
          <w:sz w:val="24"/>
          <w:szCs w:val="24"/>
        </w:rPr>
        <w:t xml:space="preserve">  </w:t>
      </w:r>
      <w:r w:rsidRPr="00CD5308">
        <w:rPr>
          <w:rFonts w:ascii="Times New Roman" w:hAnsi="Times New Roman"/>
          <w:sz w:val="24"/>
          <w:szCs w:val="24"/>
        </w:rPr>
        <w:t xml:space="preserve">4.4. </w:t>
      </w:r>
      <w:r w:rsidRPr="00737AA8">
        <w:rPr>
          <w:rFonts w:ascii="Times New Roman" w:hAnsi="Times New Roman"/>
          <w:color w:val="000000"/>
          <w:sz w:val="24"/>
          <w:szCs w:val="24"/>
          <w:lang w:eastAsia="ar-SA"/>
        </w:rPr>
        <w:t xml:space="preserve">У випадку затримки оплати Замовником як бюджетної державної установи (відсутність коштів на розрахунковому рахунку), Замовник зобов’язується провести оплату </w:t>
      </w:r>
      <w:r>
        <w:rPr>
          <w:rFonts w:ascii="Times New Roman" w:hAnsi="Times New Roman"/>
          <w:color w:val="000000"/>
          <w:sz w:val="24"/>
          <w:szCs w:val="24"/>
          <w:lang w:eastAsia="ar-SA"/>
        </w:rPr>
        <w:t>послуг</w:t>
      </w:r>
      <w:r w:rsidRPr="00737AA8">
        <w:rPr>
          <w:rFonts w:ascii="Times New Roman" w:hAnsi="Times New Roman"/>
          <w:color w:val="000000"/>
          <w:sz w:val="24"/>
          <w:szCs w:val="24"/>
          <w:lang w:eastAsia="ar-SA"/>
        </w:rPr>
        <w:t xml:space="preserve"> протягом 7 (семи) робочих днів з дня надходження коштів на рахунок</w:t>
      </w:r>
      <w:r w:rsidRPr="00737AA8">
        <w:rPr>
          <w:rFonts w:ascii="Times New Roman" w:hAnsi="Times New Roman"/>
          <w:sz w:val="24"/>
          <w:szCs w:val="24"/>
          <w:lang w:eastAsia="ar-SA"/>
        </w:rPr>
        <w:t>.</w:t>
      </w:r>
      <w:r w:rsidRPr="00737AA8">
        <w:rPr>
          <w:rFonts w:ascii="Times New Roman" w:hAnsi="Times New Roman"/>
          <w:color w:val="000000"/>
          <w:sz w:val="24"/>
          <w:szCs w:val="24"/>
          <w:lang w:eastAsia="ar-SA"/>
        </w:rPr>
        <w:t xml:space="preserve"> Усі платіжні документи за договором оформлюються з дотриманням вимог законодавства. </w:t>
      </w:r>
    </w:p>
    <w:p w:rsidR="00C75A85" w:rsidRDefault="00C75A85" w:rsidP="00086E17">
      <w:pPr>
        <w:tabs>
          <w:tab w:val="left" w:pos="709"/>
        </w:tabs>
        <w:suppressAutoHyphens/>
        <w:spacing w:after="0" w:line="240" w:lineRule="auto"/>
        <w:ind w:right="141"/>
        <w:jc w:val="both"/>
        <w:rPr>
          <w:rFonts w:ascii="Times New Roman" w:hAnsi="Times New Roman"/>
          <w:sz w:val="24"/>
          <w:szCs w:val="24"/>
          <w:lang w:val="uk-UA" w:eastAsia="ar-SA"/>
        </w:rPr>
      </w:pPr>
      <w:r>
        <w:rPr>
          <w:rFonts w:ascii="Times New Roman" w:hAnsi="Times New Roman"/>
          <w:color w:val="000000"/>
          <w:sz w:val="24"/>
          <w:szCs w:val="24"/>
          <w:lang w:eastAsia="ar-SA"/>
        </w:rPr>
        <w:t xml:space="preserve">            4.</w:t>
      </w:r>
      <w:r>
        <w:rPr>
          <w:rFonts w:ascii="Times New Roman" w:hAnsi="Times New Roman"/>
          <w:color w:val="000000"/>
          <w:sz w:val="24"/>
          <w:szCs w:val="24"/>
          <w:lang w:val="uk-UA" w:eastAsia="ar-SA"/>
        </w:rPr>
        <w:t>5</w:t>
      </w:r>
      <w:r w:rsidRPr="00737AA8">
        <w:rPr>
          <w:rFonts w:ascii="Times New Roman" w:hAnsi="Times New Roman"/>
          <w:color w:val="000000"/>
          <w:sz w:val="24"/>
          <w:szCs w:val="24"/>
          <w:lang w:eastAsia="ar-SA"/>
        </w:rPr>
        <w:t>.</w:t>
      </w:r>
      <w:r w:rsidRPr="00737AA8">
        <w:rPr>
          <w:rFonts w:ascii="Times New Roman" w:hAnsi="Times New Roman"/>
          <w:sz w:val="24"/>
          <w:szCs w:val="24"/>
          <w:lang w:eastAsia="ar-SA"/>
        </w:rPr>
        <w:t xml:space="preserve"> Відповідно до ст. 23, частини 1 Бюджетного кодексу України: «Будь-які бюджетні зобов’язання та платежі з бюджету здійснюються лише за наявності відповідного бюджетного призначення».</w:t>
      </w:r>
    </w:p>
    <w:p w:rsidR="00C75A85" w:rsidRPr="00FC1F26" w:rsidRDefault="00C75A85" w:rsidP="00086E17">
      <w:pPr>
        <w:tabs>
          <w:tab w:val="left" w:pos="709"/>
        </w:tabs>
        <w:suppressAutoHyphens/>
        <w:spacing w:after="0" w:line="240" w:lineRule="auto"/>
        <w:ind w:right="141"/>
        <w:jc w:val="both"/>
        <w:rPr>
          <w:rFonts w:ascii="Times New Roman" w:hAnsi="Times New Roman"/>
          <w:sz w:val="24"/>
          <w:szCs w:val="24"/>
          <w:lang w:val="uk-UA" w:eastAsia="ar-SA"/>
        </w:rPr>
      </w:pPr>
    </w:p>
    <w:p w:rsidR="00C75A85" w:rsidRPr="00752990" w:rsidRDefault="00C75A85" w:rsidP="00086E17">
      <w:pPr>
        <w:shd w:val="clear" w:color="auto" w:fill="FFFFFF"/>
        <w:spacing w:after="0" w:line="240" w:lineRule="auto"/>
        <w:ind w:right="141" w:firstLine="709"/>
        <w:jc w:val="center"/>
        <w:rPr>
          <w:rFonts w:ascii="Times New Roman" w:hAnsi="Times New Roman"/>
          <w:b/>
          <w:bCs/>
          <w:sz w:val="24"/>
          <w:szCs w:val="24"/>
        </w:rPr>
      </w:pPr>
      <w:r w:rsidRPr="008925C8">
        <w:rPr>
          <w:rFonts w:ascii="Times New Roman" w:hAnsi="Times New Roman"/>
          <w:b/>
          <w:bCs/>
          <w:sz w:val="24"/>
          <w:szCs w:val="24"/>
        </w:rPr>
        <w:t>5</w:t>
      </w:r>
      <w:r w:rsidRPr="0003000A">
        <w:rPr>
          <w:rFonts w:ascii="Times New Roman" w:hAnsi="Times New Roman"/>
          <w:b/>
          <w:bCs/>
          <w:sz w:val="24"/>
          <w:szCs w:val="24"/>
        </w:rPr>
        <w:t xml:space="preserve">. </w:t>
      </w:r>
      <w:r>
        <w:rPr>
          <w:rFonts w:ascii="Times New Roman" w:hAnsi="Times New Roman"/>
          <w:b/>
          <w:bCs/>
          <w:sz w:val="24"/>
          <w:szCs w:val="24"/>
        </w:rPr>
        <w:t>ТЕРМІН ДІЇ ДОГОВОРУ</w:t>
      </w:r>
    </w:p>
    <w:p w:rsidR="00C75A85" w:rsidRPr="00DE2D2D" w:rsidRDefault="00C75A85" w:rsidP="00086E17">
      <w:pPr>
        <w:shd w:val="clear" w:color="auto" w:fill="FFFFFF"/>
        <w:spacing w:after="0" w:line="240" w:lineRule="auto"/>
        <w:ind w:right="141" w:firstLine="709"/>
        <w:jc w:val="both"/>
        <w:rPr>
          <w:rFonts w:ascii="Times New Roman" w:hAnsi="Times New Roman"/>
          <w:sz w:val="24"/>
          <w:szCs w:val="24"/>
        </w:rPr>
      </w:pPr>
      <w:r w:rsidRPr="00752990">
        <w:rPr>
          <w:rFonts w:ascii="Times New Roman" w:hAnsi="Times New Roman"/>
          <w:sz w:val="24"/>
          <w:szCs w:val="24"/>
        </w:rPr>
        <w:t xml:space="preserve">5.1. </w:t>
      </w:r>
      <w:r w:rsidRPr="00DE2D2D">
        <w:rPr>
          <w:rFonts w:ascii="Times New Roman" w:hAnsi="Times New Roman"/>
          <w:sz w:val="24"/>
          <w:szCs w:val="24"/>
        </w:rPr>
        <w:t>Цей Договір набирає чинності з моменту його підписання обома сторонами та діє до моменту виконання сторонами прийнятих на себе зобов’язань, але в бу</w:t>
      </w:r>
      <w:r>
        <w:rPr>
          <w:rFonts w:ascii="Times New Roman" w:hAnsi="Times New Roman"/>
          <w:sz w:val="24"/>
          <w:szCs w:val="24"/>
        </w:rPr>
        <w:t>дь –якому разі до 31 грудня 202</w:t>
      </w:r>
      <w:r w:rsidRPr="00C15C93">
        <w:rPr>
          <w:rFonts w:ascii="Times New Roman" w:hAnsi="Times New Roman"/>
          <w:sz w:val="24"/>
          <w:szCs w:val="24"/>
        </w:rPr>
        <w:t>4</w:t>
      </w:r>
      <w:r w:rsidRPr="00DE2D2D">
        <w:rPr>
          <w:rFonts w:ascii="Times New Roman" w:hAnsi="Times New Roman"/>
          <w:sz w:val="24"/>
          <w:szCs w:val="24"/>
        </w:rPr>
        <w:t>р.</w:t>
      </w:r>
    </w:p>
    <w:p w:rsidR="00C75A85" w:rsidRPr="00DE2D2D" w:rsidRDefault="00C75A85" w:rsidP="00086E17">
      <w:pPr>
        <w:shd w:val="clear" w:color="auto" w:fill="FFFFFF"/>
        <w:spacing w:after="0" w:line="240" w:lineRule="auto"/>
        <w:ind w:right="141" w:firstLine="709"/>
        <w:jc w:val="both"/>
        <w:rPr>
          <w:rFonts w:ascii="Times New Roman" w:hAnsi="Times New Roman"/>
          <w:sz w:val="24"/>
          <w:szCs w:val="24"/>
        </w:rPr>
      </w:pPr>
      <w:r>
        <w:rPr>
          <w:rFonts w:ascii="Times New Roman" w:hAnsi="Times New Roman"/>
          <w:sz w:val="24"/>
          <w:szCs w:val="24"/>
        </w:rPr>
        <w:t>5</w:t>
      </w:r>
      <w:r w:rsidRPr="00DE2D2D">
        <w:rPr>
          <w:rFonts w:ascii="Times New Roman" w:hAnsi="Times New Roman"/>
          <w:sz w:val="24"/>
          <w:szCs w:val="24"/>
        </w:rPr>
        <w:t>.2. Кожна зі Сторін має право на дострокове розірвання цього Договору. Сторона, яка розриває Договір, має повідомити іншу Сторону про це не пізніше 30 (тридцяти) днів до дати його розірвання, виконавши свої зобов'язання, що витікають з цього Договору.</w:t>
      </w:r>
    </w:p>
    <w:p w:rsidR="00C75A85" w:rsidRPr="00DE2D2D" w:rsidRDefault="00C75A85" w:rsidP="00086E17">
      <w:pPr>
        <w:shd w:val="clear" w:color="auto" w:fill="FFFFFF"/>
        <w:spacing w:after="0" w:line="240" w:lineRule="auto"/>
        <w:ind w:right="141" w:firstLine="709"/>
        <w:jc w:val="both"/>
        <w:rPr>
          <w:rFonts w:ascii="Times New Roman" w:hAnsi="Times New Roman"/>
          <w:sz w:val="24"/>
          <w:szCs w:val="24"/>
        </w:rPr>
      </w:pPr>
      <w:r>
        <w:rPr>
          <w:rFonts w:ascii="Times New Roman" w:hAnsi="Times New Roman"/>
          <w:sz w:val="24"/>
          <w:szCs w:val="24"/>
        </w:rPr>
        <w:t>5</w:t>
      </w:r>
      <w:r w:rsidRPr="00DE2D2D">
        <w:rPr>
          <w:rFonts w:ascii="Times New Roman" w:hAnsi="Times New Roman"/>
          <w:sz w:val="24"/>
          <w:szCs w:val="24"/>
        </w:rPr>
        <w:t xml:space="preserve">.3. Місце надання послуг: </w:t>
      </w:r>
      <w:r>
        <w:rPr>
          <w:rFonts w:ascii="Times New Roman" w:hAnsi="Times New Roman"/>
          <w:sz w:val="24"/>
          <w:szCs w:val="24"/>
        </w:rPr>
        <w:t>______________________________</w:t>
      </w:r>
    </w:p>
    <w:p w:rsidR="00C75A85" w:rsidRPr="00DE2D2D" w:rsidRDefault="00C75A85" w:rsidP="00086E17">
      <w:pPr>
        <w:shd w:val="clear" w:color="auto" w:fill="FFFFFF"/>
        <w:spacing w:after="0" w:line="240" w:lineRule="auto"/>
        <w:ind w:right="141" w:firstLine="709"/>
        <w:jc w:val="both"/>
        <w:rPr>
          <w:rFonts w:ascii="Times New Roman" w:hAnsi="Times New Roman"/>
          <w:sz w:val="24"/>
          <w:szCs w:val="24"/>
        </w:rPr>
      </w:pPr>
      <w:r>
        <w:rPr>
          <w:rFonts w:ascii="Times New Roman" w:hAnsi="Times New Roman"/>
          <w:sz w:val="24"/>
          <w:szCs w:val="24"/>
        </w:rPr>
        <w:t>5</w:t>
      </w:r>
      <w:r w:rsidRPr="00DE2D2D">
        <w:rPr>
          <w:rFonts w:ascii="Times New Roman" w:hAnsi="Times New Roman"/>
          <w:sz w:val="24"/>
          <w:szCs w:val="24"/>
        </w:rPr>
        <w:t>.4. Терм</w:t>
      </w:r>
      <w:r>
        <w:rPr>
          <w:rFonts w:ascii="Times New Roman" w:hAnsi="Times New Roman"/>
          <w:sz w:val="24"/>
          <w:szCs w:val="24"/>
        </w:rPr>
        <w:t>ін надання послуг: до 31.12.202</w:t>
      </w:r>
      <w:r w:rsidRPr="00C15C93">
        <w:rPr>
          <w:rFonts w:ascii="Times New Roman" w:hAnsi="Times New Roman"/>
          <w:sz w:val="24"/>
          <w:szCs w:val="24"/>
        </w:rPr>
        <w:t>4</w:t>
      </w:r>
      <w:r w:rsidRPr="00DE2D2D">
        <w:rPr>
          <w:rFonts w:ascii="Times New Roman" w:hAnsi="Times New Roman"/>
          <w:sz w:val="24"/>
          <w:szCs w:val="24"/>
        </w:rPr>
        <w:t xml:space="preserve"> року.</w:t>
      </w:r>
    </w:p>
    <w:p w:rsidR="00C75A85" w:rsidRPr="005F5352" w:rsidRDefault="00C75A85" w:rsidP="00086E17">
      <w:pPr>
        <w:shd w:val="clear" w:color="auto" w:fill="FFFFFF"/>
        <w:spacing w:after="0" w:line="240" w:lineRule="auto"/>
        <w:ind w:right="141"/>
        <w:jc w:val="both"/>
        <w:rPr>
          <w:rStyle w:val="FontStyle17"/>
          <w:sz w:val="24"/>
          <w:szCs w:val="24"/>
        </w:rPr>
      </w:pPr>
    </w:p>
    <w:p w:rsidR="00C75A85" w:rsidRPr="00752990" w:rsidRDefault="00C75A85" w:rsidP="00086E17">
      <w:pPr>
        <w:shd w:val="clear" w:color="auto" w:fill="FFFFFF"/>
        <w:spacing w:after="0" w:line="240" w:lineRule="auto"/>
        <w:ind w:right="141"/>
        <w:jc w:val="center"/>
        <w:rPr>
          <w:rFonts w:ascii="Times New Roman" w:hAnsi="Times New Roman"/>
          <w:b/>
          <w:bCs/>
          <w:sz w:val="24"/>
          <w:szCs w:val="24"/>
        </w:rPr>
      </w:pPr>
      <w:r w:rsidRPr="008925C8">
        <w:rPr>
          <w:rFonts w:ascii="Times New Roman" w:hAnsi="Times New Roman"/>
          <w:b/>
          <w:bCs/>
          <w:sz w:val="24"/>
          <w:szCs w:val="24"/>
        </w:rPr>
        <w:t>6</w:t>
      </w:r>
      <w:r w:rsidRPr="00076CE2">
        <w:rPr>
          <w:rFonts w:ascii="Times New Roman" w:hAnsi="Times New Roman"/>
          <w:b/>
          <w:bCs/>
          <w:sz w:val="24"/>
          <w:szCs w:val="24"/>
        </w:rPr>
        <w:t xml:space="preserve">. </w:t>
      </w:r>
      <w:r w:rsidRPr="00752990">
        <w:rPr>
          <w:rFonts w:ascii="Times New Roman" w:hAnsi="Times New Roman"/>
          <w:b/>
          <w:bCs/>
          <w:sz w:val="24"/>
          <w:szCs w:val="24"/>
        </w:rPr>
        <w:t>ПРАВА ТА ОБОВ’ЯЗКИ СТОРІН</w:t>
      </w:r>
    </w:p>
    <w:p w:rsidR="00C75A85" w:rsidRPr="00752990" w:rsidRDefault="00C75A85" w:rsidP="00086E17">
      <w:pPr>
        <w:shd w:val="clear" w:color="auto" w:fill="FFFFFF"/>
        <w:spacing w:after="0" w:line="240" w:lineRule="auto"/>
        <w:ind w:right="141" w:firstLine="709"/>
        <w:jc w:val="both"/>
        <w:rPr>
          <w:rFonts w:ascii="Times New Roman" w:hAnsi="Times New Roman"/>
          <w:sz w:val="24"/>
          <w:szCs w:val="24"/>
        </w:rPr>
      </w:pPr>
      <w:r w:rsidRPr="00752990">
        <w:rPr>
          <w:rFonts w:ascii="Times New Roman" w:hAnsi="Times New Roman"/>
          <w:sz w:val="24"/>
          <w:szCs w:val="24"/>
        </w:rPr>
        <w:t>6.1. Замовник зобов’язаний:</w:t>
      </w:r>
    </w:p>
    <w:p w:rsidR="00C75A85" w:rsidRPr="00752990" w:rsidRDefault="00C75A85" w:rsidP="00086E17">
      <w:pPr>
        <w:shd w:val="clear" w:color="auto" w:fill="FFFFFF"/>
        <w:spacing w:after="0" w:line="240" w:lineRule="auto"/>
        <w:ind w:right="141" w:firstLine="709"/>
        <w:jc w:val="both"/>
        <w:rPr>
          <w:rFonts w:ascii="Times New Roman" w:hAnsi="Times New Roman"/>
          <w:sz w:val="24"/>
          <w:szCs w:val="24"/>
        </w:rPr>
      </w:pPr>
      <w:r w:rsidRPr="00752990">
        <w:rPr>
          <w:rFonts w:ascii="Times New Roman" w:hAnsi="Times New Roman"/>
          <w:sz w:val="24"/>
          <w:szCs w:val="24"/>
        </w:rPr>
        <w:t>6.1.1. Своєчасно та в повному обсязі сплачувати за надані Послуги;</w:t>
      </w:r>
    </w:p>
    <w:p w:rsidR="00C75A85" w:rsidRPr="00752990" w:rsidRDefault="00C75A85" w:rsidP="00086E17">
      <w:pPr>
        <w:shd w:val="clear" w:color="auto" w:fill="FFFFFF"/>
        <w:spacing w:after="0" w:line="240" w:lineRule="auto"/>
        <w:ind w:right="141" w:firstLine="709"/>
        <w:jc w:val="both"/>
        <w:rPr>
          <w:rFonts w:ascii="Times New Roman" w:hAnsi="Times New Roman"/>
          <w:sz w:val="24"/>
          <w:szCs w:val="24"/>
        </w:rPr>
      </w:pPr>
      <w:r w:rsidRPr="00752990">
        <w:rPr>
          <w:rFonts w:ascii="Times New Roman" w:hAnsi="Times New Roman"/>
          <w:sz w:val="24"/>
          <w:szCs w:val="24"/>
        </w:rPr>
        <w:t>6.1.2. Приймати надані Послуги згідно з актами здачі-приймання Послуг;</w:t>
      </w:r>
    </w:p>
    <w:p w:rsidR="00C75A85" w:rsidRPr="00752990" w:rsidRDefault="00C75A85" w:rsidP="00086E17">
      <w:pPr>
        <w:shd w:val="clear" w:color="auto" w:fill="FFFFFF"/>
        <w:spacing w:after="0" w:line="240" w:lineRule="auto"/>
        <w:ind w:right="141" w:firstLine="709"/>
        <w:jc w:val="both"/>
        <w:rPr>
          <w:rFonts w:ascii="Times New Roman" w:hAnsi="Times New Roman"/>
          <w:color w:val="000000"/>
          <w:sz w:val="24"/>
          <w:szCs w:val="24"/>
        </w:rPr>
      </w:pPr>
      <w:r w:rsidRPr="00752990">
        <w:rPr>
          <w:rFonts w:ascii="Times New Roman" w:hAnsi="Times New Roman"/>
          <w:color w:val="000000"/>
          <w:sz w:val="24"/>
          <w:szCs w:val="24"/>
        </w:rPr>
        <w:t>6.1.3. Інші обов’язки виконуються згідно цього Договору.</w:t>
      </w:r>
    </w:p>
    <w:p w:rsidR="00C75A85" w:rsidRPr="00752990" w:rsidRDefault="00C75A85" w:rsidP="00086E17">
      <w:pPr>
        <w:shd w:val="clear" w:color="auto" w:fill="FFFFFF"/>
        <w:spacing w:after="0" w:line="240" w:lineRule="auto"/>
        <w:ind w:right="141" w:firstLine="709"/>
        <w:jc w:val="both"/>
        <w:rPr>
          <w:rFonts w:ascii="Times New Roman" w:hAnsi="Times New Roman"/>
          <w:color w:val="000000"/>
          <w:sz w:val="24"/>
          <w:szCs w:val="24"/>
        </w:rPr>
      </w:pPr>
      <w:r w:rsidRPr="00752990">
        <w:rPr>
          <w:rFonts w:ascii="Times New Roman" w:hAnsi="Times New Roman"/>
          <w:color w:val="000000"/>
          <w:sz w:val="24"/>
          <w:szCs w:val="24"/>
        </w:rPr>
        <w:t>6.2. Замовник має право:</w:t>
      </w:r>
    </w:p>
    <w:p w:rsidR="00C75A85" w:rsidRPr="00752990" w:rsidRDefault="00C75A85" w:rsidP="00086E17">
      <w:pPr>
        <w:shd w:val="clear" w:color="auto" w:fill="FFFFFF"/>
        <w:spacing w:after="0" w:line="240" w:lineRule="auto"/>
        <w:ind w:right="141" w:firstLine="709"/>
        <w:jc w:val="both"/>
        <w:rPr>
          <w:rFonts w:ascii="Times New Roman" w:hAnsi="Times New Roman"/>
          <w:color w:val="000000"/>
          <w:sz w:val="24"/>
          <w:szCs w:val="24"/>
        </w:rPr>
      </w:pPr>
      <w:r w:rsidRPr="00752990">
        <w:rPr>
          <w:rFonts w:ascii="Times New Roman" w:hAnsi="Times New Roman"/>
          <w:color w:val="000000"/>
          <w:sz w:val="24"/>
          <w:szCs w:val="24"/>
        </w:rPr>
        <w:t>6.2.1. Одностороннього розірвання цього Договору у разі невиконання (неналежного) виконання зобов’язань за цим Договором Виконавцем. Замовник не відшкодовує витрати та/або збитки Виконавця у разі розірвання цього Договору з причин невиконання (неналежного) виконання зобов'язань за цим Договором Виконавцем.</w:t>
      </w:r>
    </w:p>
    <w:p w:rsidR="00C75A85" w:rsidRPr="00752990" w:rsidRDefault="00C75A85" w:rsidP="00086E17">
      <w:pPr>
        <w:shd w:val="clear" w:color="auto" w:fill="FFFFFF"/>
        <w:spacing w:after="0" w:line="240" w:lineRule="auto"/>
        <w:ind w:right="141" w:firstLine="709"/>
        <w:jc w:val="both"/>
        <w:rPr>
          <w:rFonts w:ascii="Times New Roman" w:hAnsi="Times New Roman"/>
          <w:color w:val="000000"/>
          <w:sz w:val="24"/>
          <w:szCs w:val="24"/>
        </w:rPr>
      </w:pPr>
      <w:r w:rsidRPr="00752990">
        <w:rPr>
          <w:rFonts w:ascii="Times New Roman" w:hAnsi="Times New Roman"/>
          <w:color w:val="000000"/>
          <w:sz w:val="24"/>
          <w:szCs w:val="24"/>
        </w:rPr>
        <w:t>6.2.2. Контролювати надання Послуг у строки, встановлені цим Договором.</w:t>
      </w:r>
    </w:p>
    <w:p w:rsidR="00C75A85" w:rsidRPr="00752990" w:rsidRDefault="00C75A85" w:rsidP="00086E17">
      <w:pPr>
        <w:shd w:val="clear" w:color="auto" w:fill="FFFFFF"/>
        <w:spacing w:after="0" w:line="240" w:lineRule="auto"/>
        <w:ind w:right="141" w:firstLine="709"/>
        <w:jc w:val="both"/>
        <w:rPr>
          <w:rFonts w:ascii="Times New Roman" w:hAnsi="Times New Roman"/>
          <w:color w:val="000000"/>
          <w:sz w:val="24"/>
          <w:szCs w:val="24"/>
        </w:rPr>
      </w:pPr>
      <w:r w:rsidRPr="00752990">
        <w:rPr>
          <w:rFonts w:ascii="Times New Roman" w:hAnsi="Times New Roman"/>
          <w:color w:val="000000"/>
          <w:sz w:val="24"/>
          <w:szCs w:val="24"/>
        </w:rPr>
        <w:t>6.2.3. Зменшувати обсяг закупівлі Послуг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C75A85" w:rsidRPr="00752990" w:rsidRDefault="00C75A85" w:rsidP="00086E17">
      <w:pPr>
        <w:shd w:val="clear" w:color="auto" w:fill="FFFFFF"/>
        <w:spacing w:after="0" w:line="240" w:lineRule="auto"/>
        <w:ind w:right="141" w:firstLine="709"/>
        <w:jc w:val="both"/>
        <w:rPr>
          <w:rFonts w:ascii="Times New Roman" w:hAnsi="Times New Roman"/>
          <w:color w:val="000000"/>
          <w:sz w:val="24"/>
          <w:szCs w:val="24"/>
        </w:rPr>
      </w:pPr>
      <w:r w:rsidRPr="00752990">
        <w:rPr>
          <w:rFonts w:ascii="Times New Roman" w:hAnsi="Times New Roman"/>
          <w:color w:val="000000"/>
          <w:sz w:val="24"/>
          <w:szCs w:val="24"/>
        </w:rPr>
        <w:t>6.2.4. Повернути документи Виконавцю без здійснення оплати, в разі неналежного їх оформлення (відсутність печатки, підписів тощо).</w:t>
      </w:r>
      <w:r>
        <w:rPr>
          <w:rFonts w:ascii="Times New Roman" w:hAnsi="Times New Roman"/>
          <w:color w:val="000000"/>
          <w:sz w:val="24"/>
          <w:szCs w:val="24"/>
        </w:rPr>
        <w:t>.</w:t>
      </w:r>
    </w:p>
    <w:p w:rsidR="00C75A85" w:rsidRPr="00752990" w:rsidRDefault="00C75A85" w:rsidP="00086E17">
      <w:pPr>
        <w:shd w:val="clear" w:color="auto" w:fill="FFFFFF"/>
        <w:spacing w:after="0" w:line="240" w:lineRule="auto"/>
        <w:ind w:right="141" w:firstLine="709"/>
        <w:jc w:val="both"/>
        <w:rPr>
          <w:rFonts w:ascii="Times New Roman" w:hAnsi="Times New Roman"/>
          <w:color w:val="000000"/>
          <w:sz w:val="24"/>
          <w:szCs w:val="24"/>
        </w:rPr>
      </w:pPr>
      <w:r>
        <w:rPr>
          <w:rFonts w:ascii="Times New Roman" w:hAnsi="Times New Roman"/>
          <w:color w:val="000000"/>
          <w:sz w:val="24"/>
          <w:szCs w:val="24"/>
        </w:rPr>
        <w:t>6.2.5</w:t>
      </w:r>
      <w:r w:rsidRPr="00334831">
        <w:rPr>
          <w:rFonts w:ascii="Times New Roman" w:hAnsi="Times New Roman"/>
          <w:color w:val="000000"/>
          <w:sz w:val="24"/>
          <w:szCs w:val="24"/>
        </w:rPr>
        <w:t>. Інші</w:t>
      </w:r>
      <w:r w:rsidRPr="00752990">
        <w:rPr>
          <w:rFonts w:ascii="Times New Roman" w:hAnsi="Times New Roman"/>
          <w:color w:val="000000"/>
          <w:sz w:val="24"/>
          <w:szCs w:val="24"/>
        </w:rPr>
        <w:t xml:space="preserve"> права встановлюються згідно законодавства України.</w:t>
      </w:r>
    </w:p>
    <w:p w:rsidR="00C75A85" w:rsidRPr="00752990" w:rsidRDefault="00C75A85" w:rsidP="00086E17">
      <w:pPr>
        <w:shd w:val="clear" w:color="auto" w:fill="FFFFFF"/>
        <w:spacing w:after="0" w:line="240" w:lineRule="auto"/>
        <w:ind w:right="141" w:firstLine="709"/>
        <w:jc w:val="both"/>
        <w:rPr>
          <w:rFonts w:ascii="Times New Roman" w:hAnsi="Times New Roman"/>
          <w:color w:val="000000"/>
          <w:sz w:val="24"/>
          <w:szCs w:val="24"/>
        </w:rPr>
      </w:pPr>
      <w:r w:rsidRPr="00752990">
        <w:rPr>
          <w:rFonts w:ascii="Times New Roman" w:hAnsi="Times New Roman"/>
          <w:color w:val="000000"/>
          <w:sz w:val="24"/>
          <w:szCs w:val="24"/>
        </w:rPr>
        <w:t>6.3. Виконавець зобов’язаний:</w:t>
      </w:r>
    </w:p>
    <w:p w:rsidR="00C75A85" w:rsidRPr="00752990" w:rsidRDefault="00C75A85" w:rsidP="00086E17">
      <w:pPr>
        <w:shd w:val="clear" w:color="auto" w:fill="FFFFFF"/>
        <w:spacing w:after="0" w:line="240" w:lineRule="auto"/>
        <w:ind w:right="141" w:firstLine="709"/>
        <w:jc w:val="both"/>
        <w:rPr>
          <w:rFonts w:ascii="Times New Roman" w:hAnsi="Times New Roman"/>
          <w:color w:val="000000"/>
          <w:sz w:val="24"/>
          <w:szCs w:val="24"/>
        </w:rPr>
      </w:pPr>
      <w:r w:rsidRPr="00752990">
        <w:rPr>
          <w:rFonts w:ascii="Times New Roman" w:hAnsi="Times New Roman"/>
          <w:color w:val="000000"/>
          <w:sz w:val="24"/>
          <w:szCs w:val="24"/>
        </w:rPr>
        <w:t>6.3.1. Забезпечити надання Послуг у строки встановлені цим Договором.</w:t>
      </w:r>
    </w:p>
    <w:p w:rsidR="00C75A85" w:rsidRPr="00752990" w:rsidRDefault="00C75A85" w:rsidP="00086E17">
      <w:pPr>
        <w:shd w:val="clear" w:color="auto" w:fill="FFFFFF"/>
        <w:spacing w:after="0" w:line="240" w:lineRule="auto"/>
        <w:ind w:right="141" w:firstLine="709"/>
        <w:jc w:val="both"/>
        <w:rPr>
          <w:rFonts w:ascii="Times New Roman" w:hAnsi="Times New Roman"/>
          <w:color w:val="000000"/>
          <w:sz w:val="24"/>
          <w:szCs w:val="24"/>
        </w:rPr>
      </w:pPr>
      <w:r w:rsidRPr="00752990">
        <w:rPr>
          <w:rFonts w:ascii="Times New Roman" w:hAnsi="Times New Roman"/>
          <w:color w:val="000000"/>
          <w:sz w:val="24"/>
          <w:szCs w:val="24"/>
        </w:rPr>
        <w:t>6.3.2. Забезпечити надання Послуг, якість яких відповідає умовам, установленим у цьому Договорі.</w:t>
      </w:r>
    </w:p>
    <w:p w:rsidR="00C75A85" w:rsidRPr="00752990" w:rsidRDefault="00C75A85" w:rsidP="00086E17">
      <w:pPr>
        <w:shd w:val="clear" w:color="auto" w:fill="FFFFFF"/>
        <w:spacing w:after="0" w:line="240" w:lineRule="auto"/>
        <w:ind w:right="141" w:firstLine="709"/>
        <w:jc w:val="both"/>
        <w:rPr>
          <w:rFonts w:ascii="Times New Roman" w:hAnsi="Times New Roman"/>
          <w:color w:val="000000"/>
          <w:sz w:val="24"/>
          <w:szCs w:val="24"/>
        </w:rPr>
      </w:pPr>
      <w:r w:rsidRPr="00752990">
        <w:rPr>
          <w:rFonts w:ascii="Times New Roman" w:hAnsi="Times New Roman"/>
          <w:color w:val="000000"/>
          <w:sz w:val="24"/>
          <w:szCs w:val="24"/>
        </w:rPr>
        <w:t>6.4. Виконавць має право:</w:t>
      </w:r>
    </w:p>
    <w:p w:rsidR="00C75A85" w:rsidRPr="00752990" w:rsidRDefault="00C75A85" w:rsidP="00086E17">
      <w:pPr>
        <w:shd w:val="clear" w:color="auto" w:fill="FFFFFF"/>
        <w:spacing w:after="0" w:line="240" w:lineRule="auto"/>
        <w:ind w:right="141" w:firstLine="709"/>
        <w:jc w:val="both"/>
        <w:rPr>
          <w:rFonts w:ascii="Times New Roman" w:hAnsi="Times New Roman"/>
          <w:color w:val="000000"/>
          <w:sz w:val="24"/>
          <w:szCs w:val="24"/>
        </w:rPr>
      </w:pPr>
      <w:r w:rsidRPr="00752990">
        <w:rPr>
          <w:rFonts w:ascii="Times New Roman" w:hAnsi="Times New Roman"/>
          <w:color w:val="000000"/>
          <w:sz w:val="24"/>
          <w:szCs w:val="24"/>
        </w:rPr>
        <w:t>6.4.1. Своєчасно та в повному обсязі отримувати плату за надані Послуги.</w:t>
      </w:r>
    </w:p>
    <w:p w:rsidR="00C75A85" w:rsidRPr="00752990" w:rsidRDefault="00C75A85" w:rsidP="00086E17">
      <w:pPr>
        <w:shd w:val="clear" w:color="auto" w:fill="FFFFFF"/>
        <w:spacing w:after="0" w:line="240" w:lineRule="auto"/>
        <w:ind w:right="141" w:firstLine="709"/>
        <w:jc w:val="both"/>
        <w:rPr>
          <w:rFonts w:ascii="Times New Roman" w:hAnsi="Times New Roman"/>
          <w:color w:val="000000"/>
          <w:sz w:val="24"/>
          <w:szCs w:val="24"/>
        </w:rPr>
      </w:pPr>
      <w:r w:rsidRPr="00752990">
        <w:rPr>
          <w:rFonts w:ascii="Times New Roman" w:hAnsi="Times New Roman"/>
          <w:color w:val="000000"/>
          <w:sz w:val="24"/>
          <w:szCs w:val="24"/>
        </w:rPr>
        <w:t>6.4.2. На дострокове надання Послуг.</w:t>
      </w:r>
    </w:p>
    <w:p w:rsidR="00C75A85" w:rsidRDefault="00C75A85" w:rsidP="00086E17">
      <w:pPr>
        <w:shd w:val="clear" w:color="auto" w:fill="FFFFFF"/>
        <w:spacing w:after="0" w:line="240" w:lineRule="auto"/>
        <w:ind w:right="141" w:firstLine="709"/>
        <w:jc w:val="both"/>
        <w:rPr>
          <w:rFonts w:ascii="Times New Roman" w:hAnsi="Times New Roman"/>
          <w:color w:val="000000"/>
          <w:sz w:val="24"/>
          <w:szCs w:val="24"/>
        </w:rPr>
      </w:pPr>
      <w:r w:rsidRPr="00752990">
        <w:rPr>
          <w:rFonts w:ascii="Times New Roman" w:hAnsi="Times New Roman"/>
          <w:color w:val="000000"/>
          <w:sz w:val="24"/>
          <w:szCs w:val="24"/>
        </w:rPr>
        <w:t xml:space="preserve">6.5. Під час здачі-приймання Послуг Сторони зобов'язані належним чином оформити і підписати </w:t>
      </w:r>
      <w:r w:rsidRPr="00752990">
        <w:rPr>
          <w:rStyle w:val="FontStyle17"/>
          <w:color w:val="000000"/>
          <w:sz w:val="24"/>
          <w:szCs w:val="24"/>
        </w:rPr>
        <w:t>акт здачі-</w:t>
      </w:r>
      <w:r w:rsidRPr="00752990">
        <w:rPr>
          <w:rFonts w:ascii="Times New Roman" w:hAnsi="Times New Roman"/>
          <w:color w:val="000000"/>
          <w:sz w:val="24"/>
          <w:szCs w:val="24"/>
        </w:rPr>
        <w:t>приймання Послуг, що засвідчує факт здачі-приймання Послуг та перевірити у повному обсязі кількість, компле</w:t>
      </w:r>
      <w:r>
        <w:rPr>
          <w:rFonts w:ascii="Times New Roman" w:hAnsi="Times New Roman"/>
          <w:color w:val="000000"/>
          <w:sz w:val="24"/>
          <w:szCs w:val="24"/>
        </w:rPr>
        <w:t>ктність</w:t>
      </w:r>
      <w:r w:rsidRPr="00752990">
        <w:rPr>
          <w:rFonts w:ascii="Times New Roman" w:hAnsi="Times New Roman"/>
          <w:color w:val="000000"/>
          <w:sz w:val="24"/>
          <w:szCs w:val="24"/>
        </w:rPr>
        <w:t>, а також якість здачі-приймання Послуг.</w:t>
      </w:r>
    </w:p>
    <w:p w:rsidR="00C75A85" w:rsidRPr="00733D3A" w:rsidRDefault="00C75A85" w:rsidP="00086E17">
      <w:pPr>
        <w:shd w:val="clear" w:color="auto" w:fill="FFFFFF"/>
        <w:spacing w:after="0" w:line="240" w:lineRule="auto"/>
        <w:ind w:right="141" w:firstLine="709"/>
        <w:jc w:val="both"/>
        <w:rPr>
          <w:rFonts w:ascii="Times New Roman" w:hAnsi="Times New Roman"/>
          <w:color w:val="000000"/>
          <w:sz w:val="24"/>
          <w:szCs w:val="24"/>
        </w:rPr>
      </w:pPr>
    </w:p>
    <w:p w:rsidR="00C75A85" w:rsidRDefault="00C75A85" w:rsidP="00086E17">
      <w:pPr>
        <w:shd w:val="clear" w:color="auto" w:fill="FFFFFF"/>
        <w:spacing w:after="0" w:line="240" w:lineRule="auto"/>
        <w:ind w:right="141"/>
        <w:jc w:val="center"/>
        <w:rPr>
          <w:rFonts w:ascii="Times New Roman" w:hAnsi="Times New Roman"/>
          <w:b/>
          <w:bCs/>
          <w:sz w:val="24"/>
          <w:szCs w:val="24"/>
        </w:rPr>
      </w:pPr>
    </w:p>
    <w:p w:rsidR="00C75A85" w:rsidRPr="00752990" w:rsidRDefault="00C75A85" w:rsidP="00086E17">
      <w:pPr>
        <w:shd w:val="clear" w:color="auto" w:fill="FFFFFF"/>
        <w:spacing w:after="0" w:line="240" w:lineRule="auto"/>
        <w:ind w:right="141"/>
        <w:jc w:val="center"/>
        <w:rPr>
          <w:rFonts w:ascii="Times New Roman" w:hAnsi="Times New Roman"/>
          <w:b/>
          <w:bCs/>
          <w:sz w:val="24"/>
          <w:szCs w:val="24"/>
        </w:rPr>
      </w:pPr>
      <w:r w:rsidRPr="008925C8">
        <w:rPr>
          <w:rFonts w:ascii="Times New Roman" w:hAnsi="Times New Roman"/>
          <w:b/>
          <w:bCs/>
          <w:sz w:val="24"/>
          <w:szCs w:val="24"/>
        </w:rPr>
        <w:t>7</w:t>
      </w:r>
      <w:r w:rsidRPr="00C1466D">
        <w:rPr>
          <w:rFonts w:ascii="Times New Roman" w:hAnsi="Times New Roman"/>
          <w:b/>
          <w:bCs/>
          <w:sz w:val="24"/>
          <w:szCs w:val="24"/>
        </w:rPr>
        <w:t xml:space="preserve">. </w:t>
      </w:r>
      <w:r w:rsidRPr="00752990">
        <w:rPr>
          <w:rFonts w:ascii="Times New Roman" w:hAnsi="Times New Roman"/>
          <w:b/>
          <w:bCs/>
          <w:sz w:val="24"/>
          <w:szCs w:val="24"/>
        </w:rPr>
        <w:t>ВІДПОВІДАЛЬНІСТЬ СТОРІН</w:t>
      </w:r>
    </w:p>
    <w:p w:rsidR="00C75A85" w:rsidRPr="00F820ED" w:rsidRDefault="00C75A85" w:rsidP="00086E17">
      <w:pPr>
        <w:shd w:val="clear" w:color="auto" w:fill="FFFFFF"/>
        <w:spacing w:after="0" w:line="240" w:lineRule="auto"/>
        <w:ind w:right="141" w:firstLine="709"/>
        <w:jc w:val="both"/>
        <w:rPr>
          <w:rFonts w:ascii="Times New Roman" w:hAnsi="Times New Roman"/>
          <w:sz w:val="24"/>
          <w:szCs w:val="24"/>
        </w:rPr>
      </w:pPr>
      <w:r w:rsidRPr="00752990">
        <w:rPr>
          <w:rFonts w:ascii="Times New Roman" w:hAnsi="Times New Roman"/>
          <w:sz w:val="24"/>
          <w:szCs w:val="24"/>
        </w:rPr>
        <w:t>7.1. У разі невиконання або неналежного виконання своїх зобов’язань за цим Договором, Сторони несуть відповідальність</w:t>
      </w:r>
      <w:r>
        <w:rPr>
          <w:rFonts w:ascii="Times New Roman" w:hAnsi="Times New Roman"/>
          <w:sz w:val="24"/>
          <w:szCs w:val="24"/>
        </w:rPr>
        <w:t>, передбачену законодавством за</w:t>
      </w:r>
      <w:r w:rsidRPr="00752990">
        <w:rPr>
          <w:rFonts w:ascii="Times New Roman" w:hAnsi="Times New Roman"/>
          <w:sz w:val="24"/>
          <w:szCs w:val="24"/>
        </w:rPr>
        <w:t xml:space="preserve"> цим Договором.</w:t>
      </w:r>
    </w:p>
    <w:p w:rsidR="00C75A85" w:rsidRDefault="00C75A85" w:rsidP="00086E17">
      <w:pPr>
        <w:shd w:val="clear" w:color="auto" w:fill="FFFFFF"/>
        <w:spacing w:after="0" w:line="240" w:lineRule="auto"/>
        <w:ind w:right="141" w:firstLine="709"/>
        <w:jc w:val="both"/>
        <w:rPr>
          <w:rFonts w:ascii="Times New Roman" w:hAnsi="Times New Roman"/>
          <w:sz w:val="24"/>
          <w:szCs w:val="24"/>
        </w:rPr>
      </w:pPr>
      <w:r w:rsidRPr="008A2C4D">
        <w:rPr>
          <w:rFonts w:ascii="Times New Roman" w:hAnsi="Times New Roman"/>
          <w:sz w:val="24"/>
        </w:rPr>
        <w:t>7.</w:t>
      </w:r>
      <w:r>
        <w:rPr>
          <w:rFonts w:ascii="Times New Roman" w:hAnsi="Times New Roman"/>
          <w:sz w:val="24"/>
        </w:rPr>
        <w:t>4</w:t>
      </w:r>
      <w:r w:rsidRPr="008A2C4D">
        <w:rPr>
          <w:rFonts w:ascii="Times New Roman" w:hAnsi="Times New Roman"/>
          <w:sz w:val="24"/>
        </w:rPr>
        <w:t>.</w:t>
      </w:r>
      <w:r w:rsidRPr="008A2C4D">
        <w:rPr>
          <w:rFonts w:ascii="Times New Roman" w:hAnsi="Times New Roman"/>
          <w:sz w:val="24"/>
          <w:szCs w:val="24"/>
        </w:rPr>
        <w:t xml:space="preserve"> </w:t>
      </w:r>
      <w:r w:rsidRPr="00F820ED">
        <w:rPr>
          <w:rFonts w:ascii="Times New Roman" w:hAnsi="Times New Roman"/>
          <w:sz w:val="24"/>
          <w:szCs w:val="24"/>
        </w:rPr>
        <w:t>Виконавець несе повну відповідальність за збереження майна Замовника (у тому числі транспортного засобу) під час надання Послуг.</w:t>
      </w:r>
    </w:p>
    <w:p w:rsidR="00C75A85" w:rsidRPr="00F820ED" w:rsidRDefault="00C75A85" w:rsidP="00086E17">
      <w:pPr>
        <w:shd w:val="clear" w:color="auto" w:fill="FFFFFF"/>
        <w:spacing w:after="0" w:line="240" w:lineRule="auto"/>
        <w:ind w:right="141" w:firstLine="709"/>
        <w:jc w:val="both"/>
        <w:rPr>
          <w:rFonts w:ascii="Times New Roman" w:hAnsi="Times New Roman"/>
          <w:sz w:val="24"/>
          <w:szCs w:val="24"/>
        </w:rPr>
      </w:pPr>
    </w:p>
    <w:p w:rsidR="00C75A85" w:rsidRPr="00752990" w:rsidRDefault="00C75A85" w:rsidP="00086E17">
      <w:pPr>
        <w:shd w:val="clear" w:color="auto" w:fill="FFFFFF"/>
        <w:spacing w:after="0" w:line="240" w:lineRule="auto"/>
        <w:ind w:right="141" w:firstLine="709"/>
        <w:jc w:val="center"/>
        <w:rPr>
          <w:rFonts w:ascii="Times New Roman" w:hAnsi="Times New Roman"/>
          <w:b/>
          <w:bCs/>
          <w:sz w:val="24"/>
          <w:szCs w:val="24"/>
        </w:rPr>
      </w:pPr>
      <w:r w:rsidRPr="008925C8">
        <w:rPr>
          <w:rFonts w:ascii="Times New Roman" w:hAnsi="Times New Roman"/>
          <w:b/>
          <w:bCs/>
          <w:sz w:val="24"/>
          <w:szCs w:val="24"/>
        </w:rPr>
        <w:t>8</w:t>
      </w:r>
      <w:r w:rsidRPr="0003000A">
        <w:rPr>
          <w:rFonts w:ascii="Times New Roman" w:hAnsi="Times New Roman"/>
          <w:b/>
          <w:bCs/>
          <w:sz w:val="24"/>
          <w:szCs w:val="24"/>
        </w:rPr>
        <w:t xml:space="preserve">. </w:t>
      </w:r>
      <w:r w:rsidRPr="00752990">
        <w:rPr>
          <w:rFonts w:ascii="Times New Roman" w:hAnsi="Times New Roman"/>
          <w:b/>
          <w:bCs/>
          <w:sz w:val="24"/>
          <w:szCs w:val="24"/>
        </w:rPr>
        <w:t>ОБСТАВИНИ НЕПЕРЕБОРНОЇ СИЛИ</w:t>
      </w:r>
    </w:p>
    <w:p w:rsidR="00C75A85" w:rsidRPr="00752990" w:rsidRDefault="00C75A85" w:rsidP="00086E17">
      <w:pPr>
        <w:shd w:val="clear" w:color="auto" w:fill="FFFFFF"/>
        <w:spacing w:after="0" w:line="240" w:lineRule="auto"/>
        <w:ind w:right="141" w:firstLine="709"/>
        <w:jc w:val="both"/>
        <w:rPr>
          <w:rFonts w:ascii="Times New Roman" w:hAnsi="Times New Roman"/>
          <w:sz w:val="24"/>
          <w:szCs w:val="24"/>
        </w:rPr>
      </w:pPr>
      <w:r>
        <w:rPr>
          <w:rFonts w:ascii="Times New Roman" w:hAnsi="Times New Roman"/>
          <w:sz w:val="24"/>
          <w:szCs w:val="24"/>
        </w:rPr>
        <w:t>8</w:t>
      </w:r>
      <w:r w:rsidRPr="00752990">
        <w:rPr>
          <w:rFonts w:ascii="Times New Roman" w:hAnsi="Times New Roman"/>
          <w:sz w:val="24"/>
          <w:szCs w:val="24"/>
        </w:rPr>
        <w:t xml:space="preserve">.1. Під форс-мажорними обставинами розуміються зовнішні та надзвичайні обставини, які не існували на час підписання цього Договору, виникли поза волею Сторін, настанню та дії яких вони не могли перешкодити. </w:t>
      </w:r>
    </w:p>
    <w:p w:rsidR="00C75A85" w:rsidRPr="00752990" w:rsidRDefault="00C75A85" w:rsidP="00086E17">
      <w:pPr>
        <w:shd w:val="clear" w:color="auto" w:fill="FFFFFF"/>
        <w:spacing w:after="0" w:line="240" w:lineRule="auto"/>
        <w:ind w:right="141" w:firstLine="709"/>
        <w:jc w:val="both"/>
        <w:rPr>
          <w:rFonts w:ascii="Times New Roman" w:hAnsi="Times New Roman"/>
          <w:sz w:val="24"/>
          <w:szCs w:val="24"/>
        </w:rPr>
      </w:pPr>
      <w:r>
        <w:rPr>
          <w:rFonts w:ascii="Times New Roman" w:hAnsi="Times New Roman"/>
          <w:sz w:val="24"/>
          <w:szCs w:val="24"/>
        </w:rPr>
        <w:t>8</w:t>
      </w:r>
      <w:r w:rsidRPr="00752990">
        <w:rPr>
          <w:rFonts w:ascii="Times New Roman" w:hAnsi="Times New Roman"/>
          <w:sz w:val="24"/>
          <w:szCs w:val="24"/>
        </w:rPr>
        <w:t>.2. Форс-мажорними обставинами визнаються такі обставини: пожежі, повені, землетруси, епідемії, аварії на транспорті, диверсії, війна, військові дії та рішення органів влади, тощо.</w:t>
      </w:r>
    </w:p>
    <w:p w:rsidR="00C75A85" w:rsidRPr="00752990" w:rsidRDefault="00C75A85" w:rsidP="00086E17">
      <w:pPr>
        <w:shd w:val="clear" w:color="auto" w:fill="FFFFFF"/>
        <w:spacing w:after="0" w:line="240" w:lineRule="auto"/>
        <w:ind w:right="141" w:firstLine="709"/>
        <w:jc w:val="both"/>
        <w:rPr>
          <w:rFonts w:ascii="Times New Roman" w:hAnsi="Times New Roman"/>
          <w:sz w:val="24"/>
          <w:szCs w:val="24"/>
        </w:rPr>
      </w:pPr>
      <w:r>
        <w:rPr>
          <w:rFonts w:ascii="Times New Roman" w:hAnsi="Times New Roman"/>
          <w:sz w:val="24"/>
          <w:szCs w:val="24"/>
        </w:rPr>
        <w:t>8</w:t>
      </w:r>
      <w:r w:rsidRPr="00752990">
        <w:rPr>
          <w:rFonts w:ascii="Times New Roman" w:hAnsi="Times New Roman"/>
          <w:sz w:val="24"/>
          <w:szCs w:val="24"/>
        </w:rPr>
        <w:t>.3. Термін виконання обов’язків за цим Договором відкладається при виникненні обставин, зазначених у пунктах 9.1 - 9.2, на час, протягом якого останні будуть діяти.</w:t>
      </w:r>
    </w:p>
    <w:p w:rsidR="00C75A85" w:rsidRPr="00752990" w:rsidRDefault="00C75A85" w:rsidP="00086E17">
      <w:pPr>
        <w:shd w:val="clear" w:color="auto" w:fill="FFFFFF"/>
        <w:spacing w:after="0" w:line="240" w:lineRule="auto"/>
        <w:ind w:right="141" w:firstLine="709"/>
        <w:jc w:val="both"/>
        <w:rPr>
          <w:rFonts w:ascii="Times New Roman" w:hAnsi="Times New Roman"/>
          <w:sz w:val="24"/>
          <w:szCs w:val="24"/>
        </w:rPr>
      </w:pPr>
      <w:r>
        <w:rPr>
          <w:rFonts w:ascii="Times New Roman" w:hAnsi="Times New Roman"/>
          <w:sz w:val="24"/>
          <w:szCs w:val="24"/>
        </w:rPr>
        <w:t>8</w:t>
      </w:r>
      <w:r w:rsidRPr="00752990">
        <w:rPr>
          <w:rFonts w:ascii="Times New Roman" w:hAnsi="Times New Roman"/>
          <w:sz w:val="24"/>
          <w:szCs w:val="24"/>
        </w:rPr>
        <w:t>.4. Сторона, що підпала під дію форс-мажорних обставин і виявилась, внаслідок цього, нездатною виконувати обов’язки за цим Договором, повинна терміново, не пізніше 2-х днів з моменту їх настання, у письмовій формі повідомити іншу Сторону. Несвоєчасне, більше 2-х днів, повідомлення про форс-мажорні обставини позбавляє відповідну Сторону права посилатися на них для виправдання.</w:t>
      </w:r>
    </w:p>
    <w:p w:rsidR="00C75A85" w:rsidRPr="00752990" w:rsidRDefault="00C75A85" w:rsidP="00086E17">
      <w:pPr>
        <w:shd w:val="clear" w:color="auto" w:fill="FFFFFF"/>
        <w:spacing w:after="0" w:line="240" w:lineRule="auto"/>
        <w:ind w:right="141" w:firstLine="709"/>
        <w:jc w:val="both"/>
        <w:rPr>
          <w:rFonts w:ascii="Times New Roman" w:hAnsi="Times New Roman"/>
          <w:sz w:val="24"/>
          <w:szCs w:val="24"/>
        </w:rPr>
      </w:pPr>
      <w:r>
        <w:rPr>
          <w:rFonts w:ascii="Times New Roman" w:hAnsi="Times New Roman"/>
          <w:sz w:val="24"/>
          <w:szCs w:val="24"/>
        </w:rPr>
        <w:t>8</w:t>
      </w:r>
      <w:r w:rsidRPr="00752990">
        <w:rPr>
          <w:rFonts w:ascii="Times New Roman" w:hAnsi="Times New Roman"/>
          <w:sz w:val="24"/>
          <w:szCs w:val="24"/>
        </w:rPr>
        <w:t>.5. Належним доказом обставин, зазначених у пунктах 9.1 - 9.2 цього Договору та строку їх дії служать довідки, яки видаються відповідним уповноваженим органом.</w:t>
      </w:r>
    </w:p>
    <w:p w:rsidR="00C75A85" w:rsidRDefault="00C75A85" w:rsidP="00086E17">
      <w:pPr>
        <w:shd w:val="clear" w:color="auto" w:fill="FFFFFF"/>
        <w:spacing w:after="0" w:line="240" w:lineRule="auto"/>
        <w:ind w:right="141" w:firstLine="709"/>
        <w:jc w:val="both"/>
        <w:rPr>
          <w:rFonts w:ascii="Times New Roman" w:hAnsi="Times New Roman"/>
          <w:color w:val="000000"/>
          <w:sz w:val="24"/>
          <w:szCs w:val="24"/>
        </w:rPr>
      </w:pPr>
      <w:r>
        <w:rPr>
          <w:rFonts w:ascii="Times New Roman" w:hAnsi="Times New Roman"/>
          <w:sz w:val="24"/>
          <w:szCs w:val="24"/>
        </w:rPr>
        <w:t>8</w:t>
      </w:r>
      <w:r w:rsidRPr="00752990">
        <w:rPr>
          <w:rFonts w:ascii="Times New Roman" w:hAnsi="Times New Roman"/>
          <w:sz w:val="24"/>
          <w:szCs w:val="24"/>
        </w:rPr>
        <w:t>.6. Якщо обставини, зазначені у пунктах 9.1 - 9.2 цього Договору, будуть продовжуватись більше 3-х місяців, то кожна із Сторін буде вправі розірвати Договір повністю чи частково і, в такому випадку, жодна із Сторін не буде мати права вимагати від іншої відшкодування можливих збитків. Сторони зобов’язуються, при цьому, у місячний термін провести остаточні взаєморозрахунки, якщо між ними існує заборгованість</w:t>
      </w:r>
      <w:r w:rsidRPr="00752990">
        <w:rPr>
          <w:rFonts w:ascii="Times New Roman" w:hAnsi="Times New Roman"/>
          <w:color w:val="000000"/>
          <w:sz w:val="24"/>
          <w:szCs w:val="24"/>
        </w:rPr>
        <w:t>.</w:t>
      </w:r>
    </w:p>
    <w:p w:rsidR="00C75A85" w:rsidRPr="0003000A" w:rsidRDefault="00C75A85" w:rsidP="00086E17">
      <w:pPr>
        <w:shd w:val="clear" w:color="auto" w:fill="FFFFFF"/>
        <w:spacing w:after="0" w:line="240" w:lineRule="auto"/>
        <w:ind w:right="141" w:firstLine="709"/>
        <w:jc w:val="both"/>
        <w:rPr>
          <w:rFonts w:ascii="Times New Roman" w:hAnsi="Times New Roman"/>
          <w:color w:val="000000"/>
          <w:sz w:val="24"/>
          <w:szCs w:val="24"/>
        </w:rPr>
      </w:pPr>
    </w:p>
    <w:p w:rsidR="00C75A85" w:rsidRPr="00752990" w:rsidRDefault="00C75A85" w:rsidP="00086E17">
      <w:pPr>
        <w:shd w:val="clear" w:color="auto" w:fill="FFFFFF"/>
        <w:spacing w:after="0" w:line="240" w:lineRule="auto"/>
        <w:ind w:right="141"/>
        <w:jc w:val="center"/>
        <w:rPr>
          <w:rFonts w:ascii="Times New Roman" w:hAnsi="Times New Roman"/>
          <w:b/>
          <w:sz w:val="24"/>
          <w:szCs w:val="24"/>
        </w:rPr>
      </w:pPr>
      <w:r>
        <w:rPr>
          <w:rFonts w:ascii="Times New Roman" w:hAnsi="Times New Roman"/>
          <w:b/>
          <w:sz w:val="24"/>
          <w:szCs w:val="24"/>
        </w:rPr>
        <w:t>9</w:t>
      </w:r>
      <w:r w:rsidRPr="0003000A">
        <w:rPr>
          <w:rFonts w:ascii="Times New Roman" w:hAnsi="Times New Roman"/>
          <w:b/>
          <w:sz w:val="24"/>
          <w:szCs w:val="24"/>
        </w:rPr>
        <w:t xml:space="preserve">. </w:t>
      </w:r>
      <w:r w:rsidRPr="00752990">
        <w:rPr>
          <w:rFonts w:ascii="Times New Roman" w:hAnsi="Times New Roman"/>
          <w:b/>
          <w:sz w:val="24"/>
          <w:szCs w:val="24"/>
        </w:rPr>
        <w:t>ВИРІШЕННЯ СПОРІВ</w:t>
      </w:r>
    </w:p>
    <w:p w:rsidR="00C75A85" w:rsidRPr="00752990" w:rsidRDefault="00C75A85" w:rsidP="00086E17">
      <w:pPr>
        <w:shd w:val="clear" w:color="auto" w:fill="FFFFFF"/>
        <w:spacing w:after="0" w:line="240" w:lineRule="auto"/>
        <w:ind w:right="141" w:firstLine="709"/>
        <w:jc w:val="both"/>
        <w:rPr>
          <w:rFonts w:ascii="Times New Roman" w:hAnsi="Times New Roman"/>
          <w:sz w:val="24"/>
          <w:szCs w:val="24"/>
        </w:rPr>
      </w:pPr>
      <w:r>
        <w:rPr>
          <w:rFonts w:ascii="Times New Roman" w:hAnsi="Times New Roman"/>
          <w:sz w:val="24"/>
          <w:szCs w:val="24"/>
        </w:rPr>
        <w:t>9</w:t>
      </w:r>
      <w:r w:rsidRPr="00752990">
        <w:rPr>
          <w:rFonts w:ascii="Times New Roman" w:hAnsi="Times New Roman"/>
          <w:sz w:val="24"/>
          <w:szCs w:val="24"/>
        </w:rPr>
        <w:t>.1. У випадку виникнення спорів або розбіжностей Сторони зобов’язуються вирішувати їх шляхом взаємних переговорів та консультацій.</w:t>
      </w:r>
    </w:p>
    <w:p w:rsidR="00C75A85" w:rsidRDefault="00C75A85" w:rsidP="00086E17">
      <w:pPr>
        <w:shd w:val="clear" w:color="auto" w:fill="FFFFFF"/>
        <w:spacing w:after="0" w:line="240" w:lineRule="auto"/>
        <w:ind w:right="141" w:firstLine="709"/>
        <w:jc w:val="both"/>
        <w:rPr>
          <w:rFonts w:ascii="Times New Roman" w:hAnsi="Times New Roman"/>
          <w:sz w:val="24"/>
          <w:szCs w:val="24"/>
        </w:rPr>
      </w:pPr>
      <w:r>
        <w:rPr>
          <w:rFonts w:ascii="Times New Roman" w:hAnsi="Times New Roman"/>
          <w:sz w:val="24"/>
          <w:szCs w:val="24"/>
        </w:rPr>
        <w:t>9</w:t>
      </w:r>
      <w:r w:rsidRPr="00752990">
        <w:rPr>
          <w:rFonts w:ascii="Times New Roman" w:hAnsi="Times New Roman"/>
          <w:sz w:val="24"/>
          <w:szCs w:val="24"/>
        </w:rPr>
        <w:t>.2. У тому разі, якщо спір неможливо вирішити шляхом переговорів, він вирішується в судовому порядку визначеному законодавст</w:t>
      </w:r>
      <w:r>
        <w:rPr>
          <w:rFonts w:ascii="Times New Roman" w:hAnsi="Times New Roman"/>
          <w:sz w:val="24"/>
          <w:szCs w:val="24"/>
        </w:rPr>
        <w:t>вом України.</w:t>
      </w:r>
    </w:p>
    <w:p w:rsidR="00C75A85" w:rsidRPr="00223199" w:rsidRDefault="00C75A85" w:rsidP="00086E17">
      <w:pPr>
        <w:spacing w:after="0"/>
        <w:ind w:right="141"/>
        <w:jc w:val="both"/>
        <w:rPr>
          <w:rFonts w:ascii="Times New Roman" w:hAnsi="Times New Roman"/>
          <w:sz w:val="24"/>
          <w:szCs w:val="24"/>
          <w:lang w:val="uk-UA"/>
        </w:rPr>
      </w:pPr>
    </w:p>
    <w:p w:rsidR="00C75A85" w:rsidRPr="00C15C93" w:rsidRDefault="00C75A85" w:rsidP="00086E17">
      <w:pPr>
        <w:shd w:val="clear" w:color="auto" w:fill="FFFFFF"/>
        <w:spacing w:after="0" w:line="240" w:lineRule="auto"/>
        <w:ind w:right="141" w:firstLine="709"/>
        <w:jc w:val="center"/>
        <w:rPr>
          <w:rFonts w:ascii="Times New Roman" w:hAnsi="Times New Roman"/>
          <w:b/>
          <w:sz w:val="24"/>
          <w:szCs w:val="24"/>
          <w:lang w:val="uk-UA"/>
        </w:rPr>
      </w:pPr>
      <w:r w:rsidRPr="00C15C93">
        <w:rPr>
          <w:rFonts w:ascii="Times New Roman" w:hAnsi="Times New Roman"/>
          <w:b/>
          <w:sz w:val="24"/>
          <w:szCs w:val="24"/>
          <w:lang w:val="uk-UA"/>
        </w:rPr>
        <w:t>1</w:t>
      </w:r>
      <w:r>
        <w:rPr>
          <w:rFonts w:ascii="Times New Roman" w:hAnsi="Times New Roman"/>
          <w:b/>
          <w:sz w:val="24"/>
          <w:szCs w:val="24"/>
          <w:lang w:val="uk-UA"/>
        </w:rPr>
        <w:t>0</w:t>
      </w:r>
      <w:r w:rsidRPr="00C15C93">
        <w:rPr>
          <w:rFonts w:ascii="Times New Roman" w:hAnsi="Times New Roman"/>
          <w:b/>
          <w:sz w:val="24"/>
          <w:szCs w:val="24"/>
          <w:lang w:val="uk-UA"/>
        </w:rPr>
        <w:t>. ІНШІ УМОВИ</w:t>
      </w:r>
    </w:p>
    <w:p w:rsidR="00C75A85" w:rsidRPr="00BC01A1" w:rsidRDefault="00C75A85" w:rsidP="00086E17">
      <w:pPr>
        <w:widowControl w:val="0"/>
        <w:tabs>
          <w:tab w:val="left" w:pos="2160"/>
          <w:tab w:val="left" w:pos="3600"/>
        </w:tabs>
        <w:spacing w:after="0" w:line="240" w:lineRule="auto"/>
        <w:ind w:right="141" w:firstLine="567"/>
        <w:jc w:val="both"/>
        <w:outlineLvl w:val="0"/>
        <w:rPr>
          <w:rFonts w:ascii="Times New Roman" w:hAnsi="Times New Roman"/>
          <w:bCs/>
          <w:sz w:val="24"/>
          <w:szCs w:val="24"/>
        </w:rPr>
      </w:pPr>
      <w:r>
        <w:rPr>
          <w:rFonts w:ascii="Times New Roman" w:hAnsi="Times New Roman"/>
          <w:bCs/>
          <w:sz w:val="24"/>
          <w:szCs w:val="24"/>
          <w:lang w:val="uk-UA"/>
        </w:rPr>
        <w:t>10</w:t>
      </w:r>
      <w:r w:rsidRPr="001B46D8">
        <w:rPr>
          <w:rFonts w:ascii="Times New Roman" w:hAnsi="Times New Roman"/>
          <w:bCs/>
          <w:sz w:val="24"/>
          <w:szCs w:val="24"/>
          <w:lang w:val="uk-UA"/>
        </w:rPr>
        <w:t>.1</w:t>
      </w:r>
      <w:r w:rsidRPr="00C15C93">
        <w:rPr>
          <w:rFonts w:ascii="Times New Roman" w:hAnsi="Times New Roman"/>
          <w:bCs/>
          <w:sz w:val="24"/>
          <w:szCs w:val="24"/>
          <w:lang w:val="uk-UA"/>
        </w:rPr>
        <w:t xml:space="preserve"> У разі відсутності бюджетного фінансування умови цього Договору можуть бути змінені за взаємною згодою </w:t>
      </w:r>
      <w:r w:rsidRPr="00BC01A1">
        <w:rPr>
          <w:rFonts w:ascii="Times New Roman" w:hAnsi="Times New Roman"/>
          <w:bCs/>
          <w:sz w:val="24"/>
          <w:szCs w:val="24"/>
        </w:rPr>
        <w:t>Сторін з обов’язковим укладенням додаткової угоди до Договору.</w:t>
      </w:r>
    </w:p>
    <w:p w:rsidR="00C75A85" w:rsidRPr="00BC01A1" w:rsidRDefault="00C75A85" w:rsidP="00086E17">
      <w:pPr>
        <w:spacing w:after="0" w:line="240" w:lineRule="auto"/>
        <w:ind w:right="141" w:firstLine="567"/>
        <w:jc w:val="both"/>
        <w:rPr>
          <w:rFonts w:ascii="Times New Roman" w:hAnsi="Times New Roman"/>
          <w:sz w:val="24"/>
          <w:szCs w:val="24"/>
        </w:rPr>
      </w:pPr>
      <w:r w:rsidRPr="00C15C93">
        <w:rPr>
          <w:rFonts w:ascii="Times New Roman" w:hAnsi="Times New Roman"/>
          <w:bCs/>
          <w:sz w:val="24"/>
          <w:szCs w:val="24"/>
        </w:rPr>
        <w:t>10</w:t>
      </w:r>
      <w:r w:rsidRPr="00BC01A1">
        <w:rPr>
          <w:rFonts w:ascii="Times New Roman" w:hAnsi="Times New Roman"/>
          <w:bCs/>
          <w:sz w:val="24"/>
          <w:szCs w:val="24"/>
        </w:rPr>
        <w:t xml:space="preserve">.2. </w:t>
      </w:r>
      <w:r w:rsidRPr="00BC01A1">
        <w:rPr>
          <w:rFonts w:ascii="Times New Roman" w:hAnsi="Times New Roman"/>
          <w:sz w:val="24"/>
          <w:szCs w:val="24"/>
        </w:rPr>
        <w:t>Умови цього Договору можуть бути змінені за взаємною згодою Сторін з обов’язковим укладанням додаткової угоди до цього Договору відповідно до п.19 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C75A85" w:rsidRPr="00BC01A1" w:rsidRDefault="00C75A85" w:rsidP="00086E17">
      <w:pPr>
        <w:spacing w:after="0" w:line="240" w:lineRule="auto"/>
        <w:ind w:right="141" w:firstLine="567"/>
        <w:jc w:val="both"/>
        <w:rPr>
          <w:rFonts w:ascii="Times New Roman" w:hAnsi="Times New Roman"/>
          <w:sz w:val="24"/>
          <w:szCs w:val="24"/>
        </w:rPr>
      </w:pPr>
      <w:r w:rsidRPr="00BC01A1">
        <w:rPr>
          <w:rFonts w:ascii="Times New Roman" w:hAnsi="Times New Roman"/>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C75A85" w:rsidRPr="00947697" w:rsidRDefault="00C75A85" w:rsidP="00086E17">
      <w:pPr>
        <w:spacing w:after="0" w:line="240" w:lineRule="auto"/>
        <w:ind w:right="141" w:firstLine="567"/>
        <w:jc w:val="both"/>
        <w:rPr>
          <w:rFonts w:ascii="Times New Roman" w:hAnsi="Times New Roman"/>
          <w:sz w:val="24"/>
          <w:szCs w:val="24"/>
        </w:rPr>
      </w:pPr>
      <w:r w:rsidRPr="00947697">
        <w:rPr>
          <w:rFonts w:ascii="Times New Roman" w:hAnsi="Times New Roman"/>
          <w:sz w:val="24"/>
          <w:szCs w:val="24"/>
        </w:rPr>
        <w:t>1) зменшення обсягів закупівлі, зокрема з урахуванням фактичного обсягу видатків замовника;</w:t>
      </w:r>
    </w:p>
    <w:p w:rsidR="00C75A85" w:rsidRPr="00947697" w:rsidRDefault="00C75A85" w:rsidP="00086E17">
      <w:pPr>
        <w:spacing w:after="0" w:line="240" w:lineRule="auto"/>
        <w:ind w:right="141" w:firstLine="567"/>
        <w:jc w:val="both"/>
        <w:rPr>
          <w:rFonts w:ascii="Times New Roman" w:hAnsi="Times New Roman"/>
          <w:sz w:val="24"/>
          <w:szCs w:val="24"/>
        </w:rPr>
      </w:pPr>
      <w:r w:rsidRPr="00947697">
        <w:rPr>
          <w:rFonts w:ascii="Times New Roman" w:hAnsi="Times New Roman"/>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C75A85" w:rsidRPr="00947697" w:rsidRDefault="00C75A85" w:rsidP="00086E17">
      <w:pPr>
        <w:spacing w:after="0" w:line="240" w:lineRule="auto"/>
        <w:ind w:right="141" w:firstLine="567"/>
        <w:jc w:val="both"/>
        <w:rPr>
          <w:rFonts w:ascii="Times New Roman" w:hAnsi="Times New Roman"/>
          <w:sz w:val="24"/>
          <w:szCs w:val="24"/>
        </w:rPr>
      </w:pPr>
      <w:r w:rsidRPr="00947697">
        <w:rPr>
          <w:rFonts w:ascii="Times New Roman" w:hAnsi="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C75A85" w:rsidRPr="00947697" w:rsidRDefault="00C75A85" w:rsidP="00086E17">
      <w:pPr>
        <w:spacing w:after="0" w:line="240" w:lineRule="auto"/>
        <w:ind w:right="141" w:firstLine="567"/>
        <w:jc w:val="both"/>
        <w:rPr>
          <w:rFonts w:ascii="Times New Roman" w:hAnsi="Times New Roman"/>
          <w:sz w:val="24"/>
          <w:szCs w:val="24"/>
        </w:rPr>
      </w:pPr>
      <w:r w:rsidRPr="00947697">
        <w:rPr>
          <w:rFonts w:ascii="Times New Roman" w:hAnsi="Times New Roman"/>
          <w:sz w:val="24"/>
          <w:szCs w:val="24"/>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C75A85" w:rsidRPr="00947697" w:rsidRDefault="00C75A85" w:rsidP="00086E17">
      <w:pPr>
        <w:spacing w:after="0" w:line="240" w:lineRule="auto"/>
        <w:ind w:right="141" w:firstLine="567"/>
        <w:jc w:val="both"/>
        <w:rPr>
          <w:rFonts w:ascii="Times New Roman" w:hAnsi="Times New Roman"/>
          <w:sz w:val="24"/>
          <w:szCs w:val="24"/>
        </w:rPr>
      </w:pPr>
      <w:r w:rsidRPr="00947697">
        <w:rPr>
          <w:rFonts w:ascii="Times New Roman" w:hAnsi="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p>
    <w:p w:rsidR="00C75A85" w:rsidRPr="00947697" w:rsidRDefault="00C75A85" w:rsidP="00086E17">
      <w:pPr>
        <w:spacing w:after="0" w:line="240" w:lineRule="auto"/>
        <w:ind w:right="141" w:firstLine="567"/>
        <w:jc w:val="both"/>
        <w:rPr>
          <w:rFonts w:ascii="Times New Roman" w:hAnsi="Times New Roman"/>
          <w:sz w:val="24"/>
          <w:szCs w:val="24"/>
        </w:rPr>
      </w:pPr>
      <w:r w:rsidRPr="00947697">
        <w:rPr>
          <w:rFonts w:ascii="Times New Roman" w:hAnsi="Times New Roman"/>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C75A85" w:rsidRPr="00947697" w:rsidRDefault="00C75A85" w:rsidP="00086E17">
      <w:pPr>
        <w:spacing w:after="0" w:line="240" w:lineRule="auto"/>
        <w:ind w:right="141" w:firstLine="567"/>
        <w:jc w:val="both"/>
        <w:rPr>
          <w:rFonts w:ascii="Times New Roman" w:hAnsi="Times New Roman"/>
          <w:sz w:val="24"/>
          <w:szCs w:val="24"/>
        </w:rPr>
      </w:pPr>
      <w:r w:rsidRPr="00947697">
        <w:rPr>
          <w:rFonts w:ascii="Times New Roman" w:hAnsi="Times New Roman"/>
          <w:sz w:val="24"/>
          <w:szCs w:val="24"/>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C75A85" w:rsidRPr="00C15C93" w:rsidRDefault="00C75A85" w:rsidP="00086E17">
      <w:pPr>
        <w:spacing w:after="0" w:line="240" w:lineRule="auto"/>
        <w:ind w:right="141" w:firstLine="567"/>
        <w:jc w:val="both"/>
        <w:rPr>
          <w:rFonts w:ascii="Times New Roman" w:hAnsi="Times New Roman"/>
          <w:sz w:val="24"/>
          <w:szCs w:val="24"/>
        </w:rPr>
      </w:pPr>
      <w:r w:rsidRPr="00947697">
        <w:rPr>
          <w:rFonts w:ascii="Times New Roman" w:hAnsi="Times New Roman"/>
          <w:sz w:val="24"/>
          <w:szCs w:val="24"/>
        </w:rPr>
        <w:t>8) зміни умов у зв’язку із застосуванням положень частини шостої статті 41 Закону.</w:t>
      </w:r>
    </w:p>
    <w:p w:rsidR="00C75A85" w:rsidRDefault="00C75A85" w:rsidP="00086E17">
      <w:pPr>
        <w:spacing w:after="0" w:line="240" w:lineRule="auto"/>
        <w:ind w:right="141" w:firstLine="567"/>
        <w:jc w:val="both"/>
        <w:rPr>
          <w:rFonts w:ascii="Times New Roman" w:hAnsi="Times New Roman"/>
          <w:sz w:val="24"/>
          <w:szCs w:val="24"/>
          <w:lang w:val="uk-UA"/>
        </w:rPr>
      </w:pPr>
    </w:p>
    <w:p w:rsidR="00C75A85" w:rsidRDefault="00C75A85" w:rsidP="00086E17">
      <w:pPr>
        <w:spacing w:after="0" w:line="240" w:lineRule="auto"/>
        <w:ind w:right="141" w:firstLine="567"/>
        <w:jc w:val="both"/>
        <w:rPr>
          <w:rFonts w:ascii="Times New Roman" w:hAnsi="Times New Roman"/>
          <w:sz w:val="24"/>
          <w:szCs w:val="24"/>
          <w:lang w:val="uk-UA"/>
        </w:rPr>
      </w:pPr>
    </w:p>
    <w:p w:rsidR="00C75A85" w:rsidRDefault="00C75A85" w:rsidP="00086E17">
      <w:pPr>
        <w:spacing w:after="0" w:line="240" w:lineRule="auto"/>
        <w:ind w:right="141" w:firstLine="567"/>
        <w:jc w:val="both"/>
        <w:rPr>
          <w:rFonts w:ascii="Times New Roman" w:hAnsi="Times New Roman"/>
          <w:sz w:val="24"/>
          <w:szCs w:val="24"/>
          <w:lang w:val="uk-UA"/>
        </w:rPr>
      </w:pPr>
    </w:p>
    <w:p w:rsidR="00C75A85" w:rsidRDefault="00C75A85" w:rsidP="00086E17">
      <w:pPr>
        <w:spacing w:after="0" w:line="240" w:lineRule="auto"/>
        <w:ind w:right="141" w:firstLine="567"/>
        <w:jc w:val="both"/>
        <w:rPr>
          <w:rFonts w:ascii="Times New Roman" w:hAnsi="Times New Roman"/>
          <w:sz w:val="24"/>
          <w:szCs w:val="24"/>
          <w:lang w:val="uk-UA"/>
        </w:rPr>
      </w:pPr>
    </w:p>
    <w:p w:rsidR="00C75A85" w:rsidRPr="00752990" w:rsidRDefault="00C75A85" w:rsidP="00086E17">
      <w:pPr>
        <w:spacing w:after="0" w:line="240" w:lineRule="auto"/>
        <w:ind w:right="141" w:firstLine="567"/>
        <w:jc w:val="center"/>
        <w:rPr>
          <w:rFonts w:ascii="Times New Roman" w:hAnsi="Times New Roman"/>
          <w:b/>
          <w:bCs/>
          <w:sz w:val="24"/>
          <w:szCs w:val="24"/>
        </w:rPr>
      </w:pPr>
      <w:r>
        <w:rPr>
          <w:rFonts w:ascii="Times New Roman" w:hAnsi="Times New Roman"/>
          <w:b/>
          <w:bCs/>
          <w:sz w:val="24"/>
          <w:szCs w:val="24"/>
        </w:rPr>
        <w:t>1</w:t>
      </w:r>
      <w:r>
        <w:rPr>
          <w:rFonts w:ascii="Times New Roman" w:hAnsi="Times New Roman"/>
          <w:b/>
          <w:bCs/>
          <w:sz w:val="24"/>
          <w:szCs w:val="24"/>
          <w:lang w:val="uk-UA"/>
        </w:rPr>
        <w:t>1</w:t>
      </w:r>
      <w:r w:rsidRPr="00752990">
        <w:rPr>
          <w:rFonts w:ascii="Times New Roman" w:hAnsi="Times New Roman"/>
          <w:b/>
          <w:bCs/>
          <w:sz w:val="24"/>
          <w:szCs w:val="24"/>
        </w:rPr>
        <w:t>. ДОДАТКИ ДО ДОГОВОРУ</w:t>
      </w:r>
    </w:p>
    <w:p w:rsidR="00C75A85" w:rsidRDefault="00C75A85" w:rsidP="00086E17">
      <w:pPr>
        <w:shd w:val="clear" w:color="auto" w:fill="FFFFFF"/>
        <w:spacing w:after="0" w:line="240" w:lineRule="auto"/>
        <w:ind w:right="141"/>
        <w:rPr>
          <w:rFonts w:ascii="Times New Roman" w:hAnsi="Times New Roman"/>
          <w:bCs/>
          <w:sz w:val="24"/>
          <w:szCs w:val="24"/>
        </w:rPr>
      </w:pPr>
      <w:r w:rsidRPr="00752990">
        <w:rPr>
          <w:rFonts w:ascii="Times New Roman" w:hAnsi="Times New Roman"/>
          <w:bCs/>
          <w:sz w:val="24"/>
          <w:szCs w:val="24"/>
        </w:rPr>
        <w:t>Невід’ємною частин</w:t>
      </w:r>
      <w:r>
        <w:rPr>
          <w:rFonts w:ascii="Times New Roman" w:hAnsi="Times New Roman"/>
          <w:bCs/>
          <w:sz w:val="24"/>
          <w:szCs w:val="24"/>
        </w:rPr>
        <w:t>ою цього Договору є:</w:t>
      </w:r>
    </w:p>
    <w:p w:rsidR="00C75A85" w:rsidRDefault="00C75A85" w:rsidP="00086E17">
      <w:pPr>
        <w:numPr>
          <w:ilvl w:val="0"/>
          <w:numId w:val="42"/>
        </w:numPr>
        <w:shd w:val="clear" w:color="auto" w:fill="FFFFFF"/>
        <w:spacing w:after="0" w:line="240" w:lineRule="auto"/>
        <w:ind w:right="141"/>
        <w:rPr>
          <w:rFonts w:ascii="Times New Roman" w:hAnsi="Times New Roman"/>
          <w:bCs/>
          <w:sz w:val="24"/>
          <w:szCs w:val="24"/>
        </w:rPr>
      </w:pPr>
      <w:r>
        <w:rPr>
          <w:rFonts w:ascii="Times New Roman" w:hAnsi="Times New Roman"/>
          <w:bCs/>
          <w:sz w:val="24"/>
          <w:szCs w:val="24"/>
        </w:rPr>
        <w:t>Додаток № 1 (Калькуляція)</w:t>
      </w:r>
      <w:r w:rsidRPr="00752990">
        <w:rPr>
          <w:rFonts w:ascii="Times New Roman" w:hAnsi="Times New Roman"/>
          <w:bCs/>
          <w:sz w:val="24"/>
          <w:szCs w:val="24"/>
        </w:rPr>
        <w:t>.</w:t>
      </w:r>
    </w:p>
    <w:p w:rsidR="00C75A85" w:rsidRPr="008F3B2D" w:rsidRDefault="00C75A85" w:rsidP="00086E17">
      <w:pPr>
        <w:shd w:val="clear" w:color="auto" w:fill="FFFFFF"/>
        <w:spacing w:after="0" w:line="240" w:lineRule="auto"/>
        <w:ind w:left="360" w:right="141"/>
        <w:rPr>
          <w:rFonts w:ascii="Times New Roman" w:hAnsi="Times New Roman"/>
          <w:bCs/>
          <w:sz w:val="24"/>
          <w:szCs w:val="24"/>
        </w:rPr>
      </w:pPr>
    </w:p>
    <w:p w:rsidR="00C75A85" w:rsidRPr="00032ECE" w:rsidRDefault="00C75A85" w:rsidP="00086E17">
      <w:pPr>
        <w:shd w:val="clear" w:color="auto" w:fill="FFFFFF"/>
        <w:spacing w:after="0" w:line="240" w:lineRule="auto"/>
        <w:ind w:right="141"/>
        <w:rPr>
          <w:rFonts w:ascii="Times New Roman" w:hAnsi="Times New Roman"/>
          <w:bCs/>
          <w:sz w:val="24"/>
          <w:szCs w:val="24"/>
        </w:rPr>
      </w:pPr>
    </w:p>
    <w:p w:rsidR="00C75A85" w:rsidRDefault="00C75A85" w:rsidP="00086E17">
      <w:pPr>
        <w:shd w:val="clear" w:color="auto" w:fill="FFFFFF"/>
        <w:spacing w:after="0" w:line="240" w:lineRule="auto"/>
        <w:ind w:right="-131"/>
        <w:jc w:val="center"/>
        <w:rPr>
          <w:rFonts w:ascii="Times New Roman" w:hAnsi="Times New Roman"/>
          <w:b/>
          <w:bCs/>
          <w:sz w:val="24"/>
          <w:szCs w:val="24"/>
        </w:rPr>
      </w:pPr>
      <w:r>
        <w:rPr>
          <w:rFonts w:ascii="Times New Roman" w:hAnsi="Times New Roman"/>
          <w:b/>
          <w:bCs/>
          <w:sz w:val="24"/>
          <w:szCs w:val="24"/>
          <w:lang w:val="en-CA"/>
        </w:rPr>
        <w:t>1</w:t>
      </w:r>
      <w:r>
        <w:rPr>
          <w:rFonts w:ascii="Times New Roman" w:hAnsi="Times New Roman"/>
          <w:b/>
          <w:bCs/>
          <w:sz w:val="24"/>
          <w:szCs w:val="24"/>
          <w:lang w:val="uk-UA"/>
        </w:rPr>
        <w:t>2</w:t>
      </w:r>
      <w:r>
        <w:rPr>
          <w:rFonts w:ascii="Times New Roman" w:hAnsi="Times New Roman"/>
          <w:b/>
          <w:bCs/>
          <w:sz w:val="24"/>
          <w:szCs w:val="24"/>
        </w:rPr>
        <w:t xml:space="preserve">. </w:t>
      </w:r>
      <w:r w:rsidRPr="00752990">
        <w:rPr>
          <w:rFonts w:ascii="Times New Roman" w:hAnsi="Times New Roman"/>
          <w:b/>
          <w:bCs/>
          <w:sz w:val="24"/>
          <w:szCs w:val="24"/>
        </w:rPr>
        <w:t>МІСЦЕЗНАХОДЖЕННЯ ТА БАНКІВСЬКІ РЕКВІЗИТИ СТОРІН</w:t>
      </w:r>
    </w:p>
    <w:p w:rsidR="00C75A85" w:rsidRPr="00694856" w:rsidRDefault="00C75A85" w:rsidP="00086E17">
      <w:pPr>
        <w:spacing w:after="0" w:line="240" w:lineRule="auto"/>
        <w:rPr>
          <w:rFonts w:ascii="Times New Roman" w:hAnsi="Times New Roman"/>
          <w:b/>
          <w:bCs/>
          <w:sz w:val="6"/>
          <w:szCs w:val="24"/>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5211"/>
        <w:gridCol w:w="5103"/>
      </w:tblGrid>
      <w:tr w:rsidR="00C75A85" w:rsidRPr="00A86964" w:rsidTr="001F3A17">
        <w:tc>
          <w:tcPr>
            <w:tcW w:w="5211" w:type="dxa"/>
            <w:tcBorders>
              <w:top w:val="nil"/>
              <w:left w:val="nil"/>
              <w:bottom w:val="nil"/>
              <w:right w:val="nil"/>
            </w:tcBorders>
          </w:tcPr>
          <w:p w:rsidR="00C75A85" w:rsidRDefault="00C75A85" w:rsidP="001F3A17">
            <w:pPr>
              <w:widowControl w:val="0"/>
              <w:spacing w:after="0" w:line="240" w:lineRule="auto"/>
              <w:jc w:val="both"/>
              <w:rPr>
                <w:rFonts w:ascii="Times New Roman" w:hAnsi="Times New Roman"/>
                <w:b/>
                <w:sz w:val="24"/>
                <w:szCs w:val="24"/>
              </w:rPr>
            </w:pPr>
            <w:r w:rsidRPr="00FB0C20">
              <w:rPr>
                <w:rFonts w:ascii="Times New Roman" w:hAnsi="Times New Roman"/>
                <w:b/>
                <w:sz w:val="24"/>
                <w:szCs w:val="24"/>
              </w:rPr>
              <w:t xml:space="preserve">                </w:t>
            </w:r>
          </w:p>
          <w:p w:rsidR="00C75A85" w:rsidRPr="00FB0C20" w:rsidRDefault="00C75A85" w:rsidP="001F3A17">
            <w:pPr>
              <w:widowControl w:val="0"/>
              <w:spacing w:after="0" w:line="240" w:lineRule="auto"/>
              <w:jc w:val="center"/>
              <w:rPr>
                <w:rFonts w:ascii="Times New Roman" w:hAnsi="Times New Roman"/>
                <w:b/>
                <w:caps/>
                <w:sz w:val="24"/>
                <w:szCs w:val="24"/>
                <w:u w:val="single"/>
              </w:rPr>
            </w:pPr>
            <w:r w:rsidRPr="00FB0C20">
              <w:rPr>
                <w:rFonts w:ascii="Times New Roman" w:hAnsi="Times New Roman"/>
                <w:b/>
                <w:sz w:val="24"/>
                <w:szCs w:val="24"/>
                <w:u w:val="single"/>
              </w:rPr>
              <w:t>ЗАМОВНИК</w:t>
            </w:r>
          </w:p>
        </w:tc>
        <w:tc>
          <w:tcPr>
            <w:tcW w:w="5103" w:type="dxa"/>
            <w:tcBorders>
              <w:top w:val="nil"/>
              <w:left w:val="nil"/>
              <w:bottom w:val="nil"/>
              <w:right w:val="nil"/>
            </w:tcBorders>
          </w:tcPr>
          <w:p w:rsidR="00C75A85" w:rsidRDefault="00C75A85" w:rsidP="001F3A17">
            <w:pPr>
              <w:widowControl w:val="0"/>
              <w:spacing w:after="0" w:line="240" w:lineRule="auto"/>
              <w:jc w:val="center"/>
              <w:rPr>
                <w:rFonts w:ascii="Times New Roman" w:hAnsi="Times New Roman"/>
                <w:b/>
                <w:sz w:val="24"/>
                <w:szCs w:val="24"/>
                <w:u w:val="single"/>
              </w:rPr>
            </w:pPr>
          </w:p>
          <w:p w:rsidR="00C75A85" w:rsidRPr="00FB0C20" w:rsidRDefault="00C75A85" w:rsidP="001F3A17">
            <w:pPr>
              <w:widowControl w:val="0"/>
              <w:spacing w:after="0" w:line="240" w:lineRule="auto"/>
              <w:jc w:val="center"/>
              <w:rPr>
                <w:rFonts w:ascii="Times New Roman" w:hAnsi="Times New Roman"/>
                <w:b/>
                <w:caps/>
                <w:sz w:val="24"/>
                <w:szCs w:val="24"/>
                <w:u w:val="single"/>
              </w:rPr>
            </w:pPr>
            <w:r w:rsidRPr="00FB0C20">
              <w:rPr>
                <w:rFonts w:ascii="Times New Roman" w:hAnsi="Times New Roman"/>
                <w:b/>
                <w:sz w:val="24"/>
                <w:szCs w:val="24"/>
                <w:u w:val="single"/>
              </w:rPr>
              <w:t>ВИКОНАВЕЦЬ</w:t>
            </w:r>
          </w:p>
        </w:tc>
      </w:tr>
      <w:tr w:rsidR="00C75A85" w:rsidRPr="00C15C93" w:rsidTr="001F3A17">
        <w:tc>
          <w:tcPr>
            <w:tcW w:w="5211" w:type="dxa"/>
            <w:tcBorders>
              <w:top w:val="nil"/>
              <w:left w:val="nil"/>
              <w:bottom w:val="nil"/>
              <w:right w:val="nil"/>
            </w:tcBorders>
          </w:tcPr>
          <w:p w:rsidR="00C75A85" w:rsidRDefault="00C75A85" w:rsidP="001F3A17">
            <w:pPr>
              <w:spacing w:after="0" w:line="240" w:lineRule="auto"/>
              <w:rPr>
                <w:rFonts w:ascii="Times New Roman" w:hAnsi="Times New Roman"/>
                <w:b/>
                <w:sz w:val="24"/>
                <w:szCs w:val="24"/>
              </w:rPr>
            </w:pPr>
            <w:r w:rsidRPr="00FB0C20">
              <w:rPr>
                <w:rFonts w:ascii="Times New Roman" w:hAnsi="Times New Roman"/>
                <w:b/>
                <w:sz w:val="24"/>
                <w:szCs w:val="24"/>
              </w:rPr>
              <w:t>Південн</w:t>
            </w:r>
            <w:r>
              <w:rPr>
                <w:rFonts w:ascii="Times New Roman" w:hAnsi="Times New Roman"/>
                <w:b/>
                <w:sz w:val="24"/>
                <w:szCs w:val="24"/>
              </w:rPr>
              <w:t xml:space="preserve">е </w:t>
            </w:r>
            <w:r w:rsidRPr="00FB0C20">
              <w:rPr>
                <w:rFonts w:ascii="Times New Roman" w:hAnsi="Times New Roman"/>
                <w:b/>
                <w:sz w:val="24"/>
                <w:szCs w:val="24"/>
              </w:rPr>
              <w:t xml:space="preserve">міжрегіональне управління Міністерства юстиції (м. </w:t>
            </w:r>
            <w:r>
              <w:rPr>
                <w:rFonts w:ascii="Times New Roman" w:hAnsi="Times New Roman"/>
                <w:b/>
                <w:sz w:val="24"/>
                <w:szCs w:val="24"/>
              </w:rPr>
              <w:t>Одеса</w:t>
            </w:r>
            <w:r w:rsidRPr="00FB0C20">
              <w:rPr>
                <w:rFonts w:ascii="Times New Roman" w:hAnsi="Times New Roman"/>
                <w:b/>
                <w:sz w:val="24"/>
                <w:szCs w:val="24"/>
              </w:rPr>
              <w:t>)</w:t>
            </w:r>
          </w:p>
          <w:p w:rsidR="00C75A85" w:rsidRDefault="00C75A85" w:rsidP="001F3A17">
            <w:pPr>
              <w:shd w:val="clear" w:color="auto" w:fill="FFFFFF"/>
              <w:spacing w:after="0" w:line="240" w:lineRule="auto"/>
              <w:ind w:right="141"/>
              <w:rPr>
                <w:rFonts w:ascii="Times New Roman" w:hAnsi="Times New Roman"/>
                <w:bCs/>
                <w:sz w:val="24"/>
                <w:szCs w:val="24"/>
              </w:rPr>
            </w:pPr>
            <w:r w:rsidRPr="00B130E5">
              <w:rPr>
                <w:rFonts w:ascii="Times New Roman" w:hAnsi="Times New Roman"/>
                <w:sz w:val="24"/>
                <w:szCs w:val="24"/>
              </w:rPr>
              <w:t xml:space="preserve">Юридична адреса: </w:t>
            </w:r>
            <w:r w:rsidRPr="00B130E5">
              <w:rPr>
                <w:rFonts w:ascii="Times New Roman" w:hAnsi="Times New Roman"/>
                <w:bCs/>
                <w:sz w:val="24"/>
                <w:szCs w:val="24"/>
              </w:rPr>
              <w:t xml:space="preserve">49027, Дніпропетровська обл., місто Дніпро,  </w:t>
            </w:r>
          </w:p>
          <w:p w:rsidR="00C75A85" w:rsidRPr="00B130E5" w:rsidRDefault="00C75A85" w:rsidP="001F3A17">
            <w:pPr>
              <w:shd w:val="clear" w:color="auto" w:fill="FFFFFF"/>
              <w:spacing w:after="0" w:line="240" w:lineRule="auto"/>
              <w:ind w:right="141"/>
              <w:rPr>
                <w:rFonts w:ascii="Times New Roman" w:hAnsi="Times New Roman"/>
                <w:bCs/>
                <w:sz w:val="24"/>
                <w:szCs w:val="24"/>
              </w:rPr>
            </w:pPr>
            <w:r w:rsidRPr="00B130E5">
              <w:rPr>
                <w:rFonts w:ascii="Times New Roman" w:hAnsi="Times New Roman"/>
                <w:bCs/>
                <w:sz w:val="24"/>
                <w:szCs w:val="24"/>
              </w:rPr>
              <w:t>пр. Яворницького Дмитра, будинок 21А</w:t>
            </w:r>
          </w:p>
          <w:p w:rsidR="00C75A85" w:rsidRDefault="00C75A85" w:rsidP="001F3A17">
            <w:pPr>
              <w:shd w:val="clear" w:color="auto" w:fill="FFFFFF"/>
              <w:spacing w:after="0" w:line="240" w:lineRule="auto"/>
              <w:ind w:right="141"/>
              <w:rPr>
                <w:rFonts w:ascii="Times New Roman" w:hAnsi="Times New Roman"/>
                <w:bCs/>
                <w:sz w:val="24"/>
                <w:szCs w:val="24"/>
              </w:rPr>
            </w:pPr>
            <w:r w:rsidRPr="00B130E5">
              <w:rPr>
                <w:rFonts w:ascii="Times New Roman" w:hAnsi="Times New Roman"/>
                <w:bCs/>
                <w:sz w:val="24"/>
                <w:szCs w:val="24"/>
              </w:rPr>
              <w:t>Адреса для листування:</w:t>
            </w:r>
          </w:p>
          <w:p w:rsidR="00C75A85" w:rsidRDefault="00C75A85" w:rsidP="001F3A17">
            <w:pPr>
              <w:shd w:val="clear" w:color="auto" w:fill="FFFFFF"/>
              <w:spacing w:after="0" w:line="240" w:lineRule="auto"/>
              <w:ind w:right="141"/>
              <w:rPr>
                <w:rFonts w:ascii="Times New Roman" w:hAnsi="Times New Roman"/>
                <w:bCs/>
                <w:sz w:val="24"/>
                <w:szCs w:val="24"/>
              </w:rPr>
            </w:pPr>
            <w:r w:rsidRPr="00B130E5">
              <w:rPr>
                <w:rFonts w:ascii="Times New Roman" w:hAnsi="Times New Roman"/>
                <w:bCs/>
                <w:sz w:val="24"/>
                <w:szCs w:val="24"/>
              </w:rPr>
              <w:t xml:space="preserve">54020, Миколаївська обл., м. Миколаїв,  </w:t>
            </w:r>
          </w:p>
          <w:p w:rsidR="00C75A85" w:rsidRPr="00B130E5" w:rsidRDefault="00C75A85" w:rsidP="001F3A17">
            <w:pPr>
              <w:shd w:val="clear" w:color="auto" w:fill="FFFFFF"/>
              <w:spacing w:after="0" w:line="240" w:lineRule="auto"/>
              <w:ind w:right="141"/>
              <w:rPr>
                <w:rFonts w:ascii="Times New Roman" w:hAnsi="Times New Roman"/>
                <w:bCs/>
                <w:sz w:val="24"/>
                <w:szCs w:val="24"/>
              </w:rPr>
            </w:pPr>
            <w:r w:rsidRPr="00B130E5">
              <w:rPr>
                <w:rFonts w:ascii="Times New Roman" w:hAnsi="Times New Roman"/>
                <w:bCs/>
                <w:sz w:val="24"/>
                <w:szCs w:val="24"/>
              </w:rPr>
              <w:t>вул. 8 Березня, 107</w:t>
            </w:r>
          </w:p>
          <w:p w:rsidR="00C75A85" w:rsidRPr="006C106B" w:rsidRDefault="00C75A85" w:rsidP="001F3A17">
            <w:pPr>
              <w:spacing w:after="0" w:line="240" w:lineRule="auto"/>
              <w:rPr>
                <w:rFonts w:ascii="Times New Roman" w:hAnsi="Times New Roman"/>
                <w:sz w:val="24"/>
                <w:szCs w:val="24"/>
              </w:rPr>
            </w:pPr>
            <w:r w:rsidRPr="006C106B">
              <w:rPr>
                <w:rFonts w:ascii="Times New Roman" w:hAnsi="Times New Roman"/>
                <w:sz w:val="24"/>
                <w:szCs w:val="24"/>
              </w:rPr>
              <w:t>Код ЄДРПОУ: 43315529; ІПН 433155215523</w:t>
            </w:r>
          </w:p>
          <w:p w:rsidR="00C75A85" w:rsidRPr="00B130E5" w:rsidRDefault="00C75A85" w:rsidP="001F3A17">
            <w:pPr>
              <w:shd w:val="clear" w:color="auto" w:fill="FFFFFF"/>
              <w:spacing w:after="0" w:line="240" w:lineRule="auto"/>
              <w:ind w:right="141"/>
              <w:jc w:val="both"/>
              <w:rPr>
                <w:rFonts w:ascii="Times New Roman" w:hAnsi="Times New Roman"/>
                <w:sz w:val="24"/>
                <w:szCs w:val="24"/>
              </w:rPr>
            </w:pPr>
            <w:r w:rsidRPr="00B130E5">
              <w:rPr>
                <w:rFonts w:ascii="Times New Roman" w:hAnsi="Times New Roman"/>
                <w:sz w:val="24"/>
                <w:szCs w:val="24"/>
                <w:lang w:val="en-US"/>
              </w:rPr>
              <w:t>UA</w:t>
            </w:r>
            <w:r w:rsidRPr="00B130E5">
              <w:rPr>
                <w:rFonts w:ascii="Times New Roman" w:hAnsi="Times New Roman"/>
                <w:sz w:val="24"/>
                <w:szCs w:val="24"/>
              </w:rPr>
              <w:t>258201720343180005000159830</w:t>
            </w:r>
          </w:p>
          <w:p w:rsidR="00C75A85" w:rsidRPr="00B130E5" w:rsidRDefault="00C75A85" w:rsidP="001F3A17">
            <w:pPr>
              <w:shd w:val="clear" w:color="auto" w:fill="FFFFFF"/>
              <w:spacing w:after="0" w:line="240" w:lineRule="auto"/>
              <w:ind w:right="141"/>
              <w:jc w:val="both"/>
              <w:rPr>
                <w:rFonts w:ascii="Times New Roman" w:hAnsi="Times New Roman"/>
                <w:sz w:val="24"/>
                <w:szCs w:val="24"/>
              </w:rPr>
            </w:pPr>
            <w:r w:rsidRPr="00B130E5">
              <w:rPr>
                <w:rFonts w:ascii="Times New Roman" w:hAnsi="Times New Roman"/>
                <w:sz w:val="24"/>
                <w:szCs w:val="24"/>
                <w:lang w:val="en-US"/>
              </w:rPr>
              <w:t>UA</w:t>
            </w:r>
            <w:r w:rsidRPr="00B130E5">
              <w:rPr>
                <w:rFonts w:ascii="Times New Roman" w:hAnsi="Times New Roman"/>
                <w:sz w:val="24"/>
                <w:szCs w:val="24"/>
              </w:rPr>
              <w:t>418201720343171005200159830</w:t>
            </w:r>
          </w:p>
          <w:p w:rsidR="00C75A85" w:rsidRPr="00B130E5" w:rsidRDefault="00C75A85" w:rsidP="001F3A17">
            <w:pPr>
              <w:shd w:val="clear" w:color="auto" w:fill="FFFFFF"/>
              <w:spacing w:after="0" w:line="240" w:lineRule="auto"/>
              <w:ind w:right="141"/>
              <w:jc w:val="both"/>
              <w:rPr>
                <w:rFonts w:ascii="Times New Roman" w:hAnsi="Times New Roman"/>
                <w:sz w:val="24"/>
                <w:szCs w:val="24"/>
              </w:rPr>
            </w:pPr>
            <w:r w:rsidRPr="00B130E5">
              <w:rPr>
                <w:rFonts w:ascii="Times New Roman" w:hAnsi="Times New Roman"/>
                <w:sz w:val="24"/>
                <w:szCs w:val="24"/>
                <w:lang w:val="en-US"/>
              </w:rPr>
              <w:t>UA</w:t>
            </w:r>
            <w:r w:rsidRPr="00B130E5">
              <w:rPr>
                <w:rFonts w:ascii="Times New Roman" w:hAnsi="Times New Roman"/>
                <w:sz w:val="24"/>
                <w:szCs w:val="24"/>
              </w:rPr>
              <w:t xml:space="preserve"> </w:t>
            </w:r>
            <w:r w:rsidRPr="00B130E5">
              <w:rPr>
                <w:rFonts w:ascii="Times New Roman" w:hAnsi="Times New Roman"/>
                <w:sz w:val="24"/>
                <w:szCs w:val="24"/>
                <w:lang w:val="en-US"/>
              </w:rPr>
              <w:t>l</w:t>
            </w:r>
            <w:r w:rsidRPr="00B130E5">
              <w:rPr>
                <w:rFonts w:ascii="Times New Roman" w:hAnsi="Times New Roman"/>
                <w:sz w:val="24"/>
                <w:szCs w:val="24"/>
              </w:rPr>
              <w:t>48201720343161005100159830</w:t>
            </w:r>
          </w:p>
          <w:p w:rsidR="00C75A85" w:rsidRPr="00B130E5" w:rsidRDefault="00C75A85" w:rsidP="001F3A17">
            <w:pPr>
              <w:shd w:val="clear" w:color="auto" w:fill="FFFFFF"/>
              <w:spacing w:after="0" w:line="240" w:lineRule="auto"/>
              <w:ind w:right="141"/>
              <w:jc w:val="both"/>
              <w:rPr>
                <w:rFonts w:ascii="Times New Roman" w:hAnsi="Times New Roman"/>
                <w:sz w:val="24"/>
                <w:szCs w:val="24"/>
              </w:rPr>
            </w:pPr>
            <w:r w:rsidRPr="00B130E5">
              <w:rPr>
                <w:rFonts w:ascii="Times New Roman" w:hAnsi="Times New Roman"/>
                <w:sz w:val="24"/>
                <w:szCs w:val="24"/>
                <w:lang w:val="en-US"/>
              </w:rPr>
              <w:t>UA</w:t>
            </w:r>
            <w:r w:rsidRPr="00B130E5">
              <w:rPr>
                <w:rFonts w:ascii="Times New Roman" w:hAnsi="Times New Roman"/>
                <w:sz w:val="24"/>
                <w:szCs w:val="24"/>
              </w:rPr>
              <w:t>688201720343181005300159830</w:t>
            </w:r>
          </w:p>
          <w:p w:rsidR="00C75A85" w:rsidRPr="00B130E5" w:rsidRDefault="00C75A85" w:rsidP="001F3A17">
            <w:pPr>
              <w:shd w:val="clear" w:color="auto" w:fill="FFFFFF"/>
              <w:spacing w:after="0" w:line="240" w:lineRule="auto"/>
              <w:ind w:right="141"/>
              <w:jc w:val="both"/>
              <w:rPr>
                <w:rFonts w:ascii="Times New Roman" w:hAnsi="Times New Roman"/>
                <w:sz w:val="24"/>
                <w:szCs w:val="24"/>
              </w:rPr>
            </w:pPr>
            <w:r w:rsidRPr="00B130E5">
              <w:rPr>
                <w:rFonts w:ascii="Times New Roman" w:hAnsi="Times New Roman"/>
                <w:sz w:val="24"/>
                <w:szCs w:val="24"/>
              </w:rPr>
              <w:t>в ДКСУ м. Київ</w:t>
            </w:r>
          </w:p>
          <w:p w:rsidR="00C75A85" w:rsidRPr="00A573D0" w:rsidRDefault="00C75A85" w:rsidP="001F3A17">
            <w:pPr>
              <w:shd w:val="clear" w:color="auto" w:fill="FFFFFF"/>
              <w:spacing w:after="0" w:line="240" w:lineRule="auto"/>
              <w:ind w:right="141"/>
              <w:jc w:val="both"/>
              <w:rPr>
                <w:rFonts w:ascii="Times New Roman" w:hAnsi="Times New Roman"/>
                <w:sz w:val="24"/>
                <w:szCs w:val="24"/>
              </w:rPr>
            </w:pPr>
            <w:r w:rsidRPr="00B130E5">
              <w:rPr>
                <w:rFonts w:ascii="Times New Roman" w:hAnsi="Times New Roman"/>
                <w:sz w:val="24"/>
                <w:szCs w:val="24"/>
              </w:rPr>
              <w:t>тел</w:t>
            </w:r>
            <w:r w:rsidRPr="00A573D0">
              <w:rPr>
                <w:rFonts w:ascii="Times New Roman" w:hAnsi="Times New Roman"/>
                <w:sz w:val="24"/>
                <w:szCs w:val="24"/>
              </w:rPr>
              <w:t>. (0512) 47-60-72, 47-64-21</w:t>
            </w:r>
          </w:p>
          <w:p w:rsidR="00C75A85" w:rsidRDefault="00C75A85" w:rsidP="001F3A17">
            <w:pPr>
              <w:shd w:val="clear" w:color="auto" w:fill="FFFFFF"/>
              <w:spacing w:after="0" w:line="240" w:lineRule="auto"/>
              <w:ind w:right="141"/>
              <w:jc w:val="both"/>
              <w:rPr>
                <w:rFonts w:ascii="Times New Roman" w:hAnsi="Times New Roman"/>
                <w:sz w:val="24"/>
                <w:szCs w:val="24"/>
                <w:u w:val="single"/>
                <w:lang w:val="en-US"/>
              </w:rPr>
            </w:pPr>
            <w:r w:rsidRPr="00B130E5">
              <w:rPr>
                <w:rFonts w:ascii="Times New Roman" w:hAnsi="Times New Roman"/>
                <w:sz w:val="24"/>
                <w:szCs w:val="24"/>
                <w:lang w:val="en-US"/>
              </w:rPr>
              <w:t>e</w:t>
            </w:r>
            <w:r w:rsidRPr="00C15C93">
              <w:rPr>
                <w:rFonts w:ascii="Times New Roman" w:hAnsi="Times New Roman"/>
                <w:sz w:val="24"/>
                <w:szCs w:val="24"/>
                <w:lang w:val="en-US"/>
              </w:rPr>
              <w:t>-</w:t>
            </w:r>
            <w:r w:rsidRPr="00B130E5">
              <w:rPr>
                <w:rFonts w:ascii="Times New Roman" w:hAnsi="Times New Roman"/>
                <w:sz w:val="24"/>
                <w:szCs w:val="24"/>
                <w:lang w:val="en-US"/>
              </w:rPr>
              <w:t>mail</w:t>
            </w:r>
            <w:r w:rsidRPr="00C15C93">
              <w:rPr>
                <w:rFonts w:ascii="Times New Roman" w:hAnsi="Times New Roman"/>
                <w:sz w:val="24"/>
                <w:szCs w:val="24"/>
                <w:lang w:val="en-US"/>
              </w:rPr>
              <w:t xml:space="preserve">: </w:t>
            </w:r>
            <w:hyperlink r:id="rId25" w:history="1">
              <w:r w:rsidRPr="00B130E5">
                <w:rPr>
                  <w:rStyle w:val="Hyperlink"/>
                  <w:rFonts w:ascii="Times New Roman" w:hAnsi="Times New Roman"/>
                  <w:sz w:val="24"/>
                  <w:szCs w:val="24"/>
                  <w:lang w:val="en-US"/>
                </w:rPr>
                <w:t>m</w:t>
              </w:r>
              <w:r w:rsidRPr="00C15C93">
                <w:rPr>
                  <w:rStyle w:val="Hyperlink"/>
                  <w:rFonts w:ascii="Times New Roman" w:hAnsi="Times New Roman"/>
                  <w:sz w:val="24"/>
                  <w:szCs w:val="24"/>
                  <w:lang w:val="en-US"/>
                </w:rPr>
                <w:t>tz@</w:t>
              </w:r>
              <w:r w:rsidRPr="00B130E5">
                <w:rPr>
                  <w:rStyle w:val="Hyperlink"/>
                  <w:rFonts w:ascii="Times New Roman" w:hAnsi="Times New Roman"/>
                  <w:sz w:val="24"/>
                  <w:szCs w:val="24"/>
                  <w:lang w:val="en-US"/>
                </w:rPr>
                <w:t>mk</w:t>
              </w:r>
              <w:r w:rsidRPr="00C15C93">
                <w:rPr>
                  <w:rStyle w:val="Hyperlink"/>
                  <w:rFonts w:ascii="Times New Roman" w:hAnsi="Times New Roman"/>
                  <w:sz w:val="24"/>
                  <w:szCs w:val="24"/>
                  <w:lang w:val="en-US"/>
                </w:rPr>
                <w:t>.</w:t>
              </w:r>
              <w:r w:rsidRPr="00B130E5">
                <w:rPr>
                  <w:rStyle w:val="Hyperlink"/>
                  <w:rFonts w:ascii="Times New Roman" w:hAnsi="Times New Roman"/>
                  <w:sz w:val="24"/>
                  <w:szCs w:val="24"/>
                  <w:lang w:val="en-US"/>
                </w:rPr>
                <w:t>minjust</w:t>
              </w:r>
              <w:r w:rsidRPr="00C15C93">
                <w:rPr>
                  <w:rStyle w:val="Hyperlink"/>
                  <w:rFonts w:ascii="Times New Roman" w:hAnsi="Times New Roman"/>
                  <w:sz w:val="24"/>
                  <w:szCs w:val="24"/>
                  <w:lang w:val="en-US"/>
                </w:rPr>
                <w:t>.</w:t>
              </w:r>
              <w:r w:rsidRPr="00B130E5">
                <w:rPr>
                  <w:rStyle w:val="Hyperlink"/>
                  <w:rFonts w:ascii="Times New Roman" w:hAnsi="Times New Roman"/>
                  <w:sz w:val="24"/>
                  <w:szCs w:val="24"/>
                  <w:lang w:val="en-US"/>
                </w:rPr>
                <w:t>gov</w:t>
              </w:r>
              <w:r w:rsidRPr="00C15C93">
                <w:rPr>
                  <w:rStyle w:val="Hyperlink"/>
                  <w:rFonts w:ascii="Times New Roman" w:hAnsi="Times New Roman"/>
                  <w:sz w:val="24"/>
                  <w:szCs w:val="24"/>
                  <w:lang w:val="en-US"/>
                </w:rPr>
                <w:t>.</w:t>
              </w:r>
              <w:r w:rsidRPr="00B130E5">
                <w:rPr>
                  <w:rStyle w:val="Hyperlink"/>
                  <w:rFonts w:ascii="Times New Roman" w:hAnsi="Times New Roman"/>
                  <w:sz w:val="24"/>
                  <w:szCs w:val="24"/>
                  <w:lang w:val="en-US"/>
                </w:rPr>
                <w:t>ua</w:t>
              </w:r>
            </w:hyperlink>
            <w:r w:rsidRPr="00C15C93">
              <w:rPr>
                <w:rFonts w:ascii="Times New Roman" w:hAnsi="Times New Roman"/>
                <w:sz w:val="24"/>
                <w:szCs w:val="24"/>
                <w:u w:val="single"/>
                <w:lang w:val="en-US"/>
              </w:rPr>
              <w:t>,</w:t>
            </w:r>
          </w:p>
          <w:p w:rsidR="00C75A85" w:rsidRDefault="00C75A85" w:rsidP="001F3A17">
            <w:pPr>
              <w:shd w:val="clear" w:color="auto" w:fill="FFFFFF"/>
              <w:spacing w:after="0" w:line="240" w:lineRule="auto"/>
              <w:ind w:right="141"/>
              <w:jc w:val="both"/>
              <w:rPr>
                <w:rFonts w:ascii="Times New Roman" w:hAnsi="Times New Roman"/>
                <w:sz w:val="24"/>
                <w:szCs w:val="24"/>
                <w:lang w:val="en-US"/>
              </w:rPr>
            </w:pPr>
            <w:hyperlink r:id="rId26" w:history="1">
              <w:r w:rsidRPr="00C07162">
                <w:rPr>
                  <w:rStyle w:val="Hyperlink"/>
                  <w:rFonts w:ascii="Times New Roman" w:hAnsi="Times New Roman"/>
                  <w:sz w:val="24"/>
                  <w:szCs w:val="24"/>
                  <w:lang w:val="en-US"/>
                </w:rPr>
                <w:t>buhnikjust@ukr.net</w:t>
              </w:r>
            </w:hyperlink>
          </w:p>
          <w:p w:rsidR="00C75A85" w:rsidRDefault="00C75A85" w:rsidP="001F3A17">
            <w:pPr>
              <w:shd w:val="clear" w:color="auto" w:fill="FFFFFF"/>
              <w:spacing w:after="0" w:line="240" w:lineRule="auto"/>
              <w:ind w:right="141"/>
              <w:jc w:val="both"/>
              <w:rPr>
                <w:rFonts w:ascii="Times New Roman" w:hAnsi="Times New Roman"/>
                <w:sz w:val="24"/>
                <w:szCs w:val="24"/>
                <w:lang w:val="en-US"/>
              </w:rPr>
            </w:pPr>
          </w:p>
          <w:p w:rsidR="00C75A85" w:rsidRDefault="00C75A85" w:rsidP="001F3A17">
            <w:pPr>
              <w:shd w:val="clear" w:color="auto" w:fill="FFFFFF"/>
              <w:spacing w:after="0" w:line="240" w:lineRule="auto"/>
              <w:ind w:right="141"/>
              <w:jc w:val="both"/>
              <w:rPr>
                <w:rFonts w:ascii="Times New Roman" w:hAnsi="Times New Roman"/>
                <w:sz w:val="24"/>
                <w:szCs w:val="24"/>
                <w:lang w:val="en-US"/>
              </w:rPr>
            </w:pPr>
          </w:p>
          <w:p w:rsidR="00C75A85" w:rsidRPr="00C10E13" w:rsidRDefault="00C75A85" w:rsidP="001F3A17">
            <w:pPr>
              <w:shd w:val="clear" w:color="auto" w:fill="FFFFFF"/>
              <w:spacing w:after="0" w:line="240" w:lineRule="auto"/>
              <w:ind w:right="141"/>
              <w:jc w:val="both"/>
              <w:rPr>
                <w:rFonts w:ascii="Times New Roman" w:hAnsi="Times New Roman"/>
                <w:b/>
                <w:bCs/>
                <w:sz w:val="24"/>
                <w:szCs w:val="24"/>
                <w:lang w:val="uk-UA"/>
              </w:rPr>
            </w:pPr>
            <w:r>
              <w:rPr>
                <w:rFonts w:ascii="Times New Roman" w:hAnsi="Times New Roman"/>
                <w:sz w:val="24"/>
                <w:szCs w:val="24"/>
                <w:lang w:val="uk-UA"/>
              </w:rPr>
              <w:t>______________________</w:t>
            </w:r>
          </w:p>
          <w:p w:rsidR="00C75A85" w:rsidRPr="00C15C93" w:rsidRDefault="00C75A85" w:rsidP="001F3A17">
            <w:pPr>
              <w:widowControl w:val="0"/>
              <w:spacing w:after="0" w:line="240" w:lineRule="auto"/>
              <w:rPr>
                <w:rFonts w:ascii="Times New Roman" w:hAnsi="Times New Roman"/>
                <w:sz w:val="24"/>
                <w:szCs w:val="24"/>
                <w:lang w:val="en-US"/>
              </w:rPr>
            </w:pPr>
            <w:r w:rsidRPr="00C15C93">
              <w:rPr>
                <w:rFonts w:ascii="Times New Roman" w:hAnsi="Times New Roman"/>
                <w:b/>
                <w:sz w:val="24"/>
                <w:szCs w:val="24"/>
                <w:lang w:val="en-US"/>
              </w:rPr>
              <w:t xml:space="preserve"> </w:t>
            </w:r>
          </w:p>
        </w:tc>
        <w:tc>
          <w:tcPr>
            <w:tcW w:w="5103" w:type="dxa"/>
            <w:tcBorders>
              <w:top w:val="nil"/>
              <w:left w:val="nil"/>
              <w:bottom w:val="nil"/>
              <w:right w:val="nil"/>
            </w:tcBorders>
          </w:tcPr>
          <w:p w:rsidR="00C75A85" w:rsidRPr="00C15C93" w:rsidRDefault="00C75A85" w:rsidP="001F3A17">
            <w:pPr>
              <w:widowControl w:val="0"/>
              <w:spacing w:after="0" w:line="240" w:lineRule="auto"/>
              <w:jc w:val="both"/>
              <w:rPr>
                <w:rFonts w:ascii="Times New Roman" w:hAnsi="Times New Roman"/>
                <w:sz w:val="24"/>
                <w:szCs w:val="24"/>
                <w:lang w:val="en-US"/>
              </w:rPr>
            </w:pPr>
          </w:p>
        </w:tc>
      </w:tr>
    </w:tbl>
    <w:p w:rsidR="00C75A85" w:rsidRPr="00134849" w:rsidRDefault="00C75A85" w:rsidP="00086E17">
      <w:pPr>
        <w:spacing w:after="0" w:line="240" w:lineRule="auto"/>
        <w:jc w:val="both"/>
        <w:rPr>
          <w:rFonts w:ascii="Times New Roman" w:hAnsi="Times New Roman"/>
          <w:spacing w:val="-4"/>
          <w:sz w:val="24"/>
          <w:szCs w:val="24"/>
          <w:lang w:val="uk-UA"/>
        </w:rPr>
      </w:pPr>
    </w:p>
    <w:p w:rsidR="00C75A85" w:rsidRPr="00C15C93" w:rsidRDefault="00C75A85" w:rsidP="00086E17">
      <w:pPr>
        <w:widowControl w:val="0"/>
        <w:suppressAutoHyphens/>
        <w:spacing w:after="0" w:line="240" w:lineRule="auto"/>
        <w:jc w:val="both"/>
        <w:outlineLvl w:val="0"/>
        <w:rPr>
          <w:rFonts w:ascii="Times New Roman" w:hAnsi="Times New Roman"/>
          <w:i/>
          <w:iCs/>
          <w:sz w:val="24"/>
          <w:szCs w:val="24"/>
          <w:u w:val="single"/>
          <w:lang w:val="uk-UA" w:eastAsia="ar-SA"/>
        </w:rPr>
      </w:pPr>
      <w:r w:rsidRPr="00C15C93">
        <w:rPr>
          <w:rFonts w:ascii="Times New Roman" w:hAnsi="Times New Roman"/>
          <w:i/>
          <w:iCs/>
          <w:sz w:val="24"/>
          <w:szCs w:val="24"/>
          <w:u w:val="single"/>
          <w:lang w:val="uk-UA" w:eastAsia="ar-SA"/>
        </w:rPr>
        <w:t>Увага!!</w:t>
      </w:r>
    </w:p>
    <w:p w:rsidR="00C75A85" w:rsidRPr="00C15C93" w:rsidRDefault="00C75A85" w:rsidP="00086E17">
      <w:pPr>
        <w:widowControl w:val="0"/>
        <w:suppressAutoHyphens/>
        <w:spacing w:after="0" w:line="240" w:lineRule="auto"/>
        <w:jc w:val="both"/>
        <w:outlineLvl w:val="0"/>
        <w:rPr>
          <w:rFonts w:ascii="Times New Roman" w:hAnsi="Times New Roman"/>
          <w:i/>
          <w:iCs/>
          <w:u w:val="single"/>
          <w:lang w:val="uk-UA" w:eastAsia="ar-SA"/>
        </w:rPr>
      </w:pPr>
      <w:r w:rsidRPr="00C15C93">
        <w:rPr>
          <w:rFonts w:ascii="Times New Roman" w:hAnsi="Times New Roman"/>
          <w:i/>
          <w:sz w:val="24"/>
          <w:szCs w:val="24"/>
          <w:lang w:val="uk-UA" w:eastAsia="ar-SA"/>
        </w:rPr>
        <w:t>* У разі надання пропозицій Учасником - не платником ПДВ, або якщо предмет закупівлі не обкладається ПДВ, такі пропозиції надаються без врахування ПДВ та у графі «Загальна вартість, грн., з ПДВ» зазначається ціна без ПДВ, про що Учасником робиться відповідна позначка.</w:t>
      </w:r>
      <w:r w:rsidRPr="00C15C93">
        <w:rPr>
          <w:rFonts w:ascii="Times New Roman" w:hAnsi="Times New Roman"/>
          <w:b/>
          <w:bCs/>
          <w:lang w:val="uk-UA"/>
        </w:rPr>
        <w:t xml:space="preserve">  </w:t>
      </w:r>
    </w:p>
    <w:p w:rsidR="00C75A85" w:rsidRDefault="00C75A85" w:rsidP="00086E17">
      <w:pPr>
        <w:spacing w:after="0" w:line="240" w:lineRule="auto"/>
        <w:ind w:firstLine="5670"/>
        <w:rPr>
          <w:rFonts w:ascii="Times New Roman" w:hAnsi="Times New Roman"/>
          <w:lang w:val="uk-UA"/>
        </w:rPr>
      </w:pPr>
    </w:p>
    <w:p w:rsidR="00C75A85" w:rsidRDefault="00C75A85" w:rsidP="00086E17">
      <w:pPr>
        <w:spacing w:after="0" w:line="240" w:lineRule="auto"/>
        <w:ind w:firstLine="5670"/>
        <w:rPr>
          <w:rFonts w:ascii="Times New Roman" w:hAnsi="Times New Roman"/>
          <w:lang w:val="uk-UA"/>
        </w:rPr>
      </w:pPr>
    </w:p>
    <w:p w:rsidR="00C75A85" w:rsidRDefault="00C75A85" w:rsidP="00086E17">
      <w:pPr>
        <w:spacing w:after="0" w:line="240" w:lineRule="auto"/>
        <w:ind w:firstLine="5670"/>
        <w:rPr>
          <w:rFonts w:ascii="Times New Roman" w:hAnsi="Times New Roman"/>
          <w:lang w:val="uk-UA"/>
        </w:rPr>
      </w:pPr>
    </w:p>
    <w:p w:rsidR="00C75A85" w:rsidRDefault="00C75A85" w:rsidP="00086E17">
      <w:pPr>
        <w:spacing w:after="0" w:line="240" w:lineRule="auto"/>
        <w:ind w:firstLine="5670"/>
        <w:rPr>
          <w:rFonts w:ascii="Times New Roman" w:hAnsi="Times New Roman"/>
          <w:lang w:val="uk-UA"/>
        </w:rPr>
      </w:pPr>
    </w:p>
    <w:p w:rsidR="00C75A85" w:rsidRDefault="00C75A85" w:rsidP="00086E17">
      <w:pPr>
        <w:spacing w:after="0" w:line="240" w:lineRule="auto"/>
        <w:ind w:firstLine="5670"/>
        <w:rPr>
          <w:rFonts w:ascii="Times New Roman" w:hAnsi="Times New Roman"/>
          <w:lang w:val="uk-UA"/>
        </w:rPr>
      </w:pPr>
    </w:p>
    <w:p w:rsidR="00C75A85" w:rsidRDefault="00C75A85" w:rsidP="00086E17">
      <w:pPr>
        <w:spacing w:after="0" w:line="240" w:lineRule="auto"/>
        <w:ind w:firstLine="5670"/>
        <w:rPr>
          <w:rFonts w:ascii="Times New Roman" w:hAnsi="Times New Roman"/>
          <w:lang w:val="uk-UA"/>
        </w:rPr>
      </w:pPr>
    </w:p>
    <w:p w:rsidR="00C75A85" w:rsidRDefault="00C75A85" w:rsidP="00086E17">
      <w:pPr>
        <w:spacing w:after="0" w:line="240" w:lineRule="auto"/>
        <w:ind w:firstLine="5670"/>
        <w:rPr>
          <w:rFonts w:ascii="Times New Roman" w:hAnsi="Times New Roman"/>
          <w:lang w:val="uk-UA"/>
        </w:rPr>
      </w:pPr>
    </w:p>
    <w:p w:rsidR="00C75A85" w:rsidRDefault="00C75A85" w:rsidP="00086E17">
      <w:pPr>
        <w:spacing w:after="0" w:line="240" w:lineRule="auto"/>
        <w:ind w:firstLine="5670"/>
        <w:rPr>
          <w:rFonts w:ascii="Times New Roman" w:hAnsi="Times New Roman"/>
          <w:lang w:val="uk-UA"/>
        </w:rPr>
      </w:pPr>
    </w:p>
    <w:p w:rsidR="00C75A85" w:rsidRDefault="00C75A85" w:rsidP="00086E17">
      <w:pPr>
        <w:spacing w:after="0" w:line="240" w:lineRule="auto"/>
        <w:ind w:firstLine="5670"/>
        <w:rPr>
          <w:rFonts w:ascii="Times New Roman" w:hAnsi="Times New Roman"/>
          <w:lang w:val="uk-UA"/>
        </w:rPr>
      </w:pPr>
    </w:p>
    <w:p w:rsidR="00C75A85" w:rsidRDefault="00C75A85" w:rsidP="00086E17">
      <w:pPr>
        <w:spacing w:after="0" w:line="240" w:lineRule="auto"/>
        <w:ind w:firstLine="5670"/>
        <w:rPr>
          <w:rFonts w:ascii="Times New Roman" w:hAnsi="Times New Roman"/>
          <w:lang w:val="uk-UA"/>
        </w:rPr>
      </w:pPr>
    </w:p>
    <w:p w:rsidR="00C75A85" w:rsidRDefault="00C75A85" w:rsidP="00086E17">
      <w:pPr>
        <w:spacing w:after="0" w:line="240" w:lineRule="auto"/>
        <w:ind w:firstLine="5670"/>
        <w:rPr>
          <w:rFonts w:ascii="Times New Roman" w:hAnsi="Times New Roman"/>
          <w:lang w:val="uk-UA"/>
        </w:rPr>
      </w:pPr>
    </w:p>
    <w:p w:rsidR="00C75A85" w:rsidRDefault="00C75A85" w:rsidP="00086E17">
      <w:pPr>
        <w:spacing w:after="0" w:line="240" w:lineRule="auto"/>
        <w:ind w:firstLine="5670"/>
        <w:rPr>
          <w:rFonts w:ascii="Times New Roman" w:hAnsi="Times New Roman"/>
          <w:lang w:val="uk-UA"/>
        </w:rPr>
      </w:pPr>
    </w:p>
    <w:p w:rsidR="00C75A85" w:rsidRDefault="00C75A85" w:rsidP="00086E17">
      <w:pPr>
        <w:spacing w:after="0" w:line="240" w:lineRule="auto"/>
        <w:ind w:firstLine="5670"/>
        <w:rPr>
          <w:rFonts w:ascii="Times New Roman" w:hAnsi="Times New Roman"/>
          <w:lang w:val="uk-UA"/>
        </w:rPr>
      </w:pPr>
    </w:p>
    <w:p w:rsidR="00C75A85" w:rsidRDefault="00C75A85" w:rsidP="00086E17">
      <w:pPr>
        <w:spacing w:after="0" w:line="240" w:lineRule="auto"/>
        <w:ind w:firstLine="5670"/>
        <w:rPr>
          <w:rFonts w:ascii="Times New Roman" w:hAnsi="Times New Roman"/>
          <w:lang w:val="uk-UA"/>
        </w:rPr>
      </w:pPr>
    </w:p>
    <w:p w:rsidR="00C75A85" w:rsidRDefault="00C75A85" w:rsidP="00086E17">
      <w:pPr>
        <w:spacing w:after="0" w:line="240" w:lineRule="auto"/>
        <w:ind w:firstLine="5670"/>
        <w:rPr>
          <w:rFonts w:ascii="Times New Roman" w:hAnsi="Times New Roman"/>
          <w:lang w:val="uk-UA"/>
        </w:rPr>
      </w:pPr>
    </w:p>
    <w:p w:rsidR="00C75A85" w:rsidRDefault="00C75A85" w:rsidP="00086E17">
      <w:pPr>
        <w:spacing w:after="0" w:line="240" w:lineRule="auto"/>
        <w:ind w:firstLine="5670"/>
        <w:rPr>
          <w:rFonts w:ascii="Times New Roman" w:hAnsi="Times New Roman"/>
          <w:lang w:val="uk-UA"/>
        </w:rPr>
      </w:pPr>
    </w:p>
    <w:p w:rsidR="00C75A85" w:rsidRDefault="00C75A85" w:rsidP="00086E17">
      <w:pPr>
        <w:spacing w:after="0" w:line="240" w:lineRule="auto"/>
        <w:ind w:firstLine="5670"/>
        <w:rPr>
          <w:rFonts w:ascii="Times New Roman" w:hAnsi="Times New Roman"/>
          <w:lang w:val="uk-UA"/>
        </w:rPr>
      </w:pPr>
    </w:p>
    <w:p w:rsidR="00C75A85" w:rsidRDefault="00C75A85" w:rsidP="00086E17">
      <w:pPr>
        <w:spacing w:after="0" w:line="240" w:lineRule="auto"/>
        <w:ind w:firstLine="5670"/>
        <w:rPr>
          <w:rFonts w:ascii="Times New Roman" w:hAnsi="Times New Roman"/>
          <w:lang w:val="uk-UA"/>
        </w:rPr>
      </w:pPr>
    </w:p>
    <w:p w:rsidR="00C75A85" w:rsidRDefault="00C75A85" w:rsidP="00086E17">
      <w:pPr>
        <w:spacing w:after="0" w:line="240" w:lineRule="auto"/>
        <w:ind w:firstLine="5670"/>
        <w:rPr>
          <w:rFonts w:ascii="Times New Roman" w:hAnsi="Times New Roman"/>
          <w:lang w:val="uk-UA"/>
        </w:rPr>
      </w:pPr>
    </w:p>
    <w:p w:rsidR="00C75A85" w:rsidRDefault="00C75A85" w:rsidP="00086E17">
      <w:pPr>
        <w:spacing w:after="0" w:line="240" w:lineRule="auto"/>
        <w:ind w:firstLine="5670"/>
        <w:rPr>
          <w:rFonts w:ascii="Times New Roman" w:hAnsi="Times New Roman"/>
          <w:lang w:val="uk-UA"/>
        </w:rPr>
      </w:pPr>
    </w:p>
    <w:p w:rsidR="00C75A85" w:rsidRDefault="00C75A85" w:rsidP="00086E17">
      <w:pPr>
        <w:spacing w:after="0" w:line="240" w:lineRule="auto"/>
        <w:ind w:firstLine="5670"/>
        <w:rPr>
          <w:rFonts w:ascii="Times New Roman" w:hAnsi="Times New Roman"/>
          <w:lang w:val="uk-UA"/>
        </w:rPr>
      </w:pPr>
    </w:p>
    <w:p w:rsidR="00C75A85" w:rsidRDefault="00C75A85" w:rsidP="00086E17">
      <w:pPr>
        <w:spacing w:after="0" w:line="240" w:lineRule="auto"/>
        <w:ind w:firstLine="5670"/>
        <w:rPr>
          <w:rFonts w:ascii="Times New Roman" w:hAnsi="Times New Roman"/>
          <w:lang w:val="uk-UA"/>
        </w:rPr>
      </w:pPr>
    </w:p>
    <w:p w:rsidR="00C75A85" w:rsidRDefault="00C75A85" w:rsidP="00086E17">
      <w:pPr>
        <w:spacing w:after="0" w:line="240" w:lineRule="auto"/>
        <w:ind w:firstLine="5670"/>
        <w:rPr>
          <w:rFonts w:ascii="Times New Roman" w:hAnsi="Times New Roman"/>
          <w:lang w:val="uk-UA"/>
        </w:rPr>
      </w:pPr>
    </w:p>
    <w:p w:rsidR="00C75A85" w:rsidRDefault="00C75A85" w:rsidP="00086E17">
      <w:pPr>
        <w:spacing w:after="0" w:line="240" w:lineRule="auto"/>
        <w:ind w:firstLine="5670"/>
        <w:rPr>
          <w:rFonts w:ascii="Times New Roman" w:hAnsi="Times New Roman"/>
          <w:lang w:val="uk-UA"/>
        </w:rPr>
      </w:pPr>
    </w:p>
    <w:p w:rsidR="00C75A85" w:rsidRDefault="00C75A85" w:rsidP="00086E17">
      <w:pPr>
        <w:spacing w:after="0" w:line="240" w:lineRule="auto"/>
        <w:rPr>
          <w:rFonts w:ascii="Times New Roman" w:hAnsi="Times New Roman"/>
          <w:lang w:val="uk-UA"/>
        </w:rPr>
      </w:pPr>
      <w:bookmarkStart w:id="43" w:name="_GoBack"/>
      <w:bookmarkEnd w:id="43"/>
    </w:p>
    <w:p w:rsidR="00C75A85" w:rsidRDefault="00C75A85" w:rsidP="00086E17">
      <w:pPr>
        <w:spacing w:after="0" w:line="240" w:lineRule="auto"/>
        <w:ind w:firstLine="5670"/>
        <w:rPr>
          <w:rFonts w:ascii="Times New Roman" w:hAnsi="Times New Roman"/>
          <w:lang w:val="uk-UA"/>
        </w:rPr>
      </w:pPr>
    </w:p>
    <w:p w:rsidR="00C75A85" w:rsidRDefault="00C75A85" w:rsidP="00086E17">
      <w:pPr>
        <w:widowControl w:val="0"/>
        <w:spacing w:after="0" w:line="210" w:lineRule="atLeast"/>
        <w:ind w:left="4956" w:firstLine="708"/>
        <w:jc w:val="center"/>
        <w:rPr>
          <w:rFonts w:ascii="Times New Roman" w:hAnsi="Times New Roman"/>
          <w:sz w:val="24"/>
          <w:szCs w:val="24"/>
        </w:rPr>
      </w:pPr>
      <w:r w:rsidRPr="00A86964">
        <w:rPr>
          <w:rFonts w:ascii="Times New Roman" w:hAnsi="Times New Roman"/>
          <w:sz w:val="24"/>
          <w:szCs w:val="24"/>
        </w:rPr>
        <w:t>Додаток 1 до Договору</w:t>
      </w:r>
    </w:p>
    <w:p w:rsidR="00C75A85" w:rsidRPr="00A86964" w:rsidRDefault="00C75A85" w:rsidP="00086E17">
      <w:pPr>
        <w:widowControl w:val="0"/>
        <w:spacing w:after="0" w:line="210" w:lineRule="atLeast"/>
        <w:ind w:left="4248"/>
        <w:jc w:val="center"/>
        <w:rPr>
          <w:rFonts w:ascii="Times New Roman" w:hAnsi="Times New Roman"/>
          <w:sz w:val="24"/>
          <w:szCs w:val="24"/>
        </w:rPr>
      </w:pPr>
      <w:r>
        <w:rPr>
          <w:rFonts w:ascii="Times New Roman" w:hAnsi="Times New Roman"/>
          <w:sz w:val="24"/>
          <w:szCs w:val="24"/>
          <w:lang w:val="uk-UA"/>
        </w:rPr>
        <w:t xml:space="preserve">       </w:t>
      </w:r>
      <w:r w:rsidRPr="00A86964">
        <w:rPr>
          <w:rFonts w:ascii="Times New Roman" w:hAnsi="Times New Roman"/>
          <w:sz w:val="24"/>
          <w:szCs w:val="24"/>
        </w:rPr>
        <w:t>№ _________</w:t>
      </w:r>
    </w:p>
    <w:p w:rsidR="00C75A85" w:rsidRDefault="00C75A85" w:rsidP="00086E17">
      <w:pPr>
        <w:widowControl w:val="0"/>
        <w:spacing w:after="0" w:line="210" w:lineRule="atLeast"/>
        <w:jc w:val="right"/>
        <w:rPr>
          <w:rFonts w:ascii="Times New Roman" w:hAnsi="Times New Roman"/>
          <w:b/>
          <w:bCs/>
          <w:sz w:val="24"/>
          <w:szCs w:val="24"/>
        </w:rPr>
      </w:pPr>
      <w:r w:rsidRPr="00A86964">
        <w:rPr>
          <w:rFonts w:ascii="Times New Roman" w:hAnsi="Times New Roman"/>
          <w:sz w:val="24"/>
          <w:szCs w:val="24"/>
        </w:rPr>
        <w:t>від _______________ 20</w:t>
      </w:r>
      <w:r>
        <w:rPr>
          <w:rFonts w:ascii="Times New Roman" w:hAnsi="Times New Roman"/>
          <w:sz w:val="24"/>
          <w:szCs w:val="24"/>
        </w:rPr>
        <w:t>2</w:t>
      </w:r>
      <w:r w:rsidRPr="00C15C93">
        <w:rPr>
          <w:rFonts w:ascii="Times New Roman" w:hAnsi="Times New Roman"/>
          <w:sz w:val="24"/>
          <w:szCs w:val="24"/>
        </w:rPr>
        <w:t>4</w:t>
      </w:r>
      <w:r>
        <w:rPr>
          <w:rFonts w:ascii="Times New Roman" w:hAnsi="Times New Roman"/>
          <w:sz w:val="24"/>
          <w:szCs w:val="24"/>
        </w:rPr>
        <w:t xml:space="preserve"> </w:t>
      </w:r>
      <w:r w:rsidRPr="00A86964">
        <w:rPr>
          <w:rFonts w:ascii="Times New Roman" w:hAnsi="Times New Roman"/>
          <w:sz w:val="24"/>
          <w:szCs w:val="24"/>
        </w:rPr>
        <w:t>р.</w:t>
      </w:r>
      <w:r w:rsidRPr="00FB0C20">
        <w:rPr>
          <w:rFonts w:ascii="Times New Roman" w:hAnsi="Times New Roman"/>
          <w:b/>
          <w:bCs/>
          <w:sz w:val="24"/>
          <w:szCs w:val="24"/>
        </w:rPr>
        <w:t xml:space="preserve">  </w:t>
      </w:r>
    </w:p>
    <w:p w:rsidR="00C75A85" w:rsidRDefault="00C75A85" w:rsidP="00086E17">
      <w:pPr>
        <w:widowControl w:val="0"/>
        <w:spacing w:after="0" w:line="210" w:lineRule="atLeast"/>
        <w:jc w:val="right"/>
        <w:rPr>
          <w:rFonts w:ascii="Times New Roman" w:hAnsi="Times New Roman"/>
          <w:b/>
          <w:bCs/>
          <w:sz w:val="24"/>
          <w:szCs w:val="24"/>
        </w:rPr>
      </w:pPr>
    </w:p>
    <w:p w:rsidR="00C75A85" w:rsidRPr="00A87598" w:rsidRDefault="00C75A85" w:rsidP="00086E17">
      <w:pPr>
        <w:widowControl w:val="0"/>
        <w:spacing w:after="0" w:line="210" w:lineRule="atLeast"/>
        <w:jc w:val="right"/>
        <w:rPr>
          <w:rFonts w:ascii="Times New Roman" w:hAnsi="Times New Roman"/>
          <w:sz w:val="24"/>
          <w:szCs w:val="24"/>
        </w:rPr>
      </w:pPr>
      <w:r w:rsidRPr="00FB0C20">
        <w:rPr>
          <w:rFonts w:ascii="Times New Roman" w:hAnsi="Times New Roman"/>
          <w:b/>
          <w:bCs/>
          <w:sz w:val="24"/>
          <w:szCs w:val="24"/>
        </w:rPr>
        <w:t xml:space="preserve">                     </w:t>
      </w:r>
    </w:p>
    <w:p w:rsidR="00C75A85" w:rsidRDefault="00C75A85" w:rsidP="00086E17">
      <w:pPr>
        <w:widowControl w:val="0"/>
        <w:spacing w:after="0" w:line="210" w:lineRule="atLeast"/>
        <w:rPr>
          <w:rFonts w:ascii="Times New Roman" w:hAnsi="Times New Roman"/>
          <w:sz w:val="16"/>
          <w:szCs w:val="24"/>
        </w:rPr>
      </w:pPr>
    </w:p>
    <w:p w:rsidR="00C75A85" w:rsidRDefault="00C75A85" w:rsidP="00086E17">
      <w:pPr>
        <w:shd w:val="clear" w:color="auto" w:fill="FFFFFF"/>
        <w:spacing w:after="0" w:line="240" w:lineRule="auto"/>
        <w:ind w:right="127"/>
        <w:jc w:val="center"/>
        <w:rPr>
          <w:rFonts w:ascii="Times New Roman" w:hAnsi="Times New Roman"/>
          <w:b/>
          <w:sz w:val="24"/>
          <w:szCs w:val="24"/>
        </w:rPr>
      </w:pPr>
      <w:r>
        <w:rPr>
          <w:rFonts w:ascii="Times New Roman" w:hAnsi="Times New Roman"/>
          <w:b/>
          <w:sz w:val="24"/>
          <w:szCs w:val="24"/>
        </w:rPr>
        <w:t xml:space="preserve">КАЛЬКУЛЯЦІЯ </w:t>
      </w:r>
    </w:p>
    <w:p w:rsidR="00C75A85" w:rsidRDefault="00C75A85" w:rsidP="00086E17">
      <w:pPr>
        <w:spacing w:after="0" w:line="240" w:lineRule="auto"/>
        <w:jc w:val="center"/>
        <w:rPr>
          <w:rFonts w:ascii="Times New Roman" w:hAnsi="Times New Roman"/>
          <w:b/>
          <w:iCs/>
          <w:sz w:val="24"/>
          <w:szCs w:val="24"/>
          <w:lang w:val="uk-UA"/>
        </w:rPr>
      </w:pPr>
      <w:r w:rsidRPr="001257F5">
        <w:rPr>
          <w:rFonts w:ascii="Times New Roman" w:hAnsi="Times New Roman"/>
          <w:b/>
          <w:bCs/>
          <w:sz w:val="24"/>
          <w:szCs w:val="24"/>
        </w:rPr>
        <w:t xml:space="preserve">ДК 021:2015 - 50310000-1 </w:t>
      </w:r>
      <w:r w:rsidRPr="001257F5">
        <w:rPr>
          <w:rFonts w:ascii="Times New Roman" w:hAnsi="Times New Roman"/>
          <w:b/>
          <w:iCs/>
          <w:sz w:val="24"/>
          <w:szCs w:val="24"/>
          <w:lang w:val="uk-UA"/>
        </w:rPr>
        <w:t xml:space="preserve">Технічне обслуговування і ремонт офісної техніки </w:t>
      </w:r>
    </w:p>
    <w:p w:rsidR="00C75A85" w:rsidRDefault="00C75A85" w:rsidP="00086E17">
      <w:pPr>
        <w:spacing w:after="0" w:line="240" w:lineRule="auto"/>
        <w:jc w:val="center"/>
        <w:rPr>
          <w:rFonts w:ascii="Times New Roman" w:hAnsi="Times New Roman"/>
          <w:b/>
          <w:iCs/>
          <w:sz w:val="24"/>
          <w:szCs w:val="24"/>
          <w:lang w:val="uk-UA"/>
        </w:rPr>
      </w:pPr>
      <w:r w:rsidRPr="001257F5">
        <w:rPr>
          <w:rFonts w:ascii="Times New Roman" w:hAnsi="Times New Roman"/>
          <w:b/>
          <w:iCs/>
          <w:sz w:val="24"/>
          <w:szCs w:val="24"/>
          <w:lang w:val="uk-UA"/>
        </w:rPr>
        <w:t>(</w:t>
      </w:r>
      <w:r w:rsidRPr="00C10E13">
        <w:rPr>
          <w:rFonts w:ascii="Times New Roman" w:hAnsi="Times New Roman"/>
          <w:b/>
          <w:iCs/>
          <w:sz w:val="24"/>
          <w:szCs w:val="24"/>
          <w:lang w:val="uk-UA"/>
        </w:rPr>
        <w:t>послуги із заправки та відновлення картриджів</w:t>
      </w:r>
      <w:r w:rsidRPr="001257F5">
        <w:rPr>
          <w:rFonts w:ascii="Times New Roman" w:hAnsi="Times New Roman"/>
          <w:b/>
          <w:iCs/>
          <w:sz w:val="24"/>
          <w:szCs w:val="24"/>
          <w:lang w:val="uk-UA"/>
        </w:rPr>
        <w:t>)</w:t>
      </w:r>
    </w:p>
    <w:p w:rsidR="00C75A85" w:rsidRPr="001257F5" w:rsidRDefault="00C75A85" w:rsidP="00086E17">
      <w:pPr>
        <w:spacing w:after="0" w:line="240" w:lineRule="auto"/>
        <w:jc w:val="center"/>
        <w:rPr>
          <w:rFonts w:ascii="Times New Roman" w:hAnsi="Times New Roman"/>
          <w:b/>
          <w:iCs/>
          <w:sz w:val="24"/>
          <w:szCs w:val="24"/>
          <w:lang w:val="uk-UA"/>
        </w:rPr>
      </w:pPr>
    </w:p>
    <w:p w:rsidR="00C75A85" w:rsidRPr="00447FAA" w:rsidRDefault="00C75A85" w:rsidP="00086E17">
      <w:pPr>
        <w:spacing w:after="0" w:line="240" w:lineRule="auto"/>
        <w:jc w:val="both"/>
        <w:rPr>
          <w:rFonts w:ascii="Times New Roman" w:hAnsi="Times New Roman"/>
          <w:b/>
        </w:rPr>
      </w:pPr>
      <w:r w:rsidRPr="00447FAA">
        <w:rPr>
          <w:rFonts w:ascii="Times New Roman" w:hAnsi="Times New Roman"/>
          <w:b/>
        </w:rPr>
        <w:t>1. Заправка картриджів</w:t>
      </w:r>
    </w:p>
    <w:tbl>
      <w:tblPr>
        <w:tblW w:w="94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64"/>
        <w:gridCol w:w="3883"/>
        <w:gridCol w:w="1904"/>
        <w:gridCol w:w="1439"/>
        <w:gridCol w:w="1439"/>
      </w:tblGrid>
      <w:tr w:rsidR="00C75A85" w:rsidRPr="00447FAA" w:rsidTr="001F3A17">
        <w:tc>
          <w:tcPr>
            <w:tcW w:w="764" w:type="dxa"/>
            <w:vAlign w:val="center"/>
          </w:tcPr>
          <w:p w:rsidR="00C75A85" w:rsidRPr="00447FAA" w:rsidRDefault="00C75A85" w:rsidP="001F3A17">
            <w:pPr>
              <w:spacing w:after="0" w:line="240" w:lineRule="auto"/>
              <w:ind w:left="-142" w:right="-108"/>
              <w:jc w:val="center"/>
              <w:rPr>
                <w:rFonts w:ascii="Times New Roman" w:hAnsi="Times New Roman"/>
              </w:rPr>
            </w:pPr>
            <w:r w:rsidRPr="00447FAA">
              <w:rPr>
                <w:rFonts w:ascii="Times New Roman" w:hAnsi="Times New Roman"/>
              </w:rPr>
              <w:t>№ з/п</w:t>
            </w:r>
          </w:p>
        </w:tc>
        <w:tc>
          <w:tcPr>
            <w:tcW w:w="3883" w:type="dxa"/>
            <w:vAlign w:val="center"/>
          </w:tcPr>
          <w:p w:rsidR="00C75A85" w:rsidRPr="00A573D0" w:rsidRDefault="00C75A85" w:rsidP="001F3A17">
            <w:pPr>
              <w:spacing w:after="0" w:line="240" w:lineRule="auto"/>
              <w:jc w:val="center"/>
              <w:rPr>
                <w:rFonts w:ascii="Times New Roman" w:hAnsi="Times New Roman"/>
                <w:lang w:val="uk-UA"/>
              </w:rPr>
            </w:pPr>
            <w:r w:rsidRPr="00447FAA">
              <w:rPr>
                <w:rFonts w:ascii="Times New Roman" w:hAnsi="Times New Roman"/>
              </w:rPr>
              <w:t>Найменування</w:t>
            </w:r>
            <w:r>
              <w:rPr>
                <w:rFonts w:ascii="Times New Roman" w:hAnsi="Times New Roman"/>
                <w:lang w:val="uk-UA"/>
              </w:rPr>
              <w:t xml:space="preserve"> пристрою</w:t>
            </w:r>
          </w:p>
        </w:tc>
        <w:tc>
          <w:tcPr>
            <w:tcW w:w="1904" w:type="dxa"/>
            <w:vAlign w:val="center"/>
          </w:tcPr>
          <w:p w:rsidR="00C75A85" w:rsidRPr="00C75C37" w:rsidRDefault="00C75A85" w:rsidP="001F3A17">
            <w:pPr>
              <w:spacing w:after="0" w:line="240" w:lineRule="auto"/>
              <w:jc w:val="center"/>
              <w:rPr>
                <w:rFonts w:ascii="Times New Roman" w:hAnsi="Times New Roman"/>
                <w:lang w:val="uk-UA"/>
              </w:rPr>
            </w:pPr>
            <w:r w:rsidRPr="00447FAA">
              <w:rPr>
                <w:rFonts w:ascii="Times New Roman" w:hAnsi="Times New Roman"/>
              </w:rPr>
              <w:t>Кількість</w:t>
            </w:r>
            <w:r>
              <w:rPr>
                <w:rFonts w:ascii="Times New Roman" w:hAnsi="Times New Roman"/>
                <w:lang w:val="uk-UA"/>
              </w:rPr>
              <w:t xml:space="preserve"> послуг з </w:t>
            </w:r>
            <w:r w:rsidRPr="00447FAA">
              <w:rPr>
                <w:rFonts w:ascii="Times New Roman" w:hAnsi="Times New Roman"/>
              </w:rPr>
              <w:t>заправ</w:t>
            </w:r>
            <w:r>
              <w:rPr>
                <w:rFonts w:ascii="Times New Roman" w:hAnsi="Times New Roman"/>
                <w:lang w:val="uk-UA"/>
              </w:rPr>
              <w:t>ки картриджів</w:t>
            </w:r>
          </w:p>
        </w:tc>
        <w:tc>
          <w:tcPr>
            <w:tcW w:w="1439" w:type="dxa"/>
            <w:vAlign w:val="center"/>
          </w:tcPr>
          <w:p w:rsidR="00C75A85" w:rsidRPr="00CA25FB" w:rsidRDefault="00C75A85" w:rsidP="001F3A17">
            <w:pPr>
              <w:jc w:val="center"/>
              <w:rPr>
                <w:rFonts w:ascii="Times New Roman" w:hAnsi="Times New Roman"/>
              </w:rPr>
            </w:pPr>
            <w:r w:rsidRPr="00CA25FB">
              <w:rPr>
                <w:rFonts w:ascii="Times New Roman" w:hAnsi="Times New Roman"/>
              </w:rPr>
              <w:t>Ціна за одиницю, грн. з ПДВ/без ПДВ*</w:t>
            </w:r>
          </w:p>
        </w:tc>
        <w:tc>
          <w:tcPr>
            <w:tcW w:w="1439" w:type="dxa"/>
            <w:vAlign w:val="center"/>
          </w:tcPr>
          <w:p w:rsidR="00C75A85" w:rsidRPr="00CA25FB" w:rsidRDefault="00C75A85" w:rsidP="001F3A17">
            <w:pPr>
              <w:jc w:val="center"/>
              <w:rPr>
                <w:rFonts w:ascii="Times New Roman" w:hAnsi="Times New Roman"/>
              </w:rPr>
            </w:pPr>
            <w:r w:rsidRPr="00CA25FB">
              <w:rPr>
                <w:rFonts w:ascii="Times New Roman" w:hAnsi="Times New Roman"/>
              </w:rPr>
              <w:t>Загальна вартість, грн. з/без ПДВ*</w:t>
            </w:r>
          </w:p>
        </w:tc>
      </w:tr>
      <w:tr w:rsidR="00C75A85" w:rsidRPr="00A573D0" w:rsidTr="001F3A17">
        <w:tc>
          <w:tcPr>
            <w:tcW w:w="764" w:type="dxa"/>
          </w:tcPr>
          <w:p w:rsidR="00C75A85" w:rsidRPr="00447FAA" w:rsidRDefault="00C75A85" w:rsidP="00A32C76">
            <w:pPr>
              <w:numPr>
                <w:ilvl w:val="0"/>
                <w:numId w:val="46"/>
              </w:numPr>
              <w:spacing w:after="0" w:line="240" w:lineRule="auto"/>
              <w:jc w:val="both"/>
              <w:rPr>
                <w:rFonts w:ascii="Times New Roman" w:hAnsi="Times New Roman"/>
              </w:rPr>
            </w:pPr>
          </w:p>
        </w:tc>
        <w:tc>
          <w:tcPr>
            <w:tcW w:w="3883" w:type="dxa"/>
          </w:tcPr>
          <w:p w:rsidR="00C75A85" w:rsidRPr="00A573D0" w:rsidRDefault="00C75A85" w:rsidP="001F3A17">
            <w:pPr>
              <w:spacing w:after="0" w:line="240" w:lineRule="auto"/>
              <w:rPr>
                <w:rFonts w:ascii="Times New Roman" w:hAnsi="Times New Roman"/>
                <w:lang w:val="en-US"/>
              </w:rPr>
            </w:pPr>
            <w:r w:rsidRPr="00F527F4">
              <w:rPr>
                <w:rFonts w:ascii="Times New Roman" w:hAnsi="Times New Roman"/>
                <w:color w:val="000000"/>
              </w:rPr>
              <w:t>БФП Brother MFC-L2751 DW</w:t>
            </w:r>
          </w:p>
        </w:tc>
        <w:tc>
          <w:tcPr>
            <w:tcW w:w="1904" w:type="dxa"/>
          </w:tcPr>
          <w:p w:rsidR="00C75A85" w:rsidRPr="00A573D0" w:rsidRDefault="00C75A85" w:rsidP="001F3A17">
            <w:pPr>
              <w:spacing w:after="0" w:line="240" w:lineRule="auto"/>
              <w:jc w:val="center"/>
              <w:rPr>
                <w:rFonts w:ascii="Times New Roman" w:hAnsi="Times New Roman"/>
                <w:lang w:val="uk-UA"/>
              </w:rPr>
            </w:pPr>
            <w:r>
              <w:rPr>
                <w:rFonts w:ascii="Times New Roman" w:hAnsi="Times New Roman"/>
                <w:lang w:val="uk-UA"/>
              </w:rPr>
              <w:t>19</w:t>
            </w:r>
          </w:p>
        </w:tc>
        <w:tc>
          <w:tcPr>
            <w:tcW w:w="1439" w:type="dxa"/>
          </w:tcPr>
          <w:p w:rsidR="00C75A85" w:rsidRDefault="00C75A85" w:rsidP="001F3A17">
            <w:pPr>
              <w:spacing w:after="0" w:line="240" w:lineRule="auto"/>
              <w:jc w:val="center"/>
              <w:rPr>
                <w:rFonts w:ascii="Times New Roman" w:hAnsi="Times New Roman"/>
                <w:lang w:val="uk-UA"/>
              </w:rPr>
            </w:pPr>
          </w:p>
        </w:tc>
        <w:tc>
          <w:tcPr>
            <w:tcW w:w="1439" w:type="dxa"/>
          </w:tcPr>
          <w:p w:rsidR="00C75A85" w:rsidRDefault="00C75A85" w:rsidP="001F3A17">
            <w:pPr>
              <w:spacing w:after="0" w:line="240" w:lineRule="auto"/>
              <w:jc w:val="center"/>
              <w:rPr>
                <w:rFonts w:ascii="Times New Roman" w:hAnsi="Times New Roman"/>
                <w:lang w:val="uk-UA"/>
              </w:rPr>
            </w:pPr>
          </w:p>
        </w:tc>
      </w:tr>
      <w:tr w:rsidR="00C75A85" w:rsidRPr="00A573D0" w:rsidTr="001F3A17">
        <w:tc>
          <w:tcPr>
            <w:tcW w:w="764" w:type="dxa"/>
          </w:tcPr>
          <w:p w:rsidR="00C75A85" w:rsidRPr="00257017" w:rsidRDefault="00C75A85" w:rsidP="001F3A17">
            <w:pPr>
              <w:numPr>
                <w:ilvl w:val="0"/>
                <w:numId w:val="46"/>
              </w:numPr>
              <w:spacing w:after="0" w:line="240" w:lineRule="auto"/>
              <w:jc w:val="both"/>
              <w:rPr>
                <w:rFonts w:ascii="Times New Roman" w:hAnsi="Times New Roman"/>
                <w:lang w:val="uk-UA"/>
              </w:rPr>
            </w:pPr>
          </w:p>
        </w:tc>
        <w:tc>
          <w:tcPr>
            <w:tcW w:w="3883" w:type="dxa"/>
          </w:tcPr>
          <w:p w:rsidR="00C75A85" w:rsidRPr="00F527F4" w:rsidRDefault="00C75A85" w:rsidP="001F3A17">
            <w:pPr>
              <w:spacing w:after="0" w:line="240" w:lineRule="auto"/>
              <w:jc w:val="both"/>
              <w:rPr>
                <w:rFonts w:ascii="Times New Roman" w:hAnsi="Times New Roman"/>
                <w:color w:val="000000"/>
                <w:lang w:val="uk-UA"/>
              </w:rPr>
            </w:pPr>
            <w:r w:rsidRPr="00F527F4">
              <w:rPr>
                <w:rFonts w:ascii="Times New Roman" w:hAnsi="Times New Roman"/>
                <w:color w:val="000000"/>
              </w:rPr>
              <w:t>БФП  Xerox WorkCentre 3345</w:t>
            </w:r>
          </w:p>
        </w:tc>
        <w:tc>
          <w:tcPr>
            <w:tcW w:w="1904" w:type="dxa"/>
          </w:tcPr>
          <w:p w:rsidR="00C75A85" w:rsidRPr="00A573D0" w:rsidRDefault="00C75A85" w:rsidP="001F3A17">
            <w:pPr>
              <w:spacing w:after="0" w:line="240" w:lineRule="auto"/>
              <w:jc w:val="center"/>
              <w:rPr>
                <w:rFonts w:ascii="Times New Roman" w:hAnsi="Times New Roman"/>
                <w:lang w:val="uk-UA"/>
              </w:rPr>
            </w:pPr>
            <w:r>
              <w:rPr>
                <w:rFonts w:ascii="Times New Roman" w:hAnsi="Times New Roman"/>
                <w:lang w:val="uk-UA"/>
              </w:rPr>
              <w:t>10</w:t>
            </w:r>
          </w:p>
        </w:tc>
        <w:tc>
          <w:tcPr>
            <w:tcW w:w="1439" w:type="dxa"/>
          </w:tcPr>
          <w:p w:rsidR="00C75A85" w:rsidRDefault="00C75A85" w:rsidP="001F3A17">
            <w:pPr>
              <w:spacing w:after="0" w:line="240" w:lineRule="auto"/>
              <w:jc w:val="center"/>
              <w:rPr>
                <w:rFonts w:ascii="Times New Roman" w:hAnsi="Times New Roman"/>
                <w:lang w:val="uk-UA"/>
              </w:rPr>
            </w:pPr>
          </w:p>
        </w:tc>
        <w:tc>
          <w:tcPr>
            <w:tcW w:w="1439" w:type="dxa"/>
          </w:tcPr>
          <w:p w:rsidR="00C75A85" w:rsidRDefault="00C75A85" w:rsidP="001F3A17">
            <w:pPr>
              <w:spacing w:after="0" w:line="240" w:lineRule="auto"/>
              <w:jc w:val="center"/>
              <w:rPr>
                <w:rFonts w:ascii="Times New Roman" w:hAnsi="Times New Roman"/>
                <w:lang w:val="uk-UA"/>
              </w:rPr>
            </w:pPr>
          </w:p>
        </w:tc>
      </w:tr>
      <w:tr w:rsidR="00C75A85" w:rsidRPr="00A573D0" w:rsidTr="001F3A17">
        <w:tc>
          <w:tcPr>
            <w:tcW w:w="764" w:type="dxa"/>
          </w:tcPr>
          <w:p w:rsidR="00C75A85" w:rsidRPr="00A573D0" w:rsidRDefault="00C75A85" w:rsidP="001F3A17">
            <w:pPr>
              <w:numPr>
                <w:ilvl w:val="0"/>
                <w:numId w:val="46"/>
              </w:numPr>
              <w:spacing w:after="0" w:line="240" w:lineRule="auto"/>
              <w:jc w:val="both"/>
              <w:rPr>
                <w:rFonts w:ascii="Times New Roman" w:hAnsi="Times New Roman"/>
                <w:lang w:val="en-US"/>
              </w:rPr>
            </w:pPr>
          </w:p>
        </w:tc>
        <w:tc>
          <w:tcPr>
            <w:tcW w:w="3883" w:type="dxa"/>
            <w:vAlign w:val="bottom"/>
          </w:tcPr>
          <w:p w:rsidR="00C75A85" w:rsidRPr="00C15C93" w:rsidRDefault="00C75A85" w:rsidP="001F3A17">
            <w:pPr>
              <w:spacing w:after="0" w:line="240" w:lineRule="auto"/>
              <w:rPr>
                <w:rFonts w:ascii="Times New Roman" w:hAnsi="Times New Roman"/>
                <w:color w:val="000000"/>
                <w:lang w:val="en-US"/>
              </w:rPr>
            </w:pPr>
            <w:r w:rsidRPr="00F527F4">
              <w:rPr>
                <w:rFonts w:ascii="Times New Roman" w:hAnsi="Times New Roman"/>
                <w:color w:val="000000"/>
              </w:rPr>
              <w:t>БФП  HP LaserJet PRO MFP M428 fdn</w:t>
            </w:r>
          </w:p>
        </w:tc>
        <w:tc>
          <w:tcPr>
            <w:tcW w:w="1904" w:type="dxa"/>
          </w:tcPr>
          <w:p w:rsidR="00C75A85" w:rsidRPr="00A573D0" w:rsidRDefault="00C75A85" w:rsidP="001F3A17">
            <w:pPr>
              <w:spacing w:after="0" w:line="240" w:lineRule="auto"/>
              <w:jc w:val="center"/>
              <w:rPr>
                <w:rFonts w:ascii="Times New Roman" w:hAnsi="Times New Roman"/>
                <w:lang w:val="uk-UA"/>
              </w:rPr>
            </w:pPr>
            <w:r>
              <w:rPr>
                <w:rFonts w:ascii="Times New Roman" w:hAnsi="Times New Roman"/>
                <w:lang w:val="uk-UA"/>
              </w:rPr>
              <w:t>14</w:t>
            </w:r>
          </w:p>
        </w:tc>
        <w:tc>
          <w:tcPr>
            <w:tcW w:w="1439" w:type="dxa"/>
          </w:tcPr>
          <w:p w:rsidR="00C75A85" w:rsidRDefault="00C75A85" w:rsidP="001F3A17">
            <w:pPr>
              <w:spacing w:after="0" w:line="240" w:lineRule="auto"/>
              <w:jc w:val="center"/>
              <w:rPr>
                <w:rFonts w:ascii="Times New Roman" w:hAnsi="Times New Roman"/>
                <w:lang w:val="uk-UA"/>
              </w:rPr>
            </w:pPr>
          </w:p>
        </w:tc>
        <w:tc>
          <w:tcPr>
            <w:tcW w:w="1439" w:type="dxa"/>
          </w:tcPr>
          <w:p w:rsidR="00C75A85" w:rsidRDefault="00C75A85" w:rsidP="001F3A17">
            <w:pPr>
              <w:spacing w:after="0" w:line="240" w:lineRule="auto"/>
              <w:jc w:val="center"/>
              <w:rPr>
                <w:rFonts w:ascii="Times New Roman" w:hAnsi="Times New Roman"/>
                <w:lang w:val="uk-UA"/>
              </w:rPr>
            </w:pPr>
          </w:p>
        </w:tc>
      </w:tr>
      <w:tr w:rsidR="00C75A85" w:rsidRPr="00A573D0" w:rsidTr="001F3A17">
        <w:tc>
          <w:tcPr>
            <w:tcW w:w="764" w:type="dxa"/>
          </w:tcPr>
          <w:p w:rsidR="00C75A85" w:rsidRPr="00A573D0" w:rsidRDefault="00C75A85" w:rsidP="001F3A17">
            <w:pPr>
              <w:numPr>
                <w:ilvl w:val="0"/>
                <w:numId w:val="46"/>
              </w:numPr>
              <w:spacing w:after="0" w:line="240" w:lineRule="auto"/>
              <w:jc w:val="both"/>
              <w:rPr>
                <w:rFonts w:ascii="Times New Roman" w:hAnsi="Times New Roman"/>
                <w:lang w:val="en-US"/>
              </w:rPr>
            </w:pPr>
          </w:p>
        </w:tc>
        <w:tc>
          <w:tcPr>
            <w:tcW w:w="3883" w:type="dxa"/>
            <w:vAlign w:val="bottom"/>
          </w:tcPr>
          <w:p w:rsidR="00C75A85" w:rsidRPr="00A573D0" w:rsidRDefault="00C75A85" w:rsidP="001F3A17">
            <w:pPr>
              <w:spacing w:after="0" w:line="240" w:lineRule="auto"/>
              <w:rPr>
                <w:rFonts w:ascii="Times New Roman" w:hAnsi="Times New Roman"/>
                <w:color w:val="000000"/>
                <w:lang w:val="en-US"/>
              </w:rPr>
            </w:pPr>
            <w:r w:rsidRPr="00F527F4">
              <w:rPr>
                <w:rFonts w:ascii="Times New Roman" w:hAnsi="Times New Roman"/>
              </w:rPr>
              <w:t>БФП LaserJet PRO 400 MFP</w:t>
            </w:r>
          </w:p>
        </w:tc>
        <w:tc>
          <w:tcPr>
            <w:tcW w:w="1904" w:type="dxa"/>
          </w:tcPr>
          <w:p w:rsidR="00C75A85" w:rsidRPr="00A573D0" w:rsidRDefault="00C75A85" w:rsidP="001F3A17">
            <w:pPr>
              <w:spacing w:after="0" w:line="240" w:lineRule="auto"/>
              <w:jc w:val="center"/>
              <w:rPr>
                <w:rFonts w:ascii="Times New Roman" w:hAnsi="Times New Roman"/>
                <w:lang w:val="uk-UA"/>
              </w:rPr>
            </w:pPr>
            <w:r>
              <w:rPr>
                <w:rFonts w:ascii="Times New Roman" w:hAnsi="Times New Roman"/>
                <w:lang w:val="uk-UA"/>
              </w:rPr>
              <w:t>45</w:t>
            </w:r>
          </w:p>
        </w:tc>
        <w:tc>
          <w:tcPr>
            <w:tcW w:w="1439" w:type="dxa"/>
          </w:tcPr>
          <w:p w:rsidR="00C75A85" w:rsidRDefault="00C75A85" w:rsidP="001F3A17">
            <w:pPr>
              <w:spacing w:after="0" w:line="240" w:lineRule="auto"/>
              <w:jc w:val="center"/>
              <w:rPr>
                <w:rFonts w:ascii="Times New Roman" w:hAnsi="Times New Roman"/>
                <w:lang w:val="uk-UA"/>
              </w:rPr>
            </w:pPr>
          </w:p>
        </w:tc>
        <w:tc>
          <w:tcPr>
            <w:tcW w:w="1439" w:type="dxa"/>
          </w:tcPr>
          <w:p w:rsidR="00C75A85" w:rsidRDefault="00C75A85" w:rsidP="001F3A17">
            <w:pPr>
              <w:spacing w:after="0" w:line="240" w:lineRule="auto"/>
              <w:jc w:val="center"/>
              <w:rPr>
                <w:rFonts w:ascii="Times New Roman" w:hAnsi="Times New Roman"/>
                <w:lang w:val="uk-UA"/>
              </w:rPr>
            </w:pPr>
          </w:p>
        </w:tc>
      </w:tr>
      <w:tr w:rsidR="00C75A85" w:rsidRPr="00A573D0" w:rsidTr="001F3A17">
        <w:tc>
          <w:tcPr>
            <w:tcW w:w="764" w:type="dxa"/>
          </w:tcPr>
          <w:p w:rsidR="00C75A85" w:rsidRPr="00A573D0" w:rsidRDefault="00C75A85" w:rsidP="001F3A17">
            <w:pPr>
              <w:numPr>
                <w:ilvl w:val="0"/>
                <w:numId w:val="46"/>
              </w:numPr>
              <w:spacing w:after="0" w:line="240" w:lineRule="auto"/>
              <w:jc w:val="both"/>
              <w:rPr>
                <w:rFonts w:ascii="Times New Roman" w:hAnsi="Times New Roman"/>
                <w:lang w:val="en-US"/>
              </w:rPr>
            </w:pPr>
          </w:p>
        </w:tc>
        <w:tc>
          <w:tcPr>
            <w:tcW w:w="3883" w:type="dxa"/>
            <w:vAlign w:val="bottom"/>
          </w:tcPr>
          <w:p w:rsidR="00C75A85" w:rsidRPr="00A573D0" w:rsidRDefault="00C75A85" w:rsidP="001F3A17">
            <w:pPr>
              <w:spacing w:after="0" w:line="240" w:lineRule="auto"/>
              <w:rPr>
                <w:rFonts w:ascii="Times New Roman" w:hAnsi="Times New Roman"/>
                <w:color w:val="000000"/>
                <w:lang w:val="en-US"/>
              </w:rPr>
            </w:pPr>
            <w:r w:rsidRPr="00F527F4">
              <w:rPr>
                <w:rFonts w:ascii="Times New Roman" w:hAnsi="Times New Roman"/>
                <w:color w:val="000000"/>
              </w:rPr>
              <w:t>БФП Brother MFC-L2551 DW</w:t>
            </w:r>
          </w:p>
        </w:tc>
        <w:tc>
          <w:tcPr>
            <w:tcW w:w="1904" w:type="dxa"/>
          </w:tcPr>
          <w:p w:rsidR="00C75A85" w:rsidRPr="00A573D0" w:rsidRDefault="00C75A85" w:rsidP="001F3A17">
            <w:pPr>
              <w:spacing w:after="0" w:line="240" w:lineRule="auto"/>
              <w:jc w:val="center"/>
              <w:rPr>
                <w:rFonts w:ascii="Times New Roman" w:hAnsi="Times New Roman"/>
                <w:lang w:val="uk-UA"/>
              </w:rPr>
            </w:pPr>
            <w:r>
              <w:rPr>
                <w:rFonts w:ascii="Times New Roman" w:hAnsi="Times New Roman"/>
                <w:lang w:val="uk-UA"/>
              </w:rPr>
              <w:t>4</w:t>
            </w:r>
          </w:p>
        </w:tc>
        <w:tc>
          <w:tcPr>
            <w:tcW w:w="1439" w:type="dxa"/>
          </w:tcPr>
          <w:p w:rsidR="00C75A85" w:rsidRDefault="00C75A85" w:rsidP="001F3A17">
            <w:pPr>
              <w:spacing w:after="0" w:line="240" w:lineRule="auto"/>
              <w:jc w:val="center"/>
              <w:rPr>
                <w:rFonts w:ascii="Times New Roman" w:hAnsi="Times New Roman"/>
                <w:lang w:val="uk-UA"/>
              </w:rPr>
            </w:pPr>
          </w:p>
        </w:tc>
        <w:tc>
          <w:tcPr>
            <w:tcW w:w="1439" w:type="dxa"/>
          </w:tcPr>
          <w:p w:rsidR="00C75A85" w:rsidRDefault="00C75A85" w:rsidP="001F3A17">
            <w:pPr>
              <w:spacing w:after="0" w:line="240" w:lineRule="auto"/>
              <w:jc w:val="center"/>
              <w:rPr>
                <w:rFonts w:ascii="Times New Roman" w:hAnsi="Times New Roman"/>
                <w:lang w:val="uk-UA"/>
              </w:rPr>
            </w:pPr>
          </w:p>
        </w:tc>
      </w:tr>
      <w:tr w:rsidR="00C75A85" w:rsidRPr="00A573D0" w:rsidTr="001F3A17">
        <w:tc>
          <w:tcPr>
            <w:tcW w:w="764" w:type="dxa"/>
          </w:tcPr>
          <w:p w:rsidR="00C75A85" w:rsidRPr="00A573D0" w:rsidRDefault="00C75A85" w:rsidP="001F3A17">
            <w:pPr>
              <w:numPr>
                <w:ilvl w:val="0"/>
                <w:numId w:val="46"/>
              </w:numPr>
              <w:spacing w:after="0" w:line="240" w:lineRule="auto"/>
              <w:jc w:val="both"/>
              <w:rPr>
                <w:rFonts w:ascii="Times New Roman" w:hAnsi="Times New Roman"/>
                <w:lang w:val="en-US"/>
              </w:rPr>
            </w:pPr>
          </w:p>
        </w:tc>
        <w:tc>
          <w:tcPr>
            <w:tcW w:w="3883" w:type="dxa"/>
            <w:vAlign w:val="bottom"/>
          </w:tcPr>
          <w:p w:rsidR="00C75A85" w:rsidRPr="00A573D0" w:rsidRDefault="00C75A85" w:rsidP="001F3A17">
            <w:pPr>
              <w:spacing w:after="0" w:line="240" w:lineRule="auto"/>
              <w:rPr>
                <w:rFonts w:ascii="Times New Roman" w:hAnsi="Times New Roman"/>
                <w:color w:val="000000"/>
                <w:lang w:val="en-US"/>
              </w:rPr>
            </w:pPr>
            <w:r w:rsidRPr="00F527F4">
              <w:rPr>
                <w:rFonts w:ascii="Times New Roman" w:hAnsi="Times New Roman"/>
                <w:color w:val="000000"/>
              </w:rPr>
              <w:t>БФП Epson WorkForce Pro WF-M5799</w:t>
            </w:r>
          </w:p>
        </w:tc>
        <w:tc>
          <w:tcPr>
            <w:tcW w:w="1904" w:type="dxa"/>
          </w:tcPr>
          <w:p w:rsidR="00C75A85" w:rsidRPr="00A573D0" w:rsidRDefault="00C75A85" w:rsidP="001F3A17">
            <w:pPr>
              <w:spacing w:after="0" w:line="240" w:lineRule="auto"/>
              <w:jc w:val="center"/>
              <w:rPr>
                <w:rFonts w:ascii="Times New Roman" w:hAnsi="Times New Roman"/>
                <w:lang w:val="uk-UA"/>
              </w:rPr>
            </w:pPr>
            <w:r>
              <w:rPr>
                <w:rFonts w:ascii="Times New Roman" w:hAnsi="Times New Roman"/>
                <w:lang w:val="uk-UA"/>
              </w:rPr>
              <w:t>4</w:t>
            </w:r>
          </w:p>
        </w:tc>
        <w:tc>
          <w:tcPr>
            <w:tcW w:w="1439" w:type="dxa"/>
          </w:tcPr>
          <w:p w:rsidR="00C75A85" w:rsidRDefault="00C75A85" w:rsidP="001F3A17">
            <w:pPr>
              <w:spacing w:after="0" w:line="240" w:lineRule="auto"/>
              <w:jc w:val="center"/>
              <w:rPr>
                <w:rFonts w:ascii="Times New Roman" w:hAnsi="Times New Roman"/>
                <w:lang w:val="uk-UA"/>
              </w:rPr>
            </w:pPr>
          </w:p>
        </w:tc>
        <w:tc>
          <w:tcPr>
            <w:tcW w:w="1439" w:type="dxa"/>
          </w:tcPr>
          <w:p w:rsidR="00C75A85" w:rsidRDefault="00C75A85" w:rsidP="001F3A17">
            <w:pPr>
              <w:spacing w:after="0" w:line="240" w:lineRule="auto"/>
              <w:jc w:val="center"/>
              <w:rPr>
                <w:rFonts w:ascii="Times New Roman" w:hAnsi="Times New Roman"/>
                <w:lang w:val="uk-UA"/>
              </w:rPr>
            </w:pPr>
          </w:p>
        </w:tc>
      </w:tr>
      <w:tr w:rsidR="00C75A85" w:rsidRPr="00A573D0" w:rsidTr="001F3A17">
        <w:tc>
          <w:tcPr>
            <w:tcW w:w="764" w:type="dxa"/>
          </w:tcPr>
          <w:p w:rsidR="00C75A85" w:rsidRPr="00A573D0" w:rsidRDefault="00C75A85" w:rsidP="001F3A17">
            <w:pPr>
              <w:numPr>
                <w:ilvl w:val="0"/>
                <w:numId w:val="46"/>
              </w:numPr>
              <w:spacing w:after="0" w:line="240" w:lineRule="auto"/>
              <w:jc w:val="both"/>
              <w:rPr>
                <w:rFonts w:ascii="Times New Roman" w:hAnsi="Times New Roman"/>
                <w:lang w:val="en-US"/>
              </w:rPr>
            </w:pPr>
          </w:p>
        </w:tc>
        <w:tc>
          <w:tcPr>
            <w:tcW w:w="3883" w:type="dxa"/>
            <w:vAlign w:val="bottom"/>
          </w:tcPr>
          <w:p w:rsidR="00C75A85" w:rsidRPr="00A573D0" w:rsidRDefault="00C75A85" w:rsidP="001F3A17">
            <w:pPr>
              <w:spacing w:after="0" w:line="240" w:lineRule="auto"/>
              <w:rPr>
                <w:rFonts w:ascii="Times New Roman" w:hAnsi="Times New Roman"/>
                <w:color w:val="000000"/>
                <w:lang w:val="en-US"/>
              </w:rPr>
            </w:pPr>
            <w:r w:rsidRPr="00F527F4">
              <w:rPr>
                <w:rFonts w:ascii="Times New Roman" w:hAnsi="Times New Roman"/>
                <w:color w:val="000000"/>
              </w:rPr>
              <w:t>БФП HP LaserJet Pro MFP M426dw</w:t>
            </w:r>
          </w:p>
        </w:tc>
        <w:tc>
          <w:tcPr>
            <w:tcW w:w="1904" w:type="dxa"/>
          </w:tcPr>
          <w:p w:rsidR="00C75A85" w:rsidRPr="00A573D0" w:rsidRDefault="00C75A85" w:rsidP="001F3A17">
            <w:pPr>
              <w:spacing w:after="0" w:line="240" w:lineRule="auto"/>
              <w:jc w:val="center"/>
              <w:rPr>
                <w:rFonts w:ascii="Times New Roman" w:hAnsi="Times New Roman"/>
                <w:lang w:val="uk-UA"/>
              </w:rPr>
            </w:pPr>
            <w:r>
              <w:rPr>
                <w:rFonts w:ascii="Times New Roman" w:hAnsi="Times New Roman"/>
                <w:lang w:val="uk-UA"/>
              </w:rPr>
              <w:t>10</w:t>
            </w:r>
          </w:p>
        </w:tc>
        <w:tc>
          <w:tcPr>
            <w:tcW w:w="1439" w:type="dxa"/>
          </w:tcPr>
          <w:p w:rsidR="00C75A85" w:rsidRDefault="00C75A85" w:rsidP="001F3A17">
            <w:pPr>
              <w:spacing w:after="0" w:line="240" w:lineRule="auto"/>
              <w:jc w:val="center"/>
              <w:rPr>
                <w:rFonts w:ascii="Times New Roman" w:hAnsi="Times New Roman"/>
                <w:lang w:val="uk-UA"/>
              </w:rPr>
            </w:pPr>
          </w:p>
        </w:tc>
        <w:tc>
          <w:tcPr>
            <w:tcW w:w="1439" w:type="dxa"/>
          </w:tcPr>
          <w:p w:rsidR="00C75A85" w:rsidRDefault="00C75A85" w:rsidP="001F3A17">
            <w:pPr>
              <w:spacing w:after="0" w:line="240" w:lineRule="auto"/>
              <w:jc w:val="center"/>
              <w:rPr>
                <w:rFonts w:ascii="Times New Roman" w:hAnsi="Times New Roman"/>
                <w:lang w:val="uk-UA"/>
              </w:rPr>
            </w:pPr>
          </w:p>
        </w:tc>
      </w:tr>
      <w:tr w:rsidR="00C75A85" w:rsidRPr="00A573D0" w:rsidTr="001F3A17">
        <w:tc>
          <w:tcPr>
            <w:tcW w:w="764" w:type="dxa"/>
          </w:tcPr>
          <w:p w:rsidR="00C75A85" w:rsidRPr="00A573D0" w:rsidRDefault="00C75A85" w:rsidP="001F3A17">
            <w:pPr>
              <w:numPr>
                <w:ilvl w:val="0"/>
                <w:numId w:val="46"/>
              </w:numPr>
              <w:spacing w:after="0" w:line="240" w:lineRule="auto"/>
              <w:jc w:val="both"/>
              <w:rPr>
                <w:rFonts w:ascii="Times New Roman" w:hAnsi="Times New Roman"/>
                <w:lang w:val="en-US"/>
              </w:rPr>
            </w:pPr>
          </w:p>
        </w:tc>
        <w:tc>
          <w:tcPr>
            <w:tcW w:w="3883" w:type="dxa"/>
            <w:vAlign w:val="bottom"/>
          </w:tcPr>
          <w:p w:rsidR="00C75A85" w:rsidRPr="00447FAA" w:rsidRDefault="00C75A85" w:rsidP="001F3A17">
            <w:pPr>
              <w:spacing w:after="0" w:line="240" w:lineRule="auto"/>
              <w:rPr>
                <w:rFonts w:ascii="Times New Roman" w:hAnsi="Times New Roman"/>
                <w:color w:val="000000"/>
                <w:lang w:val="en-US"/>
              </w:rPr>
            </w:pPr>
            <w:r w:rsidRPr="00F527F4">
              <w:rPr>
                <w:rFonts w:ascii="Times New Roman" w:hAnsi="Times New Roman"/>
                <w:color w:val="000000"/>
              </w:rPr>
              <w:t>Принтер Canon i-sensys LBP6000B</w:t>
            </w:r>
          </w:p>
        </w:tc>
        <w:tc>
          <w:tcPr>
            <w:tcW w:w="1904" w:type="dxa"/>
          </w:tcPr>
          <w:p w:rsidR="00C75A85" w:rsidRPr="00A573D0" w:rsidRDefault="00C75A85" w:rsidP="001F3A17">
            <w:pPr>
              <w:spacing w:after="0" w:line="240" w:lineRule="auto"/>
              <w:jc w:val="center"/>
              <w:rPr>
                <w:rFonts w:ascii="Times New Roman" w:hAnsi="Times New Roman"/>
                <w:lang w:val="uk-UA"/>
              </w:rPr>
            </w:pPr>
            <w:r>
              <w:rPr>
                <w:rFonts w:ascii="Times New Roman" w:hAnsi="Times New Roman"/>
                <w:lang w:val="uk-UA"/>
              </w:rPr>
              <w:t>7</w:t>
            </w:r>
          </w:p>
        </w:tc>
        <w:tc>
          <w:tcPr>
            <w:tcW w:w="1439" w:type="dxa"/>
          </w:tcPr>
          <w:p w:rsidR="00C75A85" w:rsidRDefault="00C75A85" w:rsidP="001F3A17">
            <w:pPr>
              <w:spacing w:after="0" w:line="240" w:lineRule="auto"/>
              <w:jc w:val="center"/>
              <w:rPr>
                <w:rFonts w:ascii="Times New Roman" w:hAnsi="Times New Roman"/>
                <w:lang w:val="uk-UA"/>
              </w:rPr>
            </w:pPr>
          </w:p>
        </w:tc>
        <w:tc>
          <w:tcPr>
            <w:tcW w:w="1439" w:type="dxa"/>
          </w:tcPr>
          <w:p w:rsidR="00C75A85" w:rsidRDefault="00C75A85" w:rsidP="001F3A17">
            <w:pPr>
              <w:spacing w:after="0" w:line="240" w:lineRule="auto"/>
              <w:jc w:val="center"/>
              <w:rPr>
                <w:rFonts w:ascii="Times New Roman" w:hAnsi="Times New Roman"/>
                <w:lang w:val="uk-UA"/>
              </w:rPr>
            </w:pPr>
          </w:p>
        </w:tc>
      </w:tr>
      <w:tr w:rsidR="00C75A85" w:rsidRPr="00A573D0" w:rsidTr="001F3A17">
        <w:tc>
          <w:tcPr>
            <w:tcW w:w="764" w:type="dxa"/>
          </w:tcPr>
          <w:p w:rsidR="00C75A85" w:rsidRPr="00A573D0" w:rsidRDefault="00C75A85" w:rsidP="001F3A17">
            <w:pPr>
              <w:numPr>
                <w:ilvl w:val="0"/>
                <w:numId w:val="46"/>
              </w:numPr>
              <w:spacing w:after="0" w:line="240" w:lineRule="auto"/>
              <w:jc w:val="both"/>
              <w:rPr>
                <w:rFonts w:ascii="Times New Roman" w:hAnsi="Times New Roman"/>
                <w:lang w:val="en-US"/>
              </w:rPr>
            </w:pPr>
          </w:p>
        </w:tc>
        <w:tc>
          <w:tcPr>
            <w:tcW w:w="3883" w:type="dxa"/>
            <w:vAlign w:val="bottom"/>
          </w:tcPr>
          <w:p w:rsidR="00C75A85" w:rsidRPr="00A573D0" w:rsidRDefault="00C75A85" w:rsidP="001F3A17">
            <w:pPr>
              <w:spacing w:after="0" w:line="240" w:lineRule="auto"/>
              <w:rPr>
                <w:rFonts w:ascii="Times New Roman" w:hAnsi="Times New Roman"/>
                <w:color w:val="000000"/>
                <w:lang w:val="en-US"/>
              </w:rPr>
            </w:pPr>
            <w:r w:rsidRPr="00F527F4">
              <w:rPr>
                <w:rFonts w:ascii="Times New Roman" w:hAnsi="Times New Roman"/>
                <w:color w:val="000000"/>
              </w:rPr>
              <w:t>БФП  HP LaserJet M130a</w:t>
            </w:r>
          </w:p>
        </w:tc>
        <w:tc>
          <w:tcPr>
            <w:tcW w:w="1904" w:type="dxa"/>
          </w:tcPr>
          <w:p w:rsidR="00C75A85" w:rsidRPr="00A573D0" w:rsidRDefault="00C75A85" w:rsidP="001F3A17">
            <w:pPr>
              <w:spacing w:after="0" w:line="240" w:lineRule="auto"/>
              <w:jc w:val="center"/>
              <w:rPr>
                <w:rFonts w:ascii="Times New Roman" w:hAnsi="Times New Roman"/>
                <w:lang w:val="uk-UA"/>
              </w:rPr>
            </w:pPr>
            <w:r>
              <w:rPr>
                <w:rFonts w:ascii="Times New Roman" w:hAnsi="Times New Roman"/>
                <w:lang w:val="uk-UA"/>
              </w:rPr>
              <w:t>4</w:t>
            </w:r>
          </w:p>
        </w:tc>
        <w:tc>
          <w:tcPr>
            <w:tcW w:w="1439" w:type="dxa"/>
          </w:tcPr>
          <w:p w:rsidR="00C75A85" w:rsidRDefault="00C75A85" w:rsidP="001F3A17">
            <w:pPr>
              <w:spacing w:after="0" w:line="240" w:lineRule="auto"/>
              <w:jc w:val="center"/>
              <w:rPr>
                <w:rFonts w:ascii="Times New Roman" w:hAnsi="Times New Roman"/>
                <w:lang w:val="uk-UA"/>
              </w:rPr>
            </w:pPr>
          </w:p>
        </w:tc>
        <w:tc>
          <w:tcPr>
            <w:tcW w:w="1439" w:type="dxa"/>
          </w:tcPr>
          <w:p w:rsidR="00C75A85" w:rsidRDefault="00C75A85" w:rsidP="001F3A17">
            <w:pPr>
              <w:spacing w:after="0" w:line="240" w:lineRule="auto"/>
              <w:jc w:val="center"/>
              <w:rPr>
                <w:rFonts w:ascii="Times New Roman" w:hAnsi="Times New Roman"/>
                <w:lang w:val="uk-UA"/>
              </w:rPr>
            </w:pPr>
          </w:p>
        </w:tc>
      </w:tr>
      <w:tr w:rsidR="00C75A85" w:rsidRPr="00A573D0" w:rsidTr="001F3A17">
        <w:tc>
          <w:tcPr>
            <w:tcW w:w="764" w:type="dxa"/>
          </w:tcPr>
          <w:p w:rsidR="00C75A85" w:rsidRPr="00A573D0" w:rsidRDefault="00C75A85" w:rsidP="001F3A17">
            <w:pPr>
              <w:numPr>
                <w:ilvl w:val="0"/>
                <w:numId w:val="46"/>
              </w:numPr>
              <w:spacing w:after="0" w:line="240" w:lineRule="auto"/>
              <w:jc w:val="both"/>
              <w:rPr>
                <w:rFonts w:ascii="Times New Roman" w:hAnsi="Times New Roman"/>
                <w:lang w:val="en-US"/>
              </w:rPr>
            </w:pPr>
          </w:p>
        </w:tc>
        <w:tc>
          <w:tcPr>
            <w:tcW w:w="3883" w:type="dxa"/>
            <w:vAlign w:val="bottom"/>
          </w:tcPr>
          <w:p w:rsidR="00C75A85" w:rsidRPr="00A573D0" w:rsidRDefault="00C75A85" w:rsidP="001F3A17">
            <w:pPr>
              <w:spacing w:after="0" w:line="240" w:lineRule="auto"/>
              <w:rPr>
                <w:rFonts w:ascii="Times New Roman" w:hAnsi="Times New Roman"/>
                <w:color w:val="000000"/>
                <w:lang w:val="en-US"/>
              </w:rPr>
            </w:pPr>
            <w:r w:rsidRPr="00F527F4">
              <w:rPr>
                <w:rFonts w:ascii="Times New Roman" w:hAnsi="Times New Roman"/>
                <w:color w:val="000000"/>
              </w:rPr>
              <w:t>Принтер Canon LBP 2900</w:t>
            </w:r>
          </w:p>
        </w:tc>
        <w:tc>
          <w:tcPr>
            <w:tcW w:w="1904" w:type="dxa"/>
          </w:tcPr>
          <w:p w:rsidR="00C75A85" w:rsidRPr="00A573D0" w:rsidRDefault="00C75A85" w:rsidP="001F3A17">
            <w:pPr>
              <w:spacing w:after="0" w:line="240" w:lineRule="auto"/>
              <w:jc w:val="center"/>
              <w:rPr>
                <w:rFonts w:ascii="Times New Roman" w:hAnsi="Times New Roman"/>
                <w:lang w:val="uk-UA"/>
              </w:rPr>
            </w:pPr>
            <w:r>
              <w:rPr>
                <w:rFonts w:ascii="Times New Roman" w:hAnsi="Times New Roman"/>
                <w:lang w:val="uk-UA"/>
              </w:rPr>
              <w:t>22</w:t>
            </w:r>
          </w:p>
        </w:tc>
        <w:tc>
          <w:tcPr>
            <w:tcW w:w="1439" w:type="dxa"/>
          </w:tcPr>
          <w:p w:rsidR="00C75A85" w:rsidRDefault="00C75A85" w:rsidP="001F3A17">
            <w:pPr>
              <w:spacing w:after="0" w:line="240" w:lineRule="auto"/>
              <w:jc w:val="center"/>
              <w:rPr>
                <w:rFonts w:ascii="Times New Roman" w:hAnsi="Times New Roman"/>
                <w:lang w:val="uk-UA"/>
              </w:rPr>
            </w:pPr>
          </w:p>
        </w:tc>
        <w:tc>
          <w:tcPr>
            <w:tcW w:w="1439" w:type="dxa"/>
          </w:tcPr>
          <w:p w:rsidR="00C75A85" w:rsidRDefault="00C75A85" w:rsidP="001F3A17">
            <w:pPr>
              <w:spacing w:after="0" w:line="240" w:lineRule="auto"/>
              <w:jc w:val="center"/>
              <w:rPr>
                <w:rFonts w:ascii="Times New Roman" w:hAnsi="Times New Roman"/>
                <w:lang w:val="uk-UA"/>
              </w:rPr>
            </w:pPr>
          </w:p>
        </w:tc>
      </w:tr>
      <w:tr w:rsidR="00C75A85" w:rsidRPr="00A573D0" w:rsidTr="001F3A17">
        <w:tc>
          <w:tcPr>
            <w:tcW w:w="764" w:type="dxa"/>
          </w:tcPr>
          <w:p w:rsidR="00C75A85" w:rsidRPr="00A573D0" w:rsidRDefault="00C75A85" w:rsidP="001F3A17">
            <w:pPr>
              <w:numPr>
                <w:ilvl w:val="0"/>
                <w:numId w:val="46"/>
              </w:numPr>
              <w:spacing w:after="0" w:line="240" w:lineRule="auto"/>
              <w:jc w:val="both"/>
              <w:rPr>
                <w:rFonts w:ascii="Times New Roman" w:hAnsi="Times New Roman"/>
                <w:lang w:val="en-US"/>
              </w:rPr>
            </w:pPr>
          </w:p>
        </w:tc>
        <w:tc>
          <w:tcPr>
            <w:tcW w:w="3883" w:type="dxa"/>
            <w:vAlign w:val="bottom"/>
          </w:tcPr>
          <w:p w:rsidR="00C75A85" w:rsidRPr="00447FAA" w:rsidRDefault="00C75A85" w:rsidP="001F3A17">
            <w:pPr>
              <w:spacing w:after="0" w:line="240" w:lineRule="auto"/>
              <w:rPr>
                <w:rFonts w:ascii="Times New Roman" w:hAnsi="Times New Roman"/>
                <w:color w:val="000000"/>
                <w:lang w:val="en-US"/>
              </w:rPr>
            </w:pPr>
            <w:r w:rsidRPr="00F527F4">
              <w:rPr>
                <w:rFonts w:ascii="Times New Roman" w:hAnsi="Times New Roman"/>
                <w:color w:val="000000"/>
              </w:rPr>
              <w:t>БФП XEROX WorkCentre 3325</w:t>
            </w:r>
          </w:p>
        </w:tc>
        <w:tc>
          <w:tcPr>
            <w:tcW w:w="1904" w:type="dxa"/>
          </w:tcPr>
          <w:p w:rsidR="00C75A85" w:rsidRPr="00A573D0" w:rsidRDefault="00C75A85" w:rsidP="001F3A17">
            <w:pPr>
              <w:spacing w:after="0" w:line="240" w:lineRule="auto"/>
              <w:jc w:val="center"/>
              <w:rPr>
                <w:rFonts w:ascii="Times New Roman" w:hAnsi="Times New Roman"/>
                <w:lang w:val="uk-UA"/>
              </w:rPr>
            </w:pPr>
            <w:r>
              <w:rPr>
                <w:rFonts w:ascii="Times New Roman" w:hAnsi="Times New Roman"/>
                <w:lang w:val="uk-UA"/>
              </w:rPr>
              <w:t>8</w:t>
            </w:r>
          </w:p>
        </w:tc>
        <w:tc>
          <w:tcPr>
            <w:tcW w:w="1439" w:type="dxa"/>
          </w:tcPr>
          <w:p w:rsidR="00C75A85" w:rsidRDefault="00C75A85" w:rsidP="001F3A17">
            <w:pPr>
              <w:spacing w:after="0" w:line="240" w:lineRule="auto"/>
              <w:jc w:val="center"/>
              <w:rPr>
                <w:rFonts w:ascii="Times New Roman" w:hAnsi="Times New Roman"/>
                <w:lang w:val="uk-UA"/>
              </w:rPr>
            </w:pPr>
          </w:p>
        </w:tc>
        <w:tc>
          <w:tcPr>
            <w:tcW w:w="1439" w:type="dxa"/>
          </w:tcPr>
          <w:p w:rsidR="00C75A85" w:rsidRDefault="00C75A85" w:rsidP="001F3A17">
            <w:pPr>
              <w:spacing w:after="0" w:line="240" w:lineRule="auto"/>
              <w:jc w:val="center"/>
              <w:rPr>
                <w:rFonts w:ascii="Times New Roman" w:hAnsi="Times New Roman"/>
                <w:lang w:val="uk-UA"/>
              </w:rPr>
            </w:pPr>
          </w:p>
        </w:tc>
      </w:tr>
      <w:tr w:rsidR="00C75A85" w:rsidRPr="00A573D0" w:rsidTr="001F3A17">
        <w:tc>
          <w:tcPr>
            <w:tcW w:w="764" w:type="dxa"/>
          </w:tcPr>
          <w:p w:rsidR="00C75A85" w:rsidRPr="00A573D0" w:rsidRDefault="00C75A85" w:rsidP="001F3A17">
            <w:pPr>
              <w:numPr>
                <w:ilvl w:val="0"/>
                <w:numId w:val="46"/>
              </w:numPr>
              <w:spacing w:after="0" w:line="240" w:lineRule="auto"/>
              <w:jc w:val="both"/>
              <w:rPr>
                <w:rFonts w:ascii="Times New Roman" w:hAnsi="Times New Roman"/>
                <w:lang w:val="en-US"/>
              </w:rPr>
            </w:pPr>
          </w:p>
        </w:tc>
        <w:tc>
          <w:tcPr>
            <w:tcW w:w="3883" w:type="dxa"/>
            <w:vAlign w:val="bottom"/>
          </w:tcPr>
          <w:p w:rsidR="00C75A85" w:rsidRPr="00A573D0" w:rsidRDefault="00C75A85" w:rsidP="001F3A17">
            <w:pPr>
              <w:spacing w:after="0" w:line="240" w:lineRule="auto"/>
              <w:rPr>
                <w:rFonts w:ascii="Times New Roman" w:hAnsi="Times New Roman"/>
                <w:color w:val="000000"/>
                <w:lang w:val="en-US"/>
              </w:rPr>
            </w:pPr>
            <w:r w:rsidRPr="00F527F4">
              <w:rPr>
                <w:rFonts w:ascii="Times New Roman" w:hAnsi="Times New Roman"/>
                <w:color w:val="000000"/>
              </w:rPr>
              <w:t>БФП Canon i-Sensys MF 4410</w:t>
            </w:r>
          </w:p>
        </w:tc>
        <w:tc>
          <w:tcPr>
            <w:tcW w:w="1904" w:type="dxa"/>
          </w:tcPr>
          <w:p w:rsidR="00C75A85" w:rsidRPr="00A573D0" w:rsidRDefault="00C75A85" w:rsidP="001F3A17">
            <w:pPr>
              <w:spacing w:after="0" w:line="240" w:lineRule="auto"/>
              <w:jc w:val="center"/>
              <w:rPr>
                <w:rFonts w:ascii="Times New Roman" w:hAnsi="Times New Roman"/>
                <w:lang w:val="uk-UA"/>
              </w:rPr>
            </w:pPr>
            <w:r>
              <w:rPr>
                <w:rFonts w:ascii="Times New Roman" w:hAnsi="Times New Roman"/>
                <w:lang w:val="uk-UA"/>
              </w:rPr>
              <w:t>11</w:t>
            </w:r>
          </w:p>
        </w:tc>
        <w:tc>
          <w:tcPr>
            <w:tcW w:w="1439" w:type="dxa"/>
          </w:tcPr>
          <w:p w:rsidR="00C75A85" w:rsidRDefault="00C75A85" w:rsidP="001F3A17">
            <w:pPr>
              <w:spacing w:after="0" w:line="240" w:lineRule="auto"/>
              <w:jc w:val="center"/>
              <w:rPr>
                <w:rFonts w:ascii="Times New Roman" w:hAnsi="Times New Roman"/>
                <w:lang w:val="uk-UA"/>
              </w:rPr>
            </w:pPr>
          </w:p>
        </w:tc>
        <w:tc>
          <w:tcPr>
            <w:tcW w:w="1439" w:type="dxa"/>
          </w:tcPr>
          <w:p w:rsidR="00C75A85" w:rsidRDefault="00C75A85" w:rsidP="001F3A17">
            <w:pPr>
              <w:spacing w:after="0" w:line="240" w:lineRule="auto"/>
              <w:jc w:val="center"/>
              <w:rPr>
                <w:rFonts w:ascii="Times New Roman" w:hAnsi="Times New Roman"/>
                <w:lang w:val="uk-UA"/>
              </w:rPr>
            </w:pPr>
          </w:p>
        </w:tc>
      </w:tr>
      <w:tr w:rsidR="00C75A85" w:rsidRPr="00A573D0" w:rsidTr="001F3A17">
        <w:tc>
          <w:tcPr>
            <w:tcW w:w="764" w:type="dxa"/>
          </w:tcPr>
          <w:p w:rsidR="00C75A85" w:rsidRPr="00A573D0" w:rsidRDefault="00C75A85" w:rsidP="001F3A17">
            <w:pPr>
              <w:numPr>
                <w:ilvl w:val="0"/>
                <w:numId w:val="46"/>
              </w:numPr>
              <w:spacing w:after="0" w:line="240" w:lineRule="auto"/>
              <w:jc w:val="both"/>
              <w:rPr>
                <w:rFonts w:ascii="Times New Roman" w:hAnsi="Times New Roman"/>
                <w:lang w:val="en-US"/>
              </w:rPr>
            </w:pPr>
          </w:p>
        </w:tc>
        <w:tc>
          <w:tcPr>
            <w:tcW w:w="3883" w:type="dxa"/>
            <w:vAlign w:val="bottom"/>
          </w:tcPr>
          <w:p w:rsidR="00C75A85" w:rsidRPr="00A573D0" w:rsidRDefault="00C75A85" w:rsidP="001F3A17">
            <w:pPr>
              <w:spacing w:after="0" w:line="240" w:lineRule="auto"/>
              <w:rPr>
                <w:rFonts w:ascii="Times New Roman" w:hAnsi="Times New Roman"/>
                <w:color w:val="000000"/>
                <w:lang w:val="en-US"/>
              </w:rPr>
            </w:pPr>
            <w:r w:rsidRPr="00F527F4">
              <w:rPr>
                <w:rFonts w:ascii="Times New Roman" w:hAnsi="Times New Roman"/>
                <w:color w:val="000000"/>
              </w:rPr>
              <w:t>БФП KYOCERA ECOSYS M2040dn</w:t>
            </w:r>
          </w:p>
        </w:tc>
        <w:tc>
          <w:tcPr>
            <w:tcW w:w="1904" w:type="dxa"/>
          </w:tcPr>
          <w:p w:rsidR="00C75A85" w:rsidRPr="00CA25FB" w:rsidRDefault="00C75A85" w:rsidP="001F3A17">
            <w:pPr>
              <w:spacing w:after="0" w:line="240" w:lineRule="auto"/>
              <w:jc w:val="center"/>
              <w:rPr>
                <w:rFonts w:ascii="Times New Roman" w:hAnsi="Times New Roman"/>
                <w:lang w:val="uk-UA"/>
              </w:rPr>
            </w:pPr>
            <w:r>
              <w:rPr>
                <w:rFonts w:ascii="Times New Roman" w:hAnsi="Times New Roman"/>
                <w:lang w:val="uk-UA"/>
              </w:rPr>
              <w:t>2</w:t>
            </w:r>
          </w:p>
        </w:tc>
        <w:tc>
          <w:tcPr>
            <w:tcW w:w="1439" w:type="dxa"/>
          </w:tcPr>
          <w:p w:rsidR="00C75A85" w:rsidRDefault="00C75A85" w:rsidP="001F3A17">
            <w:pPr>
              <w:spacing w:after="0" w:line="240" w:lineRule="auto"/>
              <w:jc w:val="center"/>
              <w:rPr>
                <w:rFonts w:ascii="Times New Roman" w:hAnsi="Times New Roman"/>
                <w:lang w:val="uk-UA"/>
              </w:rPr>
            </w:pPr>
          </w:p>
        </w:tc>
        <w:tc>
          <w:tcPr>
            <w:tcW w:w="1439" w:type="dxa"/>
          </w:tcPr>
          <w:p w:rsidR="00C75A85" w:rsidRDefault="00C75A85" w:rsidP="001F3A17">
            <w:pPr>
              <w:spacing w:after="0" w:line="240" w:lineRule="auto"/>
              <w:jc w:val="center"/>
              <w:rPr>
                <w:rFonts w:ascii="Times New Roman" w:hAnsi="Times New Roman"/>
                <w:lang w:val="uk-UA"/>
              </w:rPr>
            </w:pPr>
          </w:p>
        </w:tc>
      </w:tr>
      <w:tr w:rsidR="00C75A85" w:rsidRPr="00A573D0" w:rsidTr="001F3A17">
        <w:tc>
          <w:tcPr>
            <w:tcW w:w="764" w:type="dxa"/>
          </w:tcPr>
          <w:p w:rsidR="00C75A85" w:rsidRPr="00A573D0" w:rsidRDefault="00C75A85" w:rsidP="001F3A17">
            <w:pPr>
              <w:numPr>
                <w:ilvl w:val="0"/>
                <w:numId w:val="46"/>
              </w:numPr>
              <w:spacing w:after="0" w:line="240" w:lineRule="auto"/>
              <w:jc w:val="both"/>
              <w:rPr>
                <w:rFonts w:ascii="Times New Roman" w:hAnsi="Times New Roman"/>
                <w:lang w:val="en-US"/>
              </w:rPr>
            </w:pPr>
          </w:p>
        </w:tc>
        <w:tc>
          <w:tcPr>
            <w:tcW w:w="3883" w:type="dxa"/>
            <w:vAlign w:val="bottom"/>
          </w:tcPr>
          <w:p w:rsidR="00C75A85" w:rsidRPr="00A573D0" w:rsidRDefault="00C75A85" w:rsidP="001F3A17">
            <w:pPr>
              <w:spacing w:after="0" w:line="240" w:lineRule="auto"/>
              <w:rPr>
                <w:rFonts w:ascii="Times New Roman" w:hAnsi="Times New Roman"/>
                <w:color w:val="000000"/>
                <w:lang w:val="en-US"/>
              </w:rPr>
            </w:pPr>
            <w:r w:rsidRPr="00F527F4">
              <w:rPr>
                <w:rFonts w:ascii="Times New Roman" w:hAnsi="Times New Roman"/>
                <w:color w:val="000000"/>
              </w:rPr>
              <w:t>БФП Canon i-Sensys MF 3010</w:t>
            </w:r>
          </w:p>
        </w:tc>
        <w:tc>
          <w:tcPr>
            <w:tcW w:w="1904" w:type="dxa"/>
          </w:tcPr>
          <w:p w:rsidR="00C75A85" w:rsidRPr="00CA25FB" w:rsidRDefault="00C75A85" w:rsidP="001F3A17">
            <w:pPr>
              <w:spacing w:after="0" w:line="240" w:lineRule="auto"/>
              <w:jc w:val="center"/>
              <w:rPr>
                <w:rFonts w:ascii="Times New Roman" w:hAnsi="Times New Roman"/>
                <w:lang w:val="uk-UA"/>
              </w:rPr>
            </w:pPr>
            <w:r>
              <w:rPr>
                <w:rFonts w:ascii="Times New Roman" w:hAnsi="Times New Roman"/>
                <w:lang w:val="uk-UA"/>
              </w:rPr>
              <w:t>14</w:t>
            </w:r>
          </w:p>
        </w:tc>
        <w:tc>
          <w:tcPr>
            <w:tcW w:w="1439" w:type="dxa"/>
          </w:tcPr>
          <w:p w:rsidR="00C75A85" w:rsidRDefault="00C75A85" w:rsidP="001F3A17">
            <w:pPr>
              <w:spacing w:after="0" w:line="240" w:lineRule="auto"/>
              <w:jc w:val="center"/>
              <w:rPr>
                <w:rFonts w:ascii="Times New Roman" w:hAnsi="Times New Roman"/>
                <w:lang w:val="uk-UA"/>
              </w:rPr>
            </w:pPr>
          </w:p>
        </w:tc>
        <w:tc>
          <w:tcPr>
            <w:tcW w:w="1439" w:type="dxa"/>
          </w:tcPr>
          <w:p w:rsidR="00C75A85" w:rsidRDefault="00C75A85" w:rsidP="001F3A17">
            <w:pPr>
              <w:spacing w:after="0" w:line="240" w:lineRule="auto"/>
              <w:jc w:val="center"/>
              <w:rPr>
                <w:rFonts w:ascii="Times New Roman" w:hAnsi="Times New Roman"/>
                <w:lang w:val="uk-UA"/>
              </w:rPr>
            </w:pPr>
          </w:p>
        </w:tc>
      </w:tr>
      <w:tr w:rsidR="00C75A85" w:rsidRPr="00A573D0" w:rsidTr="001F3A17">
        <w:tc>
          <w:tcPr>
            <w:tcW w:w="764" w:type="dxa"/>
          </w:tcPr>
          <w:p w:rsidR="00C75A85" w:rsidRPr="00A573D0" w:rsidRDefault="00C75A85" w:rsidP="001F3A17">
            <w:pPr>
              <w:numPr>
                <w:ilvl w:val="0"/>
                <w:numId w:val="46"/>
              </w:numPr>
              <w:spacing w:after="0" w:line="240" w:lineRule="auto"/>
              <w:jc w:val="both"/>
              <w:rPr>
                <w:rFonts w:ascii="Times New Roman" w:hAnsi="Times New Roman"/>
                <w:lang w:val="en-US"/>
              </w:rPr>
            </w:pPr>
          </w:p>
        </w:tc>
        <w:tc>
          <w:tcPr>
            <w:tcW w:w="3883" w:type="dxa"/>
            <w:vAlign w:val="bottom"/>
          </w:tcPr>
          <w:p w:rsidR="00C75A85" w:rsidRPr="00A573D0" w:rsidRDefault="00C75A85" w:rsidP="001F3A17">
            <w:pPr>
              <w:spacing w:after="0" w:line="240" w:lineRule="auto"/>
              <w:rPr>
                <w:rFonts w:ascii="Times New Roman" w:hAnsi="Times New Roman"/>
                <w:color w:val="000000"/>
                <w:lang w:val="en-US"/>
              </w:rPr>
            </w:pPr>
            <w:r w:rsidRPr="00F527F4">
              <w:rPr>
                <w:rFonts w:ascii="Times New Roman" w:hAnsi="Times New Roman"/>
                <w:color w:val="000000"/>
              </w:rPr>
              <w:t>БФП Brother DCP - L2540 DNR</w:t>
            </w:r>
          </w:p>
        </w:tc>
        <w:tc>
          <w:tcPr>
            <w:tcW w:w="1904" w:type="dxa"/>
          </w:tcPr>
          <w:p w:rsidR="00C75A85" w:rsidRPr="00CA25FB" w:rsidRDefault="00C75A85" w:rsidP="001F3A17">
            <w:pPr>
              <w:spacing w:after="0" w:line="240" w:lineRule="auto"/>
              <w:jc w:val="center"/>
              <w:rPr>
                <w:rFonts w:ascii="Times New Roman" w:hAnsi="Times New Roman"/>
                <w:lang w:val="uk-UA"/>
              </w:rPr>
            </w:pPr>
            <w:r>
              <w:rPr>
                <w:rFonts w:ascii="Times New Roman" w:hAnsi="Times New Roman"/>
                <w:lang w:val="uk-UA"/>
              </w:rPr>
              <w:t>8</w:t>
            </w:r>
          </w:p>
        </w:tc>
        <w:tc>
          <w:tcPr>
            <w:tcW w:w="1439" w:type="dxa"/>
          </w:tcPr>
          <w:p w:rsidR="00C75A85" w:rsidRDefault="00C75A85" w:rsidP="001F3A17">
            <w:pPr>
              <w:spacing w:after="0" w:line="240" w:lineRule="auto"/>
              <w:jc w:val="center"/>
              <w:rPr>
                <w:rFonts w:ascii="Times New Roman" w:hAnsi="Times New Roman"/>
                <w:lang w:val="uk-UA"/>
              </w:rPr>
            </w:pPr>
          </w:p>
        </w:tc>
        <w:tc>
          <w:tcPr>
            <w:tcW w:w="1439" w:type="dxa"/>
          </w:tcPr>
          <w:p w:rsidR="00C75A85" w:rsidRDefault="00C75A85" w:rsidP="001F3A17">
            <w:pPr>
              <w:spacing w:after="0" w:line="240" w:lineRule="auto"/>
              <w:jc w:val="center"/>
              <w:rPr>
                <w:rFonts w:ascii="Times New Roman" w:hAnsi="Times New Roman"/>
                <w:lang w:val="uk-UA"/>
              </w:rPr>
            </w:pPr>
          </w:p>
        </w:tc>
      </w:tr>
      <w:tr w:rsidR="00C75A85" w:rsidRPr="00A573D0" w:rsidTr="001F3A17">
        <w:tc>
          <w:tcPr>
            <w:tcW w:w="764" w:type="dxa"/>
          </w:tcPr>
          <w:p w:rsidR="00C75A85" w:rsidRPr="00A573D0" w:rsidRDefault="00C75A85" w:rsidP="001F3A17">
            <w:pPr>
              <w:numPr>
                <w:ilvl w:val="0"/>
                <w:numId w:val="46"/>
              </w:numPr>
              <w:spacing w:after="0" w:line="240" w:lineRule="auto"/>
              <w:jc w:val="both"/>
              <w:rPr>
                <w:rFonts w:ascii="Times New Roman" w:hAnsi="Times New Roman"/>
                <w:lang w:val="en-US"/>
              </w:rPr>
            </w:pPr>
          </w:p>
        </w:tc>
        <w:tc>
          <w:tcPr>
            <w:tcW w:w="3883" w:type="dxa"/>
            <w:vAlign w:val="bottom"/>
          </w:tcPr>
          <w:p w:rsidR="00C75A85" w:rsidRPr="00A573D0" w:rsidRDefault="00C75A85" w:rsidP="001F3A17">
            <w:pPr>
              <w:spacing w:after="0" w:line="240" w:lineRule="auto"/>
              <w:rPr>
                <w:rFonts w:ascii="Times New Roman" w:hAnsi="Times New Roman"/>
                <w:color w:val="000000"/>
                <w:lang w:val="en-US"/>
              </w:rPr>
            </w:pPr>
            <w:r w:rsidRPr="00F527F4">
              <w:rPr>
                <w:rFonts w:ascii="Times New Roman" w:hAnsi="Times New Roman"/>
                <w:color w:val="000000"/>
              </w:rPr>
              <w:t>БФП Brother MFC-L272 DWR</w:t>
            </w:r>
          </w:p>
        </w:tc>
        <w:tc>
          <w:tcPr>
            <w:tcW w:w="1904" w:type="dxa"/>
          </w:tcPr>
          <w:p w:rsidR="00C75A85" w:rsidRPr="00CA25FB" w:rsidRDefault="00C75A85" w:rsidP="001F3A17">
            <w:pPr>
              <w:spacing w:after="0" w:line="240" w:lineRule="auto"/>
              <w:jc w:val="center"/>
              <w:rPr>
                <w:rFonts w:ascii="Times New Roman" w:hAnsi="Times New Roman"/>
                <w:lang w:val="uk-UA"/>
              </w:rPr>
            </w:pPr>
            <w:r>
              <w:rPr>
                <w:rFonts w:ascii="Times New Roman" w:hAnsi="Times New Roman"/>
                <w:lang w:val="uk-UA"/>
              </w:rPr>
              <w:t>4</w:t>
            </w:r>
          </w:p>
        </w:tc>
        <w:tc>
          <w:tcPr>
            <w:tcW w:w="1439" w:type="dxa"/>
          </w:tcPr>
          <w:p w:rsidR="00C75A85" w:rsidRDefault="00C75A85" w:rsidP="001F3A17">
            <w:pPr>
              <w:spacing w:after="0" w:line="240" w:lineRule="auto"/>
              <w:jc w:val="center"/>
              <w:rPr>
                <w:rFonts w:ascii="Times New Roman" w:hAnsi="Times New Roman"/>
                <w:lang w:val="uk-UA"/>
              </w:rPr>
            </w:pPr>
          </w:p>
        </w:tc>
        <w:tc>
          <w:tcPr>
            <w:tcW w:w="1439" w:type="dxa"/>
          </w:tcPr>
          <w:p w:rsidR="00C75A85" w:rsidRDefault="00C75A85" w:rsidP="001F3A17">
            <w:pPr>
              <w:spacing w:after="0" w:line="240" w:lineRule="auto"/>
              <w:jc w:val="center"/>
              <w:rPr>
                <w:rFonts w:ascii="Times New Roman" w:hAnsi="Times New Roman"/>
                <w:lang w:val="uk-UA"/>
              </w:rPr>
            </w:pPr>
          </w:p>
        </w:tc>
      </w:tr>
      <w:tr w:rsidR="00C75A85" w:rsidRPr="00A573D0" w:rsidTr="001F3A17">
        <w:tc>
          <w:tcPr>
            <w:tcW w:w="764" w:type="dxa"/>
          </w:tcPr>
          <w:p w:rsidR="00C75A85" w:rsidRPr="00A573D0" w:rsidRDefault="00C75A85" w:rsidP="001F3A17">
            <w:pPr>
              <w:numPr>
                <w:ilvl w:val="0"/>
                <w:numId w:val="46"/>
              </w:numPr>
              <w:spacing w:after="0" w:line="240" w:lineRule="auto"/>
              <w:jc w:val="both"/>
              <w:rPr>
                <w:rFonts w:ascii="Times New Roman" w:hAnsi="Times New Roman"/>
                <w:lang w:val="en-US"/>
              </w:rPr>
            </w:pPr>
          </w:p>
        </w:tc>
        <w:tc>
          <w:tcPr>
            <w:tcW w:w="3883" w:type="dxa"/>
            <w:vAlign w:val="bottom"/>
          </w:tcPr>
          <w:p w:rsidR="00C75A85" w:rsidRPr="00A573D0" w:rsidRDefault="00C75A85" w:rsidP="001F3A17">
            <w:pPr>
              <w:spacing w:after="0" w:line="240" w:lineRule="auto"/>
              <w:rPr>
                <w:rFonts w:ascii="Times New Roman" w:hAnsi="Times New Roman"/>
                <w:color w:val="000000"/>
                <w:lang w:val="en-US"/>
              </w:rPr>
            </w:pPr>
            <w:r w:rsidRPr="00F527F4">
              <w:rPr>
                <w:rFonts w:ascii="Times New Roman" w:hAnsi="Times New Roman"/>
                <w:color w:val="000000"/>
              </w:rPr>
              <w:t>БФП HP Laser Jet P1102</w:t>
            </w:r>
          </w:p>
        </w:tc>
        <w:tc>
          <w:tcPr>
            <w:tcW w:w="1904" w:type="dxa"/>
          </w:tcPr>
          <w:p w:rsidR="00C75A85" w:rsidRPr="00CA25FB" w:rsidRDefault="00C75A85" w:rsidP="001F3A17">
            <w:pPr>
              <w:spacing w:after="0" w:line="240" w:lineRule="auto"/>
              <w:jc w:val="center"/>
              <w:rPr>
                <w:rFonts w:ascii="Times New Roman" w:hAnsi="Times New Roman"/>
                <w:lang w:val="uk-UA"/>
              </w:rPr>
            </w:pPr>
            <w:r>
              <w:rPr>
                <w:rFonts w:ascii="Times New Roman" w:hAnsi="Times New Roman"/>
                <w:lang w:val="uk-UA"/>
              </w:rPr>
              <w:t>4</w:t>
            </w:r>
          </w:p>
        </w:tc>
        <w:tc>
          <w:tcPr>
            <w:tcW w:w="1439" w:type="dxa"/>
          </w:tcPr>
          <w:p w:rsidR="00C75A85" w:rsidRDefault="00C75A85" w:rsidP="001F3A17">
            <w:pPr>
              <w:spacing w:after="0" w:line="240" w:lineRule="auto"/>
              <w:jc w:val="center"/>
              <w:rPr>
                <w:rFonts w:ascii="Times New Roman" w:hAnsi="Times New Roman"/>
                <w:lang w:val="uk-UA"/>
              </w:rPr>
            </w:pPr>
          </w:p>
        </w:tc>
        <w:tc>
          <w:tcPr>
            <w:tcW w:w="1439" w:type="dxa"/>
          </w:tcPr>
          <w:p w:rsidR="00C75A85" w:rsidRDefault="00C75A85" w:rsidP="001F3A17">
            <w:pPr>
              <w:spacing w:after="0" w:line="240" w:lineRule="auto"/>
              <w:jc w:val="center"/>
              <w:rPr>
                <w:rFonts w:ascii="Times New Roman" w:hAnsi="Times New Roman"/>
                <w:lang w:val="uk-UA"/>
              </w:rPr>
            </w:pPr>
          </w:p>
        </w:tc>
      </w:tr>
      <w:tr w:rsidR="00C75A85" w:rsidRPr="00A573D0" w:rsidTr="001F3A17">
        <w:tc>
          <w:tcPr>
            <w:tcW w:w="764" w:type="dxa"/>
          </w:tcPr>
          <w:p w:rsidR="00C75A85" w:rsidRPr="00A573D0" w:rsidRDefault="00C75A85" w:rsidP="001F3A17">
            <w:pPr>
              <w:numPr>
                <w:ilvl w:val="0"/>
                <w:numId w:val="46"/>
              </w:numPr>
              <w:spacing w:after="0" w:line="240" w:lineRule="auto"/>
              <w:jc w:val="both"/>
              <w:rPr>
                <w:rFonts w:ascii="Times New Roman" w:hAnsi="Times New Roman"/>
                <w:lang w:val="en-US"/>
              </w:rPr>
            </w:pPr>
          </w:p>
        </w:tc>
        <w:tc>
          <w:tcPr>
            <w:tcW w:w="3883" w:type="dxa"/>
            <w:vAlign w:val="bottom"/>
          </w:tcPr>
          <w:p w:rsidR="00C75A85" w:rsidRPr="00A573D0" w:rsidRDefault="00C75A85" w:rsidP="001F3A17">
            <w:pPr>
              <w:spacing w:after="0" w:line="240" w:lineRule="auto"/>
              <w:rPr>
                <w:rFonts w:ascii="Times New Roman" w:hAnsi="Times New Roman"/>
                <w:color w:val="000000"/>
                <w:lang w:val="en-US"/>
              </w:rPr>
            </w:pPr>
            <w:r w:rsidRPr="00F527F4">
              <w:rPr>
                <w:rFonts w:ascii="Times New Roman" w:hAnsi="Times New Roman"/>
                <w:color w:val="000000"/>
              </w:rPr>
              <w:t>БФП HP LJ M1132</w:t>
            </w:r>
          </w:p>
        </w:tc>
        <w:tc>
          <w:tcPr>
            <w:tcW w:w="1904" w:type="dxa"/>
          </w:tcPr>
          <w:p w:rsidR="00C75A85" w:rsidRPr="00CA25FB" w:rsidRDefault="00C75A85" w:rsidP="001F3A17">
            <w:pPr>
              <w:spacing w:after="0" w:line="240" w:lineRule="auto"/>
              <w:jc w:val="center"/>
              <w:rPr>
                <w:rFonts w:ascii="Times New Roman" w:hAnsi="Times New Roman"/>
                <w:lang w:val="uk-UA"/>
              </w:rPr>
            </w:pPr>
            <w:r>
              <w:rPr>
                <w:rFonts w:ascii="Times New Roman" w:hAnsi="Times New Roman"/>
                <w:lang w:val="uk-UA"/>
              </w:rPr>
              <w:t>3</w:t>
            </w:r>
          </w:p>
        </w:tc>
        <w:tc>
          <w:tcPr>
            <w:tcW w:w="1439" w:type="dxa"/>
          </w:tcPr>
          <w:p w:rsidR="00C75A85" w:rsidRDefault="00C75A85" w:rsidP="001F3A17">
            <w:pPr>
              <w:spacing w:after="0" w:line="240" w:lineRule="auto"/>
              <w:jc w:val="center"/>
              <w:rPr>
                <w:rFonts w:ascii="Times New Roman" w:hAnsi="Times New Roman"/>
                <w:lang w:val="uk-UA"/>
              </w:rPr>
            </w:pPr>
          </w:p>
        </w:tc>
        <w:tc>
          <w:tcPr>
            <w:tcW w:w="1439" w:type="dxa"/>
          </w:tcPr>
          <w:p w:rsidR="00C75A85" w:rsidRDefault="00C75A85" w:rsidP="001F3A17">
            <w:pPr>
              <w:spacing w:after="0" w:line="240" w:lineRule="auto"/>
              <w:jc w:val="center"/>
              <w:rPr>
                <w:rFonts w:ascii="Times New Roman" w:hAnsi="Times New Roman"/>
                <w:lang w:val="uk-UA"/>
              </w:rPr>
            </w:pPr>
          </w:p>
        </w:tc>
      </w:tr>
      <w:tr w:rsidR="00C75A85" w:rsidRPr="00A573D0" w:rsidTr="001F3A17">
        <w:tc>
          <w:tcPr>
            <w:tcW w:w="764" w:type="dxa"/>
          </w:tcPr>
          <w:p w:rsidR="00C75A85" w:rsidRPr="00A573D0" w:rsidRDefault="00C75A85" w:rsidP="001F3A17">
            <w:pPr>
              <w:numPr>
                <w:ilvl w:val="0"/>
                <w:numId w:val="46"/>
              </w:numPr>
              <w:spacing w:after="0" w:line="240" w:lineRule="auto"/>
              <w:jc w:val="both"/>
              <w:rPr>
                <w:rFonts w:ascii="Times New Roman" w:hAnsi="Times New Roman"/>
                <w:lang w:val="en-US"/>
              </w:rPr>
            </w:pPr>
          </w:p>
        </w:tc>
        <w:tc>
          <w:tcPr>
            <w:tcW w:w="3883" w:type="dxa"/>
            <w:vAlign w:val="bottom"/>
          </w:tcPr>
          <w:p w:rsidR="00C75A85" w:rsidRPr="00A573D0" w:rsidRDefault="00C75A85" w:rsidP="001F3A17">
            <w:pPr>
              <w:spacing w:after="0" w:line="240" w:lineRule="auto"/>
              <w:rPr>
                <w:rFonts w:ascii="Times New Roman" w:hAnsi="Times New Roman"/>
                <w:color w:val="000000"/>
                <w:lang w:val="en-US"/>
              </w:rPr>
            </w:pPr>
            <w:r w:rsidRPr="00F527F4">
              <w:rPr>
                <w:rFonts w:ascii="Times New Roman" w:hAnsi="Times New Roman"/>
                <w:color w:val="000000"/>
              </w:rPr>
              <w:t>Ricoh SP2305SFNw</w:t>
            </w:r>
          </w:p>
        </w:tc>
        <w:tc>
          <w:tcPr>
            <w:tcW w:w="1904" w:type="dxa"/>
          </w:tcPr>
          <w:p w:rsidR="00C75A85" w:rsidRPr="00CA25FB" w:rsidRDefault="00C75A85" w:rsidP="001F3A17">
            <w:pPr>
              <w:spacing w:after="0" w:line="240" w:lineRule="auto"/>
              <w:jc w:val="center"/>
              <w:rPr>
                <w:rFonts w:ascii="Times New Roman" w:hAnsi="Times New Roman"/>
                <w:lang w:val="uk-UA"/>
              </w:rPr>
            </w:pPr>
            <w:r>
              <w:rPr>
                <w:rFonts w:ascii="Times New Roman" w:hAnsi="Times New Roman"/>
                <w:lang w:val="uk-UA"/>
              </w:rPr>
              <w:t>27</w:t>
            </w:r>
          </w:p>
        </w:tc>
        <w:tc>
          <w:tcPr>
            <w:tcW w:w="1439" w:type="dxa"/>
          </w:tcPr>
          <w:p w:rsidR="00C75A85" w:rsidRDefault="00C75A85" w:rsidP="001F3A17">
            <w:pPr>
              <w:spacing w:after="0" w:line="240" w:lineRule="auto"/>
              <w:jc w:val="center"/>
              <w:rPr>
                <w:rFonts w:ascii="Times New Roman" w:hAnsi="Times New Roman"/>
                <w:lang w:val="uk-UA"/>
              </w:rPr>
            </w:pPr>
          </w:p>
        </w:tc>
        <w:tc>
          <w:tcPr>
            <w:tcW w:w="1439" w:type="dxa"/>
          </w:tcPr>
          <w:p w:rsidR="00C75A85" w:rsidRDefault="00C75A85" w:rsidP="001F3A17">
            <w:pPr>
              <w:spacing w:after="0" w:line="240" w:lineRule="auto"/>
              <w:jc w:val="center"/>
              <w:rPr>
                <w:rFonts w:ascii="Times New Roman" w:hAnsi="Times New Roman"/>
                <w:lang w:val="uk-UA"/>
              </w:rPr>
            </w:pPr>
          </w:p>
        </w:tc>
      </w:tr>
      <w:tr w:rsidR="00C75A85" w:rsidRPr="00447FAA" w:rsidTr="001F3A17">
        <w:tc>
          <w:tcPr>
            <w:tcW w:w="4647" w:type="dxa"/>
            <w:gridSpan w:val="2"/>
          </w:tcPr>
          <w:p w:rsidR="00C75A85" w:rsidRPr="00447FAA" w:rsidRDefault="00C75A85" w:rsidP="001F3A17">
            <w:pPr>
              <w:spacing w:after="0" w:line="240" w:lineRule="auto"/>
              <w:jc w:val="right"/>
              <w:rPr>
                <w:rFonts w:ascii="Times New Roman" w:hAnsi="Times New Roman"/>
                <w:b/>
                <w:color w:val="000000"/>
              </w:rPr>
            </w:pPr>
            <w:r w:rsidRPr="00447FAA">
              <w:rPr>
                <w:rFonts w:ascii="Times New Roman" w:hAnsi="Times New Roman"/>
                <w:b/>
                <w:color w:val="000000"/>
              </w:rPr>
              <w:t>Всього:</w:t>
            </w:r>
          </w:p>
        </w:tc>
        <w:tc>
          <w:tcPr>
            <w:tcW w:w="1904" w:type="dxa"/>
          </w:tcPr>
          <w:p w:rsidR="00C75A85" w:rsidRPr="00546355" w:rsidRDefault="00C75A85" w:rsidP="001F3A17">
            <w:pPr>
              <w:spacing w:after="0" w:line="240" w:lineRule="auto"/>
              <w:jc w:val="center"/>
              <w:rPr>
                <w:rFonts w:ascii="Times New Roman" w:hAnsi="Times New Roman"/>
                <w:b/>
                <w:lang w:val="uk-UA"/>
              </w:rPr>
            </w:pPr>
            <w:r>
              <w:rPr>
                <w:rFonts w:ascii="Times New Roman" w:hAnsi="Times New Roman"/>
                <w:b/>
                <w:lang w:val="uk-UA"/>
              </w:rPr>
              <w:t>220</w:t>
            </w:r>
          </w:p>
        </w:tc>
        <w:tc>
          <w:tcPr>
            <w:tcW w:w="1439" w:type="dxa"/>
          </w:tcPr>
          <w:p w:rsidR="00C75A85" w:rsidRDefault="00C75A85" w:rsidP="001F3A17">
            <w:pPr>
              <w:spacing w:after="0" w:line="240" w:lineRule="auto"/>
              <w:jc w:val="center"/>
              <w:rPr>
                <w:rFonts w:ascii="Times New Roman" w:hAnsi="Times New Roman"/>
                <w:b/>
                <w:lang w:val="uk-UA"/>
              </w:rPr>
            </w:pPr>
          </w:p>
        </w:tc>
        <w:tc>
          <w:tcPr>
            <w:tcW w:w="1439" w:type="dxa"/>
          </w:tcPr>
          <w:p w:rsidR="00C75A85" w:rsidRDefault="00C75A85" w:rsidP="001F3A17">
            <w:pPr>
              <w:spacing w:after="0" w:line="240" w:lineRule="auto"/>
              <w:jc w:val="center"/>
              <w:rPr>
                <w:rFonts w:ascii="Times New Roman" w:hAnsi="Times New Roman"/>
                <w:b/>
                <w:lang w:val="uk-UA"/>
              </w:rPr>
            </w:pPr>
          </w:p>
        </w:tc>
      </w:tr>
    </w:tbl>
    <w:p w:rsidR="00C75A85" w:rsidRDefault="00C75A85" w:rsidP="00086E17">
      <w:pPr>
        <w:spacing w:after="0" w:line="240" w:lineRule="auto"/>
        <w:jc w:val="both"/>
        <w:rPr>
          <w:rFonts w:ascii="Times New Roman" w:hAnsi="Times New Roman"/>
          <w:b/>
        </w:rPr>
      </w:pPr>
    </w:p>
    <w:p w:rsidR="00C75A85" w:rsidRPr="00A32C76" w:rsidRDefault="00C75A85" w:rsidP="00086E17">
      <w:pPr>
        <w:spacing w:after="0" w:line="240" w:lineRule="auto"/>
        <w:jc w:val="both"/>
        <w:rPr>
          <w:rFonts w:ascii="Times New Roman" w:hAnsi="Times New Roman"/>
          <w:b/>
          <w:lang w:val="uk-UA"/>
        </w:rPr>
      </w:pPr>
    </w:p>
    <w:p w:rsidR="00C75A85" w:rsidRPr="00447FAA" w:rsidRDefault="00C75A85" w:rsidP="00086E17">
      <w:pPr>
        <w:spacing w:after="0" w:line="240" w:lineRule="auto"/>
        <w:jc w:val="both"/>
        <w:rPr>
          <w:rFonts w:ascii="Times New Roman" w:hAnsi="Times New Roman"/>
          <w:b/>
        </w:rPr>
      </w:pPr>
      <w:r w:rsidRPr="00447FAA">
        <w:rPr>
          <w:rFonts w:ascii="Times New Roman" w:hAnsi="Times New Roman"/>
          <w:b/>
        </w:rPr>
        <w:t>2. Відновлення картриджів</w:t>
      </w:r>
    </w:p>
    <w:tbl>
      <w:tblPr>
        <w:tblW w:w="94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51"/>
        <w:gridCol w:w="3893"/>
        <w:gridCol w:w="1843"/>
        <w:gridCol w:w="1559"/>
        <w:gridCol w:w="1383"/>
      </w:tblGrid>
      <w:tr w:rsidR="00C75A85" w:rsidRPr="00447FAA" w:rsidTr="001F3A17">
        <w:tc>
          <w:tcPr>
            <w:tcW w:w="751" w:type="dxa"/>
            <w:vAlign w:val="center"/>
          </w:tcPr>
          <w:p w:rsidR="00C75A85" w:rsidRPr="00447FAA" w:rsidRDefault="00C75A85" w:rsidP="001F3A17">
            <w:pPr>
              <w:spacing w:after="0" w:line="240" w:lineRule="auto"/>
              <w:ind w:left="-142" w:right="-108"/>
              <w:jc w:val="center"/>
              <w:rPr>
                <w:rFonts w:ascii="Times New Roman" w:hAnsi="Times New Roman"/>
              </w:rPr>
            </w:pPr>
            <w:r w:rsidRPr="00447FAA">
              <w:rPr>
                <w:rFonts w:ascii="Times New Roman" w:hAnsi="Times New Roman"/>
              </w:rPr>
              <w:t>№ з/п</w:t>
            </w:r>
          </w:p>
        </w:tc>
        <w:tc>
          <w:tcPr>
            <w:tcW w:w="3893" w:type="dxa"/>
            <w:vAlign w:val="center"/>
          </w:tcPr>
          <w:p w:rsidR="00C75A85" w:rsidRPr="00A573D0" w:rsidRDefault="00C75A85" w:rsidP="001F3A17">
            <w:pPr>
              <w:spacing w:after="0" w:line="240" w:lineRule="auto"/>
              <w:jc w:val="center"/>
              <w:rPr>
                <w:rFonts w:ascii="Times New Roman" w:hAnsi="Times New Roman"/>
                <w:lang w:val="uk-UA"/>
              </w:rPr>
            </w:pPr>
            <w:r w:rsidRPr="00447FAA">
              <w:rPr>
                <w:rFonts w:ascii="Times New Roman" w:hAnsi="Times New Roman"/>
              </w:rPr>
              <w:t>Найменування</w:t>
            </w:r>
            <w:r>
              <w:rPr>
                <w:rFonts w:ascii="Times New Roman" w:hAnsi="Times New Roman"/>
                <w:lang w:val="uk-UA"/>
              </w:rPr>
              <w:t xml:space="preserve"> пристрою</w:t>
            </w:r>
          </w:p>
        </w:tc>
        <w:tc>
          <w:tcPr>
            <w:tcW w:w="1843" w:type="dxa"/>
            <w:vAlign w:val="center"/>
          </w:tcPr>
          <w:p w:rsidR="00C75A85" w:rsidRPr="00C75C37" w:rsidRDefault="00C75A85" w:rsidP="001F3A17">
            <w:pPr>
              <w:spacing w:after="0" w:line="240" w:lineRule="auto"/>
              <w:jc w:val="center"/>
              <w:rPr>
                <w:rFonts w:ascii="Times New Roman" w:hAnsi="Times New Roman"/>
                <w:lang w:val="uk-UA"/>
              </w:rPr>
            </w:pPr>
            <w:r w:rsidRPr="00447FAA">
              <w:rPr>
                <w:rFonts w:ascii="Times New Roman" w:hAnsi="Times New Roman"/>
              </w:rPr>
              <w:t>Кількість послуг з відновлення</w:t>
            </w:r>
            <w:r>
              <w:rPr>
                <w:rFonts w:ascii="Times New Roman" w:hAnsi="Times New Roman"/>
                <w:lang w:val="uk-UA"/>
              </w:rPr>
              <w:t xml:space="preserve"> картриджів</w:t>
            </w:r>
          </w:p>
        </w:tc>
        <w:tc>
          <w:tcPr>
            <w:tcW w:w="1559" w:type="dxa"/>
            <w:vAlign w:val="center"/>
          </w:tcPr>
          <w:p w:rsidR="00C75A85" w:rsidRPr="00CA25FB" w:rsidRDefault="00C75A85" w:rsidP="001F3A17">
            <w:pPr>
              <w:jc w:val="center"/>
              <w:rPr>
                <w:rFonts w:ascii="Times New Roman" w:hAnsi="Times New Roman"/>
              </w:rPr>
            </w:pPr>
            <w:r w:rsidRPr="00CA25FB">
              <w:rPr>
                <w:rFonts w:ascii="Times New Roman" w:hAnsi="Times New Roman"/>
              </w:rPr>
              <w:t>Ціна за одиницю, грн. з ПДВ/без ПДВ*</w:t>
            </w:r>
          </w:p>
        </w:tc>
        <w:tc>
          <w:tcPr>
            <w:tcW w:w="1383" w:type="dxa"/>
            <w:vAlign w:val="center"/>
          </w:tcPr>
          <w:p w:rsidR="00C75A85" w:rsidRPr="00CA25FB" w:rsidRDefault="00C75A85" w:rsidP="001F3A17">
            <w:pPr>
              <w:jc w:val="center"/>
              <w:rPr>
                <w:rFonts w:ascii="Times New Roman" w:hAnsi="Times New Roman"/>
              </w:rPr>
            </w:pPr>
            <w:r w:rsidRPr="00CA25FB">
              <w:rPr>
                <w:rFonts w:ascii="Times New Roman" w:hAnsi="Times New Roman"/>
              </w:rPr>
              <w:t>Загальна вартість, грн. з/без ПДВ*</w:t>
            </w:r>
          </w:p>
        </w:tc>
      </w:tr>
      <w:tr w:rsidR="00C75A85" w:rsidRPr="00CA25FB" w:rsidTr="001F3A17">
        <w:tc>
          <w:tcPr>
            <w:tcW w:w="751" w:type="dxa"/>
          </w:tcPr>
          <w:p w:rsidR="00C75A85" w:rsidRPr="00447FAA" w:rsidRDefault="00C75A85" w:rsidP="00A32C76">
            <w:pPr>
              <w:numPr>
                <w:ilvl w:val="0"/>
                <w:numId w:val="48"/>
              </w:numPr>
              <w:spacing w:after="0" w:line="240" w:lineRule="auto"/>
              <w:jc w:val="both"/>
              <w:rPr>
                <w:rFonts w:ascii="Times New Roman" w:hAnsi="Times New Roman"/>
              </w:rPr>
            </w:pPr>
          </w:p>
        </w:tc>
        <w:tc>
          <w:tcPr>
            <w:tcW w:w="3893" w:type="dxa"/>
          </w:tcPr>
          <w:p w:rsidR="00C75A85" w:rsidRPr="00A573D0" w:rsidRDefault="00C75A85" w:rsidP="001F3A17">
            <w:pPr>
              <w:spacing w:after="0" w:line="240" w:lineRule="auto"/>
              <w:rPr>
                <w:rFonts w:ascii="Times New Roman" w:hAnsi="Times New Roman"/>
                <w:lang w:val="en-US"/>
              </w:rPr>
            </w:pPr>
            <w:r w:rsidRPr="00F527F4">
              <w:rPr>
                <w:rFonts w:ascii="Times New Roman" w:hAnsi="Times New Roman"/>
                <w:color w:val="000000"/>
              </w:rPr>
              <w:t>БФП Brother MFC-L2751 DW</w:t>
            </w:r>
          </w:p>
        </w:tc>
        <w:tc>
          <w:tcPr>
            <w:tcW w:w="1843" w:type="dxa"/>
            <w:vAlign w:val="bottom"/>
          </w:tcPr>
          <w:p w:rsidR="00C75A85" w:rsidRPr="00546355" w:rsidRDefault="00C75A85" w:rsidP="001F3A17">
            <w:pPr>
              <w:spacing w:after="0" w:line="240" w:lineRule="auto"/>
              <w:jc w:val="center"/>
              <w:rPr>
                <w:rFonts w:ascii="Times New Roman" w:hAnsi="Times New Roman"/>
                <w:color w:val="000000"/>
                <w:lang w:val="uk-UA"/>
              </w:rPr>
            </w:pPr>
            <w:r>
              <w:rPr>
                <w:rFonts w:ascii="Times New Roman" w:hAnsi="Times New Roman"/>
                <w:color w:val="000000"/>
                <w:lang w:val="uk-UA"/>
              </w:rPr>
              <w:t>5</w:t>
            </w:r>
          </w:p>
        </w:tc>
        <w:tc>
          <w:tcPr>
            <w:tcW w:w="1559" w:type="dxa"/>
          </w:tcPr>
          <w:p w:rsidR="00C75A85" w:rsidRDefault="00C75A85" w:rsidP="001F3A17">
            <w:pPr>
              <w:spacing w:after="0" w:line="240" w:lineRule="auto"/>
              <w:jc w:val="center"/>
              <w:rPr>
                <w:rFonts w:ascii="Times New Roman" w:hAnsi="Times New Roman"/>
                <w:color w:val="000000"/>
                <w:lang w:val="uk-UA"/>
              </w:rPr>
            </w:pPr>
          </w:p>
        </w:tc>
        <w:tc>
          <w:tcPr>
            <w:tcW w:w="1383" w:type="dxa"/>
          </w:tcPr>
          <w:p w:rsidR="00C75A85" w:rsidRDefault="00C75A85" w:rsidP="001F3A17">
            <w:pPr>
              <w:spacing w:after="0" w:line="240" w:lineRule="auto"/>
              <w:jc w:val="center"/>
              <w:rPr>
                <w:rFonts w:ascii="Times New Roman" w:hAnsi="Times New Roman"/>
                <w:color w:val="000000"/>
                <w:lang w:val="uk-UA"/>
              </w:rPr>
            </w:pPr>
          </w:p>
        </w:tc>
      </w:tr>
      <w:tr w:rsidR="00C75A85" w:rsidRPr="00447FAA" w:rsidTr="001F3A17">
        <w:tc>
          <w:tcPr>
            <w:tcW w:w="751" w:type="dxa"/>
          </w:tcPr>
          <w:p w:rsidR="00C75A85" w:rsidRPr="00CA25FB" w:rsidRDefault="00C75A85" w:rsidP="001F3A17">
            <w:pPr>
              <w:numPr>
                <w:ilvl w:val="0"/>
                <w:numId w:val="48"/>
              </w:numPr>
              <w:spacing w:after="0" w:line="240" w:lineRule="auto"/>
              <w:jc w:val="both"/>
              <w:rPr>
                <w:rFonts w:ascii="Times New Roman" w:hAnsi="Times New Roman"/>
                <w:lang w:val="en-US"/>
              </w:rPr>
            </w:pPr>
          </w:p>
        </w:tc>
        <w:tc>
          <w:tcPr>
            <w:tcW w:w="3893" w:type="dxa"/>
          </w:tcPr>
          <w:p w:rsidR="00C75A85" w:rsidRPr="00F527F4" w:rsidRDefault="00C75A85" w:rsidP="001F3A17">
            <w:pPr>
              <w:spacing w:after="0" w:line="240" w:lineRule="auto"/>
              <w:jc w:val="both"/>
              <w:rPr>
                <w:rFonts w:ascii="Times New Roman" w:hAnsi="Times New Roman"/>
                <w:color w:val="000000"/>
                <w:lang w:val="uk-UA"/>
              </w:rPr>
            </w:pPr>
            <w:r w:rsidRPr="00F527F4">
              <w:rPr>
                <w:rFonts w:ascii="Times New Roman" w:hAnsi="Times New Roman"/>
                <w:color w:val="000000"/>
              </w:rPr>
              <w:t>БФП  Xerox WorkCentre 3345</w:t>
            </w:r>
          </w:p>
        </w:tc>
        <w:tc>
          <w:tcPr>
            <w:tcW w:w="1843" w:type="dxa"/>
            <w:vAlign w:val="bottom"/>
          </w:tcPr>
          <w:p w:rsidR="00C75A85" w:rsidRPr="00546355" w:rsidRDefault="00C75A85" w:rsidP="001F3A17">
            <w:pPr>
              <w:spacing w:after="0" w:line="240" w:lineRule="auto"/>
              <w:jc w:val="center"/>
              <w:rPr>
                <w:rFonts w:ascii="Times New Roman" w:hAnsi="Times New Roman"/>
                <w:color w:val="000000"/>
                <w:lang w:val="uk-UA"/>
              </w:rPr>
            </w:pPr>
            <w:r>
              <w:rPr>
                <w:rFonts w:ascii="Times New Roman" w:hAnsi="Times New Roman"/>
                <w:color w:val="000000"/>
                <w:lang w:val="uk-UA"/>
              </w:rPr>
              <w:t>6</w:t>
            </w:r>
          </w:p>
        </w:tc>
        <w:tc>
          <w:tcPr>
            <w:tcW w:w="1559" w:type="dxa"/>
          </w:tcPr>
          <w:p w:rsidR="00C75A85" w:rsidRDefault="00C75A85" w:rsidP="001F3A17">
            <w:pPr>
              <w:spacing w:after="0" w:line="240" w:lineRule="auto"/>
              <w:jc w:val="center"/>
              <w:rPr>
                <w:rFonts w:ascii="Times New Roman" w:hAnsi="Times New Roman"/>
                <w:color w:val="000000"/>
                <w:lang w:val="uk-UA"/>
              </w:rPr>
            </w:pPr>
          </w:p>
        </w:tc>
        <w:tc>
          <w:tcPr>
            <w:tcW w:w="1383" w:type="dxa"/>
          </w:tcPr>
          <w:p w:rsidR="00C75A85" w:rsidRDefault="00C75A85" w:rsidP="001F3A17">
            <w:pPr>
              <w:spacing w:after="0" w:line="240" w:lineRule="auto"/>
              <w:jc w:val="center"/>
              <w:rPr>
                <w:rFonts w:ascii="Times New Roman" w:hAnsi="Times New Roman"/>
                <w:color w:val="000000"/>
                <w:lang w:val="uk-UA"/>
              </w:rPr>
            </w:pPr>
          </w:p>
        </w:tc>
      </w:tr>
      <w:tr w:rsidR="00C75A85" w:rsidRPr="00447FAA" w:rsidTr="001F3A17">
        <w:tc>
          <w:tcPr>
            <w:tcW w:w="751" w:type="dxa"/>
          </w:tcPr>
          <w:p w:rsidR="00C75A85" w:rsidRPr="00447FAA" w:rsidRDefault="00C75A85" w:rsidP="001F3A17">
            <w:pPr>
              <w:numPr>
                <w:ilvl w:val="0"/>
                <w:numId w:val="48"/>
              </w:numPr>
              <w:spacing w:after="0" w:line="240" w:lineRule="auto"/>
              <w:jc w:val="both"/>
              <w:rPr>
                <w:rFonts w:ascii="Times New Roman" w:hAnsi="Times New Roman"/>
              </w:rPr>
            </w:pPr>
          </w:p>
        </w:tc>
        <w:tc>
          <w:tcPr>
            <w:tcW w:w="3893" w:type="dxa"/>
            <w:vAlign w:val="bottom"/>
          </w:tcPr>
          <w:p w:rsidR="00C75A85" w:rsidRPr="00C15C93" w:rsidRDefault="00C75A85" w:rsidP="001F3A17">
            <w:pPr>
              <w:spacing w:after="0" w:line="240" w:lineRule="auto"/>
              <w:rPr>
                <w:rFonts w:ascii="Times New Roman" w:hAnsi="Times New Roman"/>
                <w:color w:val="000000"/>
                <w:lang w:val="en-US"/>
              </w:rPr>
            </w:pPr>
            <w:r w:rsidRPr="00F527F4">
              <w:rPr>
                <w:rFonts w:ascii="Times New Roman" w:hAnsi="Times New Roman"/>
                <w:color w:val="000000"/>
              </w:rPr>
              <w:t>БФП  HP LaserJet PRO MFP M428 fdn</w:t>
            </w:r>
          </w:p>
        </w:tc>
        <w:tc>
          <w:tcPr>
            <w:tcW w:w="1843" w:type="dxa"/>
            <w:vAlign w:val="bottom"/>
          </w:tcPr>
          <w:p w:rsidR="00C75A85" w:rsidRPr="00546355" w:rsidRDefault="00C75A85" w:rsidP="001F3A17">
            <w:pPr>
              <w:spacing w:after="0" w:line="240" w:lineRule="auto"/>
              <w:jc w:val="center"/>
              <w:rPr>
                <w:rFonts w:ascii="Times New Roman" w:hAnsi="Times New Roman"/>
                <w:color w:val="000000"/>
                <w:lang w:val="uk-UA"/>
              </w:rPr>
            </w:pPr>
            <w:r>
              <w:rPr>
                <w:rFonts w:ascii="Times New Roman" w:hAnsi="Times New Roman"/>
                <w:color w:val="000000"/>
                <w:lang w:val="uk-UA"/>
              </w:rPr>
              <w:t>8</w:t>
            </w:r>
          </w:p>
        </w:tc>
        <w:tc>
          <w:tcPr>
            <w:tcW w:w="1559" w:type="dxa"/>
          </w:tcPr>
          <w:p w:rsidR="00C75A85" w:rsidRDefault="00C75A85" w:rsidP="001F3A17">
            <w:pPr>
              <w:spacing w:after="0" w:line="240" w:lineRule="auto"/>
              <w:jc w:val="center"/>
              <w:rPr>
                <w:rFonts w:ascii="Times New Roman" w:hAnsi="Times New Roman"/>
                <w:color w:val="000000"/>
                <w:lang w:val="uk-UA"/>
              </w:rPr>
            </w:pPr>
          </w:p>
        </w:tc>
        <w:tc>
          <w:tcPr>
            <w:tcW w:w="1383" w:type="dxa"/>
          </w:tcPr>
          <w:p w:rsidR="00C75A85" w:rsidRDefault="00C75A85" w:rsidP="001F3A17">
            <w:pPr>
              <w:spacing w:after="0" w:line="240" w:lineRule="auto"/>
              <w:jc w:val="center"/>
              <w:rPr>
                <w:rFonts w:ascii="Times New Roman" w:hAnsi="Times New Roman"/>
                <w:color w:val="000000"/>
                <w:lang w:val="uk-UA"/>
              </w:rPr>
            </w:pPr>
          </w:p>
        </w:tc>
      </w:tr>
      <w:tr w:rsidR="00C75A85" w:rsidRPr="00CA25FB" w:rsidTr="001F3A17">
        <w:tc>
          <w:tcPr>
            <w:tcW w:w="751" w:type="dxa"/>
          </w:tcPr>
          <w:p w:rsidR="00C75A85" w:rsidRPr="00447FAA" w:rsidRDefault="00C75A85" w:rsidP="001F3A17">
            <w:pPr>
              <w:numPr>
                <w:ilvl w:val="0"/>
                <w:numId w:val="48"/>
              </w:numPr>
              <w:spacing w:after="0" w:line="240" w:lineRule="auto"/>
              <w:jc w:val="both"/>
              <w:rPr>
                <w:rFonts w:ascii="Times New Roman" w:hAnsi="Times New Roman"/>
              </w:rPr>
            </w:pPr>
          </w:p>
        </w:tc>
        <w:tc>
          <w:tcPr>
            <w:tcW w:w="3893" w:type="dxa"/>
            <w:vAlign w:val="bottom"/>
          </w:tcPr>
          <w:p w:rsidR="00C75A85" w:rsidRPr="00A573D0" w:rsidRDefault="00C75A85" w:rsidP="001F3A17">
            <w:pPr>
              <w:spacing w:after="0" w:line="240" w:lineRule="auto"/>
              <w:rPr>
                <w:rFonts w:ascii="Times New Roman" w:hAnsi="Times New Roman"/>
                <w:color w:val="000000"/>
                <w:lang w:val="en-US"/>
              </w:rPr>
            </w:pPr>
            <w:r w:rsidRPr="00F527F4">
              <w:rPr>
                <w:rFonts w:ascii="Times New Roman" w:hAnsi="Times New Roman"/>
              </w:rPr>
              <w:t>БФП LaserJet PRO 400 MFP</w:t>
            </w:r>
          </w:p>
        </w:tc>
        <w:tc>
          <w:tcPr>
            <w:tcW w:w="1843" w:type="dxa"/>
            <w:vAlign w:val="bottom"/>
          </w:tcPr>
          <w:p w:rsidR="00C75A85" w:rsidRPr="00546355" w:rsidRDefault="00C75A85" w:rsidP="001F3A17">
            <w:pPr>
              <w:spacing w:after="0" w:line="240" w:lineRule="auto"/>
              <w:jc w:val="center"/>
              <w:rPr>
                <w:rFonts w:ascii="Times New Roman" w:hAnsi="Times New Roman"/>
                <w:color w:val="000000"/>
                <w:lang w:val="uk-UA"/>
              </w:rPr>
            </w:pPr>
            <w:r>
              <w:rPr>
                <w:rFonts w:ascii="Times New Roman" w:hAnsi="Times New Roman"/>
                <w:color w:val="000000"/>
                <w:lang w:val="uk-UA"/>
              </w:rPr>
              <w:t>29</w:t>
            </w:r>
          </w:p>
        </w:tc>
        <w:tc>
          <w:tcPr>
            <w:tcW w:w="1559" w:type="dxa"/>
          </w:tcPr>
          <w:p w:rsidR="00C75A85" w:rsidRDefault="00C75A85" w:rsidP="001F3A17">
            <w:pPr>
              <w:spacing w:after="0" w:line="240" w:lineRule="auto"/>
              <w:jc w:val="center"/>
              <w:rPr>
                <w:rFonts w:ascii="Times New Roman" w:hAnsi="Times New Roman"/>
                <w:color w:val="000000"/>
                <w:lang w:val="uk-UA"/>
              </w:rPr>
            </w:pPr>
          </w:p>
        </w:tc>
        <w:tc>
          <w:tcPr>
            <w:tcW w:w="1383" w:type="dxa"/>
          </w:tcPr>
          <w:p w:rsidR="00C75A85" w:rsidRDefault="00C75A85" w:rsidP="001F3A17">
            <w:pPr>
              <w:spacing w:after="0" w:line="240" w:lineRule="auto"/>
              <w:jc w:val="center"/>
              <w:rPr>
                <w:rFonts w:ascii="Times New Roman" w:hAnsi="Times New Roman"/>
                <w:color w:val="000000"/>
                <w:lang w:val="uk-UA"/>
              </w:rPr>
            </w:pPr>
          </w:p>
        </w:tc>
      </w:tr>
      <w:tr w:rsidR="00C75A85" w:rsidRPr="00CA25FB" w:rsidTr="001F3A17">
        <w:tc>
          <w:tcPr>
            <w:tcW w:w="751" w:type="dxa"/>
          </w:tcPr>
          <w:p w:rsidR="00C75A85" w:rsidRPr="00CA25FB" w:rsidRDefault="00C75A85" w:rsidP="001F3A17">
            <w:pPr>
              <w:numPr>
                <w:ilvl w:val="0"/>
                <w:numId w:val="48"/>
              </w:numPr>
              <w:spacing w:after="0" w:line="240" w:lineRule="auto"/>
              <w:jc w:val="both"/>
              <w:rPr>
                <w:rFonts w:ascii="Times New Roman" w:hAnsi="Times New Roman"/>
                <w:lang w:val="en-US"/>
              </w:rPr>
            </w:pPr>
          </w:p>
        </w:tc>
        <w:tc>
          <w:tcPr>
            <w:tcW w:w="3893" w:type="dxa"/>
            <w:vAlign w:val="bottom"/>
          </w:tcPr>
          <w:p w:rsidR="00C75A85" w:rsidRPr="00A573D0" w:rsidRDefault="00C75A85" w:rsidP="001F3A17">
            <w:pPr>
              <w:spacing w:after="0" w:line="240" w:lineRule="auto"/>
              <w:rPr>
                <w:rFonts w:ascii="Times New Roman" w:hAnsi="Times New Roman"/>
                <w:color w:val="000000"/>
                <w:lang w:val="en-US"/>
              </w:rPr>
            </w:pPr>
            <w:r w:rsidRPr="00F527F4">
              <w:rPr>
                <w:rFonts w:ascii="Times New Roman" w:hAnsi="Times New Roman"/>
                <w:color w:val="000000"/>
              </w:rPr>
              <w:t>БФП Brother MFC-L2551 DW</w:t>
            </w:r>
          </w:p>
        </w:tc>
        <w:tc>
          <w:tcPr>
            <w:tcW w:w="1843" w:type="dxa"/>
            <w:vAlign w:val="bottom"/>
          </w:tcPr>
          <w:p w:rsidR="00C75A85" w:rsidRPr="00546355" w:rsidRDefault="00C75A85" w:rsidP="001F3A17">
            <w:pPr>
              <w:spacing w:after="0" w:line="240" w:lineRule="auto"/>
              <w:jc w:val="center"/>
              <w:rPr>
                <w:rFonts w:ascii="Times New Roman" w:hAnsi="Times New Roman"/>
                <w:color w:val="000000"/>
                <w:lang w:val="uk-UA"/>
              </w:rPr>
            </w:pPr>
            <w:r>
              <w:rPr>
                <w:rFonts w:ascii="Times New Roman" w:hAnsi="Times New Roman"/>
                <w:color w:val="000000"/>
                <w:lang w:val="uk-UA"/>
              </w:rPr>
              <w:t>2</w:t>
            </w:r>
          </w:p>
        </w:tc>
        <w:tc>
          <w:tcPr>
            <w:tcW w:w="1559" w:type="dxa"/>
          </w:tcPr>
          <w:p w:rsidR="00C75A85" w:rsidRDefault="00C75A85" w:rsidP="001F3A17">
            <w:pPr>
              <w:spacing w:after="0" w:line="240" w:lineRule="auto"/>
              <w:jc w:val="center"/>
              <w:rPr>
                <w:rFonts w:ascii="Times New Roman" w:hAnsi="Times New Roman"/>
                <w:color w:val="000000"/>
                <w:lang w:val="uk-UA"/>
              </w:rPr>
            </w:pPr>
          </w:p>
        </w:tc>
        <w:tc>
          <w:tcPr>
            <w:tcW w:w="1383" w:type="dxa"/>
          </w:tcPr>
          <w:p w:rsidR="00C75A85" w:rsidRDefault="00C75A85" w:rsidP="001F3A17">
            <w:pPr>
              <w:spacing w:after="0" w:line="240" w:lineRule="auto"/>
              <w:jc w:val="center"/>
              <w:rPr>
                <w:rFonts w:ascii="Times New Roman" w:hAnsi="Times New Roman"/>
                <w:color w:val="000000"/>
                <w:lang w:val="uk-UA"/>
              </w:rPr>
            </w:pPr>
          </w:p>
        </w:tc>
      </w:tr>
      <w:tr w:rsidR="00C75A85" w:rsidRPr="00CA25FB" w:rsidTr="001F3A17">
        <w:tc>
          <w:tcPr>
            <w:tcW w:w="751" w:type="dxa"/>
          </w:tcPr>
          <w:p w:rsidR="00C75A85" w:rsidRPr="00CA25FB" w:rsidRDefault="00C75A85" w:rsidP="001F3A17">
            <w:pPr>
              <w:numPr>
                <w:ilvl w:val="0"/>
                <w:numId w:val="48"/>
              </w:numPr>
              <w:spacing w:after="0" w:line="240" w:lineRule="auto"/>
              <w:jc w:val="both"/>
              <w:rPr>
                <w:rFonts w:ascii="Times New Roman" w:hAnsi="Times New Roman"/>
                <w:lang w:val="en-US"/>
              </w:rPr>
            </w:pPr>
          </w:p>
        </w:tc>
        <w:tc>
          <w:tcPr>
            <w:tcW w:w="3893" w:type="dxa"/>
            <w:vAlign w:val="bottom"/>
          </w:tcPr>
          <w:p w:rsidR="00C75A85" w:rsidRPr="00A573D0" w:rsidRDefault="00C75A85" w:rsidP="001F3A17">
            <w:pPr>
              <w:spacing w:after="0" w:line="240" w:lineRule="auto"/>
              <w:rPr>
                <w:rFonts w:ascii="Times New Roman" w:hAnsi="Times New Roman"/>
                <w:color w:val="000000"/>
                <w:lang w:val="en-US"/>
              </w:rPr>
            </w:pPr>
            <w:r w:rsidRPr="00F527F4">
              <w:rPr>
                <w:rFonts w:ascii="Times New Roman" w:hAnsi="Times New Roman"/>
                <w:color w:val="000000"/>
              </w:rPr>
              <w:t>БФП HP LaserJet Pro MFP M426dw</w:t>
            </w:r>
          </w:p>
        </w:tc>
        <w:tc>
          <w:tcPr>
            <w:tcW w:w="1843" w:type="dxa"/>
            <w:vAlign w:val="bottom"/>
          </w:tcPr>
          <w:p w:rsidR="00C75A85" w:rsidRPr="00546355" w:rsidRDefault="00C75A85" w:rsidP="001F3A17">
            <w:pPr>
              <w:spacing w:after="0" w:line="240" w:lineRule="auto"/>
              <w:jc w:val="center"/>
              <w:rPr>
                <w:rFonts w:ascii="Times New Roman" w:hAnsi="Times New Roman"/>
                <w:color w:val="000000"/>
                <w:lang w:val="uk-UA"/>
              </w:rPr>
            </w:pPr>
            <w:r>
              <w:rPr>
                <w:rFonts w:ascii="Times New Roman" w:hAnsi="Times New Roman"/>
                <w:color w:val="000000"/>
                <w:lang w:val="uk-UA"/>
              </w:rPr>
              <w:t>3</w:t>
            </w:r>
          </w:p>
        </w:tc>
        <w:tc>
          <w:tcPr>
            <w:tcW w:w="1559" w:type="dxa"/>
          </w:tcPr>
          <w:p w:rsidR="00C75A85" w:rsidRDefault="00C75A85" w:rsidP="001F3A17">
            <w:pPr>
              <w:spacing w:after="0" w:line="240" w:lineRule="auto"/>
              <w:jc w:val="center"/>
              <w:rPr>
                <w:rFonts w:ascii="Times New Roman" w:hAnsi="Times New Roman"/>
                <w:color w:val="000000"/>
                <w:lang w:val="uk-UA"/>
              </w:rPr>
            </w:pPr>
          </w:p>
        </w:tc>
        <w:tc>
          <w:tcPr>
            <w:tcW w:w="1383" w:type="dxa"/>
          </w:tcPr>
          <w:p w:rsidR="00C75A85" w:rsidRDefault="00C75A85" w:rsidP="001F3A17">
            <w:pPr>
              <w:spacing w:after="0" w:line="240" w:lineRule="auto"/>
              <w:jc w:val="center"/>
              <w:rPr>
                <w:rFonts w:ascii="Times New Roman" w:hAnsi="Times New Roman"/>
                <w:color w:val="000000"/>
                <w:lang w:val="uk-UA"/>
              </w:rPr>
            </w:pPr>
          </w:p>
        </w:tc>
      </w:tr>
      <w:tr w:rsidR="00C75A85" w:rsidRPr="00447FAA" w:rsidTr="001F3A17">
        <w:tc>
          <w:tcPr>
            <w:tcW w:w="751" w:type="dxa"/>
          </w:tcPr>
          <w:p w:rsidR="00C75A85" w:rsidRPr="00447FAA" w:rsidRDefault="00C75A85" w:rsidP="001F3A17">
            <w:pPr>
              <w:numPr>
                <w:ilvl w:val="0"/>
                <w:numId w:val="48"/>
              </w:numPr>
              <w:spacing w:after="0" w:line="240" w:lineRule="auto"/>
              <w:jc w:val="both"/>
              <w:rPr>
                <w:rFonts w:ascii="Times New Roman" w:hAnsi="Times New Roman"/>
              </w:rPr>
            </w:pPr>
          </w:p>
        </w:tc>
        <w:tc>
          <w:tcPr>
            <w:tcW w:w="3893" w:type="dxa"/>
            <w:vAlign w:val="bottom"/>
          </w:tcPr>
          <w:p w:rsidR="00C75A85" w:rsidRPr="00447FAA" w:rsidRDefault="00C75A85" w:rsidP="001F3A17">
            <w:pPr>
              <w:spacing w:after="0" w:line="240" w:lineRule="auto"/>
              <w:rPr>
                <w:rFonts w:ascii="Times New Roman" w:hAnsi="Times New Roman"/>
                <w:color w:val="000000"/>
                <w:lang w:val="en-US"/>
              </w:rPr>
            </w:pPr>
            <w:r w:rsidRPr="00F527F4">
              <w:rPr>
                <w:rFonts w:ascii="Times New Roman" w:hAnsi="Times New Roman"/>
                <w:color w:val="000000"/>
              </w:rPr>
              <w:t>Принтер Canon i-sensys LBP6000B</w:t>
            </w:r>
          </w:p>
        </w:tc>
        <w:tc>
          <w:tcPr>
            <w:tcW w:w="1843" w:type="dxa"/>
            <w:vAlign w:val="bottom"/>
          </w:tcPr>
          <w:p w:rsidR="00C75A85" w:rsidRPr="00546355" w:rsidRDefault="00C75A85" w:rsidP="001F3A17">
            <w:pPr>
              <w:spacing w:after="0" w:line="240" w:lineRule="auto"/>
              <w:jc w:val="center"/>
              <w:rPr>
                <w:rFonts w:ascii="Times New Roman" w:hAnsi="Times New Roman"/>
                <w:color w:val="000000"/>
                <w:lang w:val="uk-UA"/>
              </w:rPr>
            </w:pPr>
            <w:r>
              <w:rPr>
                <w:rFonts w:ascii="Times New Roman" w:hAnsi="Times New Roman"/>
                <w:color w:val="000000"/>
                <w:lang w:val="uk-UA"/>
              </w:rPr>
              <w:t>5</w:t>
            </w:r>
          </w:p>
        </w:tc>
        <w:tc>
          <w:tcPr>
            <w:tcW w:w="1559" w:type="dxa"/>
          </w:tcPr>
          <w:p w:rsidR="00C75A85" w:rsidRDefault="00C75A85" w:rsidP="001F3A17">
            <w:pPr>
              <w:spacing w:after="0" w:line="240" w:lineRule="auto"/>
              <w:jc w:val="center"/>
              <w:rPr>
                <w:rFonts w:ascii="Times New Roman" w:hAnsi="Times New Roman"/>
                <w:color w:val="000000"/>
                <w:lang w:val="uk-UA"/>
              </w:rPr>
            </w:pPr>
          </w:p>
        </w:tc>
        <w:tc>
          <w:tcPr>
            <w:tcW w:w="1383" w:type="dxa"/>
          </w:tcPr>
          <w:p w:rsidR="00C75A85" w:rsidRDefault="00C75A85" w:rsidP="001F3A17">
            <w:pPr>
              <w:spacing w:after="0" w:line="240" w:lineRule="auto"/>
              <w:jc w:val="center"/>
              <w:rPr>
                <w:rFonts w:ascii="Times New Roman" w:hAnsi="Times New Roman"/>
                <w:color w:val="000000"/>
                <w:lang w:val="uk-UA"/>
              </w:rPr>
            </w:pPr>
          </w:p>
        </w:tc>
      </w:tr>
      <w:tr w:rsidR="00C75A85" w:rsidRPr="00447FAA" w:rsidTr="001F3A17">
        <w:tc>
          <w:tcPr>
            <w:tcW w:w="751" w:type="dxa"/>
          </w:tcPr>
          <w:p w:rsidR="00C75A85" w:rsidRPr="00447FAA" w:rsidRDefault="00C75A85" w:rsidP="001F3A17">
            <w:pPr>
              <w:numPr>
                <w:ilvl w:val="0"/>
                <w:numId w:val="48"/>
              </w:numPr>
              <w:spacing w:after="0" w:line="240" w:lineRule="auto"/>
              <w:jc w:val="both"/>
              <w:rPr>
                <w:rFonts w:ascii="Times New Roman" w:hAnsi="Times New Roman"/>
              </w:rPr>
            </w:pPr>
          </w:p>
        </w:tc>
        <w:tc>
          <w:tcPr>
            <w:tcW w:w="3893" w:type="dxa"/>
            <w:vAlign w:val="bottom"/>
          </w:tcPr>
          <w:p w:rsidR="00C75A85" w:rsidRPr="00A573D0" w:rsidRDefault="00C75A85" w:rsidP="001F3A17">
            <w:pPr>
              <w:spacing w:after="0" w:line="240" w:lineRule="auto"/>
              <w:rPr>
                <w:rFonts w:ascii="Times New Roman" w:hAnsi="Times New Roman"/>
                <w:color w:val="000000"/>
                <w:lang w:val="en-US"/>
              </w:rPr>
            </w:pPr>
            <w:r w:rsidRPr="00F527F4">
              <w:rPr>
                <w:rFonts w:ascii="Times New Roman" w:hAnsi="Times New Roman"/>
                <w:color w:val="000000"/>
              </w:rPr>
              <w:t>БФП  HP LaserJet M130a</w:t>
            </w:r>
          </w:p>
        </w:tc>
        <w:tc>
          <w:tcPr>
            <w:tcW w:w="1843" w:type="dxa"/>
            <w:vAlign w:val="bottom"/>
          </w:tcPr>
          <w:p w:rsidR="00C75A85" w:rsidRPr="00546355" w:rsidRDefault="00C75A85" w:rsidP="001F3A17">
            <w:pPr>
              <w:spacing w:after="0" w:line="240" w:lineRule="auto"/>
              <w:jc w:val="center"/>
              <w:rPr>
                <w:rFonts w:ascii="Times New Roman" w:hAnsi="Times New Roman"/>
                <w:color w:val="000000"/>
                <w:lang w:val="uk-UA"/>
              </w:rPr>
            </w:pPr>
            <w:r>
              <w:rPr>
                <w:rFonts w:ascii="Times New Roman" w:hAnsi="Times New Roman"/>
                <w:color w:val="000000"/>
                <w:lang w:val="uk-UA"/>
              </w:rPr>
              <w:t>2</w:t>
            </w:r>
          </w:p>
        </w:tc>
        <w:tc>
          <w:tcPr>
            <w:tcW w:w="1559" w:type="dxa"/>
          </w:tcPr>
          <w:p w:rsidR="00C75A85" w:rsidRDefault="00C75A85" w:rsidP="001F3A17">
            <w:pPr>
              <w:spacing w:after="0" w:line="240" w:lineRule="auto"/>
              <w:jc w:val="center"/>
              <w:rPr>
                <w:rFonts w:ascii="Times New Roman" w:hAnsi="Times New Roman"/>
                <w:color w:val="000000"/>
                <w:lang w:val="uk-UA"/>
              </w:rPr>
            </w:pPr>
          </w:p>
        </w:tc>
        <w:tc>
          <w:tcPr>
            <w:tcW w:w="1383" w:type="dxa"/>
          </w:tcPr>
          <w:p w:rsidR="00C75A85" w:rsidRDefault="00C75A85" w:rsidP="001F3A17">
            <w:pPr>
              <w:spacing w:after="0" w:line="240" w:lineRule="auto"/>
              <w:jc w:val="center"/>
              <w:rPr>
                <w:rFonts w:ascii="Times New Roman" w:hAnsi="Times New Roman"/>
                <w:color w:val="000000"/>
                <w:lang w:val="uk-UA"/>
              </w:rPr>
            </w:pPr>
          </w:p>
        </w:tc>
      </w:tr>
      <w:tr w:rsidR="00C75A85" w:rsidRPr="00447FAA" w:rsidTr="001F3A17">
        <w:tc>
          <w:tcPr>
            <w:tcW w:w="751" w:type="dxa"/>
          </w:tcPr>
          <w:p w:rsidR="00C75A85" w:rsidRPr="00447FAA" w:rsidRDefault="00C75A85" w:rsidP="001F3A17">
            <w:pPr>
              <w:numPr>
                <w:ilvl w:val="0"/>
                <w:numId w:val="48"/>
              </w:numPr>
              <w:spacing w:after="0" w:line="240" w:lineRule="auto"/>
              <w:jc w:val="both"/>
              <w:rPr>
                <w:rFonts w:ascii="Times New Roman" w:hAnsi="Times New Roman"/>
              </w:rPr>
            </w:pPr>
          </w:p>
        </w:tc>
        <w:tc>
          <w:tcPr>
            <w:tcW w:w="3893" w:type="dxa"/>
            <w:vAlign w:val="bottom"/>
          </w:tcPr>
          <w:p w:rsidR="00C75A85" w:rsidRPr="00A573D0" w:rsidRDefault="00C75A85" w:rsidP="001F3A17">
            <w:pPr>
              <w:spacing w:after="0" w:line="240" w:lineRule="auto"/>
              <w:rPr>
                <w:rFonts w:ascii="Times New Roman" w:hAnsi="Times New Roman"/>
                <w:color w:val="000000"/>
                <w:lang w:val="en-US"/>
              </w:rPr>
            </w:pPr>
            <w:r w:rsidRPr="00F527F4">
              <w:rPr>
                <w:rFonts w:ascii="Times New Roman" w:hAnsi="Times New Roman"/>
                <w:color w:val="000000"/>
              </w:rPr>
              <w:t>Принтер Canon LBP 2900</w:t>
            </w:r>
          </w:p>
        </w:tc>
        <w:tc>
          <w:tcPr>
            <w:tcW w:w="1843" w:type="dxa"/>
            <w:vAlign w:val="bottom"/>
          </w:tcPr>
          <w:p w:rsidR="00C75A85" w:rsidRPr="00546355" w:rsidRDefault="00C75A85" w:rsidP="001F3A17">
            <w:pPr>
              <w:spacing w:after="0" w:line="240" w:lineRule="auto"/>
              <w:jc w:val="center"/>
              <w:rPr>
                <w:rFonts w:ascii="Times New Roman" w:hAnsi="Times New Roman"/>
                <w:color w:val="000000"/>
                <w:lang w:val="uk-UA"/>
              </w:rPr>
            </w:pPr>
            <w:r>
              <w:rPr>
                <w:rFonts w:ascii="Times New Roman" w:hAnsi="Times New Roman"/>
                <w:color w:val="000000"/>
                <w:lang w:val="uk-UA"/>
              </w:rPr>
              <w:t>12</w:t>
            </w:r>
          </w:p>
        </w:tc>
        <w:tc>
          <w:tcPr>
            <w:tcW w:w="1559" w:type="dxa"/>
          </w:tcPr>
          <w:p w:rsidR="00C75A85" w:rsidRDefault="00C75A85" w:rsidP="001F3A17">
            <w:pPr>
              <w:spacing w:after="0" w:line="240" w:lineRule="auto"/>
              <w:jc w:val="center"/>
              <w:rPr>
                <w:rFonts w:ascii="Times New Roman" w:hAnsi="Times New Roman"/>
                <w:color w:val="000000"/>
                <w:lang w:val="uk-UA"/>
              </w:rPr>
            </w:pPr>
          </w:p>
        </w:tc>
        <w:tc>
          <w:tcPr>
            <w:tcW w:w="1383" w:type="dxa"/>
          </w:tcPr>
          <w:p w:rsidR="00C75A85" w:rsidRDefault="00C75A85" w:rsidP="001F3A17">
            <w:pPr>
              <w:spacing w:after="0" w:line="240" w:lineRule="auto"/>
              <w:jc w:val="center"/>
              <w:rPr>
                <w:rFonts w:ascii="Times New Roman" w:hAnsi="Times New Roman"/>
                <w:color w:val="000000"/>
                <w:lang w:val="uk-UA"/>
              </w:rPr>
            </w:pPr>
          </w:p>
        </w:tc>
      </w:tr>
      <w:tr w:rsidR="00C75A85" w:rsidRPr="00CA25FB" w:rsidTr="001F3A17">
        <w:tc>
          <w:tcPr>
            <w:tcW w:w="751" w:type="dxa"/>
          </w:tcPr>
          <w:p w:rsidR="00C75A85" w:rsidRPr="00CA25FB" w:rsidRDefault="00C75A85" w:rsidP="001F3A17">
            <w:pPr>
              <w:numPr>
                <w:ilvl w:val="0"/>
                <w:numId w:val="48"/>
              </w:numPr>
              <w:spacing w:after="0" w:line="240" w:lineRule="auto"/>
              <w:jc w:val="both"/>
              <w:rPr>
                <w:rFonts w:ascii="Times New Roman" w:hAnsi="Times New Roman"/>
                <w:lang w:val="en-US"/>
              </w:rPr>
            </w:pPr>
          </w:p>
        </w:tc>
        <w:tc>
          <w:tcPr>
            <w:tcW w:w="3893" w:type="dxa"/>
            <w:vAlign w:val="bottom"/>
          </w:tcPr>
          <w:p w:rsidR="00C75A85" w:rsidRPr="00447FAA" w:rsidRDefault="00C75A85" w:rsidP="001F3A17">
            <w:pPr>
              <w:spacing w:after="0" w:line="240" w:lineRule="auto"/>
              <w:rPr>
                <w:rFonts w:ascii="Times New Roman" w:hAnsi="Times New Roman"/>
                <w:color w:val="000000"/>
                <w:lang w:val="en-US"/>
              </w:rPr>
            </w:pPr>
            <w:r w:rsidRPr="00F527F4">
              <w:rPr>
                <w:rFonts w:ascii="Times New Roman" w:hAnsi="Times New Roman"/>
                <w:color w:val="000000"/>
              </w:rPr>
              <w:t>БФП XEROX WorkCentre 3325</w:t>
            </w:r>
          </w:p>
        </w:tc>
        <w:tc>
          <w:tcPr>
            <w:tcW w:w="1843" w:type="dxa"/>
            <w:vAlign w:val="bottom"/>
          </w:tcPr>
          <w:p w:rsidR="00C75A85" w:rsidRPr="00546355" w:rsidRDefault="00C75A85" w:rsidP="001F3A17">
            <w:pPr>
              <w:spacing w:after="0" w:line="240" w:lineRule="auto"/>
              <w:jc w:val="center"/>
              <w:rPr>
                <w:rFonts w:ascii="Times New Roman" w:hAnsi="Times New Roman"/>
                <w:color w:val="000000"/>
                <w:lang w:val="uk-UA"/>
              </w:rPr>
            </w:pPr>
            <w:r>
              <w:rPr>
                <w:rFonts w:ascii="Times New Roman" w:hAnsi="Times New Roman"/>
                <w:color w:val="000000"/>
                <w:lang w:val="uk-UA"/>
              </w:rPr>
              <w:t>3</w:t>
            </w:r>
          </w:p>
        </w:tc>
        <w:tc>
          <w:tcPr>
            <w:tcW w:w="1559" w:type="dxa"/>
          </w:tcPr>
          <w:p w:rsidR="00C75A85" w:rsidRDefault="00C75A85" w:rsidP="001F3A17">
            <w:pPr>
              <w:spacing w:after="0" w:line="240" w:lineRule="auto"/>
              <w:jc w:val="center"/>
              <w:rPr>
                <w:rFonts w:ascii="Times New Roman" w:hAnsi="Times New Roman"/>
                <w:color w:val="000000"/>
                <w:lang w:val="uk-UA"/>
              </w:rPr>
            </w:pPr>
          </w:p>
        </w:tc>
        <w:tc>
          <w:tcPr>
            <w:tcW w:w="1383" w:type="dxa"/>
          </w:tcPr>
          <w:p w:rsidR="00C75A85" w:rsidRDefault="00C75A85" w:rsidP="001F3A17">
            <w:pPr>
              <w:spacing w:after="0" w:line="240" w:lineRule="auto"/>
              <w:jc w:val="center"/>
              <w:rPr>
                <w:rFonts w:ascii="Times New Roman" w:hAnsi="Times New Roman"/>
                <w:color w:val="000000"/>
                <w:lang w:val="uk-UA"/>
              </w:rPr>
            </w:pPr>
          </w:p>
        </w:tc>
      </w:tr>
      <w:tr w:rsidR="00C75A85" w:rsidRPr="00447FAA" w:rsidTr="001F3A17">
        <w:tc>
          <w:tcPr>
            <w:tcW w:w="751" w:type="dxa"/>
          </w:tcPr>
          <w:p w:rsidR="00C75A85" w:rsidRPr="00447FAA" w:rsidRDefault="00C75A85" w:rsidP="001F3A17">
            <w:pPr>
              <w:numPr>
                <w:ilvl w:val="0"/>
                <w:numId w:val="48"/>
              </w:numPr>
              <w:spacing w:after="0" w:line="240" w:lineRule="auto"/>
              <w:jc w:val="both"/>
              <w:rPr>
                <w:rFonts w:ascii="Times New Roman" w:hAnsi="Times New Roman"/>
              </w:rPr>
            </w:pPr>
          </w:p>
        </w:tc>
        <w:tc>
          <w:tcPr>
            <w:tcW w:w="3893" w:type="dxa"/>
            <w:vAlign w:val="bottom"/>
          </w:tcPr>
          <w:p w:rsidR="00C75A85" w:rsidRPr="00A573D0" w:rsidRDefault="00C75A85" w:rsidP="001F3A17">
            <w:pPr>
              <w:spacing w:after="0" w:line="240" w:lineRule="auto"/>
              <w:rPr>
                <w:rFonts w:ascii="Times New Roman" w:hAnsi="Times New Roman"/>
                <w:color w:val="000000"/>
                <w:lang w:val="en-US"/>
              </w:rPr>
            </w:pPr>
            <w:r w:rsidRPr="00F527F4">
              <w:rPr>
                <w:rFonts w:ascii="Times New Roman" w:hAnsi="Times New Roman"/>
                <w:color w:val="000000"/>
              </w:rPr>
              <w:t>БФП Canon i-Sensys MF 4410</w:t>
            </w:r>
          </w:p>
        </w:tc>
        <w:tc>
          <w:tcPr>
            <w:tcW w:w="1843" w:type="dxa"/>
            <w:vAlign w:val="bottom"/>
          </w:tcPr>
          <w:p w:rsidR="00C75A85" w:rsidRPr="00546355" w:rsidRDefault="00C75A85" w:rsidP="001F3A17">
            <w:pPr>
              <w:spacing w:after="0" w:line="240" w:lineRule="auto"/>
              <w:jc w:val="center"/>
              <w:rPr>
                <w:rFonts w:ascii="Times New Roman" w:hAnsi="Times New Roman"/>
                <w:color w:val="000000"/>
                <w:lang w:val="uk-UA"/>
              </w:rPr>
            </w:pPr>
            <w:r>
              <w:rPr>
                <w:rFonts w:ascii="Times New Roman" w:hAnsi="Times New Roman"/>
                <w:color w:val="000000"/>
                <w:lang w:val="uk-UA"/>
              </w:rPr>
              <w:t>6</w:t>
            </w:r>
          </w:p>
        </w:tc>
        <w:tc>
          <w:tcPr>
            <w:tcW w:w="1559" w:type="dxa"/>
          </w:tcPr>
          <w:p w:rsidR="00C75A85" w:rsidRDefault="00C75A85" w:rsidP="001F3A17">
            <w:pPr>
              <w:spacing w:after="0" w:line="240" w:lineRule="auto"/>
              <w:jc w:val="center"/>
              <w:rPr>
                <w:rFonts w:ascii="Times New Roman" w:hAnsi="Times New Roman"/>
                <w:color w:val="000000"/>
                <w:lang w:val="uk-UA"/>
              </w:rPr>
            </w:pPr>
          </w:p>
        </w:tc>
        <w:tc>
          <w:tcPr>
            <w:tcW w:w="1383" w:type="dxa"/>
          </w:tcPr>
          <w:p w:rsidR="00C75A85" w:rsidRDefault="00C75A85" w:rsidP="001F3A17">
            <w:pPr>
              <w:spacing w:after="0" w:line="240" w:lineRule="auto"/>
              <w:jc w:val="center"/>
              <w:rPr>
                <w:rFonts w:ascii="Times New Roman" w:hAnsi="Times New Roman"/>
                <w:color w:val="000000"/>
                <w:lang w:val="uk-UA"/>
              </w:rPr>
            </w:pPr>
          </w:p>
        </w:tc>
      </w:tr>
      <w:tr w:rsidR="00C75A85" w:rsidRPr="00CA25FB" w:rsidTr="001F3A17">
        <w:tc>
          <w:tcPr>
            <w:tcW w:w="751" w:type="dxa"/>
          </w:tcPr>
          <w:p w:rsidR="00C75A85" w:rsidRPr="00CA25FB" w:rsidRDefault="00C75A85" w:rsidP="001F3A17">
            <w:pPr>
              <w:numPr>
                <w:ilvl w:val="0"/>
                <w:numId w:val="48"/>
              </w:numPr>
              <w:spacing w:after="0" w:line="240" w:lineRule="auto"/>
              <w:jc w:val="both"/>
              <w:rPr>
                <w:rFonts w:ascii="Times New Roman" w:hAnsi="Times New Roman"/>
                <w:lang w:val="en-US"/>
              </w:rPr>
            </w:pPr>
          </w:p>
        </w:tc>
        <w:tc>
          <w:tcPr>
            <w:tcW w:w="3893" w:type="dxa"/>
            <w:vAlign w:val="bottom"/>
          </w:tcPr>
          <w:p w:rsidR="00C75A85" w:rsidRPr="00A573D0" w:rsidRDefault="00C75A85" w:rsidP="001F3A17">
            <w:pPr>
              <w:spacing w:after="0" w:line="240" w:lineRule="auto"/>
              <w:rPr>
                <w:rFonts w:ascii="Times New Roman" w:hAnsi="Times New Roman"/>
                <w:color w:val="000000"/>
                <w:lang w:val="en-US"/>
              </w:rPr>
            </w:pPr>
            <w:r w:rsidRPr="00F527F4">
              <w:rPr>
                <w:rFonts w:ascii="Times New Roman" w:hAnsi="Times New Roman"/>
                <w:color w:val="000000"/>
              </w:rPr>
              <w:t>БФП KYOCERA ECOSYS M2040dn</w:t>
            </w:r>
          </w:p>
        </w:tc>
        <w:tc>
          <w:tcPr>
            <w:tcW w:w="1843" w:type="dxa"/>
            <w:vAlign w:val="bottom"/>
          </w:tcPr>
          <w:p w:rsidR="00C75A85" w:rsidRPr="00546355" w:rsidRDefault="00C75A85" w:rsidP="001F3A17">
            <w:pPr>
              <w:spacing w:after="0" w:line="240" w:lineRule="auto"/>
              <w:jc w:val="center"/>
              <w:rPr>
                <w:rFonts w:ascii="Times New Roman" w:hAnsi="Times New Roman"/>
                <w:color w:val="000000"/>
                <w:lang w:val="uk-UA"/>
              </w:rPr>
            </w:pPr>
            <w:r>
              <w:rPr>
                <w:rFonts w:ascii="Times New Roman" w:hAnsi="Times New Roman"/>
                <w:color w:val="000000"/>
                <w:lang w:val="uk-UA"/>
              </w:rPr>
              <w:t>1</w:t>
            </w:r>
          </w:p>
        </w:tc>
        <w:tc>
          <w:tcPr>
            <w:tcW w:w="1559" w:type="dxa"/>
          </w:tcPr>
          <w:p w:rsidR="00C75A85" w:rsidRDefault="00C75A85" w:rsidP="001F3A17">
            <w:pPr>
              <w:spacing w:after="0" w:line="240" w:lineRule="auto"/>
              <w:jc w:val="center"/>
              <w:rPr>
                <w:rFonts w:ascii="Times New Roman" w:hAnsi="Times New Roman"/>
                <w:color w:val="000000"/>
                <w:lang w:val="uk-UA"/>
              </w:rPr>
            </w:pPr>
          </w:p>
        </w:tc>
        <w:tc>
          <w:tcPr>
            <w:tcW w:w="1383" w:type="dxa"/>
          </w:tcPr>
          <w:p w:rsidR="00C75A85" w:rsidRDefault="00C75A85" w:rsidP="001F3A17">
            <w:pPr>
              <w:spacing w:after="0" w:line="240" w:lineRule="auto"/>
              <w:jc w:val="center"/>
              <w:rPr>
                <w:rFonts w:ascii="Times New Roman" w:hAnsi="Times New Roman"/>
                <w:color w:val="000000"/>
                <w:lang w:val="uk-UA"/>
              </w:rPr>
            </w:pPr>
          </w:p>
        </w:tc>
      </w:tr>
      <w:tr w:rsidR="00C75A85" w:rsidRPr="00CA25FB" w:rsidTr="001F3A17">
        <w:tc>
          <w:tcPr>
            <w:tcW w:w="751" w:type="dxa"/>
          </w:tcPr>
          <w:p w:rsidR="00C75A85" w:rsidRPr="00CA25FB" w:rsidRDefault="00C75A85" w:rsidP="001F3A17">
            <w:pPr>
              <w:numPr>
                <w:ilvl w:val="0"/>
                <w:numId w:val="48"/>
              </w:numPr>
              <w:spacing w:after="0" w:line="240" w:lineRule="auto"/>
              <w:jc w:val="both"/>
              <w:rPr>
                <w:rFonts w:ascii="Times New Roman" w:hAnsi="Times New Roman"/>
                <w:lang w:val="en-US"/>
              </w:rPr>
            </w:pPr>
          </w:p>
        </w:tc>
        <w:tc>
          <w:tcPr>
            <w:tcW w:w="3893" w:type="dxa"/>
            <w:vAlign w:val="bottom"/>
          </w:tcPr>
          <w:p w:rsidR="00C75A85" w:rsidRPr="00A573D0" w:rsidRDefault="00C75A85" w:rsidP="001F3A17">
            <w:pPr>
              <w:spacing w:after="0" w:line="240" w:lineRule="auto"/>
              <w:rPr>
                <w:rFonts w:ascii="Times New Roman" w:hAnsi="Times New Roman"/>
                <w:color w:val="000000"/>
                <w:lang w:val="en-US"/>
              </w:rPr>
            </w:pPr>
            <w:r w:rsidRPr="00F527F4">
              <w:rPr>
                <w:rFonts w:ascii="Times New Roman" w:hAnsi="Times New Roman"/>
                <w:color w:val="000000"/>
              </w:rPr>
              <w:t>БФП Canon i-Sensys MF 3010</w:t>
            </w:r>
          </w:p>
        </w:tc>
        <w:tc>
          <w:tcPr>
            <w:tcW w:w="1843" w:type="dxa"/>
            <w:vAlign w:val="bottom"/>
          </w:tcPr>
          <w:p w:rsidR="00C75A85" w:rsidRPr="00546355" w:rsidRDefault="00C75A85" w:rsidP="001F3A17">
            <w:pPr>
              <w:spacing w:after="0" w:line="240" w:lineRule="auto"/>
              <w:jc w:val="center"/>
              <w:rPr>
                <w:rFonts w:ascii="Times New Roman" w:hAnsi="Times New Roman"/>
                <w:color w:val="000000"/>
                <w:lang w:val="uk-UA"/>
              </w:rPr>
            </w:pPr>
            <w:r>
              <w:rPr>
                <w:rFonts w:ascii="Times New Roman" w:hAnsi="Times New Roman"/>
                <w:color w:val="000000"/>
                <w:lang w:val="uk-UA"/>
              </w:rPr>
              <w:t>6</w:t>
            </w:r>
          </w:p>
        </w:tc>
        <w:tc>
          <w:tcPr>
            <w:tcW w:w="1559" w:type="dxa"/>
          </w:tcPr>
          <w:p w:rsidR="00C75A85" w:rsidRDefault="00C75A85" w:rsidP="001F3A17">
            <w:pPr>
              <w:spacing w:after="0" w:line="240" w:lineRule="auto"/>
              <w:jc w:val="center"/>
              <w:rPr>
                <w:rFonts w:ascii="Times New Roman" w:hAnsi="Times New Roman"/>
                <w:color w:val="000000"/>
                <w:lang w:val="uk-UA"/>
              </w:rPr>
            </w:pPr>
          </w:p>
        </w:tc>
        <w:tc>
          <w:tcPr>
            <w:tcW w:w="1383" w:type="dxa"/>
          </w:tcPr>
          <w:p w:rsidR="00C75A85" w:rsidRDefault="00C75A85" w:rsidP="001F3A17">
            <w:pPr>
              <w:spacing w:after="0" w:line="240" w:lineRule="auto"/>
              <w:jc w:val="center"/>
              <w:rPr>
                <w:rFonts w:ascii="Times New Roman" w:hAnsi="Times New Roman"/>
                <w:color w:val="000000"/>
                <w:lang w:val="uk-UA"/>
              </w:rPr>
            </w:pPr>
          </w:p>
        </w:tc>
      </w:tr>
      <w:tr w:rsidR="00C75A85" w:rsidRPr="00447FAA" w:rsidTr="001F3A17">
        <w:tc>
          <w:tcPr>
            <w:tcW w:w="751" w:type="dxa"/>
          </w:tcPr>
          <w:p w:rsidR="00C75A85" w:rsidRPr="00447FAA" w:rsidRDefault="00C75A85" w:rsidP="001F3A17">
            <w:pPr>
              <w:numPr>
                <w:ilvl w:val="0"/>
                <w:numId w:val="48"/>
              </w:numPr>
              <w:spacing w:after="0" w:line="240" w:lineRule="auto"/>
              <w:jc w:val="both"/>
              <w:rPr>
                <w:rFonts w:ascii="Times New Roman" w:hAnsi="Times New Roman"/>
              </w:rPr>
            </w:pPr>
          </w:p>
        </w:tc>
        <w:tc>
          <w:tcPr>
            <w:tcW w:w="3893" w:type="dxa"/>
            <w:vAlign w:val="bottom"/>
          </w:tcPr>
          <w:p w:rsidR="00C75A85" w:rsidRPr="00A573D0" w:rsidRDefault="00C75A85" w:rsidP="001F3A17">
            <w:pPr>
              <w:spacing w:after="0" w:line="240" w:lineRule="auto"/>
              <w:rPr>
                <w:rFonts w:ascii="Times New Roman" w:hAnsi="Times New Roman"/>
                <w:color w:val="000000"/>
                <w:lang w:val="en-US"/>
              </w:rPr>
            </w:pPr>
            <w:r w:rsidRPr="00F527F4">
              <w:rPr>
                <w:rFonts w:ascii="Times New Roman" w:hAnsi="Times New Roman"/>
                <w:color w:val="000000"/>
              </w:rPr>
              <w:t>БФП Brother DCP - L2540 DNR</w:t>
            </w:r>
          </w:p>
        </w:tc>
        <w:tc>
          <w:tcPr>
            <w:tcW w:w="1843" w:type="dxa"/>
            <w:vAlign w:val="bottom"/>
          </w:tcPr>
          <w:p w:rsidR="00C75A85" w:rsidRPr="00546355" w:rsidRDefault="00C75A85" w:rsidP="001F3A17">
            <w:pPr>
              <w:spacing w:after="0" w:line="240" w:lineRule="auto"/>
              <w:jc w:val="center"/>
              <w:rPr>
                <w:rFonts w:ascii="Times New Roman" w:hAnsi="Times New Roman"/>
                <w:color w:val="000000"/>
                <w:lang w:val="uk-UA"/>
              </w:rPr>
            </w:pPr>
            <w:r>
              <w:rPr>
                <w:rFonts w:ascii="Times New Roman" w:hAnsi="Times New Roman"/>
                <w:color w:val="000000"/>
                <w:lang w:val="uk-UA"/>
              </w:rPr>
              <w:t>8</w:t>
            </w:r>
          </w:p>
        </w:tc>
        <w:tc>
          <w:tcPr>
            <w:tcW w:w="1559" w:type="dxa"/>
          </w:tcPr>
          <w:p w:rsidR="00C75A85" w:rsidRDefault="00C75A85" w:rsidP="001F3A17">
            <w:pPr>
              <w:spacing w:after="0" w:line="240" w:lineRule="auto"/>
              <w:jc w:val="center"/>
              <w:rPr>
                <w:rFonts w:ascii="Times New Roman" w:hAnsi="Times New Roman"/>
                <w:color w:val="000000"/>
                <w:lang w:val="uk-UA"/>
              </w:rPr>
            </w:pPr>
          </w:p>
        </w:tc>
        <w:tc>
          <w:tcPr>
            <w:tcW w:w="1383" w:type="dxa"/>
          </w:tcPr>
          <w:p w:rsidR="00C75A85" w:rsidRDefault="00C75A85" w:rsidP="001F3A17">
            <w:pPr>
              <w:spacing w:after="0" w:line="240" w:lineRule="auto"/>
              <w:jc w:val="center"/>
              <w:rPr>
                <w:rFonts w:ascii="Times New Roman" w:hAnsi="Times New Roman"/>
                <w:color w:val="000000"/>
                <w:lang w:val="uk-UA"/>
              </w:rPr>
            </w:pPr>
          </w:p>
        </w:tc>
      </w:tr>
      <w:tr w:rsidR="00C75A85" w:rsidRPr="00447FAA" w:rsidTr="001F3A17">
        <w:tc>
          <w:tcPr>
            <w:tcW w:w="751" w:type="dxa"/>
          </w:tcPr>
          <w:p w:rsidR="00C75A85" w:rsidRPr="00447FAA" w:rsidRDefault="00C75A85" w:rsidP="001F3A17">
            <w:pPr>
              <w:numPr>
                <w:ilvl w:val="0"/>
                <w:numId w:val="48"/>
              </w:numPr>
              <w:spacing w:after="0" w:line="240" w:lineRule="auto"/>
              <w:jc w:val="both"/>
              <w:rPr>
                <w:rFonts w:ascii="Times New Roman" w:hAnsi="Times New Roman"/>
              </w:rPr>
            </w:pPr>
          </w:p>
        </w:tc>
        <w:tc>
          <w:tcPr>
            <w:tcW w:w="3893" w:type="dxa"/>
            <w:vAlign w:val="bottom"/>
          </w:tcPr>
          <w:p w:rsidR="00C75A85" w:rsidRPr="00A573D0" w:rsidRDefault="00C75A85" w:rsidP="001F3A17">
            <w:pPr>
              <w:spacing w:after="0" w:line="240" w:lineRule="auto"/>
              <w:rPr>
                <w:rFonts w:ascii="Times New Roman" w:hAnsi="Times New Roman"/>
                <w:color w:val="000000"/>
                <w:lang w:val="en-US"/>
              </w:rPr>
            </w:pPr>
            <w:r w:rsidRPr="00F527F4">
              <w:rPr>
                <w:rFonts w:ascii="Times New Roman" w:hAnsi="Times New Roman"/>
                <w:color w:val="000000"/>
              </w:rPr>
              <w:t>БФП Brother MFC-L272 DWR</w:t>
            </w:r>
          </w:p>
        </w:tc>
        <w:tc>
          <w:tcPr>
            <w:tcW w:w="1843" w:type="dxa"/>
            <w:vAlign w:val="bottom"/>
          </w:tcPr>
          <w:p w:rsidR="00C75A85" w:rsidRPr="00546355" w:rsidRDefault="00C75A85" w:rsidP="001F3A17">
            <w:pPr>
              <w:spacing w:after="0" w:line="240" w:lineRule="auto"/>
              <w:jc w:val="center"/>
              <w:rPr>
                <w:rFonts w:ascii="Times New Roman" w:hAnsi="Times New Roman"/>
                <w:color w:val="000000"/>
                <w:lang w:val="uk-UA"/>
              </w:rPr>
            </w:pPr>
            <w:r>
              <w:rPr>
                <w:rFonts w:ascii="Times New Roman" w:hAnsi="Times New Roman"/>
                <w:color w:val="000000"/>
                <w:lang w:val="uk-UA"/>
              </w:rPr>
              <w:t>2</w:t>
            </w:r>
          </w:p>
        </w:tc>
        <w:tc>
          <w:tcPr>
            <w:tcW w:w="1559" w:type="dxa"/>
          </w:tcPr>
          <w:p w:rsidR="00C75A85" w:rsidRDefault="00C75A85" w:rsidP="001F3A17">
            <w:pPr>
              <w:spacing w:after="0" w:line="240" w:lineRule="auto"/>
              <w:jc w:val="center"/>
              <w:rPr>
                <w:rFonts w:ascii="Times New Roman" w:hAnsi="Times New Roman"/>
                <w:color w:val="000000"/>
                <w:lang w:val="uk-UA"/>
              </w:rPr>
            </w:pPr>
          </w:p>
        </w:tc>
        <w:tc>
          <w:tcPr>
            <w:tcW w:w="1383" w:type="dxa"/>
          </w:tcPr>
          <w:p w:rsidR="00C75A85" w:rsidRDefault="00C75A85" w:rsidP="001F3A17">
            <w:pPr>
              <w:spacing w:after="0" w:line="240" w:lineRule="auto"/>
              <w:jc w:val="center"/>
              <w:rPr>
                <w:rFonts w:ascii="Times New Roman" w:hAnsi="Times New Roman"/>
                <w:color w:val="000000"/>
                <w:lang w:val="uk-UA"/>
              </w:rPr>
            </w:pPr>
          </w:p>
        </w:tc>
      </w:tr>
      <w:tr w:rsidR="00C75A85" w:rsidRPr="00447FAA" w:rsidTr="001F3A17">
        <w:tc>
          <w:tcPr>
            <w:tcW w:w="751" w:type="dxa"/>
          </w:tcPr>
          <w:p w:rsidR="00C75A85" w:rsidRPr="00447FAA" w:rsidRDefault="00C75A85" w:rsidP="001F3A17">
            <w:pPr>
              <w:numPr>
                <w:ilvl w:val="0"/>
                <w:numId w:val="48"/>
              </w:numPr>
              <w:spacing w:after="0" w:line="240" w:lineRule="auto"/>
              <w:jc w:val="both"/>
              <w:rPr>
                <w:rFonts w:ascii="Times New Roman" w:hAnsi="Times New Roman"/>
              </w:rPr>
            </w:pPr>
          </w:p>
        </w:tc>
        <w:tc>
          <w:tcPr>
            <w:tcW w:w="3893" w:type="dxa"/>
            <w:vAlign w:val="bottom"/>
          </w:tcPr>
          <w:p w:rsidR="00C75A85" w:rsidRPr="00A573D0" w:rsidRDefault="00C75A85" w:rsidP="001F3A17">
            <w:pPr>
              <w:spacing w:after="0" w:line="240" w:lineRule="auto"/>
              <w:rPr>
                <w:rFonts w:ascii="Times New Roman" w:hAnsi="Times New Roman"/>
                <w:color w:val="000000"/>
                <w:lang w:val="en-US"/>
              </w:rPr>
            </w:pPr>
            <w:r w:rsidRPr="00F527F4">
              <w:rPr>
                <w:rFonts w:ascii="Times New Roman" w:hAnsi="Times New Roman"/>
                <w:color w:val="000000"/>
              </w:rPr>
              <w:t>БФП HP Laser Jet P1102</w:t>
            </w:r>
          </w:p>
        </w:tc>
        <w:tc>
          <w:tcPr>
            <w:tcW w:w="1843" w:type="dxa"/>
            <w:vAlign w:val="bottom"/>
          </w:tcPr>
          <w:p w:rsidR="00C75A85" w:rsidRPr="00546355" w:rsidRDefault="00C75A85" w:rsidP="001F3A17">
            <w:pPr>
              <w:spacing w:after="0" w:line="240" w:lineRule="auto"/>
              <w:jc w:val="center"/>
              <w:rPr>
                <w:rFonts w:ascii="Times New Roman" w:hAnsi="Times New Roman"/>
                <w:color w:val="000000"/>
                <w:lang w:val="uk-UA"/>
              </w:rPr>
            </w:pPr>
            <w:r>
              <w:rPr>
                <w:rFonts w:ascii="Times New Roman" w:hAnsi="Times New Roman"/>
                <w:color w:val="000000"/>
                <w:lang w:val="uk-UA"/>
              </w:rPr>
              <w:t>2</w:t>
            </w:r>
          </w:p>
        </w:tc>
        <w:tc>
          <w:tcPr>
            <w:tcW w:w="1559" w:type="dxa"/>
          </w:tcPr>
          <w:p w:rsidR="00C75A85" w:rsidRDefault="00C75A85" w:rsidP="001F3A17">
            <w:pPr>
              <w:spacing w:after="0" w:line="240" w:lineRule="auto"/>
              <w:jc w:val="center"/>
              <w:rPr>
                <w:rFonts w:ascii="Times New Roman" w:hAnsi="Times New Roman"/>
                <w:color w:val="000000"/>
                <w:lang w:val="uk-UA"/>
              </w:rPr>
            </w:pPr>
          </w:p>
        </w:tc>
        <w:tc>
          <w:tcPr>
            <w:tcW w:w="1383" w:type="dxa"/>
          </w:tcPr>
          <w:p w:rsidR="00C75A85" w:rsidRDefault="00C75A85" w:rsidP="001F3A17">
            <w:pPr>
              <w:spacing w:after="0" w:line="240" w:lineRule="auto"/>
              <w:jc w:val="center"/>
              <w:rPr>
                <w:rFonts w:ascii="Times New Roman" w:hAnsi="Times New Roman"/>
                <w:color w:val="000000"/>
                <w:lang w:val="uk-UA"/>
              </w:rPr>
            </w:pPr>
          </w:p>
        </w:tc>
      </w:tr>
      <w:tr w:rsidR="00C75A85" w:rsidRPr="00447FAA" w:rsidTr="001F3A17">
        <w:tc>
          <w:tcPr>
            <w:tcW w:w="751" w:type="dxa"/>
          </w:tcPr>
          <w:p w:rsidR="00C75A85" w:rsidRPr="00447FAA" w:rsidRDefault="00C75A85" w:rsidP="001F3A17">
            <w:pPr>
              <w:numPr>
                <w:ilvl w:val="0"/>
                <w:numId w:val="48"/>
              </w:numPr>
              <w:spacing w:after="0" w:line="240" w:lineRule="auto"/>
              <w:jc w:val="both"/>
              <w:rPr>
                <w:rFonts w:ascii="Times New Roman" w:hAnsi="Times New Roman"/>
              </w:rPr>
            </w:pPr>
          </w:p>
        </w:tc>
        <w:tc>
          <w:tcPr>
            <w:tcW w:w="3893" w:type="dxa"/>
            <w:vAlign w:val="bottom"/>
          </w:tcPr>
          <w:p w:rsidR="00C75A85" w:rsidRPr="00A573D0" w:rsidRDefault="00C75A85" w:rsidP="001F3A17">
            <w:pPr>
              <w:spacing w:after="0" w:line="240" w:lineRule="auto"/>
              <w:rPr>
                <w:rFonts w:ascii="Times New Roman" w:hAnsi="Times New Roman"/>
                <w:color w:val="000000"/>
                <w:lang w:val="en-US"/>
              </w:rPr>
            </w:pPr>
            <w:r w:rsidRPr="00F527F4">
              <w:rPr>
                <w:rFonts w:ascii="Times New Roman" w:hAnsi="Times New Roman"/>
                <w:color w:val="000000"/>
              </w:rPr>
              <w:t>БФП HP LJ M1132</w:t>
            </w:r>
          </w:p>
        </w:tc>
        <w:tc>
          <w:tcPr>
            <w:tcW w:w="1843" w:type="dxa"/>
            <w:vAlign w:val="bottom"/>
          </w:tcPr>
          <w:p w:rsidR="00C75A85" w:rsidRPr="00546355" w:rsidRDefault="00C75A85" w:rsidP="001F3A17">
            <w:pPr>
              <w:spacing w:after="0" w:line="240" w:lineRule="auto"/>
              <w:jc w:val="center"/>
              <w:rPr>
                <w:rFonts w:ascii="Times New Roman" w:hAnsi="Times New Roman"/>
                <w:color w:val="000000"/>
                <w:lang w:val="uk-UA"/>
              </w:rPr>
            </w:pPr>
            <w:r>
              <w:rPr>
                <w:rFonts w:ascii="Times New Roman" w:hAnsi="Times New Roman"/>
                <w:color w:val="000000"/>
                <w:lang w:val="uk-UA"/>
              </w:rPr>
              <w:t>3</w:t>
            </w:r>
          </w:p>
        </w:tc>
        <w:tc>
          <w:tcPr>
            <w:tcW w:w="1559" w:type="dxa"/>
          </w:tcPr>
          <w:p w:rsidR="00C75A85" w:rsidRDefault="00C75A85" w:rsidP="001F3A17">
            <w:pPr>
              <w:spacing w:after="0" w:line="240" w:lineRule="auto"/>
              <w:jc w:val="center"/>
              <w:rPr>
                <w:rFonts w:ascii="Times New Roman" w:hAnsi="Times New Roman"/>
                <w:color w:val="000000"/>
                <w:lang w:val="uk-UA"/>
              </w:rPr>
            </w:pPr>
          </w:p>
        </w:tc>
        <w:tc>
          <w:tcPr>
            <w:tcW w:w="1383" w:type="dxa"/>
          </w:tcPr>
          <w:p w:rsidR="00C75A85" w:rsidRDefault="00C75A85" w:rsidP="001F3A17">
            <w:pPr>
              <w:spacing w:after="0" w:line="240" w:lineRule="auto"/>
              <w:jc w:val="center"/>
              <w:rPr>
                <w:rFonts w:ascii="Times New Roman" w:hAnsi="Times New Roman"/>
                <w:color w:val="000000"/>
                <w:lang w:val="uk-UA"/>
              </w:rPr>
            </w:pPr>
          </w:p>
        </w:tc>
      </w:tr>
      <w:tr w:rsidR="00C75A85" w:rsidRPr="00447FAA" w:rsidTr="001F3A17">
        <w:tc>
          <w:tcPr>
            <w:tcW w:w="4644" w:type="dxa"/>
            <w:gridSpan w:val="2"/>
          </w:tcPr>
          <w:p w:rsidR="00C75A85" w:rsidRPr="00447FAA" w:rsidRDefault="00C75A85" w:rsidP="001F3A17">
            <w:pPr>
              <w:spacing w:after="0" w:line="240" w:lineRule="auto"/>
              <w:jc w:val="right"/>
              <w:rPr>
                <w:rFonts w:ascii="Times New Roman" w:hAnsi="Times New Roman"/>
                <w:b/>
                <w:color w:val="000000"/>
              </w:rPr>
            </w:pPr>
            <w:r w:rsidRPr="00447FAA">
              <w:rPr>
                <w:rFonts w:ascii="Times New Roman" w:hAnsi="Times New Roman"/>
                <w:b/>
                <w:color w:val="000000"/>
              </w:rPr>
              <w:t>Всього:</w:t>
            </w:r>
          </w:p>
        </w:tc>
        <w:tc>
          <w:tcPr>
            <w:tcW w:w="1843" w:type="dxa"/>
          </w:tcPr>
          <w:p w:rsidR="00C75A85" w:rsidRPr="00546355" w:rsidRDefault="00C75A85" w:rsidP="001F3A17">
            <w:pPr>
              <w:spacing w:after="0" w:line="240" w:lineRule="auto"/>
              <w:jc w:val="center"/>
              <w:rPr>
                <w:rFonts w:ascii="Times New Roman" w:hAnsi="Times New Roman"/>
                <w:b/>
                <w:lang w:val="uk-UA"/>
              </w:rPr>
            </w:pPr>
            <w:r>
              <w:rPr>
                <w:rFonts w:ascii="Times New Roman" w:hAnsi="Times New Roman"/>
                <w:b/>
                <w:lang w:val="uk-UA"/>
              </w:rPr>
              <w:t>103</w:t>
            </w:r>
          </w:p>
        </w:tc>
        <w:tc>
          <w:tcPr>
            <w:tcW w:w="1559" w:type="dxa"/>
          </w:tcPr>
          <w:p w:rsidR="00C75A85" w:rsidRDefault="00C75A85" w:rsidP="001F3A17">
            <w:pPr>
              <w:spacing w:after="0" w:line="240" w:lineRule="auto"/>
              <w:jc w:val="center"/>
              <w:rPr>
                <w:rFonts w:ascii="Times New Roman" w:hAnsi="Times New Roman"/>
                <w:b/>
                <w:lang w:val="uk-UA"/>
              </w:rPr>
            </w:pPr>
          </w:p>
        </w:tc>
        <w:tc>
          <w:tcPr>
            <w:tcW w:w="1383" w:type="dxa"/>
          </w:tcPr>
          <w:p w:rsidR="00C75A85" w:rsidRDefault="00C75A85" w:rsidP="001F3A17">
            <w:pPr>
              <w:spacing w:after="0" w:line="240" w:lineRule="auto"/>
              <w:jc w:val="center"/>
              <w:rPr>
                <w:rFonts w:ascii="Times New Roman" w:hAnsi="Times New Roman"/>
                <w:b/>
                <w:lang w:val="uk-UA"/>
              </w:rPr>
            </w:pPr>
          </w:p>
        </w:tc>
      </w:tr>
    </w:tbl>
    <w:p w:rsidR="00C75A85" w:rsidRPr="00593CE5" w:rsidRDefault="00C75A85" w:rsidP="00086E17">
      <w:pPr>
        <w:spacing w:after="0" w:line="240" w:lineRule="auto"/>
        <w:rPr>
          <w:rFonts w:ascii="Times New Roman" w:hAnsi="Times New Roman"/>
          <w:sz w:val="20"/>
          <w:szCs w:val="20"/>
        </w:rPr>
      </w:pPr>
      <w:r>
        <w:rPr>
          <w:rFonts w:ascii="Times New Roman" w:hAnsi="Times New Roman"/>
          <w:sz w:val="24"/>
          <w:szCs w:val="24"/>
        </w:rPr>
        <w:t xml:space="preserve">* </w:t>
      </w:r>
      <w:r w:rsidRPr="00593CE5">
        <w:rPr>
          <w:rFonts w:ascii="Times New Roman" w:hAnsi="Times New Roman"/>
          <w:sz w:val="20"/>
          <w:szCs w:val="20"/>
        </w:rPr>
        <w:t>для платників ПДВ вказуєтьс</w:t>
      </w:r>
      <w:r>
        <w:rPr>
          <w:rFonts w:ascii="Times New Roman" w:hAnsi="Times New Roman"/>
          <w:sz w:val="20"/>
          <w:szCs w:val="20"/>
        </w:rPr>
        <w:t>я – «з ПДВ», а для не платників</w:t>
      </w:r>
      <w:r w:rsidRPr="00593CE5">
        <w:rPr>
          <w:rFonts w:ascii="Times New Roman" w:hAnsi="Times New Roman"/>
          <w:sz w:val="20"/>
          <w:szCs w:val="20"/>
        </w:rPr>
        <w:t xml:space="preserve"> - «без ПДВ»</w:t>
      </w:r>
    </w:p>
    <w:p w:rsidR="00C75A85" w:rsidRDefault="00C75A85" w:rsidP="00086E17">
      <w:pPr>
        <w:widowControl w:val="0"/>
        <w:tabs>
          <w:tab w:val="left" w:pos="540"/>
        </w:tabs>
        <w:suppressAutoHyphens/>
        <w:spacing w:after="0" w:line="240" w:lineRule="auto"/>
        <w:rPr>
          <w:rFonts w:ascii="Times New Roman" w:hAnsi="Times New Roman"/>
          <w:b/>
          <w:bCs/>
          <w:color w:val="000000"/>
          <w:sz w:val="24"/>
          <w:szCs w:val="24"/>
        </w:rPr>
      </w:pPr>
    </w:p>
    <w:p w:rsidR="00C75A85" w:rsidRPr="00D3563E" w:rsidRDefault="00C75A85" w:rsidP="00086E17">
      <w:pPr>
        <w:widowControl w:val="0"/>
        <w:tabs>
          <w:tab w:val="left" w:pos="540"/>
        </w:tabs>
        <w:suppressAutoHyphens/>
        <w:spacing w:after="0" w:line="240" w:lineRule="auto"/>
        <w:rPr>
          <w:rFonts w:ascii="Times New Roman" w:hAnsi="Times New Roman"/>
          <w:bCs/>
          <w:sz w:val="20"/>
          <w:szCs w:val="20"/>
        </w:rPr>
      </w:pPr>
      <w:r>
        <w:rPr>
          <w:rFonts w:ascii="Times New Roman" w:hAnsi="Times New Roman"/>
          <w:bCs/>
          <w:sz w:val="20"/>
          <w:szCs w:val="20"/>
        </w:rPr>
        <w:t xml:space="preserve">Загальна кількість послуг: </w:t>
      </w:r>
      <w:r>
        <w:rPr>
          <w:rFonts w:ascii="Times New Roman" w:hAnsi="Times New Roman"/>
          <w:bCs/>
          <w:sz w:val="20"/>
          <w:szCs w:val="20"/>
          <w:lang w:val="uk-UA"/>
        </w:rPr>
        <w:t>323</w:t>
      </w:r>
      <w:r w:rsidRPr="00D3563E">
        <w:rPr>
          <w:rFonts w:ascii="Times New Roman" w:hAnsi="Times New Roman"/>
          <w:bCs/>
          <w:sz w:val="20"/>
          <w:szCs w:val="20"/>
        </w:rPr>
        <w:t xml:space="preserve"> послуг</w:t>
      </w:r>
      <w:r>
        <w:rPr>
          <w:rFonts w:ascii="Times New Roman" w:hAnsi="Times New Roman"/>
          <w:bCs/>
          <w:sz w:val="20"/>
          <w:szCs w:val="20"/>
          <w:lang w:val="uk-UA"/>
        </w:rPr>
        <w:t>а</w:t>
      </w:r>
      <w:r w:rsidRPr="00D3563E">
        <w:rPr>
          <w:rFonts w:ascii="Times New Roman" w:hAnsi="Times New Roman"/>
          <w:bCs/>
          <w:sz w:val="20"/>
          <w:szCs w:val="20"/>
        </w:rPr>
        <w:t>.</w:t>
      </w:r>
    </w:p>
    <w:p w:rsidR="00C75A85" w:rsidRPr="00D3563E" w:rsidRDefault="00C75A85" w:rsidP="00086E17">
      <w:pPr>
        <w:widowControl w:val="0"/>
        <w:tabs>
          <w:tab w:val="left" w:pos="540"/>
        </w:tabs>
        <w:suppressAutoHyphens/>
        <w:spacing w:after="0" w:line="240" w:lineRule="auto"/>
        <w:rPr>
          <w:rFonts w:ascii="Times New Roman" w:hAnsi="Times New Roman"/>
          <w:bCs/>
          <w:sz w:val="20"/>
          <w:szCs w:val="20"/>
        </w:rPr>
      </w:pPr>
      <w:r w:rsidRPr="00D3563E">
        <w:rPr>
          <w:rFonts w:ascii="Times New Roman" w:hAnsi="Times New Roman"/>
          <w:bCs/>
          <w:sz w:val="20"/>
          <w:szCs w:val="20"/>
        </w:rPr>
        <w:t>Загальна вартість Договору складає: ________________грн. (словами) з/без ПДВ.</w:t>
      </w:r>
    </w:p>
    <w:p w:rsidR="00C75A85" w:rsidRPr="0020282E" w:rsidRDefault="00C75A85" w:rsidP="00086E17">
      <w:pPr>
        <w:widowControl w:val="0"/>
        <w:tabs>
          <w:tab w:val="left" w:pos="540"/>
        </w:tabs>
        <w:suppressAutoHyphens/>
        <w:spacing w:after="0" w:line="240" w:lineRule="auto"/>
        <w:rPr>
          <w:rFonts w:ascii="Times New Roman" w:hAnsi="Times New Roman"/>
          <w:b/>
          <w:bCs/>
          <w:sz w:val="20"/>
          <w:szCs w:val="20"/>
        </w:rPr>
      </w:pPr>
    </w:p>
    <w:tbl>
      <w:tblPr>
        <w:tblW w:w="1031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5211"/>
        <w:gridCol w:w="5103"/>
      </w:tblGrid>
      <w:tr w:rsidR="00C75A85" w:rsidRPr="0020282E" w:rsidTr="001F3A17">
        <w:tc>
          <w:tcPr>
            <w:tcW w:w="5211" w:type="dxa"/>
            <w:tcBorders>
              <w:top w:val="nil"/>
              <w:left w:val="nil"/>
              <w:bottom w:val="nil"/>
              <w:right w:val="nil"/>
            </w:tcBorders>
          </w:tcPr>
          <w:p w:rsidR="00C75A85" w:rsidRPr="0020282E" w:rsidRDefault="00C75A85" w:rsidP="001F3A17">
            <w:pPr>
              <w:widowControl w:val="0"/>
              <w:spacing w:after="0" w:line="240" w:lineRule="auto"/>
              <w:jc w:val="both"/>
              <w:rPr>
                <w:rFonts w:ascii="Times New Roman" w:hAnsi="Times New Roman"/>
                <w:b/>
                <w:caps/>
                <w:sz w:val="20"/>
                <w:szCs w:val="20"/>
                <w:u w:val="single"/>
              </w:rPr>
            </w:pPr>
            <w:r w:rsidRPr="0020282E">
              <w:rPr>
                <w:rFonts w:ascii="Times New Roman" w:hAnsi="Times New Roman"/>
                <w:b/>
                <w:sz w:val="20"/>
                <w:szCs w:val="20"/>
              </w:rPr>
              <w:t xml:space="preserve">                  </w:t>
            </w:r>
            <w:r>
              <w:rPr>
                <w:rFonts w:ascii="Times New Roman" w:hAnsi="Times New Roman"/>
                <w:b/>
                <w:sz w:val="20"/>
                <w:szCs w:val="20"/>
                <w:lang w:val="uk-UA"/>
              </w:rPr>
              <w:t xml:space="preserve">                   </w:t>
            </w:r>
            <w:r w:rsidRPr="0020282E">
              <w:rPr>
                <w:rFonts w:ascii="Times New Roman" w:hAnsi="Times New Roman"/>
                <w:b/>
                <w:sz w:val="20"/>
                <w:szCs w:val="20"/>
                <w:u w:val="single"/>
              </w:rPr>
              <w:t>ЗАМОВНИК</w:t>
            </w:r>
          </w:p>
        </w:tc>
        <w:tc>
          <w:tcPr>
            <w:tcW w:w="5103" w:type="dxa"/>
            <w:tcBorders>
              <w:top w:val="nil"/>
              <w:left w:val="nil"/>
              <w:bottom w:val="nil"/>
              <w:right w:val="nil"/>
            </w:tcBorders>
          </w:tcPr>
          <w:p w:rsidR="00C75A85" w:rsidRPr="0020282E" w:rsidRDefault="00C75A85" w:rsidP="001F3A17">
            <w:pPr>
              <w:widowControl w:val="0"/>
              <w:spacing w:after="0" w:line="240" w:lineRule="auto"/>
              <w:jc w:val="center"/>
              <w:rPr>
                <w:rFonts w:ascii="Times New Roman" w:hAnsi="Times New Roman"/>
                <w:b/>
                <w:caps/>
                <w:sz w:val="20"/>
                <w:szCs w:val="20"/>
                <w:u w:val="single"/>
              </w:rPr>
            </w:pPr>
            <w:r w:rsidRPr="0020282E">
              <w:rPr>
                <w:rFonts w:ascii="Times New Roman" w:hAnsi="Times New Roman"/>
                <w:b/>
                <w:sz w:val="20"/>
                <w:szCs w:val="20"/>
                <w:u w:val="single"/>
              </w:rPr>
              <w:t>ВИКОНАВЕЦЬ</w:t>
            </w:r>
          </w:p>
        </w:tc>
      </w:tr>
      <w:tr w:rsidR="00C75A85" w:rsidRPr="0020282E" w:rsidTr="001F3A17">
        <w:tc>
          <w:tcPr>
            <w:tcW w:w="5211" w:type="dxa"/>
            <w:tcBorders>
              <w:top w:val="nil"/>
              <w:left w:val="nil"/>
              <w:bottom w:val="nil"/>
              <w:right w:val="nil"/>
            </w:tcBorders>
          </w:tcPr>
          <w:p w:rsidR="00C75A85" w:rsidRDefault="00C75A85" w:rsidP="001F3A17">
            <w:pPr>
              <w:spacing w:after="0" w:line="240" w:lineRule="auto"/>
              <w:jc w:val="center"/>
              <w:rPr>
                <w:rFonts w:ascii="Times New Roman" w:hAnsi="Times New Roman"/>
                <w:b/>
                <w:sz w:val="20"/>
                <w:szCs w:val="20"/>
              </w:rPr>
            </w:pPr>
            <w:r w:rsidRPr="0020282E">
              <w:rPr>
                <w:rFonts w:ascii="Times New Roman" w:hAnsi="Times New Roman"/>
                <w:b/>
                <w:sz w:val="20"/>
                <w:szCs w:val="20"/>
              </w:rPr>
              <w:t>Південн</w:t>
            </w:r>
            <w:r>
              <w:rPr>
                <w:rFonts w:ascii="Times New Roman" w:hAnsi="Times New Roman"/>
                <w:b/>
                <w:sz w:val="20"/>
                <w:szCs w:val="20"/>
              </w:rPr>
              <w:t xml:space="preserve">е </w:t>
            </w:r>
            <w:r w:rsidRPr="0020282E">
              <w:rPr>
                <w:rFonts w:ascii="Times New Roman" w:hAnsi="Times New Roman"/>
                <w:b/>
                <w:sz w:val="20"/>
                <w:szCs w:val="20"/>
              </w:rPr>
              <w:t>міжрегіональне управління</w:t>
            </w:r>
          </w:p>
          <w:p w:rsidR="00C75A85" w:rsidRPr="00750DDA" w:rsidRDefault="00C75A85" w:rsidP="001F3A17">
            <w:pPr>
              <w:spacing w:after="0" w:line="240" w:lineRule="auto"/>
              <w:jc w:val="center"/>
              <w:rPr>
                <w:rFonts w:ascii="Times New Roman" w:hAnsi="Times New Roman"/>
                <w:b/>
                <w:color w:val="000000"/>
                <w:sz w:val="20"/>
                <w:szCs w:val="20"/>
              </w:rPr>
            </w:pPr>
            <w:r w:rsidRPr="0020282E">
              <w:rPr>
                <w:rFonts w:ascii="Times New Roman" w:hAnsi="Times New Roman"/>
                <w:b/>
                <w:sz w:val="20"/>
                <w:szCs w:val="20"/>
              </w:rPr>
              <w:t xml:space="preserve">Міністерства юстиції (м. </w:t>
            </w:r>
            <w:r>
              <w:rPr>
                <w:rFonts w:ascii="Times New Roman" w:hAnsi="Times New Roman"/>
                <w:b/>
                <w:sz w:val="20"/>
                <w:szCs w:val="20"/>
              </w:rPr>
              <w:t>Одеса</w:t>
            </w:r>
            <w:r w:rsidRPr="0020282E">
              <w:rPr>
                <w:rFonts w:ascii="Times New Roman" w:hAnsi="Times New Roman"/>
                <w:b/>
                <w:sz w:val="20"/>
                <w:szCs w:val="20"/>
              </w:rPr>
              <w:t>)</w:t>
            </w:r>
          </w:p>
        </w:tc>
        <w:tc>
          <w:tcPr>
            <w:tcW w:w="5103" w:type="dxa"/>
            <w:tcBorders>
              <w:top w:val="nil"/>
              <w:left w:val="nil"/>
              <w:bottom w:val="nil"/>
              <w:right w:val="nil"/>
            </w:tcBorders>
          </w:tcPr>
          <w:p w:rsidR="00C75A85" w:rsidRPr="0020282E" w:rsidRDefault="00C75A85" w:rsidP="001F3A17">
            <w:pPr>
              <w:widowControl w:val="0"/>
              <w:spacing w:after="0" w:line="240" w:lineRule="auto"/>
              <w:jc w:val="both"/>
              <w:rPr>
                <w:rFonts w:ascii="Times New Roman" w:hAnsi="Times New Roman"/>
                <w:sz w:val="20"/>
                <w:szCs w:val="20"/>
              </w:rPr>
            </w:pPr>
          </w:p>
        </w:tc>
      </w:tr>
    </w:tbl>
    <w:p w:rsidR="00C75A85" w:rsidRDefault="00C75A85" w:rsidP="00086E17">
      <w:pPr>
        <w:widowControl w:val="0"/>
        <w:spacing w:after="0" w:line="210" w:lineRule="atLeast"/>
        <w:rPr>
          <w:rFonts w:ascii="Times New Roman" w:hAnsi="Times New Roman"/>
          <w:sz w:val="24"/>
          <w:szCs w:val="24"/>
        </w:rPr>
      </w:pPr>
    </w:p>
    <w:p w:rsidR="00C75A85" w:rsidRDefault="00C75A85" w:rsidP="00086E17">
      <w:pPr>
        <w:widowControl w:val="0"/>
        <w:spacing w:after="0" w:line="210" w:lineRule="atLeast"/>
        <w:rPr>
          <w:rFonts w:ascii="Times New Roman" w:hAnsi="Times New Roman"/>
          <w:sz w:val="24"/>
          <w:szCs w:val="24"/>
        </w:rPr>
      </w:pPr>
    </w:p>
    <w:p w:rsidR="00C75A85" w:rsidRPr="00CA25FB" w:rsidRDefault="00C75A85" w:rsidP="00086E17">
      <w:pPr>
        <w:spacing w:after="0" w:line="240" w:lineRule="auto"/>
        <w:rPr>
          <w:rFonts w:ascii="Times New Roman" w:hAnsi="Times New Roman"/>
          <w:lang w:val="uk-UA"/>
        </w:rPr>
      </w:pPr>
      <w:r>
        <w:rPr>
          <w:rFonts w:ascii="Times New Roman" w:hAnsi="Times New Roman"/>
          <w:lang w:val="uk-UA"/>
        </w:rPr>
        <w:t xml:space="preserve">                 __________________________                                         __________________________</w:t>
      </w:r>
    </w:p>
    <w:p w:rsidR="00C75A85" w:rsidRDefault="00C75A85" w:rsidP="002E4494">
      <w:pPr>
        <w:spacing w:after="0" w:line="240" w:lineRule="auto"/>
        <w:ind w:left="6379"/>
        <w:jc w:val="both"/>
        <w:rPr>
          <w:rFonts w:ascii="Times New Roman" w:hAnsi="Times New Roman"/>
          <w:b/>
          <w:sz w:val="24"/>
          <w:szCs w:val="24"/>
          <w:lang w:val="uk-UA"/>
        </w:rPr>
      </w:pPr>
    </w:p>
    <w:p w:rsidR="00C75A85" w:rsidRDefault="00C75A85" w:rsidP="008266A7">
      <w:pPr>
        <w:spacing w:after="0" w:line="240" w:lineRule="auto"/>
        <w:jc w:val="both"/>
        <w:rPr>
          <w:rFonts w:ascii="Times New Roman" w:hAnsi="Times New Roman"/>
          <w:b/>
          <w:sz w:val="24"/>
          <w:szCs w:val="24"/>
          <w:lang w:val="uk-UA"/>
        </w:rPr>
      </w:pPr>
    </w:p>
    <w:p w:rsidR="00C75A85" w:rsidRDefault="00C75A85" w:rsidP="008266A7">
      <w:pPr>
        <w:spacing w:after="0" w:line="240" w:lineRule="auto"/>
        <w:jc w:val="both"/>
        <w:rPr>
          <w:rFonts w:ascii="Times New Roman" w:hAnsi="Times New Roman"/>
          <w:b/>
          <w:sz w:val="24"/>
          <w:szCs w:val="24"/>
          <w:lang w:val="uk-UA"/>
        </w:rPr>
      </w:pPr>
    </w:p>
    <w:p w:rsidR="00C75A85" w:rsidRDefault="00C75A85" w:rsidP="008266A7">
      <w:pPr>
        <w:spacing w:after="0" w:line="240" w:lineRule="auto"/>
        <w:jc w:val="both"/>
        <w:rPr>
          <w:rFonts w:ascii="Times New Roman" w:hAnsi="Times New Roman"/>
          <w:b/>
          <w:sz w:val="24"/>
          <w:szCs w:val="24"/>
          <w:lang w:val="uk-UA"/>
        </w:rPr>
      </w:pPr>
    </w:p>
    <w:p w:rsidR="00C75A85" w:rsidRDefault="00C75A85" w:rsidP="008266A7">
      <w:pPr>
        <w:spacing w:after="0" w:line="240" w:lineRule="auto"/>
        <w:jc w:val="both"/>
        <w:rPr>
          <w:rFonts w:ascii="Times New Roman" w:hAnsi="Times New Roman"/>
          <w:b/>
          <w:sz w:val="24"/>
          <w:szCs w:val="24"/>
          <w:lang w:val="uk-UA"/>
        </w:rPr>
      </w:pPr>
    </w:p>
    <w:p w:rsidR="00C75A85" w:rsidRDefault="00C75A85" w:rsidP="008266A7">
      <w:pPr>
        <w:spacing w:after="0" w:line="240" w:lineRule="auto"/>
        <w:jc w:val="both"/>
        <w:rPr>
          <w:rFonts w:ascii="Times New Roman" w:hAnsi="Times New Roman"/>
          <w:b/>
          <w:sz w:val="24"/>
          <w:szCs w:val="24"/>
          <w:lang w:val="uk-UA"/>
        </w:rPr>
      </w:pPr>
    </w:p>
    <w:p w:rsidR="00C75A85" w:rsidRDefault="00C75A85" w:rsidP="008266A7">
      <w:pPr>
        <w:spacing w:after="0" w:line="240" w:lineRule="auto"/>
        <w:jc w:val="both"/>
        <w:rPr>
          <w:rFonts w:ascii="Times New Roman" w:hAnsi="Times New Roman"/>
          <w:b/>
          <w:sz w:val="24"/>
          <w:szCs w:val="24"/>
          <w:lang w:val="uk-UA"/>
        </w:rPr>
      </w:pPr>
    </w:p>
    <w:p w:rsidR="00C75A85" w:rsidRDefault="00C75A85" w:rsidP="008266A7">
      <w:pPr>
        <w:spacing w:after="0" w:line="240" w:lineRule="auto"/>
        <w:jc w:val="both"/>
        <w:rPr>
          <w:rFonts w:ascii="Times New Roman" w:hAnsi="Times New Roman"/>
          <w:b/>
          <w:sz w:val="24"/>
          <w:szCs w:val="24"/>
          <w:lang w:val="uk-UA"/>
        </w:rPr>
      </w:pPr>
    </w:p>
    <w:p w:rsidR="00C75A85" w:rsidRDefault="00C75A85" w:rsidP="008266A7">
      <w:pPr>
        <w:spacing w:after="0" w:line="240" w:lineRule="auto"/>
        <w:jc w:val="both"/>
        <w:rPr>
          <w:rFonts w:ascii="Times New Roman" w:hAnsi="Times New Roman"/>
          <w:b/>
          <w:sz w:val="24"/>
          <w:szCs w:val="24"/>
          <w:lang w:val="uk-UA"/>
        </w:rPr>
      </w:pPr>
    </w:p>
    <w:p w:rsidR="00C75A85" w:rsidRDefault="00C75A85" w:rsidP="008266A7">
      <w:pPr>
        <w:spacing w:after="0" w:line="240" w:lineRule="auto"/>
        <w:jc w:val="both"/>
        <w:rPr>
          <w:rFonts w:ascii="Times New Roman" w:hAnsi="Times New Roman"/>
          <w:b/>
          <w:sz w:val="24"/>
          <w:szCs w:val="24"/>
          <w:lang w:val="uk-UA"/>
        </w:rPr>
      </w:pPr>
    </w:p>
    <w:p w:rsidR="00C75A85" w:rsidRDefault="00C75A85" w:rsidP="008266A7">
      <w:pPr>
        <w:spacing w:after="0" w:line="240" w:lineRule="auto"/>
        <w:jc w:val="both"/>
        <w:rPr>
          <w:rFonts w:ascii="Times New Roman" w:hAnsi="Times New Roman"/>
          <w:b/>
          <w:sz w:val="24"/>
          <w:szCs w:val="24"/>
          <w:lang w:val="uk-UA"/>
        </w:rPr>
      </w:pPr>
    </w:p>
    <w:p w:rsidR="00C75A85" w:rsidRDefault="00C75A85" w:rsidP="008266A7">
      <w:pPr>
        <w:spacing w:after="0" w:line="240" w:lineRule="auto"/>
        <w:jc w:val="both"/>
        <w:rPr>
          <w:rFonts w:ascii="Times New Roman" w:hAnsi="Times New Roman"/>
          <w:b/>
          <w:sz w:val="24"/>
          <w:szCs w:val="24"/>
          <w:lang w:val="uk-UA"/>
        </w:rPr>
      </w:pPr>
    </w:p>
    <w:p w:rsidR="00C75A85" w:rsidRDefault="00C75A85" w:rsidP="008266A7">
      <w:pPr>
        <w:spacing w:after="0" w:line="240" w:lineRule="auto"/>
        <w:jc w:val="both"/>
        <w:rPr>
          <w:rFonts w:ascii="Times New Roman" w:hAnsi="Times New Roman"/>
          <w:b/>
          <w:sz w:val="24"/>
          <w:szCs w:val="24"/>
          <w:lang w:val="uk-UA"/>
        </w:rPr>
      </w:pPr>
    </w:p>
    <w:p w:rsidR="00C75A85" w:rsidRDefault="00C75A85" w:rsidP="008266A7">
      <w:pPr>
        <w:spacing w:after="0" w:line="240" w:lineRule="auto"/>
        <w:jc w:val="both"/>
        <w:rPr>
          <w:rFonts w:ascii="Times New Roman" w:hAnsi="Times New Roman"/>
          <w:b/>
          <w:sz w:val="24"/>
          <w:szCs w:val="24"/>
          <w:lang w:val="uk-UA"/>
        </w:rPr>
      </w:pPr>
    </w:p>
    <w:p w:rsidR="00C75A85" w:rsidRDefault="00C75A85" w:rsidP="008266A7">
      <w:pPr>
        <w:spacing w:after="0" w:line="240" w:lineRule="auto"/>
        <w:jc w:val="both"/>
        <w:rPr>
          <w:rFonts w:ascii="Times New Roman" w:hAnsi="Times New Roman"/>
          <w:b/>
          <w:sz w:val="24"/>
          <w:szCs w:val="24"/>
          <w:lang w:val="uk-UA"/>
        </w:rPr>
      </w:pPr>
    </w:p>
    <w:p w:rsidR="00C75A85" w:rsidRDefault="00C75A85" w:rsidP="008266A7">
      <w:pPr>
        <w:spacing w:after="0" w:line="240" w:lineRule="auto"/>
        <w:jc w:val="both"/>
        <w:rPr>
          <w:rFonts w:ascii="Times New Roman" w:hAnsi="Times New Roman"/>
          <w:b/>
          <w:sz w:val="24"/>
          <w:szCs w:val="24"/>
          <w:lang w:val="uk-UA"/>
        </w:rPr>
      </w:pPr>
    </w:p>
    <w:p w:rsidR="00C75A85" w:rsidRDefault="00C75A85" w:rsidP="008266A7">
      <w:pPr>
        <w:spacing w:after="0" w:line="240" w:lineRule="auto"/>
        <w:jc w:val="both"/>
        <w:rPr>
          <w:rFonts w:ascii="Times New Roman" w:hAnsi="Times New Roman"/>
          <w:b/>
          <w:sz w:val="24"/>
          <w:szCs w:val="24"/>
          <w:lang w:val="uk-UA"/>
        </w:rPr>
      </w:pPr>
    </w:p>
    <w:p w:rsidR="00C75A85" w:rsidRDefault="00C75A85" w:rsidP="008266A7">
      <w:pPr>
        <w:spacing w:after="0" w:line="240" w:lineRule="auto"/>
        <w:jc w:val="both"/>
        <w:rPr>
          <w:rFonts w:ascii="Times New Roman" w:hAnsi="Times New Roman"/>
          <w:b/>
          <w:sz w:val="24"/>
          <w:szCs w:val="24"/>
          <w:lang w:val="uk-UA"/>
        </w:rPr>
      </w:pPr>
    </w:p>
    <w:p w:rsidR="00C75A85" w:rsidRDefault="00C75A85" w:rsidP="008266A7">
      <w:pPr>
        <w:spacing w:after="0" w:line="240" w:lineRule="auto"/>
        <w:jc w:val="both"/>
        <w:rPr>
          <w:rFonts w:ascii="Times New Roman" w:hAnsi="Times New Roman"/>
          <w:b/>
          <w:sz w:val="24"/>
          <w:szCs w:val="24"/>
          <w:lang w:val="uk-UA"/>
        </w:rPr>
      </w:pPr>
    </w:p>
    <w:p w:rsidR="00C75A85" w:rsidRDefault="00C75A85" w:rsidP="008266A7">
      <w:pPr>
        <w:spacing w:after="0" w:line="240" w:lineRule="auto"/>
        <w:jc w:val="both"/>
        <w:rPr>
          <w:rFonts w:ascii="Times New Roman" w:hAnsi="Times New Roman"/>
          <w:b/>
          <w:sz w:val="24"/>
          <w:szCs w:val="24"/>
          <w:lang w:val="uk-UA"/>
        </w:rPr>
      </w:pPr>
    </w:p>
    <w:p w:rsidR="00C75A85" w:rsidRDefault="00C75A85" w:rsidP="008266A7">
      <w:pPr>
        <w:spacing w:after="0" w:line="240" w:lineRule="auto"/>
        <w:jc w:val="both"/>
        <w:rPr>
          <w:rFonts w:ascii="Times New Roman" w:hAnsi="Times New Roman"/>
          <w:b/>
          <w:sz w:val="24"/>
          <w:szCs w:val="24"/>
          <w:lang w:val="uk-UA"/>
        </w:rPr>
      </w:pPr>
    </w:p>
    <w:p w:rsidR="00C75A85" w:rsidRDefault="00C75A85" w:rsidP="008266A7">
      <w:pPr>
        <w:spacing w:after="0" w:line="240" w:lineRule="auto"/>
        <w:jc w:val="both"/>
        <w:rPr>
          <w:rFonts w:ascii="Times New Roman" w:hAnsi="Times New Roman"/>
          <w:b/>
          <w:sz w:val="24"/>
          <w:szCs w:val="24"/>
          <w:lang w:val="uk-UA"/>
        </w:rPr>
      </w:pPr>
    </w:p>
    <w:p w:rsidR="00C75A85" w:rsidRDefault="00C75A85" w:rsidP="008266A7">
      <w:pPr>
        <w:spacing w:after="0" w:line="240" w:lineRule="auto"/>
        <w:jc w:val="both"/>
        <w:rPr>
          <w:rFonts w:ascii="Times New Roman" w:hAnsi="Times New Roman"/>
          <w:b/>
          <w:sz w:val="24"/>
          <w:szCs w:val="24"/>
          <w:lang w:val="uk-UA"/>
        </w:rPr>
      </w:pPr>
    </w:p>
    <w:p w:rsidR="00C75A85" w:rsidRDefault="00C75A85" w:rsidP="008266A7">
      <w:pPr>
        <w:spacing w:after="0" w:line="240" w:lineRule="auto"/>
        <w:jc w:val="both"/>
        <w:rPr>
          <w:rFonts w:ascii="Times New Roman" w:hAnsi="Times New Roman"/>
          <w:b/>
          <w:sz w:val="24"/>
          <w:szCs w:val="24"/>
          <w:lang w:val="uk-UA"/>
        </w:rPr>
      </w:pPr>
    </w:p>
    <w:p w:rsidR="00C75A85" w:rsidRDefault="00C75A85" w:rsidP="008266A7">
      <w:pPr>
        <w:spacing w:after="0" w:line="240" w:lineRule="auto"/>
        <w:jc w:val="both"/>
        <w:rPr>
          <w:rFonts w:ascii="Times New Roman" w:hAnsi="Times New Roman"/>
          <w:b/>
          <w:sz w:val="24"/>
          <w:szCs w:val="24"/>
          <w:lang w:val="uk-UA"/>
        </w:rPr>
      </w:pPr>
    </w:p>
    <w:p w:rsidR="00C75A85" w:rsidRDefault="00C75A85" w:rsidP="008266A7">
      <w:pPr>
        <w:spacing w:after="0" w:line="240" w:lineRule="auto"/>
        <w:jc w:val="both"/>
        <w:rPr>
          <w:rFonts w:ascii="Times New Roman" w:hAnsi="Times New Roman"/>
          <w:b/>
          <w:sz w:val="24"/>
          <w:szCs w:val="24"/>
          <w:lang w:val="uk-UA"/>
        </w:rPr>
      </w:pPr>
    </w:p>
    <w:p w:rsidR="00C75A85" w:rsidRDefault="00C75A85" w:rsidP="008266A7">
      <w:pPr>
        <w:spacing w:after="0" w:line="240" w:lineRule="auto"/>
        <w:jc w:val="both"/>
        <w:rPr>
          <w:rFonts w:ascii="Times New Roman" w:hAnsi="Times New Roman"/>
          <w:b/>
          <w:sz w:val="24"/>
          <w:szCs w:val="24"/>
          <w:lang w:val="uk-UA"/>
        </w:rPr>
      </w:pPr>
    </w:p>
    <w:p w:rsidR="00C75A85" w:rsidRDefault="00C75A85" w:rsidP="008266A7">
      <w:pPr>
        <w:spacing w:after="0" w:line="240" w:lineRule="auto"/>
        <w:jc w:val="both"/>
        <w:rPr>
          <w:rFonts w:ascii="Times New Roman" w:hAnsi="Times New Roman"/>
          <w:b/>
          <w:sz w:val="24"/>
          <w:szCs w:val="24"/>
          <w:lang w:val="uk-UA"/>
        </w:rPr>
      </w:pPr>
    </w:p>
    <w:p w:rsidR="00C75A85" w:rsidRDefault="00C75A85" w:rsidP="008266A7">
      <w:pPr>
        <w:spacing w:after="0" w:line="240" w:lineRule="auto"/>
        <w:jc w:val="both"/>
        <w:rPr>
          <w:rFonts w:ascii="Times New Roman" w:hAnsi="Times New Roman"/>
          <w:b/>
          <w:sz w:val="24"/>
          <w:szCs w:val="24"/>
          <w:lang w:val="uk-UA"/>
        </w:rPr>
      </w:pPr>
    </w:p>
    <w:p w:rsidR="00C75A85" w:rsidRDefault="00C75A85" w:rsidP="008266A7">
      <w:pPr>
        <w:spacing w:after="0" w:line="240" w:lineRule="auto"/>
        <w:jc w:val="both"/>
        <w:rPr>
          <w:rFonts w:ascii="Times New Roman" w:hAnsi="Times New Roman"/>
          <w:b/>
          <w:sz w:val="24"/>
          <w:szCs w:val="24"/>
          <w:lang w:val="uk-UA"/>
        </w:rPr>
      </w:pPr>
    </w:p>
    <w:p w:rsidR="00C75A85" w:rsidRDefault="00C75A85" w:rsidP="008266A7">
      <w:pPr>
        <w:spacing w:after="0" w:line="240" w:lineRule="auto"/>
        <w:jc w:val="both"/>
        <w:rPr>
          <w:rFonts w:ascii="Times New Roman" w:hAnsi="Times New Roman"/>
          <w:b/>
          <w:sz w:val="24"/>
          <w:szCs w:val="24"/>
          <w:lang w:val="uk-UA"/>
        </w:rPr>
      </w:pPr>
    </w:p>
    <w:p w:rsidR="00C75A85" w:rsidRDefault="00C75A85" w:rsidP="008266A7">
      <w:pPr>
        <w:spacing w:after="0" w:line="240" w:lineRule="auto"/>
        <w:jc w:val="both"/>
        <w:rPr>
          <w:rFonts w:ascii="Times New Roman" w:hAnsi="Times New Roman"/>
          <w:b/>
          <w:sz w:val="24"/>
          <w:szCs w:val="24"/>
          <w:lang w:val="uk-UA"/>
        </w:rPr>
      </w:pPr>
    </w:p>
    <w:p w:rsidR="00C75A85" w:rsidRDefault="00C75A85" w:rsidP="008266A7">
      <w:pPr>
        <w:spacing w:after="0" w:line="240" w:lineRule="auto"/>
        <w:jc w:val="both"/>
        <w:rPr>
          <w:rFonts w:ascii="Times New Roman" w:hAnsi="Times New Roman"/>
          <w:b/>
          <w:sz w:val="24"/>
          <w:szCs w:val="24"/>
          <w:lang w:val="uk-UA"/>
        </w:rPr>
      </w:pPr>
    </w:p>
    <w:p w:rsidR="00C75A85" w:rsidRDefault="00C75A85" w:rsidP="008266A7">
      <w:pPr>
        <w:spacing w:after="0" w:line="240" w:lineRule="auto"/>
        <w:jc w:val="both"/>
        <w:rPr>
          <w:rFonts w:ascii="Times New Roman" w:hAnsi="Times New Roman"/>
          <w:b/>
          <w:sz w:val="24"/>
          <w:szCs w:val="24"/>
          <w:lang w:val="uk-UA"/>
        </w:rPr>
      </w:pPr>
    </w:p>
    <w:p w:rsidR="00C75A85" w:rsidRDefault="00C75A85" w:rsidP="008266A7">
      <w:pPr>
        <w:spacing w:after="0" w:line="240" w:lineRule="auto"/>
        <w:jc w:val="both"/>
        <w:rPr>
          <w:rFonts w:ascii="Times New Roman" w:hAnsi="Times New Roman"/>
          <w:b/>
          <w:sz w:val="24"/>
          <w:szCs w:val="24"/>
          <w:lang w:val="uk-UA"/>
        </w:rPr>
      </w:pPr>
    </w:p>
    <w:p w:rsidR="00C75A85" w:rsidRDefault="00C75A85" w:rsidP="002E4494">
      <w:pPr>
        <w:spacing w:after="0" w:line="240" w:lineRule="auto"/>
        <w:ind w:left="6379"/>
        <w:jc w:val="both"/>
        <w:rPr>
          <w:rFonts w:ascii="Times New Roman" w:hAnsi="Times New Roman"/>
          <w:b/>
          <w:sz w:val="24"/>
          <w:szCs w:val="24"/>
          <w:lang w:val="uk-UA"/>
        </w:rPr>
      </w:pPr>
      <w:r w:rsidRPr="009830B0">
        <w:rPr>
          <w:rFonts w:ascii="Times New Roman" w:hAnsi="Times New Roman"/>
          <w:b/>
          <w:sz w:val="24"/>
          <w:szCs w:val="24"/>
          <w:lang w:val="uk-UA"/>
        </w:rPr>
        <w:t xml:space="preserve">Додаток </w:t>
      </w:r>
      <w:r>
        <w:rPr>
          <w:rFonts w:ascii="Times New Roman" w:hAnsi="Times New Roman"/>
          <w:b/>
          <w:sz w:val="24"/>
          <w:szCs w:val="24"/>
          <w:lang w:val="uk-UA"/>
        </w:rPr>
        <w:t>№6</w:t>
      </w:r>
    </w:p>
    <w:p w:rsidR="00C75A85" w:rsidRDefault="00C75A85" w:rsidP="002E4494">
      <w:pPr>
        <w:spacing w:after="0" w:line="240" w:lineRule="auto"/>
        <w:ind w:left="6379"/>
        <w:jc w:val="both"/>
        <w:rPr>
          <w:rFonts w:ascii="Times New Roman" w:hAnsi="Times New Roman"/>
          <w:b/>
          <w:sz w:val="24"/>
          <w:szCs w:val="24"/>
          <w:lang w:val="uk-UA"/>
        </w:rPr>
      </w:pPr>
      <w:r>
        <w:rPr>
          <w:rFonts w:ascii="Times New Roman" w:hAnsi="Times New Roman"/>
          <w:b/>
          <w:sz w:val="24"/>
          <w:szCs w:val="24"/>
          <w:lang w:val="uk-UA"/>
        </w:rPr>
        <w:t>до тендерної документації</w:t>
      </w:r>
    </w:p>
    <w:p w:rsidR="00C75A85" w:rsidRDefault="00C75A85" w:rsidP="005369DD">
      <w:pPr>
        <w:spacing w:after="0" w:line="240" w:lineRule="auto"/>
        <w:jc w:val="center"/>
        <w:rPr>
          <w:rFonts w:ascii="Times New Roman" w:hAnsi="Times New Roman"/>
          <w:b/>
          <w:sz w:val="24"/>
          <w:szCs w:val="24"/>
          <w:lang w:val="uk-UA"/>
        </w:rPr>
      </w:pPr>
    </w:p>
    <w:p w:rsidR="00C75A85" w:rsidRDefault="00C75A85" w:rsidP="005369DD">
      <w:pPr>
        <w:spacing w:after="0" w:line="240" w:lineRule="auto"/>
        <w:jc w:val="center"/>
        <w:rPr>
          <w:rFonts w:ascii="Times New Roman" w:hAnsi="Times New Roman"/>
          <w:b/>
          <w:sz w:val="24"/>
          <w:szCs w:val="24"/>
          <w:lang w:val="uk-UA"/>
        </w:rPr>
      </w:pPr>
    </w:p>
    <w:p w:rsidR="00C75A85" w:rsidRDefault="00C75A85" w:rsidP="005369DD">
      <w:pPr>
        <w:spacing w:after="0" w:line="240" w:lineRule="auto"/>
        <w:jc w:val="center"/>
        <w:rPr>
          <w:rFonts w:ascii="Times New Roman" w:hAnsi="Times New Roman"/>
          <w:b/>
          <w:sz w:val="24"/>
          <w:szCs w:val="24"/>
          <w:lang w:val="uk-UA"/>
        </w:rPr>
      </w:pPr>
    </w:p>
    <w:p w:rsidR="00C75A85" w:rsidRDefault="00C75A85" w:rsidP="005369DD">
      <w:pPr>
        <w:spacing w:after="0" w:line="240" w:lineRule="auto"/>
        <w:jc w:val="center"/>
        <w:rPr>
          <w:rFonts w:ascii="Times New Roman" w:hAnsi="Times New Roman"/>
          <w:b/>
          <w:sz w:val="24"/>
          <w:szCs w:val="24"/>
          <w:lang w:val="uk-UA"/>
        </w:rPr>
      </w:pPr>
    </w:p>
    <w:p w:rsidR="00C75A85" w:rsidRDefault="00C75A85" w:rsidP="005369DD">
      <w:pPr>
        <w:spacing w:after="0" w:line="240" w:lineRule="auto"/>
        <w:jc w:val="center"/>
        <w:rPr>
          <w:rFonts w:ascii="Times New Roman" w:hAnsi="Times New Roman"/>
          <w:b/>
          <w:sz w:val="24"/>
          <w:szCs w:val="24"/>
          <w:lang w:val="uk-UA"/>
        </w:rPr>
      </w:pPr>
    </w:p>
    <w:p w:rsidR="00C75A85" w:rsidRPr="00FA5F4E" w:rsidRDefault="00C75A85" w:rsidP="00FA5F4E">
      <w:pPr>
        <w:shd w:val="clear" w:color="auto" w:fill="FFFFFF"/>
        <w:tabs>
          <w:tab w:val="left" w:pos="3585"/>
        </w:tabs>
        <w:jc w:val="center"/>
        <w:rPr>
          <w:rFonts w:ascii="Times New Roman" w:hAnsi="Times New Roman"/>
          <w:b/>
          <w:sz w:val="24"/>
          <w:szCs w:val="24"/>
        </w:rPr>
      </w:pPr>
      <w:r>
        <w:rPr>
          <w:rFonts w:ascii="Times New Roman" w:hAnsi="Times New Roman"/>
          <w:b/>
          <w:sz w:val="24"/>
          <w:szCs w:val="24"/>
        </w:rPr>
        <w:t>ЛИСТ-ЗГОДА</w:t>
      </w:r>
    </w:p>
    <w:p w:rsidR="00C75A85" w:rsidRPr="002E4494" w:rsidRDefault="00C75A85" w:rsidP="002E4494">
      <w:pPr>
        <w:shd w:val="clear" w:color="auto" w:fill="FFFFFF"/>
        <w:tabs>
          <w:tab w:val="left" w:pos="3585"/>
        </w:tabs>
        <w:ind w:firstLine="709"/>
        <w:jc w:val="both"/>
        <w:rPr>
          <w:rFonts w:ascii="Times New Roman" w:hAnsi="Times New Roman"/>
          <w:sz w:val="24"/>
          <w:szCs w:val="24"/>
        </w:rPr>
      </w:pPr>
      <w:r w:rsidRPr="002E4494">
        <w:rPr>
          <w:rFonts w:ascii="Times New Roman" w:hAnsi="Times New Roman"/>
          <w:sz w:val="24"/>
          <w:szCs w:val="24"/>
        </w:rPr>
        <w:t>Відповідно до Закону України «Про захист персональних даних» від 01.06.10             № 2297-VI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відкритих торгів, цивільно-правових та господарських відносин.</w:t>
      </w:r>
    </w:p>
    <w:p w:rsidR="00C75A85" w:rsidRPr="00A70FEA" w:rsidRDefault="00C75A85" w:rsidP="00014170">
      <w:pPr>
        <w:suppressAutoHyphens/>
        <w:spacing w:after="0"/>
        <w:jc w:val="center"/>
        <w:rPr>
          <w:rFonts w:ascii="Times New Roman" w:hAnsi="Times New Roman"/>
          <w:sz w:val="24"/>
          <w:szCs w:val="24"/>
        </w:rPr>
      </w:pPr>
      <w:r w:rsidRPr="00A70FEA">
        <w:rPr>
          <w:rFonts w:ascii="Times New Roman" w:hAnsi="Times New Roman"/>
          <w:sz w:val="24"/>
          <w:szCs w:val="24"/>
        </w:rPr>
        <w:t>__________  ___________  _____________________</w:t>
      </w:r>
    </w:p>
    <w:p w:rsidR="00C75A85" w:rsidRDefault="00C75A85" w:rsidP="001F74D7">
      <w:pPr>
        <w:pStyle w:val="23"/>
        <w:widowControl w:val="0"/>
        <w:tabs>
          <w:tab w:val="left" w:pos="750"/>
        </w:tabs>
        <w:suppressAutoHyphens w:val="0"/>
        <w:spacing w:before="0" w:after="0" w:line="240" w:lineRule="auto"/>
        <w:ind w:firstLine="0"/>
        <w:contextualSpacing/>
        <w:rPr>
          <w:b/>
          <w:sz w:val="24"/>
          <w:szCs w:val="24"/>
        </w:rPr>
      </w:pPr>
      <w:r w:rsidRPr="00A70FEA">
        <w:rPr>
          <w:b/>
          <w:sz w:val="24"/>
          <w:szCs w:val="24"/>
          <w:vertAlign w:val="superscript"/>
        </w:rPr>
        <w:t xml:space="preserve">(підпис) </w:t>
      </w:r>
      <w:r w:rsidRPr="00A70FEA">
        <w:rPr>
          <w:b/>
          <w:i/>
          <w:sz w:val="24"/>
          <w:szCs w:val="24"/>
          <w:vertAlign w:val="superscript"/>
        </w:rPr>
        <w:tab/>
        <w:t xml:space="preserve">                 </w:t>
      </w:r>
      <w:r w:rsidRPr="00A70FEA">
        <w:rPr>
          <w:b/>
          <w:sz w:val="24"/>
          <w:szCs w:val="24"/>
          <w:vertAlign w:val="superscript"/>
        </w:rPr>
        <w:t xml:space="preserve">       (П.І.Б.)</w:t>
      </w:r>
    </w:p>
    <w:p w:rsidR="00C75A85" w:rsidRDefault="00C75A85" w:rsidP="005369DD">
      <w:pPr>
        <w:spacing w:after="0" w:line="240" w:lineRule="auto"/>
        <w:jc w:val="center"/>
        <w:rPr>
          <w:rFonts w:ascii="Times New Roman" w:hAnsi="Times New Roman"/>
          <w:b/>
          <w:sz w:val="24"/>
          <w:szCs w:val="24"/>
        </w:rPr>
      </w:pPr>
    </w:p>
    <w:p w:rsidR="00C75A85" w:rsidRDefault="00C75A85" w:rsidP="005369DD">
      <w:pPr>
        <w:spacing w:after="0" w:line="240" w:lineRule="auto"/>
        <w:jc w:val="center"/>
        <w:rPr>
          <w:rFonts w:ascii="Times New Roman" w:hAnsi="Times New Roman"/>
          <w:b/>
          <w:sz w:val="24"/>
          <w:szCs w:val="24"/>
        </w:rPr>
      </w:pPr>
    </w:p>
    <w:p w:rsidR="00C75A85" w:rsidRDefault="00C75A85" w:rsidP="005369DD">
      <w:pPr>
        <w:spacing w:after="0" w:line="240" w:lineRule="auto"/>
        <w:jc w:val="center"/>
        <w:rPr>
          <w:rFonts w:ascii="Times New Roman" w:hAnsi="Times New Roman"/>
          <w:b/>
          <w:sz w:val="24"/>
          <w:szCs w:val="24"/>
        </w:rPr>
      </w:pPr>
    </w:p>
    <w:p w:rsidR="00C75A85" w:rsidRDefault="00C75A85" w:rsidP="005369DD">
      <w:pPr>
        <w:spacing w:after="0" w:line="240" w:lineRule="auto"/>
        <w:jc w:val="center"/>
        <w:rPr>
          <w:rFonts w:ascii="Times New Roman" w:hAnsi="Times New Roman"/>
          <w:b/>
          <w:sz w:val="24"/>
          <w:szCs w:val="24"/>
        </w:rPr>
      </w:pPr>
    </w:p>
    <w:p w:rsidR="00C75A85" w:rsidRDefault="00C75A85" w:rsidP="005369DD">
      <w:pPr>
        <w:spacing w:after="0" w:line="240" w:lineRule="auto"/>
        <w:jc w:val="center"/>
        <w:rPr>
          <w:rFonts w:ascii="Times New Roman" w:hAnsi="Times New Roman"/>
          <w:b/>
          <w:sz w:val="24"/>
          <w:szCs w:val="24"/>
        </w:rPr>
      </w:pPr>
    </w:p>
    <w:p w:rsidR="00C75A85" w:rsidRDefault="00C75A85" w:rsidP="005369DD">
      <w:pPr>
        <w:spacing w:after="0" w:line="240" w:lineRule="auto"/>
        <w:jc w:val="center"/>
        <w:rPr>
          <w:rFonts w:ascii="Times New Roman" w:hAnsi="Times New Roman"/>
          <w:b/>
          <w:sz w:val="24"/>
          <w:szCs w:val="24"/>
        </w:rPr>
      </w:pPr>
    </w:p>
    <w:p w:rsidR="00C75A85" w:rsidRDefault="00C75A85" w:rsidP="005369DD">
      <w:pPr>
        <w:spacing w:after="0" w:line="240" w:lineRule="auto"/>
        <w:jc w:val="center"/>
        <w:rPr>
          <w:rFonts w:ascii="Times New Roman" w:hAnsi="Times New Roman"/>
          <w:b/>
          <w:sz w:val="24"/>
          <w:szCs w:val="24"/>
        </w:rPr>
      </w:pPr>
    </w:p>
    <w:p w:rsidR="00C75A85" w:rsidRDefault="00C75A85" w:rsidP="005369DD">
      <w:pPr>
        <w:spacing w:after="0" w:line="240" w:lineRule="auto"/>
        <w:jc w:val="center"/>
        <w:rPr>
          <w:rFonts w:ascii="Times New Roman" w:hAnsi="Times New Roman"/>
          <w:b/>
          <w:sz w:val="24"/>
          <w:szCs w:val="24"/>
        </w:rPr>
      </w:pPr>
    </w:p>
    <w:p w:rsidR="00C75A85" w:rsidRDefault="00C75A85" w:rsidP="005369DD">
      <w:pPr>
        <w:spacing w:after="0" w:line="240" w:lineRule="auto"/>
        <w:jc w:val="center"/>
        <w:rPr>
          <w:rFonts w:ascii="Times New Roman" w:hAnsi="Times New Roman"/>
          <w:b/>
          <w:sz w:val="24"/>
          <w:szCs w:val="24"/>
        </w:rPr>
      </w:pPr>
    </w:p>
    <w:p w:rsidR="00C75A85" w:rsidRDefault="00C75A85" w:rsidP="005369DD">
      <w:pPr>
        <w:spacing w:after="0" w:line="240" w:lineRule="auto"/>
        <w:jc w:val="center"/>
        <w:rPr>
          <w:rFonts w:ascii="Times New Roman" w:hAnsi="Times New Roman"/>
          <w:b/>
          <w:sz w:val="24"/>
          <w:szCs w:val="24"/>
        </w:rPr>
      </w:pPr>
    </w:p>
    <w:p w:rsidR="00C75A85" w:rsidRDefault="00C75A85" w:rsidP="005369DD">
      <w:pPr>
        <w:spacing w:after="0" w:line="240" w:lineRule="auto"/>
        <w:jc w:val="center"/>
        <w:rPr>
          <w:rFonts w:ascii="Times New Roman" w:hAnsi="Times New Roman"/>
          <w:b/>
          <w:sz w:val="24"/>
          <w:szCs w:val="24"/>
        </w:rPr>
      </w:pPr>
    </w:p>
    <w:p w:rsidR="00C75A85" w:rsidRDefault="00C75A85" w:rsidP="005369DD">
      <w:pPr>
        <w:spacing w:after="0" w:line="240" w:lineRule="auto"/>
        <w:jc w:val="center"/>
        <w:rPr>
          <w:rFonts w:ascii="Times New Roman" w:hAnsi="Times New Roman"/>
          <w:b/>
          <w:sz w:val="24"/>
          <w:szCs w:val="24"/>
        </w:rPr>
      </w:pPr>
    </w:p>
    <w:p w:rsidR="00C75A85" w:rsidRDefault="00C75A85" w:rsidP="005369DD">
      <w:pPr>
        <w:spacing w:after="0" w:line="240" w:lineRule="auto"/>
        <w:jc w:val="center"/>
        <w:rPr>
          <w:rFonts w:ascii="Times New Roman" w:hAnsi="Times New Roman"/>
          <w:b/>
          <w:sz w:val="24"/>
          <w:szCs w:val="24"/>
        </w:rPr>
      </w:pPr>
    </w:p>
    <w:p w:rsidR="00C75A85" w:rsidRDefault="00C75A85" w:rsidP="005369DD">
      <w:pPr>
        <w:spacing w:after="0" w:line="240" w:lineRule="auto"/>
        <w:jc w:val="center"/>
        <w:rPr>
          <w:rFonts w:ascii="Times New Roman" w:hAnsi="Times New Roman"/>
          <w:b/>
          <w:sz w:val="24"/>
          <w:szCs w:val="24"/>
        </w:rPr>
      </w:pPr>
    </w:p>
    <w:p w:rsidR="00C75A85" w:rsidRDefault="00C75A85" w:rsidP="005369DD">
      <w:pPr>
        <w:spacing w:after="0" w:line="240" w:lineRule="auto"/>
        <w:jc w:val="center"/>
        <w:rPr>
          <w:rFonts w:ascii="Times New Roman" w:hAnsi="Times New Roman"/>
          <w:b/>
          <w:sz w:val="24"/>
          <w:szCs w:val="24"/>
        </w:rPr>
      </w:pPr>
    </w:p>
    <w:sectPr w:rsidR="00C75A85" w:rsidSect="00D52246">
      <w:footerReference w:type="default" r:id="rId27"/>
      <w:pgSz w:w="11906" w:h="16838"/>
      <w:pgMar w:top="709" w:right="992" w:bottom="85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5A85" w:rsidRDefault="00C75A85" w:rsidP="006162C3">
      <w:pPr>
        <w:spacing w:after="0" w:line="240" w:lineRule="auto"/>
      </w:pPr>
      <w:r>
        <w:separator/>
      </w:r>
    </w:p>
  </w:endnote>
  <w:endnote w:type="continuationSeparator" w:id="0">
    <w:p w:rsidR="00C75A85" w:rsidRDefault="00C75A85" w:rsidP="006162C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altName w:val=" Arial"/>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altName w:val="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5A85" w:rsidRDefault="00C75A85">
    <w:pPr>
      <w:pStyle w:val="Footer"/>
      <w:jc w:val="center"/>
    </w:pPr>
  </w:p>
  <w:p w:rsidR="00C75A85" w:rsidRDefault="00C75A8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5A85" w:rsidRPr="00400246" w:rsidRDefault="00C75A85" w:rsidP="0040024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5A85" w:rsidRDefault="00C75A85" w:rsidP="006162C3">
      <w:pPr>
        <w:spacing w:after="0" w:line="240" w:lineRule="auto"/>
      </w:pPr>
      <w:r>
        <w:separator/>
      </w:r>
    </w:p>
  </w:footnote>
  <w:footnote w:type="continuationSeparator" w:id="0">
    <w:p w:rsidR="00C75A85" w:rsidRDefault="00C75A85" w:rsidP="006162C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461C80"/>
    <w:multiLevelType w:val="multilevel"/>
    <w:tmpl w:val="F940A564"/>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03"/>
        </w:tabs>
        <w:ind w:left="303" w:hanging="360"/>
      </w:pPr>
      <w:rPr>
        <w:rFonts w:cs="Times New Roman" w:hint="default"/>
        <w:b/>
      </w:rPr>
    </w:lvl>
    <w:lvl w:ilvl="2">
      <w:start w:val="1"/>
      <w:numFmt w:val="decimal"/>
      <w:lvlText w:val="%1.%2.%3."/>
      <w:lvlJc w:val="left"/>
      <w:pPr>
        <w:tabs>
          <w:tab w:val="num" w:pos="606"/>
        </w:tabs>
        <w:ind w:left="606" w:hanging="720"/>
      </w:pPr>
      <w:rPr>
        <w:rFonts w:cs="Times New Roman" w:hint="default"/>
      </w:rPr>
    </w:lvl>
    <w:lvl w:ilvl="3">
      <w:start w:val="1"/>
      <w:numFmt w:val="decimal"/>
      <w:lvlText w:val="%1.%2.%3.%4."/>
      <w:lvlJc w:val="left"/>
      <w:pPr>
        <w:tabs>
          <w:tab w:val="num" w:pos="549"/>
        </w:tabs>
        <w:ind w:left="549" w:hanging="720"/>
      </w:pPr>
      <w:rPr>
        <w:rFonts w:cs="Times New Roman" w:hint="default"/>
      </w:rPr>
    </w:lvl>
    <w:lvl w:ilvl="4">
      <w:start w:val="1"/>
      <w:numFmt w:val="decimal"/>
      <w:lvlText w:val="%1.%2.%3.%4.%5."/>
      <w:lvlJc w:val="left"/>
      <w:pPr>
        <w:tabs>
          <w:tab w:val="num" w:pos="492"/>
        </w:tabs>
        <w:ind w:left="492" w:hanging="720"/>
      </w:pPr>
      <w:rPr>
        <w:rFonts w:cs="Times New Roman" w:hint="default"/>
      </w:rPr>
    </w:lvl>
    <w:lvl w:ilvl="5">
      <w:start w:val="1"/>
      <w:numFmt w:val="decimal"/>
      <w:lvlText w:val="%1.%2.%3.%4.%5.%6."/>
      <w:lvlJc w:val="left"/>
      <w:pPr>
        <w:tabs>
          <w:tab w:val="num" w:pos="795"/>
        </w:tabs>
        <w:ind w:left="795" w:hanging="1080"/>
      </w:pPr>
      <w:rPr>
        <w:rFonts w:cs="Times New Roman" w:hint="default"/>
      </w:rPr>
    </w:lvl>
    <w:lvl w:ilvl="6">
      <w:start w:val="1"/>
      <w:numFmt w:val="decimal"/>
      <w:lvlText w:val="%1.%2.%3.%4.%5.%6.%7."/>
      <w:lvlJc w:val="left"/>
      <w:pPr>
        <w:tabs>
          <w:tab w:val="num" w:pos="738"/>
        </w:tabs>
        <w:ind w:left="738" w:hanging="1080"/>
      </w:pPr>
      <w:rPr>
        <w:rFonts w:cs="Times New Roman" w:hint="default"/>
      </w:rPr>
    </w:lvl>
    <w:lvl w:ilvl="7">
      <w:start w:val="1"/>
      <w:numFmt w:val="decimal"/>
      <w:lvlText w:val="%1.%2.%3.%4.%5.%6.%7.%8."/>
      <w:lvlJc w:val="left"/>
      <w:pPr>
        <w:tabs>
          <w:tab w:val="num" w:pos="681"/>
        </w:tabs>
        <w:ind w:left="681" w:hanging="1080"/>
      </w:pPr>
      <w:rPr>
        <w:rFonts w:cs="Times New Roman" w:hint="default"/>
      </w:rPr>
    </w:lvl>
    <w:lvl w:ilvl="8">
      <w:start w:val="1"/>
      <w:numFmt w:val="decimal"/>
      <w:lvlText w:val="%1.%2.%3.%4.%5.%6.%7.%8.%9."/>
      <w:lvlJc w:val="left"/>
      <w:pPr>
        <w:tabs>
          <w:tab w:val="num" w:pos="984"/>
        </w:tabs>
        <w:ind w:left="984" w:hanging="1440"/>
      </w:pPr>
      <w:rPr>
        <w:rFonts w:cs="Times New Roman" w:hint="default"/>
      </w:rPr>
    </w:lvl>
  </w:abstractNum>
  <w:abstractNum w:abstractNumId="1">
    <w:nsid w:val="09180137"/>
    <w:multiLevelType w:val="singleLevel"/>
    <w:tmpl w:val="8486A53E"/>
    <w:lvl w:ilvl="0">
      <w:start w:val="2"/>
      <w:numFmt w:val="decimal"/>
      <w:lvlText w:val="5.%1."/>
      <w:legacy w:legacy="1" w:legacySpace="0" w:legacyIndent="369"/>
      <w:lvlJc w:val="left"/>
      <w:rPr>
        <w:rFonts w:ascii="Times New Roman" w:hAnsi="Times New Roman" w:cs="Times New Roman" w:hint="default"/>
      </w:rPr>
    </w:lvl>
  </w:abstractNum>
  <w:abstractNum w:abstractNumId="2">
    <w:nsid w:val="0A6568A8"/>
    <w:multiLevelType w:val="hybridMultilevel"/>
    <w:tmpl w:val="B39CEDE4"/>
    <w:lvl w:ilvl="0" w:tplc="10C82CDE">
      <w:start w:val="7"/>
      <w:numFmt w:val="decimal"/>
      <w:lvlText w:val="%1."/>
      <w:lvlJc w:val="left"/>
      <w:pPr>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3">
    <w:nsid w:val="0A730DA3"/>
    <w:multiLevelType w:val="multilevel"/>
    <w:tmpl w:val="E7380E44"/>
    <w:lvl w:ilvl="0">
      <w:start w:val="6"/>
      <w:numFmt w:val="none"/>
      <w:lvlText w:val="8."/>
      <w:lvlJc w:val="left"/>
      <w:pPr>
        <w:tabs>
          <w:tab w:val="num" w:pos="360"/>
        </w:tabs>
        <w:ind w:left="360" w:hanging="360"/>
      </w:pPr>
      <w:rPr>
        <w:rFonts w:cs="Times New Roman" w:hint="default"/>
      </w:rPr>
    </w:lvl>
    <w:lvl w:ilvl="1">
      <w:start w:val="1"/>
      <w:numFmt w:val="decimal"/>
      <w:lvlText w:val="%18.%2."/>
      <w:lvlJc w:val="left"/>
      <w:pPr>
        <w:tabs>
          <w:tab w:val="num" w:pos="360"/>
        </w:tabs>
        <w:ind w:left="360" w:hanging="360"/>
      </w:pPr>
      <w:rPr>
        <w:rFonts w:cs="Times New Roman" w:hint="default"/>
        <w:b/>
        <w:color w:val="auto"/>
      </w:rPr>
    </w:lvl>
    <w:lvl w:ilvl="2">
      <w:start w:val="1"/>
      <w:numFmt w:val="decimal"/>
      <w:lvlText w:val="%18.%2.%3."/>
      <w:lvlJc w:val="left"/>
      <w:pPr>
        <w:tabs>
          <w:tab w:val="num" w:pos="720"/>
        </w:tabs>
        <w:ind w:left="720" w:hanging="720"/>
      </w:pPr>
      <w:rPr>
        <w:rFonts w:cs="Times New Roman" w:hint="default"/>
      </w:rPr>
    </w:lvl>
    <w:lvl w:ilvl="3">
      <w:start w:val="1"/>
      <w:numFmt w:val="decimal"/>
      <w:lvlText w:val="%18.%2.%3.%4."/>
      <w:lvlJc w:val="left"/>
      <w:pPr>
        <w:tabs>
          <w:tab w:val="num" w:pos="720"/>
        </w:tabs>
        <w:ind w:left="720" w:hanging="720"/>
      </w:pPr>
      <w:rPr>
        <w:rFonts w:cs="Times New Roman" w:hint="default"/>
      </w:rPr>
    </w:lvl>
    <w:lvl w:ilvl="4">
      <w:start w:val="1"/>
      <w:numFmt w:val="decimal"/>
      <w:lvlText w:val="%18.%2.%3.%4.%5."/>
      <w:lvlJc w:val="left"/>
      <w:pPr>
        <w:tabs>
          <w:tab w:val="num" w:pos="720"/>
        </w:tabs>
        <w:ind w:left="720" w:hanging="720"/>
      </w:pPr>
      <w:rPr>
        <w:rFonts w:cs="Times New Roman" w:hint="default"/>
      </w:rPr>
    </w:lvl>
    <w:lvl w:ilvl="5">
      <w:start w:val="1"/>
      <w:numFmt w:val="decimal"/>
      <w:lvlText w:val="%18.%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080"/>
        </w:tabs>
        <w:ind w:left="1080" w:hanging="108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4">
    <w:nsid w:val="0A977C81"/>
    <w:multiLevelType w:val="multilevel"/>
    <w:tmpl w:val="2A2C4F7A"/>
    <w:lvl w:ilvl="0">
      <w:start w:val="1"/>
      <w:numFmt w:val="decimal"/>
      <w:lvlText w:val="%1."/>
      <w:lvlJc w:val="center"/>
      <w:pPr>
        <w:ind w:left="720" w:hanging="493"/>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
    <w:nsid w:val="0ABE43D0"/>
    <w:multiLevelType w:val="multilevel"/>
    <w:tmpl w:val="7E9ED1BE"/>
    <w:lvl w:ilvl="0">
      <w:start w:val="6"/>
      <w:numFmt w:val="decimal"/>
      <w:lvlText w:val="%1."/>
      <w:lvlJc w:val="left"/>
      <w:pPr>
        <w:tabs>
          <w:tab w:val="num" w:pos="360"/>
        </w:tabs>
        <w:ind w:left="360" w:hanging="360"/>
      </w:pPr>
      <w:rPr>
        <w:rFonts w:cs="Times New Roman" w:hint="default"/>
        <w:b w:val="0"/>
        <w:color w:val="auto"/>
      </w:rPr>
    </w:lvl>
    <w:lvl w:ilvl="1">
      <w:start w:val="1"/>
      <w:numFmt w:val="decimal"/>
      <w:lvlText w:val="%1.%2."/>
      <w:lvlJc w:val="left"/>
      <w:pPr>
        <w:tabs>
          <w:tab w:val="num" w:pos="303"/>
        </w:tabs>
        <w:ind w:left="303" w:hanging="360"/>
      </w:pPr>
      <w:rPr>
        <w:rFonts w:cs="Times New Roman" w:hint="default"/>
        <w:b/>
        <w:color w:val="auto"/>
      </w:rPr>
    </w:lvl>
    <w:lvl w:ilvl="2">
      <w:start w:val="1"/>
      <w:numFmt w:val="decimal"/>
      <w:lvlText w:val="%1.%2.%3."/>
      <w:lvlJc w:val="left"/>
      <w:pPr>
        <w:tabs>
          <w:tab w:val="num" w:pos="606"/>
        </w:tabs>
        <w:ind w:left="606" w:hanging="720"/>
      </w:pPr>
      <w:rPr>
        <w:rFonts w:cs="Times New Roman" w:hint="default"/>
        <w:b w:val="0"/>
        <w:color w:val="auto"/>
      </w:rPr>
    </w:lvl>
    <w:lvl w:ilvl="3">
      <w:start w:val="1"/>
      <w:numFmt w:val="decimal"/>
      <w:lvlText w:val="%1.%2.%3.%4."/>
      <w:lvlJc w:val="left"/>
      <w:pPr>
        <w:tabs>
          <w:tab w:val="num" w:pos="549"/>
        </w:tabs>
        <w:ind w:left="549" w:hanging="720"/>
      </w:pPr>
      <w:rPr>
        <w:rFonts w:cs="Times New Roman" w:hint="default"/>
        <w:b w:val="0"/>
        <w:color w:val="auto"/>
      </w:rPr>
    </w:lvl>
    <w:lvl w:ilvl="4">
      <w:start w:val="1"/>
      <w:numFmt w:val="decimal"/>
      <w:lvlText w:val="%1.%2.%3.%4.%5."/>
      <w:lvlJc w:val="left"/>
      <w:pPr>
        <w:tabs>
          <w:tab w:val="num" w:pos="492"/>
        </w:tabs>
        <w:ind w:left="492" w:hanging="720"/>
      </w:pPr>
      <w:rPr>
        <w:rFonts w:cs="Times New Roman" w:hint="default"/>
        <w:b w:val="0"/>
        <w:color w:val="auto"/>
      </w:rPr>
    </w:lvl>
    <w:lvl w:ilvl="5">
      <w:start w:val="1"/>
      <w:numFmt w:val="decimal"/>
      <w:lvlText w:val="%1.%2.%3.%4.%5.%6."/>
      <w:lvlJc w:val="left"/>
      <w:pPr>
        <w:tabs>
          <w:tab w:val="num" w:pos="795"/>
        </w:tabs>
        <w:ind w:left="795" w:hanging="1080"/>
      </w:pPr>
      <w:rPr>
        <w:rFonts w:cs="Times New Roman" w:hint="default"/>
        <w:b w:val="0"/>
        <w:color w:val="auto"/>
      </w:rPr>
    </w:lvl>
    <w:lvl w:ilvl="6">
      <w:start w:val="1"/>
      <w:numFmt w:val="decimal"/>
      <w:lvlText w:val="%1.%2.%3.%4.%5.%6.%7."/>
      <w:lvlJc w:val="left"/>
      <w:pPr>
        <w:tabs>
          <w:tab w:val="num" w:pos="738"/>
        </w:tabs>
        <w:ind w:left="738" w:hanging="1080"/>
      </w:pPr>
      <w:rPr>
        <w:rFonts w:cs="Times New Roman" w:hint="default"/>
        <w:b w:val="0"/>
        <w:color w:val="auto"/>
      </w:rPr>
    </w:lvl>
    <w:lvl w:ilvl="7">
      <w:start w:val="1"/>
      <w:numFmt w:val="decimal"/>
      <w:lvlText w:val="%1.%2.%3.%4.%5.%6.%7.%8."/>
      <w:lvlJc w:val="left"/>
      <w:pPr>
        <w:tabs>
          <w:tab w:val="num" w:pos="681"/>
        </w:tabs>
        <w:ind w:left="681" w:hanging="1080"/>
      </w:pPr>
      <w:rPr>
        <w:rFonts w:cs="Times New Roman" w:hint="default"/>
        <w:b w:val="0"/>
        <w:color w:val="auto"/>
      </w:rPr>
    </w:lvl>
    <w:lvl w:ilvl="8">
      <w:start w:val="1"/>
      <w:numFmt w:val="decimal"/>
      <w:lvlText w:val="%1.%2.%3.%4.%5.%6.%7.%8.%9."/>
      <w:lvlJc w:val="left"/>
      <w:pPr>
        <w:tabs>
          <w:tab w:val="num" w:pos="984"/>
        </w:tabs>
        <w:ind w:left="984" w:hanging="1440"/>
      </w:pPr>
      <w:rPr>
        <w:rFonts w:cs="Times New Roman" w:hint="default"/>
        <w:b w:val="0"/>
        <w:color w:val="auto"/>
      </w:rPr>
    </w:lvl>
  </w:abstractNum>
  <w:abstractNum w:abstractNumId="6">
    <w:nsid w:val="0AFB7F7A"/>
    <w:multiLevelType w:val="multilevel"/>
    <w:tmpl w:val="60E49250"/>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7">
    <w:nsid w:val="0BE50C6D"/>
    <w:multiLevelType w:val="multilevel"/>
    <w:tmpl w:val="EC702722"/>
    <w:lvl w:ilvl="0">
      <w:start w:val="2"/>
      <w:numFmt w:val="decimal"/>
      <w:lvlText w:val="%1."/>
      <w:lvlJc w:val="left"/>
      <w:pPr>
        <w:ind w:left="540" w:hanging="540"/>
      </w:pPr>
      <w:rPr>
        <w:rFonts w:cs="Times New Roman" w:hint="default"/>
        <w:color w:val="auto"/>
      </w:rPr>
    </w:lvl>
    <w:lvl w:ilvl="1">
      <w:start w:val="1"/>
      <w:numFmt w:val="decimal"/>
      <w:lvlText w:val="%1.%2."/>
      <w:lvlJc w:val="left"/>
      <w:pPr>
        <w:ind w:left="1036" w:hanging="540"/>
      </w:pPr>
      <w:rPr>
        <w:rFonts w:cs="Times New Roman" w:hint="default"/>
        <w:color w:val="auto"/>
      </w:rPr>
    </w:lvl>
    <w:lvl w:ilvl="2">
      <w:start w:val="1"/>
      <w:numFmt w:val="decimal"/>
      <w:lvlText w:val="%1.%2.%3."/>
      <w:lvlJc w:val="left"/>
      <w:pPr>
        <w:ind w:left="1712" w:hanging="720"/>
      </w:pPr>
      <w:rPr>
        <w:rFonts w:cs="Times New Roman" w:hint="default"/>
        <w:color w:val="auto"/>
      </w:rPr>
    </w:lvl>
    <w:lvl w:ilvl="3">
      <w:start w:val="1"/>
      <w:numFmt w:val="decimal"/>
      <w:lvlText w:val="%1.%2.%3.%4."/>
      <w:lvlJc w:val="left"/>
      <w:pPr>
        <w:ind w:left="2208" w:hanging="720"/>
      </w:pPr>
      <w:rPr>
        <w:rFonts w:cs="Times New Roman" w:hint="default"/>
        <w:color w:val="auto"/>
      </w:rPr>
    </w:lvl>
    <w:lvl w:ilvl="4">
      <w:start w:val="1"/>
      <w:numFmt w:val="decimal"/>
      <w:lvlText w:val="%1.%2.%3.%4.%5."/>
      <w:lvlJc w:val="left"/>
      <w:pPr>
        <w:ind w:left="3064" w:hanging="1080"/>
      </w:pPr>
      <w:rPr>
        <w:rFonts w:cs="Times New Roman" w:hint="default"/>
        <w:color w:val="auto"/>
      </w:rPr>
    </w:lvl>
    <w:lvl w:ilvl="5">
      <w:start w:val="1"/>
      <w:numFmt w:val="decimal"/>
      <w:lvlText w:val="%1.%2.%3.%4.%5.%6."/>
      <w:lvlJc w:val="left"/>
      <w:pPr>
        <w:ind w:left="3560" w:hanging="1080"/>
      </w:pPr>
      <w:rPr>
        <w:rFonts w:cs="Times New Roman" w:hint="default"/>
        <w:color w:val="auto"/>
      </w:rPr>
    </w:lvl>
    <w:lvl w:ilvl="6">
      <w:start w:val="1"/>
      <w:numFmt w:val="decimal"/>
      <w:lvlText w:val="%1.%2.%3.%4.%5.%6.%7."/>
      <w:lvlJc w:val="left"/>
      <w:pPr>
        <w:ind w:left="4416" w:hanging="1440"/>
      </w:pPr>
      <w:rPr>
        <w:rFonts w:cs="Times New Roman" w:hint="default"/>
        <w:color w:val="auto"/>
      </w:rPr>
    </w:lvl>
    <w:lvl w:ilvl="7">
      <w:start w:val="1"/>
      <w:numFmt w:val="decimal"/>
      <w:lvlText w:val="%1.%2.%3.%4.%5.%6.%7.%8."/>
      <w:lvlJc w:val="left"/>
      <w:pPr>
        <w:ind w:left="4912" w:hanging="1440"/>
      </w:pPr>
      <w:rPr>
        <w:rFonts w:cs="Times New Roman" w:hint="default"/>
        <w:color w:val="auto"/>
      </w:rPr>
    </w:lvl>
    <w:lvl w:ilvl="8">
      <w:start w:val="1"/>
      <w:numFmt w:val="decimal"/>
      <w:lvlText w:val="%1.%2.%3.%4.%5.%6.%7.%8.%9."/>
      <w:lvlJc w:val="left"/>
      <w:pPr>
        <w:ind w:left="5768" w:hanging="1800"/>
      </w:pPr>
      <w:rPr>
        <w:rFonts w:cs="Times New Roman" w:hint="default"/>
        <w:color w:val="auto"/>
      </w:rPr>
    </w:lvl>
  </w:abstractNum>
  <w:abstractNum w:abstractNumId="8">
    <w:nsid w:val="1100679B"/>
    <w:multiLevelType w:val="hybridMultilevel"/>
    <w:tmpl w:val="2B1656D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13DB6828"/>
    <w:multiLevelType w:val="hybridMultilevel"/>
    <w:tmpl w:val="C4AE00A8"/>
    <w:lvl w:ilvl="0" w:tplc="37BEFDF2">
      <w:start w:val="1"/>
      <w:numFmt w:val="upperRoman"/>
      <w:lvlText w:val="%1."/>
      <w:lvlJc w:val="left"/>
      <w:pPr>
        <w:ind w:left="1080" w:hanging="72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0">
    <w:nsid w:val="1BEE3C82"/>
    <w:multiLevelType w:val="multilevel"/>
    <w:tmpl w:val="BB02ACEA"/>
    <w:lvl w:ilvl="0">
      <w:start w:val="1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080"/>
        </w:tabs>
        <w:ind w:left="1080" w:hanging="108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1">
    <w:nsid w:val="1E8C1863"/>
    <w:multiLevelType w:val="multilevel"/>
    <w:tmpl w:val="F0D498B2"/>
    <w:lvl w:ilvl="0">
      <w:start w:val="12"/>
      <w:numFmt w:val="decimal"/>
      <w:lvlText w:val="%1."/>
      <w:lvlJc w:val="left"/>
      <w:pPr>
        <w:tabs>
          <w:tab w:val="num" w:pos="495"/>
        </w:tabs>
        <w:ind w:left="495" w:hanging="495"/>
      </w:pPr>
      <w:rPr>
        <w:rFonts w:cs="Times New Roman" w:hint="default"/>
      </w:rPr>
    </w:lvl>
    <w:lvl w:ilvl="1">
      <w:start w:val="1"/>
      <w:numFmt w:val="decimal"/>
      <w:lvlText w:val="%1.%2."/>
      <w:lvlJc w:val="left"/>
      <w:pPr>
        <w:tabs>
          <w:tab w:val="num" w:pos="495"/>
        </w:tabs>
        <w:ind w:left="495" w:hanging="495"/>
      </w:pPr>
      <w:rPr>
        <w:rFonts w:cs="Times New Roman" w:hint="default"/>
      </w:rPr>
    </w:lvl>
    <w:lvl w:ilvl="2">
      <w:start w:val="5"/>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080"/>
        </w:tabs>
        <w:ind w:left="1080" w:hanging="108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2">
    <w:nsid w:val="1EDD3DB3"/>
    <w:multiLevelType w:val="multilevel"/>
    <w:tmpl w:val="2A2C4F7A"/>
    <w:lvl w:ilvl="0">
      <w:start w:val="1"/>
      <w:numFmt w:val="decimal"/>
      <w:lvlText w:val="%1."/>
      <w:lvlJc w:val="center"/>
      <w:pPr>
        <w:ind w:left="720" w:hanging="493"/>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3">
    <w:nsid w:val="1F8E4A36"/>
    <w:multiLevelType w:val="hybridMultilevel"/>
    <w:tmpl w:val="AF04CD8E"/>
    <w:lvl w:ilvl="0" w:tplc="9DD0B672">
      <w:start w:val="9"/>
      <w:numFmt w:val="bullet"/>
      <w:lvlText w:val="-"/>
      <w:lvlJc w:val="left"/>
      <w:pPr>
        <w:ind w:left="420" w:hanging="360"/>
      </w:pPr>
      <w:rPr>
        <w:rFonts w:ascii="Times New Roman" w:eastAsia="Times New Roman" w:hAnsi="Times New Roman" w:hint="default"/>
      </w:rPr>
    </w:lvl>
    <w:lvl w:ilvl="1" w:tplc="04220003" w:tentative="1">
      <w:start w:val="1"/>
      <w:numFmt w:val="bullet"/>
      <w:lvlText w:val="o"/>
      <w:lvlJc w:val="left"/>
      <w:pPr>
        <w:ind w:left="1140" w:hanging="360"/>
      </w:pPr>
      <w:rPr>
        <w:rFonts w:ascii="Courier New" w:hAnsi="Courier New" w:hint="default"/>
      </w:rPr>
    </w:lvl>
    <w:lvl w:ilvl="2" w:tplc="04220005" w:tentative="1">
      <w:start w:val="1"/>
      <w:numFmt w:val="bullet"/>
      <w:lvlText w:val=""/>
      <w:lvlJc w:val="left"/>
      <w:pPr>
        <w:ind w:left="1860" w:hanging="360"/>
      </w:pPr>
      <w:rPr>
        <w:rFonts w:ascii="Wingdings" w:hAnsi="Wingdings" w:hint="default"/>
      </w:rPr>
    </w:lvl>
    <w:lvl w:ilvl="3" w:tplc="04220001" w:tentative="1">
      <w:start w:val="1"/>
      <w:numFmt w:val="bullet"/>
      <w:lvlText w:val=""/>
      <w:lvlJc w:val="left"/>
      <w:pPr>
        <w:ind w:left="2580" w:hanging="360"/>
      </w:pPr>
      <w:rPr>
        <w:rFonts w:ascii="Symbol" w:hAnsi="Symbol" w:hint="default"/>
      </w:rPr>
    </w:lvl>
    <w:lvl w:ilvl="4" w:tplc="04220003" w:tentative="1">
      <w:start w:val="1"/>
      <w:numFmt w:val="bullet"/>
      <w:lvlText w:val="o"/>
      <w:lvlJc w:val="left"/>
      <w:pPr>
        <w:ind w:left="3300" w:hanging="360"/>
      </w:pPr>
      <w:rPr>
        <w:rFonts w:ascii="Courier New" w:hAnsi="Courier New" w:hint="default"/>
      </w:rPr>
    </w:lvl>
    <w:lvl w:ilvl="5" w:tplc="04220005" w:tentative="1">
      <w:start w:val="1"/>
      <w:numFmt w:val="bullet"/>
      <w:lvlText w:val=""/>
      <w:lvlJc w:val="left"/>
      <w:pPr>
        <w:ind w:left="4020" w:hanging="360"/>
      </w:pPr>
      <w:rPr>
        <w:rFonts w:ascii="Wingdings" w:hAnsi="Wingdings" w:hint="default"/>
      </w:rPr>
    </w:lvl>
    <w:lvl w:ilvl="6" w:tplc="04220001" w:tentative="1">
      <w:start w:val="1"/>
      <w:numFmt w:val="bullet"/>
      <w:lvlText w:val=""/>
      <w:lvlJc w:val="left"/>
      <w:pPr>
        <w:ind w:left="4740" w:hanging="360"/>
      </w:pPr>
      <w:rPr>
        <w:rFonts w:ascii="Symbol" w:hAnsi="Symbol" w:hint="default"/>
      </w:rPr>
    </w:lvl>
    <w:lvl w:ilvl="7" w:tplc="04220003" w:tentative="1">
      <w:start w:val="1"/>
      <w:numFmt w:val="bullet"/>
      <w:lvlText w:val="o"/>
      <w:lvlJc w:val="left"/>
      <w:pPr>
        <w:ind w:left="5460" w:hanging="360"/>
      </w:pPr>
      <w:rPr>
        <w:rFonts w:ascii="Courier New" w:hAnsi="Courier New" w:hint="default"/>
      </w:rPr>
    </w:lvl>
    <w:lvl w:ilvl="8" w:tplc="04220005" w:tentative="1">
      <w:start w:val="1"/>
      <w:numFmt w:val="bullet"/>
      <w:lvlText w:val=""/>
      <w:lvlJc w:val="left"/>
      <w:pPr>
        <w:ind w:left="6180" w:hanging="360"/>
      </w:pPr>
      <w:rPr>
        <w:rFonts w:ascii="Wingdings" w:hAnsi="Wingdings" w:hint="default"/>
      </w:rPr>
    </w:lvl>
  </w:abstractNum>
  <w:abstractNum w:abstractNumId="14">
    <w:nsid w:val="276C0C75"/>
    <w:multiLevelType w:val="multilevel"/>
    <w:tmpl w:val="88FCC63C"/>
    <w:lvl w:ilvl="0">
      <w:start w:val="10"/>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080"/>
        </w:tabs>
        <w:ind w:left="1080" w:hanging="108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5">
    <w:nsid w:val="2B1B5A8A"/>
    <w:multiLevelType w:val="multilevel"/>
    <w:tmpl w:val="2A2C4F7A"/>
    <w:lvl w:ilvl="0">
      <w:start w:val="1"/>
      <w:numFmt w:val="decimal"/>
      <w:lvlText w:val="%1."/>
      <w:lvlJc w:val="center"/>
      <w:pPr>
        <w:ind w:left="720" w:hanging="493"/>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6">
    <w:nsid w:val="2B1F6FE9"/>
    <w:multiLevelType w:val="hybridMultilevel"/>
    <w:tmpl w:val="3CCE3050"/>
    <w:lvl w:ilvl="0" w:tplc="22903666">
      <w:start w:val="1"/>
      <w:numFmt w:val="decimal"/>
      <w:suff w:val="nothing"/>
      <w:lvlText w:val="%1."/>
      <w:lvlJc w:val="left"/>
      <w:pPr>
        <w:ind w:left="57"/>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349568C7"/>
    <w:multiLevelType w:val="multilevel"/>
    <w:tmpl w:val="B0E013EA"/>
    <w:lvl w:ilvl="0">
      <w:start w:val="1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668"/>
        </w:tabs>
        <w:ind w:left="668" w:hanging="360"/>
      </w:pPr>
      <w:rPr>
        <w:rFonts w:cs="Times New Roman" w:hint="default"/>
        <w:b/>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080"/>
        </w:tabs>
        <w:ind w:left="1080" w:hanging="108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8">
    <w:nsid w:val="38E866B6"/>
    <w:multiLevelType w:val="hybridMultilevel"/>
    <w:tmpl w:val="60E4925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394D7A4D"/>
    <w:multiLevelType w:val="hybridMultilevel"/>
    <w:tmpl w:val="2A2C4F7A"/>
    <w:lvl w:ilvl="0" w:tplc="74B0E574">
      <w:start w:val="1"/>
      <w:numFmt w:val="decimal"/>
      <w:lvlText w:val="%1."/>
      <w:lvlJc w:val="center"/>
      <w:pPr>
        <w:ind w:left="720" w:hanging="493"/>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0">
    <w:nsid w:val="3F711314"/>
    <w:multiLevelType w:val="hybridMultilevel"/>
    <w:tmpl w:val="95740B98"/>
    <w:lvl w:ilvl="0" w:tplc="36060C28">
      <w:numFmt w:val="bullet"/>
      <w:lvlText w:val="-"/>
      <w:lvlJc w:val="left"/>
      <w:pPr>
        <w:ind w:left="819" w:hanging="360"/>
      </w:pPr>
      <w:rPr>
        <w:rFonts w:ascii="Times New Roman" w:eastAsia="Times New Roman" w:hAnsi="Times New Roman" w:hint="default"/>
        <w:sz w:val="24"/>
      </w:rPr>
    </w:lvl>
    <w:lvl w:ilvl="1" w:tplc="04220003">
      <w:start w:val="1"/>
      <w:numFmt w:val="bullet"/>
      <w:lvlText w:val="o"/>
      <w:lvlJc w:val="left"/>
      <w:pPr>
        <w:ind w:left="1539" w:hanging="360"/>
      </w:pPr>
      <w:rPr>
        <w:rFonts w:ascii="Courier New" w:hAnsi="Courier New" w:hint="default"/>
      </w:rPr>
    </w:lvl>
    <w:lvl w:ilvl="2" w:tplc="04220005">
      <w:start w:val="1"/>
      <w:numFmt w:val="bullet"/>
      <w:lvlText w:val=""/>
      <w:lvlJc w:val="left"/>
      <w:pPr>
        <w:ind w:left="2259" w:hanging="360"/>
      </w:pPr>
      <w:rPr>
        <w:rFonts w:ascii="Wingdings" w:hAnsi="Wingdings" w:hint="default"/>
      </w:rPr>
    </w:lvl>
    <w:lvl w:ilvl="3" w:tplc="04220001">
      <w:start w:val="1"/>
      <w:numFmt w:val="bullet"/>
      <w:lvlText w:val=""/>
      <w:lvlJc w:val="left"/>
      <w:pPr>
        <w:ind w:left="2979" w:hanging="360"/>
      </w:pPr>
      <w:rPr>
        <w:rFonts w:ascii="Symbol" w:hAnsi="Symbol" w:hint="default"/>
      </w:rPr>
    </w:lvl>
    <w:lvl w:ilvl="4" w:tplc="04220003">
      <w:start w:val="1"/>
      <w:numFmt w:val="bullet"/>
      <w:lvlText w:val="o"/>
      <w:lvlJc w:val="left"/>
      <w:pPr>
        <w:ind w:left="3699" w:hanging="360"/>
      </w:pPr>
      <w:rPr>
        <w:rFonts w:ascii="Courier New" w:hAnsi="Courier New" w:hint="default"/>
      </w:rPr>
    </w:lvl>
    <w:lvl w:ilvl="5" w:tplc="04220005">
      <w:start w:val="1"/>
      <w:numFmt w:val="bullet"/>
      <w:lvlText w:val=""/>
      <w:lvlJc w:val="left"/>
      <w:pPr>
        <w:ind w:left="4419" w:hanging="360"/>
      </w:pPr>
      <w:rPr>
        <w:rFonts w:ascii="Wingdings" w:hAnsi="Wingdings" w:hint="default"/>
      </w:rPr>
    </w:lvl>
    <w:lvl w:ilvl="6" w:tplc="04220001">
      <w:start w:val="1"/>
      <w:numFmt w:val="bullet"/>
      <w:lvlText w:val=""/>
      <w:lvlJc w:val="left"/>
      <w:pPr>
        <w:ind w:left="5139" w:hanging="360"/>
      </w:pPr>
      <w:rPr>
        <w:rFonts w:ascii="Symbol" w:hAnsi="Symbol" w:hint="default"/>
      </w:rPr>
    </w:lvl>
    <w:lvl w:ilvl="7" w:tplc="04220003">
      <w:start w:val="1"/>
      <w:numFmt w:val="bullet"/>
      <w:lvlText w:val="o"/>
      <w:lvlJc w:val="left"/>
      <w:pPr>
        <w:ind w:left="5859" w:hanging="360"/>
      </w:pPr>
      <w:rPr>
        <w:rFonts w:ascii="Courier New" w:hAnsi="Courier New" w:hint="default"/>
      </w:rPr>
    </w:lvl>
    <w:lvl w:ilvl="8" w:tplc="04220005">
      <w:start w:val="1"/>
      <w:numFmt w:val="bullet"/>
      <w:lvlText w:val=""/>
      <w:lvlJc w:val="left"/>
      <w:pPr>
        <w:ind w:left="6579" w:hanging="360"/>
      </w:pPr>
      <w:rPr>
        <w:rFonts w:ascii="Wingdings" w:hAnsi="Wingdings" w:hint="default"/>
      </w:rPr>
    </w:lvl>
  </w:abstractNum>
  <w:abstractNum w:abstractNumId="21">
    <w:nsid w:val="4152196B"/>
    <w:multiLevelType w:val="singleLevel"/>
    <w:tmpl w:val="18EA2A06"/>
    <w:lvl w:ilvl="0">
      <w:start w:val="1"/>
      <w:numFmt w:val="decimal"/>
      <w:lvlText w:val="2.%1."/>
      <w:legacy w:legacy="1" w:legacySpace="0" w:legacyIndent="442"/>
      <w:lvlJc w:val="left"/>
      <w:rPr>
        <w:rFonts w:ascii="Times New Roman" w:hAnsi="Times New Roman" w:cs="Times New Roman" w:hint="default"/>
        <w:b w:val="0"/>
      </w:rPr>
    </w:lvl>
  </w:abstractNum>
  <w:abstractNum w:abstractNumId="22">
    <w:nsid w:val="41965661"/>
    <w:multiLevelType w:val="hybridMultilevel"/>
    <w:tmpl w:val="2F0C23C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nsid w:val="43AF4E6B"/>
    <w:multiLevelType w:val="multilevel"/>
    <w:tmpl w:val="56767E88"/>
    <w:lvl w:ilvl="0">
      <w:start w:val="6"/>
      <w:numFmt w:val="none"/>
      <w:lvlText w:val="9."/>
      <w:lvlJc w:val="left"/>
      <w:pPr>
        <w:tabs>
          <w:tab w:val="num" w:pos="360"/>
        </w:tabs>
        <w:ind w:left="360" w:hanging="360"/>
      </w:pPr>
      <w:rPr>
        <w:rFonts w:cs="Times New Roman" w:hint="default"/>
      </w:rPr>
    </w:lvl>
    <w:lvl w:ilvl="1">
      <w:start w:val="1"/>
      <w:numFmt w:val="decimal"/>
      <w:lvlText w:val="9%1.%2."/>
      <w:lvlJc w:val="left"/>
      <w:pPr>
        <w:tabs>
          <w:tab w:val="num" w:pos="360"/>
        </w:tabs>
        <w:ind w:left="360" w:hanging="360"/>
      </w:pPr>
      <w:rPr>
        <w:rFonts w:cs="Times New Roman" w:hint="default"/>
        <w:b/>
      </w:rPr>
    </w:lvl>
    <w:lvl w:ilvl="2">
      <w:start w:val="1"/>
      <w:numFmt w:val="decimal"/>
      <w:lvlText w:val="9%1.%2.%3."/>
      <w:lvlJc w:val="left"/>
      <w:pPr>
        <w:tabs>
          <w:tab w:val="num" w:pos="720"/>
        </w:tabs>
        <w:ind w:left="720" w:hanging="720"/>
      </w:pPr>
      <w:rPr>
        <w:rFonts w:cs="Times New Roman" w:hint="default"/>
        <w:b/>
      </w:rPr>
    </w:lvl>
    <w:lvl w:ilvl="3">
      <w:start w:val="1"/>
      <w:numFmt w:val="decimal"/>
      <w:lvlText w:val="9%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080"/>
        </w:tabs>
        <w:ind w:left="1080" w:hanging="1080"/>
      </w:pPr>
      <w:rPr>
        <w:rFonts w:cs="Times New Roman" w:hint="default"/>
      </w:rPr>
    </w:lvl>
    <w:lvl w:ilvl="8">
      <w:start w:val="1"/>
      <w:numFmt w:val="decimal"/>
      <w:lvlText w:val="%1"/>
      <w:lvlJc w:val="left"/>
      <w:pPr>
        <w:tabs>
          <w:tab w:val="num" w:pos="1440"/>
        </w:tabs>
        <w:ind w:left="1440" w:hanging="1440"/>
      </w:pPr>
      <w:rPr>
        <w:rFonts w:cs="Times New Roman" w:hint="default"/>
      </w:rPr>
    </w:lvl>
  </w:abstractNum>
  <w:abstractNum w:abstractNumId="24">
    <w:nsid w:val="45C43D9A"/>
    <w:multiLevelType w:val="multilevel"/>
    <w:tmpl w:val="2A2C4F7A"/>
    <w:lvl w:ilvl="0">
      <w:start w:val="1"/>
      <w:numFmt w:val="decimal"/>
      <w:lvlText w:val="%1."/>
      <w:lvlJc w:val="center"/>
      <w:pPr>
        <w:ind w:left="720" w:hanging="493"/>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5">
    <w:nsid w:val="4B1D620C"/>
    <w:multiLevelType w:val="multilevel"/>
    <w:tmpl w:val="2A2C4F7A"/>
    <w:lvl w:ilvl="0">
      <w:start w:val="1"/>
      <w:numFmt w:val="decimal"/>
      <w:lvlText w:val="%1."/>
      <w:lvlJc w:val="center"/>
      <w:pPr>
        <w:ind w:left="720" w:hanging="493"/>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6">
    <w:nsid w:val="4B9C5202"/>
    <w:multiLevelType w:val="hybridMultilevel"/>
    <w:tmpl w:val="B7AA9F0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4EC80CB6"/>
    <w:multiLevelType w:val="multilevel"/>
    <w:tmpl w:val="B5EA4D40"/>
    <w:lvl w:ilvl="0">
      <w:start w:val="1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rPr>
    </w:lvl>
    <w:lvl w:ilvl="2">
      <w:start w:val="1"/>
      <w:numFmt w:val="decimal"/>
      <w:lvlText w:val="%1.%2.%3."/>
      <w:lvlJc w:val="left"/>
      <w:pPr>
        <w:tabs>
          <w:tab w:val="num" w:pos="720"/>
        </w:tabs>
        <w:ind w:left="720" w:hanging="720"/>
      </w:pPr>
      <w:rPr>
        <w:rFonts w:cs="Times New Roman" w:hint="default"/>
        <w:b/>
        <w:color w:val="auto"/>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080"/>
        </w:tabs>
        <w:ind w:left="1080" w:hanging="108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8">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28048F9"/>
    <w:multiLevelType w:val="hybridMultilevel"/>
    <w:tmpl w:val="BE8C9F4C"/>
    <w:lvl w:ilvl="0" w:tplc="983CD3F2">
      <w:start w:val="1"/>
      <w:numFmt w:val="decimal"/>
      <w:lvlText w:val="%1)"/>
      <w:lvlJc w:val="left"/>
      <w:pPr>
        <w:ind w:left="785" w:hanging="360"/>
      </w:pPr>
      <w:rPr>
        <w:rFonts w:ascii="Times New Roman" w:hAnsi="Times New Roman" w:cs="Times New Roman" w:hint="default"/>
        <w:color w:val="auto"/>
        <w:sz w:val="24"/>
        <w:szCs w:val="24"/>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0">
    <w:nsid w:val="55381F52"/>
    <w:multiLevelType w:val="multilevel"/>
    <w:tmpl w:val="47B07760"/>
    <w:lvl w:ilvl="0">
      <w:start w:val="4"/>
      <w:numFmt w:val="decimal"/>
      <w:lvlText w:val="%1."/>
      <w:lvlJc w:val="left"/>
      <w:pPr>
        <w:ind w:left="540" w:hanging="540"/>
      </w:pPr>
      <w:rPr>
        <w:rFonts w:cs="Times New Roman" w:hint="default"/>
      </w:rPr>
    </w:lvl>
    <w:lvl w:ilvl="1">
      <w:start w:val="2"/>
      <w:numFmt w:val="decimal"/>
      <w:lvlText w:val="%1.%2."/>
      <w:lvlJc w:val="left"/>
      <w:pPr>
        <w:ind w:left="540" w:hanging="54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1">
    <w:nsid w:val="55D10A4D"/>
    <w:multiLevelType w:val="multilevel"/>
    <w:tmpl w:val="4F6A0EAA"/>
    <w:lvl w:ilvl="0">
      <w:start w:val="6"/>
      <w:numFmt w:val="none"/>
      <w:lvlText w:val="12.1."/>
      <w:lvlJc w:val="left"/>
      <w:pPr>
        <w:tabs>
          <w:tab w:val="num" w:pos="360"/>
        </w:tabs>
        <w:ind w:left="360" w:hanging="360"/>
      </w:pPr>
      <w:rPr>
        <w:rFonts w:cs="Times New Roman" w:hint="default"/>
        <w:b/>
      </w:rPr>
    </w:lvl>
    <w:lvl w:ilvl="1">
      <w:start w:val="1"/>
      <w:numFmt w:val="decimal"/>
      <w:lvlText w:val="%112.1.1."/>
      <w:lvlJc w:val="left"/>
      <w:pPr>
        <w:tabs>
          <w:tab w:val="num" w:pos="360"/>
        </w:tabs>
        <w:ind w:left="360" w:hanging="360"/>
      </w:pPr>
      <w:rPr>
        <w:rFonts w:cs="Times New Roman" w:hint="default"/>
        <w:b/>
      </w:rPr>
    </w:lvl>
    <w:lvl w:ilvl="2">
      <w:start w:val="1"/>
      <w:numFmt w:val="decimal"/>
      <w:lvlText w:val="%112.1.2."/>
      <w:lvlJc w:val="left"/>
      <w:pPr>
        <w:tabs>
          <w:tab w:val="num" w:pos="720"/>
        </w:tabs>
        <w:ind w:left="720" w:hanging="720"/>
      </w:pPr>
      <w:rPr>
        <w:rFonts w:cs="Times New Roman" w:hint="default"/>
        <w:b/>
      </w:rPr>
    </w:lvl>
    <w:lvl w:ilvl="3">
      <w:start w:val="1"/>
      <w:numFmt w:val="decimal"/>
      <w:lvlText w:val="%112.1.3."/>
      <w:lvlJc w:val="left"/>
      <w:pPr>
        <w:tabs>
          <w:tab w:val="num" w:pos="720"/>
        </w:tabs>
        <w:ind w:left="720" w:hanging="720"/>
      </w:pPr>
      <w:rPr>
        <w:rFonts w:cs="Times New Roman" w:hint="default"/>
        <w:b/>
      </w:rPr>
    </w:lvl>
    <w:lvl w:ilvl="4">
      <w:start w:val="1"/>
      <w:numFmt w:val="decimal"/>
      <w:lvlText w:val="%112.1.4."/>
      <w:lvlJc w:val="left"/>
      <w:pPr>
        <w:tabs>
          <w:tab w:val="num" w:pos="720"/>
        </w:tabs>
        <w:ind w:left="720" w:hanging="720"/>
      </w:pPr>
      <w:rPr>
        <w:rFonts w:cs="Times New Roman" w:hint="default"/>
        <w:b/>
      </w:rPr>
    </w:lvl>
    <w:lvl w:ilvl="5">
      <w:start w:val="1"/>
      <w:numFmt w:val="decimal"/>
      <w:lvlText w:val="%112.1.5."/>
      <w:lvlJc w:val="left"/>
      <w:pPr>
        <w:tabs>
          <w:tab w:val="num" w:pos="1080"/>
        </w:tabs>
        <w:ind w:left="1080" w:hanging="1080"/>
      </w:pPr>
      <w:rPr>
        <w:rFonts w:cs="Times New Roman" w:hint="default"/>
      </w:rPr>
    </w:lvl>
    <w:lvl w:ilvl="6">
      <w:start w:val="1"/>
      <w:numFmt w:val="none"/>
      <w:lvlText w:val="12.1.7"/>
      <w:lvlJc w:val="left"/>
      <w:pPr>
        <w:tabs>
          <w:tab w:val="num" w:pos="1080"/>
        </w:tabs>
        <w:ind w:left="1080" w:hanging="1080"/>
      </w:pPr>
      <w:rPr>
        <w:rFonts w:cs="Times New Roman" w:hint="default"/>
      </w:rPr>
    </w:lvl>
    <w:lvl w:ilvl="7">
      <w:start w:val="1"/>
      <w:numFmt w:val="decimal"/>
      <w:lvlText w:val="%1.%2.%3.%4.%5.%6.%7.%8."/>
      <w:lvlJc w:val="left"/>
      <w:pPr>
        <w:tabs>
          <w:tab w:val="num" w:pos="1080"/>
        </w:tabs>
        <w:ind w:left="1080" w:hanging="108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2">
    <w:nsid w:val="603D625A"/>
    <w:multiLevelType w:val="multilevel"/>
    <w:tmpl w:val="7FAC59EC"/>
    <w:lvl w:ilvl="0">
      <w:start w:val="1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080"/>
        </w:tabs>
        <w:ind w:left="1080" w:hanging="108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3">
    <w:nsid w:val="67796B50"/>
    <w:multiLevelType w:val="singleLevel"/>
    <w:tmpl w:val="49F46A6E"/>
    <w:lvl w:ilvl="0">
      <w:start w:val="2"/>
      <w:numFmt w:val="decimal"/>
      <w:lvlText w:val="6.%1."/>
      <w:legacy w:legacy="1" w:legacySpace="0" w:legacyIndent="388"/>
      <w:lvlJc w:val="left"/>
      <w:rPr>
        <w:rFonts w:ascii="Times New Roman" w:hAnsi="Times New Roman" w:cs="Times New Roman" w:hint="default"/>
      </w:rPr>
    </w:lvl>
  </w:abstractNum>
  <w:abstractNum w:abstractNumId="34">
    <w:nsid w:val="67FD14D5"/>
    <w:multiLevelType w:val="multilevel"/>
    <w:tmpl w:val="9B326428"/>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03"/>
        </w:tabs>
        <w:ind w:left="303" w:hanging="360"/>
      </w:pPr>
      <w:rPr>
        <w:rFonts w:cs="Times New Roman" w:hint="default"/>
        <w:b/>
      </w:rPr>
    </w:lvl>
    <w:lvl w:ilvl="2">
      <w:start w:val="1"/>
      <w:numFmt w:val="decimal"/>
      <w:lvlText w:val="%1.%2.%3."/>
      <w:lvlJc w:val="left"/>
      <w:pPr>
        <w:tabs>
          <w:tab w:val="num" w:pos="606"/>
        </w:tabs>
        <w:ind w:left="606" w:hanging="720"/>
      </w:pPr>
      <w:rPr>
        <w:rFonts w:cs="Times New Roman" w:hint="default"/>
      </w:rPr>
    </w:lvl>
    <w:lvl w:ilvl="3">
      <w:start w:val="1"/>
      <w:numFmt w:val="decimal"/>
      <w:lvlText w:val="%1.%2.%3.%4."/>
      <w:lvlJc w:val="left"/>
      <w:pPr>
        <w:tabs>
          <w:tab w:val="num" w:pos="549"/>
        </w:tabs>
        <w:ind w:left="549" w:hanging="720"/>
      </w:pPr>
      <w:rPr>
        <w:rFonts w:cs="Times New Roman" w:hint="default"/>
      </w:rPr>
    </w:lvl>
    <w:lvl w:ilvl="4">
      <w:start w:val="1"/>
      <w:numFmt w:val="decimal"/>
      <w:lvlText w:val="%1.%2.%3.%4.%5."/>
      <w:lvlJc w:val="left"/>
      <w:pPr>
        <w:tabs>
          <w:tab w:val="num" w:pos="492"/>
        </w:tabs>
        <w:ind w:left="492" w:hanging="720"/>
      </w:pPr>
      <w:rPr>
        <w:rFonts w:cs="Times New Roman" w:hint="default"/>
      </w:rPr>
    </w:lvl>
    <w:lvl w:ilvl="5">
      <w:start w:val="1"/>
      <w:numFmt w:val="decimal"/>
      <w:lvlText w:val="%1.%2.%3.%4.%5.%6."/>
      <w:lvlJc w:val="left"/>
      <w:pPr>
        <w:tabs>
          <w:tab w:val="num" w:pos="795"/>
        </w:tabs>
        <w:ind w:left="795" w:hanging="1080"/>
      </w:pPr>
      <w:rPr>
        <w:rFonts w:cs="Times New Roman" w:hint="default"/>
      </w:rPr>
    </w:lvl>
    <w:lvl w:ilvl="6">
      <w:start w:val="1"/>
      <w:numFmt w:val="decimal"/>
      <w:lvlText w:val="%1.%2.%3.%4.%5.%6.%7."/>
      <w:lvlJc w:val="left"/>
      <w:pPr>
        <w:tabs>
          <w:tab w:val="num" w:pos="738"/>
        </w:tabs>
        <w:ind w:left="738" w:hanging="1080"/>
      </w:pPr>
      <w:rPr>
        <w:rFonts w:cs="Times New Roman" w:hint="default"/>
      </w:rPr>
    </w:lvl>
    <w:lvl w:ilvl="7">
      <w:start w:val="1"/>
      <w:numFmt w:val="decimal"/>
      <w:lvlText w:val="%1.%2.%3.%4.%5.%6.%7.%8."/>
      <w:lvlJc w:val="left"/>
      <w:pPr>
        <w:tabs>
          <w:tab w:val="num" w:pos="681"/>
        </w:tabs>
        <w:ind w:left="681" w:hanging="1080"/>
      </w:pPr>
      <w:rPr>
        <w:rFonts w:cs="Times New Roman" w:hint="default"/>
      </w:rPr>
    </w:lvl>
    <w:lvl w:ilvl="8">
      <w:start w:val="1"/>
      <w:numFmt w:val="decimal"/>
      <w:lvlText w:val="%1.%2.%3.%4.%5.%6.%7.%8.%9."/>
      <w:lvlJc w:val="left"/>
      <w:pPr>
        <w:tabs>
          <w:tab w:val="num" w:pos="984"/>
        </w:tabs>
        <w:ind w:left="984" w:hanging="1440"/>
      </w:pPr>
      <w:rPr>
        <w:rFonts w:cs="Times New Roman" w:hint="default"/>
      </w:rPr>
    </w:lvl>
  </w:abstractNum>
  <w:abstractNum w:abstractNumId="35">
    <w:nsid w:val="69AB1858"/>
    <w:multiLevelType w:val="hybridMultilevel"/>
    <w:tmpl w:val="60E49250"/>
    <w:lvl w:ilvl="0" w:tplc="0419000F">
      <w:start w:val="1"/>
      <w:numFmt w:val="decimal"/>
      <w:lvlText w:val="%1."/>
      <w:lvlJc w:val="left"/>
      <w:pPr>
        <w:ind w:left="90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nsid w:val="6CC3459E"/>
    <w:multiLevelType w:val="multilevel"/>
    <w:tmpl w:val="2A2C4F7A"/>
    <w:lvl w:ilvl="0">
      <w:start w:val="1"/>
      <w:numFmt w:val="decimal"/>
      <w:lvlText w:val="%1."/>
      <w:lvlJc w:val="center"/>
      <w:pPr>
        <w:ind w:left="720" w:hanging="493"/>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7">
    <w:nsid w:val="6E046AFD"/>
    <w:multiLevelType w:val="singleLevel"/>
    <w:tmpl w:val="6E5ACC54"/>
    <w:lvl w:ilvl="0">
      <w:start w:val="1"/>
      <w:numFmt w:val="decimal"/>
      <w:lvlText w:val="4.1.%1."/>
      <w:legacy w:legacy="1" w:legacySpace="0" w:legacyIndent="614"/>
      <w:lvlJc w:val="left"/>
      <w:rPr>
        <w:rFonts w:ascii="Times New Roman" w:hAnsi="Times New Roman" w:cs="Times New Roman" w:hint="default"/>
      </w:rPr>
    </w:lvl>
  </w:abstractNum>
  <w:abstractNum w:abstractNumId="38">
    <w:nsid w:val="6E620232"/>
    <w:multiLevelType w:val="multilevel"/>
    <w:tmpl w:val="CF268A9C"/>
    <w:lvl w:ilvl="0">
      <w:start w:val="1"/>
      <w:numFmt w:val="decimal"/>
      <w:lvlText w:val="%1."/>
      <w:lvlJc w:val="left"/>
      <w:pPr>
        <w:ind w:left="720" w:hanging="360"/>
      </w:pPr>
      <w:rPr>
        <w:rFonts w:cs="Times New Roman" w:hint="default"/>
      </w:rPr>
    </w:lvl>
    <w:lvl w:ilvl="1">
      <w:start w:val="2"/>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9">
    <w:nsid w:val="70815A48"/>
    <w:multiLevelType w:val="hybridMultilevel"/>
    <w:tmpl w:val="4F4A5598"/>
    <w:lvl w:ilvl="0" w:tplc="D272EE9A">
      <w:start w:val="1"/>
      <w:numFmt w:val="decimal"/>
      <w:lvlText w:val="%1."/>
      <w:lvlJc w:val="left"/>
      <w:pPr>
        <w:ind w:left="1140" w:hanging="360"/>
      </w:pPr>
      <w:rPr>
        <w:rFonts w:cs="Times New Roman" w:hint="default"/>
        <w:b w:val="0"/>
      </w:rPr>
    </w:lvl>
    <w:lvl w:ilvl="1" w:tplc="04190019" w:tentative="1">
      <w:start w:val="1"/>
      <w:numFmt w:val="lowerLetter"/>
      <w:lvlText w:val="%2."/>
      <w:lvlJc w:val="left"/>
      <w:pPr>
        <w:ind w:left="1860" w:hanging="360"/>
      </w:pPr>
      <w:rPr>
        <w:rFonts w:cs="Times New Roman"/>
      </w:rPr>
    </w:lvl>
    <w:lvl w:ilvl="2" w:tplc="0419001B" w:tentative="1">
      <w:start w:val="1"/>
      <w:numFmt w:val="lowerRoman"/>
      <w:lvlText w:val="%3."/>
      <w:lvlJc w:val="right"/>
      <w:pPr>
        <w:ind w:left="2580" w:hanging="180"/>
      </w:pPr>
      <w:rPr>
        <w:rFonts w:cs="Times New Roman"/>
      </w:rPr>
    </w:lvl>
    <w:lvl w:ilvl="3" w:tplc="0419000F" w:tentative="1">
      <w:start w:val="1"/>
      <w:numFmt w:val="decimal"/>
      <w:lvlText w:val="%4."/>
      <w:lvlJc w:val="left"/>
      <w:pPr>
        <w:ind w:left="3300" w:hanging="360"/>
      </w:pPr>
      <w:rPr>
        <w:rFonts w:cs="Times New Roman"/>
      </w:rPr>
    </w:lvl>
    <w:lvl w:ilvl="4" w:tplc="04190019" w:tentative="1">
      <w:start w:val="1"/>
      <w:numFmt w:val="lowerLetter"/>
      <w:lvlText w:val="%5."/>
      <w:lvlJc w:val="left"/>
      <w:pPr>
        <w:ind w:left="4020" w:hanging="360"/>
      </w:pPr>
      <w:rPr>
        <w:rFonts w:cs="Times New Roman"/>
      </w:rPr>
    </w:lvl>
    <w:lvl w:ilvl="5" w:tplc="0419001B" w:tentative="1">
      <w:start w:val="1"/>
      <w:numFmt w:val="lowerRoman"/>
      <w:lvlText w:val="%6."/>
      <w:lvlJc w:val="right"/>
      <w:pPr>
        <w:ind w:left="4740" w:hanging="180"/>
      </w:pPr>
      <w:rPr>
        <w:rFonts w:cs="Times New Roman"/>
      </w:rPr>
    </w:lvl>
    <w:lvl w:ilvl="6" w:tplc="0419000F" w:tentative="1">
      <w:start w:val="1"/>
      <w:numFmt w:val="decimal"/>
      <w:lvlText w:val="%7."/>
      <w:lvlJc w:val="left"/>
      <w:pPr>
        <w:ind w:left="5460" w:hanging="360"/>
      </w:pPr>
      <w:rPr>
        <w:rFonts w:cs="Times New Roman"/>
      </w:rPr>
    </w:lvl>
    <w:lvl w:ilvl="7" w:tplc="04190019" w:tentative="1">
      <w:start w:val="1"/>
      <w:numFmt w:val="lowerLetter"/>
      <w:lvlText w:val="%8."/>
      <w:lvlJc w:val="left"/>
      <w:pPr>
        <w:ind w:left="6180" w:hanging="360"/>
      </w:pPr>
      <w:rPr>
        <w:rFonts w:cs="Times New Roman"/>
      </w:rPr>
    </w:lvl>
    <w:lvl w:ilvl="8" w:tplc="0419001B" w:tentative="1">
      <w:start w:val="1"/>
      <w:numFmt w:val="lowerRoman"/>
      <w:lvlText w:val="%9."/>
      <w:lvlJc w:val="right"/>
      <w:pPr>
        <w:ind w:left="6900" w:hanging="180"/>
      </w:pPr>
      <w:rPr>
        <w:rFonts w:cs="Times New Roman"/>
      </w:rPr>
    </w:lvl>
  </w:abstractNum>
  <w:abstractNum w:abstractNumId="40">
    <w:nsid w:val="708F7351"/>
    <w:multiLevelType w:val="multilevel"/>
    <w:tmpl w:val="D05E4582"/>
    <w:lvl w:ilvl="0">
      <w:start w:val="13"/>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b/>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160" w:hanging="72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600" w:hanging="1080"/>
      </w:pPr>
      <w:rPr>
        <w:rFonts w:cs="Times New Roman" w:hint="default"/>
      </w:rPr>
    </w:lvl>
    <w:lvl w:ilvl="8">
      <w:start w:val="1"/>
      <w:numFmt w:val="decimal"/>
      <w:lvlText w:val="%1.%2.%3.%4.%5.%6.%7.%8.%9."/>
      <w:lvlJc w:val="left"/>
      <w:pPr>
        <w:ind w:left="4320" w:hanging="1440"/>
      </w:pPr>
      <w:rPr>
        <w:rFonts w:cs="Times New Roman" w:hint="default"/>
      </w:rPr>
    </w:lvl>
  </w:abstractNum>
  <w:abstractNum w:abstractNumId="41">
    <w:nsid w:val="70C15F6E"/>
    <w:multiLevelType w:val="multilevel"/>
    <w:tmpl w:val="2A2C4F7A"/>
    <w:lvl w:ilvl="0">
      <w:start w:val="1"/>
      <w:numFmt w:val="decimal"/>
      <w:lvlText w:val="%1."/>
      <w:lvlJc w:val="center"/>
      <w:pPr>
        <w:ind w:left="720" w:hanging="493"/>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2">
    <w:nsid w:val="7111784A"/>
    <w:multiLevelType w:val="multilevel"/>
    <w:tmpl w:val="2D8487C4"/>
    <w:lvl w:ilvl="0">
      <w:start w:val="1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080"/>
        </w:tabs>
        <w:ind w:left="1080" w:hanging="108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43">
    <w:nsid w:val="72381AC0"/>
    <w:multiLevelType w:val="multilevel"/>
    <w:tmpl w:val="2A2C4F7A"/>
    <w:lvl w:ilvl="0">
      <w:start w:val="1"/>
      <w:numFmt w:val="decimal"/>
      <w:lvlText w:val="%1."/>
      <w:lvlJc w:val="center"/>
      <w:pPr>
        <w:ind w:left="720" w:hanging="493"/>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4">
    <w:nsid w:val="72BA29C0"/>
    <w:multiLevelType w:val="hybridMultilevel"/>
    <w:tmpl w:val="F39C6A98"/>
    <w:lvl w:ilvl="0" w:tplc="40D0D6A4">
      <w:start w:val="5"/>
      <w:numFmt w:val="bullet"/>
      <w:lvlText w:val="-"/>
      <w:lvlJc w:val="left"/>
      <w:pPr>
        <w:ind w:left="312" w:hanging="360"/>
      </w:pPr>
      <w:rPr>
        <w:rFonts w:ascii="Times New Roman" w:eastAsia="Times New Roman" w:hAnsi="Times New Roman" w:hint="default"/>
      </w:rPr>
    </w:lvl>
    <w:lvl w:ilvl="1" w:tplc="04190003" w:tentative="1">
      <w:start w:val="1"/>
      <w:numFmt w:val="bullet"/>
      <w:lvlText w:val="o"/>
      <w:lvlJc w:val="left"/>
      <w:pPr>
        <w:ind w:left="1032" w:hanging="360"/>
      </w:pPr>
      <w:rPr>
        <w:rFonts w:ascii="Courier New" w:hAnsi="Courier New" w:hint="default"/>
      </w:rPr>
    </w:lvl>
    <w:lvl w:ilvl="2" w:tplc="04190005" w:tentative="1">
      <w:start w:val="1"/>
      <w:numFmt w:val="bullet"/>
      <w:lvlText w:val=""/>
      <w:lvlJc w:val="left"/>
      <w:pPr>
        <w:ind w:left="1752" w:hanging="360"/>
      </w:pPr>
      <w:rPr>
        <w:rFonts w:ascii="Wingdings" w:hAnsi="Wingdings" w:hint="default"/>
      </w:rPr>
    </w:lvl>
    <w:lvl w:ilvl="3" w:tplc="04190001" w:tentative="1">
      <w:start w:val="1"/>
      <w:numFmt w:val="bullet"/>
      <w:lvlText w:val=""/>
      <w:lvlJc w:val="left"/>
      <w:pPr>
        <w:ind w:left="2472" w:hanging="360"/>
      </w:pPr>
      <w:rPr>
        <w:rFonts w:ascii="Symbol" w:hAnsi="Symbol" w:hint="default"/>
      </w:rPr>
    </w:lvl>
    <w:lvl w:ilvl="4" w:tplc="04190003" w:tentative="1">
      <w:start w:val="1"/>
      <w:numFmt w:val="bullet"/>
      <w:lvlText w:val="o"/>
      <w:lvlJc w:val="left"/>
      <w:pPr>
        <w:ind w:left="3192" w:hanging="360"/>
      </w:pPr>
      <w:rPr>
        <w:rFonts w:ascii="Courier New" w:hAnsi="Courier New" w:hint="default"/>
      </w:rPr>
    </w:lvl>
    <w:lvl w:ilvl="5" w:tplc="04190005" w:tentative="1">
      <w:start w:val="1"/>
      <w:numFmt w:val="bullet"/>
      <w:lvlText w:val=""/>
      <w:lvlJc w:val="left"/>
      <w:pPr>
        <w:ind w:left="3912" w:hanging="360"/>
      </w:pPr>
      <w:rPr>
        <w:rFonts w:ascii="Wingdings" w:hAnsi="Wingdings" w:hint="default"/>
      </w:rPr>
    </w:lvl>
    <w:lvl w:ilvl="6" w:tplc="04190001" w:tentative="1">
      <w:start w:val="1"/>
      <w:numFmt w:val="bullet"/>
      <w:lvlText w:val=""/>
      <w:lvlJc w:val="left"/>
      <w:pPr>
        <w:ind w:left="4632" w:hanging="360"/>
      </w:pPr>
      <w:rPr>
        <w:rFonts w:ascii="Symbol" w:hAnsi="Symbol" w:hint="default"/>
      </w:rPr>
    </w:lvl>
    <w:lvl w:ilvl="7" w:tplc="04190003" w:tentative="1">
      <w:start w:val="1"/>
      <w:numFmt w:val="bullet"/>
      <w:lvlText w:val="o"/>
      <w:lvlJc w:val="left"/>
      <w:pPr>
        <w:ind w:left="5352" w:hanging="360"/>
      </w:pPr>
      <w:rPr>
        <w:rFonts w:ascii="Courier New" w:hAnsi="Courier New" w:hint="default"/>
      </w:rPr>
    </w:lvl>
    <w:lvl w:ilvl="8" w:tplc="04190005" w:tentative="1">
      <w:start w:val="1"/>
      <w:numFmt w:val="bullet"/>
      <w:lvlText w:val=""/>
      <w:lvlJc w:val="left"/>
      <w:pPr>
        <w:ind w:left="6072" w:hanging="360"/>
      </w:pPr>
      <w:rPr>
        <w:rFonts w:ascii="Wingdings" w:hAnsi="Wingdings" w:hint="default"/>
      </w:rPr>
    </w:lvl>
  </w:abstractNum>
  <w:abstractNum w:abstractNumId="45">
    <w:nsid w:val="75B32BC2"/>
    <w:multiLevelType w:val="multilevel"/>
    <w:tmpl w:val="60E49250"/>
    <w:lvl w:ilvl="0">
      <w:start w:val="1"/>
      <w:numFmt w:val="decimal"/>
      <w:lvlText w:val="%1."/>
      <w:lvlJc w:val="left"/>
      <w:pPr>
        <w:ind w:left="90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6">
    <w:nsid w:val="7B153947"/>
    <w:multiLevelType w:val="multilevel"/>
    <w:tmpl w:val="2A2C4F7A"/>
    <w:lvl w:ilvl="0">
      <w:start w:val="1"/>
      <w:numFmt w:val="decimal"/>
      <w:lvlText w:val="%1."/>
      <w:lvlJc w:val="center"/>
      <w:pPr>
        <w:ind w:left="720" w:hanging="493"/>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7">
    <w:nsid w:val="7EE15B65"/>
    <w:multiLevelType w:val="hybridMultilevel"/>
    <w:tmpl w:val="E900281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26"/>
  </w:num>
  <w:num w:numId="2">
    <w:abstractNumId w:val="9"/>
  </w:num>
  <w:num w:numId="3">
    <w:abstractNumId w:val="2"/>
  </w:num>
  <w:num w:numId="4">
    <w:abstractNumId w:val="16"/>
  </w:num>
  <w:num w:numId="5">
    <w:abstractNumId w:val="7"/>
  </w:num>
  <w:num w:numId="6">
    <w:abstractNumId w:val="29"/>
  </w:num>
  <w:num w:numId="7">
    <w:abstractNumId w:val="38"/>
  </w:num>
  <w:num w:numId="8">
    <w:abstractNumId w:val="20"/>
  </w:num>
  <w:num w:numId="9">
    <w:abstractNumId w:val="21"/>
  </w:num>
  <w:num w:numId="10">
    <w:abstractNumId w:val="37"/>
  </w:num>
  <w:num w:numId="11">
    <w:abstractNumId w:val="1"/>
  </w:num>
  <w:num w:numId="12">
    <w:abstractNumId w:val="33"/>
  </w:num>
  <w:num w:numId="13">
    <w:abstractNumId w:val="39"/>
  </w:num>
  <w:num w:numId="14">
    <w:abstractNumId w:val="30"/>
  </w:num>
  <w:num w:numId="15">
    <w:abstractNumId w:val="8"/>
  </w:num>
  <w:num w:numId="16">
    <w:abstractNumId w:val="44"/>
  </w:num>
  <w:num w:numId="17">
    <w:abstractNumId w:val="19"/>
  </w:num>
  <w:num w:numId="18">
    <w:abstractNumId w:val="4"/>
  </w:num>
  <w:num w:numId="19">
    <w:abstractNumId w:val="25"/>
  </w:num>
  <w:num w:numId="20">
    <w:abstractNumId w:val="41"/>
  </w:num>
  <w:num w:numId="21">
    <w:abstractNumId w:val="24"/>
  </w:num>
  <w:num w:numId="22">
    <w:abstractNumId w:val="46"/>
  </w:num>
  <w:num w:numId="23">
    <w:abstractNumId w:val="43"/>
  </w:num>
  <w:num w:numId="24">
    <w:abstractNumId w:val="36"/>
  </w:num>
  <w:num w:numId="25">
    <w:abstractNumId w:val="15"/>
  </w:num>
  <w:num w:numId="26">
    <w:abstractNumId w:val="12"/>
  </w:num>
  <w:num w:numId="27">
    <w:abstractNumId w:val="0"/>
  </w:num>
  <w:num w:numId="28">
    <w:abstractNumId w:val="23"/>
  </w:num>
  <w:num w:numId="29">
    <w:abstractNumId w:val="5"/>
  </w:num>
  <w:num w:numId="30">
    <w:abstractNumId w:val="14"/>
  </w:num>
  <w:num w:numId="31">
    <w:abstractNumId w:val="27"/>
  </w:num>
  <w:num w:numId="32">
    <w:abstractNumId w:val="3"/>
  </w:num>
  <w:num w:numId="33">
    <w:abstractNumId w:val="31"/>
  </w:num>
  <w:num w:numId="34">
    <w:abstractNumId w:val="11"/>
  </w:num>
  <w:num w:numId="35">
    <w:abstractNumId w:val="42"/>
  </w:num>
  <w:num w:numId="36">
    <w:abstractNumId w:val="10"/>
  </w:num>
  <w:num w:numId="37">
    <w:abstractNumId w:val="17"/>
  </w:num>
  <w:num w:numId="38">
    <w:abstractNumId w:val="32"/>
  </w:num>
  <w:num w:numId="39">
    <w:abstractNumId w:val="34"/>
  </w:num>
  <w:num w:numId="40">
    <w:abstractNumId w:val="40"/>
  </w:num>
  <w:num w:numId="41">
    <w:abstractNumId w:val="13"/>
  </w:num>
  <w:num w:numId="42">
    <w:abstractNumId w:val="28"/>
  </w:num>
  <w:num w:numId="43">
    <w:abstractNumId w:val="35"/>
  </w:num>
  <w:num w:numId="44">
    <w:abstractNumId w:val="18"/>
  </w:num>
  <w:num w:numId="45">
    <w:abstractNumId w:val="45"/>
  </w:num>
  <w:num w:numId="46">
    <w:abstractNumId w:val="47"/>
  </w:num>
  <w:num w:numId="47">
    <w:abstractNumId w:val="6"/>
  </w:num>
  <w:num w:numId="48">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2427F"/>
    <w:rsid w:val="000044DD"/>
    <w:rsid w:val="0000738C"/>
    <w:rsid w:val="00012113"/>
    <w:rsid w:val="00014170"/>
    <w:rsid w:val="00017DB5"/>
    <w:rsid w:val="00022831"/>
    <w:rsid w:val="00022C58"/>
    <w:rsid w:val="00023F90"/>
    <w:rsid w:val="00024BA6"/>
    <w:rsid w:val="0003000A"/>
    <w:rsid w:val="00030163"/>
    <w:rsid w:val="00031013"/>
    <w:rsid w:val="00032ECE"/>
    <w:rsid w:val="00034EAD"/>
    <w:rsid w:val="00042168"/>
    <w:rsid w:val="00042EEA"/>
    <w:rsid w:val="000435C5"/>
    <w:rsid w:val="00044EFF"/>
    <w:rsid w:val="00045C76"/>
    <w:rsid w:val="00050315"/>
    <w:rsid w:val="00056F7B"/>
    <w:rsid w:val="00056FAE"/>
    <w:rsid w:val="000636F3"/>
    <w:rsid w:val="00065DB5"/>
    <w:rsid w:val="00065E33"/>
    <w:rsid w:val="00067386"/>
    <w:rsid w:val="00067A7C"/>
    <w:rsid w:val="00070986"/>
    <w:rsid w:val="0007245B"/>
    <w:rsid w:val="00073E64"/>
    <w:rsid w:val="00074833"/>
    <w:rsid w:val="00076211"/>
    <w:rsid w:val="00076CE2"/>
    <w:rsid w:val="00077702"/>
    <w:rsid w:val="00077FFE"/>
    <w:rsid w:val="0008067E"/>
    <w:rsid w:val="000810CC"/>
    <w:rsid w:val="00081C42"/>
    <w:rsid w:val="00081CAF"/>
    <w:rsid w:val="0008249A"/>
    <w:rsid w:val="00083A7D"/>
    <w:rsid w:val="0008451B"/>
    <w:rsid w:val="00086A60"/>
    <w:rsid w:val="00086E17"/>
    <w:rsid w:val="00092E04"/>
    <w:rsid w:val="00095391"/>
    <w:rsid w:val="000968E5"/>
    <w:rsid w:val="000A0FB2"/>
    <w:rsid w:val="000A3F84"/>
    <w:rsid w:val="000A5CDD"/>
    <w:rsid w:val="000A5EE5"/>
    <w:rsid w:val="000A6F5C"/>
    <w:rsid w:val="000A73EE"/>
    <w:rsid w:val="000B2BFB"/>
    <w:rsid w:val="000B42FC"/>
    <w:rsid w:val="000B6DE4"/>
    <w:rsid w:val="000B6EF5"/>
    <w:rsid w:val="000C1CFD"/>
    <w:rsid w:val="000C717A"/>
    <w:rsid w:val="000D0D05"/>
    <w:rsid w:val="000D2E85"/>
    <w:rsid w:val="000D2FC3"/>
    <w:rsid w:val="000D408E"/>
    <w:rsid w:val="000D7945"/>
    <w:rsid w:val="000E0B6C"/>
    <w:rsid w:val="000E0BEE"/>
    <w:rsid w:val="000E104A"/>
    <w:rsid w:val="000E25AB"/>
    <w:rsid w:val="000E3CA0"/>
    <w:rsid w:val="000E60B3"/>
    <w:rsid w:val="000E66D3"/>
    <w:rsid w:val="000F1C41"/>
    <w:rsid w:val="000F216D"/>
    <w:rsid w:val="000F694F"/>
    <w:rsid w:val="00100030"/>
    <w:rsid w:val="00103229"/>
    <w:rsid w:val="00103AD1"/>
    <w:rsid w:val="00103EB9"/>
    <w:rsid w:val="0010437B"/>
    <w:rsid w:val="001079DC"/>
    <w:rsid w:val="00114FC4"/>
    <w:rsid w:val="00120C56"/>
    <w:rsid w:val="00123D25"/>
    <w:rsid w:val="00123F64"/>
    <w:rsid w:val="001257F5"/>
    <w:rsid w:val="0013147F"/>
    <w:rsid w:val="00132596"/>
    <w:rsid w:val="00132C2B"/>
    <w:rsid w:val="00134059"/>
    <w:rsid w:val="0013464C"/>
    <w:rsid w:val="00134849"/>
    <w:rsid w:val="00137370"/>
    <w:rsid w:val="00144063"/>
    <w:rsid w:val="001441C6"/>
    <w:rsid w:val="001505CC"/>
    <w:rsid w:val="00153D76"/>
    <w:rsid w:val="00154219"/>
    <w:rsid w:val="00154DDC"/>
    <w:rsid w:val="00161FDD"/>
    <w:rsid w:val="001626FC"/>
    <w:rsid w:val="001631A6"/>
    <w:rsid w:val="00174346"/>
    <w:rsid w:val="00175DFC"/>
    <w:rsid w:val="00176400"/>
    <w:rsid w:val="00181E5A"/>
    <w:rsid w:val="00182AC9"/>
    <w:rsid w:val="00184CAD"/>
    <w:rsid w:val="00186098"/>
    <w:rsid w:val="00187CDD"/>
    <w:rsid w:val="00197CFB"/>
    <w:rsid w:val="001A1591"/>
    <w:rsid w:val="001A2D95"/>
    <w:rsid w:val="001A62A7"/>
    <w:rsid w:val="001A795C"/>
    <w:rsid w:val="001B063E"/>
    <w:rsid w:val="001B12FF"/>
    <w:rsid w:val="001B46D8"/>
    <w:rsid w:val="001B4A43"/>
    <w:rsid w:val="001B64AC"/>
    <w:rsid w:val="001B72BB"/>
    <w:rsid w:val="001C2FEA"/>
    <w:rsid w:val="001C5146"/>
    <w:rsid w:val="001C6397"/>
    <w:rsid w:val="001C73F3"/>
    <w:rsid w:val="001D02A4"/>
    <w:rsid w:val="001D285F"/>
    <w:rsid w:val="001D3543"/>
    <w:rsid w:val="001D7D64"/>
    <w:rsid w:val="001E122B"/>
    <w:rsid w:val="001E23F6"/>
    <w:rsid w:val="001E4DA2"/>
    <w:rsid w:val="001E63BF"/>
    <w:rsid w:val="001F37EA"/>
    <w:rsid w:val="001F3A17"/>
    <w:rsid w:val="001F3D0B"/>
    <w:rsid w:val="001F5D94"/>
    <w:rsid w:val="001F74D7"/>
    <w:rsid w:val="001F778C"/>
    <w:rsid w:val="001F7E91"/>
    <w:rsid w:val="0020136E"/>
    <w:rsid w:val="002020CE"/>
    <w:rsid w:val="0020282E"/>
    <w:rsid w:val="002040D8"/>
    <w:rsid w:val="00206F7C"/>
    <w:rsid w:val="00207410"/>
    <w:rsid w:val="002149BD"/>
    <w:rsid w:val="0021694E"/>
    <w:rsid w:val="00223199"/>
    <w:rsid w:val="00223477"/>
    <w:rsid w:val="00226603"/>
    <w:rsid w:val="00226AB6"/>
    <w:rsid w:val="00233742"/>
    <w:rsid w:val="00236E8E"/>
    <w:rsid w:val="002403AB"/>
    <w:rsid w:val="00241195"/>
    <w:rsid w:val="002411BD"/>
    <w:rsid w:val="002426D7"/>
    <w:rsid w:val="002473F9"/>
    <w:rsid w:val="0025028C"/>
    <w:rsid w:val="00255D98"/>
    <w:rsid w:val="002565F6"/>
    <w:rsid w:val="00257017"/>
    <w:rsid w:val="00261D6B"/>
    <w:rsid w:val="00265E91"/>
    <w:rsid w:val="00265F80"/>
    <w:rsid w:val="00270496"/>
    <w:rsid w:val="002717C4"/>
    <w:rsid w:val="002743A2"/>
    <w:rsid w:val="00274C65"/>
    <w:rsid w:val="002752A5"/>
    <w:rsid w:val="00277771"/>
    <w:rsid w:val="00280C89"/>
    <w:rsid w:val="00282849"/>
    <w:rsid w:val="00285E92"/>
    <w:rsid w:val="00286007"/>
    <w:rsid w:val="00290190"/>
    <w:rsid w:val="002949F2"/>
    <w:rsid w:val="0029561E"/>
    <w:rsid w:val="00296888"/>
    <w:rsid w:val="00296D92"/>
    <w:rsid w:val="002A30DD"/>
    <w:rsid w:val="002A3D89"/>
    <w:rsid w:val="002A53F4"/>
    <w:rsid w:val="002A57E4"/>
    <w:rsid w:val="002A759B"/>
    <w:rsid w:val="002B3930"/>
    <w:rsid w:val="002B6DF1"/>
    <w:rsid w:val="002B7FB4"/>
    <w:rsid w:val="002C054E"/>
    <w:rsid w:val="002C2732"/>
    <w:rsid w:val="002C3668"/>
    <w:rsid w:val="002C3B2D"/>
    <w:rsid w:val="002C65F0"/>
    <w:rsid w:val="002C7EC3"/>
    <w:rsid w:val="002D5D32"/>
    <w:rsid w:val="002D5F2A"/>
    <w:rsid w:val="002E028F"/>
    <w:rsid w:val="002E0C58"/>
    <w:rsid w:val="002E0EFA"/>
    <w:rsid w:val="002E1854"/>
    <w:rsid w:val="002E4494"/>
    <w:rsid w:val="002E4F88"/>
    <w:rsid w:val="002E6F2E"/>
    <w:rsid w:val="002F4F22"/>
    <w:rsid w:val="0030027D"/>
    <w:rsid w:val="00303BC9"/>
    <w:rsid w:val="00303E32"/>
    <w:rsid w:val="00305C58"/>
    <w:rsid w:val="00305D63"/>
    <w:rsid w:val="00307334"/>
    <w:rsid w:val="0030747B"/>
    <w:rsid w:val="00311723"/>
    <w:rsid w:val="00314686"/>
    <w:rsid w:val="00314722"/>
    <w:rsid w:val="00315E87"/>
    <w:rsid w:val="00320098"/>
    <w:rsid w:val="00320271"/>
    <w:rsid w:val="00321437"/>
    <w:rsid w:val="0032180C"/>
    <w:rsid w:val="00323583"/>
    <w:rsid w:val="00326A1F"/>
    <w:rsid w:val="003302C1"/>
    <w:rsid w:val="00330944"/>
    <w:rsid w:val="003316DF"/>
    <w:rsid w:val="00331C8C"/>
    <w:rsid w:val="003346C0"/>
    <w:rsid w:val="00334831"/>
    <w:rsid w:val="003349CB"/>
    <w:rsid w:val="00337382"/>
    <w:rsid w:val="00341A43"/>
    <w:rsid w:val="003466C1"/>
    <w:rsid w:val="0035019B"/>
    <w:rsid w:val="00350D6D"/>
    <w:rsid w:val="00350EB7"/>
    <w:rsid w:val="00351FF0"/>
    <w:rsid w:val="003532A7"/>
    <w:rsid w:val="00357DA9"/>
    <w:rsid w:val="00361842"/>
    <w:rsid w:val="00362A70"/>
    <w:rsid w:val="00363E59"/>
    <w:rsid w:val="00374CB1"/>
    <w:rsid w:val="00374FDE"/>
    <w:rsid w:val="00381F53"/>
    <w:rsid w:val="0038333D"/>
    <w:rsid w:val="00385D20"/>
    <w:rsid w:val="00393783"/>
    <w:rsid w:val="00393FA0"/>
    <w:rsid w:val="003971D7"/>
    <w:rsid w:val="003A149E"/>
    <w:rsid w:val="003A2E4D"/>
    <w:rsid w:val="003A422F"/>
    <w:rsid w:val="003A58BD"/>
    <w:rsid w:val="003A6D0B"/>
    <w:rsid w:val="003A6F46"/>
    <w:rsid w:val="003A716D"/>
    <w:rsid w:val="003B33F1"/>
    <w:rsid w:val="003B5BAD"/>
    <w:rsid w:val="003C5C16"/>
    <w:rsid w:val="003C5F74"/>
    <w:rsid w:val="003D109D"/>
    <w:rsid w:val="003D2BC4"/>
    <w:rsid w:val="003D4D0F"/>
    <w:rsid w:val="003D504E"/>
    <w:rsid w:val="003E0AE3"/>
    <w:rsid w:val="003E5E2F"/>
    <w:rsid w:val="003E6075"/>
    <w:rsid w:val="003E6ECC"/>
    <w:rsid w:val="003F21C7"/>
    <w:rsid w:val="003F259A"/>
    <w:rsid w:val="003F30BA"/>
    <w:rsid w:val="003F4931"/>
    <w:rsid w:val="003F4C34"/>
    <w:rsid w:val="003F5777"/>
    <w:rsid w:val="003F5DFE"/>
    <w:rsid w:val="003F6C85"/>
    <w:rsid w:val="00400246"/>
    <w:rsid w:val="004006BF"/>
    <w:rsid w:val="00402F8E"/>
    <w:rsid w:val="00403844"/>
    <w:rsid w:val="00405263"/>
    <w:rsid w:val="00410EE4"/>
    <w:rsid w:val="00412EBD"/>
    <w:rsid w:val="00414D55"/>
    <w:rsid w:val="0041604F"/>
    <w:rsid w:val="00420CDF"/>
    <w:rsid w:val="00424932"/>
    <w:rsid w:val="0042678E"/>
    <w:rsid w:val="00427A88"/>
    <w:rsid w:val="00433FB6"/>
    <w:rsid w:val="00434184"/>
    <w:rsid w:val="00437241"/>
    <w:rsid w:val="00437447"/>
    <w:rsid w:val="004433FD"/>
    <w:rsid w:val="00444F53"/>
    <w:rsid w:val="00445C1D"/>
    <w:rsid w:val="00447874"/>
    <w:rsid w:val="00447FAA"/>
    <w:rsid w:val="00450C32"/>
    <w:rsid w:val="00453520"/>
    <w:rsid w:val="00454B44"/>
    <w:rsid w:val="00460EBC"/>
    <w:rsid w:val="00461740"/>
    <w:rsid w:val="0046325A"/>
    <w:rsid w:val="004651BB"/>
    <w:rsid w:val="004665AE"/>
    <w:rsid w:val="0047678B"/>
    <w:rsid w:val="004819D6"/>
    <w:rsid w:val="0048676D"/>
    <w:rsid w:val="00491316"/>
    <w:rsid w:val="00493781"/>
    <w:rsid w:val="004939DF"/>
    <w:rsid w:val="00493FF4"/>
    <w:rsid w:val="0049669A"/>
    <w:rsid w:val="00497605"/>
    <w:rsid w:val="0049768B"/>
    <w:rsid w:val="004A11C7"/>
    <w:rsid w:val="004A2BB8"/>
    <w:rsid w:val="004A4436"/>
    <w:rsid w:val="004A5CA0"/>
    <w:rsid w:val="004B08C9"/>
    <w:rsid w:val="004B2F09"/>
    <w:rsid w:val="004B3383"/>
    <w:rsid w:val="004B74B4"/>
    <w:rsid w:val="004C1E1A"/>
    <w:rsid w:val="004C356D"/>
    <w:rsid w:val="004C3BE8"/>
    <w:rsid w:val="004C496E"/>
    <w:rsid w:val="004C76C1"/>
    <w:rsid w:val="004D46E0"/>
    <w:rsid w:val="004D68A6"/>
    <w:rsid w:val="004E077A"/>
    <w:rsid w:val="004E098D"/>
    <w:rsid w:val="004E0E9B"/>
    <w:rsid w:val="004E18B6"/>
    <w:rsid w:val="004E4737"/>
    <w:rsid w:val="004E57EA"/>
    <w:rsid w:val="004E60F5"/>
    <w:rsid w:val="004E6E89"/>
    <w:rsid w:val="004F0A43"/>
    <w:rsid w:val="004F377D"/>
    <w:rsid w:val="004F444A"/>
    <w:rsid w:val="005006CB"/>
    <w:rsid w:val="00501DD6"/>
    <w:rsid w:val="00512D1E"/>
    <w:rsid w:val="00512DAB"/>
    <w:rsid w:val="005145F4"/>
    <w:rsid w:val="00515E16"/>
    <w:rsid w:val="005165C7"/>
    <w:rsid w:val="00517F45"/>
    <w:rsid w:val="005317EE"/>
    <w:rsid w:val="0053510B"/>
    <w:rsid w:val="005369DD"/>
    <w:rsid w:val="005411A9"/>
    <w:rsid w:val="00544937"/>
    <w:rsid w:val="00544DAD"/>
    <w:rsid w:val="005456D9"/>
    <w:rsid w:val="00546355"/>
    <w:rsid w:val="00550D06"/>
    <w:rsid w:val="005521AA"/>
    <w:rsid w:val="005525F2"/>
    <w:rsid w:val="00556F29"/>
    <w:rsid w:val="005579BB"/>
    <w:rsid w:val="00560525"/>
    <w:rsid w:val="005605B2"/>
    <w:rsid w:val="00565DEC"/>
    <w:rsid w:val="005700BB"/>
    <w:rsid w:val="00570C4E"/>
    <w:rsid w:val="00571B23"/>
    <w:rsid w:val="0057303B"/>
    <w:rsid w:val="005739B2"/>
    <w:rsid w:val="005772F0"/>
    <w:rsid w:val="00581FA1"/>
    <w:rsid w:val="005841F5"/>
    <w:rsid w:val="00585A3B"/>
    <w:rsid w:val="00590B8E"/>
    <w:rsid w:val="00590D2E"/>
    <w:rsid w:val="00593CE5"/>
    <w:rsid w:val="005944A1"/>
    <w:rsid w:val="005A2E5E"/>
    <w:rsid w:val="005A5BB9"/>
    <w:rsid w:val="005A75FB"/>
    <w:rsid w:val="005B08A0"/>
    <w:rsid w:val="005B178E"/>
    <w:rsid w:val="005B4390"/>
    <w:rsid w:val="005B633B"/>
    <w:rsid w:val="005B7727"/>
    <w:rsid w:val="005B7FBA"/>
    <w:rsid w:val="005C171E"/>
    <w:rsid w:val="005C1D91"/>
    <w:rsid w:val="005D2372"/>
    <w:rsid w:val="005D3929"/>
    <w:rsid w:val="005D552C"/>
    <w:rsid w:val="005D5619"/>
    <w:rsid w:val="005E24A2"/>
    <w:rsid w:val="005E3083"/>
    <w:rsid w:val="005F0AF4"/>
    <w:rsid w:val="005F142B"/>
    <w:rsid w:val="005F1FE6"/>
    <w:rsid w:val="005F4A1F"/>
    <w:rsid w:val="005F5352"/>
    <w:rsid w:val="005F7B32"/>
    <w:rsid w:val="00600276"/>
    <w:rsid w:val="006009DB"/>
    <w:rsid w:val="00601C0F"/>
    <w:rsid w:val="006029F7"/>
    <w:rsid w:val="006035ED"/>
    <w:rsid w:val="00604A78"/>
    <w:rsid w:val="0060564F"/>
    <w:rsid w:val="00605ACA"/>
    <w:rsid w:val="00606A42"/>
    <w:rsid w:val="0060746A"/>
    <w:rsid w:val="00607FE6"/>
    <w:rsid w:val="0061068C"/>
    <w:rsid w:val="00611BF5"/>
    <w:rsid w:val="00611F49"/>
    <w:rsid w:val="006147C5"/>
    <w:rsid w:val="00615118"/>
    <w:rsid w:val="00615B50"/>
    <w:rsid w:val="006162C3"/>
    <w:rsid w:val="00617097"/>
    <w:rsid w:val="00617353"/>
    <w:rsid w:val="0062274C"/>
    <w:rsid w:val="00626885"/>
    <w:rsid w:val="00626929"/>
    <w:rsid w:val="00627F68"/>
    <w:rsid w:val="00633B38"/>
    <w:rsid w:val="00633FFF"/>
    <w:rsid w:val="00635ED7"/>
    <w:rsid w:val="00637702"/>
    <w:rsid w:val="0064040E"/>
    <w:rsid w:val="00640938"/>
    <w:rsid w:val="006416DB"/>
    <w:rsid w:val="006459EE"/>
    <w:rsid w:val="00647A05"/>
    <w:rsid w:val="0066159B"/>
    <w:rsid w:val="0066234A"/>
    <w:rsid w:val="00664DB9"/>
    <w:rsid w:val="006672BF"/>
    <w:rsid w:val="006772FE"/>
    <w:rsid w:val="00680BFA"/>
    <w:rsid w:val="00681ED3"/>
    <w:rsid w:val="0068797A"/>
    <w:rsid w:val="00692BF1"/>
    <w:rsid w:val="00693D27"/>
    <w:rsid w:val="00694856"/>
    <w:rsid w:val="0069539C"/>
    <w:rsid w:val="0069666F"/>
    <w:rsid w:val="00696B60"/>
    <w:rsid w:val="0069773A"/>
    <w:rsid w:val="006A0063"/>
    <w:rsid w:val="006A1F14"/>
    <w:rsid w:val="006A3033"/>
    <w:rsid w:val="006B161E"/>
    <w:rsid w:val="006B2F5C"/>
    <w:rsid w:val="006B4959"/>
    <w:rsid w:val="006C026D"/>
    <w:rsid w:val="006C106B"/>
    <w:rsid w:val="006C44C2"/>
    <w:rsid w:val="006D0B15"/>
    <w:rsid w:val="006D1285"/>
    <w:rsid w:val="006D1B54"/>
    <w:rsid w:val="006D1C0C"/>
    <w:rsid w:val="006D23C8"/>
    <w:rsid w:val="006D3073"/>
    <w:rsid w:val="006D539E"/>
    <w:rsid w:val="006E3507"/>
    <w:rsid w:val="006E6F8E"/>
    <w:rsid w:val="006F4CA4"/>
    <w:rsid w:val="006F73B0"/>
    <w:rsid w:val="007008E3"/>
    <w:rsid w:val="0070241E"/>
    <w:rsid w:val="00702533"/>
    <w:rsid w:val="007072BC"/>
    <w:rsid w:val="007101B6"/>
    <w:rsid w:val="007161A0"/>
    <w:rsid w:val="00716234"/>
    <w:rsid w:val="007201DF"/>
    <w:rsid w:val="00725652"/>
    <w:rsid w:val="007315EA"/>
    <w:rsid w:val="007317AB"/>
    <w:rsid w:val="00731FD7"/>
    <w:rsid w:val="00733D3A"/>
    <w:rsid w:val="007344F6"/>
    <w:rsid w:val="00737AA8"/>
    <w:rsid w:val="00740D4D"/>
    <w:rsid w:val="00744A68"/>
    <w:rsid w:val="0074597B"/>
    <w:rsid w:val="00746880"/>
    <w:rsid w:val="00750DDA"/>
    <w:rsid w:val="007516B3"/>
    <w:rsid w:val="00751A39"/>
    <w:rsid w:val="00752990"/>
    <w:rsid w:val="00752ECF"/>
    <w:rsid w:val="0075403D"/>
    <w:rsid w:val="007568A0"/>
    <w:rsid w:val="00760907"/>
    <w:rsid w:val="00762D06"/>
    <w:rsid w:val="00763867"/>
    <w:rsid w:val="00765021"/>
    <w:rsid w:val="00772803"/>
    <w:rsid w:val="00772F31"/>
    <w:rsid w:val="00775C7D"/>
    <w:rsid w:val="00775CFF"/>
    <w:rsid w:val="00780BDE"/>
    <w:rsid w:val="00782162"/>
    <w:rsid w:val="00783873"/>
    <w:rsid w:val="00785004"/>
    <w:rsid w:val="007850B2"/>
    <w:rsid w:val="007854DE"/>
    <w:rsid w:val="00791121"/>
    <w:rsid w:val="00791A4C"/>
    <w:rsid w:val="0079209C"/>
    <w:rsid w:val="00792DD9"/>
    <w:rsid w:val="00792F62"/>
    <w:rsid w:val="00793867"/>
    <w:rsid w:val="00795DC0"/>
    <w:rsid w:val="0079637D"/>
    <w:rsid w:val="007965D5"/>
    <w:rsid w:val="007A1E5C"/>
    <w:rsid w:val="007A26B4"/>
    <w:rsid w:val="007A5299"/>
    <w:rsid w:val="007A68B3"/>
    <w:rsid w:val="007A6C54"/>
    <w:rsid w:val="007B2CC4"/>
    <w:rsid w:val="007B46B6"/>
    <w:rsid w:val="007B6414"/>
    <w:rsid w:val="007C27AA"/>
    <w:rsid w:val="007C3E88"/>
    <w:rsid w:val="007C3F48"/>
    <w:rsid w:val="007C4E96"/>
    <w:rsid w:val="007C5E01"/>
    <w:rsid w:val="007C7255"/>
    <w:rsid w:val="007D17EE"/>
    <w:rsid w:val="007D19C3"/>
    <w:rsid w:val="007D216B"/>
    <w:rsid w:val="007D684D"/>
    <w:rsid w:val="007D692B"/>
    <w:rsid w:val="007D6FBA"/>
    <w:rsid w:val="007E054E"/>
    <w:rsid w:val="007E08FB"/>
    <w:rsid w:val="007E2B81"/>
    <w:rsid w:val="007E5EA1"/>
    <w:rsid w:val="007F12B5"/>
    <w:rsid w:val="007F54DB"/>
    <w:rsid w:val="008027D6"/>
    <w:rsid w:val="00806A46"/>
    <w:rsid w:val="008111AE"/>
    <w:rsid w:val="00811B16"/>
    <w:rsid w:val="00811BAE"/>
    <w:rsid w:val="00814DDC"/>
    <w:rsid w:val="00820611"/>
    <w:rsid w:val="0082628D"/>
    <w:rsid w:val="008266A7"/>
    <w:rsid w:val="00830A40"/>
    <w:rsid w:val="00831DFC"/>
    <w:rsid w:val="008334D3"/>
    <w:rsid w:val="00833A19"/>
    <w:rsid w:val="008351A5"/>
    <w:rsid w:val="00835D80"/>
    <w:rsid w:val="008362D3"/>
    <w:rsid w:val="008372AE"/>
    <w:rsid w:val="00837D9A"/>
    <w:rsid w:val="00841283"/>
    <w:rsid w:val="0084158A"/>
    <w:rsid w:val="00841E7C"/>
    <w:rsid w:val="00843CEC"/>
    <w:rsid w:val="00845DD4"/>
    <w:rsid w:val="0084694B"/>
    <w:rsid w:val="008554E1"/>
    <w:rsid w:val="0085558D"/>
    <w:rsid w:val="0085598C"/>
    <w:rsid w:val="00855CD2"/>
    <w:rsid w:val="00855FBD"/>
    <w:rsid w:val="00856059"/>
    <w:rsid w:val="008576CC"/>
    <w:rsid w:val="00860752"/>
    <w:rsid w:val="00860A48"/>
    <w:rsid w:val="00863095"/>
    <w:rsid w:val="0086411F"/>
    <w:rsid w:val="00865755"/>
    <w:rsid w:val="00867C5E"/>
    <w:rsid w:val="008700A4"/>
    <w:rsid w:val="00874635"/>
    <w:rsid w:val="008766FF"/>
    <w:rsid w:val="00876B99"/>
    <w:rsid w:val="008816C3"/>
    <w:rsid w:val="00882637"/>
    <w:rsid w:val="00886B80"/>
    <w:rsid w:val="008925C8"/>
    <w:rsid w:val="00892DA9"/>
    <w:rsid w:val="0089341A"/>
    <w:rsid w:val="00893518"/>
    <w:rsid w:val="00896D93"/>
    <w:rsid w:val="008973FA"/>
    <w:rsid w:val="00897BCD"/>
    <w:rsid w:val="008A1324"/>
    <w:rsid w:val="008A2C4D"/>
    <w:rsid w:val="008A3B72"/>
    <w:rsid w:val="008A48A3"/>
    <w:rsid w:val="008A4A77"/>
    <w:rsid w:val="008B07BB"/>
    <w:rsid w:val="008B2F7E"/>
    <w:rsid w:val="008B3E16"/>
    <w:rsid w:val="008C02FC"/>
    <w:rsid w:val="008C0623"/>
    <w:rsid w:val="008C0FE0"/>
    <w:rsid w:val="008C2E27"/>
    <w:rsid w:val="008C50B9"/>
    <w:rsid w:val="008C69B5"/>
    <w:rsid w:val="008D128E"/>
    <w:rsid w:val="008D2AD8"/>
    <w:rsid w:val="008D7B00"/>
    <w:rsid w:val="008E3C41"/>
    <w:rsid w:val="008E5F36"/>
    <w:rsid w:val="008F0D53"/>
    <w:rsid w:val="008F3B2D"/>
    <w:rsid w:val="008F4C41"/>
    <w:rsid w:val="00900F05"/>
    <w:rsid w:val="00901CF2"/>
    <w:rsid w:val="009022BF"/>
    <w:rsid w:val="00902B93"/>
    <w:rsid w:val="00903267"/>
    <w:rsid w:val="009100B9"/>
    <w:rsid w:val="0091159B"/>
    <w:rsid w:val="00913137"/>
    <w:rsid w:val="009141CA"/>
    <w:rsid w:val="00915F54"/>
    <w:rsid w:val="009230BB"/>
    <w:rsid w:val="009240B7"/>
    <w:rsid w:val="0092708E"/>
    <w:rsid w:val="00936237"/>
    <w:rsid w:val="00936E9B"/>
    <w:rsid w:val="00937944"/>
    <w:rsid w:val="00937999"/>
    <w:rsid w:val="00937B6A"/>
    <w:rsid w:val="00942689"/>
    <w:rsid w:val="00942707"/>
    <w:rsid w:val="00942EFA"/>
    <w:rsid w:val="00947697"/>
    <w:rsid w:val="00950AC4"/>
    <w:rsid w:val="00951B56"/>
    <w:rsid w:val="00953280"/>
    <w:rsid w:val="00954FA2"/>
    <w:rsid w:val="00963059"/>
    <w:rsid w:val="00963262"/>
    <w:rsid w:val="0096666A"/>
    <w:rsid w:val="00966B31"/>
    <w:rsid w:val="00970BA7"/>
    <w:rsid w:val="009727AF"/>
    <w:rsid w:val="00973313"/>
    <w:rsid w:val="00974732"/>
    <w:rsid w:val="009752F5"/>
    <w:rsid w:val="009758C2"/>
    <w:rsid w:val="0097632D"/>
    <w:rsid w:val="009830B0"/>
    <w:rsid w:val="0098310E"/>
    <w:rsid w:val="00983F4F"/>
    <w:rsid w:val="00987175"/>
    <w:rsid w:val="009914FC"/>
    <w:rsid w:val="00994998"/>
    <w:rsid w:val="00995D36"/>
    <w:rsid w:val="00996D25"/>
    <w:rsid w:val="00997E7B"/>
    <w:rsid w:val="009A202D"/>
    <w:rsid w:val="009A4632"/>
    <w:rsid w:val="009A6085"/>
    <w:rsid w:val="009C12CD"/>
    <w:rsid w:val="009C2D18"/>
    <w:rsid w:val="009C4BC4"/>
    <w:rsid w:val="009C61C7"/>
    <w:rsid w:val="009C6817"/>
    <w:rsid w:val="009D61AB"/>
    <w:rsid w:val="009D62FE"/>
    <w:rsid w:val="009D7C7A"/>
    <w:rsid w:val="009E2291"/>
    <w:rsid w:val="009E282F"/>
    <w:rsid w:val="009E29A2"/>
    <w:rsid w:val="009E550E"/>
    <w:rsid w:val="009F3D68"/>
    <w:rsid w:val="009F3E51"/>
    <w:rsid w:val="00A0112B"/>
    <w:rsid w:val="00A02643"/>
    <w:rsid w:val="00A05F9E"/>
    <w:rsid w:val="00A06D2A"/>
    <w:rsid w:val="00A10068"/>
    <w:rsid w:val="00A130A4"/>
    <w:rsid w:val="00A1314E"/>
    <w:rsid w:val="00A13B39"/>
    <w:rsid w:val="00A15947"/>
    <w:rsid w:val="00A17EAF"/>
    <w:rsid w:val="00A213A8"/>
    <w:rsid w:val="00A22E1F"/>
    <w:rsid w:val="00A23536"/>
    <w:rsid w:val="00A24D44"/>
    <w:rsid w:val="00A32C76"/>
    <w:rsid w:val="00A34646"/>
    <w:rsid w:val="00A35B78"/>
    <w:rsid w:val="00A37CBC"/>
    <w:rsid w:val="00A41874"/>
    <w:rsid w:val="00A41AE6"/>
    <w:rsid w:val="00A43A07"/>
    <w:rsid w:val="00A44FB4"/>
    <w:rsid w:val="00A4711E"/>
    <w:rsid w:val="00A47C82"/>
    <w:rsid w:val="00A52840"/>
    <w:rsid w:val="00A54761"/>
    <w:rsid w:val="00A56AD0"/>
    <w:rsid w:val="00A573D0"/>
    <w:rsid w:val="00A64115"/>
    <w:rsid w:val="00A6632B"/>
    <w:rsid w:val="00A669ED"/>
    <w:rsid w:val="00A70FEA"/>
    <w:rsid w:val="00A73C19"/>
    <w:rsid w:val="00A847B3"/>
    <w:rsid w:val="00A86964"/>
    <w:rsid w:val="00A87598"/>
    <w:rsid w:val="00A87C74"/>
    <w:rsid w:val="00A908BE"/>
    <w:rsid w:val="00A91148"/>
    <w:rsid w:val="00A91489"/>
    <w:rsid w:val="00A91DF3"/>
    <w:rsid w:val="00A92245"/>
    <w:rsid w:val="00A92D5C"/>
    <w:rsid w:val="00A930AD"/>
    <w:rsid w:val="00A9422C"/>
    <w:rsid w:val="00A94E2C"/>
    <w:rsid w:val="00A96E46"/>
    <w:rsid w:val="00AA1221"/>
    <w:rsid w:val="00AA13B4"/>
    <w:rsid w:val="00AA4B15"/>
    <w:rsid w:val="00AA4BC4"/>
    <w:rsid w:val="00AA5029"/>
    <w:rsid w:val="00AB3055"/>
    <w:rsid w:val="00AC0FA8"/>
    <w:rsid w:val="00AC343B"/>
    <w:rsid w:val="00AC3972"/>
    <w:rsid w:val="00AC4608"/>
    <w:rsid w:val="00AC5BB2"/>
    <w:rsid w:val="00AC6E50"/>
    <w:rsid w:val="00AD15B8"/>
    <w:rsid w:val="00AD20DB"/>
    <w:rsid w:val="00AD3E85"/>
    <w:rsid w:val="00AD51D9"/>
    <w:rsid w:val="00AD61D3"/>
    <w:rsid w:val="00AD664E"/>
    <w:rsid w:val="00AD7837"/>
    <w:rsid w:val="00AE0FB4"/>
    <w:rsid w:val="00AE1434"/>
    <w:rsid w:val="00AE1913"/>
    <w:rsid w:val="00AE1B71"/>
    <w:rsid w:val="00AE5FA2"/>
    <w:rsid w:val="00AF0286"/>
    <w:rsid w:val="00AF13D4"/>
    <w:rsid w:val="00AF21A9"/>
    <w:rsid w:val="00AF36B0"/>
    <w:rsid w:val="00AF3761"/>
    <w:rsid w:val="00AF4B10"/>
    <w:rsid w:val="00AF4E78"/>
    <w:rsid w:val="00B006B3"/>
    <w:rsid w:val="00B03F6F"/>
    <w:rsid w:val="00B065C9"/>
    <w:rsid w:val="00B066B6"/>
    <w:rsid w:val="00B06DBC"/>
    <w:rsid w:val="00B11980"/>
    <w:rsid w:val="00B129DB"/>
    <w:rsid w:val="00B130E5"/>
    <w:rsid w:val="00B1433F"/>
    <w:rsid w:val="00B14BE3"/>
    <w:rsid w:val="00B16380"/>
    <w:rsid w:val="00B2427F"/>
    <w:rsid w:val="00B265AD"/>
    <w:rsid w:val="00B31916"/>
    <w:rsid w:val="00B333F7"/>
    <w:rsid w:val="00B346D1"/>
    <w:rsid w:val="00B405B3"/>
    <w:rsid w:val="00B40A47"/>
    <w:rsid w:val="00B40C44"/>
    <w:rsid w:val="00B42384"/>
    <w:rsid w:val="00B507BA"/>
    <w:rsid w:val="00B5106C"/>
    <w:rsid w:val="00B53A50"/>
    <w:rsid w:val="00B54B43"/>
    <w:rsid w:val="00B54BAC"/>
    <w:rsid w:val="00B562AF"/>
    <w:rsid w:val="00B562B3"/>
    <w:rsid w:val="00B606B9"/>
    <w:rsid w:val="00B6232F"/>
    <w:rsid w:val="00B6319E"/>
    <w:rsid w:val="00B64E03"/>
    <w:rsid w:val="00B66AE8"/>
    <w:rsid w:val="00B67645"/>
    <w:rsid w:val="00B72F37"/>
    <w:rsid w:val="00B73CF4"/>
    <w:rsid w:val="00B74F5D"/>
    <w:rsid w:val="00B75A42"/>
    <w:rsid w:val="00B804AD"/>
    <w:rsid w:val="00B8278B"/>
    <w:rsid w:val="00B85932"/>
    <w:rsid w:val="00B91ED4"/>
    <w:rsid w:val="00B93FEA"/>
    <w:rsid w:val="00B9428B"/>
    <w:rsid w:val="00B95A50"/>
    <w:rsid w:val="00BA0CBA"/>
    <w:rsid w:val="00BA2A47"/>
    <w:rsid w:val="00BB1EB1"/>
    <w:rsid w:val="00BB1ED0"/>
    <w:rsid w:val="00BB2742"/>
    <w:rsid w:val="00BB2819"/>
    <w:rsid w:val="00BB5A6A"/>
    <w:rsid w:val="00BB6C22"/>
    <w:rsid w:val="00BC01A1"/>
    <w:rsid w:val="00BC0C2D"/>
    <w:rsid w:val="00BC4E3A"/>
    <w:rsid w:val="00BE0AF7"/>
    <w:rsid w:val="00BE34BD"/>
    <w:rsid w:val="00BE51F4"/>
    <w:rsid w:val="00BE6736"/>
    <w:rsid w:val="00BF0248"/>
    <w:rsid w:val="00BF0E98"/>
    <w:rsid w:val="00BF1EC7"/>
    <w:rsid w:val="00BF2856"/>
    <w:rsid w:val="00BF285C"/>
    <w:rsid w:val="00BF617B"/>
    <w:rsid w:val="00BF6FEB"/>
    <w:rsid w:val="00C00300"/>
    <w:rsid w:val="00C01768"/>
    <w:rsid w:val="00C01EBF"/>
    <w:rsid w:val="00C022DD"/>
    <w:rsid w:val="00C026B8"/>
    <w:rsid w:val="00C06439"/>
    <w:rsid w:val="00C07162"/>
    <w:rsid w:val="00C07F08"/>
    <w:rsid w:val="00C10E13"/>
    <w:rsid w:val="00C1466D"/>
    <w:rsid w:val="00C14C57"/>
    <w:rsid w:val="00C157EF"/>
    <w:rsid w:val="00C15C93"/>
    <w:rsid w:val="00C170C7"/>
    <w:rsid w:val="00C17DB2"/>
    <w:rsid w:val="00C2091F"/>
    <w:rsid w:val="00C20953"/>
    <w:rsid w:val="00C230EA"/>
    <w:rsid w:val="00C26449"/>
    <w:rsid w:val="00C26C4F"/>
    <w:rsid w:val="00C27334"/>
    <w:rsid w:val="00C2779C"/>
    <w:rsid w:val="00C34764"/>
    <w:rsid w:val="00C44833"/>
    <w:rsid w:val="00C46FF5"/>
    <w:rsid w:val="00C506F3"/>
    <w:rsid w:val="00C51D48"/>
    <w:rsid w:val="00C5267B"/>
    <w:rsid w:val="00C52D85"/>
    <w:rsid w:val="00C54A34"/>
    <w:rsid w:val="00C61AB8"/>
    <w:rsid w:val="00C625CE"/>
    <w:rsid w:val="00C65133"/>
    <w:rsid w:val="00C65303"/>
    <w:rsid w:val="00C7203E"/>
    <w:rsid w:val="00C73D17"/>
    <w:rsid w:val="00C7463C"/>
    <w:rsid w:val="00C75A85"/>
    <w:rsid w:val="00C75C37"/>
    <w:rsid w:val="00C812E8"/>
    <w:rsid w:val="00C813BA"/>
    <w:rsid w:val="00C82CE9"/>
    <w:rsid w:val="00C91287"/>
    <w:rsid w:val="00C9435C"/>
    <w:rsid w:val="00C943CE"/>
    <w:rsid w:val="00CA0F48"/>
    <w:rsid w:val="00CA113A"/>
    <w:rsid w:val="00CA232C"/>
    <w:rsid w:val="00CA25FB"/>
    <w:rsid w:val="00CA672D"/>
    <w:rsid w:val="00CA7A12"/>
    <w:rsid w:val="00CB0E04"/>
    <w:rsid w:val="00CB26DA"/>
    <w:rsid w:val="00CB364C"/>
    <w:rsid w:val="00CB5358"/>
    <w:rsid w:val="00CB6F50"/>
    <w:rsid w:val="00CB7F9F"/>
    <w:rsid w:val="00CC1F84"/>
    <w:rsid w:val="00CC4903"/>
    <w:rsid w:val="00CC6454"/>
    <w:rsid w:val="00CD0989"/>
    <w:rsid w:val="00CD28C2"/>
    <w:rsid w:val="00CD5308"/>
    <w:rsid w:val="00CD640A"/>
    <w:rsid w:val="00CD7259"/>
    <w:rsid w:val="00CE066D"/>
    <w:rsid w:val="00CE0914"/>
    <w:rsid w:val="00CE498B"/>
    <w:rsid w:val="00CE49DE"/>
    <w:rsid w:val="00CE5AE9"/>
    <w:rsid w:val="00CF4C30"/>
    <w:rsid w:val="00D011B0"/>
    <w:rsid w:val="00D01D2E"/>
    <w:rsid w:val="00D01E88"/>
    <w:rsid w:val="00D02824"/>
    <w:rsid w:val="00D04AC9"/>
    <w:rsid w:val="00D0523B"/>
    <w:rsid w:val="00D102F1"/>
    <w:rsid w:val="00D1102C"/>
    <w:rsid w:val="00D124CB"/>
    <w:rsid w:val="00D12A5F"/>
    <w:rsid w:val="00D13390"/>
    <w:rsid w:val="00D16CB8"/>
    <w:rsid w:val="00D17440"/>
    <w:rsid w:val="00D23CD5"/>
    <w:rsid w:val="00D26145"/>
    <w:rsid w:val="00D27267"/>
    <w:rsid w:val="00D3563E"/>
    <w:rsid w:val="00D36F25"/>
    <w:rsid w:val="00D40F47"/>
    <w:rsid w:val="00D41F13"/>
    <w:rsid w:val="00D43F3A"/>
    <w:rsid w:val="00D44395"/>
    <w:rsid w:val="00D47AFD"/>
    <w:rsid w:val="00D52246"/>
    <w:rsid w:val="00D52D76"/>
    <w:rsid w:val="00D53FC2"/>
    <w:rsid w:val="00D5767E"/>
    <w:rsid w:val="00D57A0E"/>
    <w:rsid w:val="00D6365F"/>
    <w:rsid w:val="00D645FC"/>
    <w:rsid w:val="00D6685F"/>
    <w:rsid w:val="00D67464"/>
    <w:rsid w:val="00D70211"/>
    <w:rsid w:val="00D70463"/>
    <w:rsid w:val="00D7046E"/>
    <w:rsid w:val="00D71B23"/>
    <w:rsid w:val="00D74229"/>
    <w:rsid w:val="00D767A4"/>
    <w:rsid w:val="00D77BDE"/>
    <w:rsid w:val="00D81A4D"/>
    <w:rsid w:val="00D829C2"/>
    <w:rsid w:val="00D858B8"/>
    <w:rsid w:val="00D878A4"/>
    <w:rsid w:val="00D87A59"/>
    <w:rsid w:val="00D90715"/>
    <w:rsid w:val="00D91183"/>
    <w:rsid w:val="00D95A0C"/>
    <w:rsid w:val="00DA0D7E"/>
    <w:rsid w:val="00DA12F4"/>
    <w:rsid w:val="00DA652B"/>
    <w:rsid w:val="00DA6C9F"/>
    <w:rsid w:val="00DB0FFF"/>
    <w:rsid w:val="00DB3714"/>
    <w:rsid w:val="00DB4801"/>
    <w:rsid w:val="00DB4F56"/>
    <w:rsid w:val="00DB5D95"/>
    <w:rsid w:val="00DC08C4"/>
    <w:rsid w:val="00DC38C7"/>
    <w:rsid w:val="00DC3AC0"/>
    <w:rsid w:val="00DC3BE9"/>
    <w:rsid w:val="00DC7D8E"/>
    <w:rsid w:val="00DD273A"/>
    <w:rsid w:val="00DD327A"/>
    <w:rsid w:val="00DD5254"/>
    <w:rsid w:val="00DD52CE"/>
    <w:rsid w:val="00DD6343"/>
    <w:rsid w:val="00DD6BA7"/>
    <w:rsid w:val="00DD72CF"/>
    <w:rsid w:val="00DD790D"/>
    <w:rsid w:val="00DE2D2D"/>
    <w:rsid w:val="00DE3C3B"/>
    <w:rsid w:val="00DE6617"/>
    <w:rsid w:val="00DE6802"/>
    <w:rsid w:val="00DE6FFC"/>
    <w:rsid w:val="00DF1BD6"/>
    <w:rsid w:val="00DF2E18"/>
    <w:rsid w:val="00DF31F1"/>
    <w:rsid w:val="00DF4478"/>
    <w:rsid w:val="00DF529A"/>
    <w:rsid w:val="00DF6716"/>
    <w:rsid w:val="00E04A19"/>
    <w:rsid w:val="00E063D2"/>
    <w:rsid w:val="00E11D8A"/>
    <w:rsid w:val="00E129C6"/>
    <w:rsid w:val="00E15ACD"/>
    <w:rsid w:val="00E16311"/>
    <w:rsid w:val="00E2327E"/>
    <w:rsid w:val="00E260C6"/>
    <w:rsid w:val="00E26D23"/>
    <w:rsid w:val="00E27397"/>
    <w:rsid w:val="00E31C96"/>
    <w:rsid w:val="00E342D1"/>
    <w:rsid w:val="00E36EF5"/>
    <w:rsid w:val="00E3793C"/>
    <w:rsid w:val="00E41462"/>
    <w:rsid w:val="00E42F42"/>
    <w:rsid w:val="00E44A99"/>
    <w:rsid w:val="00E455D6"/>
    <w:rsid w:val="00E506A2"/>
    <w:rsid w:val="00E54BE5"/>
    <w:rsid w:val="00E6035D"/>
    <w:rsid w:val="00E65453"/>
    <w:rsid w:val="00E662E9"/>
    <w:rsid w:val="00E6682B"/>
    <w:rsid w:val="00E71D25"/>
    <w:rsid w:val="00E72CD2"/>
    <w:rsid w:val="00E74EF6"/>
    <w:rsid w:val="00E804DA"/>
    <w:rsid w:val="00E84C1E"/>
    <w:rsid w:val="00E86253"/>
    <w:rsid w:val="00E90056"/>
    <w:rsid w:val="00E90189"/>
    <w:rsid w:val="00E92F90"/>
    <w:rsid w:val="00E936E7"/>
    <w:rsid w:val="00E94C41"/>
    <w:rsid w:val="00E9701B"/>
    <w:rsid w:val="00EA542D"/>
    <w:rsid w:val="00EA7662"/>
    <w:rsid w:val="00EB3D88"/>
    <w:rsid w:val="00EB5D13"/>
    <w:rsid w:val="00EC1D08"/>
    <w:rsid w:val="00EC201C"/>
    <w:rsid w:val="00EC6574"/>
    <w:rsid w:val="00ED12A9"/>
    <w:rsid w:val="00ED1F29"/>
    <w:rsid w:val="00ED27EB"/>
    <w:rsid w:val="00ED2A60"/>
    <w:rsid w:val="00EE1C2B"/>
    <w:rsid w:val="00EE1E26"/>
    <w:rsid w:val="00EE4EB3"/>
    <w:rsid w:val="00EE6D60"/>
    <w:rsid w:val="00EF2756"/>
    <w:rsid w:val="00EF42D7"/>
    <w:rsid w:val="00EF432F"/>
    <w:rsid w:val="00EF4A19"/>
    <w:rsid w:val="00EF6B22"/>
    <w:rsid w:val="00EF6FE6"/>
    <w:rsid w:val="00EF7766"/>
    <w:rsid w:val="00F00159"/>
    <w:rsid w:val="00F00246"/>
    <w:rsid w:val="00F02F12"/>
    <w:rsid w:val="00F02FF9"/>
    <w:rsid w:val="00F0454E"/>
    <w:rsid w:val="00F13D09"/>
    <w:rsid w:val="00F200D7"/>
    <w:rsid w:val="00F204F3"/>
    <w:rsid w:val="00F219E0"/>
    <w:rsid w:val="00F23A44"/>
    <w:rsid w:val="00F25BAA"/>
    <w:rsid w:val="00F26058"/>
    <w:rsid w:val="00F26A53"/>
    <w:rsid w:val="00F27720"/>
    <w:rsid w:val="00F30236"/>
    <w:rsid w:val="00F30C48"/>
    <w:rsid w:val="00F33E47"/>
    <w:rsid w:val="00F33E5F"/>
    <w:rsid w:val="00F3507D"/>
    <w:rsid w:val="00F36610"/>
    <w:rsid w:val="00F44147"/>
    <w:rsid w:val="00F452DE"/>
    <w:rsid w:val="00F46740"/>
    <w:rsid w:val="00F47665"/>
    <w:rsid w:val="00F5107D"/>
    <w:rsid w:val="00F527F4"/>
    <w:rsid w:val="00F5494C"/>
    <w:rsid w:val="00F57C2C"/>
    <w:rsid w:val="00F6153F"/>
    <w:rsid w:val="00F6290B"/>
    <w:rsid w:val="00F62AB6"/>
    <w:rsid w:val="00F62E24"/>
    <w:rsid w:val="00F646CD"/>
    <w:rsid w:val="00F65C1E"/>
    <w:rsid w:val="00F730BC"/>
    <w:rsid w:val="00F7591C"/>
    <w:rsid w:val="00F76CD8"/>
    <w:rsid w:val="00F8204B"/>
    <w:rsid w:val="00F820ED"/>
    <w:rsid w:val="00F82D8A"/>
    <w:rsid w:val="00F844AF"/>
    <w:rsid w:val="00F853B0"/>
    <w:rsid w:val="00F85485"/>
    <w:rsid w:val="00F854E5"/>
    <w:rsid w:val="00F85856"/>
    <w:rsid w:val="00F907A1"/>
    <w:rsid w:val="00F9098A"/>
    <w:rsid w:val="00F91178"/>
    <w:rsid w:val="00F97B27"/>
    <w:rsid w:val="00FA041C"/>
    <w:rsid w:val="00FA04A9"/>
    <w:rsid w:val="00FA2030"/>
    <w:rsid w:val="00FA2AA6"/>
    <w:rsid w:val="00FA3D73"/>
    <w:rsid w:val="00FA54AF"/>
    <w:rsid w:val="00FA5F4E"/>
    <w:rsid w:val="00FA6C13"/>
    <w:rsid w:val="00FA767F"/>
    <w:rsid w:val="00FB0C20"/>
    <w:rsid w:val="00FB242F"/>
    <w:rsid w:val="00FB24D7"/>
    <w:rsid w:val="00FB4B42"/>
    <w:rsid w:val="00FB4BC9"/>
    <w:rsid w:val="00FB78B0"/>
    <w:rsid w:val="00FC04C0"/>
    <w:rsid w:val="00FC1F26"/>
    <w:rsid w:val="00FC54D9"/>
    <w:rsid w:val="00FC5FEB"/>
    <w:rsid w:val="00FC6762"/>
    <w:rsid w:val="00FD2C33"/>
    <w:rsid w:val="00FD3CAF"/>
    <w:rsid w:val="00FD4E24"/>
    <w:rsid w:val="00FD7705"/>
    <w:rsid w:val="00FE0665"/>
    <w:rsid w:val="00FE14D6"/>
    <w:rsid w:val="00FE1733"/>
    <w:rsid w:val="00FE57FB"/>
    <w:rsid w:val="00FE5EAB"/>
    <w:rsid w:val="00FF13CA"/>
    <w:rsid w:val="00FF2CE7"/>
    <w:rsid w:val="00FF475F"/>
    <w:rsid w:val="00FF49C8"/>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15EA"/>
    <w:pPr>
      <w:spacing w:after="200" w:line="276" w:lineRule="auto"/>
    </w:pPr>
  </w:style>
  <w:style w:type="paragraph" w:styleId="Heading2">
    <w:name w:val="heading 2"/>
    <w:basedOn w:val="Normal"/>
    <w:next w:val="Normal"/>
    <w:link w:val="Heading2Char"/>
    <w:uiPriority w:val="99"/>
    <w:qFormat/>
    <w:locked/>
    <w:rsid w:val="00E2327E"/>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3C5C16"/>
    <w:pPr>
      <w:keepNext/>
      <w:spacing w:before="240" w:after="60" w:line="240" w:lineRule="auto"/>
      <w:outlineLvl w:val="2"/>
    </w:pPr>
    <w:rPr>
      <w:rFonts w:ascii="Cambria" w:hAnsi="Cambria"/>
      <w:b/>
      <w:bCs/>
      <w:sz w:val="26"/>
      <w:szCs w:val="26"/>
      <w:lang w:val="uk-U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3E5E2F"/>
    <w:rPr>
      <w:rFonts w:ascii="Cambria" w:hAnsi="Cambria" w:cs="Times New Roman"/>
      <w:b/>
      <w:bCs/>
      <w:i/>
      <w:iCs/>
      <w:sz w:val="28"/>
      <w:szCs w:val="28"/>
    </w:rPr>
  </w:style>
  <w:style w:type="character" w:customStyle="1" w:styleId="Heading3Char">
    <w:name w:val="Heading 3 Char"/>
    <w:basedOn w:val="DefaultParagraphFont"/>
    <w:link w:val="Heading3"/>
    <w:uiPriority w:val="99"/>
    <w:locked/>
    <w:rsid w:val="003C5C16"/>
    <w:rPr>
      <w:rFonts w:ascii="Cambria" w:hAnsi="Cambria" w:cs="Times New Roman"/>
      <w:b/>
      <w:sz w:val="26"/>
      <w:lang w:val="uk-UA"/>
    </w:rPr>
  </w:style>
  <w:style w:type="table" w:styleId="TableGrid">
    <w:name w:val="Table Grid"/>
    <w:basedOn w:val="TableNormal"/>
    <w:uiPriority w:val="99"/>
    <w:rsid w:val="00B2427F"/>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aliases w:val="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Обычный (веб) Знак1 Зна,Обычный (веб) Знак1"/>
    <w:basedOn w:val="Normal"/>
    <w:link w:val="NormalWebChar"/>
    <w:uiPriority w:val="99"/>
    <w:rsid w:val="00B2427F"/>
    <w:pPr>
      <w:spacing w:before="100" w:beforeAutospacing="1" w:after="100" w:afterAutospacing="1" w:line="240" w:lineRule="auto"/>
    </w:pPr>
    <w:rPr>
      <w:rFonts w:ascii="Times New Roman" w:hAnsi="Times New Roman"/>
      <w:sz w:val="24"/>
      <w:szCs w:val="20"/>
      <w:lang w:val="uk-UA" w:eastAsia="uk-UA"/>
    </w:rPr>
  </w:style>
  <w:style w:type="character" w:customStyle="1" w:styleId="NormalWebChar">
    <w:name w:val="Normal (Web) Char"/>
    <w:aliases w:val="Обычный (веб) Знак2 Знак Char,Обычный (веб) Знак Знак1 Знак Char,Обычный (веб) Знак1 Знак Знак Знак Char,Обычный (веб) Знак Знак Знак Знак Знак Char,Обычный (веб) Знак1 Знак1 Знак Char,Обычный (веб) Знак Знак Знак1 Знак Char"/>
    <w:link w:val="NormalWeb"/>
    <w:uiPriority w:val="99"/>
    <w:locked/>
    <w:rsid w:val="00B2427F"/>
    <w:rPr>
      <w:rFonts w:ascii="Times New Roman" w:hAnsi="Times New Roman"/>
      <w:sz w:val="24"/>
      <w:lang w:val="uk-UA" w:eastAsia="uk-UA"/>
    </w:rPr>
  </w:style>
  <w:style w:type="paragraph" w:customStyle="1" w:styleId="msonormalcxspmiddle">
    <w:name w:val="msonormalcxspmiddle"/>
    <w:basedOn w:val="Normal"/>
    <w:uiPriority w:val="99"/>
    <w:rsid w:val="001B063E"/>
    <w:pPr>
      <w:spacing w:before="100" w:beforeAutospacing="1" w:after="100" w:afterAutospacing="1" w:line="240" w:lineRule="auto"/>
    </w:pPr>
    <w:rPr>
      <w:rFonts w:ascii="Times New Roman" w:hAnsi="Times New Roman"/>
      <w:sz w:val="24"/>
      <w:szCs w:val="24"/>
    </w:rPr>
  </w:style>
  <w:style w:type="character" w:styleId="Hyperlink">
    <w:name w:val="Hyperlink"/>
    <w:basedOn w:val="DefaultParagraphFont"/>
    <w:uiPriority w:val="99"/>
    <w:rsid w:val="00775C7D"/>
    <w:rPr>
      <w:rFonts w:cs="Times New Roman"/>
      <w:color w:val="0000FF"/>
      <w:u w:val="single"/>
    </w:rPr>
  </w:style>
  <w:style w:type="paragraph" w:customStyle="1" w:styleId="rvps2">
    <w:name w:val="rvps2"/>
    <w:basedOn w:val="Normal"/>
    <w:uiPriority w:val="99"/>
    <w:rsid w:val="00775C7D"/>
    <w:pPr>
      <w:spacing w:before="100" w:beforeAutospacing="1" w:after="100" w:afterAutospacing="1" w:line="240" w:lineRule="auto"/>
    </w:pPr>
    <w:rPr>
      <w:rFonts w:ascii="Times New Roman" w:hAnsi="Times New Roman"/>
      <w:sz w:val="24"/>
      <w:szCs w:val="24"/>
    </w:rPr>
  </w:style>
  <w:style w:type="character" w:customStyle="1" w:styleId="rvts0">
    <w:name w:val="rvts0"/>
    <w:uiPriority w:val="99"/>
    <w:rsid w:val="00775C7D"/>
    <w:rPr>
      <w:rFonts w:ascii="Times New Roman" w:hAnsi="Times New Roman"/>
    </w:rPr>
  </w:style>
  <w:style w:type="paragraph" w:customStyle="1" w:styleId="msonormalcxspmiddlecxspmiddle">
    <w:name w:val="msonormalcxspmiddlecxspmiddle"/>
    <w:basedOn w:val="Normal"/>
    <w:uiPriority w:val="99"/>
    <w:rsid w:val="00775C7D"/>
    <w:pPr>
      <w:spacing w:before="100" w:beforeAutospacing="1" w:after="100" w:afterAutospacing="1" w:line="240" w:lineRule="auto"/>
    </w:pPr>
    <w:rPr>
      <w:rFonts w:ascii="Times New Roman" w:hAnsi="Times New Roman"/>
      <w:sz w:val="24"/>
      <w:szCs w:val="24"/>
    </w:rPr>
  </w:style>
  <w:style w:type="paragraph" w:styleId="BodyText">
    <w:name w:val="Body Text"/>
    <w:basedOn w:val="Normal"/>
    <w:link w:val="BodyTextChar"/>
    <w:uiPriority w:val="99"/>
    <w:rsid w:val="00DA652B"/>
    <w:pPr>
      <w:autoSpaceDE w:val="0"/>
      <w:autoSpaceDN w:val="0"/>
      <w:spacing w:after="120" w:line="240" w:lineRule="auto"/>
      <w:jc w:val="both"/>
    </w:pPr>
    <w:rPr>
      <w:rFonts w:ascii="Arial" w:hAnsi="Arial"/>
      <w:sz w:val="20"/>
      <w:szCs w:val="20"/>
      <w:lang w:val="en-GB"/>
    </w:rPr>
  </w:style>
  <w:style w:type="character" w:customStyle="1" w:styleId="BodyTextChar">
    <w:name w:val="Body Text Char"/>
    <w:basedOn w:val="DefaultParagraphFont"/>
    <w:link w:val="BodyText"/>
    <w:uiPriority w:val="99"/>
    <w:locked/>
    <w:rsid w:val="00DA652B"/>
    <w:rPr>
      <w:rFonts w:ascii="Arial" w:hAnsi="Arial" w:cs="Times New Roman"/>
      <w:sz w:val="20"/>
      <w:lang w:val="en-GB"/>
    </w:rPr>
  </w:style>
  <w:style w:type="paragraph" w:customStyle="1" w:styleId="1">
    <w:name w:val="Обычный1"/>
    <w:uiPriority w:val="99"/>
    <w:rsid w:val="00DA652B"/>
    <w:pPr>
      <w:snapToGrid w:val="0"/>
    </w:pPr>
    <w:rPr>
      <w:rFonts w:ascii="Times New Roman" w:hAnsi="Times New Roman"/>
      <w:sz w:val="20"/>
      <w:szCs w:val="20"/>
    </w:rPr>
  </w:style>
  <w:style w:type="paragraph" w:customStyle="1" w:styleId="Style2">
    <w:name w:val="Style2"/>
    <w:basedOn w:val="Normal"/>
    <w:uiPriority w:val="99"/>
    <w:rsid w:val="00DA652B"/>
    <w:pPr>
      <w:widowControl w:val="0"/>
      <w:autoSpaceDE w:val="0"/>
      <w:autoSpaceDN w:val="0"/>
      <w:adjustRightInd w:val="0"/>
      <w:spacing w:after="0" w:line="216" w:lineRule="exact"/>
      <w:jc w:val="center"/>
    </w:pPr>
    <w:rPr>
      <w:rFonts w:ascii="Arial" w:hAnsi="Arial" w:cs="Arial"/>
      <w:sz w:val="24"/>
      <w:szCs w:val="24"/>
    </w:rPr>
  </w:style>
  <w:style w:type="character" w:customStyle="1" w:styleId="FontStyle16">
    <w:name w:val="Font Style16"/>
    <w:uiPriority w:val="99"/>
    <w:rsid w:val="00DA652B"/>
    <w:rPr>
      <w:rFonts w:ascii="Arial" w:hAnsi="Arial"/>
      <w:b/>
      <w:sz w:val="16"/>
    </w:rPr>
  </w:style>
  <w:style w:type="character" w:customStyle="1" w:styleId="2">
    <w:name w:val="Основной текст (2)_"/>
    <w:link w:val="20"/>
    <w:uiPriority w:val="99"/>
    <w:locked/>
    <w:rsid w:val="00DA652B"/>
    <w:rPr>
      <w:shd w:val="clear" w:color="auto" w:fill="FFFFFF"/>
    </w:rPr>
  </w:style>
  <w:style w:type="paragraph" w:customStyle="1" w:styleId="20">
    <w:name w:val="Основной текст (2)"/>
    <w:basedOn w:val="Normal"/>
    <w:link w:val="2"/>
    <w:uiPriority w:val="99"/>
    <w:rsid w:val="00DA652B"/>
    <w:pPr>
      <w:widowControl w:val="0"/>
      <w:shd w:val="clear" w:color="auto" w:fill="FFFFFF"/>
      <w:spacing w:before="240" w:after="300" w:line="240" w:lineRule="atLeast"/>
      <w:ind w:hanging="1600"/>
      <w:jc w:val="both"/>
    </w:pPr>
    <w:rPr>
      <w:sz w:val="20"/>
      <w:szCs w:val="20"/>
    </w:rPr>
  </w:style>
  <w:style w:type="character" w:customStyle="1" w:styleId="10">
    <w:name w:val="Заголовок №1_"/>
    <w:link w:val="11"/>
    <w:uiPriority w:val="99"/>
    <w:locked/>
    <w:rsid w:val="00DA652B"/>
    <w:rPr>
      <w:b/>
      <w:shd w:val="clear" w:color="auto" w:fill="FFFFFF"/>
    </w:rPr>
  </w:style>
  <w:style w:type="paragraph" w:customStyle="1" w:styleId="11">
    <w:name w:val="Заголовок №1"/>
    <w:basedOn w:val="Normal"/>
    <w:link w:val="10"/>
    <w:uiPriority w:val="99"/>
    <w:rsid w:val="00DA652B"/>
    <w:pPr>
      <w:widowControl w:val="0"/>
      <w:shd w:val="clear" w:color="auto" w:fill="FFFFFF"/>
      <w:spacing w:after="240" w:line="240" w:lineRule="atLeast"/>
      <w:jc w:val="both"/>
      <w:outlineLvl w:val="0"/>
    </w:pPr>
    <w:rPr>
      <w:b/>
      <w:sz w:val="20"/>
      <w:szCs w:val="20"/>
    </w:rPr>
  </w:style>
  <w:style w:type="paragraph" w:styleId="BodyTextIndent2">
    <w:name w:val="Body Text Indent 2"/>
    <w:basedOn w:val="Normal"/>
    <w:link w:val="BodyTextIndent2Char"/>
    <w:uiPriority w:val="99"/>
    <w:semiHidden/>
    <w:rsid w:val="00DA652B"/>
    <w:pPr>
      <w:spacing w:after="120" w:line="480" w:lineRule="auto"/>
      <w:ind w:left="283"/>
    </w:pPr>
    <w:rPr>
      <w:sz w:val="20"/>
      <w:szCs w:val="20"/>
      <w:lang w:val="uk-UA" w:eastAsia="en-US"/>
    </w:rPr>
  </w:style>
  <w:style w:type="character" w:customStyle="1" w:styleId="BodyTextIndent2Char">
    <w:name w:val="Body Text Indent 2 Char"/>
    <w:basedOn w:val="DefaultParagraphFont"/>
    <w:link w:val="BodyTextIndent2"/>
    <w:uiPriority w:val="99"/>
    <w:semiHidden/>
    <w:locked/>
    <w:rsid w:val="00DA652B"/>
    <w:rPr>
      <w:rFonts w:ascii="Calibri" w:hAnsi="Calibri" w:cs="Times New Roman"/>
      <w:lang w:val="uk-UA" w:eastAsia="en-US"/>
    </w:rPr>
  </w:style>
  <w:style w:type="character" w:customStyle="1" w:styleId="rvts82">
    <w:name w:val="rvts82"/>
    <w:uiPriority w:val="99"/>
    <w:rsid w:val="00DA652B"/>
  </w:style>
  <w:style w:type="paragraph" w:styleId="ListParagraph">
    <w:name w:val="List Paragraph"/>
    <w:aliases w:val="Number Bullets,lp1,List Paragraph1,название табл/рис,AC List 01,Список уровня 2,Bullet Number,Bullet 1,Use Case List Paragraph,lp11,List Paragraph11,EBRD List,заголовок 1.1"/>
    <w:basedOn w:val="Normal"/>
    <w:link w:val="ListParagraphChar"/>
    <w:uiPriority w:val="99"/>
    <w:qFormat/>
    <w:rsid w:val="003F5777"/>
    <w:pPr>
      <w:ind w:left="720"/>
      <w:contextualSpacing/>
    </w:pPr>
  </w:style>
  <w:style w:type="paragraph" w:customStyle="1" w:styleId="21">
    <w:name w:val="Обычный2"/>
    <w:uiPriority w:val="99"/>
    <w:rsid w:val="00405263"/>
    <w:rPr>
      <w:rFonts w:ascii="Arial" w:hAnsi="Arial"/>
      <w:sz w:val="24"/>
      <w:szCs w:val="20"/>
      <w:lang w:val="uk-UA"/>
    </w:rPr>
  </w:style>
  <w:style w:type="paragraph" w:styleId="NoSpacing">
    <w:name w:val="No Spacing"/>
    <w:link w:val="NoSpacingChar"/>
    <w:uiPriority w:val="99"/>
    <w:qFormat/>
    <w:rsid w:val="00022C58"/>
    <w:rPr>
      <w:lang w:val="uk-UA" w:eastAsia="en-US"/>
    </w:rPr>
  </w:style>
  <w:style w:type="paragraph" w:customStyle="1" w:styleId="210">
    <w:name w:val="Обычный21"/>
    <w:uiPriority w:val="99"/>
    <w:rsid w:val="00022C58"/>
    <w:pPr>
      <w:widowControl w:val="0"/>
      <w:snapToGrid w:val="0"/>
      <w:spacing w:line="259" w:lineRule="auto"/>
      <w:ind w:firstLine="560"/>
      <w:jc w:val="both"/>
    </w:pPr>
    <w:rPr>
      <w:rFonts w:ascii="Times New Roman" w:hAnsi="Times New Roman"/>
      <w:sz w:val="24"/>
      <w:szCs w:val="20"/>
      <w:lang w:val="uk-UA"/>
    </w:rPr>
  </w:style>
  <w:style w:type="character" w:customStyle="1" w:styleId="NoSpacingChar">
    <w:name w:val="No Spacing Char"/>
    <w:link w:val="NoSpacing"/>
    <w:uiPriority w:val="99"/>
    <w:locked/>
    <w:rsid w:val="00022C58"/>
    <w:rPr>
      <w:sz w:val="22"/>
      <w:lang w:val="uk-UA" w:eastAsia="en-US"/>
    </w:rPr>
  </w:style>
  <w:style w:type="paragraph" w:styleId="Title">
    <w:name w:val="Title"/>
    <w:basedOn w:val="Normal"/>
    <w:link w:val="TitleChar"/>
    <w:uiPriority w:val="99"/>
    <w:qFormat/>
    <w:rsid w:val="007072BC"/>
    <w:pPr>
      <w:widowControl w:val="0"/>
      <w:spacing w:after="0" w:line="240" w:lineRule="auto"/>
      <w:ind w:left="320"/>
      <w:jc w:val="center"/>
    </w:pPr>
    <w:rPr>
      <w:rFonts w:ascii="Arial" w:hAnsi="Arial"/>
      <w:b/>
      <w:bCs/>
      <w:sz w:val="18"/>
      <w:szCs w:val="18"/>
      <w:lang w:val="uk-UA"/>
    </w:rPr>
  </w:style>
  <w:style w:type="character" w:customStyle="1" w:styleId="TitleChar">
    <w:name w:val="Title Char"/>
    <w:basedOn w:val="DefaultParagraphFont"/>
    <w:link w:val="Title"/>
    <w:uiPriority w:val="99"/>
    <w:locked/>
    <w:rsid w:val="007072BC"/>
    <w:rPr>
      <w:rFonts w:ascii="Arial" w:hAnsi="Arial" w:cs="Times New Roman"/>
      <w:b/>
      <w:sz w:val="18"/>
      <w:lang w:val="uk-UA"/>
    </w:rPr>
  </w:style>
  <w:style w:type="paragraph" w:styleId="Footer">
    <w:name w:val="footer"/>
    <w:basedOn w:val="Normal"/>
    <w:link w:val="FooterChar"/>
    <w:uiPriority w:val="99"/>
    <w:rsid w:val="00083A7D"/>
    <w:pPr>
      <w:tabs>
        <w:tab w:val="center" w:pos="4677"/>
        <w:tab w:val="right" w:pos="9355"/>
      </w:tabs>
      <w:spacing w:after="0" w:line="240" w:lineRule="auto"/>
    </w:pPr>
    <w:rPr>
      <w:rFonts w:ascii="Times New Roman" w:hAnsi="Times New Roman"/>
      <w:sz w:val="24"/>
      <w:szCs w:val="24"/>
    </w:rPr>
  </w:style>
  <w:style w:type="character" w:customStyle="1" w:styleId="FooterChar">
    <w:name w:val="Footer Char"/>
    <w:basedOn w:val="DefaultParagraphFont"/>
    <w:link w:val="Footer"/>
    <w:uiPriority w:val="99"/>
    <w:locked/>
    <w:rsid w:val="00083A7D"/>
    <w:rPr>
      <w:rFonts w:ascii="Times New Roman" w:hAnsi="Times New Roman" w:cs="Times New Roman"/>
      <w:sz w:val="24"/>
    </w:rPr>
  </w:style>
  <w:style w:type="paragraph" w:customStyle="1" w:styleId="a">
    <w:name w:val="Знак"/>
    <w:basedOn w:val="Normal"/>
    <w:uiPriority w:val="99"/>
    <w:rsid w:val="00611F49"/>
    <w:pPr>
      <w:spacing w:after="0" w:line="240" w:lineRule="auto"/>
    </w:pPr>
    <w:rPr>
      <w:rFonts w:ascii="Verdana" w:hAnsi="Verdana" w:cs="Verdana"/>
      <w:sz w:val="20"/>
      <w:szCs w:val="20"/>
      <w:lang w:val="en-US" w:eastAsia="en-US"/>
    </w:rPr>
  </w:style>
  <w:style w:type="paragraph" w:customStyle="1" w:styleId="FR1">
    <w:name w:val="FR1"/>
    <w:uiPriority w:val="99"/>
    <w:rsid w:val="00305C58"/>
    <w:pPr>
      <w:widowControl w:val="0"/>
      <w:snapToGrid w:val="0"/>
      <w:ind w:left="40"/>
      <w:jc w:val="both"/>
    </w:pPr>
    <w:rPr>
      <w:rFonts w:ascii="Times New Roman" w:hAnsi="Times New Roman"/>
      <w:sz w:val="20"/>
      <w:szCs w:val="20"/>
      <w:lang w:val="uk-UA" w:eastAsia="en-US"/>
    </w:rPr>
  </w:style>
  <w:style w:type="character" w:customStyle="1" w:styleId="a0">
    <w:name w:val="Обычный (веб) Знак Знак"/>
    <w:uiPriority w:val="99"/>
    <w:locked/>
    <w:rsid w:val="005525F2"/>
    <w:rPr>
      <w:rFonts w:ascii="Times New Roman" w:hAnsi="Times New Roman"/>
      <w:sz w:val="24"/>
      <w:lang w:eastAsia="ar-SA" w:bidi="ar-SA"/>
    </w:rPr>
  </w:style>
  <w:style w:type="character" w:customStyle="1" w:styleId="HTMLPreformattedChar">
    <w:name w:val="HTML Preformatted Char"/>
    <w:uiPriority w:val="99"/>
    <w:locked/>
    <w:rsid w:val="005525F2"/>
    <w:rPr>
      <w:rFonts w:ascii="Courier New" w:hAnsi="Courier New"/>
      <w:color w:val="000000"/>
      <w:sz w:val="18"/>
    </w:rPr>
  </w:style>
  <w:style w:type="paragraph" w:styleId="HTMLPreformatted">
    <w:name w:val="HTML Preformatted"/>
    <w:basedOn w:val="Normal"/>
    <w:link w:val="HTMLPreformattedChar1"/>
    <w:uiPriority w:val="99"/>
    <w:rsid w:val="005525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rPr>
  </w:style>
  <w:style w:type="character" w:customStyle="1" w:styleId="HTMLPreformattedChar1">
    <w:name w:val="HTML Preformatted Char1"/>
    <w:basedOn w:val="DefaultParagraphFont"/>
    <w:link w:val="HTMLPreformatted"/>
    <w:uiPriority w:val="99"/>
    <w:semiHidden/>
    <w:locked/>
    <w:rsid w:val="001B12FF"/>
    <w:rPr>
      <w:rFonts w:ascii="Courier New" w:hAnsi="Courier New" w:cs="Times New Roman"/>
      <w:sz w:val="20"/>
    </w:rPr>
  </w:style>
  <w:style w:type="character" w:customStyle="1" w:styleId="HTML1">
    <w:name w:val="Стандартный HTML Знак1"/>
    <w:uiPriority w:val="99"/>
    <w:semiHidden/>
    <w:rsid w:val="005525F2"/>
    <w:rPr>
      <w:rFonts w:ascii="Consolas" w:hAnsi="Consolas"/>
      <w:sz w:val="20"/>
    </w:rPr>
  </w:style>
  <w:style w:type="paragraph" w:customStyle="1" w:styleId="12">
    <w:name w:val="Без интервала1"/>
    <w:link w:val="NoSpacingChar1"/>
    <w:uiPriority w:val="99"/>
    <w:rsid w:val="005525F2"/>
    <w:pPr>
      <w:widowControl w:val="0"/>
      <w:autoSpaceDE w:val="0"/>
      <w:autoSpaceDN w:val="0"/>
    </w:pPr>
    <w:rPr>
      <w:rFonts w:ascii="Times New Roman CYR" w:hAnsi="Times New Roman CYR"/>
    </w:rPr>
  </w:style>
  <w:style w:type="paragraph" w:customStyle="1" w:styleId="22">
    <w:name w:val="Знак2"/>
    <w:basedOn w:val="Normal"/>
    <w:uiPriority w:val="99"/>
    <w:rsid w:val="00186098"/>
    <w:pPr>
      <w:spacing w:after="0" w:line="240" w:lineRule="auto"/>
    </w:pPr>
    <w:rPr>
      <w:rFonts w:ascii="Verdana" w:hAnsi="Verdana" w:cs="Verdana"/>
      <w:sz w:val="20"/>
      <w:szCs w:val="20"/>
      <w:lang w:val="en-US" w:eastAsia="en-US"/>
    </w:rPr>
  </w:style>
  <w:style w:type="paragraph" w:styleId="BalloonText">
    <w:name w:val="Balloon Text"/>
    <w:basedOn w:val="Normal"/>
    <w:link w:val="BalloonTextChar"/>
    <w:uiPriority w:val="99"/>
    <w:semiHidden/>
    <w:rsid w:val="00321437"/>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locked/>
    <w:rsid w:val="00321437"/>
    <w:rPr>
      <w:rFonts w:ascii="Tahoma" w:hAnsi="Tahoma" w:cs="Times New Roman"/>
      <w:sz w:val="16"/>
    </w:rPr>
  </w:style>
  <w:style w:type="paragraph" w:customStyle="1" w:styleId="13">
    <w:name w:val="Знак1"/>
    <w:basedOn w:val="Normal"/>
    <w:uiPriority w:val="99"/>
    <w:rsid w:val="008D7B00"/>
    <w:pPr>
      <w:spacing w:after="0" w:line="240" w:lineRule="auto"/>
    </w:pPr>
    <w:rPr>
      <w:rFonts w:ascii="Verdana" w:hAnsi="Verdana" w:cs="Verdana"/>
      <w:sz w:val="20"/>
      <w:szCs w:val="20"/>
      <w:lang w:val="en-US" w:eastAsia="en-US"/>
    </w:rPr>
  </w:style>
  <w:style w:type="paragraph" w:customStyle="1" w:styleId="23">
    <w:name w:val="Основной текст2"/>
    <w:basedOn w:val="Normal"/>
    <w:uiPriority w:val="99"/>
    <w:rsid w:val="0064040E"/>
    <w:pPr>
      <w:shd w:val="clear" w:color="auto" w:fill="FFFFFF"/>
      <w:suppressAutoHyphens/>
      <w:spacing w:before="360" w:after="540" w:line="240" w:lineRule="atLeast"/>
      <w:ind w:hanging="560"/>
      <w:jc w:val="center"/>
    </w:pPr>
    <w:rPr>
      <w:rFonts w:ascii="Times New Roman" w:hAnsi="Times New Roman"/>
      <w:sz w:val="23"/>
      <w:szCs w:val="23"/>
      <w:lang w:eastAsia="ar-SA"/>
    </w:rPr>
  </w:style>
  <w:style w:type="paragraph" w:customStyle="1" w:styleId="Standard">
    <w:name w:val="Standard"/>
    <w:uiPriority w:val="99"/>
    <w:rsid w:val="00FF475F"/>
    <w:pPr>
      <w:suppressAutoHyphens/>
      <w:autoSpaceDN w:val="0"/>
    </w:pPr>
    <w:rPr>
      <w:rFonts w:ascii="Times New Roman" w:hAnsi="Times New Roman"/>
      <w:kern w:val="3"/>
      <w:sz w:val="20"/>
      <w:szCs w:val="20"/>
      <w:lang w:val="uk-UA" w:eastAsia="zh-CN"/>
    </w:rPr>
  </w:style>
  <w:style w:type="character" w:customStyle="1" w:styleId="ListParagraphChar">
    <w:name w:val="List Paragraph Char"/>
    <w:aliases w:val="Number Bullets Char,lp1 Char,List Paragraph1 Char,название табл/рис Char,AC List 01 Char,Список уровня 2 Char,Bullet Number Char,Bullet 1 Char,Use Case List Paragraph Char,lp11 Char,List Paragraph11 Char,EBRD List Char"/>
    <w:link w:val="ListParagraph"/>
    <w:uiPriority w:val="99"/>
    <w:locked/>
    <w:rsid w:val="00987175"/>
  </w:style>
  <w:style w:type="table" w:customStyle="1" w:styleId="TableNormal1">
    <w:name w:val="Table Normal1"/>
    <w:uiPriority w:val="99"/>
    <w:rsid w:val="004E077A"/>
    <w:pPr>
      <w:spacing w:after="160" w:line="259" w:lineRule="auto"/>
    </w:pPr>
    <w:rPr>
      <w:rFonts w:cs="Calibri"/>
      <w:lang w:val="uk-UA" w:eastAsia="uk-UA"/>
    </w:rPr>
    <w:tblPr>
      <w:tblCellMar>
        <w:top w:w="0" w:type="dxa"/>
        <w:left w:w="0" w:type="dxa"/>
        <w:bottom w:w="0" w:type="dxa"/>
        <w:right w:w="0" w:type="dxa"/>
      </w:tblCellMar>
    </w:tblPr>
  </w:style>
  <w:style w:type="paragraph" w:styleId="Header">
    <w:name w:val="header"/>
    <w:basedOn w:val="Normal"/>
    <w:link w:val="HeaderChar"/>
    <w:uiPriority w:val="99"/>
    <w:rsid w:val="00414D55"/>
    <w:pPr>
      <w:tabs>
        <w:tab w:val="center" w:pos="4677"/>
        <w:tab w:val="right" w:pos="9355"/>
      </w:tabs>
      <w:spacing w:after="0" w:line="240" w:lineRule="auto"/>
    </w:pPr>
    <w:rPr>
      <w:sz w:val="20"/>
      <w:szCs w:val="20"/>
    </w:rPr>
  </w:style>
  <w:style w:type="character" w:customStyle="1" w:styleId="HeaderChar">
    <w:name w:val="Header Char"/>
    <w:basedOn w:val="DefaultParagraphFont"/>
    <w:link w:val="Header"/>
    <w:uiPriority w:val="99"/>
    <w:locked/>
    <w:rsid w:val="00414D55"/>
    <w:rPr>
      <w:rFonts w:cs="Times New Roman"/>
    </w:rPr>
  </w:style>
  <w:style w:type="character" w:customStyle="1" w:styleId="NoSpacingChar1">
    <w:name w:val="No Spacing Char1"/>
    <w:link w:val="12"/>
    <w:uiPriority w:val="99"/>
    <w:locked/>
    <w:rsid w:val="00570C4E"/>
    <w:rPr>
      <w:rFonts w:ascii="Times New Roman CYR" w:hAnsi="Times New Roman CYR"/>
      <w:sz w:val="22"/>
    </w:rPr>
  </w:style>
  <w:style w:type="paragraph" w:customStyle="1" w:styleId="3">
    <w:name w:val="Знак3"/>
    <w:basedOn w:val="Normal"/>
    <w:uiPriority w:val="99"/>
    <w:rsid w:val="007C27AA"/>
    <w:pPr>
      <w:spacing w:after="0" w:line="240" w:lineRule="auto"/>
    </w:pPr>
    <w:rPr>
      <w:rFonts w:ascii="Verdana" w:hAnsi="Verdana" w:cs="Verdana"/>
      <w:sz w:val="20"/>
      <w:szCs w:val="20"/>
      <w:lang w:val="en-US" w:eastAsia="en-US"/>
    </w:rPr>
  </w:style>
  <w:style w:type="character" w:styleId="FollowedHyperlink">
    <w:name w:val="FollowedHyperlink"/>
    <w:basedOn w:val="DefaultParagraphFont"/>
    <w:uiPriority w:val="99"/>
    <w:semiHidden/>
    <w:rsid w:val="005411A9"/>
    <w:rPr>
      <w:rFonts w:cs="Times New Roman"/>
      <w:color w:val="800080"/>
      <w:u w:val="single"/>
    </w:rPr>
  </w:style>
  <w:style w:type="character" w:customStyle="1" w:styleId="FontStyle17">
    <w:name w:val="Font Style17"/>
    <w:uiPriority w:val="99"/>
    <w:rsid w:val="00E2327E"/>
    <w:rPr>
      <w:rFonts w:ascii="Times New Roman" w:hAnsi="Times New Roman"/>
      <w:sz w:val="26"/>
    </w:rPr>
  </w:style>
  <w:style w:type="character" w:customStyle="1" w:styleId="FontStyle18">
    <w:name w:val="Font Style18"/>
    <w:uiPriority w:val="99"/>
    <w:rsid w:val="00E2327E"/>
    <w:rPr>
      <w:rFonts w:ascii="Times New Roman" w:hAnsi="Times New Roman"/>
      <w:b/>
      <w:sz w:val="26"/>
    </w:rPr>
  </w:style>
</w:styles>
</file>

<file path=word/webSettings.xml><?xml version="1.0" encoding="utf-8"?>
<w:webSettings xmlns:r="http://schemas.openxmlformats.org/officeDocument/2006/relationships" xmlns:w="http://schemas.openxmlformats.org/wordprocessingml/2006/main">
  <w:divs>
    <w:div w:id="1298099774">
      <w:marLeft w:val="0"/>
      <w:marRight w:val="0"/>
      <w:marTop w:val="0"/>
      <w:marBottom w:val="0"/>
      <w:divBdr>
        <w:top w:val="none" w:sz="0" w:space="0" w:color="auto"/>
        <w:left w:val="none" w:sz="0" w:space="0" w:color="auto"/>
        <w:bottom w:val="none" w:sz="0" w:space="0" w:color="auto"/>
        <w:right w:val="none" w:sz="0" w:space="0" w:color="auto"/>
      </w:divBdr>
    </w:div>
    <w:div w:id="1298099775">
      <w:marLeft w:val="0"/>
      <w:marRight w:val="0"/>
      <w:marTop w:val="0"/>
      <w:marBottom w:val="0"/>
      <w:divBdr>
        <w:top w:val="none" w:sz="0" w:space="0" w:color="auto"/>
        <w:left w:val="none" w:sz="0" w:space="0" w:color="auto"/>
        <w:bottom w:val="none" w:sz="0" w:space="0" w:color="auto"/>
        <w:right w:val="none" w:sz="0" w:space="0" w:color="auto"/>
      </w:divBdr>
    </w:div>
    <w:div w:id="1298099776">
      <w:marLeft w:val="0"/>
      <w:marRight w:val="0"/>
      <w:marTop w:val="0"/>
      <w:marBottom w:val="0"/>
      <w:divBdr>
        <w:top w:val="none" w:sz="0" w:space="0" w:color="auto"/>
        <w:left w:val="none" w:sz="0" w:space="0" w:color="auto"/>
        <w:bottom w:val="none" w:sz="0" w:space="0" w:color="auto"/>
        <w:right w:val="none" w:sz="0" w:space="0" w:color="auto"/>
      </w:divBdr>
    </w:div>
    <w:div w:id="1298099777">
      <w:marLeft w:val="0"/>
      <w:marRight w:val="0"/>
      <w:marTop w:val="0"/>
      <w:marBottom w:val="0"/>
      <w:divBdr>
        <w:top w:val="none" w:sz="0" w:space="0" w:color="auto"/>
        <w:left w:val="none" w:sz="0" w:space="0" w:color="auto"/>
        <w:bottom w:val="none" w:sz="0" w:space="0" w:color="auto"/>
        <w:right w:val="none" w:sz="0" w:space="0" w:color="auto"/>
      </w:divBdr>
    </w:div>
    <w:div w:id="1298099778">
      <w:marLeft w:val="0"/>
      <w:marRight w:val="0"/>
      <w:marTop w:val="0"/>
      <w:marBottom w:val="0"/>
      <w:divBdr>
        <w:top w:val="none" w:sz="0" w:space="0" w:color="auto"/>
        <w:left w:val="none" w:sz="0" w:space="0" w:color="auto"/>
        <w:bottom w:val="none" w:sz="0" w:space="0" w:color="auto"/>
        <w:right w:val="none" w:sz="0" w:space="0" w:color="auto"/>
      </w:divBdr>
    </w:div>
    <w:div w:id="1298099779">
      <w:marLeft w:val="0"/>
      <w:marRight w:val="0"/>
      <w:marTop w:val="0"/>
      <w:marBottom w:val="0"/>
      <w:divBdr>
        <w:top w:val="none" w:sz="0" w:space="0" w:color="auto"/>
        <w:left w:val="none" w:sz="0" w:space="0" w:color="auto"/>
        <w:bottom w:val="none" w:sz="0" w:space="0" w:color="auto"/>
        <w:right w:val="none" w:sz="0" w:space="0" w:color="auto"/>
      </w:divBdr>
    </w:div>
    <w:div w:id="1298099780">
      <w:marLeft w:val="0"/>
      <w:marRight w:val="0"/>
      <w:marTop w:val="0"/>
      <w:marBottom w:val="0"/>
      <w:divBdr>
        <w:top w:val="none" w:sz="0" w:space="0" w:color="auto"/>
        <w:left w:val="none" w:sz="0" w:space="0" w:color="auto"/>
        <w:bottom w:val="none" w:sz="0" w:space="0" w:color="auto"/>
        <w:right w:val="none" w:sz="0" w:space="0" w:color="auto"/>
      </w:divBdr>
    </w:div>
    <w:div w:id="1298099781">
      <w:marLeft w:val="0"/>
      <w:marRight w:val="0"/>
      <w:marTop w:val="0"/>
      <w:marBottom w:val="0"/>
      <w:divBdr>
        <w:top w:val="none" w:sz="0" w:space="0" w:color="auto"/>
        <w:left w:val="none" w:sz="0" w:space="0" w:color="auto"/>
        <w:bottom w:val="none" w:sz="0" w:space="0" w:color="auto"/>
        <w:right w:val="none" w:sz="0" w:space="0" w:color="auto"/>
      </w:divBdr>
    </w:div>
    <w:div w:id="1298099782">
      <w:marLeft w:val="0"/>
      <w:marRight w:val="0"/>
      <w:marTop w:val="0"/>
      <w:marBottom w:val="0"/>
      <w:divBdr>
        <w:top w:val="none" w:sz="0" w:space="0" w:color="auto"/>
        <w:left w:val="none" w:sz="0" w:space="0" w:color="auto"/>
        <w:bottom w:val="none" w:sz="0" w:space="0" w:color="auto"/>
        <w:right w:val="none" w:sz="0" w:space="0" w:color="auto"/>
      </w:divBdr>
    </w:div>
    <w:div w:id="1298099783">
      <w:marLeft w:val="0"/>
      <w:marRight w:val="0"/>
      <w:marTop w:val="0"/>
      <w:marBottom w:val="0"/>
      <w:divBdr>
        <w:top w:val="none" w:sz="0" w:space="0" w:color="auto"/>
        <w:left w:val="none" w:sz="0" w:space="0" w:color="auto"/>
        <w:bottom w:val="none" w:sz="0" w:space="0" w:color="auto"/>
        <w:right w:val="none" w:sz="0" w:space="0" w:color="auto"/>
      </w:divBdr>
    </w:div>
    <w:div w:id="1298099784">
      <w:marLeft w:val="0"/>
      <w:marRight w:val="0"/>
      <w:marTop w:val="0"/>
      <w:marBottom w:val="0"/>
      <w:divBdr>
        <w:top w:val="none" w:sz="0" w:space="0" w:color="auto"/>
        <w:left w:val="none" w:sz="0" w:space="0" w:color="auto"/>
        <w:bottom w:val="none" w:sz="0" w:space="0" w:color="auto"/>
        <w:right w:val="none" w:sz="0" w:space="0" w:color="auto"/>
      </w:divBdr>
    </w:div>
    <w:div w:id="1298099785">
      <w:marLeft w:val="0"/>
      <w:marRight w:val="0"/>
      <w:marTop w:val="0"/>
      <w:marBottom w:val="0"/>
      <w:divBdr>
        <w:top w:val="none" w:sz="0" w:space="0" w:color="auto"/>
        <w:left w:val="none" w:sz="0" w:space="0" w:color="auto"/>
        <w:bottom w:val="none" w:sz="0" w:space="0" w:color="auto"/>
        <w:right w:val="none" w:sz="0" w:space="0" w:color="auto"/>
      </w:divBdr>
    </w:div>
    <w:div w:id="1298099786">
      <w:marLeft w:val="0"/>
      <w:marRight w:val="0"/>
      <w:marTop w:val="0"/>
      <w:marBottom w:val="0"/>
      <w:divBdr>
        <w:top w:val="none" w:sz="0" w:space="0" w:color="auto"/>
        <w:left w:val="none" w:sz="0" w:space="0" w:color="auto"/>
        <w:bottom w:val="none" w:sz="0" w:space="0" w:color="auto"/>
        <w:right w:val="none" w:sz="0" w:space="0" w:color="auto"/>
      </w:divBdr>
    </w:div>
    <w:div w:id="1298099787">
      <w:marLeft w:val="0"/>
      <w:marRight w:val="0"/>
      <w:marTop w:val="0"/>
      <w:marBottom w:val="0"/>
      <w:divBdr>
        <w:top w:val="none" w:sz="0" w:space="0" w:color="auto"/>
        <w:left w:val="none" w:sz="0" w:space="0" w:color="auto"/>
        <w:bottom w:val="none" w:sz="0" w:space="0" w:color="auto"/>
        <w:right w:val="none" w:sz="0" w:space="0" w:color="auto"/>
      </w:divBdr>
    </w:div>
    <w:div w:id="1298099788">
      <w:marLeft w:val="0"/>
      <w:marRight w:val="0"/>
      <w:marTop w:val="0"/>
      <w:marBottom w:val="0"/>
      <w:divBdr>
        <w:top w:val="none" w:sz="0" w:space="0" w:color="auto"/>
        <w:left w:val="none" w:sz="0" w:space="0" w:color="auto"/>
        <w:bottom w:val="none" w:sz="0" w:space="0" w:color="auto"/>
        <w:right w:val="none" w:sz="0" w:space="0" w:color="auto"/>
      </w:divBdr>
    </w:div>
    <w:div w:id="1298099789">
      <w:marLeft w:val="0"/>
      <w:marRight w:val="0"/>
      <w:marTop w:val="0"/>
      <w:marBottom w:val="0"/>
      <w:divBdr>
        <w:top w:val="none" w:sz="0" w:space="0" w:color="auto"/>
        <w:left w:val="none" w:sz="0" w:space="0" w:color="auto"/>
        <w:bottom w:val="none" w:sz="0" w:space="0" w:color="auto"/>
        <w:right w:val="none" w:sz="0" w:space="0" w:color="auto"/>
      </w:divBdr>
    </w:div>
    <w:div w:id="1298099790">
      <w:marLeft w:val="0"/>
      <w:marRight w:val="0"/>
      <w:marTop w:val="0"/>
      <w:marBottom w:val="0"/>
      <w:divBdr>
        <w:top w:val="none" w:sz="0" w:space="0" w:color="auto"/>
        <w:left w:val="none" w:sz="0" w:space="0" w:color="auto"/>
        <w:bottom w:val="none" w:sz="0" w:space="0" w:color="auto"/>
        <w:right w:val="none" w:sz="0" w:space="0" w:color="auto"/>
      </w:divBdr>
    </w:div>
    <w:div w:id="129809979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1178-2022-%D0%BF" TargetMode="External"/><Relationship Id="rId18" Type="http://schemas.openxmlformats.org/officeDocument/2006/relationships/hyperlink" Target="https://zakon.rada.gov.ua/laws/show/1178-2022-%D0%BF" TargetMode="External"/><Relationship Id="rId26" Type="http://schemas.openxmlformats.org/officeDocument/2006/relationships/hyperlink" Target="mailto:buhnikjust@ukr.net" TargetMode="External"/><Relationship Id="rId3" Type="http://schemas.openxmlformats.org/officeDocument/2006/relationships/settings" Target="settings.xml"/><Relationship Id="rId21" Type="http://schemas.openxmlformats.org/officeDocument/2006/relationships/hyperlink" Target="https://zakon.rada.gov.ua/laws/show/1178-2022-%D0%BF" TargetMode="External"/><Relationship Id="rId7" Type="http://schemas.openxmlformats.org/officeDocument/2006/relationships/hyperlink" Target="https://zakon.rada.gov.ua/laws/show/1178-2022-%D0%BF" TargetMode="Externa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1178-2022-%D0%BF" TargetMode="External"/><Relationship Id="rId25" Type="http://schemas.openxmlformats.org/officeDocument/2006/relationships/hyperlink" Target="mailto:mtz@mk.minjust.gov.ua" TargetMode="External"/><Relationship Id="rId2" Type="http://schemas.openxmlformats.org/officeDocument/2006/relationships/styles" Target="styles.xml"/><Relationship Id="rId16" Type="http://schemas.openxmlformats.org/officeDocument/2006/relationships/hyperlink" Target="https://zakon.rada.gov.ua/laws/show/1178-2022-%D0%BF" TargetMode="External"/><Relationship Id="rId20" Type="http://schemas.openxmlformats.org/officeDocument/2006/relationships/hyperlink" Target="https://zakon.rada.gov.ua/laws/show/1178-2022-%D0%BF"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laws/show/922-19" TargetMode="External"/><Relationship Id="rId24" Type="http://schemas.openxmlformats.org/officeDocument/2006/relationships/hyperlink" Target="https://corruptinfo.nazk.gov.ua" TargetMode="External"/><Relationship Id="rId5" Type="http://schemas.openxmlformats.org/officeDocument/2006/relationships/footnotes" Target="footnotes.xml"/><Relationship Id="rId15" Type="http://schemas.openxmlformats.org/officeDocument/2006/relationships/hyperlink" Target="https://zakon.rada.gov.ua/laws/show/922-19" TargetMode="External"/><Relationship Id="rId23" Type="http://schemas.openxmlformats.org/officeDocument/2006/relationships/footer" Target="footer1.xml"/><Relationship Id="rId28" Type="http://schemas.openxmlformats.org/officeDocument/2006/relationships/fontTable" Target="fontTable.xml"/><Relationship Id="rId10" Type="http://schemas.openxmlformats.org/officeDocument/2006/relationships/hyperlink" Target="https://zakon.rada.gov.ua/laws/show/1178-2022-%D0%BF" TargetMode="External"/><Relationship Id="rId19" Type="http://schemas.openxmlformats.org/officeDocument/2006/relationships/hyperlink" Target="https://zakon.rada.gov.ua/laws/show/1178-2022-%D0%BF" TargetMode="External"/><Relationship Id="rId4" Type="http://schemas.openxmlformats.org/officeDocument/2006/relationships/webSettings" Target="webSettings.xml"/><Relationship Id="rId9" Type="http://schemas.openxmlformats.org/officeDocument/2006/relationships/hyperlink" Target="https://zakon.rada.gov.ua/laws/show/1178-2022-%D0%BF" TargetMode="External"/><Relationship Id="rId14" Type="http://schemas.openxmlformats.org/officeDocument/2006/relationships/hyperlink" Target="https://zakon.rada.gov.ua/laws/show/1178-2022-%D0%BF" TargetMode="External"/><Relationship Id="rId22" Type="http://schemas.openxmlformats.org/officeDocument/2006/relationships/hyperlink" Target="https://zakon.rada.gov.ua/laws/show/922-19" TargetMode="External"/><Relationship Id="rId2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1545</TotalTime>
  <Pages>34</Pages>
  <Words>11176</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Південне міжрегіональне управління Міністерства юстиції (м</dc:title>
  <dc:subject/>
  <dc:creator>USER</dc:creator>
  <cp:keywords/>
  <dc:description/>
  <cp:lastModifiedBy>Акопян</cp:lastModifiedBy>
  <cp:revision>115</cp:revision>
  <cp:lastPrinted>2024-03-12T06:40:00Z</cp:lastPrinted>
  <dcterms:created xsi:type="dcterms:W3CDTF">2023-06-21T06:20:00Z</dcterms:created>
  <dcterms:modified xsi:type="dcterms:W3CDTF">2024-03-28T13:41:00Z</dcterms:modified>
</cp:coreProperties>
</file>