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C784" w14:textId="77777777" w:rsidR="00782461" w:rsidRPr="00343CFB" w:rsidRDefault="00782461" w:rsidP="00782461">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308A01EC" w14:textId="77777777" w:rsidR="00782461" w:rsidRPr="00343CFB" w:rsidRDefault="00782461" w:rsidP="00782461">
      <w:pPr>
        <w:spacing w:after="0" w:line="240" w:lineRule="auto"/>
        <w:rPr>
          <w:rFonts w:ascii="Times New Roman" w:hAnsi="Times New Roman" w:cs="Times New Roman"/>
          <w:b/>
          <w:sz w:val="40"/>
        </w:rPr>
      </w:pPr>
    </w:p>
    <w:p w14:paraId="397894F3" w14:textId="77777777" w:rsidR="00782461" w:rsidRPr="00343CFB" w:rsidRDefault="00782461" w:rsidP="00782461">
      <w:pPr>
        <w:spacing w:after="0" w:line="240" w:lineRule="auto"/>
        <w:rPr>
          <w:rFonts w:ascii="Times New Roman" w:hAnsi="Times New Roman" w:cs="Times New Roman"/>
          <w:b/>
          <w:bCs/>
          <w:noProof/>
          <w:sz w:val="28"/>
        </w:rPr>
      </w:pPr>
    </w:p>
    <w:p w14:paraId="61F6FC6D" w14:textId="77777777" w:rsidR="00782461" w:rsidRPr="00343CFB" w:rsidRDefault="00782461" w:rsidP="00782461">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5B3ECCBE" w14:textId="77777777" w:rsidR="00782461" w:rsidRPr="00343CFB" w:rsidRDefault="00782461" w:rsidP="00782461">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3418B7D" w14:textId="77777777" w:rsidR="00782461" w:rsidRPr="00343CFB" w:rsidRDefault="00782461" w:rsidP="00782461">
      <w:pPr>
        <w:spacing w:after="0" w:line="240" w:lineRule="auto"/>
        <w:jc w:val="both"/>
        <w:rPr>
          <w:rFonts w:ascii="Times New Roman" w:hAnsi="Times New Roman" w:cs="Times New Roman"/>
          <w:bCs/>
          <w:noProof/>
          <w:sz w:val="28"/>
        </w:rPr>
      </w:pPr>
    </w:p>
    <w:p w14:paraId="5490F48E" w14:textId="77777777" w:rsidR="00782461" w:rsidRPr="00343CFB" w:rsidRDefault="00782461" w:rsidP="00782461">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5802C3A0" w14:textId="77777777" w:rsidR="00782461" w:rsidRPr="00343CFB" w:rsidRDefault="00782461" w:rsidP="00782461">
      <w:pPr>
        <w:spacing w:after="0" w:line="240" w:lineRule="auto"/>
        <w:ind w:left="4961"/>
        <w:jc w:val="both"/>
        <w:rPr>
          <w:rFonts w:ascii="Times New Roman" w:hAnsi="Times New Roman" w:cs="Times New Roman"/>
          <w:b/>
          <w:bCs/>
          <w:noProof/>
          <w:sz w:val="28"/>
        </w:rPr>
      </w:pPr>
    </w:p>
    <w:p w14:paraId="7D17BB5F" w14:textId="77777777" w:rsidR="00782461" w:rsidRPr="00343CFB" w:rsidRDefault="00782461" w:rsidP="00782461">
      <w:pPr>
        <w:spacing w:after="0" w:line="240" w:lineRule="auto"/>
        <w:ind w:left="4961"/>
        <w:jc w:val="both"/>
        <w:rPr>
          <w:rFonts w:ascii="Times New Roman" w:hAnsi="Times New Roman" w:cs="Times New Roman"/>
          <w:b/>
          <w:bCs/>
          <w:noProof/>
          <w:sz w:val="28"/>
        </w:rPr>
      </w:pPr>
    </w:p>
    <w:p w14:paraId="127C1B15" w14:textId="77777777" w:rsidR="00782461" w:rsidRPr="00343CFB" w:rsidRDefault="00782461" w:rsidP="00782461">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3E27B9F0" w14:textId="77777777" w:rsidR="00671BEA" w:rsidRPr="00343CFB" w:rsidRDefault="00671BEA" w:rsidP="00782461">
      <w:pPr>
        <w:spacing w:after="0" w:line="240" w:lineRule="auto"/>
        <w:ind w:left="-1418"/>
        <w:jc w:val="right"/>
        <w:rPr>
          <w:rFonts w:ascii="Times New Roman" w:eastAsia="Times New Roman" w:hAnsi="Times New Roman" w:cs="Times New Roman"/>
          <w:b/>
          <w:color w:val="000000"/>
          <w:sz w:val="24"/>
          <w:szCs w:val="24"/>
        </w:rPr>
      </w:pPr>
    </w:p>
    <w:p w14:paraId="151506B4" w14:textId="77777777" w:rsidR="00671BEA" w:rsidRPr="00343CFB" w:rsidRDefault="00671BEA" w:rsidP="00782461">
      <w:pPr>
        <w:spacing w:after="0" w:line="240" w:lineRule="auto"/>
        <w:ind w:left="-1418"/>
        <w:jc w:val="right"/>
        <w:rPr>
          <w:rFonts w:ascii="Times New Roman" w:eastAsia="Times New Roman" w:hAnsi="Times New Roman" w:cs="Times New Roman"/>
          <w:b/>
          <w:color w:val="000000"/>
          <w:sz w:val="24"/>
          <w:szCs w:val="24"/>
        </w:rPr>
      </w:pPr>
    </w:p>
    <w:p w14:paraId="62AEEB0D" w14:textId="77777777" w:rsidR="00671BEA" w:rsidRPr="00343CFB" w:rsidRDefault="00671BEA" w:rsidP="00782461">
      <w:pPr>
        <w:spacing w:after="0" w:line="240" w:lineRule="auto"/>
        <w:ind w:left="-1418"/>
        <w:jc w:val="right"/>
        <w:rPr>
          <w:rFonts w:ascii="Times New Roman" w:eastAsia="Times New Roman" w:hAnsi="Times New Roman" w:cs="Times New Roman"/>
          <w:b/>
          <w:color w:val="000000"/>
          <w:sz w:val="24"/>
          <w:szCs w:val="24"/>
        </w:rPr>
      </w:pPr>
    </w:p>
    <w:p w14:paraId="6B7C2C62" w14:textId="77777777" w:rsidR="00671BEA" w:rsidRPr="00343CFB" w:rsidRDefault="00671BEA" w:rsidP="00782461">
      <w:pPr>
        <w:pStyle w:val="20"/>
        <w:jc w:val="center"/>
        <w:rPr>
          <w:rFonts w:ascii="Times New Roman" w:hAnsi="Times New Roman"/>
          <w:b/>
          <w:sz w:val="32"/>
          <w:szCs w:val="32"/>
          <w:lang w:val="uk-UA"/>
        </w:rPr>
      </w:pPr>
      <w:r w:rsidRPr="00343CFB">
        <w:rPr>
          <w:rFonts w:ascii="Times New Roman" w:hAnsi="Times New Roman"/>
          <w:b/>
          <w:sz w:val="32"/>
          <w:szCs w:val="32"/>
          <w:lang w:val="uk-UA"/>
        </w:rPr>
        <w:t>ТЕНДЕРНА ДОКУМЕНТАЦІЯ</w:t>
      </w:r>
    </w:p>
    <w:tbl>
      <w:tblPr>
        <w:tblW w:w="10206" w:type="dxa"/>
        <w:tblInd w:w="108" w:type="dxa"/>
        <w:tblLayout w:type="fixed"/>
        <w:tblLook w:val="0000" w:firstRow="0" w:lastRow="0" w:firstColumn="0" w:lastColumn="0" w:noHBand="0" w:noVBand="0"/>
      </w:tblPr>
      <w:tblGrid>
        <w:gridCol w:w="10206"/>
      </w:tblGrid>
      <w:tr w:rsidR="00671BEA" w:rsidRPr="00343CFB" w14:paraId="73F29DCE" w14:textId="77777777" w:rsidTr="00C7201B">
        <w:tc>
          <w:tcPr>
            <w:tcW w:w="10206" w:type="dxa"/>
            <w:tcBorders>
              <w:top w:val="nil"/>
              <w:left w:val="nil"/>
              <w:bottom w:val="nil"/>
              <w:right w:val="nil"/>
            </w:tcBorders>
          </w:tcPr>
          <w:p w14:paraId="15BFA391" w14:textId="77777777" w:rsidR="00671BEA" w:rsidRPr="00343CFB" w:rsidRDefault="00671BEA" w:rsidP="00145332">
            <w:pPr>
              <w:suppressAutoHyphens/>
              <w:spacing w:after="0" w:line="240" w:lineRule="auto"/>
              <w:jc w:val="center"/>
              <w:rPr>
                <w:rFonts w:ascii="Times New Roman" w:hAnsi="Times New Roman" w:cs="Times New Roman"/>
                <w:b/>
                <w:bCs/>
                <w:sz w:val="32"/>
                <w:szCs w:val="32"/>
                <w:lang w:eastAsia="ar-SA"/>
              </w:rPr>
            </w:pPr>
            <w:r w:rsidRPr="00343CFB">
              <w:rPr>
                <w:rFonts w:ascii="Times New Roman" w:hAnsi="Times New Roman" w:cs="Times New Roman"/>
                <w:b/>
                <w:sz w:val="32"/>
                <w:szCs w:val="32"/>
                <w:lang w:eastAsia="ar-SA"/>
              </w:rPr>
              <w:t xml:space="preserve">за процедурою: </w:t>
            </w:r>
            <w:r w:rsidRPr="00343CFB">
              <w:rPr>
                <w:rFonts w:ascii="Times New Roman" w:hAnsi="Times New Roman" w:cs="Times New Roman"/>
                <w:b/>
                <w:bCs/>
                <w:sz w:val="32"/>
                <w:szCs w:val="32"/>
                <w:lang w:eastAsia="ar-SA"/>
              </w:rPr>
              <w:t>«Відкриті торги з особливостями»</w:t>
            </w:r>
          </w:p>
        </w:tc>
      </w:tr>
    </w:tbl>
    <w:p w14:paraId="3D9CE784" w14:textId="56355BE3" w:rsidR="00671BEA" w:rsidRPr="00343CFB" w:rsidRDefault="00671BEA" w:rsidP="00145332">
      <w:pPr>
        <w:spacing w:after="0" w:line="240" w:lineRule="auto"/>
        <w:jc w:val="center"/>
        <w:rPr>
          <w:rFonts w:ascii="Times New Roman" w:hAnsi="Times New Roman" w:cs="Times New Roman"/>
          <w:bCs/>
          <w:i/>
          <w:color w:val="FF0000"/>
          <w:sz w:val="32"/>
          <w:szCs w:val="32"/>
          <w:lang w:eastAsia="ar-SA"/>
        </w:rPr>
      </w:pPr>
      <w:r w:rsidRPr="00343CFB">
        <w:rPr>
          <w:rFonts w:ascii="Times New Roman" w:hAnsi="Times New Roman" w:cs="Times New Roman"/>
          <w:b/>
          <w:bCs/>
          <w:sz w:val="32"/>
          <w:szCs w:val="32"/>
          <w:lang w:eastAsia="ar-SA"/>
        </w:rPr>
        <w:t xml:space="preserve">на закупівлю: </w:t>
      </w:r>
      <w:r w:rsidR="00782461" w:rsidRPr="00343CFB">
        <w:rPr>
          <w:rFonts w:ascii="Times New Roman" w:hAnsi="Times New Roman" w:cs="Times New Roman"/>
          <w:b/>
          <w:i/>
          <w:sz w:val="32"/>
          <w:szCs w:val="32"/>
          <w:u w:val="single"/>
        </w:rPr>
        <w:t>«</w:t>
      </w:r>
      <w:r w:rsidR="005D7A9A" w:rsidRPr="005D7A9A">
        <w:rPr>
          <w:rFonts w:ascii="Times New Roman" w:hAnsi="Times New Roman" w:cs="Times New Roman"/>
          <w:b/>
          <w:i/>
          <w:sz w:val="32"/>
          <w:szCs w:val="32"/>
          <w:u w:val="single"/>
        </w:rPr>
        <w:t>Капітальний ремонт проїжджої частини вул. Івана Франка в с. Маяки Одеського району Одеської області</w:t>
      </w:r>
      <w:r w:rsidR="00782461" w:rsidRPr="00343CFB">
        <w:rPr>
          <w:rFonts w:ascii="Times New Roman" w:hAnsi="Times New Roman" w:cs="Times New Roman"/>
          <w:b/>
          <w:i/>
          <w:sz w:val="32"/>
          <w:szCs w:val="32"/>
          <w:u w:val="single"/>
        </w:rPr>
        <w:t>»</w:t>
      </w:r>
    </w:p>
    <w:p w14:paraId="476A7A36" w14:textId="2315E4A7" w:rsidR="00671BEA" w:rsidRDefault="00671BEA" w:rsidP="00145332">
      <w:pPr>
        <w:suppressAutoHyphens/>
        <w:spacing w:after="0" w:line="240" w:lineRule="auto"/>
        <w:jc w:val="center"/>
        <w:rPr>
          <w:rFonts w:ascii="Times New Roman" w:hAnsi="Times New Roman" w:cs="Times New Roman"/>
          <w:b/>
          <w:bCs/>
          <w:sz w:val="32"/>
          <w:szCs w:val="32"/>
          <w:lang w:eastAsia="ar-SA"/>
        </w:rPr>
      </w:pPr>
    </w:p>
    <w:p w14:paraId="5ADF397D" w14:textId="77777777" w:rsidR="00671BEA" w:rsidRPr="00343CFB" w:rsidRDefault="00136F5C" w:rsidP="00145332">
      <w:pPr>
        <w:suppressAutoHyphens/>
        <w:spacing w:after="0" w:line="240" w:lineRule="auto"/>
        <w:jc w:val="center"/>
        <w:rPr>
          <w:rFonts w:ascii="Times New Roman" w:hAnsi="Times New Roman" w:cs="Times New Roman"/>
          <w:b/>
          <w:color w:val="FF0000"/>
          <w:sz w:val="32"/>
          <w:szCs w:val="32"/>
        </w:rPr>
      </w:pPr>
      <w:r w:rsidRPr="00343CFB">
        <w:rPr>
          <w:rFonts w:ascii="Times New Roman" w:hAnsi="Times New Roman" w:cs="Times New Roman"/>
          <w:b/>
          <w:bCs/>
          <w:sz w:val="32"/>
          <w:szCs w:val="32"/>
          <w:lang w:eastAsia="ar-SA"/>
        </w:rPr>
        <w:t>Згідно коду</w:t>
      </w:r>
      <w:r w:rsidR="00671BEA" w:rsidRPr="00343CFB">
        <w:rPr>
          <w:rFonts w:ascii="Times New Roman" w:hAnsi="Times New Roman" w:cs="Times New Roman"/>
          <w:b/>
          <w:bCs/>
          <w:sz w:val="32"/>
          <w:szCs w:val="32"/>
          <w:lang w:eastAsia="ar-SA"/>
        </w:rPr>
        <w:t xml:space="preserve">: </w:t>
      </w:r>
      <w:r w:rsidR="00782461" w:rsidRPr="00343CFB">
        <w:rPr>
          <w:rFonts w:ascii="Times New Roman" w:hAnsi="Times New Roman" w:cs="Times New Roman"/>
          <w:b/>
          <w:i/>
          <w:sz w:val="32"/>
          <w:szCs w:val="32"/>
          <w:u w:val="single"/>
          <w:shd w:val="clear" w:color="auto" w:fill="FDFEFD"/>
        </w:rPr>
        <w:t xml:space="preserve">ДК 021:2015 – 45230000-8 - Будівництво трубопроводів, ліній зв’язку та </w:t>
      </w:r>
      <w:proofErr w:type="spellStart"/>
      <w:r w:rsidR="00782461" w:rsidRPr="00343CFB">
        <w:rPr>
          <w:rFonts w:ascii="Times New Roman" w:hAnsi="Times New Roman" w:cs="Times New Roman"/>
          <w:b/>
          <w:i/>
          <w:sz w:val="32"/>
          <w:szCs w:val="32"/>
          <w:u w:val="single"/>
          <w:shd w:val="clear" w:color="auto" w:fill="FDFEFD"/>
        </w:rPr>
        <w:t>електропередач</w:t>
      </w:r>
      <w:proofErr w:type="spellEnd"/>
      <w:r w:rsidR="00782461" w:rsidRPr="00343CFB">
        <w:rPr>
          <w:rFonts w:ascii="Times New Roman" w:hAnsi="Times New Roman" w:cs="Times New Roman"/>
          <w:b/>
          <w:i/>
          <w:sz w:val="32"/>
          <w:szCs w:val="32"/>
          <w:u w:val="single"/>
          <w:shd w:val="clear" w:color="auto" w:fill="FDFEFD"/>
        </w:rPr>
        <w:t>, шосе, доріг, аеродромів і залізничних доріг; вирівнювання поверхонь</w:t>
      </w:r>
    </w:p>
    <w:p w14:paraId="40AD6260" w14:textId="77777777" w:rsidR="00671BEA" w:rsidRPr="00343CFB" w:rsidRDefault="00671BEA" w:rsidP="00145332">
      <w:pPr>
        <w:spacing w:after="0" w:line="240" w:lineRule="auto"/>
        <w:rPr>
          <w:rFonts w:ascii="Times New Roman" w:hAnsi="Times New Roman" w:cs="Times New Roman"/>
          <w:color w:val="FF0000"/>
          <w:sz w:val="32"/>
          <w:szCs w:val="32"/>
        </w:rPr>
      </w:pPr>
    </w:p>
    <w:p w14:paraId="56A3E147" w14:textId="77777777" w:rsidR="00671BEA" w:rsidRPr="00343CFB" w:rsidRDefault="00671BEA" w:rsidP="00145332">
      <w:pPr>
        <w:spacing w:after="0" w:line="240" w:lineRule="auto"/>
        <w:rPr>
          <w:sz w:val="32"/>
          <w:szCs w:val="32"/>
        </w:rPr>
      </w:pPr>
    </w:p>
    <w:p w14:paraId="680649EA" w14:textId="77777777" w:rsidR="00671BEA" w:rsidRPr="00343CFB" w:rsidRDefault="00671BEA" w:rsidP="00145332">
      <w:pPr>
        <w:spacing w:after="0" w:line="240" w:lineRule="auto"/>
        <w:rPr>
          <w:sz w:val="32"/>
          <w:szCs w:val="32"/>
        </w:rPr>
      </w:pPr>
    </w:p>
    <w:p w14:paraId="544E9024" w14:textId="77777777" w:rsidR="00671BEA" w:rsidRPr="00343CFB" w:rsidRDefault="00671BEA" w:rsidP="00145332">
      <w:pPr>
        <w:spacing w:after="0" w:line="240" w:lineRule="auto"/>
        <w:rPr>
          <w:sz w:val="32"/>
          <w:szCs w:val="32"/>
        </w:rPr>
      </w:pPr>
    </w:p>
    <w:p w14:paraId="64FC91C3" w14:textId="77777777" w:rsidR="00671BEA" w:rsidRPr="00343CFB" w:rsidRDefault="00671BEA" w:rsidP="00145332">
      <w:pPr>
        <w:spacing w:after="0" w:line="240" w:lineRule="auto"/>
        <w:rPr>
          <w:sz w:val="32"/>
          <w:szCs w:val="32"/>
        </w:rPr>
      </w:pPr>
    </w:p>
    <w:p w14:paraId="4870DA21" w14:textId="77777777" w:rsidR="00671BEA" w:rsidRPr="00343CFB" w:rsidRDefault="00671BEA" w:rsidP="00145332">
      <w:pPr>
        <w:spacing w:after="0" w:line="240" w:lineRule="auto"/>
        <w:rPr>
          <w:sz w:val="32"/>
          <w:szCs w:val="32"/>
        </w:rPr>
      </w:pPr>
    </w:p>
    <w:p w14:paraId="2C6CFA3B" w14:textId="77777777" w:rsidR="00671BEA" w:rsidRPr="00343CFB" w:rsidRDefault="00671BEA" w:rsidP="00145332">
      <w:pPr>
        <w:spacing w:after="0" w:line="240" w:lineRule="auto"/>
        <w:rPr>
          <w:sz w:val="32"/>
          <w:szCs w:val="32"/>
        </w:rPr>
      </w:pPr>
    </w:p>
    <w:p w14:paraId="6BC885E5" w14:textId="77777777" w:rsidR="00671BEA" w:rsidRPr="00343CFB" w:rsidRDefault="00671BEA" w:rsidP="00145332">
      <w:pPr>
        <w:spacing w:after="0" w:line="240" w:lineRule="auto"/>
        <w:rPr>
          <w:sz w:val="32"/>
          <w:szCs w:val="32"/>
        </w:rPr>
      </w:pPr>
    </w:p>
    <w:p w14:paraId="06C58194" w14:textId="77777777" w:rsidR="00671BEA" w:rsidRPr="00343CFB" w:rsidRDefault="00671BEA" w:rsidP="00F553A5">
      <w:pPr>
        <w:spacing w:after="0" w:line="240" w:lineRule="auto"/>
        <w:rPr>
          <w:sz w:val="32"/>
          <w:szCs w:val="32"/>
        </w:rPr>
      </w:pPr>
    </w:p>
    <w:p w14:paraId="6208C715" w14:textId="77777777" w:rsidR="00F553A5" w:rsidRPr="00343CFB" w:rsidRDefault="00F553A5" w:rsidP="00F553A5">
      <w:pPr>
        <w:spacing w:after="0" w:line="240" w:lineRule="auto"/>
        <w:rPr>
          <w:sz w:val="32"/>
          <w:szCs w:val="32"/>
        </w:rPr>
      </w:pPr>
    </w:p>
    <w:p w14:paraId="05CA52F0" w14:textId="77777777" w:rsidR="00F553A5" w:rsidRPr="00343CFB" w:rsidRDefault="00F553A5" w:rsidP="00F553A5">
      <w:pPr>
        <w:spacing w:after="0" w:line="240" w:lineRule="auto"/>
        <w:rPr>
          <w:sz w:val="32"/>
          <w:szCs w:val="32"/>
        </w:rPr>
      </w:pPr>
    </w:p>
    <w:p w14:paraId="3DDC80A7" w14:textId="77777777" w:rsidR="00F553A5" w:rsidRPr="00343CFB" w:rsidRDefault="00F553A5" w:rsidP="00F553A5">
      <w:pPr>
        <w:spacing w:after="0" w:line="240" w:lineRule="auto"/>
        <w:rPr>
          <w:sz w:val="32"/>
          <w:szCs w:val="32"/>
        </w:rPr>
      </w:pPr>
    </w:p>
    <w:p w14:paraId="4F405ABD" w14:textId="77777777" w:rsidR="00F553A5" w:rsidRPr="00343CFB" w:rsidRDefault="00F553A5" w:rsidP="00F553A5">
      <w:pPr>
        <w:spacing w:after="0" w:line="240" w:lineRule="auto"/>
        <w:rPr>
          <w:sz w:val="32"/>
          <w:szCs w:val="32"/>
        </w:rPr>
      </w:pPr>
    </w:p>
    <w:p w14:paraId="72E5D6DB" w14:textId="4A1C2E04" w:rsidR="00145332" w:rsidRDefault="00145332" w:rsidP="00F553A5">
      <w:pPr>
        <w:spacing w:after="0" w:line="240" w:lineRule="auto"/>
        <w:rPr>
          <w:sz w:val="32"/>
          <w:szCs w:val="32"/>
        </w:rPr>
      </w:pPr>
    </w:p>
    <w:p w14:paraId="361E3894" w14:textId="77777777" w:rsidR="001D4E7D" w:rsidRPr="00343CFB" w:rsidRDefault="001D4E7D" w:rsidP="00F553A5">
      <w:pPr>
        <w:spacing w:after="0" w:line="240" w:lineRule="auto"/>
        <w:rPr>
          <w:sz w:val="32"/>
          <w:szCs w:val="32"/>
        </w:rPr>
      </w:pPr>
    </w:p>
    <w:p w14:paraId="7670735C" w14:textId="77777777" w:rsidR="00F553A5" w:rsidRPr="00343CFB" w:rsidRDefault="00F553A5" w:rsidP="00F553A5">
      <w:pPr>
        <w:spacing w:after="0" w:line="240" w:lineRule="auto"/>
        <w:rPr>
          <w:sz w:val="32"/>
          <w:szCs w:val="32"/>
        </w:rPr>
      </w:pPr>
    </w:p>
    <w:p w14:paraId="53068E86" w14:textId="77777777" w:rsidR="00F553A5" w:rsidRPr="00343CFB" w:rsidRDefault="00F553A5" w:rsidP="00F553A5">
      <w:pPr>
        <w:spacing w:after="0" w:line="240" w:lineRule="auto"/>
        <w:rPr>
          <w:sz w:val="32"/>
          <w:szCs w:val="32"/>
        </w:rPr>
      </w:pPr>
    </w:p>
    <w:p w14:paraId="3D969F7E" w14:textId="77777777" w:rsidR="00136F5C" w:rsidRPr="00343CFB" w:rsidRDefault="00136F5C" w:rsidP="00F553A5">
      <w:pPr>
        <w:spacing w:after="0" w:line="240" w:lineRule="auto"/>
        <w:rPr>
          <w:rFonts w:ascii="Times New Roman" w:hAnsi="Times New Roman" w:cs="Times New Roman"/>
          <w:b/>
          <w:bCs/>
          <w:sz w:val="24"/>
          <w:szCs w:val="24"/>
        </w:rPr>
      </w:pPr>
    </w:p>
    <w:p w14:paraId="5671856E" w14:textId="3074B73E" w:rsidR="00671BEA" w:rsidRPr="00343CFB" w:rsidRDefault="00136F5C" w:rsidP="00F553A5">
      <w:pPr>
        <w:spacing w:after="0" w:line="240" w:lineRule="auto"/>
        <w:jc w:val="center"/>
        <w:rPr>
          <w:rFonts w:ascii="Times New Roman" w:hAnsi="Times New Roman" w:cs="Times New Roman"/>
          <w:b/>
          <w:bCs/>
          <w:sz w:val="24"/>
          <w:szCs w:val="24"/>
        </w:rPr>
      </w:pPr>
      <w:r w:rsidRPr="00343CFB">
        <w:rPr>
          <w:rFonts w:ascii="Times New Roman" w:hAnsi="Times New Roman" w:cs="Times New Roman"/>
          <w:b/>
          <w:bCs/>
          <w:sz w:val="24"/>
          <w:szCs w:val="24"/>
        </w:rPr>
        <w:t>с. Маяки</w:t>
      </w:r>
      <w:r w:rsidR="00671BEA" w:rsidRPr="00343CFB">
        <w:rPr>
          <w:rFonts w:ascii="Times New Roman" w:hAnsi="Times New Roman" w:cs="Times New Roman"/>
          <w:b/>
          <w:bCs/>
          <w:sz w:val="24"/>
          <w:szCs w:val="24"/>
        </w:rPr>
        <w:t xml:space="preserve"> – 2023</w:t>
      </w:r>
      <w:r w:rsidR="005B32C8" w:rsidRPr="00343CFB">
        <w:rPr>
          <w:rFonts w:ascii="Times New Roman" w:hAnsi="Times New Roman" w:cs="Times New Roman"/>
          <w:b/>
          <w:bCs/>
          <w:sz w:val="24"/>
          <w:szCs w:val="24"/>
        </w:rPr>
        <w:t xml:space="preserve"> </w:t>
      </w:r>
      <w:r w:rsidR="00671BEA" w:rsidRPr="00343CFB">
        <w:rPr>
          <w:rFonts w:ascii="Times New Roman" w:hAnsi="Times New Roman" w:cs="Times New Roman"/>
          <w:b/>
          <w:bCs/>
          <w:sz w:val="24"/>
          <w:szCs w:val="24"/>
        </w:rPr>
        <w:t>р.</w:t>
      </w:r>
    </w:p>
    <w:tbl>
      <w:tblPr>
        <w:tblStyle w:val="ad"/>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85"/>
        <w:gridCol w:w="87"/>
        <w:gridCol w:w="8076"/>
      </w:tblGrid>
      <w:tr w:rsidR="00717585" w:rsidRPr="00343CFB" w14:paraId="123A6675" w14:textId="77777777" w:rsidTr="00496E4E">
        <w:trPr>
          <w:trHeight w:val="416"/>
          <w:jc w:val="center"/>
        </w:trPr>
        <w:tc>
          <w:tcPr>
            <w:tcW w:w="562" w:type="dxa"/>
            <w:vAlign w:val="center"/>
          </w:tcPr>
          <w:p w14:paraId="3A958332" w14:textId="77777777" w:rsidR="00717585" w:rsidRPr="00343CFB" w:rsidRDefault="008A7407" w:rsidP="00F553A5">
            <w:pPr>
              <w:jc w:val="center"/>
              <w:rPr>
                <w:rFonts w:ascii="Times New Roman" w:eastAsia="Times New Roman" w:hAnsi="Times New Roman" w:cs="Times New Roman"/>
                <w:sz w:val="24"/>
                <w:szCs w:val="24"/>
              </w:rPr>
            </w:pPr>
            <w:bookmarkStart w:id="0" w:name="_heading=h.1fob9te" w:colFirst="0" w:colLast="0"/>
            <w:bookmarkEnd w:id="0"/>
            <w:r w:rsidRPr="00343CFB">
              <w:rPr>
                <w:rFonts w:ascii="Times New Roman" w:eastAsia="Times New Roman" w:hAnsi="Times New Roman" w:cs="Times New Roman"/>
                <w:sz w:val="24"/>
                <w:szCs w:val="24"/>
              </w:rPr>
              <w:lastRenderedPageBreak/>
              <w:t>№</w:t>
            </w:r>
          </w:p>
        </w:tc>
        <w:tc>
          <w:tcPr>
            <w:tcW w:w="10348" w:type="dxa"/>
            <w:gridSpan w:val="3"/>
            <w:vAlign w:val="center"/>
          </w:tcPr>
          <w:p w14:paraId="14D6DF1F" w14:textId="77777777" w:rsidR="00717585" w:rsidRPr="00343CFB" w:rsidRDefault="008A7407" w:rsidP="00F553A5">
            <w:pPr>
              <w:jc w:val="center"/>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Розділ 1. Загальні положення</w:t>
            </w:r>
          </w:p>
        </w:tc>
      </w:tr>
      <w:tr w:rsidR="00717585" w:rsidRPr="00343CFB" w14:paraId="3EDA8CD7" w14:textId="77777777" w:rsidTr="00496E4E">
        <w:trPr>
          <w:trHeight w:val="60"/>
          <w:jc w:val="center"/>
        </w:trPr>
        <w:tc>
          <w:tcPr>
            <w:tcW w:w="562" w:type="dxa"/>
            <w:vAlign w:val="center"/>
          </w:tcPr>
          <w:p w14:paraId="657940D6"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vAlign w:val="center"/>
          </w:tcPr>
          <w:p w14:paraId="77B943A1"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8076" w:type="dxa"/>
            <w:vAlign w:val="center"/>
          </w:tcPr>
          <w:p w14:paraId="19647B4A"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r>
      <w:tr w:rsidR="00717585" w:rsidRPr="00343CFB" w14:paraId="5F21D2ED" w14:textId="77777777" w:rsidTr="007A6B3E">
        <w:trPr>
          <w:trHeight w:val="2261"/>
          <w:jc w:val="center"/>
        </w:trPr>
        <w:tc>
          <w:tcPr>
            <w:tcW w:w="562" w:type="dxa"/>
          </w:tcPr>
          <w:p w14:paraId="6159EE78"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tcPr>
          <w:p w14:paraId="521E4DAE" w14:textId="77777777" w:rsidR="00717585" w:rsidRPr="00343CFB" w:rsidRDefault="008A7407" w:rsidP="00F553A5">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Терміни, які вживаються в тендерній документації</w:t>
            </w:r>
          </w:p>
        </w:tc>
        <w:tc>
          <w:tcPr>
            <w:tcW w:w="8076" w:type="dxa"/>
          </w:tcPr>
          <w:p w14:paraId="6F96EF1D" w14:textId="77777777" w:rsidR="00717585" w:rsidRPr="00343CFB" w:rsidRDefault="008A7407" w:rsidP="00F553A5">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Тендерну документацію розроб</w:t>
            </w:r>
            <w:r w:rsidR="00145332" w:rsidRPr="00343CFB">
              <w:rPr>
                <w:rFonts w:ascii="Times New Roman" w:eastAsia="Times New Roman" w:hAnsi="Times New Roman" w:cs="Times New Roman"/>
                <w:sz w:val="24"/>
                <w:szCs w:val="24"/>
              </w:rPr>
              <w:t xml:space="preserve">лено відповідно до вимог Закону </w:t>
            </w:r>
            <w:r w:rsidRPr="00343CFB">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C6022C0" w14:textId="77777777" w:rsidR="00717585" w:rsidRPr="00343CFB" w:rsidRDefault="008A7407" w:rsidP="00F553A5">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17585" w:rsidRPr="00343CFB" w14:paraId="40AAB993" w14:textId="77777777" w:rsidTr="007A6B3E">
        <w:trPr>
          <w:trHeight w:val="326"/>
          <w:jc w:val="center"/>
        </w:trPr>
        <w:tc>
          <w:tcPr>
            <w:tcW w:w="562" w:type="dxa"/>
          </w:tcPr>
          <w:p w14:paraId="2FA5AA43"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272" w:type="dxa"/>
            <w:gridSpan w:val="2"/>
          </w:tcPr>
          <w:p w14:paraId="01818FDB" w14:textId="77777777" w:rsidR="00717585" w:rsidRPr="00343CFB" w:rsidRDefault="008A7407" w:rsidP="00F553A5">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замовника торгів</w:t>
            </w:r>
          </w:p>
        </w:tc>
        <w:tc>
          <w:tcPr>
            <w:tcW w:w="8076" w:type="dxa"/>
          </w:tcPr>
          <w:p w14:paraId="62786AEC" w14:textId="77777777" w:rsidR="00717585" w:rsidRPr="00343CFB" w:rsidRDefault="008A7407" w:rsidP="00F553A5">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w:t>
            </w:r>
          </w:p>
        </w:tc>
      </w:tr>
      <w:tr w:rsidR="00717585" w:rsidRPr="00343CFB" w14:paraId="58E1A38C" w14:textId="77777777" w:rsidTr="00496E4E">
        <w:trPr>
          <w:trHeight w:val="285"/>
          <w:jc w:val="center"/>
        </w:trPr>
        <w:tc>
          <w:tcPr>
            <w:tcW w:w="562" w:type="dxa"/>
          </w:tcPr>
          <w:p w14:paraId="709E1989"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2.1</w:t>
            </w:r>
          </w:p>
        </w:tc>
        <w:tc>
          <w:tcPr>
            <w:tcW w:w="2272" w:type="dxa"/>
            <w:gridSpan w:val="2"/>
          </w:tcPr>
          <w:p w14:paraId="7C469480" w14:textId="77777777" w:rsidR="00717585" w:rsidRPr="00343CFB" w:rsidRDefault="008A7407" w:rsidP="00F553A5">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повне найменування</w:t>
            </w:r>
          </w:p>
        </w:tc>
        <w:tc>
          <w:tcPr>
            <w:tcW w:w="8076" w:type="dxa"/>
          </w:tcPr>
          <w:p w14:paraId="3ABBFCE5" w14:textId="77777777" w:rsidR="00717585" w:rsidRPr="00343CFB" w:rsidRDefault="00782461" w:rsidP="00F553A5">
            <w:pPr>
              <w:jc w:val="both"/>
              <w:rPr>
                <w:rFonts w:ascii="Times New Roman" w:eastAsia="Times New Roman" w:hAnsi="Times New Roman" w:cs="Times New Roman"/>
                <w:i/>
                <w:sz w:val="24"/>
                <w:szCs w:val="24"/>
              </w:rPr>
            </w:pPr>
            <w:r w:rsidRPr="00343CFB">
              <w:rPr>
                <w:rFonts w:ascii="Times New Roman" w:hAnsi="Times New Roman" w:cs="Times New Roman"/>
                <w:sz w:val="24"/>
                <w:szCs w:val="24"/>
                <w:lang w:eastAsia="uk-UA"/>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tc>
      </w:tr>
      <w:tr w:rsidR="00717585" w:rsidRPr="00343CFB" w14:paraId="6AE4384A" w14:textId="77777777" w:rsidTr="00496E4E">
        <w:trPr>
          <w:trHeight w:val="510"/>
          <w:jc w:val="center"/>
        </w:trPr>
        <w:tc>
          <w:tcPr>
            <w:tcW w:w="562" w:type="dxa"/>
          </w:tcPr>
          <w:p w14:paraId="634C2133" w14:textId="77777777" w:rsidR="00717585" w:rsidRPr="00343CFB" w:rsidRDefault="008A7407"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2.2</w:t>
            </w:r>
          </w:p>
        </w:tc>
        <w:tc>
          <w:tcPr>
            <w:tcW w:w="2272" w:type="dxa"/>
            <w:gridSpan w:val="2"/>
          </w:tcPr>
          <w:p w14:paraId="7AA29E94" w14:textId="77777777" w:rsidR="00717585" w:rsidRPr="00343CFB" w:rsidRDefault="008A7407" w:rsidP="00F553A5">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місцезнаходження</w:t>
            </w:r>
          </w:p>
        </w:tc>
        <w:tc>
          <w:tcPr>
            <w:tcW w:w="8076" w:type="dxa"/>
          </w:tcPr>
          <w:p w14:paraId="4BAA9A09" w14:textId="3D07648E" w:rsidR="00717585" w:rsidRPr="00343CFB" w:rsidRDefault="00782461" w:rsidP="00417D95">
            <w:pPr>
              <w:jc w:val="both"/>
              <w:rPr>
                <w:rFonts w:ascii="Times New Roman" w:eastAsia="Times New Roman" w:hAnsi="Times New Roman" w:cs="Times New Roman"/>
                <w:sz w:val="24"/>
                <w:szCs w:val="24"/>
              </w:rPr>
            </w:pPr>
            <w:r w:rsidRPr="00343CFB">
              <w:rPr>
                <w:rStyle w:val="h-address-formatter"/>
                <w:rFonts w:ascii="Times New Roman" w:hAnsi="Times New Roman" w:cs="Times New Roman"/>
                <w:sz w:val="24"/>
                <w:szCs w:val="24"/>
                <w:bdr w:val="none" w:sz="0" w:space="0" w:color="auto" w:frame="1"/>
              </w:rPr>
              <w:t xml:space="preserve">67654, Україна, село Маяки, Одеська область, </w:t>
            </w:r>
            <w:r w:rsidR="00417D95" w:rsidRPr="00343CFB">
              <w:rPr>
                <w:rStyle w:val="h-address-formatter"/>
                <w:rFonts w:ascii="Times New Roman" w:hAnsi="Times New Roman" w:cs="Times New Roman"/>
                <w:sz w:val="24"/>
                <w:szCs w:val="24"/>
                <w:bdr w:val="none" w:sz="0" w:space="0" w:color="auto" w:frame="1"/>
              </w:rPr>
              <w:t>Одеський</w:t>
            </w:r>
            <w:r w:rsidRPr="00343CFB">
              <w:rPr>
                <w:rStyle w:val="h-address-formatter"/>
                <w:rFonts w:ascii="Times New Roman" w:hAnsi="Times New Roman" w:cs="Times New Roman"/>
                <w:sz w:val="24"/>
                <w:szCs w:val="24"/>
                <w:bdr w:val="none" w:sz="0" w:space="0" w:color="auto" w:frame="1"/>
              </w:rPr>
              <w:t xml:space="preserve"> район, вулиця Богачова, 99.</w:t>
            </w:r>
          </w:p>
        </w:tc>
      </w:tr>
      <w:tr w:rsidR="00055C50" w:rsidRPr="00343CFB" w14:paraId="7E6910CC" w14:textId="77777777" w:rsidTr="00496E4E">
        <w:trPr>
          <w:trHeight w:val="60"/>
          <w:jc w:val="center"/>
        </w:trPr>
        <w:tc>
          <w:tcPr>
            <w:tcW w:w="562" w:type="dxa"/>
          </w:tcPr>
          <w:p w14:paraId="505053BC" w14:textId="77777777" w:rsidR="00055C50" w:rsidRPr="00343CFB" w:rsidRDefault="00055C50"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2.3</w:t>
            </w:r>
          </w:p>
        </w:tc>
        <w:tc>
          <w:tcPr>
            <w:tcW w:w="2272" w:type="dxa"/>
            <w:gridSpan w:val="2"/>
          </w:tcPr>
          <w:p w14:paraId="34A94005" w14:textId="77777777" w:rsidR="00055C50" w:rsidRPr="00343CFB" w:rsidRDefault="00055C50" w:rsidP="00F553A5">
            <w:pPr>
              <w:rPr>
                <w:rFonts w:ascii="Times New Roman" w:hAnsi="Times New Roman" w:cs="Times New Roman"/>
                <w:color w:val="000000"/>
                <w:sz w:val="24"/>
                <w:szCs w:val="24"/>
                <w:lang w:eastAsia="uk-UA"/>
              </w:rPr>
            </w:pPr>
            <w:r w:rsidRPr="00343CFB">
              <w:rPr>
                <w:rFonts w:ascii="Times New Roman" w:hAnsi="Times New Roman" w:cs="Times New Roman"/>
                <w:color w:val="000000"/>
                <w:sz w:val="24"/>
                <w:szCs w:val="24"/>
                <w:lang w:eastAsia="uk-UA"/>
              </w:rPr>
              <w:t>Код ЄДРПОУ</w:t>
            </w:r>
          </w:p>
        </w:tc>
        <w:tc>
          <w:tcPr>
            <w:tcW w:w="8076" w:type="dxa"/>
          </w:tcPr>
          <w:p w14:paraId="5C09C8CC" w14:textId="77777777" w:rsidR="00055C50" w:rsidRPr="00343CFB" w:rsidRDefault="00782461" w:rsidP="00F553A5">
            <w:pPr>
              <w:jc w:val="both"/>
              <w:rPr>
                <w:rFonts w:ascii="Times New Roman" w:hAnsi="Times New Roman" w:cs="Times New Roman"/>
                <w:sz w:val="24"/>
                <w:szCs w:val="24"/>
                <w:shd w:val="clear" w:color="auto" w:fill="FFFFFF"/>
              </w:rPr>
            </w:pPr>
            <w:r w:rsidRPr="00343CFB">
              <w:rPr>
                <w:rFonts w:ascii="Times New Roman" w:hAnsi="Times New Roman" w:cs="Times New Roman"/>
                <w:sz w:val="24"/>
                <w:szCs w:val="24"/>
                <w:lang w:eastAsia="ru-RU"/>
              </w:rPr>
              <w:t>41846800</w:t>
            </w:r>
          </w:p>
        </w:tc>
      </w:tr>
      <w:tr w:rsidR="00055C50" w:rsidRPr="00343CFB" w14:paraId="3422E47D" w14:textId="77777777" w:rsidTr="00496E4E">
        <w:trPr>
          <w:trHeight w:val="1119"/>
          <w:jc w:val="center"/>
        </w:trPr>
        <w:tc>
          <w:tcPr>
            <w:tcW w:w="562" w:type="dxa"/>
          </w:tcPr>
          <w:p w14:paraId="1FB66862" w14:textId="77777777" w:rsidR="00055C50" w:rsidRPr="00343CFB" w:rsidRDefault="00055C50"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2.4</w:t>
            </w:r>
          </w:p>
        </w:tc>
        <w:tc>
          <w:tcPr>
            <w:tcW w:w="2272" w:type="dxa"/>
            <w:gridSpan w:val="2"/>
          </w:tcPr>
          <w:p w14:paraId="33CF3E43" w14:textId="77777777" w:rsidR="00055C50" w:rsidRPr="00343CFB" w:rsidRDefault="00055C50" w:rsidP="00F553A5">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76" w:type="dxa"/>
          </w:tcPr>
          <w:p w14:paraId="30944ED5" w14:textId="77777777" w:rsidR="006E3C2F" w:rsidRPr="00343CFB" w:rsidRDefault="006E3C2F" w:rsidP="006E3C2F">
            <w:pPr>
              <w:rPr>
                <w:rFonts w:ascii="Times New Roman" w:hAnsi="Times New Roman" w:cs="Times New Roman"/>
                <w:sz w:val="24"/>
                <w:szCs w:val="24"/>
              </w:rPr>
            </w:pPr>
            <w:r w:rsidRPr="00343CFB">
              <w:rPr>
                <w:rFonts w:ascii="Times New Roman" w:hAnsi="Times New Roman" w:cs="Times New Roman"/>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44A10796" w14:textId="77777777" w:rsidR="006E3C2F" w:rsidRPr="00343CFB" w:rsidRDefault="006E3C2F" w:rsidP="006E3C2F">
            <w:pPr>
              <w:rPr>
                <w:rFonts w:ascii="Times New Roman" w:hAnsi="Times New Roman" w:cs="Times New Roman"/>
                <w:sz w:val="24"/>
                <w:szCs w:val="24"/>
              </w:rPr>
            </w:pPr>
            <w:r w:rsidRPr="00343CFB">
              <w:rPr>
                <w:rFonts w:ascii="Times New Roman" w:hAnsi="Times New Roman" w:cs="Times New Roman"/>
                <w:sz w:val="24"/>
                <w:szCs w:val="24"/>
              </w:rPr>
              <w:t>e-</w:t>
            </w:r>
            <w:proofErr w:type="spellStart"/>
            <w:r w:rsidRPr="00343CFB">
              <w:rPr>
                <w:rFonts w:ascii="Times New Roman" w:hAnsi="Times New Roman" w:cs="Times New Roman"/>
                <w:sz w:val="24"/>
                <w:szCs w:val="24"/>
              </w:rPr>
              <w:t>mail</w:t>
            </w:r>
            <w:proofErr w:type="spellEnd"/>
            <w:r w:rsidRPr="00343CFB">
              <w:rPr>
                <w:rFonts w:ascii="Times New Roman" w:hAnsi="Times New Roman" w:cs="Times New Roman"/>
                <w:sz w:val="24"/>
                <w:szCs w:val="24"/>
              </w:rPr>
              <w:t xml:space="preserve">: </w:t>
            </w:r>
            <w:hyperlink r:id="rId9" w:history="1">
              <w:r w:rsidRPr="00343CFB">
                <w:rPr>
                  <w:rStyle w:val="a6"/>
                  <w:rFonts w:ascii="Times New Roman" w:hAnsi="Times New Roman" w:cs="Times New Roman"/>
                  <w:sz w:val="24"/>
                  <w:szCs w:val="24"/>
                </w:rPr>
                <w:t>fomenkov1997@ukr.net</w:t>
              </w:r>
            </w:hyperlink>
            <w:r w:rsidRPr="00343CFB">
              <w:rPr>
                <w:rFonts w:ascii="Times New Roman" w:hAnsi="Times New Roman" w:cs="Times New Roman"/>
                <w:sz w:val="24"/>
                <w:szCs w:val="24"/>
              </w:rPr>
              <w:t xml:space="preserve"> </w:t>
            </w:r>
          </w:p>
          <w:p w14:paraId="70ACE6E5" w14:textId="77777777" w:rsidR="00055C50" w:rsidRPr="00343CFB" w:rsidRDefault="006E3C2F" w:rsidP="006E3C2F">
            <w:pPr>
              <w:rPr>
                <w:rFonts w:ascii="Times New Roman" w:eastAsia="Times New Roman" w:hAnsi="Times New Roman" w:cs="Times New Roman"/>
                <w:sz w:val="24"/>
                <w:szCs w:val="24"/>
              </w:rPr>
            </w:pPr>
            <w:r w:rsidRPr="00343CFB">
              <w:rPr>
                <w:rFonts w:ascii="Times New Roman" w:hAnsi="Times New Roman" w:cs="Times New Roman"/>
                <w:sz w:val="24"/>
                <w:szCs w:val="24"/>
              </w:rPr>
              <w:t>або через електрону систему публічних закупівель «</w:t>
            </w:r>
            <w:proofErr w:type="spellStart"/>
            <w:r w:rsidRPr="00343CFB">
              <w:rPr>
                <w:rFonts w:ascii="Times New Roman" w:hAnsi="Times New Roman" w:cs="Times New Roman"/>
                <w:sz w:val="24"/>
                <w:szCs w:val="24"/>
              </w:rPr>
              <w:t>ProZorro</w:t>
            </w:r>
            <w:proofErr w:type="spellEnd"/>
            <w:r w:rsidRPr="00343CFB">
              <w:rPr>
                <w:rFonts w:ascii="Times New Roman" w:hAnsi="Times New Roman" w:cs="Times New Roman"/>
                <w:sz w:val="24"/>
                <w:szCs w:val="24"/>
              </w:rPr>
              <w:t>»</w:t>
            </w:r>
          </w:p>
        </w:tc>
      </w:tr>
      <w:tr w:rsidR="00055C50" w:rsidRPr="00343CFB" w14:paraId="15D3D887" w14:textId="77777777" w:rsidTr="00496E4E">
        <w:trPr>
          <w:trHeight w:val="15"/>
          <w:jc w:val="center"/>
        </w:trPr>
        <w:tc>
          <w:tcPr>
            <w:tcW w:w="562" w:type="dxa"/>
          </w:tcPr>
          <w:p w14:paraId="39A46EA5" w14:textId="77777777" w:rsidR="00055C50" w:rsidRPr="00343CFB" w:rsidRDefault="00055C50"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272" w:type="dxa"/>
            <w:gridSpan w:val="2"/>
          </w:tcPr>
          <w:p w14:paraId="7435849C" w14:textId="77777777" w:rsidR="00055C50" w:rsidRPr="00343CFB" w:rsidRDefault="00055C50" w:rsidP="00F553A5">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Процедура закупівлі</w:t>
            </w:r>
          </w:p>
        </w:tc>
        <w:tc>
          <w:tcPr>
            <w:tcW w:w="8076" w:type="dxa"/>
          </w:tcPr>
          <w:p w14:paraId="442D3840" w14:textId="77777777" w:rsidR="00055C50" w:rsidRPr="00343CFB" w:rsidRDefault="00055C50" w:rsidP="00F553A5">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відкриті торги з особливостями</w:t>
            </w:r>
          </w:p>
        </w:tc>
      </w:tr>
      <w:tr w:rsidR="00055C50" w:rsidRPr="00343CFB" w14:paraId="53F3E95C" w14:textId="77777777" w:rsidTr="00496E4E">
        <w:trPr>
          <w:trHeight w:val="240"/>
          <w:jc w:val="center"/>
        </w:trPr>
        <w:tc>
          <w:tcPr>
            <w:tcW w:w="562" w:type="dxa"/>
          </w:tcPr>
          <w:p w14:paraId="7B266E62" w14:textId="77777777" w:rsidR="00055C50" w:rsidRPr="00343CFB" w:rsidRDefault="00055C50"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272" w:type="dxa"/>
            <w:gridSpan w:val="2"/>
          </w:tcPr>
          <w:p w14:paraId="0C65A06A" w14:textId="77777777" w:rsidR="00055C50" w:rsidRPr="00343CFB" w:rsidRDefault="00055C50" w:rsidP="00F553A5">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предмет закупівлі</w:t>
            </w:r>
          </w:p>
        </w:tc>
        <w:tc>
          <w:tcPr>
            <w:tcW w:w="8076" w:type="dxa"/>
          </w:tcPr>
          <w:p w14:paraId="31C7AAE5" w14:textId="77777777" w:rsidR="00055C50" w:rsidRPr="00343CFB" w:rsidRDefault="00055C50" w:rsidP="00F553A5">
            <w:pPr>
              <w:jc w:val="both"/>
              <w:rPr>
                <w:rFonts w:ascii="Times New Roman" w:eastAsia="Times New Roman" w:hAnsi="Times New Roman" w:cs="Times New Roman"/>
                <w:sz w:val="24"/>
                <w:szCs w:val="24"/>
              </w:rPr>
            </w:pPr>
            <w:r w:rsidRPr="00343CFB">
              <w:rPr>
                <w:rFonts w:ascii="Times New Roman" w:eastAsia="Times New Roman" w:hAnsi="Times New Roman" w:cs="Times New Roman"/>
                <w:i/>
                <w:sz w:val="24"/>
                <w:szCs w:val="24"/>
              </w:rPr>
              <w:t> </w:t>
            </w:r>
          </w:p>
        </w:tc>
      </w:tr>
      <w:tr w:rsidR="00055C50" w:rsidRPr="00343CFB" w14:paraId="001D7700" w14:textId="77777777" w:rsidTr="00496E4E">
        <w:trPr>
          <w:jc w:val="center"/>
        </w:trPr>
        <w:tc>
          <w:tcPr>
            <w:tcW w:w="562" w:type="dxa"/>
          </w:tcPr>
          <w:p w14:paraId="4F4C43EA" w14:textId="77777777" w:rsidR="00055C50" w:rsidRPr="00343CFB" w:rsidRDefault="00055C50" w:rsidP="00F553A5">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4.1</w:t>
            </w:r>
          </w:p>
        </w:tc>
        <w:tc>
          <w:tcPr>
            <w:tcW w:w="2272" w:type="dxa"/>
            <w:gridSpan w:val="2"/>
          </w:tcPr>
          <w:p w14:paraId="3BD64B83" w14:textId="77777777" w:rsidR="00055C50" w:rsidRPr="00343CFB" w:rsidRDefault="00055C50" w:rsidP="00F553A5">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назва предмета закупівлі</w:t>
            </w:r>
          </w:p>
        </w:tc>
        <w:tc>
          <w:tcPr>
            <w:tcW w:w="8076" w:type="dxa"/>
          </w:tcPr>
          <w:p w14:paraId="4E8A0E45" w14:textId="1ABA3695" w:rsidR="009A77C0" w:rsidRPr="00343CFB" w:rsidRDefault="009A77C0" w:rsidP="00471A02">
            <w:pPr>
              <w:jc w:val="both"/>
              <w:rPr>
                <w:rFonts w:ascii="Times New Roman" w:hAnsi="Times New Roman" w:cs="Times New Roman"/>
                <w:b/>
                <w:i/>
                <w:sz w:val="24"/>
                <w:szCs w:val="24"/>
              </w:rPr>
            </w:pPr>
            <w:r w:rsidRPr="00343CFB">
              <w:rPr>
                <w:rFonts w:ascii="Times New Roman" w:hAnsi="Times New Roman" w:cs="Times New Roman"/>
                <w:b/>
                <w:i/>
                <w:sz w:val="24"/>
                <w:szCs w:val="24"/>
              </w:rPr>
              <w:t>«</w:t>
            </w:r>
            <w:r w:rsidR="005D7A9A" w:rsidRPr="005D7A9A">
              <w:rPr>
                <w:rFonts w:ascii="Times New Roman" w:hAnsi="Times New Roman" w:cs="Times New Roman"/>
                <w:b/>
                <w:i/>
                <w:sz w:val="24"/>
                <w:szCs w:val="24"/>
              </w:rPr>
              <w:t>Капітальний ремонт проїжджої частини вул. Івана Франка в с. Маяки Одеського району Одеської області</w:t>
            </w:r>
            <w:r w:rsidRPr="00343CFB">
              <w:rPr>
                <w:rFonts w:ascii="Times New Roman" w:hAnsi="Times New Roman" w:cs="Times New Roman"/>
                <w:b/>
                <w:i/>
                <w:sz w:val="24"/>
                <w:szCs w:val="24"/>
              </w:rPr>
              <w:t>»</w:t>
            </w:r>
          </w:p>
          <w:p w14:paraId="6F0DD125" w14:textId="2C36D4AF" w:rsidR="00055C50" w:rsidRPr="00343CFB" w:rsidRDefault="003B403F" w:rsidP="00471A02">
            <w:pPr>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b/>
                <w:i/>
                <w:sz w:val="24"/>
                <w:szCs w:val="24"/>
                <w:lang w:eastAsia="uk-UA" w:bidi="uk-UA"/>
              </w:rPr>
              <w:t xml:space="preserve">Згідно коду: </w:t>
            </w:r>
            <w:r w:rsidR="00BC44EB" w:rsidRPr="00343CFB">
              <w:rPr>
                <w:rFonts w:ascii="Times New Roman" w:eastAsia="Times New Roman" w:hAnsi="Times New Roman" w:cs="Times New Roman"/>
                <w:b/>
                <w:i/>
                <w:sz w:val="24"/>
                <w:szCs w:val="24"/>
                <w:lang w:eastAsia="uk-UA" w:bidi="uk-UA"/>
              </w:rPr>
              <w:t xml:space="preserve">ДК 021:2015 – 45230000-8 - Будівництво трубопроводів, ліній зв’язку та </w:t>
            </w:r>
            <w:proofErr w:type="spellStart"/>
            <w:r w:rsidR="00BC44EB" w:rsidRPr="00343CFB">
              <w:rPr>
                <w:rFonts w:ascii="Times New Roman" w:eastAsia="Times New Roman" w:hAnsi="Times New Roman" w:cs="Times New Roman"/>
                <w:b/>
                <w:i/>
                <w:sz w:val="24"/>
                <w:szCs w:val="24"/>
                <w:lang w:eastAsia="uk-UA" w:bidi="uk-UA"/>
              </w:rPr>
              <w:t>електропередач</w:t>
            </w:r>
            <w:proofErr w:type="spellEnd"/>
            <w:r w:rsidR="00BC44EB" w:rsidRPr="00343CFB">
              <w:rPr>
                <w:rFonts w:ascii="Times New Roman" w:eastAsia="Times New Roman" w:hAnsi="Times New Roman" w:cs="Times New Roman"/>
                <w:b/>
                <w:i/>
                <w:sz w:val="24"/>
                <w:szCs w:val="24"/>
                <w:lang w:eastAsia="uk-UA" w:bidi="uk-UA"/>
              </w:rPr>
              <w:t>, шосе, доріг, аеродромів і залізничних доріг; вирівнювання поверхонь</w:t>
            </w:r>
          </w:p>
        </w:tc>
      </w:tr>
      <w:tr w:rsidR="00055C50" w:rsidRPr="00343CFB" w14:paraId="66AF5BB7" w14:textId="77777777" w:rsidTr="00496E4E">
        <w:trPr>
          <w:trHeight w:val="1119"/>
          <w:jc w:val="center"/>
        </w:trPr>
        <w:tc>
          <w:tcPr>
            <w:tcW w:w="562" w:type="dxa"/>
          </w:tcPr>
          <w:p w14:paraId="056AE68A" w14:textId="77777777" w:rsidR="00055C50" w:rsidRPr="00343CFB" w:rsidRDefault="00055C50" w:rsidP="00F553A5">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4.2</w:t>
            </w:r>
          </w:p>
        </w:tc>
        <w:tc>
          <w:tcPr>
            <w:tcW w:w="2272" w:type="dxa"/>
            <w:gridSpan w:val="2"/>
          </w:tcPr>
          <w:p w14:paraId="711ADDB3" w14:textId="77777777" w:rsidR="00055C50" w:rsidRPr="00343CFB" w:rsidRDefault="00055C50" w:rsidP="00F553A5">
            <w:pPr>
              <w:widowControl w:val="0"/>
              <w:ind w:left="33"/>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8076" w:type="dxa"/>
          </w:tcPr>
          <w:p w14:paraId="2EB812A0" w14:textId="77777777" w:rsidR="00055C50" w:rsidRPr="00343CFB" w:rsidRDefault="00055C50" w:rsidP="00F553A5">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Закупівля здійснюється щодо предмета закупівлі в цілому.</w:t>
            </w:r>
          </w:p>
        </w:tc>
      </w:tr>
      <w:tr w:rsidR="00055C50" w:rsidRPr="00343CFB" w14:paraId="59C5FAB2" w14:textId="77777777" w:rsidTr="00496E4E">
        <w:trPr>
          <w:trHeight w:val="1119"/>
          <w:jc w:val="center"/>
        </w:trPr>
        <w:tc>
          <w:tcPr>
            <w:tcW w:w="562" w:type="dxa"/>
          </w:tcPr>
          <w:p w14:paraId="705E6248" w14:textId="77777777" w:rsidR="00055C50" w:rsidRPr="00343CFB" w:rsidRDefault="00055C50" w:rsidP="00F553A5">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4.3</w:t>
            </w:r>
          </w:p>
        </w:tc>
        <w:tc>
          <w:tcPr>
            <w:tcW w:w="2272" w:type="dxa"/>
            <w:gridSpan w:val="2"/>
          </w:tcPr>
          <w:p w14:paraId="6FED4616" w14:textId="77777777" w:rsidR="00055C50" w:rsidRPr="00343CFB" w:rsidRDefault="00A16923" w:rsidP="00A16923">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М</w:t>
            </w:r>
            <w:r w:rsidR="00055C50" w:rsidRPr="00343CFB">
              <w:rPr>
                <w:rFonts w:ascii="Times New Roman" w:eastAsia="Times New Roman" w:hAnsi="Times New Roman" w:cs="Times New Roman"/>
                <w:sz w:val="24"/>
                <w:szCs w:val="24"/>
              </w:rPr>
              <w:t xml:space="preserve">ісце, де повинні бути виконані роботи чи надані послуги, їх обсяги </w:t>
            </w:r>
          </w:p>
        </w:tc>
        <w:tc>
          <w:tcPr>
            <w:tcW w:w="8076" w:type="dxa"/>
          </w:tcPr>
          <w:p w14:paraId="7CA6A36A" w14:textId="3FDD2408" w:rsidR="00BC44EB" w:rsidRPr="00343CFB" w:rsidRDefault="00055C50" w:rsidP="00781EB4">
            <w:pPr>
              <w:widowControl w:val="0"/>
              <w:contextualSpacing/>
              <w:jc w:val="both"/>
              <w:rPr>
                <w:rStyle w:val="FontStyle75"/>
                <w:b/>
                <w:i/>
                <w:sz w:val="24"/>
                <w:szCs w:val="24"/>
                <w:u w:val="single"/>
              </w:rPr>
            </w:pPr>
            <w:r w:rsidRPr="00343CFB">
              <w:rPr>
                <w:rStyle w:val="FontStyle75"/>
                <w:sz w:val="24"/>
                <w:szCs w:val="24"/>
              </w:rPr>
              <w:t>Місце</w:t>
            </w:r>
            <w:r w:rsidR="00BC44EB" w:rsidRPr="00343CFB">
              <w:rPr>
                <w:rStyle w:val="FontStyle75"/>
                <w:sz w:val="24"/>
                <w:szCs w:val="24"/>
              </w:rPr>
              <w:t xml:space="preserve">: </w:t>
            </w:r>
            <w:r w:rsidR="00184DA6" w:rsidRPr="00343CFB">
              <w:rPr>
                <w:rStyle w:val="FontStyle75"/>
                <w:b/>
                <w:i/>
                <w:sz w:val="24"/>
                <w:szCs w:val="24"/>
                <w:u w:val="single"/>
              </w:rPr>
              <w:t>67811</w:t>
            </w:r>
            <w:r w:rsidR="00BC44EB" w:rsidRPr="00343CFB">
              <w:rPr>
                <w:rStyle w:val="FontStyle75"/>
                <w:b/>
                <w:i/>
                <w:sz w:val="24"/>
                <w:szCs w:val="24"/>
                <w:u w:val="single"/>
              </w:rPr>
              <w:t xml:space="preserve"> Одеська область,</w:t>
            </w:r>
            <w:r w:rsidR="00CF565E" w:rsidRPr="00343CFB">
              <w:rPr>
                <w:rStyle w:val="FontStyle75"/>
                <w:b/>
                <w:i/>
                <w:sz w:val="24"/>
                <w:szCs w:val="24"/>
                <w:u w:val="single"/>
              </w:rPr>
              <w:t xml:space="preserve"> Одеський район</w:t>
            </w:r>
            <w:r w:rsidR="00BC44EB" w:rsidRPr="00343CFB">
              <w:rPr>
                <w:rStyle w:val="FontStyle75"/>
                <w:b/>
                <w:i/>
                <w:sz w:val="24"/>
                <w:szCs w:val="24"/>
                <w:u w:val="single"/>
              </w:rPr>
              <w:t xml:space="preserve"> </w:t>
            </w:r>
            <w:r w:rsidR="0021626F" w:rsidRPr="0021626F">
              <w:rPr>
                <w:rFonts w:ascii="Times New Roman" w:hAnsi="Times New Roman" w:cs="Times New Roman"/>
                <w:b/>
                <w:i/>
                <w:sz w:val="24"/>
                <w:szCs w:val="24"/>
                <w:u w:val="single"/>
              </w:rPr>
              <w:t>с. Маяки</w:t>
            </w:r>
            <w:r w:rsidR="00CF565E" w:rsidRPr="0021626F">
              <w:rPr>
                <w:rStyle w:val="FontStyle75"/>
                <w:b/>
                <w:i/>
                <w:sz w:val="24"/>
                <w:szCs w:val="24"/>
                <w:u w:val="single"/>
              </w:rPr>
              <w:t>,</w:t>
            </w:r>
            <w:r w:rsidR="00CF565E" w:rsidRPr="0021626F">
              <w:rPr>
                <w:b/>
                <w:i/>
                <w:u w:val="single"/>
              </w:rPr>
              <w:t xml:space="preserve"> </w:t>
            </w:r>
            <w:r w:rsidR="00A34158" w:rsidRPr="00A34158">
              <w:rPr>
                <w:rStyle w:val="FontStyle75"/>
                <w:b/>
                <w:i/>
                <w:sz w:val="24"/>
                <w:szCs w:val="24"/>
                <w:u w:val="single"/>
              </w:rPr>
              <w:t>вул. Івана Франка</w:t>
            </w:r>
          </w:p>
          <w:p w14:paraId="1FD8093A" w14:textId="77777777" w:rsidR="00A16923" w:rsidRPr="00343CFB" w:rsidRDefault="00A16923" w:rsidP="00BC44EB">
            <w:pPr>
              <w:widowControl w:val="0"/>
              <w:contextualSpacing/>
              <w:rPr>
                <w:rFonts w:ascii="Times New Roman" w:hAnsi="Times New Roman"/>
                <w:sz w:val="24"/>
                <w:szCs w:val="24"/>
              </w:rPr>
            </w:pPr>
          </w:p>
          <w:p w14:paraId="3DE6C951" w14:textId="77777777" w:rsidR="00055C50" w:rsidRPr="00343CFB" w:rsidRDefault="00BC44EB" w:rsidP="00BC44EB">
            <w:pPr>
              <w:widowControl w:val="0"/>
              <w:contextualSpacing/>
              <w:rPr>
                <w:rFonts w:ascii="Times New Roman" w:hAnsi="Times New Roman" w:cs="Times New Roman"/>
                <w:b/>
                <w:sz w:val="24"/>
                <w:szCs w:val="24"/>
              </w:rPr>
            </w:pPr>
            <w:r w:rsidRPr="00343CFB">
              <w:rPr>
                <w:rFonts w:ascii="Times New Roman" w:hAnsi="Times New Roman"/>
                <w:sz w:val="24"/>
                <w:szCs w:val="24"/>
              </w:rPr>
              <w:t xml:space="preserve">Кількість: </w:t>
            </w:r>
            <w:r w:rsidRPr="00343CFB">
              <w:rPr>
                <w:rStyle w:val="FontStyle75"/>
                <w:b/>
                <w:i/>
                <w:sz w:val="24"/>
                <w:szCs w:val="24"/>
                <w:u w:val="single"/>
              </w:rPr>
              <w:t>1 роботи</w:t>
            </w:r>
          </w:p>
        </w:tc>
      </w:tr>
      <w:tr w:rsidR="00055C50" w:rsidRPr="00343CFB" w14:paraId="42F08BF2" w14:textId="77777777" w:rsidTr="00496E4E">
        <w:trPr>
          <w:trHeight w:val="70"/>
          <w:jc w:val="center"/>
        </w:trPr>
        <w:tc>
          <w:tcPr>
            <w:tcW w:w="562" w:type="dxa"/>
          </w:tcPr>
          <w:p w14:paraId="1B2F6970" w14:textId="77777777" w:rsidR="00055C50" w:rsidRPr="00343CFB" w:rsidRDefault="00055C50" w:rsidP="00F553A5">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4.4</w:t>
            </w:r>
          </w:p>
        </w:tc>
        <w:tc>
          <w:tcPr>
            <w:tcW w:w="2272" w:type="dxa"/>
            <w:gridSpan w:val="2"/>
          </w:tcPr>
          <w:p w14:paraId="04ECC150" w14:textId="77777777" w:rsidR="00055C50" w:rsidRPr="00343CFB" w:rsidRDefault="00055C50" w:rsidP="00F553A5">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строки поставки товарів, виконання робіт, надання послуг</w:t>
            </w:r>
          </w:p>
        </w:tc>
        <w:tc>
          <w:tcPr>
            <w:tcW w:w="8076" w:type="dxa"/>
          </w:tcPr>
          <w:p w14:paraId="09C0C274" w14:textId="5CB91DE8" w:rsidR="00055C50" w:rsidRPr="00343CFB" w:rsidRDefault="00FF14F6" w:rsidP="00CD287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 xml:space="preserve">Строк виконання робіт </w:t>
            </w:r>
            <w:r w:rsidR="00CD2870">
              <w:rPr>
                <w:rFonts w:ascii="Times New Roman" w:eastAsia="Times New Roman" w:hAnsi="Times New Roman" w:cs="Times New Roman"/>
                <w:b/>
                <w:i/>
                <w:sz w:val="24"/>
                <w:szCs w:val="24"/>
                <w:u w:val="single"/>
              </w:rPr>
              <w:t>31.12.2023</w:t>
            </w:r>
          </w:p>
        </w:tc>
      </w:tr>
      <w:tr w:rsidR="005E2BF2" w:rsidRPr="00343CFB" w14:paraId="5E78E79C" w14:textId="77777777" w:rsidTr="00496E4E">
        <w:trPr>
          <w:trHeight w:val="645"/>
          <w:jc w:val="center"/>
        </w:trPr>
        <w:tc>
          <w:tcPr>
            <w:tcW w:w="562" w:type="dxa"/>
          </w:tcPr>
          <w:p w14:paraId="21359869" w14:textId="77777777" w:rsidR="005E2BF2" w:rsidRPr="00343CFB" w:rsidRDefault="005E2BF2" w:rsidP="00F553A5">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4.5</w:t>
            </w:r>
          </w:p>
        </w:tc>
        <w:tc>
          <w:tcPr>
            <w:tcW w:w="2272" w:type="dxa"/>
            <w:gridSpan w:val="2"/>
          </w:tcPr>
          <w:p w14:paraId="2024B14A" w14:textId="77777777" w:rsidR="005E2BF2" w:rsidRPr="00343CFB" w:rsidRDefault="005E2BF2" w:rsidP="00F553A5">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Очікувана вартість предмета закупівлі</w:t>
            </w:r>
          </w:p>
        </w:tc>
        <w:tc>
          <w:tcPr>
            <w:tcW w:w="8076" w:type="dxa"/>
          </w:tcPr>
          <w:p w14:paraId="3AB21FC0" w14:textId="3FFB894A" w:rsidR="005E2BF2" w:rsidRPr="007562C0" w:rsidRDefault="000B5637" w:rsidP="00F553A5">
            <w:pPr>
              <w:widowControl w:val="0"/>
              <w:rPr>
                <w:rFonts w:ascii="Times New Roman" w:eastAsia="Times New Roman" w:hAnsi="Times New Roman" w:cs="Times New Roman"/>
                <w:b/>
                <w:i/>
                <w:sz w:val="24"/>
                <w:szCs w:val="24"/>
                <w:u w:val="single"/>
              </w:rPr>
            </w:pPr>
            <w:r>
              <w:rPr>
                <w:rFonts w:ascii="Times New Roman" w:hAnsi="Times New Roman" w:cs="Times New Roman"/>
                <w:b/>
                <w:bCs/>
                <w:i/>
                <w:sz w:val="24"/>
                <w:szCs w:val="24"/>
              </w:rPr>
              <w:t xml:space="preserve">16  023 889.00 грн., в </w:t>
            </w:r>
            <w:proofErr w:type="spellStart"/>
            <w:r>
              <w:rPr>
                <w:rFonts w:ascii="Times New Roman" w:hAnsi="Times New Roman" w:cs="Times New Roman"/>
                <w:b/>
                <w:bCs/>
                <w:i/>
                <w:sz w:val="24"/>
                <w:szCs w:val="24"/>
              </w:rPr>
              <w:t>т.ч</w:t>
            </w:r>
            <w:proofErr w:type="spellEnd"/>
            <w:r>
              <w:rPr>
                <w:rFonts w:ascii="Times New Roman" w:hAnsi="Times New Roman" w:cs="Times New Roman"/>
                <w:b/>
                <w:bCs/>
                <w:i/>
                <w:sz w:val="24"/>
                <w:szCs w:val="24"/>
              </w:rPr>
              <w:t>. ПДВ</w:t>
            </w:r>
          </w:p>
        </w:tc>
      </w:tr>
      <w:tr w:rsidR="002F20C9" w:rsidRPr="00343CFB" w14:paraId="470FD1D8" w14:textId="77777777" w:rsidTr="0042624F">
        <w:trPr>
          <w:trHeight w:val="70"/>
          <w:jc w:val="center"/>
        </w:trPr>
        <w:tc>
          <w:tcPr>
            <w:tcW w:w="562" w:type="dxa"/>
          </w:tcPr>
          <w:p w14:paraId="66122187"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272" w:type="dxa"/>
            <w:gridSpan w:val="2"/>
          </w:tcPr>
          <w:p w14:paraId="609D2357"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Недискримінація учасників</w:t>
            </w:r>
          </w:p>
        </w:tc>
        <w:tc>
          <w:tcPr>
            <w:tcW w:w="8076" w:type="dxa"/>
          </w:tcPr>
          <w:p w14:paraId="07619EA5" w14:textId="77777777" w:rsidR="002F20C9" w:rsidRPr="00343CFB" w:rsidRDefault="002F20C9" w:rsidP="002F20C9">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20C9" w:rsidRPr="00343CFB" w14:paraId="21FE4B4E" w14:textId="77777777" w:rsidTr="00496E4E">
        <w:trPr>
          <w:trHeight w:val="60"/>
          <w:jc w:val="center"/>
        </w:trPr>
        <w:tc>
          <w:tcPr>
            <w:tcW w:w="562" w:type="dxa"/>
          </w:tcPr>
          <w:p w14:paraId="44F22442"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w:t>
            </w:r>
          </w:p>
        </w:tc>
        <w:tc>
          <w:tcPr>
            <w:tcW w:w="2272" w:type="dxa"/>
            <w:gridSpan w:val="2"/>
          </w:tcPr>
          <w:p w14:paraId="1865DB2F"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8076" w:type="dxa"/>
          </w:tcPr>
          <w:p w14:paraId="1696606F" w14:textId="1F74E0C1" w:rsidR="002F20C9" w:rsidRPr="00343CFB" w:rsidRDefault="002F20C9" w:rsidP="003A20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Валютою тендерної пропозиції є гривня. </w:t>
            </w:r>
            <w:r w:rsidRPr="00343CFB">
              <w:rPr>
                <w:rFonts w:ascii="Times New Roman" w:eastAsia="Times New Roman" w:hAnsi="Times New Roman" w:cs="Times New Roman"/>
                <w:b/>
                <w:i/>
                <w:sz w:val="24"/>
                <w:szCs w:val="24"/>
              </w:rPr>
              <w:t>У разі якщо учасником процедури закупівлі є нерезидент</w:t>
            </w:r>
            <w:r w:rsidRPr="00343CFB">
              <w:rPr>
                <w:rFonts w:ascii="Times New Roman" w:eastAsia="Times New Roman" w:hAnsi="Times New Roman" w:cs="Times New Roman"/>
                <w:b/>
                <w:sz w:val="24"/>
                <w:szCs w:val="24"/>
              </w:rPr>
              <w:t>,</w:t>
            </w:r>
            <w:r w:rsidR="003A2050"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F20C9" w:rsidRPr="00343CFB" w14:paraId="129B0A73" w14:textId="77777777" w:rsidTr="00496E4E">
        <w:trPr>
          <w:trHeight w:val="7327"/>
          <w:jc w:val="center"/>
        </w:trPr>
        <w:tc>
          <w:tcPr>
            <w:tcW w:w="562" w:type="dxa"/>
          </w:tcPr>
          <w:p w14:paraId="339BC607"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272" w:type="dxa"/>
            <w:gridSpan w:val="2"/>
          </w:tcPr>
          <w:p w14:paraId="7A08DA73" w14:textId="6DFE3353"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Мова (мови), якою</w:t>
            </w:r>
            <w:r w:rsidR="003A2050"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b/>
                <w:sz w:val="24"/>
                <w:szCs w:val="24"/>
              </w:rPr>
              <w:t>(якими) повинні бути</w:t>
            </w:r>
            <w:r w:rsidR="003A2050"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b/>
                <w:sz w:val="24"/>
                <w:szCs w:val="24"/>
              </w:rPr>
              <w:t>складені тендерні пропозиції</w:t>
            </w:r>
          </w:p>
        </w:tc>
        <w:tc>
          <w:tcPr>
            <w:tcW w:w="8076" w:type="dxa"/>
          </w:tcPr>
          <w:p w14:paraId="40B15ACC" w14:textId="77777777" w:rsidR="002F20C9" w:rsidRPr="00343CFB" w:rsidRDefault="002F20C9" w:rsidP="002F20C9">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sz w:val="24"/>
                <w:szCs w:val="24"/>
              </w:rPr>
              <w:t xml:space="preserve">Мова тендерної пропозиції – </w:t>
            </w:r>
            <w:r w:rsidRPr="00343CFB">
              <w:rPr>
                <w:rFonts w:ascii="Times New Roman" w:eastAsia="Times New Roman" w:hAnsi="Times New Roman" w:cs="Times New Roman"/>
                <w:b/>
                <w:i/>
                <w:sz w:val="24"/>
                <w:szCs w:val="24"/>
                <w:u w:val="single"/>
              </w:rPr>
              <w:t>українська.</w:t>
            </w:r>
          </w:p>
          <w:p w14:paraId="6EF52909"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E3431CF"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367AFA3" w14:textId="4E2CBBB4"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3CFB">
              <w:rPr>
                <w:rFonts w:ascii="Times New Roman" w:eastAsia="Times New Roman" w:hAnsi="Times New Roman" w:cs="Times New Roman"/>
                <w:sz w:val="24"/>
                <w:szCs w:val="24"/>
              </w:rPr>
              <w:t>знака</w:t>
            </w:r>
            <w:proofErr w:type="spellEnd"/>
            <w:r w:rsidRPr="00343CF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BC9C718" w14:textId="77777777" w:rsidR="002F20C9" w:rsidRPr="00343CFB" w:rsidRDefault="002F20C9" w:rsidP="002F20C9">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Виключення:</w:t>
            </w:r>
          </w:p>
          <w:p w14:paraId="06E7DD7B"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28719B" w14:textId="4E5ABF9D"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3CFB">
              <w:rPr>
                <w:rFonts w:ascii="Times New Roman" w:eastAsia="Times New Roman" w:hAnsi="Times New Roman" w:cs="Times New Roman"/>
                <w:sz w:val="24"/>
                <w:szCs w:val="24"/>
              </w:rPr>
              <w:t>вимозі</w:t>
            </w:r>
            <w:proofErr w:type="spellEnd"/>
            <w:r w:rsidRPr="00343CF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20C9" w:rsidRPr="00343CFB" w14:paraId="6D1D4CD6" w14:textId="77777777" w:rsidTr="00496E4E">
        <w:trPr>
          <w:trHeight w:val="60"/>
          <w:jc w:val="center"/>
        </w:trPr>
        <w:tc>
          <w:tcPr>
            <w:tcW w:w="10910" w:type="dxa"/>
            <w:gridSpan w:val="4"/>
            <w:vAlign w:val="center"/>
          </w:tcPr>
          <w:p w14:paraId="60EC87A9"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F20C9" w:rsidRPr="00343CFB" w14:paraId="6168C7B9" w14:textId="77777777" w:rsidTr="00A75634">
        <w:trPr>
          <w:trHeight w:val="132"/>
          <w:jc w:val="center"/>
        </w:trPr>
        <w:tc>
          <w:tcPr>
            <w:tcW w:w="562" w:type="dxa"/>
          </w:tcPr>
          <w:p w14:paraId="1819A3E8"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2AB1BFFE" w14:textId="77777777" w:rsidR="002F20C9" w:rsidRPr="00343CFB" w:rsidRDefault="002F20C9" w:rsidP="002F20C9">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Процедура надання роз’яснень щодо тендерної документації</w:t>
            </w:r>
          </w:p>
        </w:tc>
        <w:tc>
          <w:tcPr>
            <w:tcW w:w="8163" w:type="dxa"/>
            <w:gridSpan w:val="2"/>
          </w:tcPr>
          <w:p w14:paraId="001F3C68" w14:textId="77777777" w:rsidR="002F20C9" w:rsidRPr="00343CFB" w:rsidRDefault="002F20C9" w:rsidP="00496E4E">
            <w:pPr>
              <w:widowControl w:val="0"/>
              <w:ind w:right="103"/>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5D200C" w14:textId="77777777" w:rsidR="002F20C9" w:rsidRPr="00343CFB" w:rsidRDefault="002F20C9" w:rsidP="00496E4E">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A34408" w14:textId="77777777" w:rsidR="002F20C9" w:rsidRPr="00343CFB" w:rsidRDefault="002F20C9" w:rsidP="00496E4E">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повинен </w:t>
            </w:r>
            <w:r w:rsidRPr="00343CFB">
              <w:rPr>
                <w:rFonts w:ascii="Times New Roman" w:eastAsia="Times New Roman" w:hAnsi="Times New Roman" w:cs="Times New Roman"/>
                <w:b/>
                <w:i/>
                <w:sz w:val="24"/>
                <w:szCs w:val="24"/>
              </w:rPr>
              <w:t>протягом трьох днів</w:t>
            </w:r>
            <w:r w:rsidRPr="00343CF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6759656" w14:textId="77777777" w:rsidR="002F20C9" w:rsidRPr="00343CFB" w:rsidRDefault="002F20C9" w:rsidP="00496E4E">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w:t>
            </w:r>
            <w:r w:rsidRPr="00343CFB">
              <w:rPr>
                <w:rFonts w:ascii="Times New Roman" w:eastAsia="Times New Roman" w:hAnsi="Times New Roman" w:cs="Times New Roman"/>
                <w:sz w:val="24"/>
                <w:szCs w:val="24"/>
              </w:rPr>
              <w:lastRenderedPageBreak/>
              <w:t>документації електронна система закупівель автоматично зупиняє перебіг відкритих торгів.</w:t>
            </w:r>
          </w:p>
          <w:p w14:paraId="78153A41" w14:textId="77777777" w:rsidR="002F20C9" w:rsidRPr="00343CFB" w:rsidRDefault="002F20C9" w:rsidP="00496E4E">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3CFB">
              <w:rPr>
                <w:rFonts w:ascii="Times New Roman" w:eastAsia="Times New Roman" w:hAnsi="Times New Roman" w:cs="Times New Roman"/>
                <w:b/>
                <w:i/>
                <w:sz w:val="24"/>
                <w:szCs w:val="24"/>
              </w:rPr>
              <w:t>не менш як на чотири дні.</w:t>
            </w:r>
          </w:p>
        </w:tc>
      </w:tr>
      <w:tr w:rsidR="002F20C9" w:rsidRPr="00343CFB" w14:paraId="508C72F7" w14:textId="77777777" w:rsidTr="007A6B3E">
        <w:trPr>
          <w:trHeight w:val="1119"/>
          <w:jc w:val="center"/>
        </w:trPr>
        <w:tc>
          <w:tcPr>
            <w:tcW w:w="562" w:type="dxa"/>
          </w:tcPr>
          <w:p w14:paraId="0BC2E4A5"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4ECA38A6"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Внесення змін до тендерної документації</w:t>
            </w:r>
          </w:p>
        </w:tc>
        <w:tc>
          <w:tcPr>
            <w:tcW w:w="8163" w:type="dxa"/>
            <w:gridSpan w:val="2"/>
          </w:tcPr>
          <w:p w14:paraId="3EEC26AD" w14:textId="77777777" w:rsidR="002F20C9" w:rsidRPr="00343CFB" w:rsidRDefault="002F20C9" w:rsidP="00496E4E">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9483AF" w14:textId="5674E130" w:rsidR="002F20C9" w:rsidRPr="00343CFB" w:rsidRDefault="002F20C9" w:rsidP="00496E4E">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43CF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496E4E" w:rsidRPr="00343CFB">
              <w:rPr>
                <w:rFonts w:ascii="Times New Roman" w:eastAsia="Times New Roman" w:hAnsi="Times New Roman" w:cs="Times New Roman"/>
                <w:b/>
                <w:i/>
                <w:sz w:val="24"/>
                <w:szCs w:val="24"/>
              </w:rPr>
              <w:t xml:space="preserve"> </w:t>
            </w:r>
            <w:r w:rsidRPr="00343CF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43CF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43CFB">
              <w:rPr>
                <w:rFonts w:ascii="Times New Roman" w:eastAsia="Times New Roman" w:hAnsi="Times New Roman" w:cs="Times New Roman"/>
                <w:sz w:val="24"/>
                <w:szCs w:val="24"/>
              </w:rPr>
              <w:t>машинозчитувальному</w:t>
            </w:r>
            <w:proofErr w:type="spellEnd"/>
            <w:r w:rsidRPr="00343CF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F20C9" w:rsidRPr="00343CFB" w14:paraId="61A28502" w14:textId="77777777" w:rsidTr="00496E4E">
        <w:trPr>
          <w:trHeight w:val="60"/>
          <w:jc w:val="center"/>
        </w:trPr>
        <w:tc>
          <w:tcPr>
            <w:tcW w:w="10910" w:type="dxa"/>
            <w:gridSpan w:val="4"/>
            <w:vAlign w:val="center"/>
          </w:tcPr>
          <w:p w14:paraId="372355E2"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3. Інструкція з підготовки тендерної пропозиції</w:t>
            </w:r>
          </w:p>
        </w:tc>
      </w:tr>
      <w:tr w:rsidR="002F20C9" w:rsidRPr="00343CFB" w14:paraId="67E68778" w14:textId="77777777" w:rsidTr="007A6B3E">
        <w:trPr>
          <w:trHeight w:val="60"/>
          <w:jc w:val="center"/>
        </w:trPr>
        <w:tc>
          <w:tcPr>
            <w:tcW w:w="562" w:type="dxa"/>
          </w:tcPr>
          <w:p w14:paraId="32D589A0"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1</w:t>
            </w:r>
          </w:p>
        </w:tc>
        <w:tc>
          <w:tcPr>
            <w:tcW w:w="2185" w:type="dxa"/>
          </w:tcPr>
          <w:p w14:paraId="450D882E"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Зміст і спосіб подання тендерної пропозиції</w:t>
            </w:r>
          </w:p>
        </w:tc>
        <w:tc>
          <w:tcPr>
            <w:tcW w:w="8163" w:type="dxa"/>
            <w:gridSpan w:val="2"/>
            <w:vAlign w:val="center"/>
          </w:tcPr>
          <w:p w14:paraId="332E2A5F" w14:textId="77777777" w:rsidR="002F20C9" w:rsidRPr="00343CFB" w:rsidRDefault="002F20C9" w:rsidP="002F20C9">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D1C5A4D"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3C10302" w14:textId="77777777" w:rsidR="002F20C9" w:rsidRPr="00343CFB" w:rsidRDefault="002F20C9" w:rsidP="00880146">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3CFB">
              <w:rPr>
                <w:rFonts w:ascii="Times New Roman" w:eastAsia="Times New Roman" w:hAnsi="Times New Roman" w:cs="Times New Roman"/>
                <w:b/>
                <w:i/>
                <w:sz w:val="24"/>
                <w:szCs w:val="24"/>
              </w:rPr>
              <w:t>згідно</w:t>
            </w:r>
            <w:r w:rsidRPr="00343CFB">
              <w:rPr>
                <w:rFonts w:ascii="Times New Roman" w:eastAsia="Times New Roman" w:hAnsi="Times New Roman" w:cs="Times New Roman"/>
                <w:sz w:val="24"/>
                <w:szCs w:val="24"/>
              </w:rPr>
              <w:t xml:space="preserve"> з </w:t>
            </w:r>
            <w:r w:rsidRPr="00343CFB">
              <w:rPr>
                <w:rFonts w:ascii="Times New Roman" w:eastAsia="Times New Roman" w:hAnsi="Times New Roman" w:cs="Times New Roman"/>
                <w:b/>
                <w:i/>
                <w:sz w:val="24"/>
                <w:szCs w:val="24"/>
              </w:rPr>
              <w:t>Додатком 1</w:t>
            </w:r>
            <w:r w:rsidRPr="00343CFB">
              <w:rPr>
                <w:rFonts w:ascii="Times New Roman" w:eastAsia="Times New Roman" w:hAnsi="Times New Roman" w:cs="Times New Roman"/>
                <w:sz w:val="24"/>
                <w:szCs w:val="24"/>
              </w:rPr>
              <w:t xml:space="preserve"> до цієї тендерної документації;</w:t>
            </w:r>
          </w:p>
          <w:p w14:paraId="6E9D1EB1" w14:textId="77777777" w:rsidR="002F20C9" w:rsidRPr="00343CFB" w:rsidRDefault="002F20C9" w:rsidP="00880146">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3CFB">
              <w:rPr>
                <w:rFonts w:ascii="Times New Roman" w:eastAsia="Times New Roman" w:hAnsi="Times New Roman" w:cs="Times New Roman"/>
                <w:b/>
                <w:i/>
                <w:sz w:val="24"/>
                <w:szCs w:val="24"/>
              </w:rPr>
              <w:t>згідно з Додатком 1</w:t>
            </w:r>
            <w:r w:rsidRPr="00343CFB">
              <w:rPr>
                <w:rFonts w:ascii="Times New Roman" w:eastAsia="Times New Roman" w:hAnsi="Times New Roman" w:cs="Times New Roman"/>
                <w:sz w:val="24"/>
                <w:szCs w:val="24"/>
              </w:rPr>
              <w:t xml:space="preserve"> до цієї тендерної документації;</w:t>
            </w:r>
          </w:p>
          <w:p w14:paraId="131063A3" w14:textId="6369943A" w:rsidR="002F20C9" w:rsidRPr="00343CFB" w:rsidRDefault="002F20C9" w:rsidP="00880146">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інформацією щодо кожного</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343CFB">
              <w:rPr>
                <w:rFonts w:ascii="Times New Roman" w:eastAsia="Times New Roman" w:hAnsi="Times New Roman" w:cs="Times New Roman"/>
                <w:i/>
                <w:sz w:val="24"/>
                <w:szCs w:val="24"/>
              </w:rPr>
              <w:t>(застосовується для робіт або послуг)</w:t>
            </w:r>
            <w:r w:rsidRPr="00343CFB">
              <w:rPr>
                <w:rFonts w:ascii="Times New Roman" w:eastAsia="Times New Roman" w:hAnsi="Times New Roman" w:cs="Times New Roman"/>
                <w:sz w:val="24"/>
                <w:szCs w:val="24"/>
              </w:rPr>
              <w:t>;</w:t>
            </w:r>
          </w:p>
          <w:p w14:paraId="76CB20D4" w14:textId="77777777" w:rsidR="002F20C9" w:rsidRPr="00343CFB" w:rsidRDefault="002F20C9" w:rsidP="00880146">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9B76331" w14:textId="77777777" w:rsidR="002F20C9" w:rsidRPr="00343CFB" w:rsidRDefault="002F20C9" w:rsidP="00880146">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7E832CC" w14:textId="118B281A" w:rsidR="002F20C9" w:rsidRPr="00343CFB" w:rsidRDefault="00880146" w:rsidP="006E0D48">
            <w:pPr>
              <w:widowControl w:val="0"/>
              <w:numPr>
                <w:ilvl w:val="0"/>
                <w:numId w:val="3"/>
              </w:numPr>
              <w:tabs>
                <w:tab w:val="left" w:pos="221"/>
              </w:tabs>
              <w:ind w:left="0" w:firstLine="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43CFB">
              <w:rPr>
                <w:rFonts w:ascii="Times New Roman" w:eastAsia="Times New Roman" w:hAnsi="Times New Roman" w:cs="Times New Roman"/>
                <w:sz w:val="24"/>
                <w:szCs w:val="24"/>
              </w:rPr>
              <w:t>т.ч</w:t>
            </w:r>
            <w:proofErr w:type="spellEnd"/>
            <w:r w:rsidRPr="00343CFB">
              <w:rPr>
                <w:rFonts w:ascii="Times New Roman" w:eastAsia="Times New Roman" w:hAnsi="Times New Roman" w:cs="Times New Roman"/>
                <w:sz w:val="24"/>
                <w:szCs w:val="24"/>
              </w:rPr>
              <w:t>. збирання, зберігання і поширення).</w:t>
            </w:r>
            <w:r w:rsidRPr="00343CFB">
              <w:rPr>
                <w:rFonts w:ascii="Times New Roman" w:eastAsia="Times New Roman" w:hAnsi="Times New Roman" w:cs="Times New Roman"/>
                <w:strike/>
                <w:color w:val="FF0000"/>
                <w:sz w:val="24"/>
                <w:szCs w:val="24"/>
              </w:rPr>
              <w:t xml:space="preserve"> </w:t>
            </w:r>
            <w:r w:rsidR="002F20C9" w:rsidRPr="00343CFB">
              <w:rPr>
                <w:rFonts w:ascii="Times New Roman" w:eastAsia="Times New Roman" w:hAnsi="Times New Roman" w:cs="Times New Roman"/>
                <w:sz w:val="24"/>
                <w:szCs w:val="24"/>
              </w:rPr>
              <w:t>Рекомендується документи у складі пропозиції</w:t>
            </w:r>
            <w:r w:rsidR="003A2050" w:rsidRPr="00343CFB">
              <w:rPr>
                <w:rFonts w:ascii="Times New Roman" w:eastAsia="Times New Roman" w:hAnsi="Times New Roman" w:cs="Times New Roman"/>
                <w:sz w:val="24"/>
                <w:szCs w:val="24"/>
              </w:rPr>
              <w:t xml:space="preserve"> </w:t>
            </w:r>
            <w:r w:rsidR="002F20C9" w:rsidRPr="00343CFB">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F18038" w14:textId="77777777" w:rsidR="002F20C9" w:rsidRPr="00343CFB" w:rsidRDefault="002F20C9" w:rsidP="002F20C9">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 xml:space="preserve">Переможець процедури закупівлі у строк, що не перевищує </w:t>
            </w:r>
            <w:r w:rsidRPr="00343CFB">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343CFB">
              <w:rPr>
                <w:rFonts w:ascii="Times New Roman" w:eastAsia="Times New Roman" w:hAnsi="Times New Roman" w:cs="Times New Roman"/>
                <w:b/>
                <w:i/>
                <w:sz w:val="24"/>
                <w:szCs w:val="24"/>
                <w:u w:val="single"/>
              </w:rPr>
              <w:lastRenderedPageBreak/>
              <w:t>намір укласти договір про закупівлю</w:t>
            </w:r>
            <w:r w:rsidRPr="00343CF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8D0C275" w14:textId="77777777" w:rsidR="002F20C9" w:rsidRPr="00343CFB" w:rsidRDefault="002F20C9" w:rsidP="002F20C9">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C0BB60" w14:textId="77777777" w:rsidR="002F20C9" w:rsidRPr="00343CFB" w:rsidRDefault="002F20C9" w:rsidP="002F20C9">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t>Опис та приклади формальних несуттєвих помилок.</w:t>
            </w:r>
          </w:p>
          <w:p w14:paraId="3BE1268B"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908613"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74701B" w14:textId="77777777" w:rsidR="002F20C9" w:rsidRPr="00343CFB" w:rsidRDefault="002F20C9" w:rsidP="002F20C9">
            <w:pPr>
              <w:widowControl w:val="0"/>
              <w:jc w:val="both"/>
              <w:rPr>
                <w:rFonts w:ascii="Times New Roman" w:eastAsia="Times New Roman" w:hAnsi="Times New Roman" w:cs="Times New Roman"/>
                <w:i/>
                <w:sz w:val="24"/>
                <w:szCs w:val="24"/>
                <w:u w:val="single"/>
              </w:rPr>
            </w:pPr>
            <w:r w:rsidRPr="00343CFB">
              <w:rPr>
                <w:rFonts w:ascii="Times New Roman" w:eastAsia="Times New Roman" w:hAnsi="Times New Roman" w:cs="Times New Roman"/>
                <w:i/>
                <w:sz w:val="24"/>
                <w:szCs w:val="24"/>
                <w:u w:val="single"/>
              </w:rPr>
              <w:t>Опис формальних помилок:</w:t>
            </w:r>
          </w:p>
          <w:p w14:paraId="23FD702F"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r w:rsidRPr="00343C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C593A4"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уживання великої літери;</w:t>
            </w:r>
          </w:p>
          <w:p w14:paraId="52BDC8E1"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уживання розділових знаків та відмінювання слів у реченні;</w:t>
            </w:r>
          </w:p>
          <w:p w14:paraId="55D03275"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 xml:space="preserve">використання слова або </w:t>
            </w:r>
            <w:proofErr w:type="spellStart"/>
            <w:r w:rsidRPr="00343CFB">
              <w:rPr>
                <w:rFonts w:ascii="Times New Roman" w:eastAsia="Times New Roman" w:hAnsi="Times New Roman" w:cs="Times New Roman"/>
                <w:sz w:val="24"/>
                <w:szCs w:val="24"/>
              </w:rPr>
              <w:t>мовного</w:t>
            </w:r>
            <w:proofErr w:type="spellEnd"/>
            <w:r w:rsidRPr="00343CFB">
              <w:rPr>
                <w:rFonts w:ascii="Times New Roman" w:eastAsia="Times New Roman" w:hAnsi="Times New Roman" w:cs="Times New Roman"/>
                <w:sz w:val="24"/>
                <w:szCs w:val="24"/>
              </w:rPr>
              <w:t xml:space="preserve"> звороту, запозичених з іншої мови;</w:t>
            </w:r>
          </w:p>
          <w:p w14:paraId="2F2CA0BA"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1EBA76"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застосування правил переносу частини слова з рядка в рядок;</w:t>
            </w:r>
          </w:p>
          <w:p w14:paraId="5BE4383A"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Pr="00343CFB">
              <w:rPr>
                <w:rFonts w:ascii="Times New Roman" w:eastAsia="Times New Roman" w:hAnsi="Times New Roman" w:cs="Times New Roman"/>
                <w:sz w:val="24"/>
                <w:szCs w:val="24"/>
              </w:rPr>
              <w:tab/>
              <w:t>написання слів разом та/або окремо, та/або через дефіс;</w:t>
            </w:r>
          </w:p>
          <w:p w14:paraId="5D4DF078" w14:textId="44748E2B"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0F1EE9"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r w:rsidRPr="00343C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219906"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r w:rsidRPr="00343C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F866DA"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r w:rsidRPr="00343C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8E93B5"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r w:rsidRPr="00343CF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C570C8"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w:t>
            </w:r>
            <w:r w:rsidRPr="00343CF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343CFB">
              <w:rPr>
                <w:rFonts w:ascii="Times New Roman" w:eastAsia="Times New Roman" w:hAnsi="Times New Roman" w:cs="Times New Roman"/>
                <w:sz w:val="24"/>
                <w:szCs w:val="24"/>
              </w:rPr>
              <w:lastRenderedPageBreak/>
              <w:t>накладено її кваліфікований електронний підпис.</w:t>
            </w:r>
          </w:p>
          <w:p w14:paraId="25845D08"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r w:rsidRPr="00343C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F1D478"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8.</w:t>
            </w:r>
            <w:r w:rsidRPr="00343C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70F443" w14:textId="77777777" w:rsidR="002F20C9" w:rsidRPr="00343CFB" w:rsidRDefault="002F20C9" w:rsidP="002F20C9">
            <w:pPr>
              <w:widowControl w:val="0"/>
              <w:tabs>
                <w:tab w:val="left" w:pos="265"/>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9.</w:t>
            </w:r>
            <w:r w:rsidRPr="00343C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75AB3" w14:textId="77777777" w:rsidR="002F20C9" w:rsidRPr="00343CFB" w:rsidRDefault="002F20C9" w:rsidP="002F20C9">
            <w:pPr>
              <w:widowControl w:val="0"/>
              <w:tabs>
                <w:tab w:val="left" w:pos="407"/>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10.</w:t>
            </w:r>
            <w:r w:rsidRPr="00343C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3F4CE3" w14:textId="77777777" w:rsidR="002F20C9" w:rsidRPr="00343CFB" w:rsidRDefault="002F20C9" w:rsidP="002F20C9">
            <w:pPr>
              <w:widowControl w:val="0"/>
              <w:tabs>
                <w:tab w:val="left" w:pos="407"/>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11.</w:t>
            </w:r>
            <w:r w:rsidRPr="00343C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755B5B" w14:textId="77777777" w:rsidR="002F20C9" w:rsidRPr="00343CFB" w:rsidRDefault="002F20C9" w:rsidP="002F20C9">
            <w:pPr>
              <w:widowControl w:val="0"/>
              <w:tabs>
                <w:tab w:val="left" w:pos="407"/>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12.</w:t>
            </w:r>
            <w:r w:rsidRPr="00343C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3EA96C" w14:textId="77777777" w:rsidR="002F20C9" w:rsidRPr="00343CFB" w:rsidRDefault="002F20C9" w:rsidP="002F20C9">
            <w:pPr>
              <w:widowControl w:val="0"/>
              <w:jc w:val="both"/>
              <w:rPr>
                <w:rFonts w:ascii="Times New Roman" w:eastAsia="Times New Roman" w:hAnsi="Times New Roman" w:cs="Times New Roman"/>
                <w:i/>
                <w:sz w:val="24"/>
                <w:szCs w:val="24"/>
                <w:u w:val="single"/>
              </w:rPr>
            </w:pPr>
            <w:r w:rsidRPr="00343CFB">
              <w:rPr>
                <w:rFonts w:ascii="Times New Roman" w:eastAsia="Times New Roman" w:hAnsi="Times New Roman" w:cs="Times New Roman"/>
                <w:i/>
                <w:sz w:val="24"/>
                <w:szCs w:val="24"/>
                <w:u w:val="single"/>
              </w:rPr>
              <w:t>Приклади формальних помилок:</w:t>
            </w:r>
          </w:p>
          <w:p w14:paraId="4DF65559" w14:textId="0ECCC453"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«Інформація в довільній формі» замість «Інформація»,</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7E350B40" w14:textId="362EEA72"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w:t>
            </w:r>
            <w:proofErr w:type="spellStart"/>
            <w:r w:rsidRPr="00343CFB">
              <w:rPr>
                <w:rFonts w:ascii="Times New Roman" w:eastAsia="Times New Roman" w:hAnsi="Times New Roman" w:cs="Times New Roman"/>
                <w:sz w:val="24"/>
                <w:szCs w:val="24"/>
              </w:rPr>
              <w:t>м.київ</w:t>
            </w:r>
            <w:proofErr w:type="spellEnd"/>
            <w:r w:rsidRPr="00343CFB">
              <w:rPr>
                <w:rFonts w:ascii="Times New Roman" w:eastAsia="Times New Roman" w:hAnsi="Times New Roman" w:cs="Times New Roman"/>
                <w:sz w:val="24"/>
                <w:szCs w:val="24"/>
              </w:rPr>
              <w:t>» замість «</w:t>
            </w:r>
            <w:proofErr w:type="spellStart"/>
            <w:r w:rsidRPr="00343CFB">
              <w:rPr>
                <w:rFonts w:ascii="Times New Roman" w:eastAsia="Times New Roman" w:hAnsi="Times New Roman" w:cs="Times New Roman"/>
                <w:sz w:val="24"/>
                <w:szCs w:val="24"/>
              </w:rPr>
              <w:t>м.Київ</w:t>
            </w:r>
            <w:proofErr w:type="spellEnd"/>
            <w:r w:rsidRPr="00343CFB">
              <w:rPr>
                <w:rFonts w:ascii="Times New Roman" w:eastAsia="Times New Roman" w:hAnsi="Times New Roman" w:cs="Times New Roman"/>
                <w:sz w:val="24"/>
                <w:szCs w:val="24"/>
              </w:rPr>
              <w:t>»;</w:t>
            </w:r>
          </w:p>
          <w:p w14:paraId="53FD80DF"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«поряд -</w:t>
            </w:r>
            <w:proofErr w:type="spellStart"/>
            <w:r w:rsidRPr="00343CFB">
              <w:rPr>
                <w:rFonts w:ascii="Times New Roman" w:eastAsia="Times New Roman" w:hAnsi="Times New Roman" w:cs="Times New Roman"/>
                <w:sz w:val="24"/>
                <w:szCs w:val="24"/>
              </w:rPr>
              <w:t>ок</w:t>
            </w:r>
            <w:proofErr w:type="spellEnd"/>
            <w:r w:rsidRPr="00343CFB">
              <w:rPr>
                <w:rFonts w:ascii="Times New Roman" w:eastAsia="Times New Roman" w:hAnsi="Times New Roman" w:cs="Times New Roman"/>
                <w:sz w:val="24"/>
                <w:szCs w:val="24"/>
              </w:rPr>
              <w:t>» замість «</w:t>
            </w:r>
            <w:proofErr w:type="spellStart"/>
            <w:r w:rsidRPr="00343CFB">
              <w:rPr>
                <w:rFonts w:ascii="Times New Roman" w:eastAsia="Times New Roman" w:hAnsi="Times New Roman" w:cs="Times New Roman"/>
                <w:sz w:val="24"/>
                <w:szCs w:val="24"/>
              </w:rPr>
              <w:t>поря</w:t>
            </w:r>
            <w:proofErr w:type="spellEnd"/>
            <w:r w:rsidRPr="00343CFB">
              <w:rPr>
                <w:rFonts w:ascii="Times New Roman" w:eastAsia="Times New Roman" w:hAnsi="Times New Roman" w:cs="Times New Roman"/>
                <w:sz w:val="24"/>
                <w:szCs w:val="24"/>
              </w:rPr>
              <w:t xml:space="preserve"> – док»;</w:t>
            </w:r>
          </w:p>
          <w:p w14:paraId="3F45D722"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w:t>
            </w:r>
            <w:proofErr w:type="spellStart"/>
            <w:r w:rsidRPr="00343CFB">
              <w:rPr>
                <w:rFonts w:ascii="Times New Roman" w:eastAsia="Times New Roman" w:hAnsi="Times New Roman" w:cs="Times New Roman"/>
                <w:sz w:val="24"/>
                <w:szCs w:val="24"/>
              </w:rPr>
              <w:t>ненадається</w:t>
            </w:r>
            <w:proofErr w:type="spellEnd"/>
            <w:r w:rsidRPr="00343CFB">
              <w:rPr>
                <w:rFonts w:ascii="Times New Roman" w:eastAsia="Times New Roman" w:hAnsi="Times New Roman" w:cs="Times New Roman"/>
                <w:sz w:val="24"/>
                <w:szCs w:val="24"/>
              </w:rPr>
              <w:t>» замість «не надається»»;</w:t>
            </w:r>
          </w:p>
          <w:p w14:paraId="755B114F"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«______________№_____________» замість «14.08.2020 №320/13/14-01»</w:t>
            </w:r>
          </w:p>
          <w:p w14:paraId="41B3FB5C" w14:textId="287E4E01"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учасник розмістив (завантажив) документ у форматі «JPG» замість</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документа у форматі «</w:t>
            </w:r>
            <w:proofErr w:type="spellStart"/>
            <w:r w:rsidRPr="00343CFB">
              <w:rPr>
                <w:rFonts w:ascii="Times New Roman" w:eastAsia="Times New Roman" w:hAnsi="Times New Roman" w:cs="Times New Roman"/>
                <w:sz w:val="24"/>
                <w:szCs w:val="24"/>
              </w:rPr>
              <w:t>pdf</w:t>
            </w:r>
            <w:proofErr w:type="spellEnd"/>
            <w:r w:rsidRPr="00343CFB">
              <w:rPr>
                <w:rFonts w:ascii="Times New Roman" w:eastAsia="Times New Roman" w:hAnsi="Times New Roman" w:cs="Times New Roman"/>
                <w:sz w:val="24"/>
                <w:szCs w:val="24"/>
              </w:rPr>
              <w:t>» (</w:t>
            </w:r>
            <w:proofErr w:type="spellStart"/>
            <w:r w:rsidRPr="00343CFB">
              <w:rPr>
                <w:rFonts w:ascii="Times New Roman" w:eastAsia="Times New Roman" w:hAnsi="Times New Roman" w:cs="Times New Roman"/>
                <w:sz w:val="24"/>
                <w:szCs w:val="24"/>
              </w:rPr>
              <w:t>PortableDocumentFormat</w:t>
            </w:r>
            <w:proofErr w:type="spellEnd"/>
            <w:r w:rsidRPr="00343CFB">
              <w:rPr>
                <w:rFonts w:ascii="Times New Roman" w:eastAsia="Times New Roman" w:hAnsi="Times New Roman" w:cs="Times New Roman"/>
                <w:sz w:val="24"/>
                <w:szCs w:val="24"/>
              </w:rPr>
              <w:t xml:space="preserve">)». </w:t>
            </w:r>
          </w:p>
          <w:p w14:paraId="30BED569" w14:textId="77777777" w:rsidR="002F20C9" w:rsidRPr="00343CFB" w:rsidRDefault="002F20C9" w:rsidP="002F20C9">
            <w:pPr>
              <w:widowControl w:val="0"/>
              <w:ind w:left="40" w:hanging="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6D79E3" w14:textId="77777777" w:rsidR="002F20C9" w:rsidRPr="00343CFB" w:rsidRDefault="002F20C9" w:rsidP="002F20C9">
            <w:pPr>
              <w:widowControl w:val="0"/>
              <w:jc w:val="both"/>
              <w:rPr>
                <w:rFonts w:ascii="Times New Roman" w:eastAsia="Times New Roman" w:hAnsi="Times New Roman" w:cs="Times New Roman"/>
                <w:sz w:val="24"/>
                <w:szCs w:val="24"/>
              </w:rPr>
            </w:pPr>
            <w:bookmarkStart w:id="1" w:name="_heading=h.3znysh7" w:colFirst="0" w:colLast="0"/>
            <w:bookmarkEnd w:id="1"/>
            <w:r w:rsidRPr="00343CF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3CFB">
              <w:rPr>
                <w:rFonts w:ascii="Times New Roman" w:eastAsia="Times New Roman" w:hAnsi="Times New Roman" w:cs="Times New Roman"/>
                <w:sz w:val="24"/>
                <w:szCs w:val="24"/>
              </w:rPr>
              <w:t>скан</w:t>
            </w:r>
            <w:proofErr w:type="spellEnd"/>
            <w:r w:rsidRPr="00343CFB">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59E9D76C" w14:textId="77777777" w:rsidR="002F20C9" w:rsidRPr="00343CFB" w:rsidRDefault="002F20C9" w:rsidP="002F20C9">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документи мають бути чіткими та розбірливими для читання;</w:t>
            </w:r>
          </w:p>
          <w:p w14:paraId="7AFA41E4" w14:textId="75460A5C" w:rsidR="002F20C9" w:rsidRPr="00343CFB" w:rsidRDefault="002F20C9" w:rsidP="002F20C9">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DBECB1A" w14:textId="77777777" w:rsidR="002F20C9" w:rsidRPr="00343CFB" w:rsidRDefault="002F20C9" w:rsidP="002F20C9">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828746" w14:textId="77777777" w:rsidR="002F20C9" w:rsidRPr="00343CFB" w:rsidRDefault="002F20C9" w:rsidP="002F20C9">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Винятки:</w:t>
            </w:r>
          </w:p>
          <w:p w14:paraId="698C78BF" w14:textId="77777777" w:rsidR="002F20C9" w:rsidRPr="00343CFB" w:rsidRDefault="002F20C9" w:rsidP="002F20C9">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011BF1"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99BD40" w14:textId="77777777" w:rsidR="002F20C9" w:rsidRPr="00343CFB" w:rsidRDefault="002F20C9" w:rsidP="002F20C9">
            <w:pPr>
              <w:widowControl w:val="0"/>
              <w:ind w:left="40" w:hanging="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FE0BC8" w14:textId="77777777" w:rsidR="002F20C9" w:rsidRPr="00343CFB" w:rsidRDefault="002F20C9" w:rsidP="002F20C9">
            <w:pPr>
              <w:widowControl w:val="0"/>
              <w:ind w:left="40" w:hanging="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343CFB">
              <w:rPr>
                <w:rFonts w:ascii="Times New Roman" w:eastAsia="Times New Roman" w:hAnsi="Times New Roman" w:cs="Times New Roman"/>
                <w:sz w:val="24"/>
                <w:szCs w:val="24"/>
              </w:rPr>
              <w:t>засвідчувального</w:t>
            </w:r>
            <w:proofErr w:type="spellEnd"/>
            <w:r w:rsidRPr="00343CFB">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6AEBA" w14:textId="467FA39E" w:rsidR="002F20C9" w:rsidRPr="00343CFB" w:rsidRDefault="002F20C9" w:rsidP="002F20C9">
            <w:pPr>
              <w:widowControl w:val="0"/>
              <w:ind w:left="40" w:hanging="2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У разі відсутності даної інформації або у разі </w:t>
            </w:r>
            <w:proofErr w:type="spellStart"/>
            <w:r w:rsidRPr="00343CFB">
              <w:rPr>
                <w:rFonts w:ascii="Times New Roman" w:eastAsia="Times New Roman" w:hAnsi="Times New Roman" w:cs="Times New Roman"/>
                <w:sz w:val="24"/>
                <w:szCs w:val="24"/>
              </w:rPr>
              <w:t>ненакладення</w:t>
            </w:r>
            <w:proofErr w:type="spellEnd"/>
            <w:r w:rsidRPr="00343CFB">
              <w:rPr>
                <w:rFonts w:ascii="Times New Roman" w:eastAsia="Times New Roman" w:hAnsi="Times New Roman" w:cs="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3CFB">
              <w:rPr>
                <w:rFonts w:ascii="Times New Roman" w:eastAsia="Times New Roman" w:hAnsi="Times New Roman" w:cs="Times New Roman"/>
                <w:i/>
                <w:sz w:val="24"/>
                <w:szCs w:val="24"/>
              </w:rPr>
              <w:t>Закону</w:t>
            </w:r>
            <w:r w:rsidRPr="00343CFB">
              <w:rPr>
                <w:rFonts w:ascii="Times New Roman" w:eastAsia="Times New Roman" w:hAnsi="Times New Roman" w:cs="Times New Roman"/>
                <w:sz w:val="24"/>
                <w:szCs w:val="24"/>
              </w:rPr>
              <w:t xml:space="preserve"> та буде відхилена на підставі підпункту 2 пункту 4</w:t>
            </w:r>
            <w:r w:rsidR="002658A1">
              <w:rPr>
                <w:rFonts w:ascii="Times New Roman" w:eastAsia="Times New Roman" w:hAnsi="Times New Roman" w:cs="Times New Roman"/>
                <w:sz w:val="24"/>
                <w:szCs w:val="24"/>
              </w:rPr>
              <w:t>4</w:t>
            </w:r>
            <w:r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i/>
                <w:sz w:val="24"/>
                <w:szCs w:val="24"/>
              </w:rPr>
              <w:t>Особливостей.</w:t>
            </w:r>
          </w:p>
          <w:p w14:paraId="543A02D1" w14:textId="0345CF89" w:rsidR="002F20C9" w:rsidRPr="00343CFB" w:rsidRDefault="002F20C9" w:rsidP="002F20C9">
            <w:pPr>
              <w:widowControl w:val="0"/>
              <w:jc w:val="both"/>
              <w:rPr>
                <w:rFonts w:ascii="Times New Roman" w:eastAsia="Times New Roman" w:hAnsi="Times New Roman" w:cs="Times New Roman"/>
                <w:sz w:val="24"/>
                <w:szCs w:val="24"/>
              </w:rPr>
            </w:pPr>
            <w:bookmarkStart w:id="2" w:name="_heading=h.2et92p0" w:colFirst="0" w:colLast="0"/>
            <w:bookmarkEnd w:id="2"/>
            <w:r w:rsidRPr="00343CFB">
              <w:rPr>
                <w:rFonts w:ascii="Times New Roman" w:eastAsia="Times New Roman" w:hAnsi="Times New Roman" w:cs="Times New Roman"/>
                <w:sz w:val="24"/>
                <w:szCs w:val="24"/>
              </w:rPr>
              <w:t xml:space="preserve">Всі </w:t>
            </w:r>
            <w:r w:rsidR="003A2050" w:rsidRPr="00343CFB">
              <w:rPr>
                <w:rFonts w:ascii="Times New Roman" w:eastAsia="Times New Roman" w:hAnsi="Times New Roman" w:cs="Times New Roman"/>
                <w:sz w:val="24"/>
                <w:szCs w:val="24"/>
              </w:rPr>
              <w:t>документи тендерної пропозиції </w:t>
            </w:r>
            <w:r w:rsidRPr="00343CFB">
              <w:rPr>
                <w:rFonts w:ascii="Times New Roman" w:eastAsia="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08ADF78" w14:textId="77777777" w:rsidR="002F20C9" w:rsidRPr="00343CFB" w:rsidRDefault="002F20C9" w:rsidP="002F20C9">
            <w:pPr>
              <w:widowControl w:val="0"/>
              <w:jc w:val="both"/>
              <w:rPr>
                <w:rFonts w:ascii="Times New Roman" w:eastAsia="Times New Roman" w:hAnsi="Times New Roman" w:cs="Times New Roman"/>
                <w:sz w:val="24"/>
                <w:szCs w:val="24"/>
              </w:rPr>
            </w:pPr>
            <w:bookmarkStart w:id="3" w:name="_heading=h.hjqm8skarbdr" w:colFirst="0" w:colLast="0"/>
            <w:bookmarkEnd w:id="3"/>
            <w:r w:rsidRPr="00343CF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AABECBC" w14:textId="77777777" w:rsidR="002F20C9" w:rsidRPr="00343CFB" w:rsidRDefault="002F20C9" w:rsidP="002F20C9">
            <w:pPr>
              <w:widowControl w:val="0"/>
              <w:jc w:val="both"/>
              <w:rPr>
                <w:rFonts w:ascii="Times New Roman" w:eastAsia="Times New Roman" w:hAnsi="Times New Roman" w:cs="Times New Roman"/>
                <w:sz w:val="24"/>
                <w:szCs w:val="24"/>
              </w:rPr>
            </w:pPr>
            <w:bookmarkStart w:id="4" w:name="_heading=h.ftj7vaqoric" w:colFirst="0" w:colLast="0"/>
            <w:bookmarkEnd w:id="4"/>
            <w:r w:rsidRPr="00343CFB">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43CFB">
              <w:rPr>
                <w:rFonts w:ascii="Times New Roman" w:eastAsia="Times New Roman" w:hAnsi="Times New Roman" w:cs="Times New Roman"/>
                <w:i/>
                <w:sz w:val="24"/>
                <w:szCs w:val="24"/>
              </w:rPr>
              <w:t>(у разі здійснення закупівлі за лотами)</w:t>
            </w:r>
            <w:r w:rsidRPr="00343CFB">
              <w:rPr>
                <w:rFonts w:ascii="Times New Roman" w:eastAsia="Times New Roman" w:hAnsi="Times New Roman" w:cs="Times New Roman"/>
                <w:sz w:val="24"/>
                <w:szCs w:val="24"/>
              </w:rPr>
              <w:t xml:space="preserve">. </w:t>
            </w:r>
          </w:p>
          <w:p w14:paraId="30A5E8F3" w14:textId="17DCCE18"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3A2050" w:rsidRPr="00343CFB">
              <w:rPr>
                <w:rFonts w:ascii="Times New Roman" w:eastAsia="Times New Roman" w:hAnsi="Times New Roman" w:cs="Times New Roman"/>
                <w:i/>
                <w:sz w:val="24"/>
                <w:szCs w:val="24"/>
              </w:rPr>
              <w:t xml:space="preserve"> </w:t>
            </w:r>
          </w:p>
        </w:tc>
      </w:tr>
      <w:tr w:rsidR="002F20C9" w:rsidRPr="00343CFB" w14:paraId="7DB89C4F" w14:textId="77777777" w:rsidTr="007A6B3E">
        <w:trPr>
          <w:trHeight w:val="70"/>
          <w:jc w:val="center"/>
        </w:trPr>
        <w:tc>
          <w:tcPr>
            <w:tcW w:w="562" w:type="dxa"/>
          </w:tcPr>
          <w:p w14:paraId="11E7F497"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0A9F1136" w14:textId="77777777" w:rsidR="002F20C9" w:rsidRPr="00343CFB" w:rsidRDefault="002F20C9" w:rsidP="002F20C9">
            <w:pPr>
              <w:widowControl w:val="0"/>
              <w:rPr>
                <w:rFonts w:ascii="Times New Roman" w:eastAsia="Times New Roman" w:hAnsi="Times New Roman" w:cs="Times New Roman"/>
                <w:sz w:val="24"/>
                <w:szCs w:val="24"/>
              </w:rPr>
            </w:pPr>
            <w:bookmarkStart w:id="5" w:name="_heading=h.tyjcwt" w:colFirst="0" w:colLast="0"/>
            <w:bookmarkEnd w:id="5"/>
            <w:r w:rsidRPr="00343CFB">
              <w:rPr>
                <w:rFonts w:ascii="Times New Roman" w:eastAsia="Times New Roman" w:hAnsi="Times New Roman" w:cs="Times New Roman"/>
                <w:b/>
                <w:sz w:val="24"/>
                <w:szCs w:val="24"/>
              </w:rPr>
              <w:t>Забезпечення тендерної пропозиції</w:t>
            </w:r>
          </w:p>
        </w:tc>
        <w:tc>
          <w:tcPr>
            <w:tcW w:w="8163" w:type="dxa"/>
            <w:gridSpan w:val="2"/>
            <w:vAlign w:val="center"/>
          </w:tcPr>
          <w:p w14:paraId="1363FB9E" w14:textId="77777777" w:rsidR="002F20C9" w:rsidRPr="00343CFB" w:rsidRDefault="002F20C9" w:rsidP="002F20C9">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Забезпечення тендерної пропозиції не вимагається.</w:t>
            </w:r>
          </w:p>
        </w:tc>
      </w:tr>
      <w:tr w:rsidR="002F20C9" w:rsidRPr="00343CFB" w14:paraId="7693AEC2" w14:textId="77777777" w:rsidTr="007A6B3E">
        <w:trPr>
          <w:trHeight w:val="1119"/>
          <w:jc w:val="center"/>
        </w:trPr>
        <w:tc>
          <w:tcPr>
            <w:tcW w:w="562" w:type="dxa"/>
          </w:tcPr>
          <w:p w14:paraId="2E518095"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07BE8D9A"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8163" w:type="dxa"/>
            <w:gridSpan w:val="2"/>
            <w:vAlign w:val="center"/>
          </w:tcPr>
          <w:p w14:paraId="344B0CA3" w14:textId="77777777" w:rsidR="002F20C9" w:rsidRPr="00343CFB" w:rsidRDefault="002F20C9" w:rsidP="002F20C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Не передбачається.</w:t>
            </w:r>
          </w:p>
          <w:p w14:paraId="3E308BD4" w14:textId="77777777" w:rsidR="002F20C9" w:rsidRPr="00343CFB" w:rsidRDefault="002F20C9" w:rsidP="002F20C9">
            <w:pPr>
              <w:widowControl w:val="0"/>
              <w:shd w:val="clear" w:color="auto" w:fill="FFFFFF"/>
              <w:ind w:right="120"/>
              <w:jc w:val="both"/>
              <w:rPr>
                <w:rFonts w:ascii="Times New Roman" w:eastAsia="Times New Roman" w:hAnsi="Times New Roman" w:cs="Times New Roman"/>
                <w:sz w:val="24"/>
                <w:szCs w:val="24"/>
              </w:rPr>
            </w:pPr>
          </w:p>
          <w:p w14:paraId="677109D9" w14:textId="77777777" w:rsidR="002F20C9" w:rsidRPr="00343CFB" w:rsidRDefault="002F20C9" w:rsidP="002F20C9">
            <w:pPr>
              <w:widowControl w:val="0"/>
              <w:jc w:val="both"/>
              <w:rPr>
                <w:rFonts w:ascii="Times New Roman" w:eastAsia="Times New Roman" w:hAnsi="Times New Roman" w:cs="Times New Roman"/>
                <w:sz w:val="24"/>
                <w:szCs w:val="24"/>
              </w:rPr>
            </w:pPr>
          </w:p>
        </w:tc>
      </w:tr>
      <w:tr w:rsidR="002F20C9" w:rsidRPr="00343CFB" w14:paraId="23F906DF" w14:textId="77777777" w:rsidTr="007A6B3E">
        <w:trPr>
          <w:trHeight w:val="560"/>
          <w:jc w:val="center"/>
        </w:trPr>
        <w:tc>
          <w:tcPr>
            <w:tcW w:w="562" w:type="dxa"/>
          </w:tcPr>
          <w:p w14:paraId="1AA43C05"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299F42E4"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протягом якого тендерні пропозиції є дійсними</w:t>
            </w:r>
          </w:p>
        </w:tc>
        <w:tc>
          <w:tcPr>
            <w:tcW w:w="8163" w:type="dxa"/>
            <w:gridSpan w:val="2"/>
            <w:vAlign w:val="center"/>
          </w:tcPr>
          <w:p w14:paraId="5DD5EBB5" w14:textId="4EEF3BFF"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Тендерні пропозиції вважаються дійсними </w:t>
            </w:r>
            <w:r w:rsidRPr="00343CFB">
              <w:rPr>
                <w:rFonts w:ascii="Times New Roman" w:eastAsia="Times New Roman" w:hAnsi="Times New Roman" w:cs="Times New Roman"/>
                <w:i/>
                <w:sz w:val="24"/>
                <w:szCs w:val="24"/>
                <w:u w:val="single"/>
              </w:rPr>
              <w:t>не менше 90 днів</w:t>
            </w:r>
            <w:r w:rsidR="003A2050" w:rsidRPr="00343CFB">
              <w:rPr>
                <w:rFonts w:ascii="Times New Roman" w:eastAsia="Times New Roman" w:hAnsi="Times New Roman" w:cs="Times New Roman"/>
                <w:sz w:val="24"/>
                <w:szCs w:val="24"/>
              </w:rPr>
              <w:t xml:space="preserve"> </w:t>
            </w:r>
            <w:r w:rsidRPr="00343CFB">
              <w:rPr>
                <w:rFonts w:ascii="Times New Roman" w:eastAsia="Times New Roman" w:hAnsi="Times New Roman" w:cs="Times New Roman"/>
                <w:sz w:val="24"/>
                <w:szCs w:val="24"/>
              </w:rPr>
              <w:t xml:space="preserve">із дати кінцевого строку подання тендерних пропозицій. </w:t>
            </w:r>
          </w:p>
          <w:p w14:paraId="72C07882"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DC19CC" w14:textId="77777777" w:rsidR="002F20C9" w:rsidRPr="00343CFB" w:rsidRDefault="002F20C9" w:rsidP="002F20C9">
            <w:pPr>
              <w:widowControl w:val="0"/>
              <w:jc w:val="both"/>
              <w:rPr>
                <w:rFonts w:ascii="Times New Roman" w:eastAsia="Times New Roman" w:hAnsi="Times New Roman" w:cs="Times New Roman"/>
                <w:sz w:val="24"/>
                <w:szCs w:val="24"/>
                <w:u w:val="single"/>
              </w:rPr>
            </w:pPr>
            <w:r w:rsidRPr="00343CFB">
              <w:rPr>
                <w:rFonts w:ascii="Times New Roman" w:eastAsia="Times New Roman" w:hAnsi="Times New Roman" w:cs="Times New Roman"/>
                <w:sz w:val="24"/>
                <w:szCs w:val="24"/>
              </w:rPr>
              <w:t xml:space="preserve">Учасник процедури закупівлі </w:t>
            </w:r>
            <w:r w:rsidRPr="00343CFB">
              <w:rPr>
                <w:rFonts w:ascii="Times New Roman" w:eastAsia="Times New Roman" w:hAnsi="Times New Roman" w:cs="Times New Roman"/>
                <w:sz w:val="24"/>
                <w:szCs w:val="24"/>
                <w:u w:val="single"/>
              </w:rPr>
              <w:t>має право:</w:t>
            </w:r>
          </w:p>
          <w:p w14:paraId="02D689A5"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6B2CF2"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43CFB">
              <w:rPr>
                <w:rFonts w:ascii="Times New Roman" w:eastAsia="Times New Roman" w:hAnsi="Times New Roman" w:cs="Times New Roman"/>
                <w:i/>
                <w:sz w:val="24"/>
                <w:szCs w:val="24"/>
              </w:rPr>
              <w:t>(у разі якщо таке вимагалося)</w:t>
            </w:r>
            <w:r w:rsidRPr="00343CFB">
              <w:rPr>
                <w:rFonts w:ascii="Times New Roman" w:eastAsia="Times New Roman" w:hAnsi="Times New Roman" w:cs="Times New Roman"/>
                <w:sz w:val="24"/>
                <w:szCs w:val="24"/>
              </w:rPr>
              <w:t>.</w:t>
            </w:r>
          </w:p>
          <w:p w14:paraId="59A82DFC" w14:textId="77777777" w:rsidR="002F20C9" w:rsidRPr="00343CFB" w:rsidRDefault="002F20C9" w:rsidP="002F20C9">
            <w:pPr>
              <w:widowControl w:val="0"/>
              <w:jc w:val="both"/>
              <w:rPr>
                <w:rFonts w:ascii="Times New Roman" w:eastAsia="Times New Roman" w:hAnsi="Times New Roman" w:cs="Times New Roman"/>
                <w:strike/>
                <w:sz w:val="24"/>
                <w:szCs w:val="24"/>
              </w:rPr>
            </w:pPr>
            <w:r w:rsidRPr="00343C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20C9" w:rsidRPr="00343CFB" w14:paraId="7B933DCD" w14:textId="77777777" w:rsidTr="007A6B3E">
        <w:trPr>
          <w:trHeight w:val="1119"/>
          <w:jc w:val="center"/>
        </w:trPr>
        <w:tc>
          <w:tcPr>
            <w:tcW w:w="562" w:type="dxa"/>
          </w:tcPr>
          <w:p w14:paraId="23896930"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6995178C"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8163" w:type="dxa"/>
            <w:gridSpan w:val="2"/>
            <w:vAlign w:val="center"/>
          </w:tcPr>
          <w:p w14:paraId="7A531C3A"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616EE537"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w:t>
            </w:r>
          </w:p>
          <w:p w14:paraId="765C4A77"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1AF1D"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43CFB">
              <w:rPr>
                <w:rFonts w:ascii="Times New Roman" w:eastAsia="Times New Roman" w:hAnsi="Times New Roman" w:cs="Times New Roman"/>
                <w:sz w:val="24"/>
                <w:szCs w:val="24"/>
                <w:lang w:eastAsia="ru-RU"/>
              </w:rPr>
              <w:t>внесено</w:t>
            </w:r>
            <w:proofErr w:type="spellEnd"/>
            <w:r w:rsidRPr="00343CFB">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4EC7DD5A"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839C29"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CFB">
              <w:rPr>
                <w:rFonts w:ascii="Times New Roman" w:eastAsia="Times New Roman" w:hAnsi="Times New Roman" w:cs="Times New Roman"/>
                <w:sz w:val="24"/>
                <w:szCs w:val="24"/>
                <w:lang w:eastAsia="ru-RU"/>
              </w:rPr>
              <w:t>антиконкурентних</w:t>
            </w:r>
            <w:proofErr w:type="spellEnd"/>
            <w:r w:rsidRPr="00343CFB">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280AC243"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CB575C"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34826"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53D0F2"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2838033"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3CFB">
              <w:rPr>
                <w:rFonts w:ascii="Times New Roman" w:eastAsia="Times New Roman" w:hAnsi="Times New Roman" w:cs="Times New Roman"/>
                <w:sz w:val="24"/>
                <w:szCs w:val="24"/>
                <w:lang w:eastAsia="ru-RU"/>
              </w:rPr>
              <w:lastRenderedPageBreak/>
              <w:t>юридичних осіб, фізичних осіб - підприємців та громадських формувань” (крім нерезидентів);</w:t>
            </w:r>
          </w:p>
          <w:p w14:paraId="59D9E56A"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42F8E3"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43CFB">
              <w:rPr>
                <w:rFonts w:ascii="Times New Roman" w:eastAsia="Times New Roman" w:hAnsi="Times New Roman" w:cs="Times New Roman"/>
                <w:sz w:val="24"/>
                <w:szCs w:val="24"/>
                <w:lang w:eastAsia="ru-RU"/>
              </w:rPr>
              <w:t>бенефіціарний</w:t>
            </w:r>
            <w:proofErr w:type="spellEnd"/>
            <w:r w:rsidRPr="00343CFB">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52ED16" w14:textId="1A2BEE11"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12</w:t>
            </w:r>
            <w:r w:rsidR="00AC1D01" w:rsidRPr="00343CFB">
              <w:rPr>
                <w:rFonts w:ascii="Times New Roman" w:eastAsia="Times New Roman" w:hAnsi="Times New Roman" w:cs="Times New Roman"/>
                <w:sz w:val="24"/>
                <w:szCs w:val="24"/>
                <w:lang w:eastAsia="ru-RU"/>
              </w:rPr>
              <w:t xml:space="preserve">) </w:t>
            </w:r>
            <w:r w:rsidRPr="00343CFB">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5E4FEB" w14:textId="77777777" w:rsidR="00B12279" w:rsidRPr="00343CFB" w:rsidRDefault="00B12279" w:rsidP="00B12279">
            <w:pPr>
              <w:spacing w:after="150"/>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58E59BB4" w14:textId="5C2CA5A3" w:rsidR="002F20C9" w:rsidRPr="00343CFB" w:rsidRDefault="00B12279" w:rsidP="00B12279">
            <w:pPr>
              <w:widowControl w:val="0"/>
              <w:jc w:val="both"/>
              <w:rPr>
                <w:rFonts w:ascii="Times New Roman" w:eastAsia="Times New Roman" w:hAnsi="Times New Roman" w:cs="Times New Roman"/>
                <w:strike/>
                <w:sz w:val="24"/>
                <w:szCs w:val="24"/>
              </w:rPr>
            </w:pPr>
            <w:r w:rsidRPr="00343CFB">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20C9" w:rsidRPr="00343CFB" w14:paraId="43788CCA" w14:textId="77777777" w:rsidTr="007A6B3E">
        <w:trPr>
          <w:trHeight w:val="60"/>
          <w:jc w:val="center"/>
        </w:trPr>
        <w:tc>
          <w:tcPr>
            <w:tcW w:w="562" w:type="dxa"/>
          </w:tcPr>
          <w:p w14:paraId="5AB6D383"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6</w:t>
            </w:r>
          </w:p>
        </w:tc>
        <w:tc>
          <w:tcPr>
            <w:tcW w:w="2185" w:type="dxa"/>
          </w:tcPr>
          <w:p w14:paraId="32DD341D"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8163" w:type="dxa"/>
            <w:gridSpan w:val="2"/>
            <w:vAlign w:val="center"/>
          </w:tcPr>
          <w:p w14:paraId="6B25091C" w14:textId="77777777" w:rsidR="00FC46A2" w:rsidRPr="00343CFB" w:rsidRDefault="000E2739" w:rsidP="00FC46A2">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6.1. </w:t>
            </w:r>
            <w:r w:rsidR="00FC46A2" w:rsidRPr="00343CFB">
              <w:rPr>
                <w:rFonts w:ascii="Times New Roman" w:hAnsi="Times New Roman" w:cs="Times New Roman"/>
                <w:sz w:val="24"/>
                <w:szCs w:val="24"/>
              </w:rPr>
              <w:t xml:space="preserve">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Обсяги робіт, що пропонуються до виконання, наведені у </w:t>
            </w:r>
            <w:r w:rsidR="00FC46A2" w:rsidRPr="00343CFB">
              <w:rPr>
                <w:rFonts w:ascii="Times New Roman" w:hAnsi="Times New Roman" w:cs="Times New Roman"/>
                <w:b/>
                <w:sz w:val="24"/>
                <w:szCs w:val="24"/>
              </w:rPr>
              <w:t>Додатку 2</w:t>
            </w:r>
            <w:r w:rsidR="00FC46A2" w:rsidRPr="00343CFB">
              <w:rPr>
                <w:rFonts w:ascii="Times New Roman" w:hAnsi="Times New Roman" w:cs="Times New Roman"/>
                <w:sz w:val="24"/>
                <w:szCs w:val="24"/>
              </w:rPr>
              <w:t>.</w:t>
            </w:r>
          </w:p>
          <w:p w14:paraId="06DB6971" w14:textId="77777777" w:rsidR="00FC46A2" w:rsidRPr="00343CFB" w:rsidRDefault="00FC46A2" w:rsidP="00FC46A2">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 6.2. Вимоги щодо необхідності застосування заходів із захисту довкілля: </w:t>
            </w:r>
          </w:p>
          <w:p w14:paraId="2A68C7AE"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запобігати утворенню та зменшувати обсяги будівельних відходів;</w:t>
            </w:r>
          </w:p>
          <w:p w14:paraId="10C11776"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здійснювати збирання, складування та вивезення відходів, які утворюються при виконані робіт, визначених договірними зобов'язаннями щодо предмета закупівлі;</w:t>
            </w:r>
          </w:p>
          <w:p w14:paraId="5AADB4A6"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не допускати розливу нафтопродуктів, мастил та інших хімічних речовин на ґрунт;</w:t>
            </w:r>
          </w:p>
          <w:p w14:paraId="54F839A4"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під час експлуатації будівельних машин і механізмів здійснювати заходи щодо зниження токсичності викидів;</w:t>
            </w:r>
          </w:p>
          <w:p w14:paraId="51C833A6"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lastRenderedPageBreak/>
              <w:t xml:space="preserve">- </w:t>
            </w:r>
            <w:proofErr w:type="spellStart"/>
            <w:r w:rsidRPr="00343CFB">
              <w:rPr>
                <w:rFonts w:ascii="Times New Roman" w:hAnsi="Times New Roman" w:cs="Times New Roman"/>
                <w:sz w:val="24"/>
                <w:szCs w:val="24"/>
              </w:rPr>
              <w:t>ощадливо</w:t>
            </w:r>
            <w:proofErr w:type="spellEnd"/>
            <w:r w:rsidRPr="00343CFB">
              <w:rPr>
                <w:rFonts w:ascii="Times New Roman" w:hAnsi="Times New Roman" w:cs="Times New Roman"/>
                <w:sz w:val="24"/>
                <w:szCs w:val="24"/>
              </w:rPr>
              <w:t xml:space="preserve"> використовувати воду та електроенергію.</w:t>
            </w:r>
          </w:p>
          <w:p w14:paraId="087256CD"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Відповідальність за виконання вимог екологічної безпеки несуть керівники Учасника-переможця.</w:t>
            </w:r>
          </w:p>
          <w:p w14:paraId="2578B4BD"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xml:space="preserve">6.3. Ціна тендерної пропозиції Учасника визначає суму, за яку Учасник пропонує виконати роботи, відповідно до </w:t>
            </w:r>
            <w:r w:rsidRPr="00343CFB">
              <w:rPr>
                <w:rFonts w:ascii="Times New Roman" w:hAnsi="Times New Roman" w:cs="Times New Roman"/>
                <w:b/>
                <w:sz w:val="24"/>
                <w:szCs w:val="24"/>
              </w:rPr>
              <w:t>Додатку 2</w:t>
            </w:r>
            <w:r w:rsidRPr="00343CFB">
              <w:rPr>
                <w:rFonts w:ascii="Times New Roman" w:hAnsi="Times New Roman" w:cs="Times New Roman"/>
                <w:sz w:val="24"/>
                <w:szCs w:val="24"/>
              </w:rPr>
              <w:t xml:space="preserve">. </w:t>
            </w:r>
          </w:p>
          <w:p w14:paraId="22BA8E54"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З урахуванням Вимог Учасник визначає ціну на роботи, які він пропонує виконати за Договором, з урахуванням вартості самих робіт,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тощо.</w:t>
            </w:r>
          </w:p>
          <w:p w14:paraId="69F2F3EC"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xml:space="preserve">6.4. Учасник повинен розуміти, що у випадку зазначення у </w:t>
            </w:r>
            <w:r w:rsidRPr="00343CFB">
              <w:rPr>
                <w:rFonts w:ascii="Times New Roman" w:hAnsi="Times New Roman" w:cs="Times New Roman"/>
                <w:b/>
                <w:sz w:val="24"/>
                <w:szCs w:val="24"/>
              </w:rPr>
              <w:t>Додатку 2</w:t>
            </w:r>
            <w:r w:rsidRPr="00343CFB">
              <w:rPr>
                <w:rFonts w:ascii="Times New Roman" w:hAnsi="Times New Roman" w:cs="Times New Roman"/>
                <w:sz w:val="24"/>
                <w:szCs w:val="24"/>
              </w:rPr>
              <w:t xml:space="preserve">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884828C" w14:textId="77777777"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sz w:val="24"/>
                <w:szCs w:val="24"/>
              </w:rPr>
              <w:t xml:space="preserve">Посилання Замовником у </w:t>
            </w:r>
            <w:r w:rsidRPr="00343CFB">
              <w:rPr>
                <w:rFonts w:ascii="Times New Roman" w:hAnsi="Times New Roman" w:cs="Times New Roman"/>
                <w:b/>
                <w:sz w:val="24"/>
                <w:szCs w:val="24"/>
              </w:rPr>
              <w:t>Додатку 1</w:t>
            </w:r>
            <w:r w:rsidRPr="00343CFB">
              <w:rPr>
                <w:rFonts w:ascii="Times New Roman" w:hAnsi="Times New Roman" w:cs="Times New Roman"/>
                <w:sz w:val="24"/>
                <w:szCs w:val="24"/>
              </w:rPr>
              <w:t xml:space="preserve">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14:paraId="7D85C879" w14:textId="49100869" w:rsidR="009D091E" w:rsidRPr="00343CFB" w:rsidRDefault="00FC46A2" w:rsidP="00FC46A2">
            <w:pPr>
              <w:jc w:val="both"/>
              <w:rPr>
                <w:rFonts w:ascii="Times New Roman" w:hAnsi="Times New Roman" w:cs="Times New Roman"/>
                <w:bCs/>
                <w:sz w:val="24"/>
                <w:szCs w:val="24"/>
              </w:rPr>
            </w:pPr>
            <w:r w:rsidRPr="00343CFB">
              <w:rPr>
                <w:rFonts w:ascii="Times New Roman" w:hAnsi="Times New Roman" w:cs="Times New Roman"/>
                <w:sz w:val="24"/>
                <w:szCs w:val="24"/>
              </w:rPr>
              <w:t xml:space="preserve">6.5. </w:t>
            </w:r>
            <w:r w:rsidR="009D091E" w:rsidRPr="00343CFB">
              <w:rPr>
                <w:rFonts w:ascii="Times New Roman" w:hAnsi="Times New Roman" w:cs="Times New Roman"/>
                <w:bCs/>
                <w:sz w:val="24"/>
                <w:szCs w:val="24"/>
              </w:rPr>
              <w:t>Договірна ціна, що пропонується за результатами тендеру, є твердою та не підлягає перегляду за винятком випадків, передбачених законодавством України у сфері публічних закупівель.</w:t>
            </w:r>
          </w:p>
          <w:p w14:paraId="1BA14312" w14:textId="2FF8F96E" w:rsidR="009D091E" w:rsidRPr="00343CFB" w:rsidRDefault="009D091E" w:rsidP="00FC46A2">
            <w:pPr>
              <w:jc w:val="both"/>
              <w:rPr>
                <w:rFonts w:ascii="Times New Roman" w:hAnsi="Times New Roman" w:cs="Times New Roman"/>
                <w:bCs/>
                <w:sz w:val="24"/>
                <w:szCs w:val="24"/>
              </w:rPr>
            </w:pPr>
            <w:r w:rsidRPr="00343CFB">
              <w:rPr>
                <w:rFonts w:ascii="Times New Roman" w:hAnsi="Times New Roman" w:cs="Times New Roman"/>
                <w:bCs/>
                <w:sz w:val="24"/>
                <w:szCs w:val="24"/>
              </w:rPr>
              <w:t>Договірна ціна визначається відповідно до вимог нормативних документів України у сфері ціноутворення у будівництві із залученням бюджетних коштів.</w:t>
            </w:r>
          </w:p>
          <w:p w14:paraId="1E33401C" w14:textId="23E11232" w:rsidR="00FC46A2" w:rsidRPr="00343CFB" w:rsidRDefault="00FC46A2" w:rsidP="00FC46A2">
            <w:pPr>
              <w:jc w:val="both"/>
              <w:rPr>
                <w:rFonts w:ascii="Times New Roman" w:hAnsi="Times New Roman" w:cs="Times New Roman"/>
                <w:sz w:val="24"/>
                <w:szCs w:val="24"/>
              </w:rPr>
            </w:pPr>
            <w:r w:rsidRPr="00343CFB">
              <w:rPr>
                <w:rFonts w:ascii="Times New Roman" w:hAnsi="Times New Roman" w:cs="Times New Roman"/>
                <w:bCs/>
                <w:sz w:val="24"/>
                <w:szCs w:val="24"/>
              </w:rPr>
              <w:t>6.</w:t>
            </w:r>
            <w:r w:rsidR="009D091E" w:rsidRPr="00343CFB">
              <w:rPr>
                <w:rFonts w:ascii="Times New Roman" w:hAnsi="Times New Roman" w:cs="Times New Roman"/>
                <w:bCs/>
                <w:sz w:val="24"/>
                <w:szCs w:val="24"/>
              </w:rPr>
              <w:t>6</w:t>
            </w:r>
            <w:r w:rsidRPr="00343CFB">
              <w:rPr>
                <w:rFonts w:ascii="Times New Roman" w:hAnsi="Times New Roman" w:cs="Times New Roman"/>
                <w:bCs/>
                <w:sz w:val="24"/>
                <w:szCs w:val="24"/>
              </w:rPr>
              <w:t>.</w:t>
            </w:r>
            <w:r w:rsidRPr="00343CFB">
              <w:rPr>
                <w:rFonts w:ascii="Times New Roman" w:hAnsi="Times New Roman" w:cs="Times New Roman"/>
                <w:sz w:val="24"/>
                <w:szCs w:val="24"/>
              </w:rPr>
              <w:t xml:space="preserve"> Якщо пропозиція Учасника містить не всі види робіт або не повний їх обсяг, не всі матеріально-технічні ресурси, згідно з</w:t>
            </w:r>
            <w:r w:rsidR="007C3AD7" w:rsidRPr="00343CFB">
              <w:rPr>
                <w:rFonts w:ascii="Times New Roman" w:hAnsi="Times New Roman" w:cs="Times New Roman"/>
                <w:sz w:val="24"/>
                <w:szCs w:val="24"/>
              </w:rPr>
              <w:t xml:space="preserve"> переліком наведеним у Додатку 2</w:t>
            </w:r>
            <w:r w:rsidRPr="00343CFB">
              <w:rPr>
                <w:rFonts w:ascii="Times New Roman" w:hAnsi="Times New Roman" w:cs="Times New Roman"/>
                <w:sz w:val="24"/>
                <w:szCs w:val="24"/>
              </w:rPr>
              <w:t>, ця пропозиція вважається такою, що не відповідає умовам Вимог, та відхиляється Замовником.</w:t>
            </w:r>
          </w:p>
          <w:p w14:paraId="2F2F450B" w14:textId="7AF862F0" w:rsidR="00FC46A2" w:rsidRPr="00343CFB" w:rsidRDefault="00FC46A2" w:rsidP="002F20C9">
            <w:pPr>
              <w:widowControl w:val="0"/>
              <w:ind w:right="120"/>
              <w:jc w:val="both"/>
              <w:rPr>
                <w:rFonts w:ascii="Times New Roman" w:eastAsia="Times New Roman" w:hAnsi="Times New Roman" w:cs="Times New Roman"/>
                <w:sz w:val="24"/>
                <w:szCs w:val="24"/>
              </w:rPr>
            </w:pPr>
            <w:r w:rsidRPr="00343CFB">
              <w:rPr>
                <w:rFonts w:ascii="Times New Roman" w:hAnsi="Times New Roman" w:cs="Times New Roman"/>
                <w:bCs/>
                <w:sz w:val="24"/>
                <w:szCs w:val="24"/>
              </w:rPr>
              <w:t>6.</w:t>
            </w:r>
            <w:r w:rsidR="009D091E" w:rsidRPr="00343CFB">
              <w:rPr>
                <w:rFonts w:ascii="Times New Roman" w:hAnsi="Times New Roman" w:cs="Times New Roman"/>
                <w:bCs/>
                <w:sz w:val="24"/>
                <w:szCs w:val="24"/>
              </w:rPr>
              <w:t>7</w:t>
            </w:r>
            <w:r w:rsidRPr="00343CFB">
              <w:rPr>
                <w:rFonts w:ascii="Times New Roman" w:hAnsi="Times New Roman" w:cs="Times New Roman"/>
                <w:bCs/>
                <w:sz w:val="24"/>
                <w:szCs w:val="24"/>
              </w:rPr>
              <w:t>.</w:t>
            </w:r>
            <w:r w:rsidRPr="00343CFB">
              <w:rPr>
                <w:rFonts w:ascii="Times New Roman" w:hAnsi="Times New Roman" w:cs="Times New Roman"/>
                <w:sz w:val="24"/>
                <w:szCs w:val="24"/>
              </w:rPr>
              <w:t xml:space="preserve"> Якщо документи та розрахунок ціни пропозиції Учасника не відповідають умовам Вимог, пропозиція буде відхилена Замовником.</w:t>
            </w:r>
          </w:p>
        </w:tc>
      </w:tr>
      <w:tr w:rsidR="002F20C9" w:rsidRPr="00343CFB" w14:paraId="67DB507C" w14:textId="77777777" w:rsidTr="007A6B3E">
        <w:trPr>
          <w:trHeight w:val="1119"/>
          <w:jc w:val="center"/>
        </w:trPr>
        <w:tc>
          <w:tcPr>
            <w:tcW w:w="562" w:type="dxa"/>
          </w:tcPr>
          <w:p w14:paraId="02BDFA67"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7</w:t>
            </w:r>
          </w:p>
        </w:tc>
        <w:tc>
          <w:tcPr>
            <w:tcW w:w="2185" w:type="dxa"/>
          </w:tcPr>
          <w:p w14:paraId="4D3BECCD"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 xml:space="preserve">Інформація про </w:t>
            </w:r>
            <w:r w:rsidRPr="00343CFB">
              <w:rPr>
                <w:rFonts w:ascii="Times New Roman" w:eastAsia="Times New Roman" w:hAnsi="Times New Roman" w:cs="Times New Roman"/>
                <w:b/>
                <w:i/>
                <w:sz w:val="24"/>
                <w:szCs w:val="24"/>
                <w:u w:val="single"/>
              </w:rPr>
              <w:t>субпідрядника /співвиконавця</w:t>
            </w:r>
            <w:r w:rsidRPr="00343CFB">
              <w:rPr>
                <w:rFonts w:ascii="Times New Roman" w:eastAsia="Times New Roman" w:hAnsi="Times New Roman" w:cs="Times New Roman"/>
                <w:b/>
                <w:sz w:val="24"/>
                <w:szCs w:val="24"/>
              </w:rPr>
              <w:t xml:space="preserve"> (у випадку закупівлі робіт чи </w:t>
            </w:r>
            <w:r w:rsidRPr="00343CFB">
              <w:rPr>
                <w:rFonts w:ascii="Times New Roman" w:eastAsia="Times New Roman" w:hAnsi="Times New Roman" w:cs="Times New Roman"/>
                <w:b/>
                <w:i/>
                <w:sz w:val="24"/>
                <w:szCs w:val="24"/>
                <w:u w:val="single"/>
              </w:rPr>
              <w:t>послуг)</w:t>
            </w:r>
          </w:p>
        </w:tc>
        <w:tc>
          <w:tcPr>
            <w:tcW w:w="8163" w:type="dxa"/>
            <w:gridSpan w:val="2"/>
            <w:vAlign w:val="center"/>
          </w:tcPr>
          <w:p w14:paraId="0EF854D6" w14:textId="77777777" w:rsidR="002F20C9" w:rsidRPr="00343CFB" w:rsidRDefault="002F20C9" w:rsidP="002F20C9">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43CFB">
              <w:rPr>
                <w:rFonts w:ascii="Times New Roman" w:eastAsia="Times New Roman" w:hAnsi="Times New Roman" w:cs="Times New Roman"/>
                <w:b/>
                <w:i/>
                <w:sz w:val="24"/>
                <w:szCs w:val="24"/>
                <w:u w:val="single"/>
              </w:rPr>
              <w:t>виконання робіт чи послуг як субпідрядника/співвиконавця</w:t>
            </w:r>
            <w:r w:rsidRPr="00343CFB">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343CFB">
              <w:rPr>
                <w:rFonts w:ascii="Times New Roman" w:eastAsia="Times New Roman" w:hAnsi="Times New Roman" w:cs="Times New Roman"/>
                <w:i/>
                <w:sz w:val="24"/>
                <w:szCs w:val="24"/>
              </w:rPr>
              <w:t>(надається у разі залучення).</w:t>
            </w:r>
          </w:p>
        </w:tc>
      </w:tr>
      <w:tr w:rsidR="002F20C9" w:rsidRPr="00343CFB" w14:paraId="2AC23836" w14:textId="77777777" w:rsidTr="007A6B3E">
        <w:trPr>
          <w:trHeight w:val="841"/>
          <w:jc w:val="center"/>
        </w:trPr>
        <w:tc>
          <w:tcPr>
            <w:tcW w:w="562" w:type="dxa"/>
          </w:tcPr>
          <w:p w14:paraId="63AB8E78"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8</w:t>
            </w:r>
          </w:p>
        </w:tc>
        <w:tc>
          <w:tcPr>
            <w:tcW w:w="2185" w:type="dxa"/>
          </w:tcPr>
          <w:p w14:paraId="4785813D"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8163" w:type="dxa"/>
            <w:gridSpan w:val="2"/>
            <w:vAlign w:val="center"/>
          </w:tcPr>
          <w:p w14:paraId="67BBCD5C"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20C9" w:rsidRPr="00343CFB" w14:paraId="48AF7DB2" w14:textId="77777777" w:rsidTr="00E74693">
        <w:trPr>
          <w:trHeight w:val="109"/>
          <w:jc w:val="center"/>
        </w:trPr>
        <w:tc>
          <w:tcPr>
            <w:tcW w:w="10910" w:type="dxa"/>
            <w:gridSpan w:val="4"/>
            <w:vAlign w:val="center"/>
          </w:tcPr>
          <w:p w14:paraId="77F337C5" w14:textId="77777777" w:rsidR="002F20C9" w:rsidRPr="001D4E7D" w:rsidRDefault="002F20C9" w:rsidP="002F20C9">
            <w:pPr>
              <w:widowControl w:val="0"/>
              <w:jc w:val="center"/>
              <w:rPr>
                <w:rFonts w:ascii="Times New Roman" w:eastAsia="Times New Roman" w:hAnsi="Times New Roman" w:cs="Times New Roman"/>
                <w:sz w:val="24"/>
                <w:szCs w:val="24"/>
              </w:rPr>
            </w:pPr>
            <w:r w:rsidRPr="001D4E7D">
              <w:rPr>
                <w:rFonts w:ascii="Times New Roman" w:eastAsia="Times New Roman" w:hAnsi="Times New Roman" w:cs="Times New Roman"/>
                <w:b/>
                <w:sz w:val="24"/>
                <w:szCs w:val="24"/>
              </w:rPr>
              <w:t>Розділ 4. Подання та розкриття тендерної пропозиції</w:t>
            </w:r>
          </w:p>
        </w:tc>
      </w:tr>
      <w:tr w:rsidR="002F20C9" w:rsidRPr="00343CFB" w14:paraId="7612EE57" w14:textId="77777777" w:rsidTr="007A6B3E">
        <w:trPr>
          <w:trHeight w:val="1119"/>
          <w:jc w:val="center"/>
        </w:trPr>
        <w:tc>
          <w:tcPr>
            <w:tcW w:w="562" w:type="dxa"/>
          </w:tcPr>
          <w:p w14:paraId="0F75FCB2"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3C6BE2C6"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Кінцевий строк подання тендерної пропозиції</w:t>
            </w:r>
          </w:p>
        </w:tc>
        <w:tc>
          <w:tcPr>
            <w:tcW w:w="8163" w:type="dxa"/>
            <w:gridSpan w:val="2"/>
            <w:vAlign w:val="center"/>
          </w:tcPr>
          <w:p w14:paraId="11E7A2EB" w14:textId="138F6560" w:rsidR="002F20C9" w:rsidRPr="001D4E7D" w:rsidRDefault="002F20C9" w:rsidP="002F20C9">
            <w:pPr>
              <w:widowControl w:val="0"/>
              <w:ind w:left="40" w:right="120"/>
              <w:jc w:val="both"/>
              <w:rPr>
                <w:rFonts w:ascii="Times New Roman" w:hAnsi="Times New Roman" w:cs="Times New Roman"/>
                <w:b/>
                <w:i/>
                <w:sz w:val="24"/>
                <w:szCs w:val="24"/>
                <w:u w:val="single"/>
              </w:rPr>
            </w:pPr>
            <w:r w:rsidRPr="001D4E7D">
              <w:rPr>
                <w:rFonts w:ascii="Times New Roman" w:eastAsia="Times New Roman" w:hAnsi="Times New Roman" w:cs="Times New Roman"/>
                <w:sz w:val="24"/>
                <w:szCs w:val="24"/>
              </w:rPr>
              <w:t>Кінцевий строк подання тендерних пропозицій —</w:t>
            </w:r>
            <w:r w:rsidRPr="001D4E7D">
              <w:rPr>
                <w:rFonts w:ascii="Times New Roman" w:hAnsi="Times New Roman" w:cs="Times New Roman"/>
                <w:b/>
                <w:i/>
                <w:sz w:val="24"/>
                <w:szCs w:val="24"/>
                <w:u w:val="single"/>
              </w:rPr>
              <w:t xml:space="preserve"> </w:t>
            </w:r>
            <w:r w:rsidR="001D4E7D" w:rsidRPr="001D4E7D">
              <w:rPr>
                <w:rFonts w:ascii="Times New Roman" w:hAnsi="Times New Roman" w:cs="Times New Roman"/>
                <w:b/>
                <w:i/>
                <w:sz w:val="24"/>
                <w:szCs w:val="24"/>
                <w:u w:val="single"/>
              </w:rPr>
              <w:t>27</w:t>
            </w:r>
            <w:r w:rsidR="00E74693" w:rsidRPr="001D4E7D">
              <w:rPr>
                <w:rFonts w:ascii="Times New Roman" w:hAnsi="Times New Roman" w:cs="Times New Roman"/>
                <w:b/>
                <w:i/>
                <w:sz w:val="24"/>
                <w:szCs w:val="24"/>
                <w:u w:val="single"/>
              </w:rPr>
              <w:t>.0</w:t>
            </w:r>
            <w:r w:rsidR="001D4E7D">
              <w:rPr>
                <w:rFonts w:ascii="Times New Roman" w:hAnsi="Times New Roman" w:cs="Times New Roman"/>
                <w:b/>
                <w:i/>
                <w:sz w:val="24"/>
                <w:szCs w:val="24"/>
                <w:u w:val="single"/>
              </w:rPr>
              <w:t>6</w:t>
            </w:r>
            <w:bookmarkStart w:id="6" w:name="_GoBack"/>
            <w:bookmarkEnd w:id="6"/>
            <w:r w:rsidRPr="001D4E7D">
              <w:rPr>
                <w:rFonts w:ascii="Times New Roman" w:hAnsi="Times New Roman" w:cs="Times New Roman"/>
                <w:b/>
                <w:i/>
                <w:sz w:val="24"/>
                <w:szCs w:val="24"/>
                <w:u w:val="single"/>
              </w:rPr>
              <w:t>.2023</w:t>
            </w:r>
          </w:p>
          <w:p w14:paraId="7E61D4CE" w14:textId="77777777" w:rsidR="002F20C9" w:rsidRPr="001D4E7D" w:rsidRDefault="002F20C9" w:rsidP="002F20C9">
            <w:pPr>
              <w:widowControl w:val="0"/>
              <w:ind w:right="120"/>
              <w:jc w:val="both"/>
              <w:rPr>
                <w:rFonts w:ascii="Times New Roman" w:eastAsia="Times New Roman" w:hAnsi="Times New Roman" w:cs="Times New Roman"/>
                <w:sz w:val="24"/>
                <w:szCs w:val="24"/>
              </w:rPr>
            </w:pPr>
            <w:r w:rsidRPr="001D4E7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A2DCEF6"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696B0B"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3C36E6" w14:textId="77777777" w:rsidR="002F20C9" w:rsidRPr="001D4E7D" w:rsidRDefault="002F20C9" w:rsidP="002F20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D4E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F20C9" w:rsidRPr="00343CFB" w14:paraId="5E6F9BFD" w14:textId="77777777" w:rsidTr="007A6B3E">
        <w:trPr>
          <w:trHeight w:val="115"/>
          <w:jc w:val="center"/>
        </w:trPr>
        <w:tc>
          <w:tcPr>
            <w:tcW w:w="562" w:type="dxa"/>
          </w:tcPr>
          <w:p w14:paraId="4F4E892C"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12F149B5" w14:textId="77777777" w:rsidR="002F20C9" w:rsidRPr="001D4E7D" w:rsidRDefault="002F20C9" w:rsidP="002F20C9">
            <w:pPr>
              <w:widowControl w:val="0"/>
              <w:rPr>
                <w:rFonts w:ascii="Times New Roman" w:eastAsia="Times New Roman" w:hAnsi="Times New Roman" w:cs="Times New Roman"/>
                <w:sz w:val="24"/>
                <w:szCs w:val="24"/>
              </w:rPr>
            </w:pPr>
            <w:r w:rsidRPr="001D4E7D">
              <w:rPr>
                <w:rFonts w:ascii="Times New Roman" w:eastAsia="Times New Roman" w:hAnsi="Times New Roman" w:cs="Times New Roman"/>
                <w:b/>
                <w:sz w:val="24"/>
                <w:szCs w:val="24"/>
              </w:rPr>
              <w:t>Порядок розкриття тендерної пропозиції</w:t>
            </w:r>
          </w:p>
        </w:tc>
        <w:tc>
          <w:tcPr>
            <w:tcW w:w="8163" w:type="dxa"/>
            <w:gridSpan w:val="2"/>
            <w:vAlign w:val="center"/>
          </w:tcPr>
          <w:p w14:paraId="73F9D48A" w14:textId="77777777" w:rsidR="002F20C9" w:rsidRPr="001D4E7D" w:rsidRDefault="00D21EE1" w:rsidP="00D21EE1">
            <w:pPr>
              <w:widowControl w:val="0"/>
              <w:ind w:hanging="25"/>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1F10DF" w14:textId="77777777" w:rsidR="00D21EE1" w:rsidRPr="001D4E7D" w:rsidRDefault="00D21EE1" w:rsidP="00D21EE1">
            <w:pPr>
              <w:widowControl w:val="0"/>
              <w:ind w:hanging="25"/>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A56DBC" w14:textId="19404555" w:rsidR="00D21EE1" w:rsidRPr="001D4E7D" w:rsidRDefault="00D21EE1" w:rsidP="00D21EE1">
            <w:pPr>
              <w:widowControl w:val="0"/>
              <w:ind w:hanging="25"/>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20C9" w:rsidRPr="00343CFB" w14:paraId="3684F6F3" w14:textId="77777777" w:rsidTr="00496E4E">
        <w:trPr>
          <w:trHeight w:val="60"/>
          <w:jc w:val="center"/>
        </w:trPr>
        <w:tc>
          <w:tcPr>
            <w:tcW w:w="10910" w:type="dxa"/>
            <w:gridSpan w:val="4"/>
            <w:vAlign w:val="center"/>
          </w:tcPr>
          <w:p w14:paraId="7AC018D1" w14:textId="77777777" w:rsidR="002F20C9" w:rsidRPr="001D4E7D" w:rsidRDefault="002F20C9" w:rsidP="002F20C9">
            <w:pPr>
              <w:widowControl w:val="0"/>
              <w:jc w:val="center"/>
              <w:rPr>
                <w:rFonts w:ascii="Times New Roman" w:eastAsia="Times New Roman" w:hAnsi="Times New Roman" w:cs="Times New Roman"/>
                <w:sz w:val="24"/>
                <w:szCs w:val="24"/>
              </w:rPr>
            </w:pPr>
            <w:r w:rsidRPr="001D4E7D">
              <w:rPr>
                <w:rFonts w:ascii="Times New Roman" w:eastAsia="Times New Roman" w:hAnsi="Times New Roman" w:cs="Times New Roman"/>
                <w:b/>
                <w:sz w:val="24"/>
                <w:szCs w:val="24"/>
              </w:rPr>
              <w:t>Розділ 5. Оцінка тендерної пропозиції</w:t>
            </w:r>
          </w:p>
        </w:tc>
      </w:tr>
      <w:tr w:rsidR="002F20C9" w:rsidRPr="00343CFB" w14:paraId="06A025A7" w14:textId="77777777" w:rsidTr="007A6B3E">
        <w:trPr>
          <w:trHeight w:val="1119"/>
          <w:jc w:val="center"/>
        </w:trPr>
        <w:tc>
          <w:tcPr>
            <w:tcW w:w="562" w:type="dxa"/>
          </w:tcPr>
          <w:p w14:paraId="260286D8"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49FBD9A5" w14:textId="77777777" w:rsidR="002F20C9" w:rsidRPr="001D4E7D" w:rsidRDefault="002F20C9" w:rsidP="002F20C9">
            <w:pPr>
              <w:widowControl w:val="0"/>
              <w:rPr>
                <w:rFonts w:ascii="Times New Roman" w:eastAsia="Times New Roman" w:hAnsi="Times New Roman" w:cs="Times New Roman"/>
                <w:sz w:val="24"/>
                <w:szCs w:val="24"/>
              </w:rPr>
            </w:pPr>
            <w:r w:rsidRPr="001D4E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8163" w:type="dxa"/>
            <w:gridSpan w:val="2"/>
            <w:vAlign w:val="center"/>
          </w:tcPr>
          <w:p w14:paraId="0B8FF1A7" w14:textId="77777777" w:rsidR="004A1B70" w:rsidRPr="001D4E7D" w:rsidRDefault="004A1B70" w:rsidP="004A1B70">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C365588" w14:textId="77777777" w:rsidR="004A1B70" w:rsidRPr="001D4E7D" w:rsidRDefault="004A1B70" w:rsidP="004A1B70">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Відкриті торги проводяться із застосування електронного аукціону.</w:t>
            </w:r>
          </w:p>
          <w:p w14:paraId="36958C4D" w14:textId="77777777" w:rsidR="004A1B70" w:rsidRPr="001D4E7D" w:rsidRDefault="004A1B70" w:rsidP="004A1B70">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C280E0" w14:textId="3AF07A6D" w:rsidR="002F20C9" w:rsidRPr="001D4E7D" w:rsidRDefault="002F20C9" w:rsidP="004A1B70">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Критерії та методика оцінки визначаються відповідно до Особливостей.</w:t>
            </w:r>
          </w:p>
          <w:p w14:paraId="59D6F0E8" w14:textId="77777777" w:rsidR="002F20C9" w:rsidRPr="001D4E7D" w:rsidRDefault="002F20C9" w:rsidP="002F20C9">
            <w:pPr>
              <w:widowControl w:val="0"/>
              <w:jc w:val="both"/>
              <w:rPr>
                <w:rFonts w:ascii="Times New Roman" w:eastAsia="Times New Roman" w:hAnsi="Times New Roman" w:cs="Times New Roman"/>
                <w:b/>
                <w:sz w:val="24"/>
                <w:szCs w:val="24"/>
              </w:rPr>
            </w:pPr>
            <w:r w:rsidRPr="001D4E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4BA7BA" w14:textId="77777777" w:rsidR="008733BA" w:rsidRPr="001D4E7D" w:rsidRDefault="008733BA"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92E259E" w14:textId="455E861C" w:rsidR="002F20C9" w:rsidRPr="001D4E7D" w:rsidRDefault="008733BA"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F20C9" w:rsidRPr="001D4E7D">
              <w:rPr>
                <w:rFonts w:ascii="Times New Roman" w:eastAsia="Times New Roman" w:hAnsi="Times New Roman" w:cs="Times New Roman"/>
                <w:sz w:val="24"/>
                <w:szCs w:val="24"/>
              </w:rPr>
              <w:t>.</w:t>
            </w:r>
          </w:p>
          <w:p w14:paraId="5A6604F9" w14:textId="0204B049"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b/>
                <w:i/>
                <w:sz w:val="24"/>
                <w:szCs w:val="24"/>
                <w:u w:val="single"/>
              </w:rPr>
              <w:t>Ціна тендерної пропозиції</w:t>
            </w:r>
            <w:r w:rsidR="003A2050" w:rsidRPr="001D4E7D">
              <w:rPr>
                <w:rFonts w:ascii="Times New Roman" w:eastAsia="Times New Roman" w:hAnsi="Times New Roman" w:cs="Times New Roman"/>
                <w:b/>
                <w:i/>
                <w:sz w:val="24"/>
                <w:szCs w:val="24"/>
                <w:u w:val="single"/>
              </w:rPr>
              <w:t xml:space="preserve"> </w:t>
            </w:r>
            <w:r w:rsidRPr="001D4E7D">
              <w:rPr>
                <w:rFonts w:ascii="Times New Roman" w:eastAsia="Times New Roman" w:hAnsi="Times New Roman" w:cs="Times New Roman"/>
                <w:b/>
                <w:i/>
                <w:sz w:val="24"/>
                <w:szCs w:val="24"/>
                <w:u w:val="single"/>
              </w:rPr>
              <w:t>не може</w:t>
            </w:r>
            <w:r w:rsidR="003A2050" w:rsidRPr="001D4E7D">
              <w:rPr>
                <w:rFonts w:ascii="Times New Roman" w:eastAsia="Times New Roman" w:hAnsi="Times New Roman" w:cs="Times New Roman"/>
                <w:b/>
                <w:i/>
                <w:sz w:val="24"/>
                <w:szCs w:val="24"/>
                <w:u w:val="single"/>
              </w:rPr>
              <w:t xml:space="preserve"> </w:t>
            </w:r>
            <w:r w:rsidRPr="001D4E7D">
              <w:rPr>
                <w:rFonts w:ascii="Times New Roman" w:eastAsia="Times New Roman" w:hAnsi="Times New Roman" w:cs="Times New Roman"/>
                <w:b/>
                <w:i/>
                <w:sz w:val="24"/>
                <w:szCs w:val="24"/>
                <w:u w:val="single"/>
              </w:rPr>
              <w:t xml:space="preserve">перевищувати </w:t>
            </w:r>
            <w:r w:rsidRPr="001D4E7D">
              <w:rPr>
                <w:rFonts w:ascii="Times New Roman" w:eastAsia="Times New Roman" w:hAnsi="Times New Roman" w:cs="Times New Roman"/>
                <w:i/>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6D9B7D9" w14:textId="77777777" w:rsidR="002F20C9" w:rsidRPr="001D4E7D" w:rsidRDefault="002F20C9" w:rsidP="002F20C9">
            <w:pPr>
              <w:widowControl w:val="0"/>
              <w:jc w:val="both"/>
              <w:rPr>
                <w:rFonts w:ascii="Times New Roman" w:eastAsia="Times New Roman" w:hAnsi="Times New Roman" w:cs="Times New Roman"/>
                <w:b/>
                <w:i/>
                <w:sz w:val="24"/>
                <w:szCs w:val="24"/>
              </w:rPr>
            </w:pPr>
            <w:r w:rsidRPr="001D4E7D">
              <w:rPr>
                <w:rFonts w:ascii="Times New Roman" w:eastAsia="Times New Roman" w:hAnsi="Times New Roman" w:cs="Times New Roman"/>
                <w:i/>
                <w:sz w:val="24"/>
                <w:szCs w:val="24"/>
              </w:rPr>
              <w:t xml:space="preserve">До розгляду </w:t>
            </w:r>
            <w:r w:rsidRPr="001D4E7D">
              <w:rPr>
                <w:rFonts w:ascii="Times New Roman" w:eastAsia="Times New Roman" w:hAnsi="Times New Roman" w:cs="Times New Roman"/>
                <w:b/>
                <w:i/>
                <w:sz w:val="24"/>
                <w:szCs w:val="24"/>
                <w:u w:val="single"/>
              </w:rPr>
              <w:t>не приймається</w:t>
            </w:r>
            <w:r w:rsidRPr="001D4E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6ECF2F" w14:textId="4DF02DF6" w:rsidR="002F20C9" w:rsidRPr="001D4E7D" w:rsidRDefault="002F20C9" w:rsidP="002F20C9">
            <w:pPr>
              <w:widowControl w:val="0"/>
              <w:jc w:val="both"/>
              <w:rPr>
                <w:rFonts w:ascii="Times New Roman" w:eastAsia="Times New Roman" w:hAnsi="Times New Roman" w:cs="Times New Roman"/>
                <w:b/>
                <w:i/>
                <w:sz w:val="24"/>
                <w:szCs w:val="24"/>
                <w:u w:val="single"/>
              </w:rPr>
            </w:pPr>
            <w:r w:rsidRPr="001D4E7D">
              <w:rPr>
                <w:rFonts w:ascii="Times New Roman" w:eastAsia="Times New Roman" w:hAnsi="Times New Roman" w:cs="Times New Roman"/>
                <w:i/>
                <w:sz w:val="24"/>
                <w:szCs w:val="24"/>
                <w:u w:val="single"/>
              </w:rPr>
              <w:t>Прийнятний відсоток</w:t>
            </w:r>
            <w:r w:rsidR="003A2050" w:rsidRPr="001D4E7D">
              <w:rPr>
                <w:rFonts w:ascii="Times New Roman" w:eastAsia="Times New Roman" w:hAnsi="Times New Roman" w:cs="Times New Roman"/>
                <w:i/>
                <w:sz w:val="24"/>
                <w:szCs w:val="24"/>
                <w:u w:val="single"/>
              </w:rPr>
              <w:t xml:space="preserve"> </w:t>
            </w:r>
            <w:r w:rsidRPr="001D4E7D">
              <w:rPr>
                <w:rFonts w:ascii="Times New Roman" w:eastAsia="Times New Roman" w:hAnsi="Times New Roman" w:cs="Times New Roman"/>
                <w:i/>
                <w:sz w:val="24"/>
                <w:szCs w:val="24"/>
                <w:u w:val="single"/>
              </w:rPr>
              <w:t>перевищення ціни</w:t>
            </w:r>
            <w:r w:rsidRPr="001D4E7D">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1D4E7D">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1D4E7D">
              <w:rPr>
                <w:rFonts w:ascii="Times New Roman" w:eastAsia="Times New Roman" w:hAnsi="Times New Roman" w:cs="Times New Roman"/>
                <w:b/>
                <w:i/>
                <w:sz w:val="24"/>
                <w:szCs w:val="24"/>
                <w:u w:val="single"/>
              </w:rPr>
              <w:t>„Ціна”. Питома вага – 100 %.</w:t>
            </w:r>
          </w:p>
          <w:p w14:paraId="6B0EFF42" w14:textId="735F33CF"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p>
          <w:p w14:paraId="3963883B"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Оцінка здійснюється щодо предмета закупівлі в цілому.</w:t>
            </w:r>
          </w:p>
          <w:p w14:paraId="3A6DFFA6" w14:textId="164B7898" w:rsidR="002F20C9" w:rsidRPr="001D4E7D" w:rsidRDefault="002F20C9" w:rsidP="002F20C9">
            <w:pPr>
              <w:widowControl w:val="0"/>
              <w:jc w:val="both"/>
              <w:rPr>
                <w:rFonts w:ascii="Times New Roman" w:eastAsia="Times New Roman" w:hAnsi="Times New Roman" w:cs="Times New Roman"/>
                <w:i/>
                <w:sz w:val="24"/>
                <w:szCs w:val="24"/>
              </w:rPr>
            </w:pPr>
            <w:r w:rsidRPr="001D4E7D">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i/>
                <w:sz w:val="24"/>
                <w:szCs w:val="24"/>
              </w:rPr>
              <w:t>(зазначити</w:t>
            </w:r>
            <w:r w:rsidR="003A2050" w:rsidRPr="001D4E7D">
              <w:rPr>
                <w:rFonts w:ascii="Times New Roman" w:eastAsia="Times New Roman" w:hAnsi="Times New Roman" w:cs="Times New Roman"/>
                <w:i/>
                <w:sz w:val="24"/>
                <w:szCs w:val="24"/>
              </w:rPr>
              <w:t xml:space="preserve"> </w:t>
            </w:r>
            <w:r w:rsidRPr="001D4E7D">
              <w:rPr>
                <w:rFonts w:ascii="Times New Roman" w:eastAsia="Times New Roman" w:hAnsi="Times New Roman" w:cs="Times New Roman"/>
                <w:i/>
                <w:sz w:val="24"/>
                <w:szCs w:val="24"/>
              </w:rPr>
              <w:t>у разі закупівлі по лотах)</w:t>
            </w:r>
          </w:p>
          <w:p w14:paraId="28F55055" w14:textId="15725680"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Учасник визначає ціни на </w:t>
            </w:r>
            <w:r w:rsidR="009D091E" w:rsidRPr="001D4E7D">
              <w:rPr>
                <w:rFonts w:ascii="Times New Roman" w:eastAsia="Times New Roman" w:hAnsi="Times New Roman" w:cs="Times New Roman"/>
                <w:sz w:val="24"/>
                <w:szCs w:val="24"/>
              </w:rPr>
              <w:t>роботи</w:t>
            </w:r>
            <w:r w:rsidRPr="001D4E7D">
              <w:rPr>
                <w:rFonts w:ascii="Times New Roman" w:eastAsia="Times New Roman" w:hAnsi="Times New Roman" w:cs="Times New Roman"/>
                <w:sz w:val="24"/>
                <w:szCs w:val="24"/>
              </w:rPr>
              <w:t xml:space="preserve">,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D4E7D">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009D091E" w:rsidRPr="001D4E7D">
              <w:rPr>
                <w:rFonts w:ascii="Times New Roman" w:eastAsia="Times New Roman" w:hAnsi="Times New Roman" w:cs="Times New Roman"/>
                <w:sz w:val="24"/>
                <w:szCs w:val="24"/>
              </w:rPr>
              <w:t>робіт</w:t>
            </w:r>
            <w:r w:rsidRPr="001D4E7D">
              <w:rPr>
                <w:rFonts w:ascii="Times New Roman" w:eastAsia="Times New Roman" w:hAnsi="Times New Roman" w:cs="Times New Roman"/>
                <w:sz w:val="24"/>
                <w:szCs w:val="24"/>
              </w:rPr>
              <w:t xml:space="preserve"> даного виду.</w:t>
            </w:r>
          </w:p>
          <w:p w14:paraId="66179C3A"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2D1449F"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4262A7"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ACF60CF"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C1AB42"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0D3D673"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9D6BA97"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DC11144" w14:textId="77777777" w:rsidR="002F20C9" w:rsidRPr="001D4E7D" w:rsidRDefault="002F20C9" w:rsidP="002F20C9">
            <w:pPr>
              <w:widowControl w:val="0"/>
              <w:numPr>
                <w:ilvl w:val="0"/>
                <w:numId w:val="1"/>
              </w:numP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2C03273" w14:textId="77777777" w:rsidR="002F20C9" w:rsidRPr="001D4E7D" w:rsidRDefault="002F20C9" w:rsidP="002F20C9">
            <w:pPr>
              <w:widowControl w:val="0"/>
              <w:numPr>
                <w:ilvl w:val="0"/>
                <w:numId w:val="1"/>
              </w:numP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5C29F7" w14:textId="77777777" w:rsidR="002F20C9" w:rsidRPr="001D4E7D" w:rsidRDefault="002F20C9" w:rsidP="002F20C9">
            <w:pPr>
              <w:widowControl w:val="0"/>
              <w:numPr>
                <w:ilvl w:val="0"/>
                <w:numId w:val="1"/>
              </w:numP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4C2A773"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9EB287"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533D762"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w:t>
            </w:r>
            <w:r w:rsidRPr="001D4E7D">
              <w:rPr>
                <w:rFonts w:ascii="Times New Roman" w:eastAsia="Times New Roman" w:hAnsi="Times New Roman" w:cs="Times New Roman"/>
                <w:sz w:val="24"/>
                <w:szCs w:val="24"/>
              </w:rPr>
              <w:lastRenderedPageBreak/>
              <w:t>установ, організацій відповідно до їх компетенції.</w:t>
            </w:r>
          </w:p>
          <w:p w14:paraId="20DAABA3"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F7484E"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C9DCC1A" w14:textId="78F14074"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E7D">
              <w:rPr>
                <w:rFonts w:ascii="Times New Roman" w:eastAsia="Times New Roman" w:hAnsi="Times New Roman" w:cs="Times New Roman"/>
                <w:b/>
                <w:sz w:val="24"/>
                <w:szCs w:val="24"/>
              </w:rPr>
              <w:t xml:space="preserve">в </w:t>
            </w:r>
            <w:r w:rsidRPr="001D4E7D">
              <w:rPr>
                <w:rFonts w:ascii="Times New Roman" w:eastAsia="Times New Roman" w:hAnsi="Times New Roman" w:cs="Times New Roman"/>
                <w:b/>
                <w:i/>
                <w:sz w:val="24"/>
                <w:szCs w:val="24"/>
              </w:rPr>
              <w:t>інформації та/або документах</w:t>
            </w:r>
            <w:r w:rsidRPr="001D4E7D">
              <w:rPr>
                <w:rFonts w:ascii="Times New Roman" w:eastAsia="Times New Roman" w:hAnsi="Times New Roman" w:cs="Times New Roman"/>
                <w:b/>
                <w:sz w:val="24"/>
                <w:szCs w:val="24"/>
              </w:rPr>
              <w:t>,</w:t>
            </w:r>
            <w:r w:rsidRPr="001D4E7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E7D">
              <w:rPr>
                <w:rFonts w:ascii="Times New Roman" w:eastAsia="Times New Roman" w:hAnsi="Times New Roman" w:cs="Times New Roman"/>
                <w:b/>
                <w:i/>
                <w:sz w:val="24"/>
                <w:szCs w:val="24"/>
              </w:rPr>
              <w:t>не може бути меншим ніж два робочі дні</w:t>
            </w:r>
            <w:r w:rsidR="005B32C8" w:rsidRPr="001D4E7D">
              <w:rPr>
                <w:rFonts w:ascii="Times New Roman" w:eastAsia="Times New Roman" w:hAnsi="Times New Roman" w:cs="Times New Roman"/>
                <w:b/>
                <w:i/>
                <w:sz w:val="24"/>
                <w:szCs w:val="24"/>
              </w:rPr>
              <w:t xml:space="preserve"> </w:t>
            </w:r>
            <w:r w:rsidRPr="001D4E7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 xml:space="preserve"> в електронній системі закупівель.</w:t>
            </w:r>
          </w:p>
          <w:p w14:paraId="5CABCD59" w14:textId="70544ACC" w:rsidR="002F20C9" w:rsidRPr="001D4E7D" w:rsidRDefault="002F20C9" w:rsidP="002F20C9">
            <w:pPr>
              <w:widowControl w:val="0"/>
              <w:shd w:val="clear" w:color="auto" w:fill="FFFFFF"/>
              <w:jc w:val="both"/>
              <w:rPr>
                <w:rFonts w:ascii="Times New Roman" w:eastAsia="Times New Roman" w:hAnsi="Times New Roman" w:cs="Times New Roman"/>
                <w:sz w:val="24"/>
                <w:szCs w:val="24"/>
              </w:rPr>
            </w:pPr>
            <w:r w:rsidRPr="001D4E7D">
              <w:rPr>
                <w:rFonts w:ascii="Times New Roman" w:eastAsia="Times New Roman" w:hAnsi="Times New Roman" w:cs="Times New Roman"/>
                <w:b/>
                <w:i/>
                <w:sz w:val="24"/>
                <w:szCs w:val="24"/>
              </w:rPr>
              <w:t>Під невідповідністю</w:t>
            </w:r>
            <w:r w:rsidRPr="001D4E7D">
              <w:rPr>
                <w:rFonts w:ascii="Times New Roman" w:eastAsia="Times New Roman" w:hAnsi="Times New Roman" w:cs="Times New Roman"/>
                <w:sz w:val="24"/>
                <w:szCs w:val="24"/>
              </w:rPr>
              <w:t xml:space="preserve"> в інформації та/або документах, що подані </w:t>
            </w:r>
            <w:r w:rsidR="004F0D58" w:rsidRPr="001D4E7D">
              <w:rPr>
                <w:rFonts w:ascii="Times New Roman" w:eastAsia="Times New Roman" w:hAnsi="Times New Roman" w:cs="Times New Roman"/>
                <w:sz w:val="24"/>
                <w:szCs w:val="24"/>
              </w:rPr>
              <w:t>уча</w:t>
            </w:r>
            <w:r w:rsidRPr="001D4E7D">
              <w:rPr>
                <w:rFonts w:ascii="Times New Roman" w:eastAsia="Times New Roman" w:hAnsi="Times New Roman" w:cs="Times New Roman"/>
                <w:sz w:val="24"/>
                <w:szCs w:val="24"/>
              </w:rPr>
              <w:t xml:space="preserve">сником процедури закупівлі у складі тендерної пропозиції та/або подання яких вимагається тендерною документацією, </w:t>
            </w:r>
            <w:r w:rsidRPr="001D4E7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D4E7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F1A93F" w14:textId="5E6D1B41" w:rsidR="002F20C9" w:rsidRPr="001D4E7D" w:rsidRDefault="002F20C9" w:rsidP="002F20C9">
            <w:pPr>
              <w:widowControl w:val="0"/>
              <w:shd w:val="clear" w:color="auto" w:fill="FFFFFF"/>
              <w:jc w:val="both"/>
              <w:rPr>
                <w:rFonts w:ascii="Times New Roman" w:eastAsia="Times New Roman" w:hAnsi="Times New Roman" w:cs="Times New Roman"/>
                <w:sz w:val="24"/>
                <w:szCs w:val="24"/>
              </w:rPr>
            </w:pPr>
            <w:r w:rsidRPr="001D4E7D">
              <w:rPr>
                <w:rFonts w:ascii="Times New Roman" w:eastAsia="Times New Roman" w:hAnsi="Times New Roman" w:cs="Times New Roman"/>
                <w:b/>
                <w:i/>
                <w:sz w:val="24"/>
                <w:szCs w:val="24"/>
              </w:rPr>
              <w:t>Невідповідністю</w:t>
            </w:r>
            <w:r w:rsidRPr="001D4E7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E7D">
              <w:rPr>
                <w:rFonts w:ascii="Times New Roman" w:eastAsia="Times New Roman" w:hAnsi="Times New Roman" w:cs="Times New Roman"/>
                <w:b/>
                <w:i/>
                <w:sz w:val="24"/>
                <w:szCs w:val="24"/>
              </w:rPr>
              <w:t>вважаються помилки, виправлення яких не призводить до зміни</w:t>
            </w:r>
            <w:r w:rsidR="009D091E" w:rsidRPr="001D4E7D">
              <w:rPr>
                <w:rFonts w:ascii="Times New Roman" w:eastAsia="Times New Roman" w:hAnsi="Times New Roman" w:cs="Times New Roman"/>
                <w:b/>
                <w:i/>
                <w:sz w:val="24"/>
                <w:szCs w:val="24"/>
              </w:rPr>
              <w:t xml:space="preserve"> </w:t>
            </w:r>
            <w:r w:rsidRPr="001D4E7D">
              <w:rPr>
                <w:rFonts w:ascii="Times New Roman" w:eastAsia="Times New Roman" w:hAnsi="Times New Roman" w:cs="Times New Roman"/>
                <w:b/>
                <w:i/>
                <w:sz w:val="24"/>
                <w:szCs w:val="24"/>
              </w:rPr>
              <w:t>предмета закупівлі, запропонованого учасником</w:t>
            </w:r>
            <w:r w:rsidRPr="001D4E7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2F6AE86"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924650"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E7D">
              <w:rPr>
                <w:rFonts w:ascii="Times New Roman" w:eastAsia="Times New Roman" w:hAnsi="Times New Roman" w:cs="Times New Roman"/>
                <w:b/>
                <w:i/>
                <w:sz w:val="24"/>
                <w:szCs w:val="24"/>
              </w:rPr>
              <w:t>протягом 24 годин</w:t>
            </w:r>
            <w:r w:rsidRPr="001D4E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w:t>
            </w:r>
          </w:p>
          <w:p w14:paraId="02A039AB"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D4E7D">
              <w:rPr>
                <w:rFonts w:ascii="Times New Roman" w:eastAsia="Times New Roman" w:hAnsi="Times New Roman" w:cs="Times New Roman"/>
                <w:sz w:val="24"/>
                <w:szCs w:val="24"/>
              </w:rPr>
              <w:t>невиправлення</w:t>
            </w:r>
            <w:proofErr w:type="spellEnd"/>
            <w:r w:rsidRPr="001D4E7D">
              <w:rPr>
                <w:rFonts w:ascii="Times New Roman" w:eastAsia="Times New Roman" w:hAnsi="Times New Roman" w:cs="Times New Roman"/>
                <w:sz w:val="24"/>
                <w:szCs w:val="24"/>
              </w:rPr>
              <w:t xml:space="preserve"> учасниками виявлених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w:t>
            </w:r>
          </w:p>
          <w:p w14:paraId="57D0F6FD" w14:textId="15CF7F4A" w:rsidR="002F20C9" w:rsidRPr="001D4E7D" w:rsidRDefault="00036AB4"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20C9" w:rsidRPr="00343CFB" w14:paraId="46F90CC6" w14:textId="77777777" w:rsidTr="007A6B3E">
        <w:trPr>
          <w:trHeight w:val="1119"/>
          <w:jc w:val="center"/>
        </w:trPr>
        <w:tc>
          <w:tcPr>
            <w:tcW w:w="562" w:type="dxa"/>
          </w:tcPr>
          <w:p w14:paraId="48D124B3"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1A79C73D"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Інша інформація</w:t>
            </w:r>
          </w:p>
        </w:tc>
        <w:tc>
          <w:tcPr>
            <w:tcW w:w="8163" w:type="dxa"/>
            <w:gridSpan w:val="2"/>
            <w:vAlign w:val="center"/>
          </w:tcPr>
          <w:p w14:paraId="4CDD2B54"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BD409E2" w14:textId="77777777" w:rsidR="002F20C9" w:rsidRPr="001D4E7D" w:rsidRDefault="002F20C9" w:rsidP="002F20C9">
            <w:pPr>
              <w:widowControl w:val="0"/>
              <w:ind w:right="12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8C112B" w14:textId="327E5263"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До розрахунку ціни</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4E7D">
              <w:rPr>
                <w:rFonts w:ascii="Times New Roman" w:eastAsia="Times New Roman" w:hAnsi="Times New Roman" w:cs="Times New Roman"/>
                <w:i/>
                <w:sz w:val="24"/>
                <w:szCs w:val="24"/>
              </w:rPr>
              <w:t>(у разі встановлення такої вимоги)</w:t>
            </w:r>
            <w:r w:rsidRPr="001D4E7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у разі відміни торгів чи визнання торгів такими, що не відбулися).</w:t>
            </w:r>
          </w:p>
          <w:p w14:paraId="487B984E"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8EC193"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A50B0E"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b/>
                <w:i/>
                <w:sz w:val="24"/>
                <w:szCs w:val="24"/>
                <w:u w:val="single"/>
              </w:rPr>
              <w:t>Інші умови тендерної документації:</w:t>
            </w:r>
          </w:p>
          <w:p w14:paraId="01A5EC16"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55EACDB" w14:textId="23FE3BC1"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D4E7D">
              <w:rPr>
                <w:rFonts w:ascii="Times New Roman" w:eastAsia="Times New Roman" w:hAnsi="Times New Roman" w:cs="Times New Roman"/>
                <w:sz w:val="24"/>
                <w:szCs w:val="24"/>
              </w:rPr>
              <w:t>нь</w:t>
            </w:r>
            <w:proofErr w:type="spellEnd"/>
            <w:r w:rsidRPr="001D4E7D">
              <w:rPr>
                <w:rFonts w:ascii="Times New Roman" w:eastAsia="Times New Roman" w:hAnsi="Times New Roman" w:cs="Times New Roman"/>
                <w:sz w:val="24"/>
                <w:szCs w:val="24"/>
              </w:rPr>
              <w:t xml:space="preserve"> державних органів або </w:t>
            </w:r>
            <w:proofErr w:type="spellStart"/>
            <w:r w:rsidRPr="001D4E7D">
              <w:rPr>
                <w:rFonts w:ascii="Times New Roman" w:eastAsia="Times New Roman" w:hAnsi="Times New Roman" w:cs="Times New Roman"/>
                <w:sz w:val="24"/>
                <w:szCs w:val="24"/>
              </w:rPr>
              <w:t>ненакладення</w:t>
            </w:r>
            <w:proofErr w:type="spellEnd"/>
            <w:r w:rsidRPr="001D4E7D">
              <w:rPr>
                <w:rFonts w:ascii="Times New Roman" w:eastAsia="Times New Roman" w:hAnsi="Times New Roman" w:cs="Times New Roman"/>
                <w:sz w:val="24"/>
                <w:szCs w:val="24"/>
              </w:rPr>
              <w:t xml:space="preserve"> електронного підпису.</w:t>
            </w:r>
          </w:p>
          <w:p w14:paraId="2C1A357D"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482B8E2"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FB599F" w14:textId="1D5E0CCF"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D4E7D">
              <w:rPr>
                <w:rFonts w:ascii="Times New Roman" w:eastAsia="Times New Roman" w:hAnsi="Times New Roman" w:cs="Times New Roman"/>
                <w:b/>
                <w:i/>
                <w:sz w:val="24"/>
                <w:szCs w:val="24"/>
              </w:rPr>
              <w:t>Додатком</w:t>
            </w:r>
            <w:r w:rsidR="003A2050" w:rsidRPr="001D4E7D">
              <w:rPr>
                <w:rFonts w:ascii="Times New Roman" w:eastAsia="Times New Roman" w:hAnsi="Times New Roman" w:cs="Times New Roman"/>
                <w:b/>
                <w:i/>
                <w:sz w:val="24"/>
                <w:szCs w:val="24"/>
              </w:rPr>
              <w:t xml:space="preserve"> </w:t>
            </w:r>
            <w:r w:rsidRPr="001D4E7D">
              <w:rPr>
                <w:rFonts w:ascii="Times New Roman" w:eastAsia="Times New Roman" w:hAnsi="Times New Roman" w:cs="Times New Roman"/>
                <w:b/>
                <w:i/>
                <w:sz w:val="24"/>
                <w:szCs w:val="24"/>
              </w:rPr>
              <w:t>1</w:t>
            </w:r>
            <w:r w:rsidRPr="001D4E7D">
              <w:rPr>
                <w:rFonts w:ascii="Times New Roman" w:eastAsia="Times New Roman" w:hAnsi="Times New Roman" w:cs="Times New Roman"/>
                <w:sz w:val="24"/>
                <w:szCs w:val="24"/>
              </w:rPr>
              <w:t xml:space="preserve"> до тендерної документації, подають</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у складі своєї пропозиції, документи, передбачені законодавством країн, де вони зареєстровані.</w:t>
            </w:r>
          </w:p>
          <w:p w14:paraId="36A9DFFC"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E029B5E"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1D4E7D">
              <w:rPr>
                <w:rFonts w:ascii="Times New Roman" w:eastAsia="Times New Roman" w:hAnsi="Times New Roman" w:cs="Times New Roman"/>
                <w:sz w:val="24"/>
                <w:szCs w:val="24"/>
              </w:rPr>
              <w:lastRenderedPageBreak/>
              <w:t>також їх обробку несе виключно учасник процедури закупівлі, що подав тендерну пропозицію.</w:t>
            </w:r>
          </w:p>
          <w:p w14:paraId="350F304D"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BCDAEF"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D4E7D">
              <w:rPr>
                <w:rFonts w:ascii="Times New Roman" w:eastAsia="Times New Roman" w:hAnsi="Times New Roman" w:cs="Times New Roman"/>
                <w:sz w:val="24"/>
                <w:szCs w:val="24"/>
              </w:rPr>
              <w:t>проєктом</w:t>
            </w:r>
            <w:proofErr w:type="spellEnd"/>
            <w:r w:rsidRPr="001D4E7D">
              <w:rPr>
                <w:rFonts w:ascii="Times New Roman" w:eastAsia="Times New Roman" w:hAnsi="Times New Roman" w:cs="Times New Roman"/>
                <w:sz w:val="24"/>
                <w:szCs w:val="24"/>
              </w:rPr>
              <w:t xml:space="preserve"> договору про закупівлю, викладеним у </w:t>
            </w:r>
            <w:r w:rsidRPr="001D4E7D">
              <w:rPr>
                <w:rFonts w:ascii="Times New Roman" w:eastAsia="Times New Roman" w:hAnsi="Times New Roman" w:cs="Times New Roman"/>
                <w:b/>
                <w:i/>
                <w:sz w:val="24"/>
                <w:szCs w:val="24"/>
              </w:rPr>
              <w:t>Додатку 3</w:t>
            </w:r>
            <w:r w:rsidRPr="001D4E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D4E7D">
              <w:rPr>
                <w:rFonts w:ascii="Times New Roman" w:eastAsia="Times New Roman" w:hAnsi="Times New Roman" w:cs="Times New Roman"/>
                <w:b/>
                <w:i/>
                <w:sz w:val="24"/>
                <w:szCs w:val="24"/>
              </w:rPr>
              <w:t>в п. 4 Розділу 3</w:t>
            </w:r>
            <w:r w:rsidRPr="001D4E7D">
              <w:rPr>
                <w:rFonts w:ascii="Times New Roman" w:eastAsia="Times New Roman" w:hAnsi="Times New Roman" w:cs="Times New Roman"/>
                <w:sz w:val="24"/>
                <w:szCs w:val="24"/>
              </w:rPr>
              <w:t xml:space="preserve"> до цієї тендерної документації.</w:t>
            </w:r>
          </w:p>
          <w:p w14:paraId="4227B7F3" w14:textId="6D8F8E8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або інформацію один раз.</w:t>
            </w:r>
          </w:p>
          <w:p w14:paraId="08C8B6CE" w14:textId="5757BC91" w:rsidR="002F20C9" w:rsidRPr="001D4E7D" w:rsidRDefault="002F20C9" w:rsidP="002F20C9">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w:t>
            </w:r>
            <w:r w:rsidR="003A2050" w:rsidRPr="001D4E7D">
              <w:rPr>
                <w:rFonts w:ascii="Times New Roman" w:eastAsia="Times New Roman" w:hAnsi="Times New Roman" w:cs="Times New Roman"/>
                <w:sz w:val="24"/>
                <w:szCs w:val="24"/>
              </w:rPr>
              <w:t xml:space="preserve"> </w:t>
            </w:r>
            <w:r w:rsidRPr="001D4E7D">
              <w:rPr>
                <w:rFonts w:ascii="Times New Roman" w:eastAsia="Times New Roman" w:hAnsi="Times New Roman" w:cs="Times New Roman"/>
                <w:sz w:val="24"/>
                <w:szCs w:val="24"/>
              </w:rPr>
              <w:t xml:space="preserve">Учасником та Замовником таку </w:t>
            </w:r>
            <w:proofErr w:type="spellStart"/>
            <w:r w:rsidRPr="001D4E7D">
              <w:rPr>
                <w:rFonts w:ascii="Times New Roman" w:eastAsia="Times New Roman" w:hAnsi="Times New Roman" w:cs="Times New Roman"/>
                <w:sz w:val="24"/>
                <w:szCs w:val="24"/>
              </w:rPr>
              <w:t>оперативно</w:t>
            </w:r>
            <w:proofErr w:type="spellEnd"/>
            <w:r w:rsidRPr="001D4E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19A1EE" w14:textId="35D59F72" w:rsidR="002F20C9" w:rsidRPr="001D4E7D" w:rsidRDefault="002F20C9" w:rsidP="002F20C9">
            <w:pPr>
              <w:widowControl w:val="0"/>
              <w:pBdr>
                <w:top w:val="nil"/>
                <w:left w:val="nil"/>
                <w:bottom w:val="nil"/>
                <w:right w:val="nil"/>
                <w:between w:val="nil"/>
              </w:pBdr>
              <w:jc w:val="both"/>
              <w:rPr>
                <w:rFonts w:ascii="Times New Roman" w:eastAsia="Times New Roman" w:hAnsi="Times New Roman" w:cs="Times New Roman"/>
                <w:i/>
                <w:sz w:val="24"/>
                <w:szCs w:val="24"/>
              </w:rPr>
            </w:pPr>
            <w:r w:rsidRPr="001D4E7D">
              <w:rPr>
                <w:rFonts w:ascii="Times New Roman" w:eastAsia="Times New Roman" w:hAnsi="Times New Roman" w:cs="Times New Roman"/>
                <w:sz w:val="24"/>
                <w:szCs w:val="24"/>
              </w:rPr>
              <w:t xml:space="preserve">Примітка: </w:t>
            </w:r>
            <w:r w:rsidRPr="001D4E7D">
              <w:rPr>
                <w:rFonts w:ascii="Times New Roman" w:eastAsia="Times New Roman" w:hAnsi="Times New Roman" w:cs="Times New Roman"/>
                <w:i/>
                <w:sz w:val="24"/>
                <w:szCs w:val="24"/>
              </w:rPr>
              <w:t>*У разі застосування зазначеної санкції</w:t>
            </w:r>
            <w:r w:rsidR="003A2050" w:rsidRPr="001D4E7D">
              <w:rPr>
                <w:rFonts w:ascii="Times New Roman" w:eastAsia="Times New Roman" w:hAnsi="Times New Roman" w:cs="Times New Roman"/>
                <w:i/>
                <w:sz w:val="24"/>
                <w:szCs w:val="24"/>
              </w:rPr>
              <w:t xml:space="preserve"> </w:t>
            </w:r>
            <w:r w:rsidRPr="001D4E7D">
              <w:rPr>
                <w:rFonts w:ascii="Times New Roman" w:eastAsia="Times New Roman" w:hAnsi="Times New Roman" w:cs="Times New Roman"/>
                <w:i/>
                <w:sz w:val="24"/>
                <w:szCs w:val="24"/>
              </w:rPr>
              <w:t>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65D790" w14:textId="77777777" w:rsidR="002F20C9" w:rsidRPr="001D4E7D" w:rsidRDefault="002F20C9" w:rsidP="002F20C9">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BA0AE" w14:textId="77777777" w:rsidR="002F20C9" w:rsidRPr="001D4E7D" w:rsidRDefault="002F20C9" w:rsidP="002F20C9">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20063B" w14:textId="77777777" w:rsidR="002F20C9" w:rsidRPr="001D4E7D" w:rsidRDefault="002F20C9" w:rsidP="002F20C9">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9BE92B" w14:textId="77777777" w:rsidR="002F20C9" w:rsidRPr="001D4E7D" w:rsidRDefault="002F20C9" w:rsidP="002F20C9">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4CC11A" w14:textId="77777777" w:rsidR="002F20C9" w:rsidRPr="001D4E7D" w:rsidRDefault="002F20C9" w:rsidP="002F20C9">
            <w:pPr>
              <w:widowControl w:val="0"/>
              <w:pBdr>
                <w:top w:val="nil"/>
                <w:left w:val="nil"/>
                <w:bottom w:val="nil"/>
                <w:right w:val="nil"/>
                <w:between w:val="nil"/>
              </w:pBdr>
              <w:tabs>
                <w:tab w:val="left" w:pos="548"/>
              </w:tabs>
              <w:jc w:val="both"/>
              <w:rPr>
                <w:rFonts w:ascii="Times New Roman" w:eastAsia="Times New Roman" w:hAnsi="Times New Roman" w:cs="Times New Roman"/>
                <w:i/>
                <w:sz w:val="24"/>
                <w:szCs w:val="24"/>
              </w:rPr>
            </w:pPr>
            <w:r w:rsidRPr="001D4E7D">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6990246" w14:textId="4C82E3F8" w:rsidR="001F4CC9" w:rsidRPr="001D4E7D" w:rsidRDefault="002F20C9" w:rsidP="001F4CC9">
            <w:pPr>
              <w:widowControl w:val="0"/>
              <w:tabs>
                <w:tab w:val="left" w:pos="548"/>
              </w:tabs>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D4E7D">
              <w:rPr>
                <w:rFonts w:ascii="Times New Roman" w:eastAsia="Times New Roman" w:hAnsi="Times New Roman" w:cs="Times New Roman"/>
                <w:sz w:val="24"/>
                <w:szCs w:val="24"/>
              </w:rPr>
              <w:t>бенефіціарними</w:t>
            </w:r>
            <w:proofErr w:type="spellEnd"/>
            <w:r w:rsidRPr="001D4E7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F20C9" w:rsidRPr="00343CFB" w14:paraId="7EA7D856" w14:textId="77777777" w:rsidTr="007A6B3E">
        <w:trPr>
          <w:trHeight w:val="132"/>
          <w:jc w:val="center"/>
        </w:trPr>
        <w:tc>
          <w:tcPr>
            <w:tcW w:w="562" w:type="dxa"/>
          </w:tcPr>
          <w:p w14:paraId="5B6BDD7F"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3</w:t>
            </w:r>
          </w:p>
        </w:tc>
        <w:tc>
          <w:tcPr>
            <w:tcW w:w="2185" w:type="dxa"/>
          </w:tcPr>
          <w:p w14:paraId="541D3B9C"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 xml:space="preserve">Відхилення </w:t>
            </w:r>
            <w:r w:rsidRPr="00343CFB">
              <w:rPr>
                <w:rFonts w:ascii="Times New Roman" w:eastAsia="Times New Roman" w:hAnsi="Times New Roman" w:cs="Times New Roman"/>
                <w:b/>
                <w:sz w:val="24"/>
                <w:szCs w:val="24"/>
              </w:rPr>
              <w:lastRenderedPageBreak/>
              <w:t>тендерних пропозицій</w:t>
            </w:r>
          </w:p>
        </w:tc>
        <w:tc>
          <w:tcPr>
            <w:tcW w:w="8163" w:type="dxa"/>
            <w:gridSpan w:val="2"/>
            <w:vAlign w:val="center"/>
          </w:tcPr>
          <w:p w14:paraId="455A45C6"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lastRenderedPageBreak/>
              <w:t xml:space="preserve">Замовник відхиляє тендерну пропозицію із зазначенням аргументації в </w:t>
            </w:r>
            <w:r w:rsidRPr="001D4E7D">
              <w:rPr>
                <w:rFonts w:ascii="Times New Roman" w:eastAsia="Times New Roman" w:hAnsi="Times New Roman" w:cs="Times New Roman"/>
                <w:sz w:val="24"/>
                <w:szCs w:val="24"/>
              </w:rPr>
              <w:lastRenderedPageBreak/>
              <w:t>електронній системі закупівель у разі, коли:</w:t>
            </w:r>
          </w:p>
          <w:p w14:paraId="3333A947"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p>
          <w:p w14:paraId="5FF1D54B"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 учасник процедури закупівлі:</w:t>
            </w:r>
          </w:p>
          <w:p w14:paraId="52F97788"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підпадає під підстави, встановлені пунктом 47 цих особливостей;</w:t>
            </w:r>
          </w:p>
          <w:p w14:paraId="0067C347"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522E93"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6451B76"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D4E7D">
              <w:rPr>
                <w:rFonts w:ascii="Times New Roman" w:eastAsia="Times New Roman" w:hAnsi="Times New Roman" w:cs="Times New Roman"/>
                <w:sz w:val="24"/>
                <w:szCs w:val="24"/>
              </w:rPr>
              <w:t>невідповідностей</w:t>
            </w:r>
            <w:proofErr w:type="spellEnd"/>
            <w:r w:rsidRPr="001D4E7D">
              <w:rPr>
                <w:rFonts w:ascii="Times New Roman" w:eastAsia="Times New Roman" w:hAnsi="Times New Roman" w:cs="Times New Roman"/>
                <w:sz w:val="24"/>
                <w:szCs w:val="24"/>
              </w:rPr>
              <w:t>;</w:t>
            </w:r>
          </w:p>
          <w:p w14:paraId="66B428FD"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B831B2"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2EAFEF"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4E7D">
              <w:rPr>
                <w:rFonts w:ascii="Times New Roman" w:eastAsia="Times New Roman" w:hAnsi="Times New Roman" w:cs="Times New Roman"/>
                <w:sz w:val="24"/>
                <w:szCs w:val="24"/>
              </w:rPr>
              <w:t>бенефіціарним</w:t>
            </w:r>
            <w:proofErr w:type="spellEnd"/>
            <w:r w:rsidRPr="001D4E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20533F"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p>
          <w:p w14:paraId="21264F30"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2) тендерна пропозиція:</w:t>
            </w:r>
          </w:p>
          <w:p w14:paraId="25F37A52"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152871"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є такою, строк дії якої закінчився;</w:t>
            </w:r>
          </w:p>
          <w:p w14:paraId="4E3F3C34"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1D4E7D">
              <w:rPr>
                <w:rFonts w:ascii="Times New Roman" w:eastAsia="Times New Roman" w:hAnsi="Times New Roman" w:cs="Times New Roman"/>
                <w:sz w:val="24"/>
                <w:szCs w:val="24"/>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8D699A"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719157C"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p>
          <w:p w14:paraId="5859F609"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3) переможець процедури закупівлі:</w:t>
            </w:r>
          </w:p>
          <w:p w14:paraId="5EBDE8D3"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5D5DB8"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7F1020" w14:textId="77777777"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FDC7A36" w14:textId="5C530F59" w:rsidR="00036AB4" w:rsidRPr="001D4E7D" w:rsidRDefault="00036AB4" w:rsidP="00036AB4">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B906C0" w14:textId="77777777" w:rsidR="004379B2" w:rsidRPr="001D4E7D" w:rsidRDefault="004379B2" w:rsidP="004379B2">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6B15C37D" w14:textId="54889B42" w:rsidR="004379B2" w:rsidRPr="001D4E7D" w:rsidRDefault="004379B2" w:rsidP="004379B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D4E7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A278910" w14:textId="77777777" w:rsidR="004379B2" w:rsidRPr="001D4E7D" w:rsidRDefault="004379B2" w:rsidP="004379B2">
            <w:pPr>
              <w:widowControl w:val="0"/>
              <w:pBdr>
                <w:top w:val="nil"/>
                <w:left w:val="nil"/>
                <w:bottom w:val="nil"/>
                <w:right w:val="nil"/>
                <w:between w:val="nil"/>
              </w:pBdr>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82692" w14:textId="77777777" w:rsidR="004379B2" w:rsidRPr="001D4E7D" w:rsidRDefault="004379B2" w:rsidP="004379B2">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3F070BE" w14:textId="77777777" w:rsidR="004379B2" w:rsidRPr="001D4E7D" w:rsidRDefault="004379B2" w:rsidP="004379B2">
            <w:pPr>
              <w:widowControl w:val="0"/>
              <w:jc w:val="both"/>
              <w:rPr>
                <w:rFonts w:ascii="Times New Roman" w:eastAsia="Times New Roman" w:hAnsi="Times New Roman" w:cs="Times New Roman"/>
                <w:b/>
                <w:i/>
                <w:sz w:val="24"/>
                <w:szCs w:val="24"/>
              </w:rPr>
            </w:pPr>
          </w:p>
          <w:p w14:paraId="2447DEBE" w14:textId="3C57DB84" w:rsidR="004379B2" w:rsidRPr="001D4E7D" w:rsidRDefault="004379B2" w:rsidP="00036AB4">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0D8D3E9D" w14:textId="0232A371" w:rsidR="002F20C9" w:rsidRPr="001D4E7D" w:rsidRDefault="004379B2" w:rsidP="00036AB4">
            <w:pPr>
              <w:widowControl w:val="0"/>
              <w:jc w:val="both"/>
              <w:rPr>
                <w:rFonts w:ascii="Times New Roman" w:eastAsia="Times New Roman" w:hAnsi="Times New Roman" w:cs="Times New Roman"/>
                <w:sz w:val="24"/>
                <w:szCs w:val="24"/>
              </w:rPr>
            </w:pPr>
            <w:r w:rsidRPr="001D4E7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20C9" w:rsidRPr="00343CFB" w14:paraId="50526C55" w14:textId="77777777" w:rsidTr="00496E4E">
        <w:trPr>
          <w:trHeight w:val="60"/>
          <w:jc w:val="center"/>
        </w:trPr>
        <w:tc>
          <w:tcPr>
            <w:tcW w:w="10910" w:type="dxa"/>
            <w:gridSpan w:val="4"/>
            <w:vAlign w:val="center"/>
          </w:tcPr>
          <w:p w14:paraId="08236125"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F20C9" w:rsidRPr="00343CFB" w14:paraId="60EF974E" w14:textId="77777777" w:rsidTr="007A6B3E">
        <w:trPr>
          <w:trHeight w:val="70"/>
          <w:jc w:val="center"/>
        </w:trPr>
        <w:tc>
          <w:tcPr>
            <w:tcW w:w="562" w:type="dxa"/>
          </w:tcPr>
          <w:p w14:paraId="0512D2F2"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3E334E21" w14:textId="77777777" w:rsidR="002F20C9" w:rsidRPr="00343CFB" w:rsidRDefault="002F20C9" w:rsidP="005B32C8">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Відміна тендеру чи визнання тендеру таким, що не відбувся</w:t>
            </w:r>
          </w:p>
        </w:tc>
        <w:tc>
          <w:tcPr>
            <w:tcW w:w="8163" w:type="dxa"/>
            <w:gridSpan w:val="2"/>
            <w:vAlign w:val="center"/>
          </w:tcPr>
          <w:p w14:paraId="51491504" w14:textId="77777777" w:rsidR="002F20C9" w:rsidRPr="00343CFB" w:rsidRDefault="002F20C9" w:rsidP="005B32C8">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t>Замовник відміняє відкриті торги у разі:</w:t>
            </w:r>
          </w:p>
          <w:p w14:paraId="6045662B" w14:textId="77777777" w:rsidR="003E5EF8" w:rsidRPr="003E5EF8" w:rsidRDefault="003E5EF8" w:rsidP="003E5EF8">
            <w:pPr>
              <w:widowControl w:val="0"/>
              <w:jc w:val="both"/>
              <w:rPr>
                <w:rFonts w:ascii="Times New Roman" w:eastAsia="Times New Roman" w:hAnsi="Times New Roman" w:cs="Times New Roman"/>
                <w:sz w:val="24"/>
                <w:szCs w:val="24"/>
              </w:rPr>
            </w:pPr>
            <w:r w:rsidRPr="003E5E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E974CCD" w14:textId="77777777" w:rsidR="003E5EF8" w:rsidRPr="003E5EF8" w:rsidRDefault="003E5EF8" w:rsidP="003E5EF8">
            <w:pPr>
              <w:widowControl w:val="0"/>
              <w:jc w:val="both"/>
              <w:rPr>
                <w:rFonts w:ascii="Times New Roman" w:eastAsia="Times New Roman" w:hAnsi="Times New Roman" w:cs="Times New Roman"/>
                <w:sz w:val="24"/>
                <w:szCs w:val="24"/>
              </w:rPr>
            </w:pPr>
            <w:r w:rsidRPr="003E5EF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5CDAC6" w14:textId="77777777" w:rsidR="003E5EF8" w:rsidRPr="003E5EF8" w:rsidRDefault="003E5EF8" w:rsidP="003E5EF8">
            <w:pPr>
              <w:widowControl w:val="0"/>
              <w:jc w:val="both"/>
              <w:rPr>
                <w:rFonts w:ascii="Times New Roman" w:eastAsia="Times New Roman" w:hAnsi="Times New Roman" w:cs="Times New Roman"/>
                <w:sz w:val="24"/>
                <w:szCs w:val="24"/>
              </w:rPr>
            </w:pPr>
            <w:r w:rsidRPr="003E5EF8">
              <w:rPr>
                <w:rFonts w:ascii="Times New Roman" w:eastAsia="Times New Roman" w:hAnsi="Times New Roman" w:cs="Times New Roman"/>
                <w:sz w:val="24"/>
                <w:szCs w:val="24"/>
              </w:rPr>
              <w:t xml:space="preserve">3) скорочення обсягу видатків на здійснення закупівлі товарів, робіт чи </w:t>
            </w:r>
            <w:r w:rsidRPr="003E5EF8">
              <w:rPr>
                <w:rFonts w:ascii="Times New Roman" w:eastAsia="Times New Roman" w:hAnsi="Times New Roman" w:cs="Times New Roman"/>
                <w:sz w:val="24"/>
                <w:szCs w:val="24"/>
              </w:rPr>
              <w:lastRenderedPageBreak/>
              <w:t>послуг;</w:t>
            </w:r>
          </w:p>
          <w:p w14:paraId="7DB28563" w14:textId="77777777" w:rsidR="003E5EF8" w:rsidRDefault="003E5EF8" w:rsidP="003E5EF8">
            <w:pPr>
              <w:widowControl w:val="0"/>
              <w:jc w:val="both"/>
              <w:rPr>
                <w:rFonts w:ascii="Times New Roman" w:eastAsia="Times New Roman" w:hAnsi="Times New Roman" w:cs="Times New Roman"/>
                <w:sz w:val="24"/>
                <w:szCs w:val="24"/>
              </w:rPr>
            </w:pPr>
            <w:r w:rsidRPr="003E5EF8">
              <w:rPr>
                <w:rFonts w:ascii="Times New Roman" w:eastAsia="Times New Roman" w:hAnsi="Times New Roman" w:cs="Times New Roman"/>
                <w:sz w:val="24"/>
                <w:szCs w:val="24"/>
              </w:rPr>
              <w:t xml:space="preserve">4) коли здійснення закупівлі стало неможливим внаслідок дії обставин непереборної сили. </w:t>
            </w:r>
          </w:p>
          <w:p w14:paraId="253E190D" w14:textId="24F8F3ED" w:rsidR="002F20C9" w:rsidRPr="00343CFB" w:rsidRDefault="002F20C9" w:rsidP="003E5EF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 разі відміни відкритих торгів замовник </w:t>
            </w:r>
            <w:r w:rsidRPr="00343CFB">
              <w:rPr>
                <w:rFonts w:ascii="Times New Roman" w:eastAsia="Times New Roman" w:hAnsi="Times New Roman" w:cs="Times New Roman"/>
                <w:b/>
                <w:i/>
                <w:sz w:val="24"/>
                <w:szCs w:val="24"/>
              </w:rPr>
              <w:t>протягом одного робочого дня</w:t>
            </w:r>
            <w:r w:rsidRPr="00343CF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53DBF1" w14:textId="77777777" w:rsidR="002F20C9" w:rsidRPr="00343CFB" w:rsidRDefault="002F20C9" w:rsidP="005B32C8">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E29982F"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C02D52"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397925B"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D698BC"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Відкриті торги можуть бути відмінені частково (за лотом).</w:t>
            </w:r>
          </w:p>
          <w:p w14:paraId="7BAE1885" w14:textId="0A99092C" w:rsidR="005B32C8"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20C9" w:rsidRPr="00343CFB" w14:paraId="402AFBF4" w14:textId="77777777" w:rsidTr="007A6B3E">
        <w:trPr>
          <w:trHeight w:val="1119"/>
          <w:jc w:val="center"/>
        </w:trPr>
        <w:tc>
          <w:tcPr>
            <w:tcW w:w="562" w:type="dxa"/>
          </w:tcPr>
          <w:p w14:paraId="628C883D"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4453847F"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укладання договору про закупівлю</w:t>
            </w:r>
          </w:p>
        </w:tc>
        <w:tc>
          <w:tcPr>
            <w:tcW w:w="8163" w:type="dxa"/>
            <w:gridSpan w:val="2"/>
            <w:vAlign w:val="center"/>
          </w:tcPr>
          <w:p w14:paraId="530ECB09"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3CFB">
              <w:rPr>
                <w:rFonts w:ascii="Times New Roman" w:eastAsia="Times New Roman" w:hAnsi="Times New Roman" w:cs="Times New Roman"/>
                <w:b/>
                <w:i/>
                <w:sz w:val="24"/>
                <w:szCs w:val="24"/>
              </w:rPr>
              <w:t>не пізніше ніж через 15 днів</w:t>
            </w:r>
            <w:r w:rsidRPr="00343CF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3CFB">
              <w:rPr>
                <w:rFonts w:ascii="Times New Roman" w:eastAsia="Times New Roman" w:hAnsi="Times New Roman" w:cs="Times New Roman"/>
                <w:b/>
                <w:i/>
                <w:sz w:val="24"/>
                <w:szCs w:val="24"/>
              </w:rPr>
              <w:t>може бути продовжений до 60 днів</w:t>
            </w:r>
            <w:r w:rsidRPr="00343CFB">
              <w:rPr>
                <w:rFonts w:ascii="Times New Roman" w:eastAsia="Times New Roman" w:hAnsi="Times New Roman" w:cs="Times New Roman"/>
                <w:sz w:val="24"/>
                <w:szCs w:val="24"/>
              </w:rPr>
              <w:t xml:space="preserve">. </w:t>
            </w:r>
          </w:p>
          <w:p w14:paraId="798FFC5F" w14:textId="77777777"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D1BC21" w14:textId="2240AB8E" w:rsidR="002F20C9" w:rsidRPr="00343CFB" w:rsidRDefault="002F20C9" w:rsidP="005B32C8">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43CFB">
              <w:rPr>
                <w:rFonts w:ascii="Times New Roman" w:eastAsia="Times New Roman" w:hAnsi="Times New Roman" w:cs="Times New Roman"/>
                <w:b/>
                <w:i/>
                <w:sz w:val="24"/>
                <w:szCs w:val="24"/>
              </w:rPr>
              <w:t>не може бути укладено раніше ніж через п’ять днів</w:t>
            </w:r>
            <w:r w:rsidR="0070440A" w:rsidRPr="00343CFB">
              <w:rPr>
                <w:rFonts w:ascii="Times New Roman" w:eastAsia="Times New Roman" w:hAnsi="Times New Roman" w:cs="Times New Roman"/>
                <w:b/>
                <w:i/>
                <w:sz w:val="24"/>
                <w:szCs w:val="24"/>
                <w:lang w:val="ru-RU"/>
              </w:rPr>
              <w:t xml:space="preserve"> </w:t>
            </w:r>
            <w:r w:rsidRPr="00343CF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F20C9" w:rsidRPr="00343CFB" w14:paraId="1D9E56BF" w14:textId="77777777" w:rsidTr="007A6B3E">
        <w:trPr>
          <w:trHeight w:val="60"/>
          <w:jc w:val="center"/>
        </w:trPr>
        <w:tc>
          <w:tcPr>
            <w:tcW w:w="562" w:type="dxa"/>
          </w:tcPr>
          <w:p w14:paraId="4C10A1CC"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351BE700"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Проєкт договору про закупівлю</w:t>
            </w:r>
          </w:p>
        </w:tc>
        <w:tc>
          <w:tcPr>
            <w:tcW w:w="8163" w:type="dxa"/>
            <w:gridSpan w:val="2"/>
            <w:vAlign w:val="center"/>
          </w:tcPr>
          <w:p w14:paraId="0A79C751" w14:textId="77777777" w:rsidR="002F20C9" w:rsidRPr="00343CFB" w:rsidRDefault="002F20C9" w:rsidP="002F20C9">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Проєкт договору про закупівлю викладено в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w:t>
            </w:r>
          </w:p>
          <w:p w14:paraId="7CE01982" w14:textId="77777777" w:rsidR="002F20C9" w:rsidRPr="00343CFB" w:rsidRDefault="002F20C9" w:rsidP="002F20C9">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C3F7B13"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rPr>
              <w:t>Переможець</w:t>
            </w:r>
            <w:r w:rsidRPr="00343CF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A6162A3" w14:textId="77777777" w:rsidR="002F20C9" w:rsidRPr="00343CFB" w:rsidRDefault="002F20C9" w:rsidP="002F20C9">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інформацію про право підписання договору про закупівлю;</w:t>
            </w:r>
          </w:p>
          <w:p w14:paraId="35120625" w14:textId="77777777" w:rsidR="002F20C9" w:rsidRPr="00343CFB" w:rsidRDefault="002F20C9" w:rsidP="002F20C9">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3CF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F8287BF" w14:textId="69B05D74" w:rsidR="002F20C9" w:rsidRPr="00343CFB" w:rsidRDefault="002F20C9" w:rsidP="003E5EF8">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w:t>
            </w:r>
            <w:r w:rsidR="003A2050" w:rsidRPr="00343CFB">
              <w:rPr>
                <w:rFonts w:ascii="Times New Roman" w:eastAsia="Times New Roman" w:hAnsi="Times New Roman" w:cs="Times New Roman"/>
                <w:i/>
                <w:sz w:val="24"/>
                <w:szCs w:val="24"/>
              </w:rPr>
              <w:t xml:space="preserve"> </w:t>
            </w:r>
            <w:r w:rsidRPr="00343CFB">
              <w:rPr>
                <w:rFonts w:ascii="Times New Roman" w:eastAsia="Times New Roman" w:hAnsi="Times New Roman" w:cs="Times New Roman"/>
                <w:i/>
                <w:sz w:val="24"/>
                <w:szCs w:val="24"/>
              </w:rPr>
              <w:t>пункту 4</w:t>
            </w:r>
            <w:r w:rsidR="003E5EF8">
              <w:rPr>
                <w:rFonts w:ascii="Times New Roman" w:eastAsia="Times New Roman" w:hAnsi="Times New Roman" w:cs="Times New Roman"/>
                <w:i/>
                <w:sz w:val="24"/>
                <w:szCs w:val="24"/>
              </w:rPr>
              <w:t>4</w:t>
            </w:r>
            <w:r w:rsidRPr="00343CFB">
              <w:rPr>
                <w:rFonts w:ascii="Times New Roman" w:eastAsia="Times New Roman" w:hAnsi="Times New Roman" w:cs="Times New Roman"/>
                <w:i/>
                <w:sz w:val="24"/>
                <w:szCs w:val="24"/>
              </w:rPr>
              <w:t xml:space="preserve"> Особливостей.</w:t>
            </w:r>
          </w:p>
        </w:tc>
      </w:tr>
      <w:tr w:rsidR="002F20C9" w:rsidRPr="00343CFB" w14:paraId="212D325D" w14:textId="77777777" w:rsidTr="007A6B3E">
        <w:trPr>
          <w:trHeight w:val="70"/>
          <w:jc w:val="center"/>
        </w:trPr>
        <w:tc>
          <w:tcPr>
            <w:tcW w:w="562" w:type="dxa"/>
          </w:tcPr>
          <w:p w14:paraId="5E72A53E"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6F3A1CC7"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договору про закупівлю</w:t>
            </w:r>
          </w:p>
        </w:tc>
        <w:tc>
          <w:tcPr>
            <w:tcW w:w="8163" w:type="dxa"/>
            <w:gridSpan w:val="2"/>
            <w:vAlign w:val="center"/>
          </w:tcPr>
          <w:p w14:paraId="236EF5A8" w14:textId="3E1DB109" w:rsidR="002F20C9" w:rsidRPr="00343CFB" w:rsidRDefault="001D4103"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Pr="00343CFB">
              <w:rPr>
                <w:rFonts w:ascii="Times New Roman" w:eastAsia="Times New Roman" w:hAnsi="Times New Roman" w:cs="Times New Roman"/>
                <w:sz w:val="24"/>
                <w:szCs w:val="24"/>
              </w:rPr>
              <w:lastRenderedPageBreak/>
              <w:t>крім частин третьої - п’ятої, сьомої - дев’ятої статті 41 Закону, та цих особливостей.</w:t>
            </w:r>
            <w:r w:rsidR="002F20C9" w:rsidRPr="00343CFB">
              <w:rPr>
                <w:rFonts w:ascii="Times New Roman" w:eastAsia="Times New Roman" w:hAnsi="Times New Roman" w:cs="Times New Roman"/>
                <w:sz w:val="24"/>
                <w:szCs w:val="24"/>
              </w:rPr>
              <w:t>.</w:t>
            </w:r>
          </w:p>
          <w:p w14:paraId="72D2EF24" w14:textId="77777777" w:rsidR="002F20C9" w:rsidRPr="00343CFB" w:rsidRDefault="002F20C9" w:rsidP="002F20C9">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F20C9" w:rsidRPr="00343CFB" w14:paraId="7AEF4A0C" w14:textId="77777777" w:rsidTr="007A6B3E">
        <w:trPr>
          <w:trHeight w:val="70"/>
          <w:jc w:val="center"/>
        </w:trPr>
        <w:tc>
          <w:tcPr>
            <w:tcW w:w="562" w:type="dxa"/>
          </w:tcPr>
          <w:p w14:paraId="5DF1DE0B" w14:textId="77777777" w:rsidR="002F20C9" w:rsidRPr="00343CFB" w:rsidRDefault="002F20C9" w:rsidP="002F20C9">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22E0380B" w14:textId="77777777" w:rsidR="002F20C9" w:rsidRPr="00343CFB" w:rsidRDefault="002F20C9" w:rsidP="002F20C9">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Забезпечення виконання договору про закупівлю</w:t>
            </w:r>
          </w:p>
        </w:tc>
        <w:tc>
          <w:tcPr>
            <w:tcW w:w="8163" w:type="dxa"/>
            <w:gridSpan w:val="2"/>
            <w:vAlign w:val="center"/>
          </w:tcPr>
          <w:p w14:paraId="0ED2D4FE" w14:textId="77777777" w:rsidR="002F20C9" w:rsidRPr="00343CFB" w:rsidRDefault="002F20C9" w:rsidP="002F20C9">
            <w:pPr>
              <w:widowControl w:val="0"/>
              <w:ind w:right="120"/>
              <w:jc w:val="both"/>
              <w:rPr>
                <w:rFonts w:ascii="Times New Roman" w:eastAsia="Times New Roman" w:hAnsi="Times New Roman" w:cs="Times New Roman"/>
                <w:i/>
                <w:sz w:val="24"/>
                <w:szCs w:val="24"/>
              </w:rPr>
            </w:pPr>
            <w:r w:rsidRPr="00343CFB">
              <w:rPr>
                <w:rFonts w:ascii="Times New Roman" w:eastAsia="Times New Roman" w:hAnsi="Times New Roman" w:cs="Times New Roman"/>
                <w:b/>
                <w:i/>
                <w:sz w:val="24"/>
                <w:szCs w:val="24"/>
                <w:u w:val="single"/>
              </w:rPr>
              <w:t>Забезпечення виконання договору про закупівлю не вимагається</w:t>
            </w:r>
            <w:r w:rsidRPr="00343CFB">
              <w:rPr>
                <w:rFonts w:ascii="Times New Roman" w:eastAsia="Times New Roman" w:hAnsi="Times New Roman" w:cs="Times New Roman"/>
                <w:i/>
                <w:sz w:val="24"/>
                <w:szCs w:val="24"/>
              </w:rPr>
              <w:t>.</w:t>
            </w:r>
          </w:p>
          <w:p w14:paraId="4941C354" w14:textId="77777777" w:rsidR="002F20C9" w:rsidRPr="00343CFB" w:rsidRDefault="002F20C9" w:rsidP="002F20C9">
            <w:pPr>
              <w:widowControl w:val="0"/>
              <w:jc w:val="both"/>
              <w:rPr>
                <w:rFonts w:ascii="Times New Roman" w:eastAsia="Times New Roman" w:hAnsi="Times New Roman" w:cs="Times New Roman"/>
                <w:sz w:val="24"/>
                <w:szCs w:val="24"/>
              </w:rPr>
            </w:pPr>
          </w:p>
        </w:tc>
      </w:tr>
    </w:tbl>
    <w:p w14:paraId="48F8BB13" w14:textId="77777777" w:rsidR="00717585" w:rsidRPr="00343CFB" w:rsidRDefault="00717585" w:rsidP="00F553A5">
      <w:pPr>
        <w:widowControl w:val="0"/>
        <w:spacing w:after="0" w:line="240" w:lineRule="auto"/>
        <w:jc w:val="both"/>
        <w:rPr>
          <w:rFonts w:ascii="Times New Roman" w:eastAsia="Times New Roman" w:hAnsi="Times New Roman" w:cs="Times New Roman"/>
          <w:sz w:val="28"/>
          <w:szCs w:val="28"/>
        </w:rPr>
      </w:pPr>
      <w:bookmarkStart w:id="7" w:name="_heading=h.2s8eyo1" w:colFirst="0" w:colLast="0"/>
      <w:bookmarkEnd w:id="7"/>
    </w:p>
    <w:p w14:paraId="092DA68A" w14:textId="77777777" w:rsidR="008C199F" w:rsidRPr="00343CFB" w:rsidRDefault="008A7407" w:rsidP="00F553A5">
      <w:pPr>
        <w:widowControl w:val="0"/>
        <w:spacing w:after="0" w:line="240" w:lineRule="auto"/>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Додатки: </w:t>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p>
    <w:p w14:paraId="375ABF6B" w14:textId="77777777" w:rsidR="00F553A5" w:rsidRPr="00343CFB" w:rsidRDefault="008A7407" w:rsidP="00F553A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Дода</w:t>
      </w:r>
      <w:r w:rsidR="00F553A5" w:rsidRPr="00343CFB">
        <w:rPr>
          <w:rFonts w:ascii="Times New Roman" w:eastAsia="Times New Roman" w:hAnsi="Times New Roman" w:cs="Times New Roman"/>
          <w:sz w:val="24"/>
          <w:szCs w:val="24"/>
        </w:rPr>
        <w:t>ток 1 до тендерної документації</w:t>
      </w:r>
    </w:p>
    <w:p w14:paraId="2F6E4A0F" w14:textId="77777777" w:rsidR="00F553A5" w:rsidRPr="00343CFB" w:rsidRDefault="008A7407" w:rsidP="00F553A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Дода</w:t>
      </w:r>
      <w:r w:rsidR="00F553A5" w:rsidRPr="00343CFB">
        <w:rPr>
          <w:rFonts w:ascii="Times New Roman" w:eastAsia="Times New Roman" w:hAnsi="Times New Roman" w:cs="Times New Roman"/>
          <w:sz w:val="24"/>
          <w:szCs w:val="24"/>
        </w:rPr>
        <w:t>ток 2 до тендерної документації</w:t>
      </w:r>
    </w:p>
    <w:p w14:paraId="351BE14A" w14:textId="77777777" w:rsidR="00F553A5" w:rsidRPr="00343CFB" w:rsidRDefault="008A7407" w:rsidP="00F553A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Додаток 3 до тендерної документації</w:t>
      </w:r>
    </w:p>
    <w:p w14:paraId="099EA46F" w14:textId="77777777" w:rsidR="00717585" w:rsidRPr="0026590A" w:rsidRDefault="007531ED" w:rsidP="00F553A5">
      <w:pPr>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 Дода</w:t>
      </w:r>
      <w:r w:rsidR="00F553A5" w:rsidRPr="00343CFB">
        <w:rPr>
          <w:rFonts w:ascii="Times New Roman" w:eastAsia="Times New Roman" w:hAnsi="Times New Roman" w:cs="Times New Roman"/>
          <w:sz w:val="24"/>
          <w:szCs w:val="24"/>
        </w:rPr>
        <w:t>ток 4 до тендерної документації</w:t>
      </w:r>
    </w:p>
    <w:sectPr w:rsidR="00717585" w:rsidRPr="0026590A" w:rsidSect="00182DEC">
      <w:footerReference w:type="default" r:id="rId10"/>
      <w:footerReference w:type="first" r:id="rId11"/>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01C28" w14:textId="77777777" w:rsidR="004E5824" w:rsidRDefault="004E5824">
      <w:pPr>
        <w:spacing w:after="0" w:line="240" w:lineRule="auto"/>
      </w:pPr>
      <w:r>
        <w:separator/>
      </w:r>
    </w:p>
  </w:endnote>
  <w:endnote w:type="continuationSeparator" w:id="0">
    <w:p w14:paraId="508BDF69" w14:textId="77777777" w:rsidR="004E5824" w:rsidRDefault="004E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F50F" w14:textId="2EC9247A" w:rsidR="00717585" w:rsidRDefault="00E872AE">
    <w:pPr>
      <w:jc w:val="right"/>
    </w:pPr>
    <w:r>
      <w:rPr>
        <w:rFonts w:ascii="Times New Roman" w:eastAsia="Times New Roman" w:hAnsi="Times New Roman" w:cs="Times New Roman"/>
        <w:sz w:val="24"/>
        <w:szCs w:val="24"/>
      </w:rPr>
      <w:fldChar w:fldCharType="begin"/>
    </w:r>
    <w:r w:rsidR="008A7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D4E7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6BF" w14:textId="77777777" w:rsidR="00717585" w:rsidRDefault="00717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9465" w14:textId="77777777" w:rsidR="004E5824" w:rsidRDefault="004E5824">
      <w:pPr>
        <w:spacing w:after="0" w:line="240" w:lineRule="auto"/>
      </w:pPr>
      <w:r>
        <w:separator/>
      </w:r>
    </w:p>
  </w:footnote>
  <w:footnote w:type="continuationSeparator" w:id="0">
    <w:p w14:paraId="44B0DD3D" w14:textId="77777777" w:rsidR="004E5824" w:rsidRDefault="004E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9CF"/>
    <w:multiLevelType w:val="multilevel"/>
    <w:tmpl w:val="ED3E2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F819D3"/>
    <w:multiLevelType w:val="multilevel"/>
    <w:tmpl w:val="F31C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E4B3F"/>
    <w:multiLevelType w:val="multilevel"/>
    <w:tmpl w:val="E8FA50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85"/>
    <w:rsid w:val="000056AA"/>
    <w:rsid w:val="000320BD"/>
    <w:rsid w:val="00036AB4"/>
    <w:rsid w:val="00055C50"/>
    <w:rsid w:val="00056EE4"/>
    <w:rsid w:val="00090B90"/>
    <w:rsid w:val="00096172"/>
    <w:rsid w:val="000B5637"/>
    <w:rsid w:val="000E2739"/>
    <w:rsid w:val="000E4DEA"/>
    <w:rsid w:val="00126E51"/>
    <w:rsid w:val="00136F5C"/>
    <w:rsid w:val="00145332"/>
    <w:rsid w:val="00150067"/>
    <w:rsid w:val="00165D39"/>
    <w:rsid w:val="001721F5"/>
    <w:rsid w:val="00172B57"/>
    <w:rsid w:val="00182D17"/>
    <w:rsid w:val="00182DEC"/>
    <w:rsid w:val="00184DA6"/>
    <w:rsid w:val="00190631"/>
    <w:rsid w:val="001D4103"/>
    <w:rsid w:val="001D4E7D"/>
    <w:rsid w:val="001E080C"/>
    <w:rsid w:val="001F4CC9"/>
    <w:rsid w:val="00213F7A"/>
    <w:rsid w:val="0021626F"/>
    <w:rsid w:val="00255CBD"/>
    <w:rsid w:val="002658A1"/>
    <w:rsid w:val="0026590A"/>
    <w:rsid w:val="0027701E"/>
    <w:rsid w:val="00285171"/>
    <w:rsid w:val="002A7410"/>
    <w:rsid w:val="002D63E9"/>
    <w:rsid w:val="002F20C9"/>
    <w:rsid w:val="002F5E85"/>
    <w:rsid w:val="00320B5A"/>
    <w:rsid w:val="00343CFB"/>
    <w:rsid w:val="00366B9E"/>
    <w:rsid w:val="003754A6"/>
    <w:rsid w:val="00394765"/>
    <w:rsid w:val="003977BB"/>
    <w:rsid w:val="003A108F"/>
    <w:rsid w:val="003A2050"/>
    <w:rsid w:val="003B24AC"/>
    <w:rsid w:val="003B403F"/>
    <w:rsid w:val="003E32D7"/>
    <w:rsid w:val="003E5EF8"/>
    <w:rsid w:val="003E64CC"/>
    <w:rsid w:val="003F52A7"/>
    <w:rsid w:val="004025F9"/>
    <w:rsid w:val="00417D95"/>
    <w:rsid w:val="0042624F"/>
    <w:rsid w:val="004379B2"/>
    <w:rsid w:val="004634EA"/>
    <w:rsid w:val="00471A02"/>
    <w:rsid w:val="00474A91"/>
    <w:rsid w:val="00475038"/>
    <w:rsid w:val="00475846"/>
    <w:rsid w:val="00496E4E"/>
    <w:rsid w:val="00497029"/>
    <w:rsid w:val="004A01D6"/>
    <w:rsid w:val="004A1B70"/>
    <w:rsid w:val="004E5824"/>
    <w:rsid w:val="004F0D58"/>
    <w:rsid w:val="00515476"/>
    <w:rsid w:val="0052736C"/>
    <w:rsid w:val="00583766"/>
    <w:rsid w:val="00591B00"/>
    <w:rsid w:val="005B32C8"/>
    <w:rsid w:val="005B538E"/>
    <w:rsid w:val="005D74FA"/>
    <w:rsid w:val="005D7A9A"/>
    <w:rsid w:val="005D7F98"/>
    <w:rsid w:val="005E2BF2"/>
    <w:rsid w:val="005F6E3A"/>
    <w:rsid w:val="006654B9"/>
    <w:rsid w:val="00671BEA"/>
    <w:rsid w:val="006E3C2F"/>
    <w:rsid w:val="0070440A"/>
    <w:rsid w:val="00717585"/>
    <w:rsid w:val="00740292"/>
    <w:rsid w:val="007531ED"/>
    <w:rsid w:val="0075515A"/>
    <w:rsid w:val="007562C0"/>
    <w:rsid w:val="00781EB4"/>
    <w:rsid w:val="00782461"/>
    <w:rsid w:val="00787E9C"/>
    <w:rsid w:val="007A2AD0"/>
    <w:rsid w:val="007A6B3E"/>
    <w:rsid w:val="007C3AD7"/>
    <w:rsid w:val="007D10C6"/>
    <w:rsid w:val="007F7D14"/>
    <w:rsid w:val="00800A14"/>
    <w:rsid w:val="008325D2"/>
    <w:rsid w:val="00836833"/>
    <w:rsid w:val="00861483"/>
    <w:rsid w:val="008733BA"/>
    <w:rsid w:val="00873BE4"/>
    <w:rsid w:val="00880146"/>
    <w:rsid w:val="008A7407"/>
    <w:rsid w:val="008C199F"/>
    <w:rsid w:val="008C1C32"/>
    <w:rsid w:val="008C21BF"/>
    <w:rsid w:val="008C4618"/>
    <w:rsid w:val="008F18E2"/>
    <w:rsid w:val="008F2331"/>
    <w:rsid w:val="008F592F"/>
    <w:rsid w:val="008F6D00"/>
    <w:rsid w:val="00926D2F"/>
    <w:rsid w:val="0093068E"/>
    <w:rsid w:val="009709CB"/>
    <w:rsid w:val="00981436"/>
    <w:rsid w:val="00983D7C"/>
    <w:rsid w:val="0098760E"/>
    <w:rsid w:val="009A77C0"/>
    <w:rsid w:val="009B0446"/>
    <w:rsid w:val="009B1DCF"/>
    <w:rsid w:val="009B5E2D"/>
    <w:rsid w:val="009C0CFE"/>
    <w:rsid w:val="009D091E"/>
    <w:rsid w:val="009E4143"/>
    <w:rsid w:val="009E48E7"/>
    <w:rsid w:val="009E706E"/>
    <w:rsid w:val="00A11D28"/>
    <w:rsid w:val="00A12120"/>
    <w:rsid w:val="00A16923"/>
    <w:rsid w:val="00A34158"/>
    <w:rsid w:val="00A457FB"/>
    <w:rsid w:val="00A61587"/>
    <w:rsid w:val="00A75634"/>
    <w:rsid w:val="00AC1D01"/>
    <w:rsid w:val="00B057DC"/>
    <w:rsid w:val="00B12279"/>
    <w:rsid w:val="00B16CE3"/>
    <w:rsid w:val="00B17195"/>
    <w:rsid w:val="00B218EF"/>
    <w:rsid w:val="00B25F99"/>
    <w:rsid w:val="00B30F9D"/>
    <w:rsid w:val="00B40108"/>
    <w:rsid w:val="00B70ADF"/>
    <w:rsid w:val="00B70C26"/>
    <w:rsid w:val="00B821AB"/>
    <w:rsid w:val="00BC44EB"/>
    <w:rsid w:val="00C063D5"/>
    <w:rsid w:val="00C112F4"/>
    <w:rsid w:val="00C12B61"/>
    <w:rsid w:val="00C254BE"/>
    <w:rsid w:val="00C53386"/>
    <w:rsid w:val="00C63E92"/>
    <w:rsid w:val="00C6632A"/>
    <w:rsid w:val="00C85368"/>
    <w:rsid w:val="00CA48C7"/>
    <w:rsid w:val="00CB4AD7"/>
    <w:rsid w:val="00CC61A0"/>
    <w:rsid w:val="00CD2870"/>
    <w:rsid w:val="00CD2AC3"/>
    <w:rsid w:val="00CF565E"/>
    <w:rsid w:val="00D00A95"/>
    <w:rsid w:val="00D00CFC"/>
    <w:rsid w:val="00D21EE1"/>
    <w:rsid w:val="00D40AD8"/>
    <w:rsid w:val="00D50636"/>
    <w:rsid w:val="00D627AA"/>
    <w:rsid w:val="00D66FB2"/>
    <w:rsid w:val="00D774A3"/>
    <w:rsid w:val="00D8332A"/>
    <w:rsid w:val="00DC5CAD"/>
    <w:rsid w:val="00DD10BD"/>
    <w:rsid w:val="00DF24BC"/>
    <w:rsid w:val="00E066A6"/>
    <w:rsid w:val="00E60D33"/>
    <w:rsid w:val="00E70EF8"/>
    <w:rsid w:val="00E74693"/>
    <w:rsid w:val="00E872AE"/>
    <w:rsid w:val="00EA159D"/>
    <w:rsid w:val="00EA2A21"/>
    <w:rsid w:val="00EF1993"/>
    <w:rsid w:val="00F25165"/>
    <w:rsid w:val="00F33B18"/>
    <w:rsid w:val="00F50482"/>
    <w:rsid w:val="00F54501"/>
    <w:rsid w:val="00F553A5"/>
    <w:rsid w:val="00F5679B"/>
    <w:rsid w:val="00F63D5B"/>
    <w:rsid w:val="00F82808"/>
    <w:rsid w:val="00FA5C92"/>
    <w:rsid w:val="00FC46A2"/>
    <w:rsid w:val="00FE4831"/>
    <w:rsid w:val="00FE49CD"/>
    <w:rsid w:val="00FF1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9A6"/>
  <w15:docId w15:val="{A335613B-E01D-4EF0-B485-CD6DD6D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72AE"/>
    <w:pPr>
      <w:keepNext/>
      <w:keepLines/>
      <w:spacing w:before="480" w:after="120"/>
      <w:outlineLvl w:val="0"/>
    </w:pPr>
    <w:rPr>
      <w:b/>
      <w:sz w:val="48"/>
      <w:szCs w:val="48"/>
    </w:rPr>
  </w:style>
  <w:style w:type="paragraph" w:styleId="2">
    <w:name w:val="heading 2"/>
    <w:basedOn w:val="a"/>
    <w:next w:val="a"/>
    <w:uiPriority w:val="9"/>
    <w:semiHidden/>
    <w:unhideWhenUsed/>
    <w:qFormat/>
    <w:rsid w:val="00E872AE"/>
    <w:pPr>
      <w:keepNext/>
      <w:keepLines/>
      <w:spacing w:before="360" w:after="80"/>
      <w:outlineLvl w:val="1"/>
    </w:pPr>
    <w:rPr>
      <w:b/>
      <w:sz w:val="36"/>
      <w:szCs w:val="36"/>
    </w:rPr>
  </w:style>
  <w:style w:type="paragraph" w:styleId="3">
    <w:name w:val="heading 3"/>
    <w:basedOn w:val="a"/>
    <w:next w:val="a"/>
    <w:uiPriority w:val="9"/>
    <w:semiHidden/>
    <w:unhideWhenUsed/>
    <w:qFormat/>
    <w:rsid w:val="00E872AE"/>
    <w:pPr>
      <w:keepNext/>
      <w:keepLines/>
      <w:spacing w:before="280" w:after="80"/>
      <w:outlineLvl w:val="2"/>
    </w:pPr>
    <w:rPr>
      <w:b/>
      <w:sz w:val="28"/>
      <w:szCs w:val="28"/>
    </w:rPr>
  </w:style>
  <w:style w:type="paragraph" w:styleId="4">
    <w:name w:val="heading 4"/>
    <w:basedOn w:val="a"/>
    <w:next w:val="a"/>
    <w:uiPriority w:val="9"/>
    <w:semiHidden/>
    <w:unhideWhenUsed/>
    <w:qFormat/>
    <w:rsid w:val="00E872AE"/>
    <w:pPr>
      <w:keepNext/>
      <w:keepLines/>
      <w:spacing w:before="240" w:after="40"/>
      <w:outlineLvl w:val="3"/>
    </w:pPr>
    <w:rPr>
      <w:b/>
      <w:sz w:val="24"/>
      <w:szCs w:val="24"/>
    </w:rPr>
  </w:style>
  <w:style w:type="paragraph" w:styleId="5">
    <w:name w:val="heading 5"/>
    <w:basedOn w:val="a"/>
    <w:next w:val="a"/>
    <w:uiPriority w:val="9"/>
    <w:semiHidden/>
    <w:unhideWhenUsed/>
    <w:qFormat/>
    <w:rsid w:val="00E872AE"/>
    <w:pPr>
      <w:keepNext/>
      <w:keepLines/>
      <w:spacing w:before="220" w:after="40"/>
      <w:outlineLvl w:val="4"/>
    </w:pPr>
    <w:rPr>
      <w:b/>
    </w:rPr>
  </w:style>
  <w:style w:type="paragraph" w:styleId="6">
    <w:name w:val="heading 6"/>
    <w:basedOn w:val="a"/>
    <w:next w:val="a"/>
    <w:uiPriority w:val="9"/>
    <w:semiHidden/>
    <w:unhideWhenUsed/>
    <w:qFormat/>
    <w:rsid w:val="00E872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72AE"/>
    <w:tblPr>
      <w:tblCellMar>
        <w:top w:w="0" w:type="dxa"/>
        <w:left w:w="0" w:type="dxa"/>
        <w:bottom w:w="0" w:type="dxa"/>
        <w:right w:w="0" w:type="dxa"/>
      </w:tblCellMar>
    </w:tblPr>
  </w:style>
  <w:style w:type="paragraph" w:styleId="a3">
    <w:name w:val="Title"/>
    <w:basedOn w:val="a"/>
    <w:next w:val="a"/>
    <w:uiPriority w:val="10"/>
    <w:qFormat/>
    <w:rsid w:val="00E872AE"/>
    <w:pPr>
      <w:keepNext/>
      <w:keepLines/>
      <w:spacing w:before="480" w:after="120"/>
    </w:pPr>
    <w:rPr>
      <w:b/>
      <w:sz w:val="72"/>
      <w:szCs w:val="72"/>
    </w:rPr>
  </w:style>
  <w:style w:type="table" w:customStyle="1" w:styleId="TableNormal0">
    <w:name w:val="Table Normal"/>
    <w:rsid w:val="00E872AE"/>
    <w:tblPr>
      <w:tblCellMar>
        <w:top w:w="0" w:type="dxa"/>
        <w:left w:w="0" w:type="dxa"/>
        <w:bottom w:w="0" w:type="dxa"/>
        <w:right w:w="0" w:type="dxa"/>
      </w:tblCellMar>
    </w:tblPr>
  </w:style>
  <w:style w:type="table" w:customStyle="1" w:styleId="TableNormal1">
    <w:name w:val="Table Normal"/>
    <w:rsid w:val="00E872A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72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E872AE"/>
    <w:pPr>
      <w:spacing w:after="0" w:line="240" w:lineRule="auto"/>
    </w:pPr>
    <w:tblPr>
      <w:tblStyleRowBandSize w:val="1"/>
      <w:tblStyleColBandSize w:val="1"/>
      <w:tblCellMar>
        <w:left w:w="108" w:type="dxa"/>
        <w:right w:w="108" w:type="dxa"/>
      </w:tblCellMar>
    </w:tblPr>
  </w:style>
  <w:style w:type="table" w:customStyle="1" w:styleId="ac">
    <w:basedOn w:val="TableNormal1"/>
    <w:rsid w:val="00E872AE"/>
    <w:pPr>
      <w:spacing w:after="0" w:line="240" w:lineRule="auto"/>
    </w:pPr>
    <w:tblPr>
      <w:tblStyleRowBandSize w:val="1"/>
      <w:tblStyleColBandSize w:val="1"/>
      <w:tblCellMar>
        <w:left w:w="108" w:type="dxa"/>
        <w:right w:w="108" w:type="dxa"/>
      </w:tblCellMar>
    </w:tblPr>
  </w:style>
  <w:style w:type="table" w:customStyle="1" w:styleId="ad">
    <w:basedOn w:val="TableNormal0"/>
    <w:rsid w:val="00E872AE"/>
    <w:pPr>
      <w:spacing w:after="0" w:line="240" w:lineRule="auto"/>
    </w:pPr>
    <w:tblPr>
      <w:tblStyleRowBandSize w:val="1"/>
      <w:tblStyleColBandSize w:val="1"/>
      <w:tblCellMar>
        <w:left w:w="108" w:type="dxa"/>
        <w:right w:w="108" w:type="dxa"/>
      </w:tblCellMar>
    </w:tblPr>
  </w:style>
  <w:style w:type="paragraph" w:customStyle="1" w:styleId="20">
    <w:name w:val="Основной текст2"/>
    <w:basedOn w:val="a"/>
    <w:rsid w:val="00671BE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h-address-formatter">
    <w:name w:val="h-address-formatter"/>
    <w:basedOn w:val="a0"/>
    <w:rsid w:val="00497029"/>
  </w:style>
  <w:style w:type="paragraph" w:styleId="ae">
    <w:name w:val="No Spacing"/>
    <w:link w:val="af"/>
    <w:uiPriority w:val="1"/>
    <w:qFormat/>
    <w:rsid w:val="00B70C26"/>
    <w:pPr>
      <w:spacing w:after="0" w:line="240" w:lineRule="auto"/>
    </w:pPr>
    <w:rPr>
      <w:rFonts w:cs="Times New Roman"/>
    </w:rPr>
  </w:style>
  <w:style w:type="character" w:customStyle="1" w:styleId="af">
    <w:name w:val="Без интервала Знак"/>
    <w:link w:val="ae"/>
    <w:uiPriority w:val="1"/>
    <w:locked/>
    <w:rsid w:val="00B70C26"/>
    <w:rPr>
      <w:rFonts w:cs="Times New Roman"/>
    </w:rPr>
  </w:style>
  <w:style w:type="character" w:customStyle="1" w:styleId="FontStyle75">
    <w:name w:val="Font Style75"/>
    <w:rsid w:val="00B70C2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omenkov199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FF4C87-2C57-4095-98BE-EA5BD17B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19</Pages>
  <Words>8582</Words>
  <Characters>48920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35</cp:revision>
  <cp:lastPrinted>2023-04-03T12:06:00Z</cp:lastPrinted>
  <dcterms:created xsi:type="dcterms:W3CDTF">2023-02-03T11:50:00Z</dcterms:created>
  <dcterms:modified xsi:type="dcterms:W3CDTF">2023-06-19T12:07:00Z</dcterms:modified>
</cp:coreProperties>
</file>