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606FF9" w:rsidTr="003B4539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C93" w:rsidTr="00BF3C6F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361"/>
              <w:gridCol w:w="4882"/>
            </w:tblGrid>
            <w:tr w:rsidR="009B4C93" w:rsidTr="00BF3C6F">
              <w:trPr>
                <w:jc w:val="center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</w:tcBorders>
                </w:tcPr>
                <w:p w:rsidR="009B4C93" w:rsidRDefault="009B4C93" w:rsidP="00BF3C6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2" w:type="dxa"/>
                  <w:tcBorders>
                    <w:left w:val="nil"/>
                  </w:tcBorders>
                </w:tcPr>
                <w:p w:rsidR="009B4C93" w:rsidRDefault="009B4C93" w:rsidP="00BF3C6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23D1">
                    <w:rPr>
                      <w:b/>
                      <w:sz w:val="24"/>
                      <w:szCs w:val="24"/>
                      <w:lang w:val="uk-UA"/>
                    </w:rPr>
                    <w:t>ДОДАТОК 8</w:t>
                  </w:r>
                </w:p>
              </w:tc>
            </w:tr>
            <w:tr w:rsidR="009B4C93" w:rsidTr="00BF3C6F">
              <w:trPr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B4C93" w:rsidRDefault="009B4C93" w:rsidP="00BF3C6F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4C93" w:rsidRDefault="009B4C93" w:rsidP="00BF3C6F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23D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У разі, якщо </w:t>
                  </w:r>
                  <w:r w:rsidRPr="007C23D1">
                    <w:rPr>
                      <w:sz w:val="24"/>
                      <w:szCs w:val="24"/>
                      <w:lang w:val="uk-UA"/>
                    </w:rPr>
                    <w:t xml:space="preserve">в Технічному завданні </w:t>
                  </w:r>
                  <w:r w:rsidRPr="007C23D1">
                    <w:rPr>
                      <w:color w:val="000000"/>
                      <w:sz w:val="24"/>
                      <w:szCs w:val="24"/>
                      <w:lang w:val="uk-UA"/>
                    </w:rPr>
                    <w:t>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            </w:r>
                </w:p>
              </w:tc>
            </w:tr>
            <w:tr w:rsidR="009B4C93" w:rsidTr="00BF3C6F">
              <w:trPr>
                <w:jc w:val="center"/>
              </w:trPr>
              <w:tc>
                <w:tcPr>
                  <w:tcW w:w="10243" w:type="dxa"/>
                  <w:gridSpan w:val="2"/>
                </w:tcPr>
                <w:p w:rsidR="009B4C93" w:rsidRDefault="009B4C93" w:rsidP="00BF3C6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</w:pPr>
                </w:p>
                <w:p w:rsidR="009B4C93" w:rsidRPr="004E5745" w:rsidRDefault="009B4C93" w:rsidP="00BF3C6F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7C23D1"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ТЕХНІЧНЕ ЗАВДАННЯ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 xml:space="preserve"> (специфікація)</w:t>
                  </w:r>
                </w:p>
                <w:p w:rsidR="009B4C93" w:rsidRPr="00994DD2" w:rsidRDefault="009B4C93" w:rsidP="00BF3C6F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94DD2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На «</w:t>
                  </w:r>
                  <w:r w:rsidRPr="00994DD2">
                    <w:rPr>
                      <w:color w:val="000000"/>
                      <w:sz w:val="24"/>
                      <w:szCs w:val="24"/>
                      <w:lang w:val="uk-UA"/>
                    </w:rPr>
                    <w:t>Капітальний ремонт внутрішньої системи електропостачання та приміщень Чернігівського центру соціально-психологічної реабілітації дітей служби у справах дітей Чернігівської ОДА за адресою: вул. Толстого, 110-а, м.Чернігів (ДК 021:2015 - 45453000-7 «Капітальний ремонт і реставрація»)»</w:t>
                  </w:r>
                </w:p>
              </w:tc>
            </w:tr>
          </w:tbl>
          <w:p w:rsidR="009B4C93" w:rsidRDefault="009B4C93" w:rsidP="00BF3C6F">
            <w:pPr>
              <w:rPr>
                <w:lang w:val="uk-UA"/>
              </w:rPr>
            </w:pPr>
          </w:p>
          <w:p w:rsidR="009B4C93" w:rsidRDefault="009B4C93" w:rsidP="00BF3C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Проектом передбачено:</w:t>
            </w:r>
          </w:p>
        </w:tc>
      </w:tr>
      <w:tr w:rsidR="00606FF9" w:rsidTr="003B4539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4C93" w:rsidRDefault="009B4C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FF9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606FF9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39" w:rsidRP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Коефіцієнт для урахування впливу умов виконання будівельних робіт (Н15) = 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3B4539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Коефіцієнт для урахування впливу умов виконання монтажних робіт (Н16) = 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Pr="003B4539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Default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фасад та ганки</w:t>
            </w:r>
          </w:p>
          <w:p w:rsidR="00B1573F" w:rsidRPr="003B4539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Ганки з пандусом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</w:rPr>
              <w:t>____Ганок центрального входу з пандусом Г-1____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кам'яних і залізобетонних східців на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суцільній 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 пандуса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стiн пандусу висотою до 3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товщиною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Пандус з ганком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підстильних та вирівнювальних шарів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пандусу та ганку об'ємом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А-І, діаметр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гранітних плиток на розчині із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гранітних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пандусу та підсходинок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керамогранітними плитками на розчині із сухої клеючої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суміші, число 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 конструкціях,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отвору 40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 200 мм</w:t>
            </w:r>
          </w:p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3F" w:rsidTr="003B4539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Брудозахисна решітка для входу ЮВИГ ЛЕН 120х60 см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573F" w:rsidRDefault="00B1573F" w:rsidP="00B1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 w:rsidSect="003B4539">
          <w:headerReference w:type="default" r:id="rId6"/>
          <w:pgSz w:w="11904" w:h="16834"/>
          <w:pgMar w:top="244" w:right="850" w:bottom="567" w:left="1134" w:header="142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Ганки Г-2 (8 шт.)____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бетону(ганки)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ганків керамічними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плитками на розчині із сухої клеючої суміші, число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Ганки Г-3 (1 шт.)____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ганку з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бетону(ганки)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до 7 шт (к=1,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на розчині із сухої клеючої суміші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ганків керамічними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плитками на розчині із сухої клеючої суміші, число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в 1 м2 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(ОГ-2)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Обрамлення бетонних східців алюмінієвою накладкою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Антиковзна алюмінієва накладка на сходи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LEDпідсвічуванням, 53х23х3000мм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Козирьок Кз-1(6 шт)____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0,51522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0,51522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12х200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полікарбонату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Полікарбонат 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29,988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з термошайбою та кришкою для крiплення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полікарботату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 Металеві сходи МД-1 (4 шт)____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сходів прямолінійних і криволінійних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2,95828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Швеллер №18у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Швеллер №10у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160х12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190х8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300х8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ПВ 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63х6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75х50х5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30х30х4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Огородження 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20х20х1,5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145х2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2,95828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Стійка Ст-1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1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фундаментів об'ємом до 5 м3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 стійки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тілі бетону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ф140х6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200х10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 М10х40 з гайкою і шайбою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 М16х500 з гайкою і шайбою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____Покриття приямків______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навісу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40х30х3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30х30х3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стальна 100х100х4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Анкер-саморіз 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Анкер-саморіз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(к=1,15;к=2)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полікарбонату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Полікарбонат 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з термошайбою та кришкою для крiплення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полікарботату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або цементним розчином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(Приямки)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вимощення з бетону товщиною покриття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 будівельних робіт,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фракція 5-20 мм, марка М200-300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45,7758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парковий БР100х20х8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</w:rPr>
              <w:t>Фундамент нижче рівня землі на 2,0м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Чеканення і розшивання швів цокольних панелей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(фундамент) розчином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 полімерцементна армована  Ceresit  CT 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пінопласту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полістирольного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СT 84 Express для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з екструдованого пінополістиролу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фундаментів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рулонними матеріалами в 1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Мембрана Шипоподібна геомембрана Ізоліт 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 ТИП 1 (цоколь)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фасаду,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фасадів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вирівнювання бетонних поверхонь стін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[одношарове штукатурення], товщина шару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 полімерцементна армована  Ceresit  CT 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вертикальної гідроізоляції цоколю бітумно-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полімерною мастикою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100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гладкі(Цоколь)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 СT 84 Express для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декоративно-мозаїчна полімерна Ceresit  СT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цокольний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фартуха на цоколь оц.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оц товщ.0,4мм . 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 ТИП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зовнішніх металевих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риштувань, висота риштувань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фасадів з керамічних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150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силікон-силікатна (камінцева)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 СT 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фасадів з керамічних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 (укоси)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плитами товщиною 30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опорядженням декоротивним розчином за технологією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гладкі(укоси)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 СT 84 Express для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профіль ПВХ з капельником і армуючою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профіль ПВХ  і армуючою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450мм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 ПІД ВІДЛИВОМ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покриттів плитами із мінеральної вати в один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клей Ceresit СT 84 Express для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пенополістиролу.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з екструдованого пінополістиролу 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41,9931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фасадні 10х100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склотканиною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Склосітка фасадна Ceresit CT325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"Cerezit"(під відливом)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Клеючий розчин  Ceresit Thermo Universal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водостічних труб з листової сталі з землі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фальцевої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 0,7мм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для крiплення профiльованого настилу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стальних плінтусів із гнутого профілю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Пристінна планка сталь 0,7мм ,600мм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листової сталі(козирьок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головного входу та входу їдальні)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0,1 т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(конструкції козирька) (к дем.=0,7)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сходових маршів із залізобетонними або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кам'яними східцями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163,856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  <w:p w:rsidR="003B4539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174,3645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загальнобудівельні роботи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№4.  Горище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рулонних матеріалів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Супердифузійна мембрана RoofGuard 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перекриттів, покриттів мінеральною ватою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рулонних матеріалів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плівка Masterplast Masterfol Foil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елементів каркасу із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4-6,5 м,50х200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ходових дошок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необрізні з хвойних порід, довжина 4-6,5 м, усі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ширини, товщина 22 мм, ІV сорт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№5.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_____Пробивка та підсилення прорізів_____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60х5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зовнішніх стін в монолітно-каркасних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будівлях з газобетонних блоків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бетонних стінах та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ніш глибиною в 1 цеглину у цегляних стінах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12х250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100х7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Посилення цегляних стін металевим каркасом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Швелери 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Кутник 100х6,5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0,173094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 50х510 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 150х250 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Тяжи, діаметр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Гайки, шайби, дiаметр М14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____Демонтаж заповнень прорізів____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____Монтаж заповнень прорізів____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- 2-х камерні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склопакети , низ- сендвіч ,з плівкою армованою, замком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  відбійником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однокамерні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склопакети , низ- сендвіч ,з плівкою армованою, замком 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   відбійником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  верх - сендвіч , низ-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сендвіч з замком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наборів накладних [доводчик]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Доводчик (у комплекті)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Віконні блоки металопластикові однокамерні склопакети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ламінованими дверними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із застосуванням анкерів і монтажної піни,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серія блоку ДГ-21-8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 дверних(замок ,ручки,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відбійник)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0,1 т (двері)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металеві протипожежні ІЕ-30  з замком  0,8х2,1м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металеві утеплені  0,9х2,1м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металевий  утеплений з замком  0,7х1,2м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підлоговий під плитку "Лідер" 0,2х0,7м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з пластмасовими пробками (150мм)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№6. 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цегляних перегородок з прорізами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цеглини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цегляних перегородок с прорізами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0,25 цеглини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30х30х5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№7.  Оздоблення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Оздоблення поверхні набризком в 1 тон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плитки  Момент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_____І-Поверх______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стін плитами гіпсокартонними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12808,225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 (к=1,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керамічними плитками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J-профіль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полівінілацетатними водоемульсійними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шпалерах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оброблення поверхонь за ескізами 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категорії складності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поручнiв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Поручень відкідний Mediclinics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_____Укоси 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укосів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прорізів ламінованим вологостійким ДСП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 ІІ-Поверх_____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непоштукатуреної обшивки стін дерев'яною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вагонкою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 всередені будівлі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Ceresit CT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 (к=1,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керамічними плитками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J-профіль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стін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шпалерами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полівінілацетатними водоемульсійними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шпалерах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оброблення поверхонь за ескізами 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категорії складності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_____Укоси 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укосів грунтовкою СТ-17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(к=1,15;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штукатурці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 52 тоновані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прорізів ламінованим вологостійким ДСП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№8. 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рівня підлоги у будівлі, виймання ґрунту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розробленням та навантаженням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58,2084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плит об'ємом більше 25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мозаїчного бетонного покриття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Гідроізоляційна суміш  (жорстка)  Ceresit  CR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лінолеуму ПВХ на клеї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 полотнища у стиках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коннелюрних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коннелюрний Dollken HK 25/25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186,951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Поріжок алюмінієвий андоровий Braz Line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мозаїчного бетонного покриття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Гідроізоляційна суміш  (жорстка)  Ceresit  CR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керамогранітних плиток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кількість плиток в 1 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7 шт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лінолеуму ПВХ на клеї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зварюванням полотнища у стиках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коннелюрних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коннелюрний Dollken HK 25/25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216,746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Поріжок алюмінієвий андоровий Braz Line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(к=6)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CN-68 товщиною 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ламінату на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шумогідроізоляційній прокладці без проклеювання швів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клеєм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МДФ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грунтовки бетон-контакт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Ґрунтовка адгезійна Ceresit СТ 19 Бетонконтакт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колером олійним підлог,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фарбування, по штукатурці та збірних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№9.  Оздоблення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_____Підвал_____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105,714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_____ІІ поверх_____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поверхонь стель грунтовкою СТ-16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 Knauf НР Старт 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 шпаклiвка Knauf НР FINISH 25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полівінілацетатними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штукатурці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 латексна фарба Ceresit IN-52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191,943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пінополістирольних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№10.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0,1 т (к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дем=0,7)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Тактильні наклейки на поручні (комплект 2 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Поручні з нержавіючої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Перила пристінні з нержавіючої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  <w:p w:rsidR="003B4539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електротехнічні рішення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</w:rPr>
              <w:t>Розділ №11.  Щит силовий підвалу ЩСП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ЩРв-48з-0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Перемикач I-0-II трьохпозиційний 4-х полюсний, 40 А,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SFT440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на вводі, 3 пол., 25А, 4.5кА, хар-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 С,  тип HL4-C25/3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Диференціальний автомат, 2 пол., 20А, 30мА,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Автоматичний вимикач, 1 пол., 10А  тип HL4-C10/1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ШНИ-6х9-24-Д-Ж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</w:rPr>
              <w:t>Розділ №12.  Щит вентиляції  підвалу ЩВП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   ЩРн-18з-0 36 УХЛ3 IP31 PRO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Незалежний розчеплювач. Тип ZP-ASA /230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 3-п 32А  HL4-С32/3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вимикач, 1 пол., 25А, 4.5кА,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ШНИ-6х9-18-Д-С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на DIN-ізоляторі, тип ШНИ-6х9-18-Д-Ж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ящика зі знижувальним трансформатором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Ящик з понижуючим трансформатором 220/36В  ЯТП-0,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25 220/36-0 36 УХЛ4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№13.  Електроосвітлювальна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ліхтаря "Вихід"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Світильник LED "Вихід" з акум.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встановлюються в підвісних стелях, кількість ламп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  до 4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світлодіодна панель 42Вт 3500Лм PANEL-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B2B-595 6400K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накладних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світлодіодна панель (з планкою для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накладного монтажу)42Вт 3500Лм PANEL-B2B-595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6400K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накладний, цоколь Е27, ІР54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Лампа LED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№14.  Електроустановчі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блоків з кількістю установлюваних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апаратів [вимикачів і штепсельних розеток]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штепсельна, 16А/250В, IP20, з гніздом, яке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закривається при витягнутій вилці для захисту дітей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із заземленням 16А, 250 В, ступінь захисту IP44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Збірка з двох розеток штепсельна, 16А/250В, IP20,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гніздом, яке закривається при витягнутій вилці для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дітей,   вбудовуєма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Збірка з трьох розеток штепсельна, 16А/250В, IP20,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гніздом, яке закривається при витягнутій вилці для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дітей,  вбудовуєма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2 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 для прихованої установ., ~220В,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IP20,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двохклавішний для прихованої установ., ~220В,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IP20,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одноклавішний, вбудовуємий, ~220В, IP44,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двохклавішний, вбудовуємий, ~220В, IP44,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двохмісна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для вимикачів та розеток,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трьохмісна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розподільча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№15.  Кабельно-провідна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Ду=16мм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понад 25 мм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Ду=32мм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труб з засувкою і дюбелем пласт. 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для труб з засувкою і дюбелем пласт.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6х40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понад 10 мм2 до 750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до 2,5 мм2 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6 мм2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16 мм2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3х4мм2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3х6мм2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5х6.0мм2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3х1,5мм2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ВВГнгд-П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силовий з мідними жилами перерiзом 3х2,5мм2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ВВГнгд-П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30хв.перерiзом 2х1,0мм2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30хв.перерiзом 3х1,5мм2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з мідними жилами зі ступенем вогнестійкості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90хв.перерiзом 2х1,0мм2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№16.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групових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  <w:p w:rsidR="003B4539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на опаленння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№17.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радіаторів сталевих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конвекторів типу "Комфорт"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регістрів з труб сталевих водогазопровідних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неоцинкованих, діаметр нитки регістра до 70 мм (к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грязьовиків, діаметр труб до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фланцевих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фільтрів для очищення води діаметром 80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лічильників на фланцях діаметром 50 мм (к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манометрів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80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1,8553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вентиляторів масою понад 0,05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калориферів масою до 0,125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сталевих повітроводів діаметром 400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периметром 800 мм з листової сталі товщиною до 0,9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№18. 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10-500-500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10-500-700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10-500-1800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11-500-500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11-500-700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11-500-1000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11-500-1100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11-500-1800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21-500-900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21-500-1200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21-500-1400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22-500-600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22-500-800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Радіатор сталевий 20S-500-1400 KORADO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для радіатора (комплект)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400х500х60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500х500х60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600х500х60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700х500х60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900х500х60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1000х500х60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1100х500х60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1200х500х60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1400х500х60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1800х500х60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600х500х100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800х500х100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1000х500х100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1200х500х100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Екран декоративний 1400х500х100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181,916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32мм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90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32х25х25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32х25х32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40х20х40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40х25х40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40х32х40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50х25х50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50х40х50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40х20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40х32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50х40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з дренажем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монтуються на технологічному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 [ клапан терморегулятора; клапан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запірний ], діаметр трубопроводу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терморегулятора RA-DV, осьовий Ду=15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RLV-S, кутовий Ду=15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Термостатична головка RA2991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Набір інструментів для разблокирования кольца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механизма термоэлемента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для захисту від несанкціонованого втручання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діаметр умовного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50 мм, товщина стінки 3 мм (гільзи)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50-65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25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38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 товщиною до 51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№19.  Розподільчі гребінки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ЗВ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ЗВ 1*1/2"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ЗВ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50х6/4"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сталева ф20мм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сталева ф40мм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еліптична ф89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або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Термометр Д80 0-120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трьохходовий для манометра 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20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 , зовнішній діаметр 40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57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89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  <w:p w:rsidR="003B4539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на вентиляцію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№20. 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1500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повітряних КВР із ручним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приводом периметром до 1600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Вентиляційний клапан  SRC 50-30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SFI 50-30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розміром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500х300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500х300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2565-2 500х100мм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400х400мм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1100 мм до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400х160мм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ПВ2--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ПВ3--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ML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200-0.6/220 -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ПВ4--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ML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250-1.8/220 - L680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350х300мм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1000 мм до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ПВ5--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250-3,0/220 -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350х300мм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від 1000 мм до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 мм з оцинкованої сталі класу Н [нормальна]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224х100мм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ПВ6--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500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 RDES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ПВ7--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250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X+Bypass R - Carel+WiFi (SU000240002)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D160-220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160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200х200мм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ПВ8--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(SU000260002)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калориферів масою до 0,1 т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Електрокалорифер REH 250-3,0/220 - L480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250х350мм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250х125мм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250х100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ПВ9--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вогнезатримуючих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електричним приводом периметром до 1000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Вогнезатримуючий клапан з електроприводо KPU-1N-О-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N-300х150-2f-MP220-Т-out-72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ПВ10--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припливних установок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Припливно-витяжна уст. Aerostar SlimStar 1000 EC</w:t>
            </w:r>
          </w:p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X+Bypass MR - Carel+WiFi (SU000240002)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заслінок повітряних з приводом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Заслонка з привідом RDES D250-220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Гнучка вставка RFI 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250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дворядна регульована 2565-2 350х100мм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Решітка зовнішня 3070-1Н 250х350мм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650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1000мм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периметром до 950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 з листової сталі 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180х100мм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Дрюсель-клапан 200х100мм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вогнезатримуючих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електричним приводом периметром до 1000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Вогнезатримуючий клапан з електроприводо KPU-1N-О-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N-300х150-2f-MP220-Т-out-72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315х150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--Припливна установка ПВ11--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рекуператорів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Рекуператор Prana -150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--------В1, В2--------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ф150 КОМ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125 бВс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--------В3--------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ф150 КОМ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150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125 бВс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-------В4-------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ВКМ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Дифузор А 125 ВРФ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ф125 КОМ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шумоглушників вентиляційних круглого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діаметром 125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Шумоглушник ф125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зонтів над устаткуванням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 витяжний ф125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--------В5--------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 100 МЗ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--------В6--------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350Р/2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80 бВ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--------В7--------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--------В8, В9--------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350Р/2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101 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--------В10--------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канальний ВК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повітроводів діаметром до 200 мм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Фасонні частини з листової сталі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ф100 КОМ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дверна решітка МВ 380/2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100ВУс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--------ВП1--------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Приточно-витяжна решітка МВ 120с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повітряних завіс (к=1,15)</w:t>
            </w:r>
          </w:p>
          <w:p w:rsidR="003B4539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водопостачання та каналізацію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№21. 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----В1-1,Т3-1,Т4-1----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мийок на два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Мийка на два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мийки KPF-1610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----В1-2,Т3-2,Т4-2----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піддон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----В1-3,Т3-3----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45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----В1-4,Т3-4----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змішувач з лійкою та шлангом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піддонів душових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Душовий піддон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висушувачів для рушників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Висушувач для рушників LARIS ФЛЕШ П5 400 Х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3,2/SDR 7,4/PN 28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редукцiйний iз полiпропiлену дiам. 25х20х25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32х1"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фільтрів для очищення води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 сітчатий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Ніпель 1/2"х1/2"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ПП /редукцiя/ дiам. 32х25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3/4" KN2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Крани кульовi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з американкою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Зворотній клапан 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----В1-5,Т3-5----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Бембі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Бембі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дiам.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поливальний ЗР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3/4" KN2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----В1-6,Т3-6----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----В1-7,Т3-7----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умивальникiві SENA GLS-0101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 з змивним бачком Colombo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для підключення змішувача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 PN 20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STABI PLUS S 3,2 / SDR 7,4 / PN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 дiам.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Izoflex 9мм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90 град.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із поліпропілену діам.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/зовнішня різьба/ діам. 20х1/2"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Перехідник /внутрішня різьба/ діам. 20х3/4"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1/2" KN1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№22. 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-----К1-1-----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жироулавлювача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Жировловлювач "Конард" РР-1,0/60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Трап підлоговий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ПВХ діам.110 мм 67град.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-----К1-2-----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для піддона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Трап підлоговий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ПВХ діам.110 мм 67град.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-----К1-3-----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-----К1-4-----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для піддона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чавун- пластик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-----К1-5-----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Насосна установка каналізаційна  Hisewlift 3-І35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Редукція ПВХ діам. 50/32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Прочистка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Вакуумний клапан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-----К1-6-----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-----К1-7-----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45 град. iз полiпропiлену дiам.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Трiйники каналiзацiйнi редукційний 45 град. iз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 дiам. 110/50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45 град. iз полiпропiлену дiам.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ППР діам.110 мм 45град.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для кріплення труби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Гофра для унітаза ф110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ПОЖЕЖНИЙ КРАН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в ніші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пожежних кранів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пожежний комплект  HW-25-52 WKV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№23.  Демонтаж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нагрівачів індивідуальних водоводяних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(існуючий)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</w:rPr>
              <w:t>Розділ №24.  Водопостачання, каналізація (перенос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</w:rPr>
              <w:t>існуючих мереж, та утеплення існуючих труб)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20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25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посилені, діаметр умовного проходу 32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оцинковані легкі, діаметр умовного проходу 50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ф32мм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фланцевих засувок, діаметром понад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сталі, діаметр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Засувка каналізаційна  чавунна діам.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 K-FLEX 32мм ф22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32мм ф28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поліпропіленові для внутрішньої каналізації діам.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фланцевих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ізоляції з мінеральної 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трубопроводів каналізації з поліетиленових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діаметром 100 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25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32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(к дем=0,4)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водопостачання з труб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водогазопровідних оцинкованих діаметром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  <w:p w:rsidR="003B4539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тепловий пункт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№25.  ІТП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устаткування виду посудин або апаратів без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механізмів у приміщенні, маса устаткування 1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т(тепловий пункт)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Тепловий пункт БТП SH-Y21-2163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термометрів в оправі прямих або кутових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Термометр  0-120 з гільзою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Манометри загального призначення з триходовим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краном, Д80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</w:rPr>
              <w:t>Розділ №26.  Вузол обліку , розподільчі гребінки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монтуються на технологічному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трубопроводі (лічильник), діаметр трубопроводу до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Лiчильник тепла в комплекті Sharky 775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фланцевих , кранів прохідних , фільтрів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трубопроводах із сталевих труб діаметром понад 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 осадовий фланцевий Ду65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606F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фланцевий стандартнопрохідний (PN25, 180°C)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грязьовиків, зовнішній діаметр патрубків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Грязьовик Д65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Фланці плоскі приварні із сталі ВСт3сп2, ВСт3сп3, тиск 0,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та 0,25 МПа [1 та 2,5 кгс/см2], діаметр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65х32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65х40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 концентричний 80х50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Повітровідвідник 1/2"FADO  AV31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Коротка різьба ф15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сталеве ф65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кульовi ЗВ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Манометри загального призначення з триходовим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краном, Д80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опалення зі сталевих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електрозварні , зовнішній діаметр 76 мм,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стінки 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зі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K-FLEX 40мм ф89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насосів дренажних з електродвигуном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дренажний Wilo, Drain TM 32/7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на устаткування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Дизельна електростанція KAMA KDK13000 (переносна)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Сходовий гусеничний підьомник до 130кг "Jolly Standart"</w:t>
            </w:r>
          </w:p>
          <w:p w:rsidR="003B4539" w:rsidRDefault="003B45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</w:rPr>
              <w:t>Локальний кошторис на систему пожежної сингналізації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№27.  Монтажні роботи Склад № 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передавання тривожних сповіщень /МЦА GSM/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лужний одноелементний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димовий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фотоелектричний, радіоізотопний, світловий у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світлозвукових покажчиків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дво- та трижильний з роздільною основою по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і стелях цегляних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сигналізації проста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Pr="003B453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B4539">
              <w:rPr>
                <w:rFonts w:ascii="Arial" w:hAnsi="Arial" w:cs="Arial"/>
                <w:spacing w:val="-3"/>
                <w:sz w:val="20"/>
                <w:szCs w:val="20"/>
              </w:rPr>
              <w:t>Розділ №28.  Матеріали, що не враховані у вартість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Оповіщувач ОСЗ-12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Стяжки /упак.100 шт./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Сповіщувач пожежний димовий СПД-3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Резистор 0,5 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АКБ 18 А/Ч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Пристрій передавання сповіщекнь МЦА GSM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Кабель ПСВВнг 6х0,4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F9" w:rsidRDefault="00606FF9">
      <w:pPr>
        <w:autoSpaceDE w:val="0"/>
        <w:autoSpaceDN w:val="0"/>
        <w:spacing w:after="0" w:line="240" w:lineRule="auto"/>
        <w:rPr>
          <w:sz w:val="2"/>
          <w:szCs w:val="2"/>
        </w:rPr>
        <w:sectPr w:rsidR="00606FF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3B4539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Локальний кошторис на благоустрій</w:t>
            </w:r>
          </w:p>
          <w:p w:rsidR="003B4539" w:rsidRPr="003B4539" w:rsidRDefault="003B45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№29.  Демонтажні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Бордюрний камень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фрезеровані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17,7897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демонтований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(зворотнi матерiали)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23,406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демонтованого асфальтобетону,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щебеню, бордюрів екскаваторами на автомобілі-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218,1622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218,1622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№30.  Покриття ТИП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дорожніх корит напівкоритного профілю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автогрейдерів, глибина корита понад 250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500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405,5406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піщаного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шарів покриття геотекстилем (к=1,15)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 Typar SF 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920,777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iз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фракцiї 0-70 мм з межею мiцностi на стиск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98,1 МПа [1000 кг/см2]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0-70 мм, марка М600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181,662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парковий БР100х20х8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№31.  Озеленення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дорожніх корит напівкоритного профілю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автогрейдерів, глибина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на автомобілі-самоскиди,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192,234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ґрунту для влаштування партерного та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звичайного газонів механізованим способом з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землі шаром 15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см зміни товщини шару додавати або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18-97-3, 18-97-4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звичайних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дрібнорозмірних фігурних</w:t>
            </w:r>
          </w:p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(тактильна плитка)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тактильна направляюча 330х330х30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тактильна попереджуюча 330х330х30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піскоцементна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FF9" w:rsidRDefault="004D6C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F9" w:rsidTr="003B4539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FF9" w:rsidRDefault="00606F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4539" w:rsidRDefault="003B4539" w:rsidP="003B4539">
      <w:pPr>
        <w:autoSpaceDE w:val="0"/>
        <w:autoSpaceDN w:val="0"/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41452A">
        <w:rPr>
          <w:sz w:val="24"/>
          <w:szCs w:val="24"/>
          <w:lang w:val="uk-UA"/>
        </w:rPr>
        <w:t xml:space="preserve">В договірній ціні </w:t>
      </w:r>
      <w:r w:rsidRPr="00CD5FF6">
        <w:rPr>
          <w:b/>
          <w:sz w:val="24"/>
          <w:szCs w:val="24"/>
          <w:u w:val="single"/>
          <w:lang w:val="uk-UA"/>
        </w:rPr>
        <w:t>НЕОБХІДНО ПЕРЕДБАЧИТИ</w:t>
      </w:r>
      <w:r>
        <w:rPr>
          <w:b/>
          <w:sz w:val="24"/>
          <w:szCs w:val="24"/>
          <w:u w:val="single"/>
          <w:lang w:val="uk-UA"/>
        </w:rPr>
        <w:t>:</w:t>
      </w:r>
    </w:p>
    <w:p w:rsidR="003B4539" w:rsidRDefault="003B4539" w:rsidP="003B4539">
      <w:pPr>
        <w:autoSpaceDE w:val="0"/>
        <w:autoSpaceDN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кошти на утилізацію ламп 240 шт. загальною вартістю не більше 3,456 тис. грн з ПДВ;</w:t>
      </w:r>
    </w:p>
    <w:p w:rsidR="003B4539" w:rsidRDefault="003B4539" w:rsidP="003B4539">
      <w:pPr>
        <w:autoSpaceDE w:val="0"/>
        <w:autoSpaceDN w:val="0"/>
        <w:spacing w:after="0" w:line="240" w:lineRule="auto"/>
        <w:ind w:firstLine="567"/>
        <w:jc w:val="both"/>
        <w:rPr>
          <w:spacing w:val="-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41452A">
        <w:rPr>
          <w:sz w:val="24"/>
          <w:szCs w:val="24"/>
          <w:lang w:val="uk-UA"/>
        </w:rPr>
        <w:t xml:space="preserve"> кошти на покриття ризику всіх учасників будівництва (не більше 1,5%)</w:t>
      </w:r>
      <w:r>
        <w:rPr>
          <w:spacing w:val="-3"/>
          <w:sz w:val="24"/>
          <w:szCs w:val="24"/>
          <w:lang w:val="uk-UA"/>
        </w:rPr>
        <w:t>.</w:t>
      </w:r>
    </w:p>
    <w:p w:rsidR="004D6CFC" w:rsidRPr="003B4539" w:rsidRDefault="004D6CF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4D6CFC" w:rsidRPr="003B4539" w:rsidSect="00606FF9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A1" w:rsidRDefault="00DD10A1">
      <w:pPr>
        <w:spacing w:after="0" w:line="240" w:lineRule="auto"/>
      </w:pPr>
      <w:r>
        <w:separator/>
      </w:r>
    </w:p>
  </w:endnote>
  <w:endnote w:type="continuationSeparator" w:id="1">
    <w:p w:rsidR="00DD10A1" w:rsidRDefault="00DD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A1" w:rsidRDefault="00DD10A1">
      <w:pPr>
        <w:spacing w:after="0" w:line="240" w:lineRule="auto"/>
      </w:pPr>
      <w:r>
        <w:separator/>
      </w:r>
    </w:p>
  </w:footnote>
  <w:footnote w:type="continuationSeparator" w:id="1">
    <w:p w:rsidR="00DD10A1" w:rsidRDefault="00DD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F9" w:rsidRDefault="00606FF9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4539"/>
    <w:rsid w:val="00142C6E"/>
    <w:rsid w:val="003B4539"/>
    <w:rsid w:val="004D6CFC"/>
    <w:rsid w:val="00606FF9"/>
    <w:rsid w:val="006A34EE"/>
    <w:rsid w:val="00765BFF"/>
    <w:rsid w:val="008C0FA7"/>
    <w:rsid w:val="008D00E6"/>
    <w:rsid w:val="009B4C93"/>
    <w:rsid w:val="00B1573F"/>
    <w:rsid w:val="00D13C14"/>
    <w:rsid w:val="00DD10A1"/>
    <w:rsid w:val="00FC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F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53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539"/>
  </w:style>
  <w:style w:type="paragraph" w:styleId="a5">
    <w:name w:val="footer"/>
    <w:basedOn w:val="a"/>
    <w:link w:val="a6"/>
    <w:uiPriority w:val="99"/>
    <w:semiHidden/>
    <w:unhideWhenUsed/>
    <w:rsid w:val="003B453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13942</Words>
  <Characters>79472</Characters>
  <Application>Microsoft Office Word</Application>
  <DocSecurity>0</DocSecurity>
  <Lines>662</Lines>
  <Paragraphs>186</Paragraphs>
  <ScaleCrop>false</ScaleCrop>
  <Company/>
  <LinksUpToDate>false</LinksUpToDate>
  <CharactersWithSpaces>93228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2024-04-04T08:01:00Z</cp:lastPrinted>
  <dcterms:created xsi:type="dcterms:W3CDTF">2024-04-05T07:54:00Z</dcterms:created>
  <dcterms:modified xsi:type="dcterms:W3CDTF">2024-04-05T07:54:00Z</dcterms:modified>
</cp:coreProperties>
</file>