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1123D2DA" w:rsidR="00F21C64" w:rsidRPr="00EF2CE2" w:rsidRDefault="00F24C32" w:rsidP="00F24C32">
      <w:pPr>
        <w:suppressAutoHyphens w:val="0"/>
        <w:contextualSpacing/>
        <w:jc w:val="both"/>
        <w:rPr>
          <w:rFonts w:asciiTheme="majorBidi" w:hAnsiTheme="majorBidi" w:cstheme="majorBidi"/>
          <w:color w:val="000000"/>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3D1543" w:rsidRPr="00EF2CE2">
        <w:rPr>
          <w:rFonts w:asciiTheme="majorBidi" w:hAnsiTheme="majorBidi" w:cstheme="majorBidi"/>
          <w:color w:val="000000"/>
        </w:rPr>
        <w:t>1</w:t>
      </w:r>
      <w:r w:rsidRPr="00EF2CE2">
        <w:rPr>
          <w:rFonts w:asciiTheme="majorBidi" w:hAnsiTheme="majorBidi" w:cstheme="majorBidi"/>
          <w:color w:val="000000"/>
        </w:rPr>
        <w:t xml:space="preserve"> </w:t>
      </w:r>
      <w:r w:rsidR="003D1543" w:rsidRPr="00EF2CE2">
        <w:rPr>
          <w:rFonts w:asciiTheme="majorBidi" w:hAnsiTheme="majorBidi" w:cstheme="majorBidi"/>
          <w:color w:val="000000"/>
        </w:rPr>
        <w:t>шт</w:t>
      </w:r>
      <w:r w:rsidRPr="00EF2CE2">
        <w:rPr>
          <w:rFonts w:asciiTheme="majorBidi" w:hAnsiTheme="majorBidi" w:cstheme="majorBidi"/>
          <w:color w:val="000000"/>
        </w:rPr>
        <w:t>.</w:t>
      </w:r>
    </w:p>
    <w:p w14:paraId="6568CA89" w14:textId="676273BB"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xml:space="preserve">:  </w:t>
      </w:r>
      <w:r w:rsidR="00EF2CE2" w:rsidRPr="00EF2CE2">
        <w:rPr>
          <w:rFonts w:asciiTheme="majorBidi" w:eastAsia="Times New Roman" w:hAnsiTheme="majorBidi" w:cstheme="majorBidi"/>
          <w:b w:val="0"/>
          <w:color w:val="000000" w:themeColor="text1"/>
          <w:lang w:eastAsia="zh-CN" w:bidi="ar-SA"/>
        </w:rPr>
        <w:t xml:space="preserve">Україна, Київська обл., 02094, </w:t>
      </w:r>
      <w:proofErr w:type="spellStart"/>
      <w:r w:rsidR="00EF2CE2" w:rsidRPr="00EF2CE2">
        <w:rPr>
          <w:rFonts w:asciiTheme="majorBidi" w:eastAsia="Times New Roman" w:hAnsiTheme="majorBidi" w:cstheme="majorBidi"/>
          <w:b w:val="0"/>
          <w:color w:val="000000" w:themeColor="text1"/>
          <w:lang w:eastAsia="zh-CN" w:bidi="ar-SA"/>
        </w:rPr>
        <w:t>м.Київ</w:t>
      </w:r>
      <w:proofErr w:type="spellEnd"/>
      <w:r w:rsidR="00EF2CE2" w:rsidRPr="00EF2CE2">
        <w:rPr>
          <w:rFonts w:asciiTheme="majorBidi" w:eastAsia="Times New Roman" w:hAnsiTheme="majorBidi" w:cstheme="majorBidi"/>
          <w:b w:val="0"/>
          <w:color w:val="000000" w:themeColor="text1"/>
          <w:lang w:eastAsia="zh-CN" w:bidi="ar-SA"/>
        </w:rPr>
        <w:t>, вул.Магнітогорська,9;</w:t>
      </w:r>
    </w:p>
    <w:bookmarkEnd w:id="0"/>
    <w:p w14:paraId="1A16D32A" w14:textId="3AAC4EE5" w:rsidR="000C3A04" w:rsidRDefault="00F24C32" w:rsidP="00F24C32">
      <w:pPr>
        <w:widowControl/>
        <w:suppressAutoHyphens w:val="0"/>
        <w:autoSpaceDE/>
        <w:contextualSpacing/>
        <w:jc w:val="both"/>
        <w:rPr>
          <w:rFonts w:asciiTheme="majorBidi" w:eastAsia="Times New Roman" w:hAnsiTheme="majorBidi" w:cstheme="majorBidi"/>
          <w:b w:val="0"/>
          <w:color w:val="000000" w:themeColor="text1"/>
          <w:lang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 установку</w:t>
      </w:r>
      <w:r w:rsidR="004104CE">
        <w:rPr>
          <w:rFonts w:asciiTheme="majorBidi" w:eastAsia="Times New Roman" w:hAnsiTheme="majorBidi" w:cstheme="majorBidi"/>
          <w:b w:val="0"/>
          <w:color w:val="000000"/>
          <w:lang w:eastAsia="zh-CN" w:bidi="ar-SA"/>
        </w:rPr>
        <w:t>.</w:t>
      </w:r>
    </w:p>
    <w:p w14:paraId="083AC6C0" w14:textId="77777777" w:rsidR="003A1A3D" w:rsidRPr="00A43DF3" w:rsidRDefault="003A1A3D" w:rsidP="00F24C32">
      <w:pPr>
        <w:widowControl/>
        <w:suppressAutoHyphens w:val="0"/>
        <w:autoSpaceDE/>
        <w:contextualSpacing/>
        <w:jc w:val="both"/>
        <w:rPr>
          <w:rFonts w:asciiTheme="majorBidi" w:eastAsia="Times New Roman" w:hAnsiTheme="majorBidi" w:cstheme="majorBidi"/>
          <w:b w:val="0"/>
          <w:color w:val="000000" w:themeColor="text1"/>
          <w:sz w:val="28"/>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394"/>
        <w:gridCol w:w="1276"/>
        <w:gridCol w:w="2552"/>
      </w:tblGrid>
      <w:tr w:rsidR="00203732" w:rsidRPr="00A247AF" w14:paraId="7D5FB709" w14:textId="53227FC6" w:rsidTr="009911E2">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394"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1276"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2" w:type="dxa"/>
          </w:tcPr>
          <w:p w14:paraId="6D8CBBB9" w14:textId="2927C515" w:rsidR="00203732" w:rsidRPr="00A247AF" w:rsidRDefault="003A1A3D" w:rsidP="00A43DF3">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A43DF3">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203732" w:rsidRPr="00A247AF" w14:paraId="212E2A26" w14:textId="4A0CD74B" w:rsidTr="009911E2">
        <w:trPr>
          <w:jc w:val="center"/>
        </w:trPr>
        <w:tc>
          <w:tcPr>
            <w:tcW w:w="531" w:type="dxa"/>
            <w:shd w:val="clear" w:color="auto" w:fill="auto"/>
          </w:tcPr>
          <w:p w14:paraId="60C0C2E7" w14:textId="1E1C68E1" w:rsidR="00203732" w:rsidRPr="00A247AF" w:rsidRDefault="003A1A3D" w:rsidP="00A31F4C">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2</w:t>
            </w:r>
          </w:p>
        </w:tc>
        <w:tc>
          <w:tcPr>
            <w:tcW w:w="1874" w:type="dxa"/>
            <w:shd w:val="clear" w:color="auto" w:fill="auto"/>
          </w:tcPr>
          <w:p w14:paraId="5E020B3B" w14:textId="43AFDBFF" w:rsidR="00203732" w:rsidRPr="00A247AF" w:rsidRDefault="00203732" w:rsidP="00A31F4C">
            <w:pPr>
              <w:widowControl/>
              <w:suppressAutoHyphens w:val="0"/>
              <w:autoSpaceDE/>
              <w:spacing w:after="200"/>
              <w:jc w:val="both"/>
              <w:rPr>
                <w:rFonts w:asciiTheme="majorBidi" w:hAnsiTheme="majorBidi" w:cstheme="majorBidi"/>
                <w:b w:val="0"/>
                <w:bCs/>
              </w:rPr>
            </w:pPr>
            <w:r w:rsidRPr="00A247AF">
              <w:rPr>
                <w:rFonts w:asciiTheme="majorBidi" w:hAnsiTheme="majorBidi" w:cstheme="majorBidi"/>
                <w:b w:val="0"/>
                <w:bCs/>
              </w:rPr>
              <w:t>Водонагрівач</w:t>
            </w:r>
            <w:r w:rsidR="000947B5" w:rsidRPr="00A247AF">
              <w:rPr>
                <w:rFonts w:asciiTheme="majorBidi" w:hAnsiTheme="majorBidi" w:cstheme="majorBidi"/>
                <w:b w:val="0"/>
                <w:bCs/>
                <w:lang w:val="ru-RU"/>
              </w:rPr>
              <w:t xml:space="preserve"> (бойлер) </w:t>
            </w:r>
            <w:r w:rsidRPr="00A247AF">
              <w:rPr>
                <w:rFonts w:asciiTheme="majorBidi" w:hAnsiTheme="majorBidi" w:cstheme="majorBidi"/>
                <w:b w:val="0"/>
                <w:bCs/>
              </w:rPr>
              <w:t xml:space="preserve"> </w:t>
            </w:r>
            <w:r w:rsidRPr="00A247AF">
              <w:rPr>
                <w:rFonts w:asciiTheme="majorBidi" w:hAnsiTheme="majorBidi" w:cstheme="majorBidi"/>
              </w:rPr>
              <w:t>з установкою</w:t>
            </w:r>
            <w:r w:rsidRPr="00A247AF">
              <w:rPr>
                <w:rFonts w:asciiTheme="majorBidi" w:hAnsiTheme="majorBidi" w:cstheme="majorBidi"/>
                <w:b w:val="0"/>
                <w:bCs/>
              </w:rPr>
              <w:t xml:space="preserve"> </w:t>
            </w:r>
          </w:p>
          <w:p w14:paraId="0F75C52E" w14:textId="74D74B4A" w:rsidR="00203732" w:rsidRPr="00A247AF" w:rsidRDefault="00203732" w:rsidP="00A31F4C">
            <w:pPr>
              <w:widowControl/>
              <w:suppressAutoHyphens w:val="0"/>
              <w:autoSpaceDE/>
              <w:spacing w:after="200"/>
              <w:rPr>
                <w:rFonts w:asciiTheme="majorBidi" w:hAnsiTheme="majorBidi" w:cstheme="majorBidi"/>
                <w:b w:val="0"/>
                <w:bCs/>
              </w:rPr>
            </w:pPr>
          </w:p>
        </w:tc>
        <w:tc>
          <w:tcPr>
            <w:tcW w:w="4394" w:type="dxa"/>
            <w:shd w:val="clear" w:color="auto" w:fill="auto"/>
          </w:tcPr>
          <w:p w14:paraId="242E6A77"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Тип: накопичувальний;</w:t>
            </w:r>
          </w:p>
          <w:p w14:paraId="23B71978" w14:textId="38654552" w:rsidR="003D1543" w:rsidRPr="0065456C" w:rsidRDefault="008F2696"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Спосіб</w:t>
            </w:r>
            <w:r w:rsidR="003D1543" w:rsidRPr="0065456C">
              <w:rPr>
                <w:rFonts w:asciiTheme="majorBidi" w:eastAsia="Times New Roman" w:hAnsiTheme="majorBidi" w:cstheme="majorBidi"/>
                <w:b w:val="0"/>
                <w:lang w:eastAsia="ru-RU" w:bidi="ar-SA"/>
              </w:rPr>
              <w:t xml:space="preserve"> нагріву: електрика;</w:t>
            </w:r>
          </w:p>
          <w:p w14:paraId="4258D9F3"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Установка: ве</w:t>
            </w:r>
            <w:bookmarkStart w:id="1" w:name="_GoBack"/>
            <w:bookmarkEnd w:id="1"/>
            <w:r w:rsidRPr="0065456C">
              <w:rPr>
                <w:rFonts w:asciiTheme="majorBidi" w:eastAsia="Times New Roman" w:hAnsiTheme="majorBidi" w:cstheme="majorBidi"/>
                <w:b w:val="0"/>
                <w:lang w:eastAsia="ru-RU" w:bidi="ar-SA"/>
              </w:rPr>
              <w:t>ртикальна;</w:t>
            </w:r>
          </w:p>
          <w:p w14:paraId="65AE1272" w14:textId="2F20CCF4"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 xml:space="preserve">Номінальна ємність: </w:t>
            </w:r>
            <w:r w:rsidR="008F2696">
              <w:rPr>
                <w:rFonts w:asciiTheme="majorBidi" w:eastAsia="Times New Roman" w:hAnsiTheme="majorBidi" w:cstheme="majorBidi"/>
                <w:b w:val="0"/>
                <w:lang w:eastAsia="ru-RU" w:bidi="ar-SA"/>
              </w:rPr>
              <w:t xml:space="preserve">не менш </w:t>
            </w:r>
            <w:r w:rsidRPr="0065456C">
              <w:rPr>
                <w:rFonts w:asciiTheme="majorBidi" w:eastAsia="Times New Roman" w:hAnsiTheme="majorBidi" w:cstheme="majorBidi"/>
                <w:b w:val="0"/>
                <w:lang w:eastAsia="ru-RU" w:bidi="ar-SA"/>
              </w:rPr>
              <w:t>100 л.;</w:t>
            </w:r>
          </w:p>
          <w:p w14:paraId="62069114" w14:textId="0D2927DC"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 xml:space="preserve">Споживана потужність: не </w:t>
            </w:r>
            <w:proofErr w:type="spellStart"/>
            <w:r w:rsidR="0065456C">
              <w:rPr>
                <w:rFonts w:asciiTheme="majorBidi" w:eastAsia="Times New Roman" w:hAnsiTheme="majorBidi" w:cstheme="majorBidi"/>
                <w:b w:val="0"/>
                <w:lang w:val="ru-RU" w:eastAsia="ru-RU" w:bidi="ar-SA"/>
              </w:rPr>
              <w:t>менш</w:t>
            </w:r>
            <w:proofErr w:type="spellEnd"/>
            <w:r w:rsidRPr="0065456C">
              <w:rPr>
                <w:rFonts w:asciiTheme="majorBidi" w:eastAsia="Times New Roman" w:hAnsiTheme="majorBidi" w:cstheme="majorBidi"/>
                <w:b w:val="0"/>
                <w:lang w:eastAsia="ru-RU" w:bidi="ar-SA"/>
              </w:rPr>
              <w:t xml:space="preserve"> 1800 Вт (2 х 900 Вт);</w:t>
            </w:r>
          </w:p>
          <w:p w14:paraId="30F89B29"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Тип нагрівального елементу: сухий ТЕН;</w:t>
            </w:r>
          </w:p>
          <w:p w14:paraId="4C654724" w14:textId="5DC44973"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Кількість нагрівальних елементів: не менш 2 шт.;</w:t>
            </w:r>
          </w:p>
          <w:p w14:paraId="64670259"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Максимальна температура нагріву води: 80 °C;</w:t>
            </w:r>
          </w:p>
          <w:p w14:paraId="389B0E6E" w14:textId="60BA1E38"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Внутрішнє покриття бака: емаль;</w:t>
            </w:r>
          </w:p>
          <w:p w14:paraId="594642B4"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Управління: механічне або електроне;</w:t>
            </w:r>
          </w:p>
          <w:p w14:paraId="4F2740F2"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Гарантія на водонагрівач: не менш 2 роки</w:t>
            </w:r>
            <w:r w:rsidRPr="0065456C">
              <w:rPr>
                <w:rFonts w:asciiTheme="majorBidi" w:eastAsia="Times New Roman" w:hAnsiTheme="majorBidi" w:cstheme="majorBidi"/>
                <w:b w:val="0"/>
                <w:lang w:val="ru-RU" w:eastAsia="ru-RU" w:bidi="ar-SA"/>
              </w:rPr>
              <w:t xml:space="preserve"> </w:t>
            </w:r>
            <w:r w:rsidRPr="0065456C">
              <w:rPr>
                <w:rFonts w:asciiTheme="majorBidi" w:eastAsia="Times New Roman" w:hAnsiTheme="majorBidi" w:cstheme="majorBidi"/>
                <w:b w:val="0"/>
                <w:lang w:eastAsia="ru-RU" w:bidi="ar-SA"/>
              </w:rPr>
              <w:t>офіційної гарантії від виробника;</w:t>
            </w:r>
          </w:p>
          <w:p w14:paraId="277D19FC" w14:textId="77777777" w:rsidR="003D1543" w:rsidRPr="0065456C" w:rsidRDefault="003D1543" w:rsidP="003D1543">
            <w:pPr>
              <w:widowControl/>
              <w:suppressAutoHyphens w:val="0"/>
              <w:autoSpaceDE/>
              <w:jc w:val="both"/>
              <w:rPr>
                <w:rFonts w:asciiTheme="majorBidi" w:eastAsia="Times New Roman" w:hAnsiTheme="majorBidi" w:cstheme="majorBidi"/>
                <w:b w:val="0"/>
                <w:lang w:eastAsia="ru-RU" w:bidi="ar-SA"/>
              </w:rPr>
            </w:pPr>
            <w:r w:rsidRPr="0065456C">
              <w:rPr>
                <w:rFonts w:asciiTheme="majorBidi" w:eastAsia="Times New Roman" w:hAnsiTheme="majorBidi" w:cstheme="majorBidi"/>
                <w:b w:val="0"/>
                <w:lang w:eastAsia="ru-RU" w:bidi="ar-SA"/>
              </w:rPr>
              <w:t>Гарантія на внутрішній бак: не менш 5 років</w:t>
            </w:r>
            <w:r w:rsidRPr="0065456C">
              <w:rPr>
                <w:rFonts w:asciiTheme="majorBidi" w:eastAsia="Times New Roman" w:hAnsiTheme="majorBidi" w:cstheme="majorBidi"/>
                <w:b w:val="0"/>
                <w:lang w:val="ru-RU" w:eastAsia="ru-RU" w:bidi="ar-SA"/>
              </w:rPr>
              <w:t xml:space="preserve"> </w:t>
            </w:r>
            <w:r w:rsidRPr="0065456C">
              <w:rPr>
                <w:rFonts w:asciiTheme="majorBidi" w:eastAsia="Times New Roman" w:hAnsiTheme="majorBidi" w:cstheme="majorBidi"/>
                <w:b w:val="0"/>
                <w:lang w:eastAsia="ru-RU" w:bidi="ar-SA"/>
              </w:rPr>
              <w:t>офіційної гарантії від виробника;</w:t>
            </w:r>
          </w:p>
          <w:p w14:paraId="3F24B426" w14:textId="23DDE58E" w:rsidR="003D1543" w:rsidRPr="0065456C" w:rsidRDefault="003D1543" w:rsidP="00A31F4C">
            <w:pPr>
              <w:widowControl/>
              <w:suppressAutoHyphens w:val="0"/>
              <w:autoSpaceDE/>
              <w:jc w:val="both"/>
              <w:rPr>
                <w:rFonts w:asciiTheme="majorBidi" w:eastAsia="Times New Roman" w:hAnsiTheme="majorBidi" w:cstheme="majorBidi"/>
                <w:b w:val="0"/>
                <w:lang w:val="ru-RU" w:eastAsia="ru-RU" w:bidi="ar-SA"/>
              </w:rPr>
            </w:pPr>
            <w:proofErr w:type="spellStart"/>
            <w:r w:rsidRPr="0065456C">
              <w:rPr>
                <w:rFonts w:asciiTheme="majorBidi" w:eastAsia="Times New Roman" w:hAnsiTheme="majorBidi" w:cstheme="majorBidi"/>
                <w:b w:val="0"/>
                <w:lang w:val="ru-RU" w:eastAsia="ru-RU" w:bidi="ar-SA"/>
              </w:rPr>
              <w:t>Додаткова</w:t>
            </w:r>
            <w:proofErr w:type="spellEnd"/>
            <w:r w:rsidRPr="0065456C">
              <w:rPr>
                <w:rFonts w:asciiTheme="majorBidi" w:eastAsia="Times New Roman" w:hAnsiTheme="majorBidi" w:cstheme="majorBidi"/>
                <w:b w:val="0"/>
                <w:lang w:val="ru-RU" w:eastAsia="ru-RU" w:bidi="ar-SA"/>
              </w:rPr>
              <w:t xml:space="preserve"> </w:t>
            </w:r>
            <w:proofErr w:type="spellStart"/>
            <w:r w:rsidRPr="0065456C">
              <w:rPr>
                <w:rFonts w:asciiTheme="majorBidi" w:eastAsia="Times New Roman" w:hAnsiTheme="majorBidi" w:cstheme="majorBidi"/>
                <w:b w:val="0"/>
                <w:lang w:val="ru-RU" w:eastAsia="ru-RU" w:bidi="ar-SA"/>
              </w:rPr>
              <w:t>комплектація</w:t>
            </w:r>
            <w:proofErr w:type="spellEnd"/>
            <w:r w:rsidRPr="0065456C">
              <w:rPr>
                <w:rFonts w:asciiTheme="majorBidi" w:eastAsia="Times New Roman" w:hAnsiTheme="majorBidi" w:cstheme="majorBidi"/>
                <w:b w:val="0"/>
                <w:lang w:val="ru-RU" w:eastAsia="ru-RU" w:bidi="ar-SA"/>
              </w:rPr>
              <w:t xml:space="preserve">: </w:t>
            </w:r>
          </w:p>
          <w:p w14:paraId="2E9EF3F7" w14:textId="5B579EC2" w:rsidR="003D1543" w:rsidRPr="0065456C" w:rsidRDefault="00EF2CE2" w:rsidP="007376F6">
            <w:pPr>
              <w:widowControl/>
              <w:suppressAutoHyphens w:val="0"/>
              <w:autoSpaceDE/>
              <w:jc w:val="both"/>
              <w:rPr>
                <w:rFonts w:asciiTheme="majorBidi" w:eastAsia="Times New Roman" w:hAnsiTheme="majorBidi" w:cstheme="majorBidi"/>
                <w:b w:val="0"/>
                <w:lang w:val="ru-RU" w:eastAsia="ru-RU" w:bidi="ar-SA"/>
              </w:rPr>
            </w:pPr>
            <w:r w:rsidRPr="0065456C">
              <w:rPr>
                <w:rFonts w:asciiTheme="majorBidi" w:eastAsia="Times New Roman" w:hAnsiTheme="majorBidi" w:cstheme="majorBidi"/>
                <w:b w:val="0"/>
                <w:lang w:eastAsia="ru-RU" w:bidi="ar-SA"/>
              </w:rPr>
              <w:t>Комплект</w:t>
            </w:r>
            <w:r w:rsidRPr="0065456C">
              <w:rPr>
                <w:rFonts w:asciiTheme="majorBidi" w:eastAsia="Times New Roman" w:hAnsiTheme="majorBidi" w:cstheme="majorBidi"/>
                <w:b w:val="0"/>
                <w:lang w:val="ru-RU" w:eastAsia="ru-RU" w:bidi="ar-SA"/>
              </w:rPr>
              <w:t>: к</w:t>
            </w:r>
            <w:proofErr w:type="spellStart"/>
            <w:r w:rsidR="003D1543" w:rsidRPr="0065456C">
              <w:rPr>
                <w:rFonts w:asciiTheme="majorBidi" w:eastAsia="Times New Roman" w:hAnsiTheme="majorBidi" w:cstheme="majorBidi"/>
                <w:b w:val="0"/>
                <w:lang w:eastAsia="ru-RU" w:bidi="ar-SA"/>
              </w:rPr>
              <w:t>ріплення</w:t>
            </w:r>
            <w:proofErr w:type="spellEnd"/>
            <w:r w:rsidR="003D1543" w:rsidRPr="0065456C">
              <w:rPr>
                <w:rFonts w:asciiTheme="majorBidi" w:eastAsia="Times New Roman" w:hAnsiTheme="majorBidi" w:cstheme="majorBidi"/>
                <w:b w:val="0"/>
                <w:lang w:val="ru-RU" w:eastAsia="ru-RU" w:bidi="ar-SA"/>
              </w:rPr>
              <w:t xml:space="preserve"> </w:t>
            </w:r>
            <w:proofErr w:type="spellStart"/>
            <w:r w:rsidR="0065456C" w:rsidRPr="0065456C">
              <w:rPr>
                <w:rFonts w:asciiTheme="majorBidi" w:eastAsia="Times New Roman" w:hAnsiTheme="majorBidi" w:cstheme="majorBidi"/>
                <w:b w:val="0"/>
                <w:lang w:val="ru-RU" w:eastAsia="ru-RU" w:bidi="ar-SA"/>
              </w:rPr>
              <w:t>необхідні</w:t>
            </w:r>
            <w:proofErr w:type="spellEnd"/>
            <w:r w:rsidR="0065456C" w:rsidRPr="0065456C">
              <w:rPr>
                <w:rFonts w:asciiTheme="majorBidi" w:eastAsia="Times New Roman" w:hAnsiTheme="majorBidi" w:cstheme="majorBidi"/>
                <w:b w:val="0"/>
                <w:lang w:val="ru-RU" w:eastAsia="ru-RU" w:bidi="ar-SA"/>
              </w:rPr>
              <w:t xml:space="preserve"> для монтажа</w:t>
            </w:r>
            <w:r w:rsidR="007376F6">
              <w:rPr>
                <w:rFonts w:asciiTheme="majorBidi" w:eastAsia="Times New Roman" w:hAnsiTheme="majorBidi" w:cstheme="majorBidi"/>
                <w:b w:val="0"/>
                <w:lang w:val="ru-RU" w:eastAsia="ru-RU" w:bidi="ar-SA"/>
              </w:rPr>
              <w:t xml:space="preserve"> бойлера</w:t>
            </w:r>
            <w:r w:rsidR="0065456C" w:rsidRPr="0065456C">
              <w:rPr>
                <w:rFonts w:asciiTheme="majorBidi" w:eastAsia="Times New Roman" w:hAnsiTheme="majorBidi" w:cstheme="majorBidi"/>
                <w:b w:val="0"/>
                <w:lang w:val="ru-RU" w:eastAsia="ru-RU" w:bidi="ar-SA"/>
              </w:rPr>
              <w:t>;</w:t>
            </w:r>
            <w:r w:rsidRPr="0065456C">
              <w:rPr>
                <w:rFonts w:asciiTheme="majorBidi" w:eastAsia="Times New Roman" w:hAnsiTheme="majorBidi" w:cstheme="majorBidi"/>
                <w:b w:val="0"/>
                <w:lang w:val="ru-RU" w:eastAsia="ru-RU" w:bidi="ar-SA"/>
              </w:rPr>
              <w:t xml:space="preserve"> ш</w:t>
            </w:r>
            <w:proofErr w:type="spellStart"/>
            <w:r w:rsidR="003D1543" w:rsidRPr="0065456C">
              <w:rPr>
                <w:rFonts w:asciiTheme="majorBidi" w:eastAsia="Times New Roman" w:hAnsiTheme="majorBidi" w:cstheme="majorBidi"/>
                <w:b w:val="0"/>
                <w:lang w:eastAsia="ru-RU" w:bidi="ar-SA"/>
              </w:rPr>
              <w:t>ланг</w:t>
            </w:r>
            <w:proofErr w:type="spellEnd"/>
            <w:r w:rsidR="003D1543" w:rsidRPr="0065456C">
              <w:rPr>
                <w:rFonts w:asciiTheme="majorBidi" w:eastAsia="Times New Roman" w:hAnsiTheme="majorBidi" w:cstheme="majorBidi"/>
                <w:b w:val="0"/>
                <w:lang w:eastAsia="ru-RU" w:bidi="ar-SA"/>
              </w:rPr>
              <w:t xml:space="preserve"> </w:t>
            </w:r>
            <w:proofErr w:type="spellStart"/>
            <w:r w:rsidR="003D1543" w:rsidRPr="0065456C">
              <w:rPr>
                <w:rFonts w:asciiTheme="majorBidi" w:eastAsia="Times New Roman" w:hAnsiTheme="majorBidi" w:cstheme="majorBidi"/>
                <w:b w:val="0"/>
                <w:lang w:eastAsia="ru-RU" w:bidi="ar-SA"/>
              </w:rPr>
              <w:t>гибкий</w:t>
            </w:r>
            <w:proofErr w:type="spellEnd"/>
            <w:r w:rsidR="003D1543" w:rsidRPr="0065456C">
              <w:rPr>
                <w:rFonts w:asciiTheme="majorBidi" w:eastAsia="Times New Roman" w:hAnsiTheme="majorBidi" w:cstheme="majorBidi"/>
                <w:b w:val="0"/>
                <w:lang w:eastAsia="ru-RU" w:bidi="ar-SA"/>
              </w:rPr>
              <w:t xml:space="preserve"> </w:t>
            </w:r>
            <w:proofErr w:type="spellStart"/>
            <w:r w:rsidR="003D1543" w:rsidRPr="0065456C">
              <w:rPr>
                <w:rFonts w:asciiTheme="majorBidi" w:eastAsia="Times New Roman" w:hAnsiTheme="majorBidi" w:cstheme="majorBidi"/>
                <w:b w:val="0"/>
                <w:lang w:eastAsia="ru-RU" w:bidi="ar-SA"/>
              </w:rPr>
              <w:t>оплет</w:t>
            </w:r>
            <w:proofErr w:type="spellEnd"/>
            <w:r w:rsidR="003D1543" w:rsidRPr="0065456C">
              <w:rPr>
                <w:rFonts w:asciiTheme="majorBidi" w:eastAsia="Times New Roman" w:hAnsiTheme="majorBidi" w:cstheme="majorBidi"/>
                <w:b w:val="0"/>
                <w:lang w:eastAsia="ru-RU" w:bidi="ar-SA"/>
              </w:rPr>
              <w:t xml:space="preserve"> </w:t>
            </w:r>
            <w:proofErr w:type="spellStart"/>
            <w:r w:rsidR="003D1543" w:rsidRPr="0065456C">
              <w:rPr>
                <w:rFonts w:asciiTheme="majorBidi" w:eastAsia="Times New Roman" w:hAnsiTheme="majorBidi" w:cstheme="majorBidi"/>
                <w:b w:val="0"/>
                <w:lang w:eastAsia="ru-RU" w:bidi="ar-SA"/>
              </w:rPr>
              <w:t>нержавійка</w:t>
            </w:r>
            <w:proofErr w:type="spellEnd"/>
            <w:r w:rsidR="003D1543" w:rsidRPr="0065456C">
              <w:rPr>
                <w:rFonts w:asciiTheme="majorBidi" w:eastAsia="Times New Roman" w:hAnsiTheme="majorBidi" w:cstheme="majorBidi"/>
                <w:b w:val="0"/>
                <w:lang w:eastAsia="ru-RU" w:bidi="ar-SA"/>
              </w:rPr>
              <w:t xml:space="preserve"> сталь 1/2"x1/2" ВВ 120 см - 2 </w:t>
            </w:r>
            <w:proofErr w:type="spellStart"/>
            <w:r w:rsidR="003D1543" w:rsidRPr="0065456C">
              <w:rPr>
                <w:rFonts w:asciiTheme="majorBidi" w:eastAsia="Times New Roman" w:hAnsiTheme="majorBidi" w:cstheme="majorBidi"/>
                <w:b w:val="0"/>
                <w:lang w:eastAsia="ru-RU" w:bidi="ar-SA"/>
              </w:rPr>
              <w:t>шт</w:t>
            </w:r>
            <w:proofErr w:type="spellEnd"/>
            <w:r w:rsidR="007376F6">
              <w:rPr>
                <w:rFonts w:asciiTheme="majorBidi" w:eastAsia="Times New Roman" w:hAnsiTheme="majorBidi" w:cstheme="majorBidi"/>
                <w:b w:val="0"/>
                <w:lang w:val="ru-RU" w:eastAsia="ru-RU" w:bidi="ar-SA"/>
              </w:rPr>
              <w:t>.</w:t>
            </w:r>
          </w:p>
        </w:tc>
        <w:tc>
          <w:tcPr>
            <w:tcW w:w="1276" w:type="dxa"/>
            <w:shd w:val="clear" w:color="auto" w:fill="auto"/>
          </w:tcPr>
          <w:p w14:paraId="2302100B" w14:textId="28A8F8C5" w:rsidR="00203732" w:rsidRPr="003D1543" w:rsidRDefault="003D1543" w:rsidP="00A31F4C">
            <w:pPr>
              <w:widowControl/>
              <w:suppressAutoHyphens w:val="0"/>
              <w:autoSpaceDE/>
              <w:spacing w:after="200"/>
              <w:rPr>
                <w:rFonts w:asciiTheme="majorBidi" w:eastAsia="Times New Roman" w:hAnsiTheme="majorBidi" w:cstheme="majorBidi"/>
                <w:b w:val="0"/>
                <w:lang w:val="ru-RU" w:eastAsia="ru-RU" w:bidi="ar-SA"/>
              </w:rPr>
            </w:pPr>
            <w:r>
              <w:rPr>
                <w:rFonts w:asciiTheme="majorBidi" w:hAnsiTheme="majorBidi" w:cstheme="majorBidi"/>
                <w:lang w:val="ru-RU"/>
              </w:rPr>
              <w:t>1</w:t>
            </w:r>
          </w:p>
        </w:tc>
        <w:tc>
          <w:tcPr>
            <w:tcW w:w="2552" w:type="dxa"/>
          </w:tcPr>
          <w:p w14:paraId="69AC372E" w14:textId="62DB501D" w:rsidR="009562F0" w:rsidRPr="00A247AF" w:rsidRDefault="009562F0" w:rsidP="00A31F4C">
            <w:pPr>
              <w:widowControl/>
              <w:suppressAutoHyphens w:val="0"/>
              <w:autoSpaceDE/>
              <w:spacing w:after="200"/>
              <w:rPr>
                <w:rFonts w:asciiTheme="majorBidi" w:hAnsiTheme="majorBidi" w:cstheme="majorBidi"/>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77777777" w:rsidR="00251C10" w:rsidRPr="003D1543"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3D1543">
        <w:rPr>
          <w:rFonts w:asciiTheme="majorBidi" w:eastAsia="Times New Roman" w:hAnsiTheme="majorBidi" w:cstheme="majorBidi"/>
          <w:lang w:eastAsia="ru-RU" w:bidi="ar-SA"/>
        </w:rPr>
        <w:t>Загальні вимоги:</w:t>
      </w:r>
    </w:p>
    <w:p w14:paraId="2F256FB8" w14:textId="77777777" w:rsidR="00251C10" w:rsidRPr="003D1543"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3D1543">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4A3BA84E" w14:textId="77777777" w:rsidR="00251C10" w:rsidRPr="003D1543"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3D1543">
        <w:rPr>
          <w:rFonts w:asciiTheme="majorBidi" w:eastAsia="SimSun" w:hAnsiTheme="majorBidi" w:cstheme="majorBidi"/>
          <w:b w:val="0"/>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6DB49698" w14:textId="77777777" w:rsidR="00251C10" w:rsidRPr="003D1543"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3D1543">
        <w:rPr>
          <w:rFonts w:asciiTheme="majorBidi" w:eastAsia="SimSun" w:hAnsiTheme="majorBidi" w:cstheme="majorBidi"/>
          <w:b w:val="0"/>
          <w:lang w:bidi="ar-SA"/>
        </w:rPr>
        <w:t xml:space="preserve">Гарантія виробника на товар повинна бути не менше </w:t>
      </w:r>
      <w:bookmarkStart w:id="2" w:name="_Hlk47517923"/>
      <w:r w:rsidRPr="003D1543">
        <w:rPr>
          <w:rFonts w:asciiTheme="majorBidi" w:eastAsia="SimSun" w:hAnsiTheme="majorBidi" w:cstheme="majorBidi"/>
          <w:b w:val="0"/>
          <w:lang w:bidi="ar-SA"/>
        </w:rPr>
        <w:t xml:space="preserve">ніж зазначено у таблиці з </w:t>
      </w:r>
      <w:r w:rsidRPr="003D1543">
        <w:rPr>
          <w:rFonts w:asciiTheme="majorBidi" w:eastAsia="SimSun" w:hAnsiTheme="majorBidi" w:cstheme="majorBidi"/>
          <w:b w:val="0"/>
          <w:color w:val="000000"/>
          <w:lang w:bidi="ar-SA"/>
        </w:rPr>
        <w:t>технічними та якісним вимогами</w:t>
      </w:r>
      <w:r w:rsidRPr="003D1543">
        <w:rPr>
          <w:rFonts w:asciiTheme="majorBidi" w:eastAsia="SimSun" w:hAnsiTheme="majorBidi" w:cstheme="majorBidi"/>
          <w:b w:val="0"/>
          <w:lang w:bidi="ar-SA"/>
        </w:rPr>
        <w:t xml:space="preserve"> (</w:t>
      </w:r>
      <w:r w:rsidRPr="003D1543">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3D1543">
        <w:rPr>
          <w:rFonts w:asciiTheme="majorBidi" w:hAnsiTheme="majorBidi" w:cstheme="majorBidi"/>
          <w:b w:val="0"/>
          <w:i/>
          <w:color w:val="000000"/>
          <w:spacing w:val="-4"/>
          <w:lang w:eastAsia="uk-UA" w:bidi="ar-SA"/>
        </w:rPr>
        <w:t xml:space="preserve">щодо </w:t>
      </w:r>
      <w:r w:rsidRPr="003D1543">
        <w:rPr>
          <w:rFonts w:asciiTheme="majorBidi" w:hAnsiTheme="majorBidi" w:cstheme="majorBidi"/>
          <w:b w:val="0"/>
          <w:i/>
          <w:color w:val="000000"/>
          <w:spacing w:val="-4"/>
          <w:lang w:eastAsia="uk-UA" w:bidi="ar-SA"/>
        </w:rPr>
        <w:lastRenderedPageBreak/>
        <w:t>відповідності запропонованого товару наведеним замовником характеристикам</w:t>
      </w:r>
      <w:r w:rsidRPr="003D1543">
        <w:rPr>
          <w:rFonts w:asciiTheme="majorBidi" w:eastAsia="SimSun" w:hAnsiTheme="majorBidi" w:cstheme="majorBidi"/>
          <w:b w:val="0"/>
          <w:i/>
          <w:iCs/>
          <w:lang w:bidi="ar-SA"/>
        </w:rPr>
        <w:t xml:space="preserve"> у формі Додатка 3). </w:t>
      </w:r>
    </w:p>
    <w:bookmarkEnd w:id="2"/>
    <w:p w14:paraId="44023264" w14:textId="77777777" w:rsidR="00251C10" w:rsidRPr="003D1543"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3D1543">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3D1543"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3D1543">
        <w:rPr>
          <w:rFonts w:asciiTheme="majorBidi" w:eastAsia="SimSun" w:hAnsiTheme="majorBidi" w:cstheme="majorBidi"/>
          <w:b w:val="0"/>
          <w:lang w:bidi="ar-SA"/>
        </w:rPr>
        <w:t>Товар, пошкоджений під час поставки підлягає заміні за рахунок Учасника (</w:t>
      </w:r>
      <w:r w:rsidRPr="003D1543">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66979A50" w14:textId="77777777" w:rsidR="00251C10" w:rsidRPr="003D1543" w:rsidRDefault="00251C10" w:rsidP="00251C10">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3D1543">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107CD19" w14:textId="3A45D362" w:rsidR="00251C10" w:rsidRPr="003D1543" w:rsidRDefault="00251C10" w:rsidP="00251C10">
      <w:pPr>
        <w:pStyle w:val="af4"/>
        <w:numPr>
          <w:ilvl w:val="0"/>
          <w:numId w:val="32"/>
        </w:numPr>
        <w:spacing w:after="100" w:afterAutospacing="1"/>
        <w:ind w:left="641" w:hanging="357"/>
        <w:jc w:val="both"/>
        <w:rPr>
          <w:rFonts w:asciiTheme="majorBidi" w:eastAsia="SimSun" w:hAnsiTheme="majorBidi" w:cstheme="majorBidi"/>
          <w:lang w:eastAsia="en-US"/>
        </w:rPr>
      </w:pPr>
      <w:r w:rsidRPr="003D1543">
        <w:rPr>
          <w:rFonts w:asciiTheme="majorBidi" w:eastAsia="SimSun" w:hAnsiTheme="majorBidi" w:cstheme="majorBidi"/>
          <w:lang w:eastAsia="en-US"/>
        </w:rPr>
        <w:t>Транспортні послуги до місця поставки та інші витрати (пакування, навантаження, страхування тощо) та установка товару повинні здійснюватися за рахунок Учасника, тобто повинні бути  вже враховані в ціні товару, зазначеній у пропозиції (</w:t>
      </w:r>
      <w:r w:rsidRPr="003D1543">
        <w:rPr>
          <w:rFonts w:asciiTheme="majorBidi" w:eastAsia="SimSun" w:hAnsiTheme="majorBidi" w:cstheme="majorBidi"/>
          <w:i/>
          <w:lang w:eastAsia="en-US"/>
        </w:rPr>
        <w:t>на підтвердження даної вимоги учасник в складі пропозиції надає гарантійний лист довільної форми</w:t>
      </w:r>
      <w:r w:rsidRPr="003D1543">
        <w:rPr>
          <w:rFonts w:asciiTheme="majorBidi" w:eastAsia="SimSun" w:hAnsiTheme="majorBidi" w:cstheme="majorBidi"/>
          <w:lang w:eastAsia="en-US"/>
        </w:rPr>
        <w:t xml:space="preserve">).  </w:t>
      </w:r>
    </w:p>
    <w:p w14:paraId="0354105A" w14:textId="77777777" w:rsidR="00251C10" w:rsidRPr="00A247AF" w:rsidRDefault="00251C10" w:rsidP="00251C10">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3" w:name="_Hlk47521395"/>
      <w:r w:rsidRPr="00A247AF">
        <w:rPr>
          <w:rFonts w:asciiTheme="majorBidi" w:hAnsiTheme="majorBidi" w:cstheme="majorBidi"/>
          <w:b w:val="0"/>
          <w:color w:val="000000"/>
          <w:spacing w:val="-4"/>
          <w:lang w:eastAsia="uk-UA" w:bidi="ar-SA"/>
        </w:rPr>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251377F5" w14:textId="77777777" w:rsidR="00251C10" w:rsidRPr="00A247AF" w:rsidRDefault="00251C10" w:rsidP="00251C10">
      <w:pPr>
        <w:jc w:val="both"/>
        <w:rPr>
          <w:rFonts w:asciiTheme="majorBidi" w:hAnsiTheme="majorBidi" w:cstheme="majorBidi"/>
        </w:rPr>
      </w:pPr>
    </w:p>
    <w:p w14:paraId="17DA7C72" w14:textId="77777777" w:rsidR="000C3A04" w:rsidRPr="00A247AF" w:rsidRDefault="000C3A04" w:rsidP="00A31F4C">
      <w:pPr>
        <w:widowControl/>
        <w:suppressAutoHyphens w:val="0"/>
        <w:autoSpaceDE/>
        <w:jc w:val="both"/>
        <w:rPr>
          <w:rFonts w:asciiTheme="majorBidi" w:eastAsia="Times New Roman" w:hAnsiTheme="majorBidi" w:cstheme="majorBidi"/>
          <w:b w:val="0"/>
          <w:i/>
          <w:lang w:eastAsia="ru-RU" w:bidi="ar-SA"/>
        </w:rPr>
      </w:pPr>
    </w:p>
    <w:sectPr w:rsidR="000C3A04"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83DA8"/>
    <w:rsid w:val="000947B5"/>
    <w:rsid w:val="000B0AE6"/>
    <w:rsid w:val="000C3A04"/>
    <w:rsid w:val="00123BAA"/>
    <w:rsid w:val="001629A0"/>
    <w:rsid w:val="00184CEA"/>
    <w:rsid w:val="001C7D12"/>
    <w:rsid w:val="00203732"/>
    <w:rsid w:val="00251C10"/>
    <w:rsid w:val="002B4AE3"/>
    <w:rsid w:val="002C4CA8"/>
    <w:rsid w:val="002F6249"/>
    <w:rsid w:val="00311B12"/>
    <w:rsid w:val="00335E3F"/>
    <w:rsid w:val="00336D65"/>
    <w:rsid w:val="0036724C"/>
    <w:rsid w:val="003A1A3D"/>
    <w:rsid w:val="003A7B89"/>
    <w:rsid w:val="003D1543"/>
    <w:rsid w:val="004104CE"/>
    <w:rsid w:val="00460DC6"/>
    <w:rsid w:val="004D428A"/>
    <w:rsid w:val="0050693F"/>
    <w:rsid w:val="005751FD"/>
    <w:rsid w:val="0059063A"/>
    <w:rsid w:val="005A3758"/>
    <w:rsid w:val="006220AC"/>
    <w:rsid w:val="0065456C"/>
    <w:rsid w:val="006D058A"/>
    <w:rsid w:val="006F6248"/>
    <w:rsid w:val="006F6C10"/>
    <w:rsid w:val="00717EFE"/>
    <w:rsid w:val="007219FC"/>
    <w:rsid w:val="007376F6"/>
    <w:rsid w:val="007F402C"/>
    <w:rsid w:val="00853B33"/>
    <w:rsid w:val="008F2696"/>
    <w:rsid w:val="009562F0"/>
    <w:rsid w:val="0098325B"/>
    <w:rsid w:val="009911E2"/>
    <w:rsid w:val="009F52C2"/>
    <w:rsid w:val="00A247AF"/>
    <w:rsid w:val="00A31F4C"/>
    <w:rsid w:val="00A429DF"/>
    <w:rsid w:val="00A43DF3"/>
    <w:rsid w:val="00A766F2"/>
    <w:rsid w:val="00B004C3"/>
    <w:rsid w:val="00B17E52"/>
    <w:rsid w:val="00B46BDC"/>
    <w:rsid w:val="00B47A52"/>
    <w:rsid w:val="00BA2126"/>
    <w:rsid w:val="00BD38D9"/>
    <w:rsid w:val="00BD451B"/>
    <w:rsid w:val="00C50F2C"/>
    <w:rsid w:val="00C55841"/>
    <w:rsid w:val="00CC6101"/>
    <w:rsid w:val="00D01BB1"/>
    <w:rsid w:val="00D165A1"/>
    <w:rsid w:val="00D53E72"/>
    <w:rsid w:val="00D645AE"/>
    <w:rsid w:val="00D74CE1"/>
    <w:rsid w:val="00DF7339"/>
    <w:rsid w:val="00E11E41"/>
    <w:rsid w:val="00E22D70"/>
    <w:rsid w:val="00E3311E"/>
    <w:rsid w:val="00EC7DE5"/>
    <w:rsid w:val="00ED58F1"/>
    <w:rsid w:val="00EF2CE2"/>
    <w:rsid w:val="00F127B1"/>
    <w:rsid w:val="00F12B80"/>
    <w:rsid w:val="00F21C64"/>
    <w:rsid w:val="00F24C32"/>
    <w:rsid w:val="00FC3A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23</cp:revision>
  <cp:lastPrinted>2023-08-30T06:36:00Z</cp:lastPrinted>
  <dcterms:created xsi:type="dcterms:W3CDTF">2024-01-05T13:57:00Z</dcterms:created>
  <dcterms:modified xsi:type="dcterms:W3CDTF">2024-03-24T19:34:00Z</dcterms:modified>
</cp:coreProperties>
</file>