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1B" w:rsidRPr="00A6762E" w:rsidRDefault="00F87193" w:rsidP="00782B82">
      <w:pPr>
        <w:jc w:val="both"/>
        <w:rPr>
          <w:rFonts w:ascii="Times New Roman" w:hAnsi="Times New Roman" w:cs="Times New Roman"/>
          <w:color w:val="454545"/>
          <w:sz w:val="20"/>
          <w:szCs w:val="20"/>
          <w:lang w:val="uk-UA"/>
        </w:rPr>
      </w:pPr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 xml:space="preserve">Закупівля здійснюється без застосування відкритих торгів та/або електронного каталогу для закупівлі теплової енергії відповідно до абзацу 4 підпункту 5 пункту 13 Постанови Кабінету Міністрів України «Про затвердження особливостей здійснення публічних </w:t>
      </w:r>
      <w:proofErr w:type="spellStart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закупівель</w:t>
      </w:r>
      <w:proofErr w:type="spellEnd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</w:t>
      </w:r>
      <w:r w:rsidR="00782B82"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 xml:space="preserve"> </w:t>
      </w:r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припинення або скасування» від 12 жовтня 2022 р. № 1178 (далі –Постанова 1178). Категорія замовника - юридична особа, яка забезпечує потреби держави або територіальної громади. У зв’язку із наявною потребою у закупівлі теплової енергії згідно коду ДК 021:2015 – 09320000-8 «Пара, гаряча вода та пов’язана продукція» для структурного підрозділу Південного міжрегіонального управління Міністерства юстиції (м. Одеса)</w:t>
      </w:r>
      <w:r w:rsidR="00A6762E"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.</w:t>
      </w:r>
    </w:p>
    <w:p w:rsidR="00A6762E" w:rsidRPr="00A6762E" w:rsidRDefault="00A6762E" w:rsidP="00782B82">
      <w:pPr>
        <w:jc w:val="both"/>
        <w:rPr>
          <w:rFonts w:ascii="Times New Roman" w:hAnsi="Times New Roman" w:cs="Times New Roman"/>
          <w:color w:val="454545"/>
          <w:sz w:val="20"/>
          <w:szCs w:val="20"/>
          <w:lang w:val="uk-UA"/>
        </w:rPr>
      </w:pP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Згідно даних, наведених у </w:t>
      </w:r>
      <w:r>
        <w:rPr>
          <w:rFonts w:ascii="Times New Roman" w:hAnsi="Times New Roman" w:cs="Times New Roman"/>
          <w:sz w:val="20"/>
          <w:szCs w:val="20"/>
          <w:lang w:val="uk-UA"/>
        </w:rPr>
        <w:t>Зведеному переліку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 природних монополій станом на </w:t>
      </w:r>
      <w:r w:rsidR="00181C40">
        <w:rPr>
          <w:rFonts w:ascii="Times New Roman" w:hAnsi="Times New Roman" w:cs="Times New Roman"/>
          <w:b/>
          <w:sz w:val="20"/>
          <w:szCs w:val="20"/>
          <w:lang w:val="uk-UA"/>
        </w:rPr>
        <w:t>13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6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.2022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, розміщеному на офіційному </w:t>
      </w:r>
      <w:proofErr w:type="spellStart"/>
      <w:r w:rsidRPr="00A6762E">
        <w:rPr>
          <w:rFonts w:ascii="Times New Roman" w:hAnsi="Times New Roman" w:cs="Times New Roman"/>
          <w:sz w:val="20"/>
          <w:szCs w:val="20"/>
          <w:lang w:val="uk-UA"/>
        </w:rPr>
        <w:t>вебсайті</w:t>
      </w:r>
      <w:proofErr w:type="spellEnd"/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Антимонопольного комітету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, у Зведеному переліку суб`єктів природних монополій станом на 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5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.202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3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, розміщеному на офіційному </w:t>
      </w:r>
      <w:proofErr w:type="spellStart"/>
      <w:r w:rsidRPr="00A6762E">
        <w:rPr>
          <w:rFonts w:ascii="Times New Roman" w:hAnsi="Times New Roman" w:cs="Times New Roman"/>
          <w:sz w:val="20"/>
          <w:szCs w:val="20"/>
          <w:lang w:val="uk-UA"/>
        </w:rPr>
        <w:t>вебсайті</w:t>
      </w:r>
      <w:proofErr w:type="spellEnd"/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 Антимонопольного комітету України, </w:t>
      </w:r>
      <w:r w:rsidR="00181C40" w:rsidRPr="00EB69B1">
        <w:rPr>
          <w:rFonts w:ascii="Times New Roman" w:hAnsi="Times New Roman" w:cs="Times New Roman"/>
          <w:b/>
        </w:rPr>
        <w:t>КОМУНАЛЬНЕ</w:t>
      </w:r>
      <w:r w:rsidR="00181C40">
        <w:rPr>
          <w:rFonts w:ascii="Times New Roman" w:hAnsi="Times New Roman" w:cs="Times New Roman"/>
          <w:b/>
        </w:rPr>
        <w:t xml:space="preserve"> </w:t>
      </w:r>
      <w:r w:rsidR="00181C40" w:rsidRPr="00EB69B1">
        <w:rPr>
          <w:rFonts w:ascii="Times New Roman" w:hAnsi="Times New Roman" w:cs="Times New Roman"/>
          <w:b/>
        </w:rPr>
        <w:t>ПІДПРИЄМСТВО “ТЕПЛОВІ МЕРЕЖІ ІЗМАЇЛТЕПЛОКОМУНЕНЕРГО”</w:t>
      </w:r>
      <w:r w:rsidRPr="00A6762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код </w:t>
      </w:r>
      <w:r w:rsidR="00453417" w:rsidRPr="00FB7775">
        <w:rPr>
          <w:rFonts w:ascii="Times New Roman" w:hAnsi="Times New Roman" w:cs="Times New Roman"/>
          <w:sz w:val="20"/>
          <w:szCs w:val="20"/>
        </w:rPr>
        <w:t xml:space="preserve">05514413 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займає монопольне становище на ринку з </w:t>
      </w:r>
      <w:r>
        <w:rPr>
          <w:rFonts w:ascii="Times New Roman" w:hAnsi="Times New Roman" w:cs="Times New Roman"/>
          <w:sz w:val="20"/>
          <w:szCs w:val="20"/>
          <w:lang w:val="uk-UA"/>
        </w:rPr>
        <w:t>транспортування теплової енергії</w:t>
      </w:r>
      <w:r w:rsidRPr="00A6762E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Одеської області </w:t>
      </w:r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(порядковий №</w:t>
      </w:r>
      <w:r w:rsidR="00453417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bookmarkStart w:id="0" w:name="_GoBack"/>
      <w:bookmarkEnd w:id="0"/>
      <w:r w:rsidRPr="00A6762E">
        <w:rPr>
          <w:rFonts w:ascii="Times New Roman" w:hAnsi="Times New Roman" w:cs="Times New Roman"/>
          <w:b/>
          <w:bCs/>
          <w:sz w:val="20"/>
          <w:szCs w:val="20"/>
          <w:lang w:val="uk-UA"/>
        </w:rPr>
        <w:t>).</w:t>
      </w:r>
    </w:p>
    <w:p w:rsidR="00782B82" w:rsidRPr="00A6762E" w:rsidRDefault="00782B82" w:rsidP="00782B8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 xml:space="preserve">Таким чином, з огляду на норми Постанови № 1178 є необхідність та підстави прийняти рішення щодо здійснення Закупівлі без застосування відкритих торгів та/або електронного каталогу для закупівлі теплової енергії відповідно до абзацу 4 підпункту 5 пункту 13 цієї постанови. Водночас, як передбачено чинним законодавством, під час здійснення </w:t>
      </w:r>
      <w:proofErr w:type="spellStart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закупівель</w:t>
      </w:r>
      <w:proofErr w:type="spellEnd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 xml:space="preserve"> замовники повинні дотримуватися принципів здійснення публічних </w:t>
      </w:r>
      <w:proofErr w:type="spellStart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закупівель</w:t>
      </w:r>
      <w:proofErr w:type="spellEnd"/>
      <w:r w:rsidRPr="00A6762E">
        <w:rPr>
          <w:rFonts w:ascii="Times New Roman" w:hAnsi="Times New Roman" w:cs="Times New Roman"/>
          <w:color w:val="454545"/>
          <w:sz w:val="20"/>
          <w:szCs w:val="20"/>
          <w:lang w:val="uk-UA"/>
        </w:rPr>
        <w:t>. З огляду на зазначене, з метою дотримання принципу ефективності закупівлі, якнайшвидшого забезпечення потреби у постачання теплової енергії в умовах воєнного стану замовник прийняв рішення про застосування під час здійснення закупівлі вищезазначеного винятку за Постановою № 1178 та укласти прямий договір.</w:t>
      </w:r>
    </w:p>
    <w:p w:rsidR="00F87193" w:rsidRPr="00F87193" w:rsidRDefault="00F87193">
      <w:pPr>
        <w:rPr>
          <w:lang w:val="uk-UA"/>
        </w:rPr>
      </w:pPr>
    </w:p>
    <w:p w:rsidR="00F87193" w:rsidRDefault="00181C40">
      <w:r>
        <w:rPr>
          <w:noProof/>
          <w:lang w:eastAsia="ru-RU"/>
        </w:rPr>
        <w:drawing>
          <wp:inline distT="0" distB="0" distL="0" distR="0" wp14:anchorId="101CD50D" wp14:editId="2C37291C">
            <wp:extent cx="5940425" cy="2345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3"/>
    <w:rsid w:val="00181C40"/>
    <w:rsid w:val="002C61CE"/>
    <w:rsid w:val="0033061B"/>
    <w:rsid w:val="00453417"/>
    <w:rsid w:val="00782B82"/>
    <w:rsid w:val="00A6762E"/>
    <w:rsid w:val="00AA2E62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651D-CB71-47E6-9E42-D9452D6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2023-06-13T08:44:00Z</dcterms:created>
  <dcterms:modified xsi:type="dcterms:W3CDTF">2023-06-13T08:44:00Z</dcterms:modified>
</cp:coreProperties>
</file>