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BB" w:rsidRPr="00E041CD" w:rsidRDefault="00140FBB" w:rsidP="00140FBB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Cs/>
          <w:sz w:val="20"/>
          <w:szCs w:val="20"/>
        </w:rPr>
      </w:pPr>
      <w:bookmarkStart w:id="0" w:name="_Hlk39846492"/>
      <w:r w:rsidRPr="00E041CD">
        <w:rPr>
          <w:b/>
          <w:bCs/>
          <w:iCs/>
          <w:sz w:val="20"/>
          <w:szCs w:val="20"/>
        </w:rPr>
        <w:t>Додаток 3</w:t>
      </w:r>
    </w:p>
    <w:p w:rsidR="00140FBB" w:rsidRPr="0099465B" w:rsidRDefault="00140FBB" w:rsidP="00140FBB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40FBB" w:rsidRPr="0099465B" w:rsidRDefault="00140FBB" w:rsidP="00140FBB">
      <w:pPr>
        <w:tabs>
          <w:tab w:val="left" w:pos="142"/>
          <w:tab w:val="left" w:pos="284"/>
        </w:tabs>
        <w:rPr>
          <w:b/>
          <w:sz w:val="20"/>
          <w:szCs w:val="20"/>
        </w:rPr>
      </w:pPr>
    </w:p>
    <w:p w:rsidR="00140FBB" w:rsidRPr="00CA1172" w:rsidRDefault="00140FBB" w:rsidP="00140FBB">
      <w:pPr>
        <w:ind w:right="-143"/>
        <w:jc w:val="center"/>
        <w:rPr>
          <w:sz w:val="20"/>
          <w:szCs w:val="20"/>
        </w:rPr>
      </w:pPr>
      <w:r w:rsidRPr="00CA1172">
        <w:rPr>
          <w:b/>
          <w:sz w:val="20"/>
          <w:szCs w:val="20"/>
        </w:rPr>
        <w:t>Технічні, якісні та кількісні характеристики предмета закупівлі/медико – технічні вимоги</w:t>
      </w:r>
    </w:p>
    <w:p w:rsidR="00140FBB" w:rsidRPr="00C21CC3" w:rsidRDefault="00140FBB" w:rsidP="00140FB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A1172">
        <w:rPr>
          <w:bCs/>
          <w:sz w:val="20"/>
          <w:szCs w:val="20"/>
        </w:rPr>
        <w:t xml:space="preserve">на закупівлю </w:t>
      </w:r>
      <w:r w:rsidRPr="00C21CC3">
        <w:rPr>
          <w:sz w:val="20"/>
          <w:szCs w:val="20"/>
        </w:rPr>
        <w:t xml:space="preserve">код ДК 021:2015: 33690000-3 — Лікарські засоби різні (Лабораторні реактиви (АлАТ-600мл, </w:t>
      </w:r>
      <w:proofErr w:type="spellStart"/>
      <w:r w:rsidRPr="00C21CC3">
        <w:rPr>
          <w:sz w:val="20"/>
          <w:szCs w:val="20"/>
        </w:rPr>
        <w:t>Фiлiсiт</w:t>
      </w:r>
      <w:proofErr w:type="spellEnd"/>
      <w:r w:rsidRPr="00C21CC3">
        <w:rPr>
          <w:sz w:val="20"/>
          <w:szCs w:val="20"/>
        </w:rPr>
        <w:t xml:space="preserve"> (</w:t>
      </w:r>
      <w:r w:rsidRPr="00C21CC3">
        <w:rPr>
          <w:rStyle w:val="a5"/>
          <w:b w:val="0"/>
          <w:sz w:val="20"/>
          <w:szCs w:val="20"/>
        </w:rPr>
        <w:t xml:space="preserve">код ДК 021:2015: </w:t>
      </w:r>
      <w:r w:rsidRPr="00C21CC3">
        <w:rPr>
          <w:sz w:val="20"/>
          <w:szCs w:val="20"/>
        </w:rPr>
        <w:t xml:space="preserve">33696200-7 - Реактиви для аналізів крові; код НК 024:2019: 52923 – </w:t>
      </w:r>
      <w:proofErr w:type="spellStart"/>
      <w:r w:rsidRPr="00C21CC3">
        <w:rPr>
          <w:sz w:val="20"/>
          <w:szCs w:val="20"/>
        </w:rPr>
        <w:t>Аланінамінотрансфераза</w:t>
      </w:r>
      <w:proofErr w:type="spellEnd"/>
      <w:r w:rsidRPr="00C21CC3">
        <w:rPr>
          <w:sz w:val="20"/>
          <w:szCs w:val="20"/>
        </w:rPr>
        <w:t xml:space="preserve"> (ALT) IVD, набір, ферментний спектрофотометричний аналіз); АсАТ-600мл, </w:t>
      </w:r>
      <w:proofErr w:type="spellStart"/>
      <w:r w:rsidRPr="00C21CC3">
        <w:rPr>
          <w:sz w:val="20"/>
          <w:szCs w:val="20"/>
        </w:rPr>
        <w:t>Фiлiсiт</w:t>
      </w:r>
      <w:proofErr w:type="spellEnd"/>
      <w:r w:rsidRPr="00C21CC3">
        <w:rPr>
          <w:sz w:val="20"/>
          <w:szCs w:val="20"/>
        </w:rPr>
        <w:t xml:space="preserve"> (</w:t>
      </w:r>
      <w:r w:rsidRPr="00C21CC3">
        <w:rPr>
          <w:rStyle w:val="a5"/>
          <w:b w:val="0"/>
          <w:sz w:val="20"/>
          <w:szCs w:val="20"/>
        </w:rPr>
        <w:t xml:space="preserve">код ДК 021:2015: </w:t>
      </w:r>
      <w:r w:rsidRPr="00C21CC3">
        <w:rPr>
          <w:sz w:val="20"/>
          <w:szCs w:val="20"/>
        </w:rPr>
        <w:t xml:space="preserve">33696200-7 - Реактиви для аналізів крові; код НК 024:2019: 52954 - Загальна </w:t>
      </w:r>
      <w:proofErr w:type="spellStart"/>
      <w:r w:rsidRPr="00C21CC3">
        <w:rPr>
          <w:sz w:val="20"/>
          <w:szCs w:val="20"/>
        </w:rPr>
        <w:t>аспартатамінотрансфераза</w:t>
      </w:r>
      <w:proofErr w:type="spellEnd"/>
      <w:r w:rsidRPr="00C21CC3">
        <w:rPr>
          <w:sz w:val="20"/>
          <w:szCs w:val="20"/>
        </w:rPr>
        <w:t xml:space="preserve"> (AST) IVD, набір, ферментний спектрофотометричний аналіз); </w:t>
      </w:r>
      <w:proofErr w:type="spellStart"/>
      <w:r w:rsidRPr="00C21CC3">
        <w:rPr>
          <w:sz w:val="20"/>
          <w:szCs w:val="20"/>
        </w:rPr>
        <w:t>бiлiрубiн</w:t>
      </w:r>
      <w:proofErr w:type="spellEnd"/>
      <w:r w:rsidRPr="00C21CC3">
        <w:rPr>
          <w:sz w:val="20"/>
          <w:szCs w:val="20"/>
        </w:rPr>
        <w:t>/</w:t>
      </w:r>
      <w:proofErr w:type="spellStart"/>
      <w:r w:rsidRPr="00C21CC3">
        <w:rPr>
          <w:sz w:val="20"/>
          <w:szCs w:val="20"/>
        </w:rPr>
        <w:t>Йендрашика</w:t>
      </w:r>
      <w:proofErr w:type="spellEnd"/>
      <w:r w:rsidRPr="00C21CC3">
        <w:rPr>
          <w:sz w:val="20"/>
          <w:szCs w:val="20"/>
        </w:rPr>
        <w:t xml:space="preserve">/-250мл, </w:t>
      </w:r>
      <w:proofErr w:type="spellStart"/>
      <w:r w:rsidRPr="00C21CC3">
        <w:rPr>
          <w:sz w:val="20"/>
          <w:szCs w:val="20"/>
        </w:rPr>
        <w:t>Фiлісіт</w:t>
      </w:r>
      <w:proofErr w:type="spellEnd"/>
      <w:r w:rsidRPr="00C21CC3">
        <w:rPr>
          <w:sz w:val="20"/>
          <w:szCs w:val="20"/>
        </w:rPr>
        <w:t xml:space="preserve"> (</w:t>
      </w:r>
      <w:r w:rsidRPr="00C21CC3">
        <w:rPr>
          <w:rStyle w:val="a5"/>
          <w:b w:val="0"/>
          <w:sz w:val="20"/>
          <w:szCs w:val="20"/>
        </w:rPr>
        <w:t xml:space="preserve">код ДК 021:2015: </w:t>
      </w:r>
      <w:r w:rsidRPr="00C21CC3">
        <w:rPr>
          <w:sz w:val="20"/>
          <w:szCs w:val="20"/>
        </w:rPr>
        <w:t xml:space="preserve">33696200-7 - Реактиви для аналізів крові; код НК 024:2019: 53229 – Загальний білірубін IVD, набір, спектрофотометричний аналіз); тимолова проба-1000мл, </w:t>
      </w:r>
      <w:proofErr w:type="spellStart"/>
      <w:r w:rsidRPr="00C21CC3">
        <w:rPr>
          <w:sz w:val="20"/>
          <w:szCs w:val="20"/>
        </w:rPr>
        <w:t>Фiлiсіт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43203 — Набір для проведення тимолової проби); сечовина Д-400мл, </w:t>
      </w:r>
      <w:proofErr w:type="spellStart"/>
      <w:r w:rsidRPr="00C21CC3">
        <w:rPr>
          <w:sz w:val="20"/>
          <w:szCs w:val="20"/>
        </w:rPr>
        <w:t>Фiлісіт</w:t>
      </w:r>
      <w:proofErr w:type="spellEnd"/>
      <w:r w:rsidRPr="00C21CC3">
        <w:rPr>
          <w:sz w:val="20"/>
          <w:szCs w:val="20"/>
        </w:rPr>
        <w:t xml:space="preserve"> (</w:t>
      </w:r>
      <w:r w:rsidRPr="00C21CC3">
        <w:rPr>
          <w:rStyle w:val="a5"/>
          <w:b w:val="0"/>
          <w:sz w:val="20"/>
          <w:szCs w:val="20"/>
        </w:rPr>
        <w:t xml:space="preserve">код ДК 021:2015: </w:t>
      </w:r>
      <w:r w:rsidRPr="00C21CC3">
        <w:rPr>
          <w:sz w:val="20"/>
          <w:szCs w:val="20"/>
        </w:rPr>
        <w:t xml:space="preserve">33696200-7 - Реактиви для аналізів крові; код НК 024:2019: 63333 – Сечовина ІВД, комплект, спектрофотометрія); альфа-амiлаза-1110мл, </w:t>
      </w:r>
      <w:proofErr w:type="spellStart"/>
      <w:r w:rsidRPr="00C21CC3">
        <w:rPr>
          <w:sz w:val="20"/>
          <w:szCs w:val="20"/>
        </w:rPr>
        <w:t>Фiлiсіт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38502 - </w:t>
      </w:r>
      <w:proofErr w:type="spellStart"/>
      <w:r w:rsidRPr="00C21CC3">
        <w:rPr>
          <w:sz w:val="20"/>
          <w:szCs w:val="20"/>
        </w:rPr>
        <w:t>Амілазний</w:t>
      </w:r>
      <w:proofErr w:type="spellEnd"/>
      <w:r w:rsidRPr="00C21CC3">
        <w:rPr>
          <w:sz w:val="20"/>
          <w:szCs w:val="20"/>
        </w:rPr>
        <w:t xml:space="preserve"> комплект); холестерин ферм-200мл, </w:t>
      </w:r>
      <w:proofErr w:type="spellStart"/>
      <w:r w:rsidRPr="00C21CC3">
        <w:rPr>
          <w:sz w:val="20"/>
          <w:szCs w:val="20"/>
        </w:rPr>
        <w:t>Фiлісіт</w:t>
      </w:r>
      <w:proofErr w:type="spellEnd"/>
      <w:r w:rsidRPr="00C21CC3">
        <w:rPr>
          <w:sz w:val="20"/>
          <w:szCs w:val="20"/>
        </w:rPr>
        <w:t xml:space="preserve"> (код ДК 021:2015: 33696200-7 - Реактиви для аналізів крові; код НК 024:2019: 30159 – Набір реагентів для вимірювання холестерину загального); глюкоза Ф-200мл, </w:t>
      </w:r>
      <w:proofErr w:type="spellStart"/>
      <w:r w:rsidRPr="00C21CC3">
        <w:rPr>
          <w:sz w:val="20"/>
          <w:szCs w:val="20"/>
        </w:rPr>
        <w:t>Фiлiсіт</w:t>
      </w:r>
      <w:proofErr w:type="spellEnd"/>
      <w:r w:rsidRPr="00C21CC3">
        <w:rPr>
          <w:sz w:val="20"/>
          <w:szCs w:val="20"/>
        </w:rPr>
        <w:t xml:space="preserve"> (код ДК 021:2015: 33696200-7 - Реактиви для аналізів крові; код НК 024:2019: 53307 – Глюкоза IVD, реагент); гемоглобін-2000мл, </w:t>
      </w:r>
      <w:proofErr w:type="spellStart"/>
      <w:r w:rsidRPr="00C21CC3">
        <w:rPr>
          <w:sz w:val="20"/>
          <w:szCs w:val="20"/>
        </w:rPr>
        <w:t>Філісіт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55872 — Загальний гемоглобін IVD, набір, спектрофотометричний аналіз); ГГТ-1160мл, </w:t>
      </w:r>
      <w:proofErr w:type="spellStart"/>
      <w:r w:rsidRPr="00C21CC3">
        <w:rPr>
          <w:sz w:val="20"/>
          <w:szCs w:val="20"/>
        </w:rPr>
        <w:t>Фiлiсiт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38507 — Комплект для вимірювання гамма-</w:t>
      </w:r>
      <w:proofErr w:type="spellStart"/>
      <w:r w:rsidRPr="00C21CC3">
        <w:rPr>
          <w:sz w:val="20"/>
          <w:szCs w:val="20"/>
        </w:rPr>
        <w:t>глютаміл</w:t>
      </w:r>
      <w:proofErr w:type="spellEnd"/>
      <w:r w:rsidRPr="00C21CC3">
        <w:rPr>
          <w:sz w:val="20"/>
          <w:szCs w:val="20"/>
        </w:rPr>
        <w:t>-</w:t>
      </w:r>
      <w:proofErr w:type="spellStart"/>
      <w:r w:rsidRPr="00C21CC3">
        <w:rPr>
          <w:sz w:val="20"/>
          <w:szCs w:val="20"/>
        </w:rPr>
        <w:t>транспептидази</w:t>
      </w:r>
      <w:proofErr w:type="spellEnd"/>
      <w:r w:rsidRPr="00C21CC3">
        <w:rPr>
          <w:sz w:val="20"/>
          <w:szCs w:val="20"/>
        </w:rPr>
        <w:t xml:space="preserve">); </w:t>
      </w:r>
      <w:proofErr w:type="spellStart"/>
      <w:r w:rsidRPr="00C21CC3">
        <w:rPr>
          <w:sz w:val="20"/>
          <w:szCs w:val="20"/>
        </w:rPr>
        <w:t>ретикулоФарб</w:t>
      </w:r>
      <w:proofErr w:type="spellEnd"/>
      <w:r w:rsidRPr="00C21CC3">
        <w:rPr>
          <w:sz w:val="20"/>
          <w:szCs w:val="20"/>
        </w:rPr>
        <w:t xml:space="preserve"> 50мл/</w:t>
      </w:r>
      <w:proofErr w:type="spellStart"/>
      <w:r w:rsidRPr="00C21CC3">
        <w:rPr>
          <w:sz w:val="20"/>
          <w:szCs w:val="20"/>
        </w:rPr>
        <w:t>забарвл.ретикул</w:t>
      </w:r>
      <w:proofErr w:type="spellEnd"/>
      <w:r w:rsidRPr="00C21CC3">
        <w:rPr>
          <w:sz w:val="20"/>
          <w:szCs w:val="20"/>
        </w:rPr>
        <w:t xml:space="preserve">. і </w:t>
      </w:r>
      <w:proofErr w:type="spellStart"/>
      <w:r w:rsidRPr="00C21CC3">
        <w:rPr>
          <w:sz w:val="20"/>
          <w:szCs w:val="20"/>
        </w:rPr>
        <w:t>еритоц</w:t>
      </w:r>
      <w:proofErr w:type="spellEnd"/>
      <w:r w:rsidRPr="00C21CC3">
        <w:rPr>
          <w:sz w:val="20"/>
          <w:szCs w:val="20"/>
        </w:rPr>
        <w:t>./</w:t>
      </w:r>
      <w:proofErr w:type="spellStart"/>
      <w:r w:rsidRPr="00C21CC3">
        <w:rPr>
          <w:sz w:val="20"/>
          <w:szCs w:val="20"/>
        </w:rPr>
        <w:t>Філісіт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55862 — Підрахунок </w:t>
      </w:r>
      <w:proofErr w:type="spellStart"/>
      <w:r w:rsidRPr="00C21CC3">
        <w:rPr>
          <w:sz w:val="20"/>
          <w:szCs w:val="20"/>
        </w:rPr>
        <w:t>ретикулоцитів</w:t>
      </w:r>
      <w:proofErr w:type="spellEnd"/>
      <w:r w:rsidRPr="00C21CC3">
        <w:rPr>
          <w:sz w:val="20"/>
          <w:szCs w:val="20"/>
        </w:rPr>
        <w:t xml:space="preserve"> IVD, набір, кількість клітин); желатину розчин 10 % 10 мл (код ДК 021:2015: 33696500-0 — Лабораторні реактиви; код НК 024:2019: 30598 – Набір реагентів для визначення резус-фенотипу); RPR-</w:t>
      </w:r>
      <w:proofErr w:type="spellStart"/>
      <w:r w:rsidRPr="00C21CC3">
        <w:rPr>
          <w:sz w:val="20"/>
          <w:szCs w:val="20"/>
        </w:rPr>
        <w:t>carbon</w:t>
      </w:r>
      <w:proofErr w:type="spellEnd"/>
      <w:r w:rsidRPr="00C21CC3">
        <w:rPr>
          <w:sz w:val="20"/>
          <w:szCs w:val="20"/>
        </w:rPr>
        <w:t xml:space="preserve">-тест (500 </w:t>
      </w:r>
      <w:proofErr w:type="spellStart"/>
      <w:r w:rsidRPr="00C21CC3">
        <w:rPr>
          <w:sz w:val="20"/>
          <w:szCs w:val="20"/>
        </w:rPr>
        <w:t>визн</w:t>
      </w:r>
      <w:proofErr w:type="spellEnd"/>
      <w:r w:rsidRPr="00C21CC3">
        <w:rPr>
          <w:sz w:val="20"/>
          <w:szCs w:val="20"/>
        </w:rPr>
        <w:t xml:space="preserve">.)(код ДК 021:2015: 33696200-7 - Реактиви для аналізів крові; код НК 024:2019: 30685 – Набір реагентів для ідентифікації антигенів до </w:t>
      </w:r>
      <w:proofErr w:type="spellStart"/>
      <w:r w:rsidRPr="00C21CC3">
        <w:rPr>
          <w:sz w:val="20"/>
          <w:szCs w:val="20"/>
        </w:rPr>
        <w:t>Treponema</w:t>
      </w:r>
      <w:proofErr w:type="spellEnd"/>
      <w:r w:rsidRPr="00C21CC3">
        <w:rPr>
          <w:sz w:val="20"/>
          <w:szCs w:val="20"/>
        </w:rPr>
        <w:t xml:space="preserve">); ПЧ-тест з рідким реагентом (100 </w:t>
      </w:r>
      <w:proofErr w:type="spellStart"/>
      <w:r w:rsidRPr="00C21CC3">
        <w:rPr>
          <w:sz w:val="20"/>
          <w:szCs w:val="20"/>
        </w:rPr>
        <w:t>визн</w:t>
      </w:r>
      <w:proofErr w:type="spellEnd"/>
      <w:r w:rsidRPr="00C21CC3">
        <w:rPr>
          <w:sz w:val="20"/>
          <w:szCs w:val="20"/>
        </w:rPr>
        <w:t xml:space="preserve">.) для визначення </w:t>
      </w:r>
      <w:proofErr w:type="spellStart"/>
      <w:r w:rsidRPr="00C21CC3">
        <w:rPr>
          <w:sz w:val="20"/>
          <w:szCs w:val="20"/>
        </w:rPr>
        <w:t>протромбінового</w:t>
      </w:r>
      <w:proofErr w:type="spellEnd"/>
      <w:r w:rsidRPr="00C21CC3">
        <w:rPr>
          <w:sz w:val="20"/>
          <w:szCs w:val="20"/>
        </w:rPr>
        <w:t xml:space="preserve"> часу </w:t>
      </w:r>
      <w:proofErr w:type="spellStart"/>
      <w:r w:rsidRPr="00C21CC3">
        <w:rPr>
          <w:sz w:val="20"/>
          <w:szCs w:val="20"/>
        </w:rPr>
        <w:t>Гранум</w:t>
      </w:r>
      <w:proofErr w:type="spellEnd"/>
      <w:r w:rsidRPr="00C21CC3">
        <w:rPr>
          <w:sz w:val="20"/>
          <w:szCs w:val="20"/>
        </w:rPr>
        <w:t xml:space="preserve"> (код ДК 021:2015: 33696500-0 - Лабораторні реактиви; код НК 024:2019: 55983 — </w:t>
      </w:r>
      <w:proofErr w:type="spellStart"/>
      <w:r w:rsidRPr="00C21CC3">
        <w:rPr>
          <w:sz w:val="20"/>
          <w:szCs w:val="20"/>
        </w:rPr>
        <w:t>Протромбіновий</w:t>
      </w:r>
      <w:proofErr w:type="spellEnd"/>
      <w:r w:rsidRPr="00C21CC3">
        <w:rPr>
          <w:sz w:val="20"/>
          <w:szCs w:val="20"/>
        </w:rPr>
        <w:t xml:space="preserve"> час (ПВ) IVD, набір, аналіз утворення згустку); СРБ-латекс-тест </w:t>
      </w:r>
      <w:proofErr w:type="spellStart"/>
      <w:r w:rsidRPr="00C21CC3">
        <w:rPr>
          <w:sz w:val="20"/>
          <w:szCs w:val="20"/>
        </w:rPr>
        <w:t>Гранум</w:t>
      </w:r>
      <w:proofErr w:type="spellEnd"/>
      <w:r w:rsidRPr="00C21CC3">
        <w:rPr>
          <w:sz w:val="20"/>
          <w:szCs w:val="20"/>
        </w:rPr>
        <w:t xml:space="preserve"> (код ДК 021:2015: 33696200-7 - Реактиви для аналізів крові; код НК 024:2019: 30499 – Набір реагентів для </w:t>
      </w:r>
      <w:proofErr w:type="spellStart"/>
      <w:r w:rsidRPr="00C21CC3">
        <w:rPr>
          <w:sz w:val="20"/>
          <w:szCs w:val="20"/>
        </w:rPr>
        <w:t>вимірюання</w:t>
      </w:r>
      <w:proofErr w:type="spellEnd"/>
      <w:r w:rsidRPr="00C21CC3">
        <w:rPr>
          <w:sz w:val="20"/>
          <w:szCs w:val="20"/>
        </w:rPr>
        <w:t xml:space="preserve"> С-реактивного білка); реагент Анти-А для визначення груп крові людини (100доз/10мл)(код ДК 021:2015: 33696100-6 — Реактиви для визначання групи крові; код НК 024:2019: 52532 – Анти-A групове </w:t>
      </w:r>
      <w:proofErr w:type="spellStart"/>
      <w:r w:rsidRPr="00C21CC3">
        <w:rPr>
          <w:sz w:val="20"/>
          <w:szCs w:val="20"/>
        </w:rPr>
        <w:t>типування</w:t>
      </w:r>
      <w:proofErr w:type="spellEnd"/>
      <w:r w:rsidRPr="00C21CC3">
        <w:rPr>
          <w:sz w:val="20"/>
          <w:szCs w:val="20"/>
        </w:rPr>
        <w:t xml:space="preserve"> еритроцитів IVD, антитіла); реагент Анти-В для визначення груп крові людини (100доз/10мл)(код ДК 021:2015: 33696100-6 — Реактиви для визначання групи крові; код НК 024:2019: 52538 – Анти-B групове </w:t>
      </w:r>
      <w:proofErr w:type="spellStart"/>
      <w:r w:rsidRPr="00C21CC3">
        <w:rPr>
          <w:sz w:val="20"/>
          <w:szCs w:val="20"/>
        </w:rPr>
        <w:t>типування</w:t>
      </w:r>
      <w:proofErr w:type="spellEnd"/>
      <w:r w:rsidRPr="00C21CC3">
        <w:rPr>
          <w:sz w:val="20"/>
          <w:szCs w:val="20"/>
        </w:rPr>
        <w:t xml:space="preserve"> еритроцитів IVD, антитіла); реагент Анти-Д для визначення груп крові людини (100доз/10мл)(код ДК 021:2015: 33696100-6 — Реактиви для визначання групи крові; код НК 024:2019: 52647 - Анти-</w:t>
      </w:r>
      <w:proofErr w:type="spellStart"/>
      <w:r w:rsidRPr="00C21CC3">
        <w:rPr>
          <w:sz w:val="20"/>
          <w:szCs w:val="20"/>
        </w:rPr>
        <w:t>Rh</w:t>
      </w:r>
      <w:proofErr w:type="spellEnd"/>
      <w:r w:rsidRPr="00C21CC3">
        <w:rPr>
          <w:sz w:val="20"/>
          <w:szCs w:val="20"/>
        </w:rPr>
        <w:t xml:space="preserve">(D) групове </w:t>
      </w:r>
      <w:proofErr w:type="spellStart"/>
      <w:r w:rsidRPr="00C21CC3">
        <w:rPr>
          <w:sz w:val="20"/>
          <w:szCs w:val="20"/>
        </w:rPr>
        <w:t>типування</w:t>
      </w:r>
      <w:proofErr w:type="spellEnd"/>
      <w:r w:rsidRPr="00C21CC3">
        <w:rPr>
          <w:sz w:val="20"/>
          <w:szCs w:val="20"/>
        </w:rPr>
        <w:t xml:space="preserve"> еритроцитів IVD, антитіла); смужки індикаторні </w:t>
      </w:r>
      <w:proofErr w:type="spellStart"/>
      <w:r w:rsidRPr="00C21CC3">
        <w:rPr>
          <w:sz w:val="20"/>
          <w:szCs w:val="20"/>
        </w:rPr>
        <w:t>Ацетонтест</w:t>
      </w:r>
      <w:proofErr w:type="spellEnd"/>
      <w:r w:rsidRPr="00C21CC3">
        <w:rPr>
          <w:sz w:val="20"/>
          <w:szCs w:val="20"/>
        </w:rPr>
        <w:t xml:space="preserve"> № 50 "Норма" (код ДК 021:2015: 33696500-0 - Лабораторні реактиви; код НК 024:2019: 54519 — Кетони сечі IVD, набір, колориметрична тест-смужка, експрес-аналіз); масло імерсійне </w:t>
      </w:r>
      <w:proofErr w:type="spellStart"/>
      <w:r w:rsidRPr="00C21CC3">
        <w:rPr>
          <w:sz w:val="20"/>
          <w:szCs w:val="20"/>
        </w:rPr>
        <w:t>флуоресційне</w:t>
      </w:r>
      <w:proofErr w:type="spellEnd"/>
      <w:r w:rsidRPr="00C21CC3">
        <w:rPr>
          <w:sz w:val="20"/>
          <w:szCs w:val="20"/>
        </w:rPr>
        <w:t xml:space="preserve"> 100мл (код ДК 021:2015: 33696200-7 - Реактиви для аналізів крові; код НК 024:2019: 43550 – Фіксуюча рідина для мікроскопії, IVD); розчин фарбника </w:t>
      </w:r>
      <w:proofErr w:type="spellStart"/>
      <w:r w:rsidRPr="00C21CC3">
        <w:rPr>
          <w:sz w:val="20"/>
          <w:szCs w:val="20"/>
        </w:rPr>
        <w:t>азур</w:t>
      </w:r>
      <w:proofErr w:type="spellEnd"/>
      <w:r w:rsidRPr="00C21CC3">
        <w:rPr>
          <w:sz w:val="20"/>
          <w:szCs w:val="20"/>
        </w:rPr>
        <w:t xml:space="preserve">-еозин по </w:t>
      </w:r>
      <w:proofErr w:type="spellStart"/>
      <w:r w:rsidRPr="00C21CC3">
        <w:rPr>
          <w:sz w:val="20"/>
          <w:szCs w:val="20"/>
        </w:rPr>
        <w:t>Романовському</w:t>
      </w:r>
      <w:proofErr w:type="spellEnd"/>
      <w:r w:rsidRPr="00C21CC3">
        <w:rPr>
          <w:sz w:val="20"/>
          <w:szCs w:val="20"/>
        </w:rPr>
        <w:t xml:space="preserve"> (1л)(код ДК 021:2015: 33696200-7 - Реактиви для аналізів крові; код НК 024:2019: 44946 – Фарбування за </w:t>
      </w:r>
      <w:proofErr w:type="spellStart"/>
      <w:r w:rsidRPr="00C21CC3">
        <w:rPr>
          <w:sz w:val="20"/>
          <w:szCs w:val="20"/>
        </w:rPr>
        <w:t>Романовським</w:t>
      </w:r>
      <w:proofErr w:type="spellEnd"/>
      <w:r w:rsidRPr="00C21CC3">
        <w:rPr>
          <w:sz w:val="20"/>
          <w:szCs w:val="20"/>
        </w:rPr>
        <w:t xml:space="preserve"> IVD, набір); мідний купорос </w:t>
      </w:r>
      <w:proofErr w:type="spellStart"/>
      <w:r w:rsidRPr="00C21CC3">
        <w:rPr>
          <w:sz w:val="20"/>
          <w:szCs w:val="20"/>
          <w:lang w:val="en-US"/>
        </w:rPr>
        <w:t>CuSO</w:t>
      </w:r>
      <w:proofErr w:type="spellEnd"/>
      <w:r w:rsidRPr="00C21CC3">
        <w:rPr>
          <w:sz w:val="20"/>
          <w:szCs w:val="20"/>
          <w:vertAlign w:val="subscript"/>
        </w:rPr>
        <w:t xml:space="preserve">4 </w:t>
      </w:r>
      <w:r w:rsidRPr="00C21CC3">
        <w:rPr>
          <w:sz w:val="20"/>
          <w:szCs w:val="20"/>
        </w:rPr>
        <w:t xml:space="preserve">(код ДК 021:2015: 33696500-0 - Лабораторні реактиви; код НК 024:2019: 54748 — Мідь IVD, реагент); бензидин ЧДА, 50 гр. (код ДК 021:2015: 33696500-0 - Лабораторні реактиви; код НК 024:2019: 33354 — Добавка для культурного </w:t>
      </w:r>
      <w:proofErr w:type="spellStart"/>
      <w:r w:rsidRPr="00C21CC3">
        <w:rPr>
          <w:sz w:val="20"/>
          <w:szCs w:val="20"/>
        </w:rPr>
        <w:t>серидовища</w:t>
      </w:r>
      <w:proofErr w:type="spellEnd"/>
      <w:r w:rsidRPr="00C21CC3">
        <w:rPr>
          <w:sz w:val="20"/>
          <w:szCs w:val="20"/>
        </w:rPr>
        <w:t>)))</w:t>
      </w:r>
    </w:p>
    <w:p w:rsidR="00140FBB" w:rsidRPr="00CA1172" w:rsidRDefault="00140FBB" w:rsidP="00140FBB">
      <w:pPr>
        <w:tabs>
          <w:tab w:val="left" w:pos="142"/>
          <w:tab w:val="left" w:pos="284"/>
        </w:tabs>
        <w:jc w:val="both"/>
        <w:rPr>
          <w:sz w:val="20"/>
          <w:szCs w:val="20"/>
          <w:shd w:val="clear" w:color="auto" w:fill="FFFFFF"/>
        </w:rPr>
      </w:pPr>
    </w:p>
    <w:p w:rsidR="00140FBB" w:rsidRPr="00CA1172" w:rsidRDefault="00140FBB" w:rsidP="00140FBB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</w:p>
    <w:p w:rsidR="00140FBB" w:rsidRPr="00CA1172" w:rsidRDefault="00140FBB" w:rsidP="00140FBB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CA1172">
        <w:rPr>
          <w:sz w:val="20"/>
          <w:szCs w:val="20"/>
        </w:rPr>
        <w:t xml:space="preserve">1. До ціни пропозиції включаються наступні витрати: податки і збори (обов’язкові платежі), що сплачуються або мають бути сплачені; витрати на поставку за </w:t>
      </w:r>
      <w:proofErr w:type="spellStart"/>
      <w:r w:rsidRPr="00CA1172">
        <w:rPr>
          <w:sz w:val="20"/>
          <w:szCs w:val="20"/>
        </w:rPr>
        <w:t>адресою</w:t>
      </w:r>
      <w:proofErr w:type="spellEnd"/>
      <w:r w:rsidRPr="00CA1172">
        <w:rPr>
          <w:sz w:val="20"/>
          <w:szCs w:val="20"/>
        </w:rPr>
        <w:t xml:space="preserve"> замовника; розвантаження; інші витрати, передбачені для товару даного виду та умов даної тендерної документації. В ціновій пропозиції ціни вказуються за кожну одиницю виміру товару (1 упаковка, 1 флакон, 1 табл., 1 ампула, тощо), який пропонується для постачання із урахуванням </w:t>
      </w:r>
      <w:r w:rsidRPr="00CA1172">
        <w:rPr>
          <w:iCs/>
          <w:sz w:val="20"/>
          <w:szCs w:val="20"/>
        </w:rPr>
        <w:t xml:space="preserve">найменувань та </w:t>
      </w:r>
      <w:r w:rsidRPr="00CA1172">
        <w:rPr>
          <w:sz w:val="20"/>
          <w:szCs w:val="20"/>
        </w:rPr>
        <w:t>кількості, що вимагається Замовником та остаточно виводиться  підсумкова ціна пропозиції.</w:t>
      </w:r>
    </w:p>
    <w:p w:rsidR="00140FBB" w:rsidRPr="00CA1172" w:rsidRDefault="00140FBB" w:rsidP="00140FBB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sz w:val="20"/>
          <w:szCs w:val="20"/>
        </w:rPr>
      </w:pPr>
      <w:r w:rsidRPr="00CA1172">
        <w:rPr>
          <w:sz w:val="20"/>
          <w:szCs w:val="20"/>
        </w:rPr>
        <w:t xml:space="preserve">2. </w:t>
      </w:r>
      <w:r w:rsidRPr="00CA1172">
        <w:rPr>
          <w:rFonts w:eastAsia="Courier New"/>
          <w:sz w:val="20"/>
          <w:szCs w:val="20"/>
        </w:rPr>
        <w:t xml:space="preserve">Якість товару має відповідати </w:t>
      </w:r>
      <w:r w:rsidRPr="00CA1172">
        <w:rPr>
          <w:rFonts w:eastAsia="Courier New"/>
          <w:spacing w:val="4"/>
          <w:sz w:val="20"/>
          <w:szCs w:val="20"/>
        </w:rPr>
        <w:t>вимогам державних стандартів</w:t>
      </w:r>
      <w:r w:rsidRPr="00CA1172">
        <w:rPr>
          <w:rFonts w:eastAsia="Courier New"/>
          <w:sz w:val="20"/>
          <w:szCs w:val="20"/>
        </w:rPr>
        <w:t>, а також умовам, встановленим чинним законодавством до товару даного виду.</w:t>
      </w:r>
    </w:p>
    <w:p w:rsidR="00140FBB" w:rsidRPr="00CA1172" w:rsidRDefault="00140FBB" w:rsidP="00140FBB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sz w:val="20"/>
          <w:szCs w:val="20"/>
        </w:rPr>
      </w:pPr>
      <w:r w:rsidRPr="00CA1172">
        <w:rPr>
          <w:sz w:val="20"/>
          <w:szCs w:val="20"/>
        </w:rPr>
        <w:t>3. Товар при поставці повинен супроводжуватись документами, що підтверджують якість та безпеку, передбачену законодавством України</w:t>
      </w:r>
      <w:r w:rsidRPr="00CA1172">
        <w:rPr>
          <w:i/>
          <w:sz w:val="20"/>
          <w:szCs w:val="20"/>
        </w:rPr>
        <w:t>.</w:t>
      </w:r>
    </w:p>
    <w:p w:rsidR="00140FBB" w:rsidRPr="00CA1172" w:rsidRDefault="00140FBB" w:rsidP="00140FBB">
      <w:pPr>
        <w:tabs>
          <w:tab w:val="left" w:pos="142"/>
        </w:tabs>
        <w:jc w:val="both"/>
        <w:rPr>
          <w:rFonts w:eastAsia="Calibri"/>
          <w:sz w:val="20"/>
          <w:szCs w:val="20"/>
        </w:rPr>
      </w:pPr>
      <w:r w:rsidRPr="00CA1172">
        <w:rPr>
          <w:sz w:val="20"/>
          <w:szCs w:val="20"/>
        </w:rPr>
        <w:t>4. Товар повинен постачатися в належній тарі (упаковці), яка відповідає характеру товару і захищає від пошкоджень під час транспортування (поставки).</w:t>
      </w:r>
    </w:p>
    <w:p w:rsidR="00140FBB" w:rsidRPr="00CA1172" w:rsidRDefault="00140FBB" w:rsidP="00140FBB">
      <w:pPr>
        <w:jc w:val="both"/>
        <w:rPr>
          <w:sz w:val="20"/>
          <w:szCs w:val="20"/>
        </w:rPr>
      </w:pPr>
      <w:r w:rsidRPr="00CA1172">
        <w:rPr>
          <w:sz w:val="20"/>
          <w:szCs w:val="20"/>
        </w:rPr>
        <w:t>5. Поставка замовленого товару здійснюється партіями транспортом Учасника-переможця, поставка товару здійснюється протягом 5 (п’яти) календарних днів з моменту отримання заявки від Замовника.</w:t>
      </w:r>
    </w:p>
    <w:p w:rsidR="00140FBB" w:rsidRPr="00CA1172" w:rsidRDefault="00140FBB" w:rsidP="00140FBB">
      <w:pPr>
        <w:tabs>
          <w:tab w:val="left" w:pos="142"/>
          <w:tab w:val="left" w:pos="360"/>
        </w:tabs>
        <w:jc w:val="both"/>
        <w:rPr>
          <w:sz w:val="20"/>
          <w:szCs w:val="20"/>
        </w:rPr>
      </w:pPr>
      <w:r w:rsidRPr="00CA1172">
        <w:rPr>
          <w:snapToGrid w:val="0"/>
          <w:sz w:val="20"/>
          <w:szCs w:val="20"/>
        </w:rPr>
        <w:t xml:space="preserve">6. </w:t>
      </w:r>
      <w:r w:rsidRPr="00CA1172">
        <w:rPr>
          <w:sz w:val="20"/>
          <w:szCs w:val="20"/>
        </w:rPr>
        <w:t>Термін придатності товару на час поставки повинен бути не менше одного року.</w:t>
      </w:r>
    </w:p>
    <w:p w:rsidR="00140FBB" w:rsidRPr="00CA1172" w:rsidRDefault="00140FBB" w:rsidP="00140FBB">
      <w:pPr>
        <w:tabs>
          <w:tab w:val="left" w:pos="142"/>
          <w:tab w:val="left" w:pos="360"/>
        </w:tabs>
        <w:jc w:val="both"/>
        <w:rPr>
          <w:sz w:val="20"/>
          <w:szCs w:val="20"/>
        </w:rPr>
      </w:pPr>
      <w:r w:rsidRPr="00CA1172">
        <w:rPr>
          <w:snapToGrid w:val="0"/>
          <w:sz w:val="20"/>
          <w:szCs w:val="20"/>
        </w:rPr>
        <w:t>7. Розвантаження товару здійснюється представниками учасника-переможця.</w:t>
      </w:r>
    </w:p>
    <w:p w:rsidR="00140FBB" w:rsidRPr="00CA1172" w:rsidRDefault="00140FBB" w:rsidP="00140FBB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A1172">
        <w:rPr>
          <w:sz w:val="20"/>
          <w:szCs w:val="20"/>
        </w:rPr>
        <w:t>8. Строк (термін) поставки (передачі) товару: по 31.12. 2023</w:t>
      </w:r>
      <w:r w:rsidRPr="00CA1172">
        <w:rPr>
          <w:sz w:val="20"/>
          <w:szCs w:val="20"/>
          <w:lang w:val="ru-RU"/>
        </w:rPr>
        <w:t xml:space="preserve"> </w:t>
      </w:r>
      <w:r w:rsidRPr="00CA1172">
        <w:rPr>
          <w:sz w:val="20"/>
          <w:szCs w:val="20"/>
        </w:rPr>
        <w:t xml:space="preserve">р. Місце поставки (передачі) товару: 82600, Україна, Львівська область, </w:t>
      </w:r>
      <w:proofErr w:type="spellStart"/>
      <w:r w:rsidRPr="00CA1172">
        <w:rPr>
          <w:sz w:val="20"/>
          <w:szCs w:val="20"/>
        </w:rPr>
        <w:t>Стрийський</w:t>
      </w:r>
      <w:proofErr w:type="spellEnd"/>
      <w:r w:rsidRPr="00CA1172">
        <w:rPr>
          <w:sz w:val="20"/>
          <w:szCs w:val="20"/>
        </w:rPr>
        <w:t xml:space="preserve"> район, місто Сколе, вулиця Героя Олега </w:t>
      </w:r>
      <w:proofErr w:type="spellStart"/>
      <w:r w:rsidRPr="00CA1172">
        <w:rPr>
          <w:sz w:val="20"/>
          <w:szCs w:val="20"/>
        </w:rPr>
        <w:t>Ушневича</w:t>
      </w:r>
      <w:proofErr w:type="spellEnd"/>
      <w:r w:rsidRPr="00CA1172">
        <w:rPr>
          <w:sz w:val="20"/>
          <w:szCs w:val="20"/>
        </w:rPr>
        <w:t>, 29.</w:t>
      </w:r>
    </w:p>
    <w:p w:rsidR="00140FBB" w:rsidRPr="00CA1172" w:rsidRDefault="00140FBB" w:rsidP="00140FBB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40FBB" w:rsidRPr="00CA1172" w:rsidRDefault="00140FBB" w:rsidP="00140FBB">
      <w:pPr>
        <w:jc w:val="both"/>
        <w:rPr>
          <w:b/>
          <w:i/>
          <w:iCs/>
          <w:sz w:val="20"/>
          <w:szCs w:val="20"/>
        </w:rPr>
      </w:pPr>
      <w:r w:rsidRPr="00CA1172">
        <w:rPr>
          <w:b/>
          <w:bCs/>
          <w:i/>
          <w:iCs/>
          <w:sz w:val="20"/>
          <w:szCs w:val="20"/>
          <w:u w:val="single"/>
        </w:rPr>
        <w:t>Примітки:</w:t>
      </w:r>
      <w:r w:rsidRPr="00CA1172">
        <w:rPr>
          <w:bCs/>
          <w:iCs/>
          <w:sz w:val="20"/>
          <w:szCs w:val="20"/>
        </w:rPr>
        <w:t xml:space="preserve"> </w:t>
      </w:r>
      <w:r w:rsidRPr="00CA1172">
        <w:rPr>
          <w:b/>
          <w:i/>
          <w:iCs/>
          <w:sz w:val="20"/>
          <w:szCs w:val="20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CA1172">
        <w:rPr>
          <w:b/>
          <w:bCs/>
          <w:i/>
          <w:iCs/>
          <w:sz w:val="20"/>
          <w:szCs w:val="20"/>
        </w:rPr>
        <w:t xml:space="preserve"> «або еквівалент»</w:t>
      </w:r>
      <w:r w:rsidRPr="00CA1172">
        <w:rPr>
          <w:b/>
          <w:i/>
          <w:iCs/>
          <w:sz w:val="20"/>
          <w:szCs w:val="20"/>
        </w:rPr>
        <w:t>.</w:t>
      </w:r>
    </w:p>
    <w:p w:rsidR="00140FBB" w:rsidRPr="00CA1172" w:rsidRDefault="00140FBB" w:rsidP="00140FBB">
      <w:pPr>
        <w:ind w:firstLine="708"/>
        <w:jc w:val="both"/>
        <w:rPr>
          <w:b/>
          <w:i/>
          <w:iCs/>
          <w:sz w:val="20"/>
          <w:szCs w:val="20"/>
        </w:rPr>
      </w:pPr>
      <w:r w:rsidRPr="00CA1172">
        <w:rPr>
          <w:b/>
          <w:sz w:val="20"/>
          <w:szCs w:val="20"/>
        </w:rPr>
        <w:t>В разі подачі еквіваленту товару, що запропонований Замовником в медико-технічних вимогах (МТВ), учасник подає порівняльну характеристику запропонованого ним товару та товару, що визначена в МТВ з відомостями, щодо відповідності вимогам Замовника.</w:t>
      </w:r>
    </w:p>
    <w:p w:rsidR="00140FBB" w:rsidRPr="00205A95" w:rsidRDefault="00140FBB" w:rsidP="00140FBB">
      <w:pPr>
        <w:pStyle w:val="a3"/>
        <w:spacing w:before="0" w:after="0"/>
        <w:jc w:val="both"/>
        <w:rPr>
          <w:b/>
          <w:sz w:val="18"/>
          <w:szCs w:val="18"/>
          <w:lang w:val="uk-UA"/>
        </w:rPr>
      </w:pPr>
      <w:r w:rsidRPr="000A14B5">
        <w:rPr>
          <w:b/>
          <w:sz w:val="20"/>
          <w:szCs w:val="20"/>
          <w:lang w:val="uk-UA"/>
        </w:rPr>
        <w:t>Код ДК 021:2015: 33690000-3 — Лікарські засоби різні (Лабораторні реактиви (АлАТ-600мл, Ф</w:t>
      </w:r>
      <w:r w:rsidRPr="000A14B5">
        <w:rPr>
          <w:b/>
          <w:sz w:val="20"/>
          <w:szCs w:val="20"/>
        </w:rPr>
        <w:t>i</w:t>
      </w:r>
      <w:r w:rsidRPr="000A14B5">
        <w:rPr>
          <w:b/>
          <w:sz w:val="20"/>
          <w:szCs w:val="20"/>
          <w:lang w:val="uk-UA"/>
        </w:rPr>
        <w:t>л</w:t>
      </w:r>
      <w:r w:rsidRPr="000A14B5">
        <w:rPr>
          <w:b/>
          <w:sz w:val="20"/>
          <w:szCs w:val="20"/>
        </w:rPr>
        <w:t>i</w:t>
      </w:r>
      <w:r w:rsidRPr="000A14B5">
        <w:rPr>
          <w:b/>
          <w:sz w:val="20"/>
          <w:szCs w:val="20"/>
          <w:lang w:val="uk-UA"/>
        </w:rPr>
        <w:t>с</w:t>
      </w:r>
      <w:r w:rsidRPr="000A14B5">
        <w:rPr>
          <w:b/>
          <w:sz w:val="20"/>
          <w:szCs w:val="20"/>
        </w:rPr>
        <w:t>i</w:t>
      </w:r>
      <w:r w:rsidRPr="000A14B5">
        <w:rPr>
          <w:b/>
          <w:sz w:val="20"/>
          <w:szCs w:val="20"/>
          <w:lang w:val="uk-UA"/>
        </w:rPr>
        <w:t>т (</w:t>
      </w:r>
      <w:r w:rsidRPr="000A14B5">
        <w:rPr>
          <w:rStyle w:val="a5"/>
          <w:sz w:val="20"/>
          <w:szCs w:val="20"/>
          <w:lang w:val="uk-UA"/>
        </w:rPr>
        <w:t xml:space="preserve">код ДК 021:2015: </w:t>
      </w:r>
      <w:r w:rsidRPr="000A14B5">
        <w:rPr>
          <w:b/>
          <w:sz w:val="20"/>
          <w:szCs w:val="20"/>
          <w:lang w:val="uk-UA"/>
        </w:rPr>
        <w:t xml:space="preserve">33696200-7 - Реактиви для аналізів крові; код НК 024:2019: 52923 – </w:t>
      </w:r>
      <w:proofErr w:type="spellStart"/>
      <w:r w:rsidRPr="000A14B5">
        <w:rPr>
          <w:b/>
          <w:sz w:val="20"/>
          <w:szCs w:val="20"/>
          <w:lang w:val="uk-UA"/>
        </w:rPr>
        <w:t>Аланінамінотрансфераза</w:t>
      </w:r>
      <w:proofErr w:type="spellEnd"/>
      <w:r w:rsidRPr="000A14B5">
        <w:rPr>
          <w:b/>
          <w:sz w:val="20"/>
          <w:szCs w:val="20"/>
          <w:lang w:val="uk-UA"/>
        </w:rPr>
        <w:t xml:space="preserve"> (</w:t>
      </w:r>
      <w:r w:rsidRPr="000A14B5">
        <w:rPr>
          <w:b/>
          <w:sz w:val="20"/>
          <w:szCs w:val="20"/>
        </w:rPr>
        <w:t>ALT</w:t>
      </w:r>
      <w:r w:rsidRPr="000A14B5">
        <w:rPr>
          <w:b/>
          <w:sz w:val="20"/>
          <w:szCs w:val="20"/>
          <w:lang w:val="uk-UA"/>
        </w:rPr>
        <w:t xml:space="preserve">) </w:t>
      </w:r>
      <w:r w:rsidRPr="000A14B5">
        <w:rPr>
          <w:b/>
          <w:sz w:val="20"/>
          <w:szCs w:val="20"/>
        </w:rPr>
        <w:t>IVD</w:t>
      </w:r>
      <w:r w:rsidRPr="000A14B5">
        <w:rPr>
          <w:b/>
          <w:sz w:val="20"/>
          <w:szCs w:val="20"/>
          <w:lang w:val="uk-UA"/>
        </w:rPr>
        <w:t>, набір, ферментний спектрофотометричний аналіз); АсАТ-600мл, Ф</w:t>
      </w:r>
      <w:r w:rsidRPr="000A14B5">
        <w:rPr>
          <w:b/>
          <w:sz w:val="20"/>
          <w:szCs w:val="20"/>
        </w:rPr>
        <w:t>i</w:t>
      </w:r>
      <w:r w:rsidRPr="000A14B5">
        <w:rPr>
          <w:b/>
          <w:sz w:val="20"/>
          <w:szCs w:val="20"/>
          <w:lang w:val="uk-UA"/>
        </w:rPr>
        <w:t>л</w:t>
      </w:r>
      <w:r w:rsidRPr="000A14B5">
        <w:rPr>
          <w:b/>
          <w:sz w:val="20"/>
          <w:szCs w:val="20"/>
        </w:rPr>
        <w:t>i</w:t>
      </w:r>
      <w:r w:rsidRPr="000A14B5">
        <w:rPr>
          <w:b/>
          <w:sz w:val="20"/>
          <w:szCs w:val="20"/>
          <w:lang w:val="uk-UA"/>
        </w:rPr>
        <w:t>с</w:t>
      </w:r>
      <w:r w:rsidRPr="000A14B5">
        <w:rPr>
          <w:b/>
          <w:sz w:val="20"/>
          <w:szCs w:val="20"/>
        </w:rPr>
        <w:t>i</w:t>
      </w:r>
      <w:r w:rsidRPr="000A14B5">
        <w:rPr>
          <w:b/>
          <w:sz w:val="20"/>
          <w:szCs w:val="20"/>
          <w:lang w:val="uk-UA"/>
        </w:rPr>
        <w:t>т (</w:t>
      </w:r>
      <w:r w:rsidRPr="000A14B5">
        <w:rPr>
          <w:rStyle w:val="a5"/>
          <w:sz w:val="20"/>
          <w:szCs w:val="20"/>
          <w:lang w:val="uk-UA"/>
        </w:rPr>
        <w:t>код ДК 021:2015:</w:t>
      </w:r>
      <w:r w:rsidRPr="000A14B5">
        <w:rPr>
          <w:rStyle w:val="a5"/>
          <w:b w:val="0"/>
          <w:sz w:val="20"/>
          <w:szCs w:val="20"/>
          <w:lang w:val="uk-UA"/>
        </w:rPr>
        <w:t xml:space="preserve"> </w:t>
      </w:r>
      <w:r w:rsidRPr="000A14B5">
        <w:rPr>
          <w:b/>
          <w:sz w:val="20"/>
          <w:szCs w:val="20"/>
          <w:lang w:val="uk-UA"/>
        </w:rPr>
        <w:t xml:space="preserve">33696200-7 - Реактиви для аналізів крові; код НК 024:2019: 52954 - Загальна </w:t>
      </w:r>
      <w:proofErr w:type="spellStart"/>
      <w:r w:rsidRPr="000A14B5">
        <w:rPr>
          <w:b/>
          <w:sz w:val="20"/>
          <w:szCs w:val="20"/>
          <w:lang w:val="uk-UA"/>
        </w:rPr>
        <w:t>аспартатамінотрансфераза</w:t>
      </w:r>
      <w:proofErr w:type="spellEnd"/>
      <w:r w:rsidRPr="000A14B5">
        <w:rPr>
          <w:b/>
          <w:sz w:val="20"/>
          <w:szCs w:val="20"/>
          <w:lang w:val="uk-UA"/>
        </w:rPr>
        <w:t xml:space="preserve"> (</w:t>
      </w:r>
      <w:r w:rsidRPr="000A14B5">
        <w:rPr>
          <w:b/>
          <w:sz w:val="20"/>
          <w:szCs w:val="20"/>
        </w:rPr>
        <w:t>AST</w:t>
      </w:r>
      <w:r w:rsidRPr="000A14B5">
        <w:rPr>
          <w:b/>
          <w:sz w:val="20"/>
          <w:szCs w:val="20"/>
          <w:lang w:val="uk-UA"/>
        </w:rPr>
        <w:t xml:space="preserve">) </w:t>
      </w:r>
      <w:r w:rsidRPr="000A14B5">
        <w:rPr>
          <w:b/>
          <w:sz w:val="20"/>
          <w:szCs w:val="20"/>
        </w:rPr>
        <w:t>IVD</w:t>
      </w:r>
      <w:r w:rsidRPr="000A14B5">
        <w:rPr>
          <w:b/>
          <w:sz w:val="20"/>
          <w:szCs w:val="20"/>
          <w:lang w:val="uk-UA"/>
        </w:rPr>
        <w:t xml:space="preserve">, набір, ферментний </w:t>
      </w:r>
      <w:r w:rsidRPr="000A14B5">
        <w:rPr>
          <w:b/>
          <w:sz w:val="20"/>
          <w:szCs w:val="20"/>
          <w:lang w:val="uk-UA"/>
        </w:rPr>
        <w:lastRenderedPageBreak/>
        <w:t>спектрофотометричний аналіз); б</w:t>
      </w:r>
      <w:r w:rsidRPr="000A14B5">
        <w:rPr>
          <w:b/>
          <w:sz w:val="20"/>
          <w:szCs w:val="20"/>
        </w:rPr>
        <w:t>i</w:t>
      </w:r>
      <w:r w:rsidRPr="000A14B5">
        <w:rPr>
          <w:b/>
          <w:sz w:val="20"/>
          <w:szCs w:val="20"/>
          <w:lang w:val="uk-UA"/>
        </w:rPr>
        <w:t>л</w:t>
      </w:r>
      <w:r w:rsidRPr="000A14B5">
        <w:rPr>
          <w:b/>
          <w:sz w:val="20"/>
          <w:szCs w:val="20"/>
        </w:rPr>
        <w:t>i</w:t>
      </w:r>
      <w:r w:rsidRPr="000A14B5">
        <w:rPr>
          <w:b/>
          <w:sz w:val="20"/>
          <w:szCs w:val="20"/>
          <w:lang w:val="uk-UA"/>
        </w:rPr>
        <w:t>руб</w:t>
      </w:r>
      <w:r w:rsidRPr="000A14B5">
        <w:rPr>
          <w:b/>
          <w:sz w:val="20"/>
          <w:szCs w:val="20"/>
        </w:rPr>
        <w:t>i</w:t>
      </w:r>
      <w:r w:rsidRPr="000A14B5">
        <w:rPr>
          <w:b/>
          <w:sz w:val="20"/>
          <w:szCs w:val="20"/>
          <w:lang w:val="uk-UA"/>
        </w:rPr>
        <w:t>н/</w:t>
      </w:r>
      <w:proofErr w:type="spellStart"/>
      <w:r w:rsidRPr="000A14B5">
        <w:rPr>
          <w:b/>
          <w:sz w:val="20"/>
          <w:szCs w:val="20"/>
          <w:lang w:val="uk-UA"/>
        </w:rPr>
        <w:t>Йендрашика</w:t>
      </w:r>
      <w:proofErr w:type="spellEnd"/>
      <w:r w:rsidRPr="000A14B5">
        <w:rPr>
          <w:b/>
          <w:sz w:val="20"/>
          <w:szCs w:val="20"/>
          <w:lang w:val="uk-UA"/>
        </w:rPr>
        <w:t>/-250мл, Ф</w:t>
      </w:r>
      <w:r w:rsidRPr="000A14B5">
        <w:rPr>
          <w:b/>
          <w:sz w:val="20"/>
          <w:szCs w:val="20"/>
        </w:rPr>
        <w:t>i</w:t>
      </w:r>
      <w:proofErr w:type="spellStart"/>
      <w:r w:rsidRPr="000A14B5">
        <w:rPr>
          <w:b/>
          <w:sz w:val="20"/>
          <w:szCs w:val="20"/>
          <w:lang w:val="uk-UA"/>
        </w:rPr>
        <w:t>лісіт</w:t>
      </w:r>
      <w:proofErr w:type="spellEnd"/>
      <w:r w:rsidRPr="000A14B5">
        <w:rPr>
          <w:b/>
          <w:sz w:val="20"/>
          <w:szCs w:val="20"/>
          <w:lang w:val="uk-UA"/>
        </w:rPr>
        <w:t xml:space="preserve"> (</w:t>
      </w:r>
      <w:r w:rsidRPr="000A14B5">
        <w:rPr>
          <w:rStyle w:val="a5"/>
          <w:sz w:val="20"/>
          <w:szCs w:val="20"/>
          <w:lang w:val="uk-UA"/>
        </w:rPr>
        <w:t>код ДК 021:2015:</w:t>
      </w:r>
      <w:r w:rsidRPr="000A14B5">
        <w:rPr>
          <w:rStyle w:val="a5"/>
          <w:b w:val="0"/>
          <w:sz w:val="20"/>
          <w:szCs w:val="20"/>
          <w:lang w:val="uk-UA"/>
        </w:rPr>
        <w:t xml:space="preserve"> </w:t>
      </w:r>
      <w:r w:rsidRPr="000A14B5">
        <w:rPr>
          <w:b/>
          <w:sz w:val="20"/>
          <w:szCs w:val="20"/>
          <w:lang w:val="uk-UA"/>
        </w:rPr>
        <w:t xml:space="preserve">33696200-7 - Реактиви для аналізів крові; код НК 024:2019: 53229 – Загальний білірубін </w:t>
      </w:r>
      <w:r w:rsidRPr="000A14B5">
        <w:rPr>
          <w:b/>
          <w:sz w:val="20"/>
          <w:szCs w:val="20"/>
        </w:rPr>
        <w:t>IVD</w:t>
      </w:r>
      <w:r w:rsidRPr="000A14B5">
        <w:rPr>
          <w:b/>
          <w:sz w:val="20"/>
          <w:szCs w:val="20"/>
          <w:lang w:val="uk-UA"/>
        </w:rPr>
        <w:t>, набір, спектрофотометричний аналіз); тимолова проба-1000мл, Ф</w:t>
      </w:r>
      <w:r w:rsidRPr="000A14B5">
        <w:rPr>
          <w:b/>
          <w:sz w:val="20"/>
          <w:szCs w:val="20"/>
        </w:rPr>
        <w:t>i</w:t>
      </w:r>
      <w:r w:rsidRPr="000A14B5">
        <w:rPr>
          <w:b/>
          <w:sz w:val="20"/>
          <w:szCs w:val="20"/>
          <w:lang w:val="uk-UA"/>
        </w:rPr>
        <w:t>л</w:t>
      </w:r>
      <w:r w:rsidRPr="000A14B5">
        <w:rPr>
          <w:b/>
          <w:sz w:val="20"/>
          <w:szCs w:val="20"/>
        </w:rPr>
        <w:t>i</w:t>
      </w:r>
      <w:proofErr w:type="spellStart"/>
      <w:r w:rsidRPr="000A14B5">
        <w:rPr>
          <w:b/>
          <w:sz w:val="20"/>
          <w:szCs w:val="20"/>
          <w:lang w:val="uk-UA"/>
        </w:rPr>
        <w:t>сіт</w:t>
      </w:r>
      <w:proofErr w:type="spellEnd"/>
      <w:r w:rsidRPr="000A14B5">
        <w:rPr>
          <w:b/>
          <w:sz w:val="20"/>
          <w:szCs w:val="20"/>
          <w:lang w:val="uk-UA"/>
        </w:rPr>
        <w:t xml:space="preserve"> (код ДК 021:2015: 33696500-0 — Лабораторні реактиви; код НК 024:2019: 43203 — Набір для проведення тимолової проби); сечовина Д-400мл, Ф</w:t>
      </w:r>
      <w:r w:rsidRPr="000A14B5">
        <w:rPr>
          <w:b/>
          <w:sz w:val="20"/>
          <w:szCs w:val="20"/>
        </w:rPr>
        <w:t>i</w:t>
      </w:r>
      <w:proofErr w:type="spellStart"/>
      <w:r w:rsidRPr="000A14B5">
        <w:rPr>
          <w:b/>
          <w:sz w:val="20"/>
          <w:szCs w:val="20"/>
          <w:lang w:val="uk-UA"/>
        </w:rPr>
        <w:t>лісіт</w:t>
      </w:r>
      <w:proofErr w:type="spellEnd"/>
      <w:r w:rsidRPr="000A14B5">
        <w:rPr>
          <w:b/>
          <w:sz w:val="20"/>
          <w:szCs w:val="20"/>
          <w:lang w:val="uk-UA"/>
        </w:rPr>
        <w:t xml:space="preserve"> (</w:t>
      </w:r>
      <w:r w:rsidRPr="000A14B5">
        <w:rPr>
          <w:rStyle w:val="a5"/>
          <w:sz w:val="20"/>
          <w:szCs w:val="20"/>
          <w:lang w:val="uk-UA"/>
        </w:rPr>
        <w:t>код</w:t>
      </w:r>
      <w:r w:rsidRPr="000A14B5">
        <w:rPr>
          <w:rStyle w:val="a5"/>
          <w:b w:val="0"/>
          <w:sz w:val="20"/>
          <w:szCs w:val="20"/>
          <w:lang w:val="uk-UA"/>
        </w:rPr>
        <w:t xml:space="preserve"> </w:t>
      </w:r>
      <w:r w:rsidRPr="000A14B5">
        <w:rPr>
          <w:rStyle w:val="a5"/>
          <w:sz w:val="20"/>
          <w:szCs w:val="20"/>
          <w:lang w:val="uk-UA"/>
        </w:rPr>
        <w:t>ДК 021:2015:</w:t>
      </w:r>
      <w:r w:rsidRPr="000A14B5">
        <w:rPr>
          <w:rStyle w:val="a5"/>
          <w:b w:val="0"/>
          <w:sz w:val="20"/>
          <w:szCs w:val="20"/>
          <w:lang w:val="uk-UA"/>
        </w:rPr>
        <w:t xml:space="preserve"> </w:t>
      </w:r>
      <w:r w:rsidRPr="000A14B5">
        <w:rPr>
          <w:b/>
          <w:sz w:val="20"/>
          <w:szCs w:val="20"/>
          <w:lang w:val="uk-UA"/>
        </w:rPr>
        <w:t>33696200-7 - Реактиви для аналізів крові; код НК 024:2019: 63333 – Сечовина ІВД, комплект, спектрофотометрія); альфа-</w:t>
      </w:r>
      <w:proofErr w:type="spellStart"/>
      <w:r w:rsidRPr="000A14B5">
        <w:rPr>
          <w:b/>
          <w:sz w:val="20"/>
          <w:szCs w:val="20"/>
          <w:lang w:val="uk-UA"/>
        </w:rPr>
        <w:t>ам</w:t>
      </w:r>
      <w:proofErr w:type="spellEnd"/>
      <w:r w:rsidRPr="000A14B5">
        <w:rPr>
          <w:b/>
          <w:sz w:val="20"/>
          <w:szCs w:val="20"/>
        </w:rPr>
        <w:t>i</w:t>
      </w:r>
      <w:r w:rsidRPr="000A14B5">
        <w:rPr>
          <w:b/>
          <w:sz w:val="20"/>
          <w:szCs w:val="20"/>
          <w:lang w:val="uk-UA"/>
        </w:rPr>
        <w:t>лаза-1110мл, Ф</w:t>
      </w:r>
      <w:r w:rsidRPr="000A14B5">
        <w:rPr>
          <w:b/>
          <w:sz w:val="20"/>
          <w:szCs w:val="20"/>
        </w:rPr>
        <w:t>i</w:t>
      </w:r>
      <w:r w:rsidRPr="000A14B5">
        <w:rPr>
          <w:b/>
          <w:sz w:val="20"/>
          <w:szCs w:val="20"/>
          <w:lang w:val="uk-UA"/>
        </w:rPr>
        <w:t>л</w:t>
      </w:r>
      <w:r w:rsidRPr="000A14B5">
        <w:rPr>
          <w:b/>
          <w:sz w:val="20"/>
          <w:szCs w:val="20"/>
        </w:rPr>
        <w:t>i</w:t>
      </w:r>
      <w:proofErr w:type="spellStart"/>
      <w:r w:rsidRPr="000A14B5">
        <w:rPr>
          <w:b/>
          <w:sz w:val="20"/>
          <w:szCs w:val="20"/>
          <w:lang w:val="uk-UA"/>
        </w:rPr>
        <w:t>сіт</w:t>
      </w:r>
      <w:proofErr w:type="spellEnd"/>
      <w:r w:rsidRPr="000A14B5">
        <w:rPr>
          <w:b/>
          <w:sz w:val="20"/>
          <w:szCs w:val="20"/>
          <w:lang w:val="uk-UA"/>
        </w:rPr>
        <w:t xml:space="preserve"> (код ДК 021:2015: 33696500-0 — Лабораторні реактиви; код НК 024:2019: 38502 - </w:t>
      </w:r>
      <w:proofErr w:type="spellStart"/>
      <w:r w:rsidRPr="000A14B5">
        <w:rPr>
          <w:b/>
          <w:sz w:val="20"/>
          <w:szCs w:val="20"/>
          <w:lang w:val="uk-UA"/>
        </w:rPr>
        <w:t>Амілазний</w:t>
      </w:r>
      <w:proofErr w:type="spellEnd"/>
      <w:r w:rsidRPr="000A14B5">
        <w:rPr>
          <w:b/>
          <w:sz w:val="20"/>
          <w:szCs w:val="20"/>
          <w:lang w:val="uk-UA"/>
        </w:rPr>
        <w:t xml:space="preserve"> комплект); холестерин ферм-200мл, Ф</w:t>
      </w:r>
      <w:r w:rsidRPr="000A14B5">
        <w:rPr>
          <w:b/>
          <w:sz w:val="20"/>
          <w:szCs w:val="20"/>
        </w:rPr>
        <w:t>i</w:t>
      </w:r>
      <w:proofErr w:type="spellStart"/>
      <w:r w:rsidRPr="000A14B5">
        <w:rPr>
          <w:b/>
          <w:sz w:val="20"/>
          <w:szCs w:val="20"/>
          <w:lang w:val="uk-UA"/>
        </w:rPr>
        <w:t>лісіт</w:t>
      </w:r>
      <w:proofErr w:type="spellEnd"/>
      <w:r w:rsidRPr="000A14B5">
        <w:rPr>
          <w:b/>
          <w:sz w:val="20"/>
          <w:szCs w:val="20"/>
          <w:lang w:val="uk-UA"/>
        </w:rPr>
        <w:t xml:space="preserve"> (код ДК 021:2015: 33696200-7 - Реактиви для аналізів крові; код НК 024:2019: 30159 – Набір реагентів</w:t>
      </w:r>
      <w:r w:rsidRPr="00205A95">
        <w:rPr>
          <w:b/>
          <w:sz w:val="20"/>
          <w:szCs w:val="20"/>
          <w:lang w:val="uk-UA"/>
        </w:rPr>
        <w:t xml:space="preserve"> для вимірювання холестерину загального); глюкоза Ф-200мл, Ф</w:t>
      </w:r>
      <w:r w:rsidRPr="00205A95">
        <w:rPr>
          <w:b/>
          <w:sz w:val="20"/>
          <w:szCs w:val="20"/>
        </w:rPr>
        <w:t>i</w:t>
      </w:r>
      <w:r w:rsidRPr="00205A95">
        <w:rPr>
          <w:b/>
          <w:sz w:val="20"/>
          <w:szCs w:val="20"/>
          <w:lang w:val="uk-UA"/>
        </w:rPr>
        <w:t>л</w:t>
      </w:r>
      <w:r w:rsidRPr="00205A95">
        <w:rPr>
          <w:b/>
          <w:sz w:val="20"/>
          <w:szCs w:val="20"/>
        </w:rPr>
        <w:t>i</w:t>
      </w:r>
      <w:proofErr w:type="spellStart"/>
      <w:r w:rsidRPr="00205A95">
        <w:rPr>
          <w:b/>
          <w:sz w:val="20"/>
          <w:szCs w:val="20"/>
          <w:lang w:val="uk-UA"/>
        </w:rPr>
        <w:t>сіт</w:t>
      </w:r>
      <w:proofErr w:type="spellEnd"/>
      <w:r w:rsidRPr="00205A95">
        <w:rPr>
          <w:b/>
          <w:sz w:val="20"/>
          <w:szCs w:val="20"/>
          <w:lang w:val="uk-UA"/>
        </w:rPr>
        <w:t xml:space="preserve"> (код ДК 021:2015: 33696200-7 - Реактиви для аналізів крові; код НК 024:2019: 53307 – Глюкоза </w:t>
      </w:r>
      <w:r w:rsidRPr="00205A95">
        <w:rPr>
          <w:b/>
          <w:sz w:val="20"/>
          <w:szCs w:val="20"/>
        </w:rPr>
        <w:t>IVD</w:t>
      </w:r>
      <w:r w:rsidRPr="00205A95">
        <w:rPr>
          <w:b/>
          <w:sz w:val="20"/>
          <w:szCs w:val="20"/>
          <w:lang w:val="uk-UA"/>
        </w:rPr>
        <w:t xml:space="preserve">, реагент); гемоглобін-2000мл, </w:t>
      </w:r>
      <w:proofErr w:type="spellStart"/>
      <w:r w:rsidRPr="00205A95">
        <w:rPr>
          <w:b/>
          <w:sz w:val="20"/>
          <w:szCs w:val="20"/>
          <w:lang w:val="uk-UA"/>
        </w:rPr>
        <w:t>Філісіт</w:t>
      </w:r>
      <w:proofErr w:type="spellEnd"/>
      <w:r w:rsidRPr="00205A95">
        <w:rPr>
          <w:b/>
          <w:sz w:val="20"/>
          <w:szCs w:val="20"/>
          <w:lang w:val="uk-UA"/>
        </w:rPr>
        <w:t xml:space="preserve"> (код ДК 021:2015: 33696500-0 — Лабораторні реактиви; код НК 024:2019: 55872 — Загальний гемоглобін </w:t>
      </w:r>
      <w:r w:rsidRPr="00205A95">
        <w:rPr>
          <w:b/>
          <w:sz w:val="20"/>
          <w:szCs w:val="20"/>
        </w:rPr>
        <w:t>IVD</w:t>
      </w:r>
      <w:r w:rsidRPr="00205A95">
        <w:rPr>
          <w:b/>
          <w:sz w:val="20"/>
          <w:szCs w:val="20"/>
          <w:lang w:val="uk-UA"/>
        </w:rPr>
        <w:t>, набір, спектрофотометричний аналіз); ГГТ-1160мл, Ф</w:t>
      </w:r>
      <w:r w:rsidRPr="00205A95">
        <w:rPr>
          <w:b/>
          <w:sz w:val="20"/>
          <w:szCs w:val="20"/>
        </w:rPr>
        <w:t>i</w:t>
      </w:r>
      <w:r w:rsidRPr="00205A95">
        <w:rPr>
          <w:b/>
          <w:sz w:val="20"/>
          <w:szCs w:val="20"/>
          <w:lang w:val="uk-UA"/>
        </w:rPr>
        <w:t>л</w:t>
      </w:r>
      <w:r w:rsidRPr="00205A95">
        <w:rPr>
          <w:b/>
          <w:sz w:val="20"/>
          <w:szCs w:val="20"/>
        </w:rPr>
        <w:t>i</w:t>
      </w:r>
      <w:r w:rsidRPr="00205A95">
        <w:rPr>
          <w:b/>
          <w:sz w:val="20"/>
          <w:szCs w:val="20"/>
          <w:lang w:val="uk-UA"/>
        </w:rPr>
        <w:t>с</w:t>
      </w:r>
      <w:r w:rsidRPr="00205A95">
        <w:rPr>
          <w:b/>
          <w:sz w:val="20"/>
          <w:szCs w:val="20"/>
        </w:rPr>
        <w:t>i</w:t>
      </w:r>
      <w:r w:rsidRPr="00205A95">
        <w:rPr>
          <w:b/>
          <w:sz w:val="20"/>
          <w:szCs w:val="20"/>
          <w:lang w:val="uk-UA"/>
        </w:rPr>
        <w:t>т (код ДК 021:2015: 33696500-0 — Лабораторні реактиви; код НК 024:2019: 38507 — Комплект для вимірювання гамма-</w:t>
      </w:r>
      <w:proofErr w:type="spellStart"/>
      <w:r w:rsidRPr="00205A95">
        <w:rPr>
          <w:b/>
          <w:sz w:val="20"/>
          <w:szCs w:val="20"/>
          <w:lang w:val="uk-UA"/>
        </w:rPr>
        <w:t>глютаміл</w:t>
      </w:r>
      <w:proofErr w:type="spellEnd"/>
      <w:r w:rsidRPr="00205A95">
        <w:rPr>
          <w:b/>
          <w:sz w:val="20"/>
          <w:szCs w:val="20"/>
          <w:lang w:val="uk-UA"/>
        </w:rPr>
        <w:t>-</w:t>
      </w:r>
      <w:proofErr w:type="spellStart"/>
      <w:r w:rsidRPr="00205A95">
        <w:rPr>
          <w:b/>
          <w:sz w:val="20"/>
          <w:szCs w:val="20"/>
          <w:lang w:val="uk-UA"/>
        </w:rPr>
        <w:t>транспептидази</w:t>
      </w:r>
      <w:proofErr w:type="spellEnd"/>
      <w:r w:rsidRPr="00205A95">
        <w:rPr>
          <w:b/>
          <w:sz w:val="20"/>
          <w:szCs w:val="20"/>
          <w:lang w:val="uk-UA"/>
        </w:rPr>
        <w:t xml:space="preserve">); </w:t>
      </w:r>
      <w:proofErr w:type="spellStart"/>
      <w:r w:rsidRPr="00205A95">
        <w:rPr>
          <w:b/>
          <w:sz w:val="20"/>
          <w:szCs w:val="20"/>
          <w:lang w:val="uk-UA"/>
        </w:rPr>
        <w:t>ретикулоФарб</w:t>
      </w:r>
      <w:proofErr w:type="spellEnd"/>
      <w:r w:rsidRPr="00205A95">
        <w:rPr>
          <w:b/>
          <w:sz w:val="20"/>
          <w:szCs w:val="20"/>
          <w:lang w:val="uk-UA"/>
        </w:rPr>
        <w:t xml:space="preserve"> 50мл/</w:t>
      </w:r>
      <w:proofErr w:type="spellStart"/>
      <w:r w:rsidRPr="00205A95">
        <w:rPr>
          <w:b/>
          <w:sz w:val="20"/>
          <w:szCs w:val="20"/>
          <w:lang w:val="uk-UA"/>
        </w:rPr>
        <w:t>забарвл.ретикул</w:t>
      </w:r>
      <w:proofErr w:type="spellEnd"/>
      <w:r w:rsidRPr="00205A95">
        <w:rPr>
          <w:b/>
          <w:sz w:val="20"/>
          <w:szCs w:val="20"/>
          <w:lang w:val="uk-UA"/>
        </w:rPr>
        <w:t xml:space="preserve">. і </w:t>
      </w:r>
      <w:proofErr w:type="spellStart"/>
      <w:r w:rsidRPr="00205A95">
        <w:rPr>
          <w:b/>
          <w:sz w:val="20"/>
          <w:szCs w:val="20"/>
          <w:lang w:val="uk-UA"/>
        </w:rPr>
        <w:t>еритоц</w:t>
      </w:r>
      <w:proofErr w:type="spellEnd"/>
      <w:r w:rsidRPr="00205A95">
        <w:rPr>
          <w:b/>
          <w:sz w:val="20"/>
          <w:szCs w:val="20"/>
          <w:lang w:val="uk-UA"/>
        </w:rPr>
        <w:t>./</w:t>
      </w:r>
      <w:proofErr w:type="spellStart"/>
      <w:r w:rsidRPr="00205A95">
        <w:rPr>
          <w:b/>
          <w:sz w:val="20"/>
          <w:szCs w:val="20"/>
          <w:lang w:val="uk-UA"/>
        </w:rPr>
        <w:t>Філісіт</w:t>
      </w:r>
      <w:proofErr w:type="spellEnd"/>
      <w:r w:rsidRPr="00205A95">
        <w:rPr>
          <w:b/>
          <w:sz w:val="20"/>
          <w:szCs w:val="20"/>
          <w:lang w:val="uk-UA"/>
        </w:rPr>
        <w:t xml:space="preserve"> (код ДК 021:2015: 33696500-0 — Лабораторні реактиви; код НК 024:2019: 55862 — Підрахунок </w:t>
      </w:r>
      <w:proofErr w:type="spellStart"/>
      <w:r w:rsidRPr="00205A95">
        <w:rPr>
          <w:b/>
          <w:sz w:val="20"/>
          <w:szCs w:val="20"/>
          <w:lang w:val="uk-UA"/>
        </w:rPr>
        <w:t>ретикулоцитів</w:t>
      </w:r>
      <w:proofErr w:type="spellEnd"/>
      <w:r w:rsidRPr="00205A95">
        <w:rPr>
          <w:b/>
          <w:sz w:val="20"/>
          <w:szCs w:val="20"/>
          <w:lang w:val="uk-UA"/>
        </w:rPr>
        <w:t xml:space="preserve"> </w:t>
      </w:r>
      <w:r w:rsidRPr="00205A95">
        <w:rPr>
          <w:b/>
          <w:sz w:val="20"/>
          <w:szCs w:val="20"/>
        </w:rPr>
        <w:t>IVD</w:t>
      </w:r>
      <w:r w:rsidRPr="00205A95">
        <w:rPr>
          <w:b/>
          <w:sz w:val="20"/>
          <w:szCs w:val="20"/>
          <w:lang w:val="uk-UA"/>
        </w:rPr>
        <w:t xml:space="preserve">, набір, кількість клітин); желатину розчин 10 % 10 мл (код ДК 021:2015: 33696500-0 — Лабораторні реактиви; код НК 024:2019: 30598 – Набір реагентів для визначення резус-фенотипу); </w:t>
      </w:r>
      <w:r w:rsidRPr="00205A95">
        <w:rPr>
          <w:b/>
          <w:sz w:val="20"/>
          <w:szCs w:val="20"/>
        </w:rPr>
        <w:t>RPR</w:t>
      </w:r>
      <w:r w:rsidRPr="00205A95">
        <w:rPr>
          <w:b/>
          <w:sz w:val="20"/>
          <w:szCs w:val="20"/>
          <w:lang w:val="uk-UA"/>
        </w:rPr>
        <w:t>-</w:t>
      </w:r>
      <w:proofErr w:type="spellStart"/>
      <w:r w:rsidRPr="00205A95">
        <w:rPr>
          <w:b/>
          <w:sz w:val="20"/>
          <w:szCs w:val="20"/>
        </w:rPr>
        <w:t>carbon</w:t>
      </w:r>
      <w:proofErr w:type="spellEnd"/>
      <w:r w:rsidRPr="00205A95">
        <w:rPr>
          <w:b/>
          <w:sz w:val="20"/>
          <w:szCs w:val="20"/>
          <w:lang w:val="uk-UA"/>
        </w:rPr>
        <w:t xml:space="preserve">-тест (500 </w:t>
      </w:r>
      <w:proofErr w:type="spellStart"/>
      <w:r w:rsidRPr="00205A95">
        <w:rPr>
          <w:b/>
          <w:sz w:val="20"/>
          <w:szCs w:val="20"/>
          <w:lang w:val="uk-UA"/>
        </w:rPr>
        <w:t>визн</w:t>
      </w:r>
      <w:proofErr w:type="spellEnd"/>
      <w:r w:rsidRPr="00205A95">
        <w:rPr>
          <w:b/>
          <w:sz w:val="20"/>
          <w:szCs w:val="20"/>
          <w:lang w:val="uk-UA"/>
        </w:rPr>
        <w:t xml:space="preserve">.)(код ДК 021:2015: 33696200-7 - Реактиви для аналізів крові; код НК 024:2019: 30685 – Набір реагентів для ідентифікації антигенів до </w:t>
      </w:r>
      <w:proofErr w:type="spellStart"/>
      <w:r w:rsidRPr="00205A95">
        <w:rPr>
          <w:b/>
          <w:sz w:val="20"/>
          <w:szCs w:val="20"/>
        </w:rPr>
        <w:t>Treponema</w:t>
      </w:r>
      <w:proofErr w:type="spellEnd"/>
      <w:r w:rsidRPr="00205A95">
        <w:rPr>
          <w:b/>
          <w:sz w:val="20"/>
          <w:szCs w:val="20"/>
          <w:lang w:val="uk-UA"/>
        </w:rPr>
        <w:t xml:space="preserve">); ПЧ-тест з рідким реагентом (100 </w:t>
      </w:r>
      <w:proofErr w:type="spellStart"/>
      <w:r w:rsidRPr="00205A95">
        <w:rPr>
          <w:b/>
          <w:sz w:val="20"/>
          <w:szCs w:val="20"/>
          <w:lang w:val="uk-UA"/>
        </w:rPr>
        <w:t>визн</w:t>
      </w:r>
      <w:proofErr w:type="spellEnd"/>
      <w:r w:rsidRPr="00205A95">
        <w:rPr>
          <w:b/>
          <w:sz w:val="20"/>
          <w:szCs w:val="20"/>
          <w:lang w:val="uk-UA"/>
        </w:rPr>
        <w:t xml:space="preserve">.) для визначення </w:t>
      </w:r>
      <w:proofErr w:type="spellStart"/>
      <w:r w:rsidRPr="00205A95">
        <w:rPr>
          <w:b/>
          <w:sz w:val="20"/>
          <w:szCs w:val="20"/>
          <w:lang w:val="uk-UA"/>
        </w:rPr>
        <w:t>протромбінового</w:t>
      </w:r>
      <w:proofErr w:type="spellEnd"/>
      <w:r w:rsidRPr="00205A95">
        <w:rPr>
          <w:b/>
          <w:sz w:val="20"/>
          <w:szCs w:val="20"/>
          <w:lang w:val="uk-UA"/>
        </w:rPr>
        <w:t xml:space="preserve"> часу </w:t>
      </w:r>
      <w:proofErr w:type="spellStart"/>
      <w:r w:rsidRPr="00205A95">
        <w:rPr>
          <w:b/>
          <w:sz w:val="20"/>
          <w:szCs w:val="20"/>
          <w:lang w:val="uk-UA"/>
        </w:rPr>
        <w:t>Гранум</w:t>
      </w:r>
      <w:proofErr w:type="spellEnd"/>
      <w:r w:rsidRPr="00205A95">
        <w:rPr>
          <w:b/>
          <w:sz w:val="20"/>
          <w:szCs w:val="20"/>
          <w:lang w:val="uk-UA"/>
        </w:rPr>
        <w:t xml:space="preserve"> (код ДК 021:2015: 33696500-0 - Лабораторні реактиви; код НК 024:2019: 55983 — </w:t>
      </w:r>
      <w:proofErr w:type="spellStart"/>
      <w:r w:rsidRPr="00205A95">
        <w:rPr>
          <w:b/>
          <w:sz w:val="20"/>
          <w:szCs w:val="20"/>
          <w:lang w:val="uk-UA"/>
        </w:rPr>
        <w:t>Протромбіновий</w:t>
      </w:r>
      <w:proofErr w:type="spellEnd"/>
      <w:r w:rsidRPr="00205A95">
        <w:rPr>
          <w:b/>
          <w:sz w:val="20"/>
          <w:szCs w:val="20"/>
          <w:lang w:val="uk-UA"/>
        </w:rPr>
        <w:t xml:space="preserve"> час (ПВ) </w:t>
      </w:r>
      <w:r w:rsidRPr="00205A95">
        <w:rPr>
          <w:b/>
          <w:sz w:val="20"/>
          <w:szCs w:val="20"/>
        </w:rPr>
        <w:t>IVD</w:t>
      </w:r>
      <w:r w:rsidRPr="00205A95">
        <w:rPr>
          <w:b/>
          <w:sz w:val="20"/>
          <w:szCs w:val="20"/>
          <w:lang w:val="uk-UA"/>
        </w:rPr>
        <w:t xml:space="preserve">, набір, аналіз утворення згустку); СРБ-латекс-тест </w:t>
      </w:r>
      <w:proofErr w:type="spellStart"/>
      <w:r w:rsidRPr="00205A95">
        <w:rPr>
          <w:b/>
          <w:sz w:val="20"/>
          <w:szCs w:val="20"/>
          <w:lang w:val="uk-UA"/>
        </w:rPr>
        <w:t>Гранум</w:t>
      </w:r>
      <w:proofErr w:type="spellEnd"/>
      <w:r w:rsidRPr="00205A95">
        <w:rPr>
          <w:b/>
          <w:sz w:val="20"/>
          <w:szCs w:val="20"/>
          <w:lang w:val="uk-UA"/>
        </w:rPr>
        <w:t xml:space="preserve"> (код ДК 021:2015: 33696200-7 - Реактиви для аналізів крові; код НК 024:2019: 30499 – Набір реагентів для </w:t>
      </w:r>
      <w:proofErr w:type="spellStart"/>
      <w:r w:rsidRPr="00205A95">
        <w:rPr>
          <w:b/>
          <w:sz w:val="20"/>
          <w:szCs w:val="20"/>
          <w:lang w:val="uk-UA"/>
        </w:rPr>
        <w:t>вимірюання</w:t>
      </w:r>
      <w:proofErr w:type="spellEnd"/>
      <w:r w:rsidRPr="00205A95">
        <w:rPr>
          <w:b/>
          <w:sz w:val="20"/>
          <w:szCs w:val="20"/>
          <w:lang w:val="uk-UA"/>
        </w:rPr>
        <w:t xml:space="preserve"> С-реактивного білка); реагент Анти-А для визначення груп крові людини (100доз/10мл)(код ДК 021:2015: 33696100-6 — Реактиви для визначання групи крові; код НК 024:2019: 52532 – Анти-</w:t>
      </w:r>
      <w:r w:rsidRPr="00205A95">
        <w:rPr>
          <w:b/>
          <w:sz w:val="20"/>
          <w:szCs w:val="20"/>
        </w:rPr>
        <w:t>A</w:t>
      </w:r>
      <w:r w:rsidRPr="00205A95">
        <w:rPr>
          <w:b/>
          <w:sz w:val="20"/>
          <w:szCs w:val="20"/>
          <w:lang w:val="uk-UA"/>
        </w:rPr>
        <w:t xml:space="preserve"> групове </w:t>
      </w:r>
      <w:proofErr w:type="spellStart"/>
      <w:r w:rsidRPr="00205A95">
        <w:rPr>
          <w:b/>
          <w:sz w:val="20"/>
          <w:szCs w:val="20"/>
          <w:lang w:val="uk-UA"/>
        </w:rPr>
        <w:t>типування</w:t>
      </w:r>
      <w:proofErr w:type="spellEnd"/>
      <w:r w:rsidRPr="00205A95">
        <w:rPr>
          <w:b/>
          <w:sz w:val="20"/>
          <w:szCs w:val="20"/>
          <w:lang w:val="uk-UA"/>
        </w:rPr>
        <w:t xml:space="preserve"> еритроцитів </w:t>
      </w:r>
      <w:r w:rsidRPr="00205A95">
        <w:rPr>
          <w:b/>
          <w:sz w:val="20"/>
          <w:szCs w:val="20"/>
        </w:rPr>
        <w:t>IVD</w:t>
      </w:r>
      <w:r w:rsidRPr="00205A95">
        <w:rPr>
          <w:b/>
          <w:sz w:val="20"/>
          <w:szCs w:val="20"/>
          <w:lang w:val="uk-UA"/>
        </w:rPr>
        <w:t>, антитіла); реагент Анти-В для визначення груп крові людини (100доз/10мл)(код ДК 021:2015: 33696100-6 — Реактиви для визначання групи крові; код НК 024:2019: 52538 – Анти-</w:t>
      </w:r>
      <w:r w:rsidRPr="00205A95">
        <w:rPr>
          <w:b/>
          <w:sz w:val="20"/>
          <w:szCs w:val="20"/>
        </w:rPr>
        <w:t>B</w:t>
      </w:r>
      <w:r w:rsidRPr="00205A95">
        <w:rPr>
          <w:b/>
          <w:sz w:val="20"/>
          <w:szCs w:val="20"/>
          <w:lang w:val="uk-UA"/>
        </w:rPr>
        <w:t xml:space="preserve"> групове </w:t>
      </w:r>
      <w:proofErr w:type="spellStart"/>
      <w:r w:rsidRPr="00205A95">
        <w:rPr>
          <w:b/>
          <w:sz w:val="20"/>
          <w:szCs w:val="20"/>
          <w:lang w:val="uk-UA"/>
        </w:rPr>
        <w:t>типування</w:t>
      </w:r>
      <w:proofErr w:type="spellEnd"/>
      <w:r w:rsidRPr="00205A95">
        <w:rPr>
          <w:b/>
          <w:sz w:val="20"/>
          <w:szCs w:val="20"/>
          <w:lang w:val="uk-UA"/>
        </w:rPr>
        <w:t xml:space="preserve"> еритроцитів </w:t>
      </w:r>
      <w:r w:rsidRPr="00205A95">
        <w:rPr>
          <w:b/>
          <w:sz w:val="20"/>
          <w:szCs w:val="20"/>
        </w:rPr>
        <w:t>IVD</w:t>
      </w:r>
      <w:r w:rsidRPr="00205A95">
        <w:rPr>
          <w:b/>
          <w:sz w:val="20"/>
          <w:szCs w:val="20"/>
          <w:lang w:val="uk-UA"/>
        </w:rPr>
        <w:t>, антитіла); реагент Анти-Д для визначення груп крові людини (100доз/10мл)(код ДК 021:2015: 33696100-6 — Реактиви для визначання групи крові; код НК 024:2019: 52647 - Анти-</w:t>
      </w:r>
      <w:proofErr w:type="spellStart"/>
      <w:r w:rsidRPr="00205A95">
        <w:rPr>
          <w:b/>
          <w:sz w:val="20"/>
          <w:szCs w:val="20"/>
        </w:rPr>
        <w:t>Rh</w:t>
      </w:r>
      <w:proofErr w:type="spellEnd"/>
      <w:r w:rsidRPr="00205A95">
        <w:rPr>
          <w:b/>
          <w:sz w:val="20"/>
          <w:szCs w:val="20"/>
          <w:lang w:val="uk-UA"/>
        </w:rPr>
        <w:t>(</w:t>
      </w:r>
      <w:r w:rsidRPr="00205A95">
        <w:rPr>
          <w:b/>
          <w:sz w:val="20"/>
          <w:szCs w:val="20"/>
        </w:rPr>
        <w:t>D</w:t>
      </w:r>
      <w:r w:rsidRPr="00205A95">
        <w:rPr>
          <w:b/>
          <w:sz w:val="20"/>
          <w:szCs w:val="20"/>
          <w:lang w:val="uk-UA"/>
        </w:rPr>
        <w:t xml:space="preserve">) групове </w:t>
      </w:r>
      <w:proofErr w:type="spellStart"/>
      <w:r w:rsidRPr="00205A95">
        <w:rPr>
          <w:b/>
          <w:sz w:val="20"/>
          <w:szCs w:val="20"/>
          <w:lang w:val="uk-UA"/>
        </w:rPr>
        <w:t>типування</w:t>
      </w:r>
      <w:proofErr w:type="spellEnd"/>
      <w:r w:rsidRPr="00205A95">
        <w:rPr>
          <w:b/>
          <w:sz w:val="20"/>
          <w:szCs w:val="20"/>
          <w:lang w:val="uk-UA"/>
        </w:rPr>
        <w:t xml:space="preserve"> еритроцитів </w:t>
      </w:r>
      <w:r w:rsidRPr="00205A95">
        <w:rPr>
          <w:b/>
          <w:sz w:val="20"/>
          <w:szCs w:val="20"/>
        </w:rPr>
        <w:t>IVD</w:t>
      </w:r>
      <w:r w:rsidRPr="00205A95">
        <w:rPr>
          <w:b/>
          <w:sz w:val="20"/>
          <w:szCs w:val="20"/>
          <w:lang w:val="uk-UA"/>
        </w:rPr>
        <w:t xml:space="preserve">, антитіла); смужки індикаторні </w:t>
      </w:r>
      <w:proofErr w:type="spellStart"/>
      <w:r w:rsidRPr="00205A95">
        <w:rPr>
          <w:b/>
          <w:sz w:val="20"/>
          <w:szCs w:val="20"/>
          <w:lang w:val="uk-UA"/>
        </w:rPr>
        <w:t>Ацетонтест</w:t>
      </w:r>
      <w:proofErr w:type="spellEnd"/>
      <w:r w:rsidRPr="00205A95">
        <w:rPr>
          <w:b/>
          <w:sz w:val="20"/>
          <w:szCs w:val="20"/>
          <w:lang w:val="uk-UA"/>
        </w:rPr>
        <w:t xml:space="preserve"> № 50 "Норма" (код ДК 021:2015: 33696500-0 - Лабораторні реактиви; код НК 024:2019: 54519 — Кетони сечі </w:t>
      </w:r>
      <w:r w:rsidRPr="00205A95">
        <w:rPr>
          <w:b/>
          <w:sz w:val="20"/>
          <w:szCs w:val="20"/>
        </w:rPr>
        <w:t>IVD</w:t>
      </w:r>
      <w:r w:rsidRPr="00205A95">
        <w:rPr>
          <w:b/>
          <w:sz w:val="20"/>
          <w:szCs w:val="20"/>
          <w:lang w:val="uk-UA"/>
        </w:rPr>
        <w:t xml:space="preserve">, набір, колориметрична тест-смужка, експрес-аналіз); масло імерсійне </w:t>
      </w:r>
      <w:proofErr w:type="spellStart"/>
      <w:r w:rsidRPr="00205A95">
        <w:rPr>
          <w:b/>
          <w:sz w:val="20"/>
          <w:szCs w:val="20"/>
          <w:lang w:val="uk-UA"/>
        </w:rPr>
        <w:t>флуоресційне</w:t>
      </w:r>
      <w:proofErr w:type="spellEnd"/>
      <w:r w:rsidRPr="00205A95">
        <w:rPr>
          <w:b/>
          <w:sz w:val="20"/>
          <w:szCs w:val="20"/>
          <w:lang w:val="uk-UA"/>
        </w:rPr>
        <w:t xml:space="preserve"> 100мл (код ДК 021:2015: 33696200-7 - Реактиви для аналізів крові; код НК 024:2019: 43550 – Фіксуюча рідина для мікроскопії, </w:t>
      </w:r>
      <w:r w:rsidRPr="00205A95">
        <w:rPr>
          <w:b/>
          <w:sz w:val="20"/>
          <w:szCs w:val="20"/>
        </w:rPr>
        <w:t>IVD</w:t>
      </w:r>
      <w:r w:rsidRPr="00205A95">
        <w:rPr>
          <w:b/>
          <w:sz w:val="20"/>
          <w:szCs w:val="20"/>
          <w:lang w:val="uk-UA"/>
        </w:rPr>
        <w:t xml:space="preserve">); розчин фарбника </w:t>
      </w:r>
      <w:proofErr w:type="spellStart"/>
      <w:r w:rsidRPr="00205A95">
        <w:rPr>
          <w:b/>
          <w:sz w:val="20"/>
          <w:szCs w:val="20"/>
          <w:lang w:val="uk-UA"/>
        </w:rPr>
        <w:t>азур</w:t>
      </w:r>
      <w:proofErr w:type="spellEnd"/>
      <w:r w:rsidRPr="00205A95">
        <w:rPr>
          <w:b/>
          <w:sz w:val="20"/>
          <w:szCs w:val="20"/>
          <w:lang w:val="uk-UA"/>
        </w:rPr>
        <w:t xml:space="preserve">-еозин по </w:t>
      </w:r>
      <w:proofErr w:type="spellStart"/>
      <w:r w:rsidRPr="00205A95">
        <w:rPr>
          <w:b/>
          <w:sz w:val="20"/>
          <w:szCs w:val="20"/>
          <w:lang w:val="uk-UA"/>
        </w:rPr>
        <w:t>Романовському</w:t>
      </w:r>
      <w:proofErr w:type="spellEnd"/>
      <w:r w:rsidRPr="00205A95">
        <w:rPr>
          <w:b/>
          <w:sz w:val="20"/>
          <w:szCs w:val="20"/>
          <w:lang w:val="uk-UA"/>
        </w:rPr>
        <w:t xml:space="preserve"> (1л)(код ДК 021:2015: 33696200-7 - Реактиви для аналізів крові; код НК 024:2019: 44946 – Фарбування за </w:t>
      </w:r>
      <w:proofErr w:type="spellStart"/>
      <w:r w:rsidRPr="00205A95">
        <w:rPr>
          <w:b/>
          <w:sz w:val="20"/>
          <w:szCs w:val="20"/>
          <w:lang w:val="uk-UA"/>
        </w:rPr>
        <w:t>Романовським</w:t>
      </w:r>
      <w:proofErr w:type="spellEnd"/>
      <w:r w:rsidRPr="00205A95">
        <w:rPr>
          <w:b/>
          <w:sz w:val="20"/>
          <w:szCs w:val="20"/>
          <w:lang w:val="uk-UA"/>
        </w:rPr>
        <w:t xml:space="preserve"> </w:t>
      </w:r>
      <w:r w:rsidRPr="00205A95">
        <w:rPr>
          <w:b/>
          <w:sz w:val="20"/>
          <w:szCs w:val="20"/>
        </w:rPr>
        <w:t>IVD</w:t>
      </w:r>
      <w:r w:rsidRPr="00205A95">
        <w:rPr>
          <w:b/>
          <w:sz w:val="20"/>
          <w:szCs w:val="20"/>
          <w:lang w:val="uk-UA"/>
        </w:rPr>
        <w:t xml:space="preserve">, набір); мідний купорос </w:t>
      </w:r>
      <w:proofErr w:type="spellStart"/>
      <w:r w:rsidRPr="00205A95">
        <w:rPr>
          <w:b/>
          <w:sz w:val="20"/>
          <w:szCs w:val="20"/>
          <w:lang w:val="en-US"/>
        </w:rPr>
        <w:t>CuSO</w:t>
      </w:r>
      <w:proofErr w:type="spellEnd"/>
      <w:r w:rsidRPr="00205A95">
        <w:rPr>
          <w:b/>
          <w:sz w:val="20"/>
          <w:szCs w:val="20"/>
          <w:vertAlign w:val="subscript"/>
          <w:lang w:val="uk-UA"/>
        </w:rPr>
        <w:t xml:space="preserve">4 </w:t>
      </w:r>
      <w:r w:rsidRPr="00205A95">
        <w:rPr>
          <w:b/>
          <w:sz w:val="20"/>
          <w:szCs w:val="20"/>
          <w:lang w:val="uk-UA"/>
        </w:rPr>
        <w:t xml:space="preserve">(код ДК 021:2015: 33696500-0 - Лабораторні реактиви; код НК 024:2019: 54748 — Мідь </w:t>
      </w:r>
      <w:r w:rsidRPr="00205A95">
        <w:rPr>
          <w:b/>
          <w:sz w:val="20"/>
          <w:szCs w:val="20"/>
        </w:rPr>
        <w:t>IVD</w:t>
      </w:r>
      <w:r w:rsidRPr="00205A95">
        <w:rPr>
          <w:b/>
          <w:sz w:val="20"/>
          <w:szCs w:val="20"/>
          <w:lang w:val="uk-UA"/>
        </w:rPr>
        <w:t xml:space="preserve">, реагент); бензидин ЧДА, 50 гр. (код ДК 021:2015: 33696500-0 - Лабораторні реактиви; код НК 024:2019: 33354 — Добавка для культурного </w:t>
      </w:r>
      <w:proofErr w:type="spellStart"/>
      <w:r w:rsidRPr="00205A95">
        <w:rPr>
          <w:b/>
          <w:sz w:val="20"/>
          <w:szCs w:val="20"/>
          <w:lang w:val="uk-UA"/>
        </w:rPr>
        <w:t>серидовища</w:t>
      </w:r>
      <w:proofErr w:type="spellEnd"/>
      <w:r w:rsidRPr="00205A95">
        <w:rPr>
          <w:b/>
          <w:sz w:val="20"/>
          <w:szCs w:val="20"/>
          <w:lang w:val="uk-UA"/>
        </w:rPr>
        <w:t>)))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23"/>
        <w:gridCol w:w="1172"/>
        <w:gridCol w:w="1317"/>
      </w:tblGrid>
      <w:tr w:rsidR="00140FBB" w:rsidRPr="00A81556" w:rsidTr="00F57554">
        <w:trPr>
          <w:trHeight w:val="458"/>
        </w:trPr>
        <w:tc>
          <w:tcPr>
            <w:tcW w:w="254" w:type="pct"/>
            <w:shd w:val="clear" w:color="000000" w:fill="99CC00"/>
            <w:vAlign w:val="center"/>
          </w:tcPr>
          <w:p w:rsidR="00140FBB" w:rsidRPr="00A81556" w:rsidRDefault="00140FBB" w:rsidP="00F57554">
            <w:pPr>
              <w:jc w:val="center"/>
              <w:rPr>
                <w:b/>
                <w:bCs/>
                <w:sz w:val="20"/>
                <w:szCs w:val="20"/>
              </w:rPr>
            </w:pPr>
            <w:r w:rsidRPr="00A81556">
              <w:rPr>
                <w:b/>
                <w:bCs/>
                <w:sz w:val="20"/>
                <w:szCs w:val="20"/>
              </w:rPr>
              <w:t>№</w:t>
            </w:r>
          </w:p>
          <w:p w:rsidR="00140FBB" w:rsidRPr="00A81556" w:rsidRDefault="00140FBB" w:rsidP="00F57554">
            <w:pPr>
              <w:jc w:val="center"/>
              <w:rPr>
                <w:b/>
                <w:bCs/>
                <w:sz w:val="20"/>
                <w:szCs w:val="20"/>
              </w:rPr>
            </w:pPr>
            <w:r w:rsidRPr="00A81556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578" w:type="pct"/>
            <w:shd w:val="clear" w:color="000000" w:fill="99CC00"/>
            <w:vAlign w:val="center"/>
          </w:tcPr>
          <w:p w:rsidR="00140FBB" w:rsidRPr="00A81556" w:rsidRDefault="00140FBB" w:rsidP="00F57554">
            <w:pPr>
              <w:jc w:val="center"/>
              <w:rPr>
                <w:b/>
                <w:bCs/>
                <w:sz w:val="20"/>
                <w:szCs w:val="20"/>
              </w:rPr>
            </w:pPr>
            <w:r w:rsidRPr="00A81556">
              <w:rPr>
                <w:b/>
                <w:bCs/>
                <w:sz w:val="20"/>
                <w:szCs w:val="20"/>
              </w:rPr>
              <w:t xml:space="preserve">Найменування </w:t>
            </w:r>
            <w:r>
              <w:rPr>
                <w:b/>
                <w:bCs/>
                <w:sz w:val="20"/>
                <w:szCs w:val="20"/>
              </w:rPr>
              <w:t xml:space="preserve">(код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HK </w:t>
            </w:r>
            <w:r>
              <w:rPr>
                <w:b/>
                <w:bCs/>
                <w:sz w:val="20"/>
                <w:szCs w:val="20"/>
              </w:rPr>
              <w:t>024:2019)</w:t>
            </w:r>
          </w:p>
        </w:tc>
        <w:tc>
          <w:tcPr>
            <w:tcW w:w="550" w:type="pct"/>
            <w:shd w:val="clear" w:color="000000" w:fill="92D050"/>
            <w:vAlign w:val="center"/>
          </w:tcPr>
          <w:p w:rsidR="00140FBB" w:rsidRPr="00A81556" w:rsidRDefault="00140FBB" w:rsidP="00F57554">
            <w:pPr>
              <w:jc w:val="center"/>
              <w:rPr>
                <w:b/>
                <w:sz w:val="20"/>
                <w:szCs w:val="20"/>
              </w:rPr>
            </w:pPr>
            <w:r w:rsidRPr="00A81556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618" w:type="pct"/>
            <w:shd w:val="clear" w:color="000000" w:fill="92D050"/>
            <w:noWrap/>
            <w:vAlign w:val="center"/>
          </w:tcPr>
          <w:p w:rsidR="00140FBB" w:rsidRPr="00A81556" w:rsidRDefault="00140FBB" w:rsidP="00F57554">
            <w:pPr>
              <w:jc w:val="center"/>
              <w:rPr>
                <w:b/>
                <w:sz w:val="20"/>
                <w:szCs w:val="20"/>
              </w:rPr>
            </w:pPr>
            <w:r w:rsidRPr="00A81556">
              <w:rPr>
                <w:b/>
                <w:sz w:val="20"/>
                <w:szCs w:val="20"/>
              </w:rPr>
              <w:t>Одиниця виміру</w:t>
            </w:r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 xml:space="preserve">АлАТ-600мл,Фiлiсiт </w:t>
            </w:r>
            <w:r w:rsidRPr="00A81556">
              <w:rPr>
                <w:sz w:val="20"/>
                <w:szCs w:val="20"/>
                <w:shd w:val="clear" w:color="auto" w:fill="FFFFFF"/>
              </w:rPr>
              <w:t>(код НК 024:2019:</w:t>
            </w:r>
            <w:r w:rsidRPr="00A81556">
              <w:rPr>
                <w:sz w:val="20"/>
                <w:szCs w:val="20"/>
              </w:rPr>
              <w:t xml:space="preserve"> 52923 – </w:t>
            </w:r>
            <w:proofErr w:type="spellStart"/>
            <w:r w:rsidRPr="00A81556">
              <w:rPr>
                <w:sz w:val="20"/>
                <w:szCs w:val="20"/>
              </w:rPr>
              <w:t>Аланінамінотрансфераза</w:t>
            </w:r>
            <w:proofErr w:type="spellEnd"/>
            <w:r w:rsidRPr="00A81556">
              <w:rPr>
                <w:sz w:val="20"/>
                <w:szCs w:val="20"/>
              </w:rPr>
              <w:t xml:space="preserve"> (ALT) IVD, набір, ферментний спектрофотометричний аналіз</w:t>
            </w:r>
            <w:r w:rsidRPr="00A81556">
              <w:rPr>
                <w:rStyle w:val="a5"/>
                <w:b w:val="0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40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набір</w:t>
            </w:r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2.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АсАТ-600мл,Фiлiсiт</w:t>
            </w:r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52954 – Загальна </w:t>
            </w:r>
            <w:proofErr w:type="spellStart"/>
            <w:r w:rsidRPr="00A81556">
              <w:rPr>
                <w:sz w:val="20"/>
                <w:szCs w:val="20"/>
              </w:rPr>
              <w:t>аспартатамінотрансфераза</w:t>
            </w:r>
            <w:proofErr w:type="spellEnd"/>
            <w:r w:rsidRPr="00A81556">
              <w:rPr>
                <w:sz w:val="20"/>
                <w:szCs w:val="20"/>
              </w:rPr>
              <w:t xml:space="preserve"> (AST) IVD, набір, ферментний спектрофотометричний аналіз</w:t>
            </w:r>
            <w:r w:rsidRPr="00A81556">
              <w:rPr>
                <w:rStyle w:val="a5"/>
                <w:b w:val="0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40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набір</w:t>
            </w:r>
          </w:p>
        </w:tc>
      </w:tr>
      <w:tr w:rsidR="00140FBB" w:rsidRPr="00A81556" w:rsidTr="00F57554">
        <w:trPr>
          <w:trHeight w:val="78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3.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proofErr w:type="spellStart"/>
            <w:r w:rsidRPr="00A81556">
              <w:rPr>
                <w:sz w:val="20"/>
                <w:szCs w:val="20"/>
              </w:rPr>
              <w:t>бiлiрубiн</w:t>
            </w:r>
            <w:proofErr w:type="spellEnd"/>
            <w:r w:rsidRPr="00A81556">
              <w:rPr>
                <w:sz w:val="20"/>
                <w:szCs w:val="20"/>
              </w:rPr>
              <w:t xml:space="preserve"> /</w:t>
            </w:r>
            <w:proofErr w:type="spellStart"/>
            <w:r w:rsidRPr="00A81556">
              <w:rPr>
                <w:sz w:val="20"/>
                <w:szCs w:val="20"/>
              </w:rPr>
              <w:t>Йендрашика</w:t>
            </w:r>
            <w:proofErr w:type="spellEnd"/>
            <w:r w:rsidRPr="00A81556">
              <w:rPr>
                <w:sz w:val="20"/>
                <w:szCs w:val="20"/>
              </w:rPr>
              <w:t>/-250мл,Фiлісіт (</w:t>
            </w:r>
            <w:r w:rsidRPr="00A81556">
              <w:rPr>
                <w:sz w:val="20"/>
                <w:szCs w:val="20"/>
                <w:shd w:val="clear" w:color="auto" w:fill="FFFFFF"/>
              </w:rPr>
              <w:t>код НК 024:2019:</w:t>
            </w:r>
            <w:r w:rsidRPr="00A81556">
              <w:rPr>
                <w:sz w:val="20"/>
                <w:szCs w:val="20"/>
              </w:rPr>
              <w:t xml:space="preserve"> 53229 – Загальний білірубін IVD, набір, спектрофотометричний аналіз)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набір</w:t>
            </w:r>
          </w:p>
        </w:tc>
      </w:tr>
      <w:tr w:rsidR="00140FBB" w:rsidRPr="00A81556" w:rsidTr="00F57554">
        <w:trPr>
          <w:trHeight w:val="138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4.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тимолова проба-1000мл,Фiлiсіт</w:t>
            </w:r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43203 — Набір для проведення тимолової проби</w:t>
            </w:r>
            <w:r w:rsidRPr="00A81556">
              <w:rPr>
                <w:rStyle w:val="a5"/>
                <w:b w:val="0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20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набір</w:t>
            </w:r>
          </w:p>
        </w:tc>
      </w:tr>
      <w:tr w:rsidR="00140FBB" w:rsidRPr="00A81556" w:rsidTr="00F57554">
        <w:trPr>
          <w:trHeight w:val="7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5.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сечовина Д-400мл ,</w:t>
            </w:r>
            <w:proofErr w:type="spellStart"/>
            <w:r w:rsidRPr="00A81556">
              <w:rPr>
                <w:sz w:val="20"/>
                <w:szCs w:val="20"/>
              </w:rPr>
              <w:t>Фiлісіт</w:t>
            </w:r>
            <w:proofErr w:type="spellEnd"/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63333 – Сечовина ІВД, комплект, спектрофотометрія</w:t>
            </w:r>
            <w:r w:rsidRPr="00A81556">
              <w:rPr>
                <w:rStyle w:val="a5"/>
                <w:b w:val="0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40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набір</w:t>
            </w:r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6.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альфа-амiлаза-1110мл,Фiлiсіт</w:t>
            </w:r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38502 - </w:t>
            </w:r>
            <w:proofErr w:type="spellStart"/>
            <w:r w:rsidRPr="00A81556">
              <w:rPr>
                <w:sz w:val="20"/>
                <w:szCs w:val="20"/>
              </w:rPr>
              <w:t>Амілазний</w:t>
            </w:r>
            <w:proofErr w:type="spellEnd"/>
            <w:r w:rsidRPr="00A81556">
              <w:rPr>
                <w:sz w:val="20"/>
                <w:szCs w:val="20"/>
              </w:rPr>
              <w:t xml:space="preserve"> комплект</w:t>
            </w:r>
            <w:r w:rsidRPr="00A81556">
              <w:rPr>
                <w:rStyle w:val="a5"/>
                <w:b w:val="0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81556">
              <w:rPr>
                <w:sz w:val="20"/>
                <w:szCs w:val="20"/>
              </w:rPr>
              <w:t>0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набір</w:t>
            </w:r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7.</w:t>
            </w:r>
          </w:p>
        </w:tc>
        <w:tc>
          <w:tcPr>
            <w:tcW w:w="3578" w:type="pct"/>
            <w:shd w:val="clear" w:color="auto" w:fill="auto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холестерин ферм-200мл,Фiлісіт</w:t>
            </w:r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30159 – Набір реагентів для вимірювання холестерину загального</w:t>
            </w:r>
            <w:r w:rsidRPr="00A81556">
              <w:rPr>
                <w:rStyle w:val="a5"/>
                <w:b w:val="0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20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набір</w:t>
            </w:r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8.</w:t>
            </w:r>
          </w:p>
        </w:tc>
        <w:tc>
          <w:tcPr>
            <w:tcW w:w="3578" w:type="pct"/>
            <w:shd w:val="clear" w:color="auto" w:fill="auto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глюкоза Ф-200мл,Фiлiсіт</w:t>
            </w:r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53307 – Глюкоза IVD, реагент</w:t>
            </w:r>
            <w:r w:rsidRPr="00A81556">
              <w:rPr>
                <w:rStyle w:val="a5"/>
                <w:b w:val="0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81556">
              <w:rPr>
                <w:sz w:val="20"/>
                <w:szCs w:val="20"/>
              </w:rPr>
              <w:t>0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набір</w:t>
            </w:r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9.</w:t>
            </w:r>
          </w:p>
        </w:tc>
        <w:tc>
          <w:tcPr>
            <w:tcW w:w="3578" w:type="pct"/>
            <w:shd w:val="clear" w:color="auto" w:fill="auto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гемоглобiн-2000мл,Фiлісіт</w:t>
            </w:r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55872 — Загальний гемоглобін IVD, набір, спектрофотометричний аналіз</w:t>
            </w:r>
            <w:r w:rsidRPr="00A81556">
              <w:rPr>
                <w:rStyle w:val="a5"/>
                <w:b w:val="0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81556">
              <w:rPr>
                <w:sz w:val="20"/>
                <w:szCs w:val="20"/>
              </w:rPr>
              <w:t>0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набір</w:t>
            </w:r>
          </w:p>
        </w:tc>
      </w:tr>
      <w:tr w:rsidR="00140FBB" w:rsidRPr="00A81556" w:rsidTr="00F57554">
        <w:trPr>
          <w:trHeight w:val="102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10.</w:t>
            </w:r>
          </w:p>
        </w:tc>
        <w:tc>
          <w:tcPr>
            <w:tcW w:w="3578" w:type="pct"/>
            <w:shd w:val="clear" w:color="auto" w:fill="auto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ГГТ-1160мл,Фiлiсiт</w:t>
            </w:r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38507 — Комплект для вимірювання гамма-</w:t>
            </w:r>
            <w:proofErr w:type="spellStart"/>
            <w:r w:rsidRPr="00A81556">
              <w:rPr>
                <w:sz w:val="20"/>
                <w:szCs w:val="20"/>
              </w:rPr>
              <w:t>глютаміл</w:t>
            </w:r>
            <w:proofErr w:type="spellEnd"/>
            <w:r w:rsidRPr="00A81556">
              <w:rPr>
                <w:sz w:val="20"/>
                <w:szCs w:val="20"/>
              </w:rPr>
              <w:t>-</w:t>
            </w:r>
            <w:proofErr w:type="spellStart"/>
            <w:r w:rsidRPr="00A81556">
              <w:rPr>
                <w:sz w:val="20"/>
                <w:szCs w:val="20"/>
              </w:rPr>
              <w:t>транспептидази</w:t>
            </w:r>
            <w:proofErr w:type="spellEnd"/>
            <w:r w:rsidRPr="00A81556">
              <w:rPr>
                <w:rStyle w:val="a5"/>
                <w:b w:val="0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3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набір</w:t>
            </w:r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11.</w:t>
            </w:r>
          </w:p>
        </w:tc>
        <w:tc>
          <w:tcPr>
            <w:tcW w:w="3578" w:type="pct"/>
            <w:shd w:val="clear" w:color="auto" w:fill="auto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 xml:space="preserve"> </w:t>
            </w:r>
            <w:proofErr w:type="spellStart"/>
            <w:r w:rsidRPr="00A81556">
              <w:rPr>
                <w:sz w:val="20"/>
                <w:szCs w:val="20"/>
              </w:rPr>
              <w:t>ретикулоФарб</w:t>
            </w:r>
            <w:proofErr w:type="spellEnd"/>
            <w:r w:rsidRPr="00A81556">
              <w:rPr>
                <w:sz w:val="20"/>
                <w:szCs w:val="20"/>
              </w:rPr>
              <w:t xml:space="preserve"> 50мл/</w:t>
            </w:r>
            <w:proofErr w:type="spellStart"/>
            <w:r w:rsidRPr="00A81556">
              <w:rPr>
                <w:sz w:val="20"/>
                <w:szCs w:val="20"/>
              </w:rPr>
              <w:t>забарвл.ретикул</w:t>
            </w:r>
            <w:proofErr w:type="spellEnd"/>
            <w:r w:rsidRPr="00A81556">
              <w:rPr>
                <w:sz w:val="20"/>
                <w:szCs w:val="20"/>
              </w:rPr>
              <w:t xml:space="preserve">. і </w:t>
            </w:r>
            <w:proofErr w:type="spellStart"/>
            <w:r w:rsidRPr="00A81556">
              <w:rPr>
                <w:sz w:val="20"/>
                <w:szCs w:val="20"/>
              </w:rPr>
              <w:t>еритоц</w:t>
            </w:r>
            <w:proofErr w:type="spellEnd"/>
            <w:r w:rsidRPr="00A81556">
              <w:rPr>
                <w:sz w:val="20"/>
                <w:szCs w:val="20"/>
              </w:rPr>
              <w:t>./</w:t>
            </w:r>
            <w:proofErr w:type="spellStart"/>
            <w:r w:rsidRPr="00A81556">
              <w:rPr>
                <w:sz w:val="20"/>
                <w:szCs w:val="20"/>
              </w:rPr>
              <w:t>Філісіт</w:t>
            </w:r>
            <w:proofErr w:type="spellEnd"/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</w:t>
            </w:r>
            <w:r w:rsidRPr="00F3600B">
              <w:rPr>
                <w:sz w:val="20"/>
                <w:szCs w:val="20"/>
              </w:rPr>
              <w:t xml:space="preserve">55862 — Підрахунок </w:t>
            </w:r>
            <w:proofErr w:type="spellStart"/>
            <w:r w:rsidRPr="00F3600B">
              <w:rPr>
                <w:sz w:val="20"/>
                <w:szCs w:val="20"/>
              </w:rPr>
              <w:t>ретикулоцитів</w:t>
            </w:r>
            <w:proofErr w:type="spellEnd"/>
            <w:r w:rsidRPr="00F3600B">
              <w:rPr>
                <w:sz w:val="20"/>
                <w:szCs w:val="20"/>
              </w:rPr>
              <w:t xml:space="preserve"> IVD, набір, кількість клітин</w:t>
            </w:r>
            <w:r w:rsidRPr="00A81556">
              <w:rPr>
                <w:rStyle w:val="a5"/>
                <w:b w:val="0"/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набір</w:t>
            </w:r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12.</w:t>
            </w:r>
          </w:p>
        </w:tc>
        <w:tc>
          <w:tcPr>
            <w:tcW w:w="3578" w:type="pct"/>
            <w:shd w:val="clear" w:color="auto" w:fill="auto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 xml:space="preserve"> желатину розчин 10% 10мл</w:t>
            </w:r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30598 – Набір реагентів для визначення резус-фенотипу)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ампул</w:t>
            </w:r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13.</w:t>
            </w:r>
          </w:p>
        </w:tc>
        <w:tc>
          <w:tcPr>
            <w:tcW w:w="3578" w:type="pct"/>
            <w:shd w:val="clear" w:color="auto" w:fill="auto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RPR-</w:t>
            </w:r>
            <w:proofErr w:type="spellStart"/>
            <w:r w:rsidRPr="00A81556">
              <w:rPr>
                <w:sz w:val="20"/>
                <w:szCs w:val="20"/>
              </w:rPr>
              <w:t>carbon</w:t>
            </w:r>
            <w:proofErr w:type="spellEnd"/>
            <w:r w:rsidRPr="00A81556">
              <w:rPr>
                <w:sz w:val="20"/>
                <w:szCs w:val="20"/>
              </w:rPr>
              <w:t xml:space="preserve">-тест (500 </w:t>
            </w:r>
            <w:proofErr w:type="spellStart"/>
            <w:r w:rsidRPr="00A81556">
              <w:rPr>
                <w:sz w:val="20"/>
                <w:szCs w:val="20"/>
              </w:rPr>
              <w:t>визн</w:t>
            </w:r>
            <w:proofErr w:type="spellEnd"/>
            <w:r w:rsidRPr="00A81556">
              <w:rPr>
                <w:sz w:val="20"/>
                <w:szCs w:val="20"/>
              </w:rPr>
              <w:t xml:space="preserve">.) </w:t>
            </w:r>
            <w:r w:rsidRPr="00A81556">
              <w:rPr>
                <w:sz w:val="20"/>
                <w:szCs w:val="20"/>
                <w:shd w:val="clear" w:color="auto" w:fill="FFFFFF"/>
              </w:rPr>
              <w:t>(код НК 024:2019:</w:t>
            </w:r>
            <w:r w:rsidRPr="00A81556">
              <w:rPr>
                <w:sz w:val="20"/>
                <w:szCs w:val="20"/>
              </w:rPr>
              <w:t xml:space="preserve"> 30685 – Набір реагентів для ідентифікації антигенів до </w:t>
            </w:r>
            <w:proofErr w:type="spellStart"/>
            <w:r w:rsidRPr="00A81556">
              <w:rPr>
                <w:sz w:val="20"/>
                <w:szCs w:val="20"/>
              </w:rPr>
              <w:t>Treponema</w:t>
            </w:r>
            <w:proofErr w:type="spellEnd"/>
            <w:r w:rsidRPr="00A81556">
              <w:rPr>
                <w:sz w:val="2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20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proofErr w:type="spellStart"/>
            <w:r w:rsidRPr="00A81556">
              <w:rPr>
                <w:sz w:val="20"/>
                <w:szCs w:val="20"/>
              </w:rPr>
              <w:t>паков</w:t>
            </w:r>
            <w:proofErr w:type="spellEnd"/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14.</w:t>
            </w:r>
          </w:p>
        </w:tc>
        <w:tc>
          <w:tcPr>
            <w:tcW w:w="3578" w:type="pct"/>
            <w:shd w:val="clear" w:color="auto" w:fill="auto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81556">
              <w:rPr>
                <w:sz w:val="20"/>
                <w:szCs w:val="20"/>
              </w:rPr>
              <w:t xml:space="preserve">ПЧ-тест з рідким реагентом (100 </w:t>
            </w:r>
            <w:proofErr w:type="spellStart"/>
            <w:r w:rsidRPr="00A81556">
              <w:rPr>
                <w:sz w:val="20"/>
                <w:szCs w:val="20"/>
              </w:rPr>
              <w:t>визн</w:t>
            </w:r>
            <w:proofErr w:type="spellEnd"/>
            <w:r w:rsidRPr="00A81556">
              <w:rPr>
                <w:sz w:val="20"/>
                <w:szCs w:val="20"/>
              </w:rPr>
              <w:t xml:space="preserve">.) для визначення </w:t>
            </w:r>
            <w:proofErr w:type="spellStart"/>
            <w:r w:rsidRPr="00A81556">
              <w:rPr>
                <w:sz w:val="20"/>
                <w:szCs w:val="20"/>
              </w:rPr>
              <w:t>протромбінового</w:t>
            </w:r>
            <w:proofErr w:type="spellEnd"/>
            <w:r w:rsidRPr="00A81556">
              <w:rPr>
                <w:sz w:val="20"/>
                <w:szCs w:val="20"/>
              </w:rPr>
              <w:t xml:space="preserve"> часу </w:t>
            </w:r>
            <w:proofErr w:type="spellStart"/>
            <w:r w:rsidRPr="00A81556">
              <w:rPr>
                <w:sz w:val="20"/>
                <w:szCs w:val="20"/>
              </w:rPr>
              <w:t>Гранум</w:t>
            </w:r>
            <w:proofErr w:type="spellEnd"/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</w:t>
            </w:r>
            <w:r w:rsidRPr="0039306D">
              <w:rPr>
                <w:sz w:val="20"/>
                <w:szCs w:val="20"/>
              </w:rPr>
              <w:t xml:space="preserve">55983 — </w:t>
            </w:r>
            <w:proofErr w:type="spellStart"/>
            <w:r w:rsidRPr="0039306D">
              <w:rPr>
                <w:sz w:val="20"/>
                <w:szCs w:val="20"/>
              </w:rPr>
              <w:t>Протромбіновий</w:t>
            </w:r>
            <w:proofErr w:type="spellEnd"/>
            <w:r w:rsidRPr="0039306D">
              <w:rPr>
                <w:sz w:val="20"/>
                <w:szCs w:val="20"/>
              </w:rPr>
              <w:t xml:space="preserve"> час (ПВ) IVD, набір, аналіз утворення згустку</w:t>
            </w:r>
            <w:r w:rsidRPr="00A81556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proofErr w:type="spellStart"/>
            <w:r w:rsidRPr="00A81556">
              <w:rPr>
                <w:sz w:val="20"/>
                <w:szCs w:val="20"/>
              </w:rPr>
              <w:t>паков</w:t>
            </w:r>
            <w:proofErr w:type="spellEnd"/>
          </w:p>
        </w:tc>
      </w:tr>
      <w:tr w:rsidR="00140FBB" w:rsidRPr="00A81556" w:rsidTr="00F57554">
        <w:trPr>
          <w:trHeight w:val="137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15.</w:t>
            </w:r>
          </w:p>
        </w:tc>
        <w:tc>
          <w:tcPr>
            <w:tcW w:w="3578" w:type="pct"/>
            <w:shd w:val="clear" w:color="auto" w:fill="auto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 xml:space="preserve">СРБ-латекс-тест </w:t>
            </w:r>
            <w:proofErr w:type="spellStart"/>
            <w:r w:rsidRPr="00A81556">
              <w:rPr>
                <w:sz w:val="20"/>
                <w:szCs w:val="20"/>
              </w:rPr>
              <w:t>Гранум</w:t>
            </w:r>
            <w:proofErr w:type="spellEnd"/>
            <w:r w:rsidRPr="00A81556">
              <w:rPr>
                <w:sz w:val="20"/>
                <w:szCs w:val="20"/>
              </w:rPr>
              <w:t xml:space="preserve"> </w:t>
            </w:r>
            <w:r w:rsidRPr="00A81556">
              <w:rPr>
                <w:sz w:val="20"/>
                <w:szCs w:val="20"/>
                <w:shd w:val="clear" w:color="auto" w:fill="FFFFFF"/>
              </w:rPr>
              <w:t>(код НК 024:2019:</w:t>
            </w:r>
            <w:r w:rsidRPr="00A81556">
              <w:rPr>
                <w:sz w:val="20"/>
                <w:szCs w:val="20"/>
              </w:rPr>
              <w:t xml:space="preserve"> 30499 – Набір реагентів для </w:t>
            </w:r>
            <w:proofErr w:type="spellStart"/>
            <w:r w:rsidRPr="00A81556">
              <w:rPr>
                <w:sz w:val="20"/>
                <w:szCs w:val="20"/>
              </w:rPr>
              <w:t>вимірюання</w:t>
            </w:r>
            <w:proofErr w:type="spellEnd"/>
            <w:r w:rsidRPr="00A81556">
              <w:rPr>
                <w:sz w:val="20"/>
                <w:szCs w:val="20"/>
              </w:rPr>
              <w:t xml:space="preserve"> С-реактивного білка)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proofErr w:type="spellStart"/>
            <w:r w:rsidRPr="00A81556">
              <w:rPr>
                <w:sz w:val="20"/>
                <w:szCs w:val="20"/>
              </w:rPr>
              <w:t>паков</w:t>
            </w:r>
            <w:proofErr w:type="spellEnd"/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16.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реагент Анти-А для визначення груп крові людини (100доз/10мл)</w:t>
            </w:r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52532 – Анти-A групове </w:t>
            </w:r>
            <w:proofErr w:type="spellStart"/>
            <w:r w:rsidRPr="00A81556">
              <w:rPr>
                <w:sz w:val="20"/>
                <w:szCs w:val="20"/>
              </w:rPr>
              <w:t>типування</w:t>
            </w:r>
            <w:proofErr w:type="spellEnd"/>
            <w:r w:rsidRPr="00A81556">
              <w:rPr>
                <w:sz w:val="20"/>
                <w:szCs w:val="20"/>
              </w:rPr>
              <w:t xml:space="preserve"> еритроцитів IVD, антитіла)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proofErr w:type="spellStart"/>
            <w:r w:rsidRPr="00A81556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реагент Анти-В для визначення груп крові людини (100доз/10мл)</w:t>
            </w:r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52538 – Анти-B групове </w:t>
            </w:r>
            <w:proofErr w:type="spellStart"/>
            <w:r w:rsidRPr="00A81556">
              <w:rPr>
                <w:sz w:val="20"/>
                <w:szCs w:val="20"/>
              </w:rPr>
              <w:t>типування</w:t>
            </w:r>
            <w:proofErr w:type="spellEnd"/>
            <w:r w:rsidRPr="00A81556">
              <w:rPr>
                <w:sz w:val="20"/>
                <w:szCs w:val="20"/>
              </w:rPr>
              <w:t xml:space="preserve"> еритроцитів IVD, антитіла)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proofErr w:type="spellStart"/>
            <w:r w:rsidRPr="00A81556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140FBB" w:rsidRPr="00A81556" w:rsidTr="00F57554">
        <w:trPr>
          <w:trHeight w:val="62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18.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реагент Анти-Д для визначення груп крові людини (100доз/10мл)</w:t>
            </w:r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</w:t>
            </w:r>
            <w:r w:rsidRPr="00A81556">
              <w:rPr>
                <w:sz w:val="20"/>
                <w:szCs w:val="20"/>
              </w:rPr>
              <w:t xml:space="preserve"> </w:t>
            </w:r>
            <w:r w:rsidRPr="00D45570">
              <w:rPr>
                <w:sz w:val="20"/>
                <w:szCs w:val="20"/>
              </w:rPr>
              <w:t>52647 - Анти-</w:t>
            </w:r>
            <w:proofErr w:type="spellStart"/>
            <w:r w:rsidRPr="00D45570">
              <w:rPr>
                <w:sz w:val="20"/>
                <w:szCs w:val="20"/>
              </w:rPr>
              <w:t>Rh</w:t>
            </w:r>
            <w:proofErr w:type="spellEnd"/>
            <w:r w:rsidRPr="00D45570">
              <w:rPr>
                <w:sz w:val="20"/>
                <w:szCs w:val="20"/>
              </w:rPr>
              <w:t xml:space="preserve">(D) групове </w:t>
            </w:r>
            <w:proofErr w:type="spellStart"/>
            <w:r w:rsidRPr="00D45570">
              <w:rPr>
                <w:sz w:val="20"/>
                <w:szCs w:val="20"/>
              </w:rPr>
              <w:t>типування</w:t>
            </w:r>
            <w:proofErr w:type="spellEnd"/>
            <w:r w:rsidRPr="00D45570">
              <w:rPr>
                <w:sz w:val="20"/>
                <w:szCs w:val="20"/>
              </w:rPr>
              <w:t xml:space="preserve"> еритроцитів IVD, антитіла</w:t>
            </w:r>
            <w:r w:rsidRPr="00A81556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proofErr w:type="spellStart"/>
            <w:r w:rsidRPr="00A81556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140FBB" w:rsidRPr="00A81556" w:rsidTr="00F57554">
        <w:trPr>
          <w:trHeight w:val="93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19.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pStyle w:val="a3"/>
              <w:spacing w:before="0" w:after="0"/>
              <w:jc w:val="both"/>
              <w:rPr>
                <w:sz w:val="20"/>
                <w:szCs w:val="20"/>
                <w:lang w:val="uk-UA"/>
              </w:rPr>
            </w:pPr>
            <w:r w:rsidRPr="00A81556">
              <w:rPr>
                <w:sz w:val="20"/>
                <w:szCs w:val="20"/>
                <w:lang w:val="uk-UA"/>
              </w:rPr>
              <w:t xml:space="preserve">смужки індикаторні  </w:t>
            </w:r>
            <w:proofErr w:type="spellStart"/>
            <w:r w:rsidRPr="00A81556">
              <w:rPr>
                <w:sz w:val="20"/>
                <w:szCs w:val="20"/>
                <w:lang w:val="uk-UA"/>
              </w:rPr>
              <w:t>Ацетонтест</w:t>
            </w:r>
            <w:proofErr w:type="spellEnd"/>
            <w:r w:rsidRPr="00A81556">
              <w:rPr>
                <w:sz w:val="20"/>
                <w:szCs w:val="20"/>
                <w:lang w:val="uk-UA"/>
              </w:rPr>
              <w:t xml:space="preserve"> №50 "Норма"</w:t>
            </w:r>
            <w:r w:rsidRPr="00A81556">
              <w:rPr>
                <w:sz w:val="20"/>
                <w:szCs w:val="20"/>
                <w:shd w:val="clear" w:color="auto" w:fill="FFFFFF"/>
                <w:lang w:val="uk-UA"/>
              </w:rPr>
              <w:t xml:space="preserve"> (код НК 024:2019:</w:t>
            </w:r>
            <w:r w:rsidRPr="00A81556">
              <w:rPr>
                <w:sz w:val="20"/>
                <w:szCs w:val="20"/>
                <w:lang w:val="uk-UA"/>
              </w:rPr>
              <w:t xml:space="preserve"> </w:t>
            </w:r>
            <w:r w:rsidRPr="00E44910">
              <w:rPr>
                <w:sz w:val="20"/>
                <w:szCs w:val="20"/>
                <w:lang w:val="uk-UA"/>
              </w:rPr>
              <w:t xml:space="preserve">54519 — Кетони сечі </w:t>
            </w:r>
            <w:r w:rsidRPr="00E44910">
              <w:rPr>
                <w:sz w:val="20"/>
                <w:szCs w:val="20"/>
              </w:rPr>
              <w:t>IVD</w:t>
            </w:r>
            <w:r w:rsidRPr="00E44910">
              <w:rPr>
                <w:sz w:val="20"/>
                <w:szCs w:val="20"/>
                <w:lang w:val="uk-UA"/>
              </w:rPr>
              <w:t>, набір, колориметрична тест-смужка, експрес-аналіз</w:t>
            </w:r>
            <w:r w:rsidRPr="00A81556">
              <w:rPr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proofErr w:type="spellStart"/>
            <w:r w:rsidRPr="00A81556">
              <w:rPr>
                <w:sz w:val="20"/>
                <w:szCs w:val="20"/>
              </w:rPr>
              <w:t>паков</w:t>
            </w:r>
            <w:proofErr w:type="spellEnd"/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20.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 xml:space="preserve"> масло імерсійне </w:t>
            </w:r>
            <w:proofErr w:type="spellStart"/>
            <w:r w:rsidRPr="00A81556">
              <w:rPr>
                <w:sz w:val="20"/>
                <w:szCs w:val="20"/>
              </w:rPr>
              <w:t>флуоресційне</w:t>
            </w:r>
            <w:proofErr w:type="spellEnd"/>
            <w:r w:rsidRPr="00A81556">
              <w:rPr>
                <w:sz w:val="20"/>
                <w:szCs w:val="20"/>
              </w:rPr>
              <w:t xml:space="preserve"> 100мл</w:t>
            </w:r>
            <w:r w:rsidRPr="00A81556">
              <w:rPr>
                <w:sz w:val="20"/>
                <w:szCs w:val="20"/>
                <w:shd w:val="clear" w:color="auto" w:fill="FFFFFF"/>
              </w:rPr>
              <w:t xml:space="preserve"> (код НК 024:2019: </w:t>
            </w:r>
            <w:r w:rsidRPr="00A81556">
              <w:rPr>
                <w:sz w:val="20"/>
                <w:szCs w:val="20"/>
              </w:rPr>
              <w:t xml:space="preserve">43550 – Фіксуюча рідина для мікроскопії, IVD)         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8" w:type="pct"/>
            <w:shd w:val="clear" w:color="auto" w:fill="auto"/>
            <w:noWrap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proofErr w:type="spellStart"/>
            <w:r w:rsidRPr="00A81556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140FBB" w:rsidRPr="00A81556" w:rsidTr="00F57554">
        <w:trPr>
          <w:trHeight w:val="59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21.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 xml:space="preserve">розчин фарбника </w:t>
            </w:r>
            <w:proofErr w:type="spellStart"/>
            <w:r w:rsidRPr="00A81556">
              <w:rPr>
                <w:sz w:val="20"/>
                <w:szCs w:val="20"/>
              </w:rPr>
              <w:t>азур</w:t>
            </w:r>
            <w:proofErr w:type="spellEnd"/>
            <w:r w:rsidRPr="00A81556">
              <w:rPr>
                <w:sz w:val="20"/>
                <w:szCs w:val="20"/>
              </w:rPr>
              <w:t xml:space="preserve">-еозин по </w:t>
            </w:r>
            <w:proofErr w:type="spellStart"/>
            <w:r w:rsidRPr="00A81556">
              <w:rPr>
                <w:sz w:val="20"/>
                <w:szCs w:val="20"/>
              </w:rPr>
              <w:t>Романовському</w:t>
            </w:r>
            <w:proofErr w:type="spellEnd"/>
            <w:r w:rsidRPr="00A81556">
              <w:rPr>
                <w:sz w:val="20"/>
                <w:szCs w:val="20"/>
              </w:rPr>
              <w:t xml:space="preserve"> (1л)(код НК 024:2019: 44946 – Фарбування за </w:t>
            </w:r>
            <w:proofErr w:type="spellStart"/>
            <w:r w:rsidRPr="00A81556">
              <w:rPr>
                <w:sz w:val="20"/>
                <w:szCs w:val="20"/>
              </w:rPr>
              <w:t>Романовським</w:t>
            </w:r>
            <w:proofErr w:type="spellEnd"/>
            <w:r w:rsidRPr="00A81556">
              <w:rPr>
                <w:sz w:val="20"/>
                <w:szCs w:val="20"/>
              </w:rPr>
              <w:t xml:space="preserve"> IVD, набір)</w:t>
            </w:r>
          </w:p>
        </w:tc>
        <w:tc>
          <w:tcPr>
            <w:tcW w:w="550" w:type="pct"/>
            <w:vAlign w:val="bottom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8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proofErr w:type="spellStart"/>
            <w:r w:rsidRPr="00A81556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140FBB" w:rsidRPr="00A81556" w:rsidTr="00F57554">
        <w:trPr>
          <w:trHeight w:val="13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22.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 xml:space="preserve">мідний купорос </w:t>
            </w:r>
            <w:proofErr w:type="spellStart"/>
            <w:r w:rsidRPr="00A81556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A81556">
              <w:rPr>
                <w:sz w:val="20"/>
                <w:szCs w:val="20"/>
                <w:vertAlign w:val="subscript"/>
              </w:rPr>
              <w:t xml:space="preserve">4 </w:t>
            </w:r>
            <w:r w:rsidRPr="00A81556">
              <w:rPr>
                <w:sz w:val="20"/>
                <w:szCs w:val="20"/>
              </w:rPr>
              <w:t>(код НК 024:2019: 54748 — Мідь IVD, реагент)</w:t>
            </w:r>
          </w:p>
        </w:tc>
        <w:tc>
          <w:tcPr>
            <w:tcW w:w="550" w:type="pct"/>
            <w:vAlign w:val="bottom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8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</w:tr>
      <w:tr w:rsidR="00140FBB" w:rsidRPr="00A81556" w:rsidTr="00F57554">
        <w:trPr>
          <w:trHeight w:val="50"/>
        </w:trPr>
        <w:tc>
          <w:tcPr>
            <w:tcW w:w="254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both"/>
              <w:rPr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>23.</w:t>
            </w:r>
          </w:p>
        </w:tc>
        <w:tc>
          <w:tcPr>
            <w:tcW w:w="3578" w:type="pct"/>
            <w:shd w:val="clear" w:color="auto" w:fill="auto"/>
            <w:vAlign w:val="bottom"/>
          </w:tcPr>
          <w:p w:rsidR="00140FBB" w:rsidRPr="00A81556" w:rsidRDefault="00140FBB" w:rsidP="00F57554">
            <w:pPr>
              <w:jc w:val="both"/>
              <w:rPr>
                <w:color w:val="454545"/>
                <w:sz w:val="20"/>
                <w:szCs w:val="20"/>
              </w:rPr>
            </w:pPr>
            <w:r w:rsidRPr="00A81556">
              <w:rPr>
                <w:sz w:val="20"/>
                <w:szCs w:val="20"/>
              </w:rPr>
              <w:t xml:space="preserve">бензидин ЧДА, 50 гр. (код НК 024:2019: 33354 — Добавка для культурного </w:t>
            </w:r>
            <w:proofErr w:type="spellStart"/>
            <w:r w:rsidRPr="00A81556">
              <w:rPr>
                <w:sz w:val="20"/>
                <w:szCs w:val="20"/>
              </w:rPr>
              <w:t>серидовища</w:t>
            </w:r>
            <w:proofErr w:type="spellEnd"/>
            <w:r w:rsidRPr="00A81556">
              <w:rPr>
                <w:sz w:val="20"/>
                <w:szCs w:val="20"/>
              </w:rPr>
              <w:t xml:space="preserve">) </w:t>
            </w:r>
            <w:r w:rsidRPr="00A81556">
              <w:rPr>
                <w:color w:val="454545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vAlign w:val="bottom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8" w:type="pct"/>
            <w:shd w:val="clear" w:color="auto" w:fill="auto"/>
            <w:noWrap/>
            <w:vAlign w:val="bottom"/>
          </w:tcPr>
          <w:p w:rsidR="00140FBB" w:rsidRPr="00A81556" w:rsidRDefault="00140FBB" w:rsidP="00F5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</w:t>
            </w:r>
          </w:p>
        </w:tc>
      </w:tr>
      <w:tr w:rsidR="00140FBB" w:rsidRPr="00A81556" w:rsidTr="00F57554">
        <w:trPr>
          <w:trHeight w:val="315"/>
        </w:trPr>
        <w:tc>
          <w:tcPr>
            <w:tcW w:w="3832" w:type="pct"/>
            <w:gridSpan w:val="2"/>
          </w:tcPr>
          <w:p w:rsidR="00140FBB" w:rsidRPr="00A81556" w:rsidRDefault="00140FBB" w:rsidP="00F57554">
            <w:pPr>
              <w:jc w:val="both"/>
              <w:rPr>
                <w:b/>
                <w:sz w:val="20"/>
                <w:szCs w:val="20"/>
              </w:rPr>
            </w:pPr>
            <w:r w:rsidRPr="00A81556">
              <w:rPr>
                <w:b/>
                <w:bCs/>
                <w:sz w:val="20"/>
                <w:szCs w:val="20"/>
              </w:rPr>
              <w:t xml:space="preserve">Всього: </w:t>
            </w:r>
          </w:p>
        </w:tc>
        <w:tc>
          <w:tcPr>
            <w:tcW w:w="550" w:type="pct"/>
          </w:tcPr>
          <w:p w:rsidR="00140FBB" w:rsidRPr="00A81556" w:rsidRDefault="00140FBB" w:rsidP="00F57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</w:t>
            </w:r>
          </w:p>
        </w:tc>
        <w:tc>
          <w:tcPr>
            <w:tcW w:w="618" w:type="pct"/>
          </w:tcPr>
          <w:p w:rsidR="00140FBB" w:rsidRPr="00A81556" w:rsidRDefault="00140FBB" w:rsidP="00F575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40FBB" w:rsidRPr="00A81556" w:rsidTr="00F57554">
        <w:trPr>
          <w:trHeight w:val="315"/>
        </w:trPr>
        <w:tc>
          <w:tcPr>
            <w:tcW w:w="3832" w:type="pct"/>
            <w:gridSpan w:val="2"/>
          </w:tcPr>
          <w:p w:rsidR="00140FBB" w:rsidRPr="00A81556" w:rsidRDefault="00140FBB" w:rsidP="00F57554">
            <w:pPr>
              <w:jc w:val="both"/>
              <w:rPr>
                <w:b/>
                <w:sz w:val="20"/>
                <w:szCs w:val="20"/>
              </w:rPr>
            </w:pPr>
            <w:r w:rsidRPr="00A81556">
              <w:rPr>
                <w:b/>
                <w:bCs/>
                <w:sz w:val="20"/>
                <w:szCs w:val="20"/>
              </w:rPr>
              <w:t xml:space="preserve">Вартість закупівлі: </w:t>
            </w:r>
          </w:p>
        </w:tc>
        <w:tc>
          <w:tcPr>
            <w:tcW w:w="1168" w:type="pct"/>
            <w:gridSpan w:val="2"/>
          </w:tcPr>
          <w:p w:rsidR="00140FBB" w:rsidRPr="00A81556" w:rsidRDefault="00140FBB" w:rsidP="00F575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A81556">
              <w:rPr>
                <w:b/>
                <w:sz w:val="20"/>
                <w:szCs w:val="20"/>
              </w:rPr>
              <w:t>5000 грн. 00 коп.</w:t>
            </w:r>
          </w:p>
        </w:tc>
      </w:tr>
    </w:tbl>
    <w:p w:rsidR="00140FBB" w:rsidRPr="00665036" w:rsidRDefault="00140FBB" w:rsidP="00140FBB">
      <w:pPr>
        <w:jc w:val="both"/>
        <w:rPr>
          <w:rStyle w:val="apple-converted-space"/>
          <w:sz w:val="22"/>
          <w:szCs w:val="22"/>
          <w:shd w:val="clear" w:color="auto" w:fill="FFFFFF"/>
        </w:rPr>
      </w:pPr>
    </w:p>
    <w:p w:rsidR="00140FBB" w:rsidRPr="00665036" w:rsidRDefault="00140FBB" w:rsidP="00140FBB">
      <w:pPr>
        <w:jc w:val="both"/>
        <w:rPr>
          <w:color w:val="FF0000"/>
          <w:sz w:val="22"/>
          <w:szCs w:val="22"/>
        </w:rPr>
      </w:pPr>
    </w:p>
    <w:bookmarkEnd w:id="0"/>
    <w:p w:rsidR="00140FBB" w:rsidRPr="00665036" w:rsidRDefault="00140FBB" w:rsidP="00140FBB">
      <w:pPr>
        <w:jc w:val="both"/>
        <w:rPr>
          <w:color w:val="454545"/>
          <w:sz w:val="22"/>
          <w:szCs w:val="22"/>
        </w:rPr>
      </w:pPr>
    </w:p>
    <w:p w:rsidR="00140FBB" w:rsidRPr="00665036" w:rsidRDefault="00140FBB" w:rsidP="00140FBB">
      <w:pPr>
        <w:jc w:val="both"/>
        <w:rPr>
          <w:color w:val="454545"/>
          <w:sz w:val="22"/>
          <w:szCs w:val="22"/>
        </w:rPr>
      </w:pPr>
    </w:p>
    <w:p w:rsidR="00140FBB" w:rsidRPr="00665036" w:rsidRDefault="00140FBB" w:rsidP="00140FBB">
      <w:pPr>
        <w:jc w:val="both"/>
        <w:rPr>
          <w:color w:val="454545"/>
          <w:sz w:val="22"/>
          <w:szCs w:val="22"/>
        </w:rPr>
      </w:pPr>
    </w:p>
    <w:p w:rsidR="00140FBB" w:rsidRPr="00665036" w:rsidRDefault="00140FBB" w:rsidP="00140FBB">
      <w:pPr>
        <w:jc w:val="both"/>
        <w:rPr>
          <w:b/>
          <w:bCs/>
          <w:sz w:val="22"/>
          <w:szCs w:val="22"/>
        </w:rPr>
      </w:pPr>
    </w:p>
    <w:p w:rsidR="00140FBB" w:rsidRPr="00665036" w:rsidRDefault="00140FBB" w:rsidP="00140FBB">
      <w:pPr>
        <w:jc w:val="right"/>
        <w:rPr>
          <w:b/>
          <w:bCs/>
          <w:sz w:val="22"/>
          <w:szCs w:val="22"/>
        </w:rPr>
      </w:pPr>
    </w:p>
    <w:p w:rsidR="00140FBB" w:rsidRPr="00665036" w:rsidRDefault="00140FBB" w:rsidP="00140FBB">
      <w:pPr>
        <w:jc w:val="right"/>
        <w:rPr>
          <w:b/>
          <w:bCs/>
          <w:sz w:val="22"/>
          <w:szCs w:val="22"/>
        </w:rPr>
      </w:pPr>
    </w:p>
    <w:p w:rsidR="00140FBB" w:rsidRDefault="00140FBB" w:rsidP="00140FBB">
      <w:pPr>
        <w:rPr>
          <w:b/>
          <w:bCs/>
          <w:sz w:val="22"/>
          <w:szCs w:val="22"/>
        </w:rPr>
      </w:pPr>
    </w:p>
    <w:p w:rsidR="00140FBB" w:rsidRDefault="00140FBB" w:rsidP="00140FBB">
      <w:pPr>
        <w:rPr>
          <w:b/>
          <w:bCs/>
          <w:sz w:val="22"/>
          <w:szCs w:val="22"/>
        </w:rPr>
      </w:pPr>
    </w:p>
    <w:p w:rsidR="00140FBB" w:rsidRDefault="00140FBB" w:rsidP="00140FBB">
      <w:pPr>
        <w:rPr>
          <w:b/>
          <w:bCs/>
          <w:sz w:val="22"/>
          <w:szCs w:val="22"/>
        </w:rPr>
      </w:pPr>
    </w:p>
    <w:p w:rsidR="00140FBB" w:rsidRDefault="00140FBB" w:rsidP="00140FBB">
      <w:pPr>
        <w:rPr>
          <w:b/>
          <w:bCs/>
          <w:sz w:val="22"/>
          <w:szCs w:val="22"/>
        </w:rPr>
      </w:pPr>
    </w:p>
    <w:p w:rsidR="00140FBB" w:rsidRDefault="00140FBB" w:rsidP="00140FBB">
      <w:pPr>
        <w:rPr>
          <w:b/>
          <w:bCs/>
          <w:sz w:val="22"/>
          <w:szCs w:val="22"/>
        </w:rPr>
      </w:pPr>
    </w:p>
    <w:p w:rsidR="00140FBB" w:rsidRDefault="00140FBB" w:rsidP="00140FBB">
      <w:pPr>
        <w:rPr>
          <w:b/>
          <w:bCs/>
          <w:sz w:val="22"/>
          <w:szCs w:val="22"/>
        </w:rPr>
      </w:pPr>
    </w:p>
    <w:p w:rsidR="00140FBB" w:rsidRDefault="00140FBB" w:rsidP="00140FBB">
      <w:pPr>
        <w:rPr>
          <w:b/>
          <w:bCs/>
          <w:sz w:val="22"/>
          <w:szCs w:val="22"/>
        </w:rPr>
      </w:pPr>
    </w:p>
    <w:p w:rsidR="00140FBB" w:rsidRDefault="00140FBB" w:rsidP="00140FBB">
      <w:pPr>
        <w:rPr>
          <w:b/>
          <w:bCs/>
          <w:sz w:val="22"/>
          <w:szCs w:val="22"/>
        </w:rPr>
      </w:pPr>
    </w:p>
    <w:p w:rsidR="002F0666" w:rsidRDefault="00140FBB">
      <w:bookmarkStart w:id="1" w:name="_GoBack"/>
      <w:bookmarkEnd w:id="1"/>
    </w:p>
    <w:sectPr w:rsidR="002F0666" w:rsidSect="00140F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8F"/>
    <w:rsid w:val="00140FBB"/>
    <w:rsid w:val="006E5D7E"/>
    <w:rsid w:val="006F2A8F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40EFA-B736-40B9-8B20-B2FF19F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Web)"/>
    <w:basedOn w:val="a"/>
    <w:link w:val="a4"/>
    <w:uiPriority w:val="99"/>
    <w:qFormat/>
    <w:rsid w:val="00140FBB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140FBB"/>
  </w:style>
  <w:style w:type="character" w:customStyle="1" w:styleId="a4">
    <w:name w:val="Обычный (веб) Знак"/>
    <w:aliases w:val="Обычный (Web) Знак"/>
    <w:link w:val="a3"/>
    <w:uiPriority w:val="99"/>
    <w:rsid w:val="00140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40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1953</Words>
  <Characters>11135</Characters>
  <Application>Microsoft Office Word</Application>
  <DocSecurity>0</DocSecurity>
  <Lines>92</Lines>
  <Paragraphs>26</Paragraphs>
  <ScaleCrop>false</ScaleCrop>
  <Company>UralSOFT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2023-04-14T12:19:00Z</dcterms:created>
  <dcterms:modified xsi:type="dcterms:W3CDTF">2023-04-14T12:19:00Z</dcterms:modified>
</cp:coreProperties>
</file>