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202826" w:rsidRPr="00202826" w:rsidRDefault="00202826" w:rsidP="00202826">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202826" w:rsidRPr="00202826" w:rsidRDefault="00202826" w:rsidP="00202826">
      <w:pPr>
        <w:spacing w:after="0" w:line="240" w:lineRule="auto"/>
        <w:contextualSpacing/>
        <w:rPr>
          <w:rFonts w:ascii="Times New Roman" w:eastAsia="Times New Roman" w:hAnsi="Times New Roman" w:cs="Times New Roman"/>
          <w:b/>
          <w:sz w:val="32"/>
          <w:szCs w:val="24"/>
          <w:lang w:val="uk-UA" w:eastAsia="uk-UA"/>
        </w:rPr>
      </w:pPr>
    </w:p>
    <w:p w:rsidR="00202826" w:rsidRPr="00202826" w:rsidRDefault="00202826" w:rsidP="00202826">
      <w:pPr>
        <w:spacing w:after="0" w:line="240" w:lineRule="auto"/>
        <w:contextualSpacing/>
        <w:rPr>
          <w:rFonts w:ascii="Times New Roman" w:eastAsia="Times New Roman" w:hAnsi="Times New Roman" w:cs="Times New Roman"/>
          <w:b/>
          <w:sz w:val="56"/>
          <w:szCs w:val="24"/>
          <w:lang w:val="uk-UA" w:eastAsia="uk-UA"/>
        </w:rPr>
      </w:pP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202826" w:rsidRPr="00202826" w:rsidRDefault="00202826" w:rsidP="00202826">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Pr>
          <w:rFonts w:ascii="Times New Roman" w:eastAsia="Times New Roman" w:hAnsi="Times New Roman" w:cs="Calibri"/>
          <w:b/>
          <w:bCs/>
          <w:sz w:val="24"/>
          <w:szCs w:val="24"/>
          <w:lang w:val="uk-UA" w:eastAsia="ar-SA"/>
        </w:rPr>
        <w:t>0</w:t>
      </w:r>
      <w:r w:rsidR="00586D8A">
        <w:rPr>
          <w:rFonts w:ascii="Times New Roman" w:eastAsia="Times New Roman" w:hAnsi="Times New Roman" w:cs="Calibri"/>
          <w:b/>
          <w:bCs/>
          <w:sz w:val="24"/>
          <w:szCs w:val="24"/>
          <w:lang w:val="uk-UA" w:eastAsia="ar-SA"/>
        </w:rPr>
        <w:t>5</w:t>
      </w:r>
      <w:r>
        <w:rPr>
          <w:rFonts w:ascii="Times New Roman" w:eastAsia="Times New Roman" w:hAnsi="Times New Roman" w:cs="Calibri"/>
          <w:b/>
          <w:bCs/>
          <w:sz w:val="24"/>
          <w:szCs w:val="24"/>
          <w:lang w:val="uk-UA" w:eastAsia="ar-SA"/>
        </w:rPr>
        <w:t>.10.</w:t>
      </w:r>
      <w:r w:rsidRPr="00202826">
        <w:rPr>
          <w:rFonts w:ascii="Times New Roman" w:eastAsia="Times New Roman" w:hAnsi="Times New Roman" w:cs="Calibri"/>
          <w:b/>
          <w:bCs/>
          <w:sz w:val="24"/>
          <w:szCs w:val="24"/>
          <w:lang w:val="uk-UA" w:eastAsia="ar-SA"/>
        </w:rPr>
        <w:t>2023року</w:t>
      </w:r>
    </w:p>
    <w:p w:rsidR="00202826" w:rsidRPr="0093789A" w:rsidRDefault="0093789A" w:rsidP="0093789A">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Катерина Губарець</w:t>
      </w:r>
      <w:r w:rsidR="00202826" w:rsidRPr="0093789A">
        <w:rPr>
          <w:rFonts w:ascii="Times New Roman" w:eastAsia="Times New Roman" w:hAnsi="Times New Roman" w:cs="Times New Roman"/>
          <w:b/>
          <w:sz w:val="24"/>
          <w:szCs w:val="24"/>
          <w:lang w:val="uk-UA" w:eastAsia="uk-UA"/>
        </w:rPr>
        <w:br/>
      </w:r>
      <w:r w:rsidR="00202826" w:rsidRPr="0093789A">
        <w:rPr>
          <w:rFonts w:ascii="Times New Roman" w:eastAsia="Times New Roman" w:hAnsi="Times New Roman" w:cs="Times New Roman"/>
          <w:b/>
          <w:sz w:val="24"/>
          <w:szCs w:val="24"/>
          <w:lang w:val="uk-UA" w:eastAsia="uk-UA"/>
        </w:rPr>
        <w:br/>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202826" w:rsidRPr="00202826" w:rsidRDefault="00202826" w:rsidP="00202826">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202826" w:rsidRPr="00202826" w:rsidRDefault="00202826" w:rsidP="00202826">
      <w:pPr>
        <w:spacing w:after="0" w:line="240" w:lineRule="auto"/>
        <w:jc w:val="center"/>
        <w:rPr>
          <w:rFonts w:ascii="Times New Roman" w:eastAsia="Times New Roman" w:hAnsi="Times New Roman" w:cs="Times New Roman"/>
          <w:b/>
          <w:bCs/>
          <w:color w:val="000000"/>
          <w:sz w:val="28"/>
          <w:szCs w:val="28"/>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p>
    <w:p w:rsidR="00F74B26" w:rsidRDefault="00586D8A" w:rsidP="00F74B26">
      <w:pPr>
        <w:tabs>
          <w:tab w:val="center" w:pos="4819"/>
          <w:tab w:val="right" w:pos="9639"/>
        </w:tabs>
        <w:suppressAutoHyphens/>
        <w:spacing w:after="0" w:line="240" w:lineRule="auto"/>
        <w:ind w:right="-2"/>
        <w:contextualSpacing/>
        <w:jc w:val="center"/>
        <w:rPr>
          <w:rFonts w:ascii="Arial" w:hAnsi="Arial" w:cs="Arial"/>
          <w:color w:val="454545"/>
          <w:sz w:val="54"/>
          <w:szCs w:val="54"/>
          <w:shd w:val="clear" w:color="auto" w:fill="F0F5F2"/>
        </w:rPr>
      </w:pPr>
      <w:r w:rsidRPr="00586D8A">
        <w:rPr>
          <w:rFonts w:ascii="Times New Roman" w:hAnsi="Times New Roman" w:cs="Times New Roman"/>
          <w:b/>
          <w:sz w:val="36"/>
          <w:szCs w:val="36"/>
        </w:rPr>
        <w:t>ДБН А.2.2-3:2014. «</w:t>
      </w:r>
      <w:proofErr w:type="spellStart"/>
      <w:r w:rsidRPr="00586D8A">
        <w:rPr>
          <w:rFonts w:ascii="Times New Roman" w:hAnsi="Times New Roman" w:cs="Times New Roman"/>
          <w:b/>
          <w:sz w:val="36"/>
          <w:szCs w:val="36"/>
        </w:rPr>
        <w:t>Поточний</w:t>
      </w:r>
      <w:proofErr w:type="spellEnd"/>
      <w:r w:rsidRPr="00586D8A">
        <w:rPr>
          <w:rFonts w:ascii="Times New Roman" w:hAnsi="Times New Roman" w:cs="Times New Roman"/>
          <w:b/>
          <w:sz w:val="36"/>
          <w:szCs w:val="36"/>
        </w:rPr>
        <w:t xml:space="preserve"> ремонт </w:t>
      </w:r>
      <w:proofErr w:type="spellStart"/>
      <w:r w:rsidRPr="00586D8A">
        <w:rPr>
          <w:rFonts w:ascii="Times New Roman" w:hAnsi="Times New Roman" w:cs="Times New Roman"/>
          <w:b/>
          <w:sz w:val="36"/>
          <w:szCs w:val="36"/>
        </w:rPr>
        <w:t>третього</w:t>
      </w:r>
      <w:proofErr w:type="spellEnd"/>
      <w:r w:rsidRPr="00586D8A">
        <w:rPr>
          <w:rFonts w:ascii="Times New Roman" w:hAnsi="Times New Roman" w:cs="Times New Roman"/>
          <w:b/>
          <w:sz w:val="36"/>
          <w:szCs w:val="36"/>
        </w:rPr>
        <w:t xml:space="preserve"> поверху консультативно-</w:t>
      </w:r>
      <w:proofErr w:type="spellStart"/>
      <w:r w:rsidRPr="00586D8A">
        <w:rPr>
          <w:rFonts w:ascii="Times New Roman" w:hAnsi="Times New Roman" w:cs="Times New Roman"/>
          <w:b/>
          <w:sz w:val="36"/>
          <w:szCs w:val="36"/>
        </w:rPr>
        <w:t>діагностичного</w:t>
      </w:r>
      <w:proofErr w:type="spellEnd"/>
      <w:r w:rsidRPr="00586D8A">
        <w:rPr>
          <w:rFonts w:ascii="Times New Roman" w:hAnsi="Times New Roman" w:cs="Times New Roman"/>
          <w:b/>
          <w:sz w:val="36"/>
          <w:szCs w:val="36"/>
        </w:rPr>
        <w:t xml:space="preserve"> центру </w:t>
      </w:r>
      <w:proofErr w:type="spellStart"/>
      <w:r w:rsidRPr="00586D8A">
        <w:rPr>
          <w:rFonts w:ascii="Times New Roman" w:hAnsi="Times New Roman" w:cs="Times New Roman"/>
          <w:b/>
          <w:sz w:val="36"/>
          <w:szCs w:val="36"/>
        </w:rPr>
        <w:t>комунального</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некомерційного</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підприємства</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Коростенська</w:t>
      </w:r>
      <w:proofErr w:type="spellEnd"/>
      <w:r w:rsidRPr="00586D8A">
        <w:rPr>
          <w:rFonts w:ascii="Times New Roman" w:hAnsi="Times New Roman" w:cs="Times New Roman"/>
          <w:b/>
          <w:sz w:val="36"/>
          <w:szCs w:val="36"/>
        </w:rPr>
        <w:t xml:space="preserve"> центральна </w:t>
      </w:r>
      <w:proofErr w:type="spellStart"/>
      <w:r w:rsidRPr="00586D8A">
        <w:rPr>
          <w:rFonts w:ascii="Times New Roman" w:hAnsi="Times New Roman" w:cs="Times New Roman"/>
          <w:b/>
          <w:sz w:val="36"/>
          <w:szCs w:val="36"/>
        </w:rPr>
        <w:t>міська</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лікарня</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Коростенської</w:t>
      </w:r>
      <w:proofErr w:type="spellEnd"/>
      <w:r w:rsidRPr="00586D8A">
        <w:rPr>
          <w:rFonts w:ascii="Times New Roman" w:hAnsi="Times New Roman" w:cs="Times New Roman"/>
          <w:b/>
          <w:sz w:val="36"/>
          <w:szCs w:val="36"/>
        </w:rPr>
        <w:t xml:space="preserve"> </w:t>
      </w:r>
      <w:proofErr w:type="spellStart"/>
      <w:r w:rsidRPr="00586D8A">
        <w:rPr>
          <w:rFonts w:ascii="Times New Roman" w:hAnsi="Times New Roman" w:cs="Times New Roman"/>
          <w:b/>
          <w:sz w:val="36"/>
          <w:szCs w:val="36"/>
        </w:rPr>
        <w:t>міської</w:t>
      </w:r>
      <w:proofErr w:type="spellEnd"/>
      <w:r w:rsidRPr="00586D8A">
        <w:rPr>
          <w:rFonts w:ascii="Times New Roman" w:hAnsi="Times New Roman" w:cs="Times New Roman"/>
          <w:b/>
          <w:sz w:val="36"/>
          <w:szCs w:val="36"/>
        </w:rPr>
        <w:t xml:space="preserve"> ради» по вул.Грушевського,7г </w:t>
      </w:r>
      <w:proofErr w:type="spellStart"/>
      <w:r w:rsidRPr="00586D8A">
        <w:rPr>
          <w:rFonts w:ascii="Times New Roman" w:hAnsi="Times New Roman" w:cs="Times New Roman"/>
          <w:b/>
          <w:sz w:val="36"/>
          <w:szCs w:val="36"/>
        </w:rPr>
        <w:t>м.Коростень</w:t>
      </w:r>
      <w:proofErr w:type="spellEnd"/>
      <w:r w:rsidRPr="00586D8A">
        <w:rPr>
          <w:rFonts w:ascii="Times New Roman" w:hAnsi="Times New Roman" w:cs="Times New Roman"/>
          <w:b/>
          <w:sz w:val="36"/>
          <w:szCs w:val="36"/>
        </w:rPr>
        <w:t xml:space="preserve"> Житомирської області»</w:t>
      </w:r>
      <w:r>
        <w:rPr>
          <w:rFonts w:ascii="Arial" w:hAnsi="Arial" w:cs="Arial"/>
          <w:color w:val="454545"/>
          <w:sz w:val="54"/>
          <w:szCs w:val="54"/>
          <w:shd w:val="clear" w:color="auto" w:fill="F0F5F2"/>
        </w:rPr>
        <w:t xml:space="preserve"> </w:t>
      </w:r>
    </w:p>
    <w:p w:rsidR="00586D8A" w:rsidRDefault="00586D8A"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p>
    <w:p w:rsidR="00F74B26" w:rsidRPr="00F74B26" w:rsidRDefault="00F74B26" w:rsidP="00F74B26">
      <w:pPr>
        <w:tabs>
          <w:tab w:val="center" w:pos="4819"/>
          <w:tab w:val="right" w:pos="9639"/>
        </w:tabs>
        <w:suppressAutoHyphens/>
        <w:spacing w:after="0" w:line="240" w:lineRule="auto"/>
        <w:ind w:right="-2"/>
        <w:contextualSpacing/>
        <w:jc w:val="center"/>
        <w:rPr>
          <w:rFonts w:ascii="Times New Roman" w:eastAsia="Times New Roman" w:hAnsi="Times New Roman" w:cs="Calibri"/>
          <w:b/>
          <w:sz w:val="28"/>
          <w:szCs w:val="28"/>
          <w:lang w:val="uk-UA" w:eastAsia="ar-SA"/>
        </w:rPr>
      </w:pPr>
      <w:r w:rsidRPr="00F74B26">
        <w:rPr>
          <w:rFonts w:ascii="Times New Roman" w:eastAsia="Times New Roman" w:hAnsi="Times New Roman" w:cs="Calibri"/>
          <w:b/>
          <w:sz w:val="28"/>
          <w:szCs w:val="28"/>
          <w:lang w:val="uk-UA" w:eastAsia="ar-SA"/>
        </w:rPr>
        <w:t xml:space="preserve"> (за кодом CPV за ДК 021:2015 –45450000-6 — Інші завершальні будівельні роботи)</w:t>
      </w:r>
    </w:p>
    <w:p w:rsidR="0093789A" w:rsidRDefault="00202826" w:rsidP="00202826">
      <w:pPr>
        <w:spacing w:after="24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b/>
          <w:color w:val="000000"/>
          <w:sz w:val="24"/>
          <w:szCs w:val="24"/>
          <w:lang w:val="uk-UA" w:eastAsia="uk-UA"/>
        </w:rPr>
        <w:t xml:space="preserve">                                                     </w:t>
      </w:r>
    </w:p>
    <w:p w:rsidR="00202826" w:rsidRPr="00202826" w:rsidRDefault="0093789A" w:rsidP="00202826">
      <w:pPr>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 xml:space="preserve">                                                            </w:t>
      </w:r>
      <w:r w:rsidR="00202826" w:rsidRPr="00202826">
        <w:rPr>
          <w:rFonts w:ascii="Times New Roman" w:eastAsia="Times New Roman" w:hAnsi="Times New Roman" w:cs="Times New Roman"/>
          <w:b/>
          <w:color w:val="000000"/>
          <w:sz w:val="24"/>
          <w:szCs w:val="24"/>
          <w:lang w:val="uk-UA" w:eastAsia="uk-UA"/>
        </w:rPr>
        <w:t>м. Коростень 2023 рік</w:t>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508"/>
        <w:gridCol w:w="6008"/>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Загальні положення</w:t>
            </w:r>
          </w:p>
        </w:tc>
      </w:tr>
      <w:tr w:rsidR="00202826" w:rsidRPr="00202826" w:rsidTr="0020282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17"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6"/>
                <w:szCs w:val="16"/>
                <w:lang w:val="uk-UA" w:eastAsia="uk-UA"/>
              </w:rPr>
              <w:t>3</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200" w:line="276" w:lineRule="auto"/>
              <w:rPr>
                <w:rFonts w:ascii="Times New Roman" w:eastAsia="Calibri" w:hAnsi="Times New Roman" w:cs="Times New Roman"/>
                <w:b/>
                <w:sz w:val="24"/>
                <w:szCs w:val="24"/>
                <w:lang w:val="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A125C8">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 xml:space="preserve"> Амосова, буд 8</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202826" w:rsidRPr="00202826" w:rsidRDefault="00202826" w:rsidP="00202826">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202826" w:rsidRPr="00202826" w:rsidRDefault="00202826" w:rsidP="00202826">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proofErr w:type="spellStart"/>
            <w:r w:rsidRPr="00202826">
              <w:rPr>
                <w:rFonts w:ascii="Times New Roman" w:eastAsia="Times New Roman" w:hAnsi="Times New Roman" w:cs="Times New Roman"/>
                <w:b/>
                <w:color w:val="000000"/>
                <w:sz w:val="24"/>
                <w:szCs w:val="24"/>
                <w:lang w:val="en-US" w:eastAsia="uk-UA"/>
              </w:rPr>
              <w:t>kor</w:t>
            </w:r>
            <w:proofErr w:type="spellEnd"/>
            <w:r w:rsidRPr="00202826">
              <w:rPr>
                <w:rFonts w:ascii="Times New Roman" w:eastAsia="Times New Roman" w:hAnsi="Times New Roman" w:cs="Times New Roman"/>
                <w:b/>
                <w:color w:val="000000"/>
                <w:sz w:val="24"/>
                <w:szCs w:val="24"/>
                <w:lang w:eastAsia="uk-UA"/>
              </w:rPr>
              <w:t>_</w:t>
            </w:r>
            <w:r w:rsidRPr="00202826">
              <w:rPr>
                <w:rFonts w:ascii="Times New Roman" w:eastAsia="Times New Roman" w:hAnsi="Times New Roman" w:cs="Times New Roman"/>
                <w:b/>
                <w:color w:val="000000"/>
                <w:sz w:val="24"/>
                <w:szCs w:val="24"/>
                <w:lang w:val="en-US" w:eastAsia="uk-UA"/>
              </w:rPr>
              <w:t>cml</w:t>
            </w:r>
            <w:r w:rsidRPr="00202826">
              <w:rPr>
                <w:rFonts w:ascii="Times New Roman" w:eastAsia="Times New Roman" w:hAnsi="Times New Roman" w:cs="Times New Roman"/>
                <w:b/>
                <w:color w:val="000000"/>
                <w:sz w:val="24"/>
                <w:szCs w:val="24"/>
                <w:lang w:eastAsia="uk-UA"/>
              </w:rPr>
              <w:t>@</w:t>
            </w:r>
            <w:proofErr w:type="spellStart"/>
            <w:r w:rsidRPr="00202826">
              <w:rPr>
                <w:rFonts w:ascii="Times New Roman" w:eastAsia="Times New Roman" w:hAnsi="Times New Roman" w:cs="Times New Roman"/>
                <w:b/>
                <w:color w:val="000000"/>
                <w:sz w:val="24"/>
                <w:szCs w:val="24"/>
                <w:lang w:val="en-US" w:eastAsia="uk-UA"/>
              </w:rPr>
              <w:t>ukr</w:t>
            </w:r>
            <w:proofErr w:type="spellEnd"/>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202826" w:rsidRPr="00D83C5F" w:rsidRDefault="00202826" w:rsidP="00D83C5F">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телефон:</w:t>
            </w:r>
            <w:r w:rsidRPr="00202826">
              <w:rPr>
                <w:rFonts w:ascii="Times New Roman" w:eastAsia="Times New Roman" w:hAnsi="Times New Roman" w:cs="Times New Roman"/>
                <w:color w:val="000000"/>
                <w:sz w:val="24"/>
                <w:szCs w:val="24"/>
                <w:lang w:val="en-US" w:eastAsia="uk-UA"/>
              </w:rPr>
              <w:t xml:space="preserve"> </w:t>
            </w:r>
            <w:r w:rsidR="00D83C5F">
              <w:rPr>
                <w:rFonts w:ascii="Times New Roman" w:eastAsia="Times New Roman" w:hAnsi="Times New Roman" w:cs="Times New Roman"/>
                <w:color w:val="000000"/>
                <w:sz w:val="24"/>
                <w:szCs w:val="24"/>
                <w:lang w:val="uk-UA" w:eastAsia="uk-UA"/>
              </w:rPr>
              <w:t>0686058283</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B11743" w:rsidRDefault="00586D8A" w:rsidP="008360D1">
            <w:pPr>
              <w:tabs>
                <w:tab w:val="center" w:pos="4819"/>
                <w:tab w:val="right" w:pos="9639"/>
              </w:tabs>
              <w:suppressAutoHyphens/>
              <w:spacing w:after="0" w:line="240" w:lineRule="auto"/>
              <w:ind w:right="-2"/>
              <w:contextualSpacing/>
              <w:jc w:val="both"/>
              <w:rPr>
                <w:rFonts w:ascii="Times New Roman" w:eastAsia="Times New Roman" w:hAnsi="Times New Roman" w:cs="Times New Roman"/>
                <w:b/>
                <w:color w:val="323232"/>
                <w:kern w:val="36"/>
                <w:sz w:val="20"/>
                <w:szCs w:val="20"/>
                <w:lang w:val="uk-UA" w:eastAsia="uk-UA"/>
              </w:rPr>
            </w:pPr>
            <w:r w:rsidRPr="00586D8A">
              <w:rPr>
                <w:rFonts w:ascii="Times New Roman" w:hAnsi="Times New Roman" w:cs="Times New Roman"/>
                <w:b/>
                <w:sz w:val="24"/>
                <w:szCs w:val="24"/>
              </w:rPr>
              <w:t>ДБН А.2.2-3:2014. «</w:t>
            </w:r>
            <w:proofErr w:type="spellStart"/>
            <w:r w:rsidRPr="00586D8A">
              <w:rPr>
                <w:rFonts w:ascii="Times New Roman" w:hAnsi="Times New Roman" w:cs="Times New Roman"/>
                <w:b/>
                <w:sz w:val="24"/>
                <w:szCs w:val="24"/>
              </w:rPr>
              <w:t>Поточний</w:t>
            </w:r>
            <w:proofErr w:type="spellEnd"/>
            <w:r w:rsidRPr="00586D8A">
              <w:rPr>
                <w:rFonts w:ascii="Times New Roman" w:hAnsi="Times New Roman" w:cs="Times New Roman"/>
                <w:b/>
                <w:sz w:val="24"/>
                <w:szCs w:val="24"/>
              </w:rPr>
              <w:t xml:space="preserve"> ремонт </w:t>
            </w:r>
            <w:proofErr w:type="spellStart"/>
            <w:r w:rsidRPr="00586D8A">
              <w:rPr>
                <w:rFonts w:ascii="Times New Roman" w:hAnsi="Times New Roman" w:cs="Times New Roman"/>
                <w:b/>
                <w:sz w:val="24"/>
                <w:szCs w:val="24"/>
              </w:rPr>
              <w:t>третього</w:t>
            </w:r>
            <w:proofErr w:type="spellEnd"/>
            <w:r w:rsidRPr="00586D8A">
              <w:rPr>
                <w:rFonts w:ascii="Times New Roman" w:hAnsi="Times New Roman" w:cs="Times New Roman"/>
                <w:b/>
                <w:sz w:val="24"/>
                <w:szCs w:val="24"/>
              </w:rPr>
              <w:t xml:space="preserve"> поверху консультативно-</w:t>
            </w:r>
            <w:proofErr w:type="spellStart"/>
            <w:r w:rsidRPr="00586D8A">
              <w:rPr>
                <w:rFonts w:ascii="Times New Roman" w:hAnsi="Times New Roman" w:cs="Times New Roman"/>
                <w:b/>
                <w:sz w:val="24"/>
                <w:szCs w:val="24"/>
              </w:rPr>
              <w:t>діагностичного</w:t>
            </w:r>
            <w:proofErr w:type="spellEnd"/>
            <w:r w:rsidRPr="00586D8A">
              <w:rPr>
                <w:rFonts w:ascii="Times New Roman" w:hAnsi="Times New Roman" w:cs="Times New Roman"/>
                <w:b/>
                <w:sz w:val="24"/>
                <w:szCs w:val="24"/>
              </w:rPr>
              <w:t xml:space="preserve"> центру </w:t>
            </w:r>
            <w:proofErr w:type="spellStart"/>
            <w:r w:rsidRPr="00586D8A">
              <w:rPr>
                <w:rFonts w:ascii="Times New Roman" w:hAnsi="Times New Roman" w:cs="Times New Roman"/>
                <w:b/>
                <w:sz w:val="24"/>
                <w:szCs w:val="24"/>
              </w:rPr>
              <w:t>комунального</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некомерційного</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підприємства</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Коростенська</w:t>
            </w:r>
            <w:proofErr w:type="spellEnd"/>
            <w:r w:rsidRPr="00586D8A">
              <w:rPr>
                <w:rFonts w:ascii="Times New Roman" w:hAnsi="Times New Roman" w:cs="Times New Roman"/>
                <w:b/>
                <w:sz w:val="24"/>
                <w:szCs w:val="24"/>
              </w:rPr>
              <w:t xml:space="preserve"> центральна </w:t>
            </w:r>
            <w:proofErr w:type="spellStart"/>
            <w:r w:rsidRPr="00586D8A">
              <w:rPr>
                <w:rFonts w:ascii="Times New Roman" w:hAnsi="Times New Roman" w:cs="Times New Roman"/>
                <w:b/>
                <w:sz w:val="24"/>
                <w:szCs w:val="24"/>
              </w:rPr>
              <w:t>міська</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лікарня</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Коростенської</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міської</w:t>
            </w:r>
            <w:proofErr w:type="spellEnd"/>
            <w:r w:rsidRPr="00586D8A">
              <w:rPr>
                <w:rFonts w:ascii="Times New Roman" w:hAnsi="Times New Roman" w:cs="Times New Roman"/>
                <w:b/>
                <w:sz w:val="24"/>
                <w:szCs w:val="24"/>
              </w:rPr>
              <w:t xml:space="preserve"> ради» по вул.Грушевського,7г </w:t>
            </w:r>
            <w:proofErr w:type="spellStart"/>
            <w:r w:rsidRPr="00586D8A">
              <w:rPr>
                <w:rFonts w:ascii="Times New Roman" w:hAnsi="Times New Roman" w:cs="Times New Roman"/>
                <w:b/>
                <w:sz w:val="24"/>
                <w:szCs w:val="24"/>
              </w:rPr>
              <w:t>м.Коростень</w:t>
            </w:r>
            <w:proofErr w:type="spellEnd"/>
            <w:r w:rsidRPr="00586D8A">
              <w:rPr>
                <w:rFonts w:ascii="Times New Roman" w:hAnsi="Times New Roman" w:cs="Times New Roman"/>
                <w:b/>
                <w:sz w:val="24"/>
                <w:szCs w:val="24"/>
              </w:rPr>
              <w:t xml:space="preserve"> Житомирської області»</w:t>
            </w:r>
            <w:r>
              <w:rPr>
                <w:rFonts w:ascii="Arial" w:hAnsi="Arial" w:cs="Arial"/>
                <w:color w:val="454545"/>
                <w:sz w:val="54"/>
                <w:szCs w:val="54"/>
                <w:shd w:val="clear" w:color="auto" w:fill="F0F5F2"/>
              </w:rPr>
              <w:t xml:space="preserve"> </w:t>
            </w:r>
            <w:r w:rsidR="00B11743" w:rsidRPr="00B11743">
              <w:rPr>
                <w:rFonts w:ascii="Times New Roman" w:eastAsia="Times New Roman" w:hAnsi="Times New Roman" w:cs="Calibri"/>
                <w:b/>
                <w:sz w:val="20"/>
                <w:szCs w:val="20"/>
                <w:lang w:val="uk-UA" w:eastAsia="ar-SA"/>
              </w:rPr>
              <w:t>(за кодом CPV за ДК 021:2015 –45450000-6 — Інші завершальні будівельні</w:t>
            </w:r>
            <w:r w:rsidR="00684FD8">
              <w:rPr>
                <w:rFonts w:ascii="Times New Roman" w:eastAsia="Times New Roman" w:hAnsi="Times New Roman" w:cs="Calibri"/>
                <w:b/>
                <w:sz w:val="20"/>
                <w:szCs w:val="20"/>
                <w:lang w:val="uk-UA" w:eastAsia="ar-SA"/>
              </w:rPr>
              <w:t xml:space="preserve"> роботи)</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 xml:space="preserve">закупівля здійснюється без поділу на лоти </w:t>
            </w:r>
          </w:p>
        </w:tc>
      </w:tr>
      <w:tr w:rsidR="00202826" w:rsidRPr="008360D1"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6D8A" w:rsidRDefault="00202826" w:rsidP="00586D8A">
            <w:pPr>
              <w:spacing w:before="150" w:after="150" w:line="240" w:lineRule="auto"/>
              <w:rPr>
                <w:rFonts w:ascii="Arial" w:hAnsi="Arial" w:cs="Arial"/>
                <w:color w:val="454545"/>
                <w:sz w:val="54"/>
                <w:szCs w:val="54"/>
                <w:shd w:val="clear" w:color="auto" w:fill="F0F5F2"/>
              </w:rPr>
            </w:pPr>
            <w:r w:rsidRPr="00202826">
              <w:rPr>
                <w:rFonts w:ascii="Times New Roman" w:eastAsia="Times New Roman" w:hAnsi="Times New Roman" w:cs="Times New Roman"/>
                <w:color w:val="000000"/>
                <w:sz w:val="24"/>
                <w:szCs w:val="24"/>
                <w:lang w:val="uk-UA" w:eastAsia="uk-UA"/>
              </w:rPr>
              <w:t>Місце надання послуг/виконання робіт:</w:t>
            </w:r>
            <w:r w:rsidRPr="00202826">
              <w:rPr>
                <w:rFonts w:ascii="Times New Roman" w:eastAsia="Calibri" w:hAnsi="Times New Roman" w:cs="Times New Roman"/>
                <w:b/>
                <w:sz w:val="24"/>
                <w:szCs w:val="24"/>
                <w:shd w:val="clear" w:color="auto" w:fill="FFFFFF"/>
                <w:lang w:val="uk-UA"/>
              </w:rPr>
              <w:t xml:space="preserve"> </w:t>
            </w:r>
            <w:r w:rsidR="00586D8A">
              <w:rPr>
                <w:rFonts w:ascii="Times New Roman" w:hAnsi="Times New Roman" w:cs="Times New Roman"/>
                <w:b/>
                <w:sz w:val="24"/>
                <w:szCs w:val="24"/>
              </w:rPr>
              <w:t>трет</w:t>
            </w:r>
            <w:proofErr w:type="spellStart"/>
            <w:r w:rsidR="00586D8A">
              <w:rPr>
                <w:rFonts w:ascii="Times New Roman" w:hAnsi="Times New Roman" w:cs="Times New Roman"/>
                <w:b/>
                <w:sz w:val="24"/>
                <w:szCs w:val="24"/>
                <w:lang w:val="uk-UA"/>
              </w:rPr>
              <w:t>ій</w:t>
            </w:r>
            <w:proofErr w:type="spellEnd"/>
            <w:r w:rsidR="00586D8A" w:rsidRPr="00586D8A">
              <w:rPr>
                <w:rFonts w:ascii="Times New Roman" w:hAnsi="Times New Roman" w:cs="Times New Roman"/>
                <w:b/>
                <w:sz w:val="24"/>
                <w:szCs w:val="24"/>
              </w:rPr>
              <w:t xml:space="preserve"> поверх консультативно-</w:t>
            </w:r>
            <w:proofErr w:type="spellStart"/>
            <w:r w:rsidR="00586D8A" w:rsidRPr="00586D8A">
              <w:rPr>
                <w:rFonts w:ascii="Times New Roman" w:hAnsi="Times New Roman" w:cs="Times New Roman"/>
                <w:b/>
                <w:sz w:val="24"/>
                <w:szCs w:val="24"/>
              </w:rPr>
              <w:t>діагностичного</w:t>
            </w:r>
            <w:proofErr w:type="spellEnd"/>
            <w:r w:rsidR="00586D8A" w:rsidRPr="00586D8A">
              <w:rPr>
                <w:rFonts w:ascii="Times New Roman" w:hAnsi="Times New Roman" w:cs="Times New Roman"/>
                <w:b/>
                <w:sz w:val="24"/>
                <w:szCs w:val="24"/>
              </w:rPr>
              <w:t xml:space="preserve"> центру </w:t>
            </w:r>
            <w:proofErr w:type="spellStart"/>
            <w:r w:rsidR="00586D8A" w:rsidRPr="00586D8A">
              <w:rPr>
                <w:rFonts w:ascii="Times New Roman" w:hAnsi="Times New Roman" w:cs="Times New Roman"/>
                <w:b/>
                <w:sz w:val="24"/>
                <w:szCs w:val="24"/>
              </w:rPr>
              <w:t>комунального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некомерційного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підприємства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Коростенська</w:t>
            </w:r>
            <w:proofErr w:type="spellEnd"/>
            <w:r w:rsidR="00586D8A" w:rsidRPr="00586D8A">
              <w:rPr>
                <w:rFonts w:ascii="Times New Roman" w:hAnsi="Times New Roman" w:cs="Times New Roman"/>
                <w:b/>
                <w:sz w:val="24"/>
                <w:szCs w:val="24"/>
              </w:rPr>
              <w:t xml:space="preserve"> центральна </w:t>
            </w:r>
            <w:proofErr w:type="spellStart"/>
            <w:r w:rsidR="00586D8A" w:rsidRPr="00586D8A">
              <w:rPr>
                <w:rFonts w:ascii="Times New Roman" w:hAnsi="Times New Roman" w:cs="Times New Roman"/>
                <w:b/>
                <w:sz w:val="24"/>
                <w:szCs w:val="24"/>
              </w:rPr>
              <w:t>міська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лікарня</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Коростенської</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міської</w:t>
            </w:r>
            <w:proofErr w:type="spellEnd"/>
            <w:r w:rsidR="00586D8A" w:rsidRPr="00586D8A">
              <w:rPr>
                <w:rFonts w:ascii="Times New Roman" w:hAnsi="Times New Roman" w:cs="Times New Roman"/>
                <w:b/>
                <w:sz w:val="24"/>
                <w:szCs w:val="24"/>
              </w:rPr>
              <w:t xml:space="preserve"> ради» по вул.Грушевського,7г </w:t>
            </w:r>
            <w:proofErr w:type="spellStart"/>
            <w:r w:rsidR="00586D8A" w:rsidRPr="00586D8A">
              <w:rPr>
                <w:rFonts w:ascii="Times New Roman" w:hAnsi="Times New Roman" w:cs="Times New Roman"/>
                <w:b/>
                <w:sz w:val="24"/>
                <w:szCs w:val="24"/>
              </w:rPr>
              <w:t>м.Коростень</w:t>
            </w:r>
            <w:proofErr w:type="spellEnd"/>
            <w:r w:rsidR="00586D8A" w:rsidRPr="00586D8A">
              <w:rPr>
                <w:rFonts w:ascii="Times New Roman" w:hAnsi="Times New Roman" w:cs="Times New Roman"/>
                <w:b/>
                <w:sz w:val="24"/>
                <w:szCs w:val="24"/>
              </w:rPr>
              <w:t xml:space="preserve"> Житомирської області»</w:t>
            </w:r>
            <w:r w:rsidR="00586D8A">
              <w:rPr>
                <w:rFonts w:ascii="Arial" w:hAnsi="Arial" w:cs="Arial"/>
                <w:color w:val="454545"/>
                <w:sz w:val="54"/>
                <w:szCs w:val="54"/>
                <w:shd w:val="clear" w:color="auto" w:fill="F0F5F2"/>
              </w:rPr>
              <w:t xml:space="preserve"> </w:t>
            </w:r>
          </w:p>
          <w:p w:rsidR="00202826" w:rsidRPr="00202826" w:rsidRDefault="008360D1" w:rsidP="00586D8A">
            <w:pPr>
              <w:spacing w:before="150" w:after="150" w:line="240" w:lineRule="auto"/>
              <w:rPr>
                <w:rFonts w:ascii="Times New Roman" w:eastAsia="Times New Roman" w:hAnsi="Times New Roman" w:cs="Times New Roman"/>
                <w:sz w:val="24"/>
                <w:szCs w:val="24"/>
                <w:lang w:val="uk-UA" w:eastAsia="uk-UA"/>
              </w:rPr>
            </w:pPr>
            <w:r w:rsidRPr="008360D1">
              <w:rPr>
                <w:rFonts w:ascii="Times New Roman" w:eastAsia="Times New Roman" w:hAnsi="Times New Roman" w:cs="Times New Roman"/>
                <w:color w:val="000000"/>
                <w:sz w:val="24"/>
                <w:szCs w:val="24"/>
                <w:lang w:val="uk-UA" w:eastAsia="uk-UA"/>
              </w:rPr>
              <w:t xml:space="preserve"> </w:t>
            </w:r>
            <w:r w:rsidR="00202826" w:rsidRPr="00202826">
              <w:rPr>
                <w:rFonts w:ascii="Times New Roman" w:eastAsia="Times New Roman" w:hAnsi="Times New Roman" w:cs="Times New Roman"/>
                <w:color w:val="000000"/>
                <w:sz w:val="24"/>
                <w:szCs w:val="24"/>
                <w:lang w:val="uk-UA" w:eastAsia="uk-UA"/>
              </w:rPr>
              <w:t>Обсяг надання послуг: 1 послуга</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 xml:space="preserve">до </w:t>
            </w:r>
            <w:r>
              <w:rPr>
                <w:rFonts w:ascii="Times New Roman" w:eastAsia="Times New Roman" w:hAnsi="Times New Roman" w:cs="Times New Roman"/>
                <w:i/>
                <w:iCs/>
                <w:color w:val="000000"/>
                <w:sz w:val="24"/>
                <w:szCs w:val="24"/>
                <w:lang w:val="uk-UA" w:eastAsia="uk-UA"/>
              </w:rPr>
              <w:t>15.</w:t>
            </w:r>
            <w:r w:rsidRPr="00202826">
              <w:rPr>
                <w:rFonts w:ascii="Times New Roman" w:eastAsia="Times New Roman" w:hAnsi="Times New Roman" w:cs="Times New Roman"/>
                <w:i/>
                <w:iCs/>
                <w:color w:val="000000"/>
                <w:sz w:val="24"/>
                <w:szCs w:val="24"/>
                <w:lang w:val="uk-UA" w:eastAsia="uk-UA"/>
              </w:rPr>
              <w:t>12.2023 року</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валютою тендерної пропозиції є гривня;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2826">
              <w:rPr>
                <w:rFonts w:ascii="Times New Roman" w:eastAsia="Times New Roman" w:hAnsi="Times New Roman" w:cs="Times New Roman"/>
                <w:color w:val="000000"/>
                <w:sz w:val="24"/>
                <w:szCs w:val="24"/>
                <w:lang w:val="uk-UA" w:eastAsia="uk-UA"/>
              </w:rPr>
              <w:t>внести</w:t>
            </w:r>
            <w:proofErr w:type="spellEnd"/>
            <w:r w:rsidRPr="00202826">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826">
              <w:rPr>
                <w:rFonts w:ascii="Times New Roman" w:eastAsia="Times New Roman" w:hAnsi="Times New Roman" w:cs="Times New Roman"/>
                <w:color w:val="000000"/>
                <w:sz w:val="24"/>
                <w:szCs w:val="24"/>
                <w:lang w:val="uk-UA" w:eastAsia="uk-UA"/>
              </w:rPr>
              <w:t>машинозчитувальному</w:t>
            </w:r>
            <w:proofErr w:type="spellEnd"/>
            <w:r w:rsidRPr="00202826">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Інструкція з підготовки тендерної пропозиції</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02826" w:rsidRPr="00202826" w:rsidRDefault="00202826" w:rsidP="00202826">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02826" w:rsidRPr="00202826" w:rsidRDefault="00202826" w:rsidP="00202826">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202826" w:rsidRP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w:t>
            </w:r>
          </w:p>
          <w:p w:rsid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hAnsi="Times New Roman" w:cs="Times New Roman"/>
                <w:sz w:val="24"/>
                <w:szCs w:val="24"/>
                <w:lang w:val="uk-UA"/>
              </w:rPr>
              <w:t>- копія виписки або витягу з Єдиного державного реєстру юридичних осіб, фізичних осіб - підприємців та громадських формувань;</w:t>
            </w:r>
          </w:p>
          <w:p w:rsidR="00202826" w:rsidRDefault="00202826" w:rsidP="007B0A17">
            <w:pPr>
              <w:widowControl w:val="0"/>
              <w:numPr>
                <w:ilvl w:val="0"/>
                <w:numId w:val="1"/>
              </w:numPr>
              <w:spacing w:after="150" w:line="240" w:lineRule="auto"/>
              <w:ind w:hanging="449"/>
              <w:contextualSpacing/>
              <w:jc w:val="both"/>
              <w:textAlignment w:val="baseline"/>
              <w:rPr>
                <w:rFonts w:ascii="Times New Roman" w:hAnsi="Times New Roman" w:cs="Times New Roman"/>
                <w:sz w:val="24"/>
                <w:szCs w:val="24"/>
                <w:lang w:val="uk-UA"/>
              </w:rPr>
            </w:pPr>
            <w:r w:rsidRPr="00202826">
              <w:rPr>
                <w:rFonts w:ascii="Times New Roman" w:hAnsi="Times New Roman" w:cs="Times New Roman"/>
                <w:sz w:val="24"/>
                <w:szCs w:val="24"/>
                <w:lang w:val="uk-UA"/>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BB6E25" w:rsidRPr="00BB6E25" w:rsidRDefault="00202826" w:rsidP="00F74B26">
            <w:pPr>
              <w:widowControl w:val="0"/>
              <w:numPr>
                <w:ilvl w:val="0"/>
                <w:numId w:val="1"/>
              </w:numPr>
              <w:tabs>
                <w:tab w:val="clear" w:pos="720"/>
              </w:tabs>
              <w:spacing w:after="150" w:line="240" w:lineRule="auto"/>
              <w:ind w:left="129" w:firstLine="284"/>
              <w:contextualSpacing/>
              <w:jc w:val="both"/>
              <w:textAlignment w:val="baseline"/>
              <w:rPr>
                <w:rFonts w:ascii="Times New Roman" w:eastAsia="Times New Roman" w:hAnsi="Times New Roman" w:cs="Times New Roman"/>
                <w:sz w:val="24"/>
                <w:szCs w:val="24"/>
                <w:lang w:val="uk-UA"/>
              </w:rPr>
            </w:pPr>
            <w:r w:rsidRPr="00BB6E25">
              <w:rPr>
                <w:rFonts w:ascii="Times New Roman" w:hAnsi="Times New Roman" w:cs="Times New Roman"/>
                <w:sz w:val="24"/>
                <w:szCs w:val="24"/>
                <w:lang w:val="uk-UA"/>
              </w:rPr>
              <w:t>- копія статуту (для юридичних  осіб);</w:t>
            </w:r>
          </w:p>
          <w:p w:rsidR="007B0A17" w:rsidRPr="007B0A17" w:rsidRDefault="00BB6E25"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eastAsia="ru-RU"/>
              </w:rPr>
            </w:pPr>
            <w:r w:rsidRPr="007B0A17">
              <w:rPr>
                <w:rStyle w:val="rvts0"/>
                <w:rFonts w:ascii="Times New Roman" w:hAnsi="Times New Roman"/>
                <w:sz w:val="24"/>
                <w:szCs w:val="24"/>
                <w:lang w:val="uk-UA"/>
              </w:rPr>
              <w:t>лист довільної форми</w:t>
            </w:r>
            <w:r w:rsidRPr="007B0A17">
              <w:rPr>
                <w:rFonts w:ascii="Times New Roman" w:eastAsia="Times New Roman" w:hAnsi="Times New Roman" w:cs="Times New Roman"/>
                <w:sz w:val="24"/>
                <w:szCs w:val="24"/>
                <w:lang w:val="uk-UA"/>
              </w:rPr>
              <w:t xml:space="preserve"> про підтвердження застосування Учасником заходів із захисту довкілля;</w:t>
            </w:r>
          </w:p>
          <w:p w:rsidR="007B0A17" w:rsidRPr="007B0A17" w:rsidRDefault="00BB6E25"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eastAsia="ru-RU"/>
              </w:rPr>
            </w:pPr>
            <w:r w:rsidRPr="007B0A17">
              <w:rPr>
                <w:rFonts w:ascii="Times New Roman" w:eastAsia="Times New Roman" w:hAnsi="Times New Roman" w:cs="Times New Roman"/>
                <w:sz w:val="24"/>
                <w:szCs w:val="24"/>
                <w:lang w:val="uk-UA"/>
              </w:rPr>
              <w:t xml:space="preserve"> </w:t>
            </w:r>
            <w:r w:rsidRPr="007B0A17">
              <w:rPr>
                <w:rFonts w:ascii="Times New Roman" w:hAnsi="Times New Roman" w:cs="Times New Roman"/>
                <w:sz w:val="24"/>
                <w:szCs w:val="24"/>
                <w:lang w:val="uk-UA"/>
              </w:rPr>
              <w:t>лист</w:t>
            </w:r>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довільної</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форми</w:t>
            </w:r>
            <w:proofErr w:type="spellEnd"/>
            <w:r w:rsidRPr="007B0A17">
              <w:rPr>
                <w:rFonts w:ascii="Times New Roman" w:hAnsi="Times New Roman" w:cs="Times New Roman"/>
                <w:sz w:val="24"/>
                <w:szCs w:val="24"/>
              </w:rPr>
              <w:t xml:space="preserve"> про </w:t>
            </w:r>
            <w:proofErr w:type="spellStart"/>
            <w:r w:rsidRPr="007B0A17">
              <w:rPr>
                <w:rFonts w:ascii="Times New Roman" w:hAnsi="Times New Roman" w:cs="Times New Roman"/>
                <w:sz w:val="24"/>
                <w:szCs w:val="24"/>
              </w:rPr>
              <w:t>відсутність</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застосування</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санкцій</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проти</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Учасника</w:t>
            </w:r>
            <w:proofErr w:type="spellEnd"/>
            <w:r w:rsidRPr="007B0A17">
              <w:rPr>
                <w:rFonts w:ascii="Times New Roman" w:hAnsi="Times New Roman" w:cs="Times New Roman"/>
                <w:sz w:val="24"/>
                <w:szCs w:val="24"/>
              </w:rPr>
              <w:t xml:space="preserve"> </w:t>
            </w:r>
            <w:proofErr w:type="spellStart"/>
            <w:r w:rsidRPr="007B0A17">
              <w:rPr>
                <w:rFonts w:ascii="Times New Roman" w:hAnsi="Times New Roman" w:cs="Times New Roman"/>
                <w:sz w:val="24"/>
                <w:szCs w:val="24"/>
              </w:rPr>
              <w:t>згідно</w:t>
            </w:r>
            <w:proofErr w:type="spellEnd"/>
            <w:r w:rsidRPr="007B0A17">
              <w:rPr>
                <w:rFonts w:ascii="Times New Roman" w:hAnsi="Times New Roman" w:cs="Times New Roman"/>
                <w:sz w:val="24"/>
                <w:szCs w:val="24"/>
              </w:rPr>
              <w:t xml:space="preserve"> </w:t>
            </w:r>
            <w:r w:rsidRPr="007B0A17">
              <w:rPr>
                <w:rFonts w:ascii="Times New Roman" w:hAnsi="Times New Roman" w:cs="Times New Roman"/>
                <w:sz w:val="24"/>
                <w:szCs w:val="24"/>
                <w:lang w:val="uk-UA"/>
              </w:rPr>
              <w:t>із</w:t>
            </w:r>
            <w:r w:rsidRPr="007B0A17">
              <w:rPr>
                <w:rFonts w:ascii="Times New Roman" w:eastAsia="Times New Roman" w:hAnsi="Times New Roman" w:cs="Times New Roman"/>
                <w:sz w:val="24"/>
                <w:szCs w:val="24"/>
                <w:lang w:eastAsia="ru-RU"/>
              </w:rPr>
              <w:t xml:space="preserve"> Закон</w:t>
            </w:r>
            <w:proofErr w:type="spellStart"/>
            <w:r w:rsidRPr="007B0A17">
              <w:rPr>
                <w:rFonts w:ascii="Times New Roman" w:eastAsia="Times New Roman" w:hAnsi="Times New Roman" w:cs="Times New Roman"/>
                <w:sz w:val="24"/>
                <w:szCs w:val="24"/>
                <w:lang w:val="uk-UA" w:eastAsia="ru-RU"/>
              </w:rPr>
              <w:t>ом</w:t>
            </w:r>
            <w:proofErr w:type="spellEnd"/>
            <w:r w:rsidRPr="007B0A17">
              <w:rPr>
                <w:rFonts w:ascii="Times New Roman" w:eastAsia="Times New Roman" w:hAnsi="Times New Roman" w:cs="Times New Roman"/>
                <w:sz w:val="24"/>
                <w:szCs w:val="24"/>
                <w:lang w:eastAsia="ru-RU"/>
              </w:rPr>
              <w:t xml:space="preserve"> </w:t>
            </w:r>
            <w:proofErr w:type="spellStart"/>
            <w:r w:rsidRPr="007B0A17">
              <w:rPr>
                <w:rFonts w:ascii="Times New Roman" w:eastAsia="Times New Roman" w:hAnsi="Times New Roman" w:cs="Times New Roman"/>
                <w:sz w:val="24"/>
                <w:szCs w:val="24"/>
                <w:lang w:eastAsia="ru-RU"/>
              </w:rPr>
              <w:t>України</w:t>
            </w:r>
            <w:proofErr w:type="spellEnd"/>
            <w:r w:rsidRPr="007B0A17">
              <w:rPr>
                <w:rFonts w:ascii="Times New Roman" w:eastAsia="Times New Roman" w:hAnsi="Times New Roman" w:cs="Times New Roman"/>
                <w:sz w:val="24"/>
                <w:szCs w:val="24"/>
                <w:lang w:eastAsia="ru-RU"/>
              </w:rPr>
              <w:t xml:space="preserve"> «Про </w:t>
            </w:r>
            <w:proofErr w:type="spellStart"/>
            <w:r w:rsidRPr="007B0A17">
              <w:rPr>
                <w:rFonts w:ascii="Times New Roman" w:eastAsia="Times New Roman" w:hAnsi="Times New Roman" w:cs="Times New Roman"/>
                <w:sz w:val="24"/>
                <w:szCs w:val="24"/>
                <w:lang w:eastAsia="ru-RU"/>
              </w:rPr>
              <w:t>санкції</w:t>
            </w:r>
            <w:proofErr w:type="spellEnd"/>
            <w:r w:rsidRPr="007B0A17">
              <w:rPr>
                <w:rFonts w:ascii="Times New Roman" w:eastAsia="Times New Roman" w:hAnsi="Times New Roman" w:cs="Times New Roman"/>
                <w:sz w:val="24"/>
                <w:szCs w:val="24"/>
                <w:lang w:eastAsia="ru-RU"/>
              </w:rPr>
              <w:t>»</w:t>
            </w:r>
            <w:r w:rsidRPr="007B0A17">
              <w:rPr>
                <w:rFonts w:ascii="Times New Roman" w:eastAsia="Times New Roman" w:hAnsi="Times New Roman" w:cs="Times New Roman"/>
                <w:sz w:val="24"/>
                <w:szCs w:val="24"/>
                <w:lang w:val="uk-UA" w:eastAsia="ru-RU"/>
              </w:rPr>
              <w:t>;</w:t>
            </w:r>
          </w:p>
          <w:p w:rsidR="007B0A17" w:rsidRDefault="007B0A17"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val="uk-UA" w:eastAsia="ru-RU"/>
              </w:rPr>
            </w:pPr>
            <w:proofErr w:type="spellStart"/>
            <w:r w:rsidRPr="007B0A17">
              <w:rPr>
                <w:rFonts w:ascii="Times New Roman" w:eastAsia="Calibri" w:hAnsi="Times New Roman" w:cs="Calibri"/>
                <w:b/>
                <w:bCs/>
                <w:i/>
                <w:sz w:val="24"/>
                <w:szCs w:val="24"/>
                <w:lang w:eastAsia="ru-RU"/>
              </w:rPr>
              <w:t>Додаток</w:t>
            </w:r>
            <w:proofErr w:type="spellEnd"/>
            <w:r w:rsidRPr="007B0A17">
              <w:rPr>
                <w:rFonts w:ascii="Times New Roman" w:eastAsia="Calibri" w:hAnsi="Times New Roman" w:cs="Calibri"/>
                <w:b/>
                <w:bCs/>
                <w:i/>
                <w:sz w:val="24"/>
                <w:szCs w:val="24"/>
                <w:lang w:eastAsia="ru-RU"/>
              </w:rPr>
              <w:t xml:space="preserve"> №</w:t>
            </w:r>
            <w:r w:rsidRPr="007B0A17">
              <w:rPr>
                <w:rFonts w:ascii="Times New Roman" w:eastAsia="Calibri" w:hAnsi="Times New Roman" w:cs="Calibri"/>
                <w:b/>
                <w:bCs/>
                <w:i/>
                <w:sz w:val="24"/>
                <w:szCs w:val="24"/>
                <w:lang w:val="uk-UA" w:eastAsia="ru-RU"/>
              </w:rPr>
              <w:t>5</w:t>
            </w:r>
            <w:r w:rsidRPr="007B0A17">
              <w:rPr>
                <w:rFonts w:ascii="Times New Roman" w:eastAsia="Calibri" w:hAnsi="Times New Roman" w:cs="Calibri"/>
                <w:bCs/>
                <w:i/>
                <w:sz w:val="24"/>
                <w:szCs w:val="24"/>
                <w:lang w:eastAsia="ru-RU"/>
              </w:rPr>
              <w:t>. Лист-</w:t>
            </w:r>
            <w:proofErr w:type="spellStart"/>
            <w:r w:rsidRPr="007B0A17">
              <w:rPr>
                <w:rFonts w:ascii="Times New Roman" w:eastAsia="Calibri" w:hAnsi="Times New Roman" w:cs="Calibri"/>
                <w:bCs/>
                <w:i/>
                <w:sz w:val="24"/>
                <w:szCs w:val="24"/>
                <w:lang w:eastAsia="ru-RU"/>
              </w:rPr>
              <w:t>згода</w:t>
            </w:r>
            <w:proofErr w:type="spellEnd"/>
            <w:r w:rsidRPr="007B0A17">
              <w:rPr>
                <w:rFonts w:ascii="Times New Roman" w:eastAsia="Calibri" w:hAnsi="Times New Roman" w:cs="Calibri"/>
                <w:bCs/>
                <w:i/>
                <w:sz w:val="24"/>
                <w:szCs w:val="24"/>
                <w:lang w:eastAsia="ru-RU"/>
              </w:rPr>
              <w:t xml:space="preserve"> на </w:t>
            </w:r>
            <w:proofErr w:type="spellStart"/>
            <w:r w:rsidRPr="007B0A17">
              <w:rPr>
                <w:rFonts w:ascii="Times New Roman" w:eastAsia="Calibri" w:hAnsi="Times New Roman" w:cs="Calibri"/>
                <w:bCs/>
                <w:i/>
                <w:sz w:val="24"/>
                <w:szCs w:val="24"/>
                <w:lang w:eastAsia="ru-RU"/>
              </w:rPr>
              <w:t>обробку</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персональних</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даних</w:t>
            </w:r>
            <w:proofErr w:type="spellEnd"/>
            <w:r w:rsidRPr="007B0A17">
              <w:rPr>
                <w:rFonts w:ascii="Times New Roman" w:eastAsia="Calibri" w:hAnsi="Times New Roman" w:cs="Calibri"/>
                <w:bCs/>
                <w:i/>
                <w:sz w:val="24"/>
                <w:szCs w:val="24"/>
                <w:lang w:val="uk-UA" w:eastAsia="ru-RU"/>
              </w:rPr>
              <w:t>;</w:t>
            </w:r>
          </w:p>
          <w:p w:rsidR="007B0A17" w:rsidRPr="007B0A17" w:rsidRDefault="007B0A17" w:rsidP="00F74B26">
            <w:pPr>
              <w:widowControl w:val="0"/>
              <w:numPr>
                <w:ilvl w:val="0"/>
                <w:numId w:val="1"/>
              </w:numPr>
              <w:tabs>
                <w:tab w:val="clear" w:pos="720"/>
              </w:tabs>
              <w:autoSpaceDE w:val="0"/>
              <w:autoSpaceDN w:val="0"/>
              <w:adjustRightInd w:val="0"/>
              <w:spacing w:after="0" w:line="240" w:lineRule="auto"/>
              <w:ind w:left="129" w:firstLine="284"/>
              <w:contextualSpacing/>
              <w:jc w:val="both"/>
              <w:textAlignment w:val="baseline"/>
              <w:rPr>
                <w:rFonts w:ascii="Times New Roman" w:eastAsia="Calibri" w:hAnsi="Times New Roman" w:cs="Calibri"/>
                <w:bCs/>
                <w:i/>
                <w:sz w:val="24"/>
                <w:szCs w:val="24"/>
                <w:lang w:val="uk-UA" w:eastAsia="ru-RU"/>
              </w:rPr>
            </w:pPr>
            <w:proofErr w:type="spellStart"/>
            <w:r w:rsidRPr="007B0A17">
              <w:rPr>
                <w:rFonts w:ascii="Times New Roman" w:eastAsia="Calibri" w:hAnsi="Times New Roman" w:cs="Calibri"/>
                <w:b/>
                <w:bCs/>
                <w:i/>
                <w:sz w:val="24"/>
                <w:szCs w:val="24"/>
                <w:lang w:eastAsia="ru-RU"/>
              </w:rPr>
              <w:t>Додаток</w:t>
            </w:r>
            <w:proofErr w:type="spellEnd"/>
            <w:r w:rsidRPr="007B0A17">
              <w:rPr>
                <w:rFonts w:ascii="Times New Roman" w:eastAsia="Calibri" w:hAnsi="Times New Roman" w:cs="Calibri"/>
                <w:b/>
                <w:bCs/>
                <w:i/>
                <w:sz w:val="24"/>
                <w:szCs w:val="24"/>
                <w:lang w:eastAsia="ru-RU"/>
              </w:rPr>
              <w:t xml:space="preserve"> №6</w:t>
            </w:r>
            <w:r w:rsidRPr="007B0A17">
              <w:rPr>
                <w:rFonts w:ascii="Times New Roman" w:eastAsia="Calibri" w:hAnsi="Times New Roman" w:cs="Calibri"/>
                <w:bCs/>
                <w:i/>
                <w:sz w:val="24"/>
                <w:szCs w:val="24"/>
                <w:lang w:eastAsia="ru-RU"/>
              </w:rPr>
              <w:t>. Лист-</w:t>
            </w:r>
            <w:proofErr w:type="spellStart"/>
            <w:r w:rsidRPr="007B0A17">
              <w:rPr>
                <w:rFonts w:ascii="Times New Roman" w:eastAsia="Calibri" w:hAnsi="Times New Roman" w:cs="Calibri"/>
                <w:bCs/>
                <w:i/>
                <w:sz w:val="24"/>
                <w:szCs w:val="24"/>
                <w:lang w:eastAsia="ru-RU"/>
              </w:rPr>
              <w:t>погодження</w:t>
            </w:r>
            <w:proofErr w:type="spellEnd"/>
            <w:r w:rsidRPr="007B0A17">
              <w:rPr>
                <w:rFonts w:ascii="Times New Roman" w:eastAsia="Calibri" w:hAnsi="Times New Roman" w:cs="Calibri"/>
                <w:bCs/>
                <w:i/>
                <w:sz w:val="24"/>
                <w:szCs w:val="24"/>
                <w:lang w:eastAsia="ru-RU"/>
              </w:rPr>
              <w:t xml:space="preserve"> з </w:t>
            </w:r>
            <w:proofErr w:type="spellStart"/>
            <w:r w:rsidRPr="007B0A17">
              <w:rPr>
                <w:rFonts w:ascii="Times New Roman" w:eastAsia="Calibri" w:hAnsi="Times New Roman" w:cs="Calibri"/>
                <w:bCs/>
                <w:i/>
                <w:sz w:val="24"/>
                <w:szCs w:val="24"/>
                <w:lang w:eastAsia="ru-RU"/>
              </w:rPr>
              <w:t>умовами</w:t>
            </w:r>
            <w:proofErr w:type="spellEnd"/>
            <w:r w:rsidRPr="007B0A17">
              <w:rPr>
                <w:rFonts w:ascii="Times New Roman" w:eastAsia="Calibri" w:hAnsi="Times New Roman" w:cs="Calibri"/>
                <w:bCs/>
                <w:i/>
                <w:sz w:val="24"/>
                <w:szCs w:val="24"/>
                <w:lang w:eastAsia="ru-RU"/>
              </w:rPr>
              <w:t xml:space="preserve"> договору </w:t>
            </w:r>
            <w:proofErr w:type="spellStart"/>
            <w:r w:rsidRPr="007B0A17">
              <w:rPr>
                <w:rFonts w:ascii="Times New Roman" w:eastAsia="Calibri" w:hAnsi="Times New Roman" w:cs="Calibri"/>
                <w:bCs/>
                <w:i/>
                <w:sz w:val="24"/>
                <w:szCs w:val="24"/>
                <w:lang w:eastAsia="ru-RU"/>
              </w:rPr>
              <w:t>або</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скановану</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копію</w:t>
            </w:r>
            <w:proofErr w:type="spellEnd"/>
            <w:r w:rsidRPr="007B0A17">
              <w:rPr>
                <w:rFonts w:ascii="Times New Roman" w:eastAsia="Calibri" w:hAnsi="Times New Roman" w:cs="Calibri"/>
                <w:bCs/>
                <w:i/>
                <w:sz w:val="24"/>
                <w:szCs w:val="24"/>
                <w:lang w:eastAsia="ru-RU"/>
              </w:rPr>
              <w:t xml:space="preserve"> </w:t>
            </w:r>
            <w:proofErr w:type="spellStart"/>
            <w:r w:rsidRPr="007B0A17">
              <w:rPr>
                <w:rFonts w:ascii="Times New Roman" w:eastAsia="Calibri" w:hAnsi="Times New Roman" w:cs="Calibri"/>
                <w:bCs/>
                <w:i/>
                <w:sz w:val="24"/>
                <w:szCs w:val="24"/>
                <w:lang w:eastAsia="ru-RU"/>
              </w:rPr>
              <w:t>підписаного</w:t>
            </w:r>
            <w:proofErr w:type="spellEnd"/>
            <w:r w:rsidRPr="007B0A17">
              <w:rPr>
                <w:rFonts w:ascii="Times New Roman" w:eastAsia="Calibri" w:hAnsi="Times New Roman" w:cs="Calibri"/>
                <w:bCs/>
                <w:i/>
                <w:sz w:val="24"/>
                <w:szCs w:val="24"/>
                <w:lang w:eastAsia="ru-RU"/>
              </w:rPr>
              <w:t xml:space="preserve"> договору (</w:t>
            </w:r>
            <w:r w:rsidRPr="007B0A17">
              <w:rPr>
                <w:rFonts w:ascii="Times New Roman" w:eastAsia="Calibri" w:hAnsi="Times New Roman" w:cs="Calibri"/>
                <w:b/>
                <w:bCs/>
                <w:i/>
                <w:sz w:val="24"/>
                <w:szCs w:val="24"/>
                <w:lang w:val="uk-UA" w:eastAsia="ru-RU"/>
              </w:rPr>
              <w:t>Додаток №4</w:t>
            </w:r>
            <w:r w:rsidRPr="007B0A17">
              <w:rPr>
                <w:rFonts w:ascii="Times New Roman" w:eastAsia="Calibri" w:hAnsi="Times New Roman" w:cs="Calibri"/>
                <w:bCs/>
                <w:i/>
                <w:sz w:val="24"/>
                <w:szCs w:val="24"/>
                <w:lang w:val="uk-UA" w:eastAsia="ru-RU"/>
              </w:rPr>
              <w:t>.</w:t>
            </w:r>
            <w:r w:rsidRPr="007B0A17">
              <w:rPr>
                <w:rFonts w:ascii="Times New Roman" w:eastAsia="Calibri" w:hAnsi="Times New Roman" w:cs="Calibri"/>
                <w:b/>
                <w:bCs/>
                <w:i/>
                <w:sz w:val="24"/>
                <w:szCs w:val="24"/>
                <w:lang w:val="uk-UA" w:eastAsia="ru-RU"/>
              </w:rPr>
              <w:t xml:space="preserve"> </w:t>
            </w:r>
            <w:r w:rsidRPr="007B0A17">
              <w:rPr>
                <w:rFonts w:ascii="Times New Roman" w:eastAsia="Calibri" w:hAnsi="Times New Roman" w:cs="Calibri"/>
                <w:bCs/>
                <w:i/>
                <w:sz w:val="24"/>
                <w:szCs w:val="24"/>
                <w:lang w:val="uk-UA" w:eastAsia="ru-RU"/>
              </w:rPr>
              <w:t xml:space="preserve">Проект договору). </w:t>
            </w:r>
          </w:p>
          <w:p w:rsidR="00BB6E25" w:rsidRPr="00BB6E25" w:rsidRDefault="00BB6E25" w:rsidP="007B0A17">
            <w:pPr>
              <w:widowControl w:val="0"/>
              <w:spacing w:after="150" w:line="240" w:lineRule="auto"/>
              <w:ind w:left="413"/>
              <w:contextualSpacing/>
              <w:jc w:val="both"/>
              <w:textAlignment w:val="baseline"/>
              <w:rPr>
                <w:rFonts w:ascii="Times New Roman" w:hAnsi="Times New Roman"/>
                <w:sz w:val="24"/>
                <w:szCs w:val="24"/>
              </w:rPr>
            </w:pPr>
          </w:p>
          <w:p w:rsidR="00202826" w:rsidRPr="00202826" w:rsidRDefault="00202826" w:rsidP="00202826">
            <w:pPr>
              <w:numPr>
                <w:ilvl w:val="0"/>
                <w:numId w:val="1"/>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202826">
              <w:rPr>
                <w:rFonts w:ascii="Times New Roman" w:eastAsia="Times New Roman" w:hAnsi="Times New Roman" w:cs="Times New Roman"/>
                <w:color w:val="000000"/>
                <w:sz w:val="24"/>
                <w:szCs w:val="24"/>
                <w:lang w:val="uk-UA" w:eastAsia="uk-UA"/>
              </w:rPr>
              <w:t>их</w:t>
            </w:r>
            <w:proofErr w:type="spellEnd"/>
            <w:r w:rsidRPr="00202826">
              <w:rPr>
                <w:rFonts w:ascii="Times New Roman" w:eastAsia="Times New Roman" w:hAnsi="Times New Roman" w:cs="Times New Roman"/>
                <w:color w:val="000000"/>
                <w:sz w:val="24"/>
                <w:szCs w:val="24"/>
                <w:lang w:val="uk-UA" w:eastAsia="uk-UA"/>
              </w:rPr>
              <w:t>) документа(</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Перелік</w:t>
            </w:r>
            <w:r w:rsidRPr="00202826">
              <w:rPr>
                <w:rFonts w:ascii="Calibri" w:eastAsia="Times New Roman" w:hAnsi="Calibri" w:cs="Calibri"/>
                <w:color w:val="000000"/>
                <w:lang w:val="uk-UA" w:eastAsia="uk-UA"/>
              </w:rPr>
              <w:t xml:space="preserve"> </w:t>
            </w:r>
            <w:r w:rsidRPr="00202826">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202826" w:rsidRPr="00202826" w:rsidRDefault="00202826" w:rsidP="00202826">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уживання великої літери;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використання слова або </w:t>
            </w:r>
            <w:proofErr w:type="spellStart"/>
            <w:r w:rsidRPr="00202826">
              <w:rPr>
                <w:rFonts w:ascii="Times New Roman" w:eastAsia="Times New Roman" w:hAnsi="Times New Roman" w:cs="Times New Roman"/>
                <w:color w:val="000000"/>
                <w:sz w:val="24"/>
                <w:szCs w:val="24"/>
                <w:lang w:val="uk-UA" w:eastAsia="uk-UA"/>
              </w:rPr>
              <w:t>мовного</w:t>
            </w:r>
            <w:proofErr w:type="spellEnd"/>
            <w:r w:rsidRPr="00202826">
              <w:rPr>
                <w:rFonts w:ascii="Times New Roman" w:eastAsia="Times New Roman" w:hAnsi="Times New Roman" w:cs="Times New Roman"/>
                <w:color w:val="000000"/>
                <w:sz w:val="24"/>
                <w:szCs w:val="24"/>
                <w:lang w:val="uk-UA" w:eastAsia="uk-UA"/>
              </w:rPr>
              <w:t xml:space="preserve"> звороту, запозичених з іншої мови;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202826" w:rsidRPr="00202826" w:rsidRDefault="00202826" w:rsidP="0020282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202826" w:rsidRPr="00202826" w:rsidRDefault="00202826" w:rsidP="00202826">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Приклади формальних помилок:</w:t>
            </w:r>
          </w:p>
          <w:p w:rsidR="00202826" w:rsidRPr="00202826" w:rsidRDefault="00202826" w:rsidP="00202826">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202826">
              <w:rPr>
                <w:rFonts w:ascii="Times New Roman" w:eastAsia="Times New Roman" w:hAnsi="Times New Roman" w:cs="Times New Roman"/>
                <w:color w:val="000000"/>
                <w:sz w:val="24"/>
                <w:szCs w:val="24"/>
                <w:lang w:val="uk-UA" w:eastAsia="uk-UA"/>
              </w:rPr>
              <w:t>львів</w:t>
            </w:r>
            <w:proofErr w:type="spellEnd"/>
            <w:r w:rsidRPr="00202826">
              <w:rPr>
                <w:rFonts w:ascii="Times New Roman" w:eastAsia="Times New Roman" w:hAnsi="Times New Roman" w:cs="Times New Roman"/>
                <w:color w:val="000000"/>
                <w:sz w:val="24"/>
                <w:szCs w:val="24"/>
                <w:lang w:val="uk-UA" w:eastAsia="uk-UA"/>
              </w:rPr>
              <w:t>» замість «місто Львів»; </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w:t>
            </w:r>
            <w:proofErr w:type="spellStart"/>
            <w:r w:rsidRPr="00202826">
              <w:rPr>
                <w:rFonts w:ascii="Times New Roman" w:eastAsia="Times New Roman" w:hAnsi="Times New Roman" w:cs="Times New Roman"/>
                <w:color w:val="000000"/>
                <w:sz w:val="24"/>
                <w:szCs w:val="24"/>
                <w:lang w:val="uk-UA" w:eastAsia="uk-UA"/>
              </w:rPr>
              <w:t>тендернапропозиція</w:t>
            </w:r>
            <w:proofErr w:type="spellEnd"/>
            <w:r w:rsidRPr="00202826">
              <w:rPr>
                <w:rFonts w:ascii="Times New Roman" w:eastAsia="Times New Roman" w:hAnsi="Times New Roman" w:cs="Times New Roman"/>
                <w:color w:val="000000"/>
                <w:sz w:val="24"/>
                <w:szCs w:val="24"/>
                <w:lang w:val="uk-UA" w:eastAsia="uk-UA"/>
              </w:rPr>
              <w:t>» замість «тендерна пропозиція»;</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w:t>
            </w:r>
            <w:proofErr w:type="spellStart"/>
            <w:r w:rsidRPr="00202826">
              <w:rPr>
                <w:rFonts w:ascii="Times New Roman" w:eastAsia="Times New Roman" w:hAnsi="Times New Roman" w:cs="Times New Roman"/>
                <w:color w:val="000000"/>
                <w:sz w:val="24"/>
                <w:szCs w:val="24"/>
                <w:lang w:val="uk-UA" w:eastAsia="uk-UA"/>
              </w:rPr>
              <w:t>срток</w:t>
            </w:r>
            <w:proofErr w:type="spellEnd"/>
            <w:r w:rsidRPr="00202826">
              <w:rPr>
                <w:rFonts w:ascii="Times New Roman" w:eastAsia="Times New Roman" w:hAnsi="Times New Roman" w:cs="Times New Roman"/>
                <w:color w:val="000000"/>
                <w:sz w:val="24"/>
                <w:szCs w:val="24"/>
                <w:lang w:val="uk-UA" w:eastAsia="uk-UA"/>
              </w:rPr>
              <w:t xml:space="preserve"> поставки» замість «строк поставки»;</w:t>
            </w:r>
          </w:p>
          <w:p w:rsidR="00202826" w:rsidRPr="00202826" w:rsidRDefault="00202826" w:rsidP="0020282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202826" w:rsidRPr="00202826" w:rsidRDefault="00202826" w:rsidP="00202826">
            <w:pPr>
              <w:numPr>
                <w:ilvl w:val="0"/>
                <w:numId w:val="3"/>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 </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строку подання тендерних пропозицій</w:t>
            </w:r>
            <w:r w:rsidR="007B0A17">
              <w:rPr>
                <w:rFonts w:ascii="Times New Roman" w:eastAsia="Times New Roman" w:hAnsi="Times New Roman" w:cs="Times New Roman"/>
                <w:color w:val="000000"/>
                <w:sz w:val="24"/>
                <w:szCs w:val="24"/>
                <w:lang w:val="uk-UA" w:eastAsia="uk-UA"/>
              </w:rPr>
              <w:t xml:space="preserve">, про що Учасником надається гарантійний лист в довільні формі </w:t>
            </w:r>
            <w:r w:rsidRPr="00202826">
              <w:rPr>
                <w:rFonts w:ascii="Times New Roman" w:eastAsia="Times New Roman" w:hAnsi="Times New Roman" w:cs="Times New Roman"/>
                <w:color w:val="000000"/>
                <w:sz w:val="24"/>
                <w:szCs w:val="24"/>
                <w:lang w:val="uk-UA" w:eastAsia="uk-UA"/>
              </w:rPr>
              <w:t>.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2826" w:rsidRPr="00202826" w:rsidRDefault="00202826" w:rsidP="0097597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202826" w:rsidRPr="00202826" w:rsidRDefault="00202826" w:rsidP="00975973">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w:t>
            </w:r>
            <w:r w:rsidR="00A92922">
              <w:rPr>
                <w:rFonts w:ascii="Times New Roman" w:eastAsia="Times New Roman" w:hAnsi="Times New Roman" w:cs="Times New Roman"/>
                <w:color w:val="000000"/>
                <w:sz w:val="24"/>
                <w:szCs w:val="24"/>
                <w:lang w:val="uk-UA" w:eastAsia="uk-UA"/>
              </w:rPr>
              <w:t xml:space="preserve"> 28 та пунктом</w:t>
            </w:r>
            <w:r w:rsidRPr="00202826">
              <w:rPr>
                <w:rFonts w:ascii="Times New Roman" w:eastAsia="Times New Roman" w:hAnsi="Times New Roman" w:cs="Times New Roman"/>
                <w:color w:val="000000"/>
                <w:sz w:val="24"/>
                <w:szCs w:val="24"/>
                <w:lang w:val="uk-UA" w:eastAsia="uk-UA"/>
              </w:rPr>
              <w:t xml:space="preserve">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Default="00202826" w:rsidP="00202826">
            <w:pPr>
              <w:spacing w:before="150" w:after="15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Підстави, визначені пунктом 47 Особливостей.</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92922">
              <w:rPr>
                <w:rFonts w:ascii="Times New Roman" w:eastAsia="Times New Roman" w:hAnsi="Times New Roman" w:cs="Times New Roman"/>
                <w:sz w:val="24"/>
                <w:szCs w:val="24"/>
                <w:lang w:val="uk-UA" w:eastAsia="uk-UA"/>
              </w:rPr>
              <w:t>внесено</w:t>
            </w:r>
            <w:proofErr w:type="spellEnd"/>
            <w:r w:rsidRPr="00A92922">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2922">
              <w:rPr>
                <w:rFonts w:ascii="Times New Roman" w:eastAsia="Times New Roman" w:hAnsi="Times New Roman" w:cs="Times New Roman"/>
                <w:sz w:val="24"/>
                <w:szCs w:val="24"/>
                <w:lang w:val="uk-UA" w:eastAsia="uk-UA"/>
              </w:rPr>
              <w:t>антиконкурентних</w:t>
            </w:r>
            <w:proofErr w:type="spellEnd"/>
            <w:r w:rsidRPr="00A92922">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A92922">
              <w:rPr>
                <w:rFonts w:ascii="Times New Roman" w:eastAsia="Times New Roman" w:hAnsi="Times New Roman" w:cs="Times New Roman"/>
                <w:sz w:val="24"/>
                <w:szCs w:val="24"/>
                <w:lang w:val="uk-UA" w:eastAsia="uk-UA"/>
              </w:rPr>
              <w:t>бенефіціарний</w:t>
            </w:r>
            <w:proofErr w:type="spellEnd"/>
            <w:r w:rsidRPr="00A92922">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2922" w:rsidRPr="00A92922"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92922" w:rsidRPr="00202826" w:rsidRDefault="00A92922" w:rsidP="00A92922">
            <w:pPr>
              <w:spacing w:before="150" w:after="150" w:line="240" w:lineRule="auto"/>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74B26" w:rsidRDefault="00202826" w:rsidP="00202826">
            <w:pPr>
              <w:spacing w:before="150" w:after="150" w:line="0" w:lineRule="atLeast"/>
              <w:jc w:val="both"/>
              <w:rPr>
                <w:rFonts w:ascii="Times New Roman" w:eastAsia="Times New Roman" w:hAnsi="Times New Roman" w:cs="Calibri"/>
                <w:sz w:val="24"/>
                <w:szCs w:val="24"/>
                <w:lang w:val="uk-UA" w:eastAsia="ru-RU"/>
              </w:rPr>
            </w:pPr>
            <w:r w:rsidRPr="00202826">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F74B26" w:rsidRPr="00F74B26">
              <w:rPr>
                <w:rFonts w:ascii="Times New Roman" w:eastAsia="Times New Roman" w:hAnsi="Times New Roman" w:cs="Calibri"/>
                <w:sz w:val="24"/>
                <w:szCs w:val="24"/>
                <w:lang w:val="uk-UA" w:eastAsia="ru-RU"/>
              </w:rPr>
              <w:t xml:space="preserve"> </w:t>
            </w:r>
          </w:p>
          <w:p w:rsidR="00202826" w:rsidRPr="00F74B26" w:rsidRDefault="00F74B26" w:rsidP="00202826">
            <w:pPr>
              <w:spacing w:before="150" w:after="150" w:line="0" w:lineRule="atLeast"/>
              <w:jc w:val="both"/>
              <w:rPr>
                <w:rFonts w:ascii="Times New Roman" w:eastAsia="Times New Roman" w:hAnsi="Times New Roman" w:cs="Times New Roman"/>
                <w:b/>
                <w:sz w:val="24"/>
                <w:szCs w:val="24"/>
                <w:u w:val="single"/>
                <w:lang w:val="uk-UA" w:eastAsia="uk-UA"/>
              </w:rPr>
            </w:pPr>
            <w:r w:rsidRPr="00F74B26">
              <w:rPr>
                <w:rFonts w:ascii="Times New Roman" w:eastAsia="Times New Roman" w:hAnsi="Times New Roman" w:cs="Calibri"/>
                <w:b/>
                <w:sz w:val="24"/>
                <w:szCs w:val="24"/>
                <w:highlight w:val="yellow"/>
                <w:u w:val="single"/>
                <w:lang w:eastAsia="ru-RU"/>
              </w:rPr>
              <w:t xml:space="preserve">У </w:t>
            </w:r>
            <w:proofErr w:type="spellStart"/>
            <w:r w:rsidRPr="00F74B26">
              <w:rPr>
                <w:rFonts w:ascii="Times New Roman" w:eastAsia="Times New Roman" w:hAnsi="Times New Roman" w:cs="Calibri"/>
                <w:b/>
                <w:sz w:val="24"/>
                <w:szCs w:val="24"/>
                <w:highlight w:val="yellow"/>
                <w:u w:val="single"/>
                <w:lang w:eastAsia="ru-RU"/>
              </w:rPr>
              <w:t>цій</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документації</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всі</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посилання</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конкретні</w:t>
            </w:r>
            <w:proofErr w:type="spellEnd"/>
            <w:r w:rsidRPr="00F74B26">
              <w:rPr>
                <w:rFonts w:ascii="Times New Roman" w:eastAsia="Times New Roman" w:hAnsi="Times New Roman" w:cs="Calibri"/>
                <w:b/>
                <w:sz w:val="24"/>
                <w:szCs w:val="24"/>
                <w:highlight w:val="yellow"/>
                <w:u w:val="single"/>
                <w:lang w:eastAsia="ru-RU"/>
              </w:rPr>
              <w:t xml:space="preserve"> марку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виробника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конкретний</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процес</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що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характеризує</w:t>
            </w:r>
            <w:proofErr w:type="spellEnd"/>
            <w:r w:rsidRPr="00F74B26">
              <w:rPr>
                <w:rFonts w:ascii="Times New Roman" w:eastAsia="Times New Roman" w:hAnsi="Times New Roman" w:cs="Calibri"/>
                <w:b/>
                <w:sz w:val="24"/>
                <w:szCs w:val="24"/>
                <w:highlight w:val="yellow"/>
                <w:u w:val="single"/>
                <w:lang w:eastAsia="ru-RU"/>
              </w:rPr>
              <w:t xml:space="preserve"> продукт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послугу</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певного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суб’єкта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господарювання</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на </w:t>
            </w:r>
            <w:proofErr w:type="spellStart"/>
            <w:r w:rsidRPr="00F74B26">
              <w:rPr>
                <w:rFonts w:ascii="Times New Roman" w:eastAsia="Times New Roman" w:hAnsi="Times New Roman" w:cs="Calibri"/>
                <w:b/>
                <w:sz w:val="24"/>
                <w:szCs w:val="24"/>
                <w:highlight w:val="yellow"/>
                <w:u w:val="single"/>
                <w:lang w:eastAsia="ru-RU"/>
              </w:rPr>
              <w:t>торгові</w:t>
            </w:r>
            <w:proofErr w:type="spellEnd"/>
            <w:r w:rsidRPr="00F74B26">
              <w:rPr>
                <w:rFonts w:ascii="Times New Roman" w:eastAsia="Times New Roman" w:hAnsi="Times New Roman" w:cs="Calibri"/>
                <w:b/>
                <w:sz w:val="24"/>
                <w:szCs w:val="24"/>
                <w:highlight w:val="yellow"/>
                <w:u w:val="single"/>
                <w:lang w:eastAsia="ru-RU"/>
              </w:rPr>
              <w:t xml:space="preserve"> марки, </w:t>
            </w:r>
            <w:proofErr w:type="spellStart"/>
            <w:r w:rsidRPr="00F74B26">
              <w:rPr>
                <w:rFonts w:ascii="Times New Roman" w:eastAsia="Times New Roman" w:hAnsi="Times New Roman" w:cs="Calibri"/>
                <w:b/>
                <w:sz w:val="24"/>
                <w:szCs w:val="24"/>
                <w:highlight w:val="yellow"/>
                <w:u w:val="single"/>
                <w:lang w:eastAsia="ru-RU"/>
              </w:rPr>
              <w:t>патенти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типи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конкретне</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місце</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походження</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чи</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спосіб</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виробництва</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вживаються</w:t>
            </w:r>
            <w:proofErr w:type="spellEnd"/>
            <w:r w:rsidRPr="00F74B26">
              <w:rPr>
                <w:rFonts w:ascii="Times New Roman" w:eastAsia="Times New Roman" w:hAnsi="Times New Roman" w:cs="Calibri"/>
                <w:b/>
                <w:sz w:val="24"/>
                <w:szCs w:val="24"/>
                <w:highlight w:val="yellow"/>
                <w:u w:val="single"/>
                <w:lang w:eastAsia="ru-RU"/>
              </w:rPr>
              <w:t xml:space="preserve"> у </w:t>
            </w:r>
            <w:proofErr w:type="spellStart"/>
            <w:r w:rsidRPr="00F74B26">
              <w:rPr>
                <w:rFonts w:ascii="Times New Roman" w:eastAsia="Times New Roman" w:hAnsi="Times New Roman" w:cs="Calibri"/>
                <w:b/>
                <w:sz w:val="24"/>
                <w:szCs w:val="24"/>
                <w:highlight w:val="yellow"/>
                <w:u w:val="single"/>
                <w:lang w:eastAsia="ru-RU"/>
              </w:rPr>
              <w:t>значенні</w:t>
            </w:r>
            <w:proofErr w:type="spellEnd"/>
            <w:r w:rsidRPr="00F74B26">
              <w:rPr>
                <w:rFonts w:ascii="Times New Roman" w:eastAsia="Times New Roman" w:hAnsi="Times New Roman" w:cs="Calibri"/>
                <w:b/>
                <w:sz w:val="24"/>
                <w:szCs w:val="24"/>
                <w:highlight w:val="yellow"/>
                <w:u w:val="single"/>
                <w:lang w:eastAsia="ru-RU"/>
              </w:rPr>
              <w:t xml:space="preserve"> «…. «</w:t>
            </w:r>
            <w:proofErr w:type="spellStart"/>
            <w:r w:rsidRPr="00F74B26">
              <w:rPr>
                <w:rFonts w:ascii="Times New Roman" w:eastAsia="Times New Roman" w:hAnsi="Times New Roman" w:cs="Calibri"/>
                <w:b/>
                <w:sz w:val="24"/>
                <w:szCs w:val="24"/>
                <w:highlight w:val="yellow"/>
                <w:u w:val="single"/>
                <w:lang w:eastAsia="ru-RU"/>
              </w:rPr>
              <w:t>або</w:t>
            </w:r>
            <w:proofErr w:type="spellEnd"/>
            <w:r w:rsidRPr="00F74B26">
              <w:rPr>
                <w:rFonts w:ascii="Times New Roman" w:eastAsia="Times New Roman" w:hAnsi="Times New Roman" w:cs="Calibri"/>
                <w:b/>
                <w:sz w:val="24"/>
                <w:szCs w:val="24"/>
                <w:highlight w:val="yellow"/>
                <w:u w:val="single"/>
                <w:lang w:eastAsia="ru-RU"/>
              </w:rPr>
              <w:t xml:space="preserve"> </w:t>
            </w:r>
            <w:proofErr w:type="spellStart"/>
            <w:r w:rsidRPr="00F74B26">
              <w:rPr>
                <w:rFonts w:ascii="Times New Roman" w:eastAsia="Times New Roman" w:hAnsi="Times New Roman" w:cs="Calibri"/>
                <w:b/>
                <w:sz w:val="24"/>
                <w:szCs w:val="24"/>
                <w:highlight w:val="yellow"/>
                <w:u w:val="single"/>
                <w:lang w:eastAsia="ru-RU"/>
              </w:rPr>
              <w:t>еквівалент</w:t>
            </w:r>
            <w:proofErr w:type="spellEnd"/>
            <w:r w:rsidRPr="00F74B26">
              <w:rPr>
                <w:rFonts w:ascii="Times New Roman" w:eastAsia="Times New Roman" w:hAnsi="Times New Roman" w:cs="Calibri"/>
                <w:b/>
                <w:sz w:val="24"/>
                <w:szCs w:val="24"/>
                <w:highlight w:val="yellow"/>
                <w:u w:val="single"/>
                <w:lang w:eastAsia="ru-RU"/>
              </w:rPr>
              <w:t>»».</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процедури закупівлі має право </w:t>
            </w:r>
            <w:proofErr w:type="spellStart"/>
            <w:r w:rsidRPr="00202826">
              <w:rPr>
                <w:rFonts w:ascii="Times New Roman" w:eastAsia="Times New Roman" w:hAnsi="Times New Roman" w:cs="Times New Roman"/>
                <w:color w:val="000000"/>
                <w:sz w:val="24"/>
                <w:szCs w:val="24"/>
                <w:lang w:val="uk-UA" w:eastAsia="uk-UA"/>
              </w:rPr>
              <w:t>внести</w:t>
            </w:r>
            <w:proofErr w:type="spellEnd"/>
            <w:r w:rsidRPr="00202826">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застосовується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7B0A17">
              <w:rPr>
                <w:rFonts w:ascii="Times New Roman" w:eastAsia="Times New Roman" w:hAnsi="Times New Roman" w:cs="Times New Roman"/>
                <w:b/>
                <w:color w:val="000000"/>
                <w:sz w:val="24"/>
                <w:szCs w:val="24"/>
                <w:highlight w:val="yellow"/>
                <w:lang w:val="uk-UA" w:eastAsia="uk-UA"/>
              </w:rPr>
              <w:t>до 00год. 00 хв. 1</w:t>
            </w:r>
            <w:r w:rsidR="00586D8A">
              <w:rPr>
                <w:rFonts w:ascii="Times New Roman" w:eastAsia="Times New Roman" w:hAnsi="Times New Roman" w:cs="Times New Roman"/>
                <w:b/>
                <w:color w:val="000000"/>
                <w:sz w:val="24"/>
                <w:szCs w:val="24"/>
                <w:highlight w:val="yellow"/>
                <w:lang w:val="uk-UA" w:eastAsia="uk-UA"/>
              </w:rPr>
              <w:t>3</w:t>
            </w:r>
            <w:r w:rsidRPr="00202826">
              <w:rPr>
                <w:rFonts w:ascii="Times New Roman" w:eastAsia="Times New Roman" w:hAnsi="Times New Roman" w:cs="Times New Roman"/>
                <w:b/>
                <w:color w:val="000000"/>
                <w:sz w:val="24"/>
                <w:szCs w:val="24"/>
                <w:highlight w:val="yellow"/>
                <w:lang w:val="uk-UA" w:eastAsia="uk-UA"/>
              </w:rPr>
              <w:t xml:space="preserve"> жовтня 2023 року</w:t>
            </w:r>
            <w:r w:rsidRPr="00202826">
              <w:rPr>
                <w:rFonts w:ascii="Times New Roman" w:eastAsia="Times New Roman" w:hAnsi="Times New Roman" w:cs="Times New Roman"/>
                <w:b/>
                <w:i/>
                <w:iCs/>
                <w:color w:val="000000"/>
                <w:sz w:val="24"/>
                <w:szCs w:val="24"/>
                <w:highlight w:val="yellow"/>
                <w:lang w:val="uk-UA" w:eastAsia="uk-UA"/>
              </w:rPr>
              <w:t>.</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Оцінка тендерної пропозиції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Єдиний критерій оцінки – Ціна – 100%.</w:t>
            </w:r>
          </w:p>
          <w:p w:rsidR="00202826" w:rsidRDefault="00202826" w:rsidP="00202826">
            <w:pPr>
              <w:spacing w:before="150" w:after="150" w:line="0" w:lineRule="atLeast"/>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92922" w:rsidRPr="00A92922" w:rsidRDefault="00A92922" w:rsidP="00A92922">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7C6181" w:rsidRPr="007C6181" w:rsidRDefault="007C6181" w:rsidP="00A92922">
            <w:pPr>
              <w:widowControl w:val="0"/>
              <w:spacing w:line="240" w:lineRule="auto"/>
              <w:contextualSpacing/>
              <w:jc w:val="both"/>
              <w:rPr>
                <w:rFonts w:ascii="Times New Roman" w:eastAsia="Times New Roman" w:hAnsi="Times New Roman" w:cs="Times New Roman"/>
                <w:sz w:val="24"/>
                <w:szCs w:val="24"/>
                <w:lang w:val="uk-UA" w:eastAsia="uk-UA"/>
              </w:rPr>
            </w:pPr>
          </w:p>
          <w:p w:rsidR="00A92922" w:rsidRPr="00A92922" w:rsidRDefault="00A92922" w:rsidP="00A92922">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A92922" w:rsidRPr="00202826" w:rsidRDefault="00A92922" w:rsidP="00202826">
            <w:pPr>
              <w:spacing w:before="150" w:after="150" w:line="0" w:lineRule="atLeast"/>
              <w:jc w:val="both"/>
              <w:rPr>
                <w:rFonts w:ascii="Times New Roman" w:eastAsia="Times New Roman" w:hAnsi="Times New Roman" w:cs="Times New Roman"/>
                <w:sz w:val="24"/>
                <w:szCs w:val="24"/>
                <w:lang w:val="uk-UA" w:eastAsia="uk-UA"/>
              </w:rPr>
            </w:pP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02826" w:rsidRPr="00202826" w:rsidRDefault="00202826" w:rsidP="00975973">
            <w:pPr>
              <w:numPr>
                <w:ilvl w:val="0"/>
                <w:numId w:val="5"/>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02826">
              <w:rPr>
                <w:rFonts w:ascii="Times New Roman" w:eastAsia="Times New Roman" w:hAnsi="Times New Roman" w:cs="Times New Roman"/>
                <w:color w:val="000000"/>
                <w:sz w:val="24"/>
                <w:szCs w:val="24"/>
                <w:lang w:val="uk-UA" w:eastAsia="uk-UA"/>
              </w:rPr>
              <w:t>зареєструваний</w:t>
            </w:r>
            <w:proofErr w:type="spellEnd"/>
            <w:r w:rsidRPr="00202826">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02826" w:rsidRPr="00202826" w:rsidRDefault="00202826" w:rsidP="00975973">
            <w:pPr>
              <w:numPr>
                <w:ilvl w:val="0"/>
                <w:numId w:val="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10"/>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02826">
              <w:rPr>
                <w:rFonts w:ascii="Times New Roman" w:eastAsia="Times New Roman" w:hAnsi="Times New Roman" w:cs="Times New Roman"/>
                <w:color w:val="000000"/>
                <w:sz w:val="24"/>
                <w:szCs w:val="24"/>
                <w:lang w:val="uk-UA" w:eastAsia="uk-UA"/>
              </w:rPr>
              <w:t>обгрунтування</w:t>
            </w:r>
            <w:proofErr w:type="spellEnd"/>
            <w:r w:rsidRPr="00202826">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202826" w:rsidRPr="00202826" w:rsidRDefault="00202826" w:rsidP="00975973">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2826" w:rsidRPr="00202826" w:rsidRDefault="00202826" w:rsidP="00975973">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2826" w:rsidRPr="00202826" w:rsidRDefault="00202826" w:rsidP="00975973">
            <w:pPr>
              <w:numPr>
                <w:ilvl w:val="0"/>
                <w:numId w:val="1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в електронній системі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учасник процедури закупівлі: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02826">
              <w:rPr>
                <w:rFonts w:ascii="Times New Roman" w:eastAsia="Times New Roman" w:hAnsi="Times New Roman" w:cs="Times New Roman"/>
                <w:color w:val="000000"/>
                <w:sz w:val="24"/>
                <w:szCs w:val="24"/>
                <w:lang w:val="uk-UA" w:eastAsia="uk-UA"/>
              </w:rPr>
              <w:t>невідповідностей</w:t>
            </w:r>
            <w:proofErr w:type="spellEnd"/>
            <w:r w:rsidRPr="00202826">
              <w:rPr>
                <w:rFonts w:ascii="Times New Roman" w:eastAsia="Times New Roman" w:hAnsi="Times New Roman" w:cs="Times New Roman"/>
                <w:color w:val="000000"/>
                <w:sz w:val="24"/>
                <w:szCs w:val="24"/>
                <w:lang w:val="uk-UA" w:eastAsia="uk-UA"/>
              </w:rPr>
              <w:t>;</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202826" w:rsidRPr="00202826" w:rsidRDefault="00202826" w:rsidP="0097597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02826">
              <w:rPr>
                <w:rFonts w:ascii="Times New Roman" w:eastAsia="Times New Roman" w:hAnsi="Times New Roman" w:cs="Times New Roman"/>
                <w:color w:val="000000"/>
                <w:sz w:val="24"/>
                <w:szCs w:val="24"/>
                <w:lang w:val="uk-UA" w:eastAsia="uk-UA"/>
              </w:rPr>
              <w:t>бенефіціарним</w:t>
            </w:r>
            <w:proofErr w:type="spellEnd"/>
            <w:r w:rsidRPr="00202826">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тендерна пропозиція:</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є такою, строк дії якої закінчився;</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826" w:rsidRPr="00202826" w:rsidRDefault="00202826" w:rsidP="00975973">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переможець процедури закупівлі: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826" w:rsidRPr="00202826" w:rsidRDefault="00202826" w:rsidP="00975973">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202826" w:rsidRPr="00202826" w:rsidRDefault="00202826" w:rsidP="00975973">
            <w:pPr>
              <w:numPr>
                <w:ilvl w:val="0"/>
                <w:numId w:val="14"/>
              </w:numPr>
              <w:spacing w:after="0" w:line="240" w:lineRule="auto"/>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202826" w:rsidRPr="00202826" w:rsidRDefault="00202826" w:rsidP="00975973">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826" w:rsidRPr="00202826" w:rsidRDefault="00202826" w:rsidP="00975973">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02826" w:rsidRPr="00202826" w:rsidTr="0020282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Результати тендеру та укладання договору про закупівлю</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відміняє відкриті торги у разі: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02826" w:rsidRPr="00202826" w:rsidRDefault="00202826" w:rsidP="00975973">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202826" w:rsidRPr="00202826" w:rsidRDefault="00202826" w:rsidP="00975973">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202826" w:rsidRPr="00202826" w:rsidRDefault="00202826" w:rsidP="00975973">
            <w:pPr>
              <w:numPr>
                <w:ilvl w:val="0"/>
                <w:numId w:val="16"/>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02826" w:rsidRPr="00202826" w:rsidRDefault="00202826" w:rsidP="00202826">
            <w:pPr>
              <w:spacing w:before="150" w:after="15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0" w:lineRule="atLeas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02826" w:rsidRPr="00202826" w:rsidRDefault="00202826" w:rsidP="00202826">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Не вимагається.</w:t>
            </w:r>
          </w:p>
          <w:p w:rsidR="00202826" w:rsidRPr="00202826" w:rsidRDefault="00202826" w:rsidP="00202826">
            <w:pPr>
              <w:spacing w:before="150" w:after="150" w:line="0" w:lineRule="atLeast"/>
              <w:jc w:val="both"/>
              <w:rPr>
                <w:rFonts w:ascii="Times New Roman" w:eastAsia="Times New Roman" w:hAnsi="Times New Roman" w:cs="Times New Roman"/>
                <w:sz w:val="24"/>
                <w:szCs w:val="24"/>
                <w:lang w:val="uk-UA" w:eastAsia="uk-UA"/>
              </w:rPr>
            </w:pPr>
          </w:p>
        </w:tc>
      </w:tr>
    </w:tbl>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b/>
          <w:bCs/>
          <w:color w:val="000000"/>
          <w:sz w:val="24"/>
          <w:szCs w:val="24"/>
          <w:lang w:val="uk-UA" w:eastAsia="uk-UA"/>
        </w:rPr>
        <w:t>Додаток № 1 до тендерної документації</w:t>
      </w:r>
    </w:p>
    <w:p w:rsidR="00202826" w:rsidRPr="00202826" w:rsidRDefault="00202826" w:rsidP="00202826">
      <w:pPr>
        <w:spacing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877"/>
        <w:gridCol w:w="6577"/>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202826" w:rsidRPr="00586D8A" w:rsidTr="00202826">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r w:rsidRPr="00202826">
              <w:rPr>
                <w:rFonts w:ascii="Times New Roman" w:eastAsia="Times New Roman" w:hAnsi="Times New Roman" w:cs="Times New Roman"/>
                <w:color w:val="000000"/>
                <w:sz w:val="14"/>
                <w:szCs w:val="14"/>
                <w:vertAlign w:val="superscript"/>
                <w:lang w:val="uk-UA"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Default="00202826" w:rsidP="00202826">
            <w:pPr>
              <w:spacing w:after="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B6E25" w:rsidRPr="00BB6E25" w:rsidRDefault="00BB6E25" w:rsidP="00BB6E25">
            <w:pPr>
              <w:spacing w:after="0" w:line="240" w:lineRule="auto"/>
              <w:contextualSpacing/>
              <w:jc w:val="both"/>
              <w:rPr>
                <w:rFonts w:ascii="Times New Roman" w:eastAsia="Calibri" w:hAnsi="Times New Roman" w:cs="Times New Roman"/>
                <w:i/>
                <w:sz w:val="18"/>
                <w:szCs w:val="18"/>
                <w:lang w:val="uk-UA" w:eastAsia="uk-UA"/>
              </w:rPr>
            </w:pPr>
            <w:r w:rsidRPr="00BB6E25">
              <w:rPr>
                <w:rFonts w:ascii="Times New Roman" w:eastAsia="Calibri" w:hAnsi="Times New Roman" w:cs="Times New Roman"/>
                <w:sz w:val="18"/>
                <w:szCs w:val="18"/>
                <w:lang w:val="uk-UA" w:eastAsia="uk-UA"/>
              </w:rPr>
              <w:t xml:space="preserve">          </w:t>
            </w:r>
            <w:r w:rsidRPr="00BB6E25">
              <w:rPr>
                <w:rFonts w:ascii="Times New Roman" w:eastAsia="Calibri" w:hAnsi="Times New Roman" w:cs="Times New Roman"/>
                <w:i/>
                <w:sz w:val="18"/>
                <w:szCs w:val="18"/>
                <w:lang w:val="uk-UA"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BB6E25" w:rsidRPr="00202826" w:rsidRDefault="00BB6E25" w:rsidP="00202826">
            <w:pPr>
              <w:spacing w:after="0" w:line="240" w:lineRule="auto"/>
              <w:jc w:val="both"/>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Форма 1</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Довідка</w:t>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про наявність обладнання, матеріально-технічної бази та технологій учасника</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261"/>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Інформація про право володіння або підстава користування або договір про надання послуг</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02826" w:rsidRPr="00202826" w:rsidTr="00202826">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7C6181" w:rsidP="0020282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02826">
              <w:rPr>
                <w:rFonts w:ascii="Times New Roman" w:eastAsia="Times New Roman" w:hAnsi="Times New Roman" w:cs="Times New Roman"/>
                <w:color w:val="000000"/>
                <w:sz w:val="14"/>
                <w:szCs w:val="14"/>
                <w:vertAlign w:val="superscript"/>
                <w:lang w:val="uk-UA"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6181" w:rsidRPr="007C6181" w:rsidRDefault="00202826" w:rsidP="00202826">
            <w:pPr>
              <w:spacing w:after="0" w:line="240" w:lineRule="auto"/>
              <w:jc w:val="both"/>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sidR="007C6181">
              <w:rPr>
                <w:rFonts w:ascii="Times New Roman" w:eastAsia="Times New Roman" w:hAnsi="Times New Roman" w:cs="Times New Roman"/>
                <w:color w:val="000000"/>
                <w:sz w:val="24"/>
                <w:szCs w:val="24"/>
                <w:lang w:val="uk-UA" w:eastAsia="uk-UA"/>
              </w:rPr>
              <w:t xml:space="preserve">( не менше одного договору) </w:t>
            </w:r>
            <w:r w:rsidRPr="00202826">
              <w:rPr>
                <w:rFonts w:ascii="Times New Roman" w:eastAsia="Times New Roman" w:hAnsi="Times New Roman" w:cs="Times New Roman"/>
                <w:color w:val="000000"/>
                <w:sz w:val="24"/>
                <w:szCs w:val="24"/>
                <w:lang w:val="uk-UA" w:eastAsia="uk-UA"/>
              </w:rPr>
              <w:t>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що підтверджують його виконання в повному обсязі.</w:t>
            </w:r>
            <w:r w:rsidR="007C6181">
              <w:rPr>
                <w:rFonts w:ascii="Times New Roman" w:eastAsia="Times New Roman" w:hAnsi="Times New Roman" w:cs="Times New Roman"/>
                <w:color w:val="000000"/>
                <w:sz w:val="24"/>
                <w:szCs w:val="24"/>
                <w:lang w:val="uk-UA" w:eastAsia="uk-UA"/>
              </w:rPr>
              <w:t xml:space="preserve"> Лист відгук від контрагента про належне виконання  в повному обсязі умов договору зазначеному в довідці</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i/>
                <w:iCs/>
                <w:color w:val="000000"/>
                <w:sz w:val="24"/>
                <w:szCs w:val="24"/>
                <w:lang w:val="uk-UA" w:eastAsia="uk-UA"/>
              </w:rPr>
              <w:t>Форма 3</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Довідка</w:t>
            </w:r>
          </w:p>
          <w:p w:rsidR="00202826" w:rsidRPr="00202826" w:rsidRDefault="00202826" w:rsidP="00202826">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0"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11"/>
              <w:gridCol w:w="1398"/>
              <w:gridCol w:w="2425"/>
            </w:tblGrid>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1"/>
                      <w:szCs w:val="24"/>
                      <w:lang w:val="uk-UA" w:eastAsia="uk-UA"/>
                    </w:rPr>
                  </w:pPr>
                </w:p>
              </w:tc>
            </w:tr>
            <w:tr w:rsidR="00202826" w:rsidRPr="00202826" w:rsidTr="0020282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240" w:lineRule="auto"/>
                    <w:rPr>
                      <w:rFonts w:ascii="Times New Roman" w:eastAsia="Times New Roman" w:hAnsi="Times New Roman" w:cs="Times New Roman"/>
                      <w:sz w:val="6"/>
                      <w:szCs w:val="24"/>
                      <w:lang w:val="uk-UA" w:eastAsia="uk-UA"/>
                    </w:rPr>
                  </w:pP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7C6181" w:rsidP="00202826">
            <w:pPr>
              <w:spacing w:after="0" w:line="0" w:lineRule="atLeas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r w:rsidRPr="00202826">
              <w:rPr>
                <w:rFonts w:ascii="Times New Roman" w:eastAsia="Times New Roman" w:hAnsi="Times New Roman" w:cs="Times New Roman"/>
                <w:color w:val="000000"/>
                <w:sz w:val="14"/>
                <w:szCs w:val="14"/>
                <w:vertAlign w:val="superscript"/>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826" w:rsidRPr="00202826" w:rsidRDefault="00202826" w:rsidP="00202826">
            <w:pPr>
              <w:spacing w:after="0"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Не вимагається </w:t>
            </w: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4"/>
          <w:szCs w:val="14"/>
          <w:vertAlign w:val="superscript"/>
          <w:lang w:val="uk-UA" w:eastAsia="uk-UA"/>
        </w:rPr>
        <w:t xml:space="preserve">1 </w:t>
      </w:r>
      <w:r w:rsidRPr="00202826">
        <w:rPr>
          <w:rFonts w:ascii="Times New Roman" w:eastAsia="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14"/>
          <w:szCs w:val="14"/>
          <w:vertAlign w:val="superscript"/>
          <w:lang w:val="uk-UA" w:eastAsia="uk-UA"/>
        </w:rPr>
        <w:t>2</w:t>
      </w:r>
      <w:r w:rsidRPr="00202826">
        <w:rPr>
          <w:rFonts w:ascii="Times New Roman" w:eastAsia="Times New Roman" w:hAnsi="Times New Roman" w:cs="Times New Roman"/>
          <w:color w:val="000000"/>
          <w:sz w:val="24"/>
          <w:szCs w:val="24"/>
          <w:lang w:val="uk-UA"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Default="00202826" w:rsidP="00202826">
      <w:pPr>
        <w:spacing w:after="240" w:line="240" w:lineRule="auto"/>
        <w:rPr>
          <w:rFonts w:ascii="Times New Roman" w:eastAsia="Times New Roman" w:hAnsi="Times New Roman" w:cs="Times New Roman"/>
          <w:sz w:val="24"/>
          <w:szCs w:val="24"/>
          <w:lang w:val="uk-UA" w:eastAsia="uk-UA"/>
        </w:rPr>
      </w:pPr>
    </w:p>
    <w:p w:rsidR="00684FD8" w:rsidRDefault="00684FD8" w:rsidP="00202826">
      <w:pPr>
        <w:spacing w:after="240" w:line="240" w:lineRule="auto"/>
        <w:rPr>
          <w:rFonts w:ascii="Times New Roman" w:eastAsia="Times New Roman" w:hAnsi="Times New Roman" w:cs="Times New Roman"/>
          <w:sz w:val="24"/>
          <w:szCs w:val="24"/>
          <w:lang w:val="uk-UA" w:eastAsia="uk-UA"/>
        </w:rPr>
      </w:pPr>
    </w:p>
    <w:p w:rsidR="00684FD8" w:rsidRPr="00202826" w:rsidRDefault="00684FD8"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Додаток № 2 до тендерної документації</w:t>
      </w:r>
    </w:p>
    <w:p w:rsidR="00202826" w:rsidRPr="00202826" w:rsidRDefault="00202826" w:rsidP="00202826">
      <w:pPr>
        <w:spacing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firstRow="1" w:lastRow="0" w:firstColumn="1" w:lastColumn="0" w:noHBand="0" w:noVBand="1"/>
      </w:tblPr>
      <w:tblGrid>
        <w:gridCol w:w="581"/>
        <w:gridCol w:w="3672"/>
        <w:gridCol w:w="2922"/>
        <w:gridCol w:w="3686"/>
      </w:tblGrid>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26" w:rsidRPr="00202826" w:rsidRDefault="00202826" w:rsidP="00202826">
            <w:pPr>
              <w:spacing w:line="0" w:lineRule="atLeast"/>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202826">
              <w:rPr>
                <w:rFonts w:ascii="Times New Roman" w:eastAsia="Times New Roman" w:hAnsi="Times New Roman" w:cs="Times New Roman"/>
                <w:color w:val="000000"/>
                <w:sz w:val="24"/>
                <w:szCs w:val="24"/>
                <w:shd w:val="clear" w:color="auto" w:fill="FFFFFF"/>
                <w:lang w:val="uk-UA" w:eastAsia="uk-UA"/>
              </w:rPr>
              <w:t>внесено</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202826">
              <w:rPr>
                <w:rFonts w:ascii="Times New Roman" w:eastAsia="Times New Roman" w:hAnsi="Times New Roman" w:cs="Times New Roman"/>
                <w:b/>
                <w:color w:val="00B0F0"/>
                <w:sz w:val="24"/>
                <w:szCs w:val="24"/>
                <w:u w:val="single"/>
                <w:lang w:val="en-US" w:eastAsia="uk-UA"/>
              </w:rPr>
              <w:t>https</w:t>
            </w:r>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corruptinfo</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nazk</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gov</w:t>
            </w:r>
            <w:proofErr w:type="spellEnd"/>
            <w:r w:rsidRPr="00202826">
              <w:rPr>
                <w:rFonts w:ascii="Times New Roman" w:eastAsia="Times New Roman" w:hAnsi="Times New Roman" w:cs="Times New Roman"/>
                <w:b/>
                <w:color w:val="00B0F0"/>
                <w:sz w:val="24"/>
                <w:szCs w:val="24"/>
                <w:u w:val="single"/>
                <w:lang w:val="uk-UA" w:eastAsia="uk-UA"/>
              </w:rPr>
              <w:t>.</w:t>
            </w:r>
            <w:proofErr w:type="spellStart"/>
            <w:r w:rsidRPr="00202826">
              <w:rPr>
                <w:rFonts w:ascii="Times New Roman" w:eastAsia="Times New Roman" w:hAnsi="Times New Roman" w:cs="Times New Roman"/>
                <w:b/>
                <w:color w:val="00B0F0"/>
                <w:sz w:val="24"/>
                <w:szCs w:val="24"/>
                <w:u w:val="single"/>
                <w:lang w:val="en-US" w:eastAsia="uk-UA"/>
              </w:rPr>
              <w:t>ua</w:t>
            </w:r>
            <w:proofErr w:type="spellEnd"/>
            <w:r w:rsidRPr="00202826">
              <w:rPr>
                <w:rFonts w:ascii="Times New Roman" w:eastAsia="Times New Roman" w:hAnsi="Times New Roman" w:cs="Times New Roman"/>
                <w:b/>
                <w:color w:val="00B0F0"/>
                <w:sz w:val="24"/>
                <w:szCs w:val="24"/>
                <w:u w:val="single"/>
                <w:lang w:val="uk-UA" w:eastAsia="uk-UA"/>
              </w:rPr>
              <w:t>/</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2826">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2826">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02826">
              <w:rPr>
                <w:rFonts w:ascii="Times New Roman" w:eastAsia="Times New Roman" w:hAnsi="Times New Roman" w:cs="Times New Roman"/>
                <w:i/>
                <w:iCs/>
                <w:color w:val="000000"/>
                <w:sz w:val="24"/>
                <w:szCs w:val="24"/>
                <w:lang w:val="uk-UA" w:eastAsia="uk-UA"/>
              </w:rPr>
              <w:t> </w:t>
            </w:r>
          </w:p>
          <w:p w:rsidR="00202826" w:rsidRPr="00202826" w:rsidRDefault="00202826" w:rsidP="00202826">
            <w:pPr>
              <w:spacing w:after="200" w:line="276" w:lineRule="auto"/>
              <w:rPr>
                <w:rFonts w:ascii="Calibri" w:eastAsia="Calibri" w:hAnsi="Calibri" w:cs="Times New Roman"/>
                <w:lang w:val="uk-UA"/>
              </w:rPr>
            </w:pPr>
            <w:r w:rsidRPr="00202826">
              <w:rPr>
                <w:rFonts w:ascii="Calibri" w:eastAsia="Calibri" w:hAnsi="Calibri" w:cs="Times New Roman"/>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202826" w:rsidRPr="00202826" w:rsidRDefault="00202826" w:rsidP="00202826">
            <w:pPr>
              <w:spacing w:after="0" w:line="0" w:lineRule="atLeast"/>
              <w:rPr>
                <w:rFonts w:ascii="Times New Roman" w:eastAsia="Times New Roman" w:hAnsi="Times New Roman" w:cs="Times New Roman"/>
                <w:sz w:val="24"/>
                <w:szCs w:val="24"/>
                <w:lang w:val="uk-UA"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202826"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202826">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202826">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02826">
              <w:rPr>
                <w:rFonts w:ascii="Times New Roman" w:eastAsia="Times New Roman" w:hAnsi="Times New Roman" w:cs="Times New Roman"/>
                <w:i/>
                <w:iCs/>
                <w:color w:val="000000"/>
                <w:sz w:val="24"/>
                <w:szCs w:val="24"/>
                <w:shd w:val="clear" w:color="auto" w:fill="FFFFFF"/>
                <w:lang w:val="uk-UA" w:eastAsia="uk-UA"/>
              </w:rPr>
              <w:t>(</w:t>
            </w:r>
            <w:r w:rsidRPr="00202826">
              <w:rPr>
                <w:rFonts w:ascii="Times New Roman" w:eastAsia="Times New Roman" w:hAnsi="Times New Roman" w:cs="Times New Roman"/>
                <w:i/>
                <w:iCs/>
                <w:color w:val="000000"/>
                <w:sz w:val="24"/>
                <w:szCs w:val="24"/>
                <w:lang w:val="uk-UA"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02826">
              <w:rPr>
                <w:rFonts w:ascii="Times New Roman" w:eastAsia="Times New Roman" w:hAnsi="Times New Roman" w:cs="Times New Roman"/>
                <w:color w:val="000000"/>
                <w:sz w:val="24"/>
                <w:szCs w:val="24"/>
                <w:lang w:val="uk-UA" w:eastAsia="uk-UA"/>
              </w:rPr>
              <w:t>бенефіціарний</w:t>
            </w:r>
            <w:proofErr w:type="spellEnd"/>
            <w:r w:rsidRPr="00202826">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2826">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02826" w:rsidRPr="00586D8A" w:rsidTr="002028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02826">
              <w:rPr>
                <w:rFonts w:ascii="Times New Roman" w:eastAsia="Times New Roman" w:hAnsi="Times New Roman" w:cs="Times New Roman"/>
                <w:i/>
                <w:iCs/>
                <w:color w:val="000000"/>
                <w:sz w:val="24"/>
                <w:szCs w:val="24"/>
                <w:lang w:val="uk-UA"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має надати:</w:t>
            </w:r>
          </w:p>
          <w:p w:rsidR="00202826" w:rsidRPr="00202826" w:rsidRDefault="00202826" w:rsidP="00975973">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02826" w:rsidRPr="00202826" w:rsidRDefault="00202826" w:rsidP="00202826">
            <w:pPr>
              <w:spacing w:line="240" w:lineRule="auto"/>
              <w:ind w:left="50"/>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 </w:t>
            </w:r>
          </w:p>
          <w:p w:rsidR="00202826" w:rsidRPr="00202826" w:rsidRDefault="00202826" w:rsidP="00975973">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або</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0" w:lineRule="atLeast"/>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02826">
        <w:rPr>
          <w:rFonts w:ascii="Times New Roman" w:eastAsia="Times New Roman" w:hAnsi="Times New Roman" w:cs="Times New Roman"/>
          <w:color w:val="000000"/>
          <w:sz w:val="24"/>
          <w:szCs w:val="24"/>
          <w:lang w:val="uk-UA" w:eastAsia="uk-UA"/>
        </w:rPr>
        <w:t>ів</w:t>
      </w:r>
      <w:proofErr w:type="spellEnd"/>
      <w:r w:rsidRPr="00202826">
        <w:rPr>
          <w:rFonts w:ascii="Times New Roman" w:eastAsia="Times New Roman" w:hAnsi="Times New Roman" w:cs="Times New Roman"/>
          <w:color w:val="000000"/>
          <w:sz w:val="24"/>
          <w:szCs w:val="24"/>
          <w:lang w:val="uk-UA" w:eastAsia="uk-UA"/>
        </w:rPr>
        <w:t>) господарювання як субпідрядника / співвиконавця.</w:t>
      </w:r>
    </w:p>
    <w:p w:rsidR="00202826" w:rsidRPr="00202826" w:rsidRDefault="00202826" w:rsidP="00202826">
      <w:pPr>
        <w:spacing w:line="240" w:lineRule="auto"/>
        <w:jc w:val="both"/>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202826">
        <w:rPr>
          <w:rFonts w:ascii="Times New Roman" w:eastAsia="Times New Roman" w:hAnsi="Times New Roman" w:cs="Times New Roman"/>
          <w:b/>
          <w:bCs/>
          <w:color w:val="000000"/>
          <w:sz w:val="24"/>
          <w:szCs w:val="24"/>
          <w:lang w:val="uk-UA" w:eastAsia="uk-UA"/>
        </w:rPr>
        <w:t>.</w:t>
      </w:r>
    </w:p>
    <w:p w:rsid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Pr="00202826" w:rsidRDefault="004E249E" w:rsidP="00202826">
      <w:pPr>
        <w:spacing w:after="240" w:line="240" w:lineRule="auto"/>
        <w:rPr>
          <w:rFonts w:ascii="Times New Roman" w:eastAsia="Times New Roman" w:hAnsi="Times New Roman" w:cs="Times New Roman"/>
          <w:sz w:val="24"/>
          <w:szCs w:val="24"/>
          <w:lang w:val="uk-UA" w:eastAsia="uk-UA"/>
        </w:rPr>
      </w:pPr>
    </w:p>
    <w:p w:rsidR="00202826" w:rsidRPr="00202826" w:rsidRDefault="00202826" w:rsidP="00202826">
      <w:pPr>
        <w:spacing w:line="240" w:lineRule="auto"/>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4"/>
          <w:szCs w:val="24"/>
          <w:lang w:val="uk-UA" w:eastAsia="uk-UA"/>
        </w:rPr>
        <w:t>Додаток № 3 до тендерної документації</w:t>
      </w:r>
    </w:p>
    <w:p w:rsidR="00202826" w:rsidRPr="00202826" w:rsidRDefault="00202826" w:rsidP="00202826">
      <w:pPr>
        <w:spacing w:after="0" w:line="240" w:lineRule="auto"/>
        <w:rPr>
          <w:rFonts w:ascii="Times New Roman" w:eastAsia="Times New Roman" w:hAnsi="Times New Roman" w:cs="Times New Roman"/>
          <w:sz w:val="24"/>
          <w:szCs w:val="24"/>
          <w:lang w:val="uk-UA" w:eastAsia="uk-UA"/>
        </w:rPr>
      </w:pPr>
    </w:p>
    <w:p w:rsidR="00B11743" w:rsidRDefault="00202826" w:rsidP="00B11743">
      <w:pPr>
        <w:shd w:val="clear" w:color="auto" w:fill="FFFFFF"/>
        <w:suppressAutoHyphens/>
        <w:spacing w:after="0" w:line="240" w:lineRule="auto"/>
        <w:contextualSpacing/>
        <w:rPr>
          <w:rFonts w:ascii="Times New Roman" w:eastAsia="Times New Roman" w:hAnsi="Times New Roman" w:cs="Times New Roman"/>
          <w:b/>
          <w:bCs/>
          <w:i/>
          <w:iCs/>
          <w:color w:val="000000"/>
          <w:sz w:val="20"/>
          <w:szCs w:val="20"/>
          <w:lang w:val="uk-UA" w:eastAsia="uk-UA"/>
        </w:rPr>
      </w:pPr>
      <w:r w:rsidRPr="00202826">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02826">
        <w:rPr>
          <w:rFonts w:ascii="Times New Roman" w:eastAsia="Times New Roman" w:hAnsi="Times New Roman" w:cs="Times New Roman"/>
          <w:b/>
          <w:bCs/>
          <w:i/>
          <w:iCs/>
          <w:color w:val="000000"/>
          <w:sz w:val="20"/>
          <w:szCs w:val="20"/>
          <w:lang w:val="uk-UA" w:eastAsia="uk-UA"/>
        </w:rPr>
        <w:t> </w:t>
      </w:r>
    </w:p>
    <w:tbl>
      <w:tblPr>
        <w:tblW w:w="10265" w:type="dxa"/>
        <w:jc w:val="center"/>
        <w:tblLayout w:type="fixed"/>
        <w:tblCellMar>
          <w:left w:w="28" w:type="dxa"/>
          <w:right w:w="28" w:type="dxa"/>
        </w:tblCellMar>
        <w:tblLook w:val="04A0" w:firstRow="1" w:lastRow="0" w:firstColumn="1" w:lastColumn="0" w:noHBand="0" w:noVBand="1"/>
      </w:tblPr>
      <w:tblGrid>
        <w:gridCol w:w="57"/>
        <w:gridCol w:w="567"/>
        <w:gridCol w:w="4706"/>
        <w:gridCol w:w="681"/>
        <w:gridCol w:w="1418"/>
        <w:gridCol w:w="1418"/>
        <w:gridCol w:w="1359"/>
        <w:gridCol w:w="59"/>
      </w:tblGrid>
      <w:tr w:rsidR="00586D8A" w:rsidRPr="00586D8A" w:rsidTr="004112B9">
        <w:trPr>
          <w:gridAfter w:val="1"/>
          <w:wAfter w:w="59" w:type="dxa"/>
          <w:jc w:val="center"/>
        </w:trPr>
        <w:tc>
          <w:tcPr>
            <w:tcW w:w="10206" w:type="dxa"/>
            <w:gridSpan w:val="7"/>
          </w:tcPr>
          <w:p w:rsidR="00586D8A" w:rsidRPr="00586D8A" w:rsidRDefault="00586D8A" w:rsidP="00586D8A">
            <w:pPr>
              <w:keepLines/>
              <w:autoSpaceDE w:val="0"/>
              <w:autoSpaceDN w:val="0"/>
              <w:spacing w:after="0" w:line="240" w:lineRule="auto"/>
              <w:jc w:val="center"/>
              <w:rPr>
                <w:rFonts w:ascii="Arial" w:eastAsia="Calibri" w:hAnsi="Arial" w:cs="Arial"/>
                <w:b/>
                <w:bCs/>
                <w:spacing w:val="-3"/>
                <w:sz w:val="24"/>
                <w:szCs w:val="24"/>
                <w:lang w:val="uk-UA"/>
              </w:rPr>
            </w:pP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b/>
                <w:bCs/>
                <w:spacing w:val="-3"/>
                <w:sz w:val="24"/>
                <w:szCs w:val="24"/>
                <w:lang w:val="uk-UA"/>
              </w:rPr>
              <w:t>ДЕФЕКТНИЙ АКТ</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b/>
                <w:bCs/>
                <w:spacing w:val="-3"/>
                <w:sz w:val="20"/>
                <w:szCs w:val="20"/>
                <w:lang w:val="uk-UA"/>
              </w:rPr>
              <w:t xml:space="preserve">на </w:t>
            </w:r>
            <w:r w:rsidRPr="00586D8A">
              <w:rPr>
                <w:rFonts w:ascii="Times New Roman" w:eastAsia="Calibri" w:hAnsi="Times New Roman" w:cs="Times New Roman"/>
                <w:b/>
                <w:bCs/>
                <w:spacing w:val="-3"/>
                <w:lang w:val="uk-UA"/>
              </w:rPr>
              <w:t xml:space="preserve">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586D8A">
              <w:rPr>
                <w:rFonts w:ascii="Times New Roman" w:eastAsia="Calibri" w:hAnsi="Times New Roman" w:cs="Times New Roman"/>
                <w:b/>
                <w:bCs/>
                <w:spacing w:val="-3"/>
                <w:lang w:val="uk-UA"/>
              </w:rPr>
              <w:t>м.Коростень</w:t>
            </w:r>
            <w:proofErr w:type="spellEnd"/>
            <w:r w:rsidRPr="00586D8A">
              <w:rPr>
                <w:rFonts w:ascii="Times New Roman" w:eastAsia="Calibri" w:hAnsi="Times New Roman" w:cs="Times New Roman"/>
                <w:b/>
                <w:bCs/>
                <w:spacing w:val="-3"/>
                <w:lang w:val="uk-UA"/>
              </w:rPr>
              <w:t xml:space="preserve"> Житомирської області </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Умови виконання робіт Додаток Б табл.Б1 п.1 К=1,2</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Об'єми робіт</w:t>
            </w:r>
          </w:p>
        </w:tc>
      </w:tr>
      <w:tr w:rsidR="00586D8A" w:rsidRPr="00586D8A" w:rsidTr="004112B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Ч.ч</w:t>
            </w:r>
            <w:proofErr w:type="spellEnd"/>
            <w:r w:rsidRPr="00586D8A">
              <w:rPr>
                <w:rFonts w:ascii="Arial" w:eastAsia="Calibri"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Одиниця</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Примітка</w:t>
            </w:r>
          </w:p>
        </w:tc>
      </w:tr>
      <w:tr w:rsidR="00586D8A" w:rsidRPr="00586D8A" w:rsidTr="004112B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Свердлення отворів в цегляних стінах, товщина стін 0,5</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цеглини, діаметр отвору до 20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Пробивання </w:t>
            </w:r>
            <w:proofErr w:type="spellStart"/>
            <w:r w:rsidRPr="00586D8A">
              <w:rPr>
                <w:rFonts w:ascii="Arial" w:eastAsia="Calibri" w:hAnsi="Arial" w:cs="Arial"/>
                <w:spacing w:val="-3"/>
                <w:sz w:val="20"/>
                <w:szCs w:val="20"/>
                <w:lang w:val="uk-UA"/>
              </w:rPr>
              <w:t>борозен</w:t>
            </w:r>
            <w:proofErr w:type="spellEnd"/>
            <w:r w:rsidRPr="00586D8A">
              <w:rPr>
                <w:rFonts w:ascii="Arial" w:eastAsia="Calibri" w:hAnsi="Arial" w:cs="Arial"/>
                <w:spacing w:val="-3"/>
                <w:sz w:val="20"/>
                <w:szCs w:val="20"/>
                <w:lang w:val="uk-UA"/>
              </w:rPr>
              <w:t xml:space="preserve"> в цегляних стінах, переріз </w:t>
            </w:r>
            <w:proofErr w:type="spellStart"/>
            <w:r w:rsidRPr="00586D8A">
              <w:rPr>
                <w:rFonts w:ascii="Arial" w:eastAsia="Calibri" w:hAnsi="Arial" w:cs="Arial"/>
                <w:spacing w:val="-3"/>
                <w:sz w:val="20"/>
                <w:szCs w:val="20"/>
                <w:lang w:val="uk-UA"/>
              </w:rPr>
              <w:t>борозен</w:t>
            </w:r>
            <w:proofErr w:type="spellEnd"/>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до 50 см2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Пробивання ніш у цегляних стінах вручну під щит</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металевий</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відкритої електропроводки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світильників для люмінесцентних ламп</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(Демонтаж) Монтаж </w:t>
            </w:r>
            <w:proofErr w:type="spellStart"/>
            <w:r w:rsidRPr="00586D8A">
              <w:rPr>
                <w:rFonts w:ascii="Arial" w:eastAsia="Calibri" w:hAnsi="Arial" w:cs="Arial"/>
                <w:spacing w:val="-3"/>
                <w:sz w:val="20"/>
                <w:szCs w:val="20"/>
                <w:lang w:val="uk-UA"/>
              </w:rPr>
              <w:t>увідно</w:t>
            </w:r>
            <w:proofErr w:type="spellEnd"/>
            <w:r w:rsidRPr="00586D8A">
              <w:rPr>
                <w:rFonts w:ascii="Arial" w:eastAsia="Calibri" w:hAnsi="Arial" w:cs="Arial"/>
                <w:spacing w:val="-3"/>
                <w:sz w:val="20"/>
                <w:szCs w:val="20"/>
                <w:lang w:val="uk-UA"/>
              </w:rPr>
              <w:t>-розподільних пристроїв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60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Монтаж </w:t>
            </w:r>
            <w:proofErr w:type="spellStart"/>
            <w:r w:rsidRPr="00586D8A">
              <w:rPr>
                <w:rFonts w:ascii="Arial" w:eastAsia="Calibri" w:hAnsi="Arial" w:cs="Arial"/>
                <w:spacing w:val="-3"/>
                <w:sz w:val="20"/>
                <w:szCs w:val="20"/>
                <w:lang w:val="uk-UA"/>
              </w:rPr>
              <w:t>увідно</w:t>
            </w:r>
            <w:proofErr w:type="spellEnd"/>
            <w:r w:rsidRPr="00586D8A">
              <w:rPr>
                <w:rFonts w:ascii="Arial" w:eastAsia="Calibri" w:hAnsi="Arial" w:cs="Arial"/>
                <w:spacing w:val="-3"/>
                <w:sz w:val="20"/>
                <w:szCs w:val="20"/>
                <w:lang w:val="uk-UA"/>
              </w:rPr>
              <w:t>-розподільних пристроїв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10</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Установлення вимикачів та перемикачів пакетних 2-х і 3-</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16</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Установлення вимикачів та перемикачів пакетних 2-х і 3-</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х полюсних на струм до 25 А</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51</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Монтаж світильників світлодіодних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Монтаж світильників світлодіодних (ВИХІД; АВАРІЯ)</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Установлення вимикачів утопленого типу при схованій</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проводці, 1-клавішних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Установлення штепсельних розеток утопленого типу</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при схованій проводці</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Монтаж гофри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Затягування першого проводу перерізом понад 2,5 мм2</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до 6 мм2 в труби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проводів при схованій проводці по</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необштукатуреній поверхні</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Монтаж сталевих труб для електропроводки діаметром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понад 25 мм до 40 мм, укладених в борознах під заливку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Пристрої, що заземлюють.  Вимірювання опору</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розтіканню струму контуру з діагоналлю до 20 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Вимір.</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Пристрої, що заземлюють.  Перевірка наявності кола</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між заземлювачами і заземленими елементами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_точ.</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Вимірювання опору ізоляції </w:t>
            </w:r>
            <w:proofErr w:type="spellStart"/>
            <w:r w:rsidRPr="00586D8A">
              <w:rPr>
                <w:rFonts w:ascii="Arial" w:eastAsia="Calibri" w:hAnsi="Arial" w:cs="Arial"/>
                <w:spacing w:val="-3"/>
                <w:sz w:val="20"/>
                <w:szCs w:val="20"/>
                <w:lang w:val="uk-UA"/>
              </w:rPr>
              <w:t>мегаомметром</w:t>
            </w:r>
            <w:proofErr w:type="spellEnd"/>
            <w:r w:rsidRPr="00586D8A">
              <w:rPr>
                <w:rFonts w:ascii="Arial" w:eastAsia="Calibri" w:hAnsi="Arial" w:cs="Arial"/>
                <w:spacing w:val="-3"/>
                <w:sz w:val="20"/>
                <w:szCs w:val="20"/>
                <w:lang w:val="uk-UA"/>
              </w:rPr>
              <w:t xml:space="preserve"> кабельних 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інших ліній, напруга до 1 кВ, призначених для передачі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електроенергії розподільним пристроям, щитам, шафам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і комутаційним апаратам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Лінія</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rPr>
          <w:rFonts w:ascii="Calibri" w:eastAsia="Calibri" w:hAnsi="Calibri" w:cs="Calibri"/>
          <w:sz w:val="2"/>
          <w:szCs w:val="2"/>
          <w:lang w:val="uk-UA" w:eastAsia="uk-UA"/>
        </w:rPr>
        <w:sectPr w:rsidR="00586D8A" w:rsidRPr="00586D8A">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86D8A" w:rsidRPr="00586D8A" w:rsidTr="004112B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tcBorders>
              <w:top w:val="single" w:sz="12"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jc w:val="center"/>
        </w:trPr>
        <w:tc>
          <w:tcPr>
            <w:tcW w:w="567" w:type="dxa"/>
            <w:tcBorders>
              <w:top w:val="single" w:sz="4" w:space="0" w:color="auto"/>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5387" w:type="dxa"/>
            <w:tcBorders>
              <w:top w:val="single" w:sz="4" w:space="0" w:color="auto"/>
              <w:left w:val="nil"/>
              <w:bottom w:val="nil"/>
              <w:right w:val="nil"/>
            </w:tcBorders>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Пристрої, що заземлюють.  Замір повного опору кола</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«фаза - нуль»</w:t>
            </w:r>
          </w:p>
        </w:tc>
        <w:tc>
          <w:tcPr>
            <w:tcW w:w="1418" w:type="dxa"/>
            <w:tcBorders>
              <w:top w:val="single" w:sz="4" w:space="0" w:color="auto"/>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Струмопр</w:t>
            </w:r>
            <w:proofErr w:type="spellEnd"/>
          </w:p>
        </w:tc>
        <w:tc>
          <w:tcPr>
            <w:tcW w:w="1418" w:type="dxa"/>
            <w:tcBorders>
              <w:top w:val="single" w:sz="4" w:space="0" w:color="auto"/>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w:t>
            </w:r>
          </w:p>
        </w:tc>
        <w:tc>
          <w:tcPr>
            <w:tcW w:w="1418" w:type="dxa"/>
            <w:tcBorders>
              <w:top w:val="single" w:sz="4" w:space="0" w:color="auto"/>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4,13296</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single" w:sz="4" w:space="0" w:color="auto"/>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25</w:t>
            </w:r>
          </w:p>
        </w:tc>
        <w:tc>
          <w:tcPr>
            <w:tcW w:w="5387" w:type="dxa"/>
            <w:tcBorders>
              <w:top w:val="nil"/>
              <w:left w:val="nil"/>
              <w:bottom w:val="single" w:sz="4" w:space="0" w:color="auto"/>
              <w:right w:val="nil"/>
            </w:tcBorders>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Перевезення сміття до 10 км (без навантаження)</w:t>
            </w:r>
          </w:p>
        </w:tc>
        <w:tc>
          <w:tcPr>
            <w:tcW w:w="1418" w:type="dxa"/>
            <w:tcBorders>
              <w:top w:val="nil"/>
              <w:left w:val="single" w:sz="4" w:space="0" w:color="auto"/>
              <w:bottom w:val="single" w:sz="4" w:space="0" w:color="auto"/>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т</w:t>
            </w:r>
          </w:p>
        </w:tc>
        <w:tc>
          <w:tcPr>
            <w:tcW w:w="1418" w:type="dxa"/>
            <w:tcBorders>
              <w:top w:val="nil"/>
              <w:left w:val="single" w:sz="4" w:space="0" w:color="auto"/>
              <w:bottom w:val="single" w:sz="4" w:space="0" w:color="auto"/>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4,13296</w:t>
            </w:r>
          </w:p>
        </w:tc>
        <w:tc>
          <w:tcPr>
            <w:tcW w:w="1418" w:type="dxa"/>
            <w:tcBorders>
              <w:top w:val="nil"/>
              <w:left w:val="single" w:sz="4" w:space="0" w:color="auto"/>
              <w:bottom w:val="single" w:sz="4" w:space="0" w:color="auto"/>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contextualSpacing/>
        <w:jc w:val="both"/>
        <w:rPr>
          <w:rFonts w:ascii="Times New Roman" w:eastAsia="Calibri" w:hAnsi="Times New Roman" w:cs="Calibri"/>
          <w:b/>
          <w:i/>
          <w:sz w:val="24"/>
          <w:szCs w:val="20"/>
          <w:lang w:val="uk-UA" w:eastAsia="uk-UA"/>
        </w:rPr>
      </w:pPr>
    </w:p>
    <w:tbl>
      <w:tblPr>
        <w:tblW w:w="0" w:type="auto"/>
        <w:jc w:val="center"/>
        <w:tblLayout w:type="fixed"/>
        <w:tblCellMar>
          <w:left w:w="28" w:type="dxa"/>
          <w:right w:w="28" w:type="dxa"/>
        </w:tblCellMar>
        <w:tblLook w:val="04A0" w:firstRow="1" w:lastRow="0" w:firstColumn="1" w:lastColumn="0" w:noHBand="0" w:noVBand="1"/>
      </w:tblPr>
      <w:tblGrid>
        <w:gridCol w:w="57"/>
        <w:gridCol w:w="567"/>
        <w:gridCol w:w="4706"/>
        <w:gridCol w:w="681"/>
        <w:gridCol w:w="1418"/>
        <w:gridCol w:w="1418"/>
        <w:gridCol w:w="1359"/>
        <w:gridCol w:w="59"/>
      </w:tblGrid>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b/>
                <w:bCs/>
                <w:spacing w:val="-3"/>
                <w:sz w:val="24"/>
                <w:szCs w:val="24"/>
                <w:lang w:val="uk-UA"/>
              </w:rPr>
              <w:t>ДЕФЕКТНИЙ АКТ</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b/>
                <w:bCs/>
                <w:spacing w:val="-3"/>
                <w:sz w:val="20"/>
                <w:szCs w:val="20"/>
                <w:lang w:val="uk-UA"/>
              </w:rPr>
              <w:t xml:space="preserve">на </w:t>
            </w:r>
            <w:r w:rsidRPr="00586D8A">
              <w:rPr>
                <w:rFonts w:ascii="Times New Roman" w:eastAsia="Calibri" w:hAnsi="Times New Roman" w:cs="Times New Roman"/>
                <w:b/>
                <w:bCs/>
                <w:spacing w:val="-3"/>
                <w:lang w:val="uk-UA"/>
              </w:rPr>
              <w:t xml:space="preserve">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586D8A">
              <w:rPr>
                <w:rFonts w:ascii="Times New Roman" w:eastAsia="Calibri" w:hAnsi="Times New Roman" w:cs="Times New Roman"/>
                <w:b/>
                <w:bCs/>
                <w:spacing w:val="-3"/>
                <w:lang w:val="uk-UA"/>
              </w:rPr>
              <w:t>м.Коростень</w:t>
            </w:r>
            <w:proofErr w:type="spellEnd"/>
            <w:r w:rsidRPr="00586D8A">
              <w:rPr>
                <w:rFonts w:ascii="Times New Roman" w:eastAsia="Calibri" w:hAnsi="Times New Roman" w:cs="Times New Roman"/>
                <w:b/>
                <w:bCs/>
                <w:spacing w:val="-3"/>
                <w:lang w:val="uk-UA"/>
              </w:rPr>
              <w:t xml:space="preserve"> Житомирської області</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Умови виконання робіт Додаток Б табл.Б1 п.1 К=1,2</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Об'єми робіт</w:t>
            </w:r>
          </w:p>
        </w:tc>
      </w:tr>
      <w:tr w:rsidR="00586D8A" w:rsidRPr="00586D8A" w:rsidTr="004112B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Ч.ч</w:t>
            </w:r>
            <w:proofErr w:type="spellEnd"/>
            <w:r w:rsidRPr="00586D8A">
              <w:rPr>
                <w:rFonts w:ascii="Arial" w:eastAsia="Calibri"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Одиниця</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Примітка</w:t>
            </w:r>
          </w:p>
        </w:tc>
      </w:tr>
      <w:tr w:rsidR="00586D8A" w:rsidRPr="00586D8A" w:rsidTr="004112B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Розбирання трубопроводу по </w:t>
            </w:r>
            <w:proofErr w:type="spellStart"/>
            <w:r w:rsidRPr="00586D8A">
              <w:rPr>
                <w:rFonts w:ascii="Arial" w:eastAsia="Calibri" w:hAnsi="Arial" w:cs="Arial"/>
                <w:spacing w:val="-3"/>
                <w:sz w:val="20"/>
                <w:szCs w:val="20"/>
                <w:lang w:val="uk-UA"/>
              </w:rPr>
              <w:t>стiнах</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будiвель</w:t>
            </w:r>
            <w:proofErr w:type="spellEnd"/>
            <w:r w:rsidRPr="00586D8A">
              <w:rPr>
                <w:rFonts w:ascii="Arial" w:eastAsia="Calibri" w:hAnsi="Arial" w:cs="Arial"/>
                <w:spacing w:val="-3"/>
                <w:sz w:val="20"/>
                <w:szCs w:val="20"/>
                <w:lang w:val="uk-UA"/>
              </w:rPr>
              <w:t xml:space="preserve"> i в каналах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iз</w:t>
            </w:r>
            <w:proofErr w:type="spellEnd"/>
            <w:r w:rsidRPr="00586D8A">
              <w:rPr>
                <w:rFonts w:ascii="Arial" w:eastAsia="Calibri" w:hAnsi="Arial" w:cs="Arial"/>
                <w:spacing w:val="-3"/>
                <w:sz w:val="20"/>
                <w:szCs w:val="20"/>
                <w:lang w:val="uk-UA"/>
              </w:rPr>
              <w:t xml:space="preserve"> труб чавунних </w:t>
            </w:r>
            <w:proofErr w:type="spellStart"/>
            <w:r w:rsidRPr="00586D8A">
              <w:rPr>
                <w:rFonts w:ascii="Arial" w:eastAsia="Calibri" w:hAnsi="Arial" w:cs="Arial"/>
                <w:spacing w:val="-3"/>
                <w:sz w:val="20"/>
                <w:szCs w:val="20"/>
                <w:lang w:val="uk-UA"/>
              </w:rPr>
              <w:t>каналiзацiйних</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дiаметром</w:t>
            </w:r>
            <w:proofErr w:type="spellEnd"/>
            <w:r w:rsidRPr="00586D8A">
              <w:rPr>
                <w:rFonts w:ascii="Arial" w:eastAsia="Calibri" w:hAnsi="Arial" w:cs="Arial"/>
                <w:spacing w:val="-3"/>
                <w:sz w:val="20"/>
                <w:szCs w:val="20"/>
                <w:lang w:val="uk-UA"/>
              </w:rPr>
              <w:t xml:space="preserve"> 100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Розбирання трубопроводу по </w:t>
            </w:r>
            <w:proofErr w:type="spellStart"/>
            <w:r w:rsidRPr="00586D8A">
              <w:rPr>
                <w:rFonts w:ascii="Arial" w:eastAsia="Calibri" w:hAnsi="Arial" w:cs="Arial"/>
                <w:spacing w:val="-3"/>
                <w:sz w:val="20"/>
                <w:szCs w:val="20"/>
                <w:lang w:val="uk-UA"/>
              </w:rPr>
              <w:t>стiнах</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будiвель</w:t>
            </w:r>
            <w:proofErr w:type="spellEnd"/>
            <w:r w:rsidRPr="00586D8A">
              <w:rPr>
                <w:rFonts w:ascii="Arial" w:eastAsia="Calibri" w:hAnsi="Arial" w:cs="Arial"/>
                <w:spacing w:val="-3"/>
                <w:sz w:val="20"/>
                <w:szCs w:val="20"/>
                <w:lang w:val="uk-UA"/>
              </w:rPr>
              <w:t xml:space="preserve"> i в каналах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iз</w:t>
            </w:r>
            <w:proofErr w:type="spellEnd"/>
            <w:r w:rsidRPr="00586D8A">
              <w:rPr>
                <w:rFonts w:ascii="Arial" w:eastAsia="Calibri" w:hAnsi="Arial" w:cs="Arial"/>
                <w:spacing w:val="-3"/>
                <w:sz w:val="20"/>
                <w:szCs w:val="20"/>
                <w:lang w:val="uk-UA"/>
              </w:rPr>
              <w:t xml:space="preserve"> труб чавунних </w:t>
            </w:r>
            <w:proofErr w:type="spellStart"/>
            <w:r w:rsidRPr="00586D8A">
              <w:rPr>
                <w:rFonts w:ascii="Arial" w:eastAsia="Calibri" w:hAnsi="Arial" w:cs="Arial"/>
                <w:spacing w:val="-3"/>
                <w:sz w:val="20"/>
                <w:szCs w:val="20"/>
                <w:lang w:val="uk-UA"/>
              </w:rPr>
              <w:t>каналiзацiйних</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дiаметром</w:t>
            </w:r>
            <w:proofErr w:type="spellEnd"/>
            <w:r w:rsidRPr="00586D8A">
              <w:rPr>
                <w:rFonts w:ascii="Arial" w:eastAsia="Calibri" w:hAnsi="Arial" w:cs="Arial"/>
                <w:spacing w:val="-3"/>
                <w:sz w:val="20"/>
                <w:szCs w:val="20"/>
                <w:lang w:val="uk-UA"/>
              </w:rPr>
              <w:t xml:space="preserve"> 50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Демонтаж трубопроводу водопостачання з труб</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сталевих </w:t>
            </w:r>
            <w:proofErr w:type="spellStart"/>
            <w:r w:rsidRPr="00586D8A">
              <w:rPr>
                <w:rFonts w:ascii="Arial" w:eastAsia="Calibri" w:hAnsi="Arial" w:cs="Arial"/>
                <w:spacing w:val="-3"/>
                <w:sz w:val="20"/>
                <w:szCs w:val="20"/>
                <w:lang w:val="uk-UA"/>
              </w:rPr>
              <w:t>водогазопровiдних</w:t>
            </w:r>
            <w:proofErr w:type="spellEnd"/>
            <w:r w:rsidRPr="00586D8A">
              <w:rPr>
                <w:rFonts w:ascii="Arial" w:eastAsia="Calibri" w:hAnsi="Arial" w:cs="Arial"/>
                <w:spacing w:val="-3"/>
                <w:sz w:val="20"/>
                <w:szCs w:val="20"/>
                <w:lang w:val="uk-UA"/>
              </w:rPr>
              <w:t xml:space="preserve"> оцинкованих </w:t>
            </w:r>
            <w:proofErr w:type="spellStart"/>
            <w:r w:rsidRPr="00586D8A">
              <w:rPr>
                <w:rFonts w:ascii="Arial" w:eastAsia="Calibri" w:hAnsi="Arial" w:cs="Arial"/>
                <w:spacing w:val="-3"/>
                <w:sz w:val="20"/>
                <w:szCs w:val="20"/>
                <w:lang w:val="uk-UA"/>
              </w:rPr>
              <w:t>дiаметром</w:t>
            </w:r>
            <w:proofErr w:type="spellEnd"/>
            <w:r w:rsidRPr="00586D8A">
              <w:rPr>
                <w:rFonts w:ascii="Arial" w:eastAsia="Calibri" w:hAnsi="Arial" w:cs="Arial"/>
                <w:spacing w:val="-3"/>
                <w:sz w:val="20"/>
                <w:szCs w:val="20"/>
                <w:lang w:val="uk-UA"/>
              </w:rPr>
              <w:t xml:space="preserve"> 20</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120</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к-т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Знімання сифонів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змішувачів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САНІТАРНО-ТЕХНІЧНІ ПРИЛАДИ</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gridSpan w:val="2"/>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Установлення умивальників одиночних з підведенням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к-т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gridSpan w:val="2"/>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Пробивання </w:t>
            </w:r>
            <w:proofErr w:type="spellStart"/>
            <w:r w:rsidRPr="00586D8A">
              <w:rPr>
                <w:rFonts w:ascii="Arial" w:eastAsia="Calibri" w:hAnsi="Arial" w:cs="Arial"/>
                <w:spacing w:val="-3"/>
                <w:sz w:val="20"/>
                <w:szCs w:val="20"/>
                <w:lang w:val="uk-UA"/>
              </w:rPr>
              <w:t>борозен</w:t>
            </w:r>
            <w:proofErr w:type="spellEnd"/>
            <w:r w:rsidRPr="00586D8A">
              <w:rPr>
                <w:rFonts w:ascii="Arial" w:eastAsia="Calibri" w:hAnsi="Arial" w:cs="Arial"/>
                <w:spacing w:val="-3"/>
                <w:sz w:val="20"/>
                <w:szCs w:val="20"/>
                <w:lang w:val="uk-UA"/>
              </w:rPr>
              <w:t xml:space="preserve"> , </w:t>
            </w:r>
            <w:proofErr w:type="spellStart"/>
            <w:r w:rsidRPr="00586D8A">
              <w:rPr>
                <w:rFonts w:ascii="Arial" w:eastAsia="Calibri" w:hAnsi="Arial" w:cs="Arial"/>
                <w:spacing w:val="-3"/>
                <w:sz w:val="20"/>
                <w:szCs w:val="20"/>
                <w:lang w:val="uk-UA"/>
              </w:rPr>
              <w:t>перерiз</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борозен</w:t>
            </w:r>
            <w:proofErr w:type="spellEnd"/>
            <w:r w:rsidRPr="00586D8A">
              <w:rPr>
                <w:rFonts w:ascii="Arial" w:eastAsia="Calibri" w:hAnsi="Arial" w:cs="Arial"/>
                <w:spacing w:val="-3"/>
                <w:sz w:val="20"/>
                <w:szCs w:val="20"/>
                <w:lang w:val="uk-UA"/>
              </w:rPr>
              <w:t xml:space="preserve"> до 50 см2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Пробивання отворів в залізобетонних перекриттях,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переріз отворів 300х300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10</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Забивання сальників діаметром до 100 мм при проході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труб через фундаменти або стіни підвалів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каналізації з</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каналізації з</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56</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Iзоляцiя</w:t>
            </w:r>
            <w:proofErr w:type="spellEnd"/>
            <w:r w:rsidRPr="00586D8A">
              <w:rPr>
                <w:rFonts w:ascii="Arial" w:eastAsia="Calibri" w:hAnsi="Arial" w:cs="Arial"/>
                <w:spacing w:val="-3"/>
                <w:sz w:val="20"/>
                <w:szCs w:val="20"/>
                <w:lang w:val="uk-UA"/>
              </w:rPr>
              <w:t xml:space="preserve"> каналізаційних труб</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104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Врізування в діючі внутрішні мережі трубопроводів</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каналізації діаметром 100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ВОДОПОСТАЧАННЯ</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gridSpan w:val="2"/>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водопостачання з труб</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поліетиленових [поліпропіленових] напірних діаметром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25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водопостачання з труб</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поліетиленових [поліпропіленових] напірних діаметром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20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Під'єднання нових ділянок трубопроводу до існуючих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мереж водопостачання чи опалення діаметром 32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люстр, підстаканників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rPr>
          <w:rFonts w:ascii="Calibri" w:eastAsia="Calibri" w:hAnsi="Calibri" w:cs="Calibri"/>
          <w:sz w:val="2"/>
          <w:szCs w:val="2"/>
          <w:lang w:val="uk-UA" w:eastAsia="uk-UA"/>
        </w:rPr>
        <w:sectPr w:rsidR="00586D8A" w:rsidRPr="00586D8A">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86D8A" w:rsidRPr="00586D8A" w:rsidTr="004112B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tcBorders>
              <w:top w:val="single" w:sz="12"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Iзоляцiя</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трубопроводiв</w:t>
            </w:r>
            <w:proofErr w:type="spellEnd"/>
            <w:r w:rsidRPr="00586D8A">
              <w:rPr>
                <w:rFonts w:ascii="Arial" w:eastAsia="Calibri" w:hAnsi="Arial" w:cs="Arial"/>
                <w:spacing w:val="-3"/>
                <w:sz w:val="20"/>
                <w:szCs w:val="20"/>
                <w:lang w:val="uk-UA"/>
              </w:rPr>
              <w:t>, товщина</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iзоляцiйного</w:t>
            </w:r>
            <w:proofErr w:type="spellEnd"/>
            <w:r w:rsidRPr="00586D8A">
              <w:rPr>
                <w:rFonts w:ascii="Arial" w:eastAsia="Calibri" w:hAnsi="Arial" w:cs="Arial"/>
                <w:spacing w:val="-3"/>
                <w:sz w:val="20"/>
                <w:szCs w:val="20"/>
                <w:lang w:val="uk-UA"/>
              </w:rPr>
              <w:t xml:space="preserve"> шару 9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120</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ОПАЛЕННЯ</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21</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(Демонтаж) Прокладання трубопроводів опалення зі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сталевих водогазопровідних неоцинкованих труб</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діаметром 25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46</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(Демонтаж) Прокладання трубопроводів опалення зі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сталевих водогазопровідних неоцинкованих труб</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діаметром 20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92</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водопостачання з труб</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поліетиленових [поліпропіленових] напірних діаметром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32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25</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Прокладання трубопроводів водопостачання з труб</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поліетиленових [поліпропіленових] напірних діаметром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25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92</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26</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опалювальних радіаторів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кВт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36,8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27</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кранів повітряних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комплект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Обклеювання поверхні </w:t>
            </w:r>
            <w:proofErr w:type="spellStart"/>
            <w:r w:rsidRPr="00586D8A">
              <w:rPr>
                <w:rFonts w:ascii="Arial" w:eastAsia="Calibri" w:hAnsi="Arial" w:cs="Arial"/>
                <w:spacing w:val="-3"/>
                <w:sz w:val="20"/>
                <w:szCs w:val="20"/>
                <w:lang w:val="uk-UA"/>
              </w:rPr>
              <w:t>стiн</w:t>
            </w:r>
            <w:proofErr w:type="spellEnd"/>
            <w:r w:rsidRPr="00586D8A">
              <w:rPr>
                <w:rFonts w:ascii="Arial" w:eastAsia="Calibri" w:hAnsi="Arial" w:cs="Arial"/>
                <w:spacing w:val="-3"/>
                <w:sz w:val="20"/>
                <w:szCs w:val="20"/>
                <w:lang w:val="uk-UA"/>
              </w:rPr>
              <w:t xml:space="preserve"> за нагрівальними</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приладами ізоляцією </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29</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Під'єднання нових ділянок трубопроводу до існуючих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мереж водопостачання чи опалення діаметром 20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46</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ВЕНТИЛЯЦІЯ</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30</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Прочищення </w:t>
            </w:r>
            <w:proofErr w:type="spellStart"/>
            <w:r w:rsidRPr="00586D8A">
              <w:rPr>
                <w:rFonts w:ascii="Arial" w:eastAsia="Calibri" w:hAnsi="Arial" w:cs="Arial"/>
                <w:spacing w:val="-3"/>
                <w:sz w:val="20"/>
                <w:szCs w:val="20"/>
                <w:lang w:val="uk-UA"/>
              </w:rPr>
              <w:t>вентиляцiйних</w:t>
            </w:r>
            <w:proofErr w:type="spellEnd"/>
            <w:r w:rsidRPr="00586D8A">
              <w:rPr>
                <w:rFonts w:ascii="Arial" w:eastAsia="Calibri" w:hAnsi="Arial" w:cs="Arial"/>
                <w:spacing w:val="-3"/>
                <w:sz w:val="20"/>
                <w:szCs w:val="20"/>
                <w:lang w:val="uk-UA"/>
              </w:rPr>
              <w:t xml:space="preserve"> каналів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30</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31</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грат вентиляційних площею до 0,1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виріб</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Установлення бактерицидного </w:t>
            </w:r>
            <w:proofErr w:type="spellStart"/>
            <w:r w:rsidRPr="00586D8A">
              <w:rPr>
                <w:rFonts w:ascii="Arial" w:eastAsia="Calibri" w:hAnsi="Arial" w:cs="Arial"/>
                <w:spacing w:val="-3"/>
                <w:sz w:val="20"/>
                <w:szCs w:val="20"/>
                <w:lang w:val="uk-UA"/>
              </w:rPr>
              <w:t>рециркулятора</w:t>
            </w:r>
            <w:proofErr w:type="spellEnd"/>
            <w:r w:rsidRPr="00586D8A">
              <w:rPr>
                <w:rFonts w:ascii="Arial" w:eastAsia="Calibri" w:hAnsi="Arial" w:cs="Arial"/>
                <w:spacing w:val="-3"/>
                <w:sz w:val="20"/>
                <w:szCs w:val="20"/>
                <w:lang w:val="uk-UA"/>
              </w:rPr>
              <w:t xml:space="preserve"> повітря</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Lвит</w:t>
            </w:r>
            <w:proofErr w:type="spellEnd"/>
            <w:r w:rsidRPr="00586D8A">
              <w:rPr>
                <w:rFonts w:ascii="Arial" w:eastAsia="Calibri" w:hAnsi="Arial" w:cs="Arial"/>
                <w:spacing w:val="-3"/>
                <w:sz w:val="20"/>
                <w:szCs w:val="20"/>
                <w:lang w:val="uk-UA"/>
              </w:rPr>
              <w:t xml:space="preserve">=190м /год; N=15Вт </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Прокладання гнучких </w:t>
            </w:r>
            <w:proofErr w:type="spellStart"/>
            <w:r w:rsidRPr="00586D8A">
              <w:rPr>
                <w:rFonts w:ascii="Arial" w:eastAsia="Calibri" w:hAnsi="Arial" w:cs="Arial"/>
                <w:spacing w:val="-3"/>
                <w:sz w:val="20"/>
                <w:szCs w:val="20"/>
                <w:lang w:val="uk-UA"/>
              </w:rPr>
              <w:t>повiтроводiв</w:t>
            </w:r>
            <w:proofErr w:type="spellEnd"/>
            <w:r w:rsidRPr="00586D8A">
              <w:rPr>
                <w:rFonts w:ascii="Arial" w:eastAsia="Calibri" w:hAnsi="Arial" w:cs="Arial"/>
                <w:spacing w:val="-3"/>
                <w:sz w:val="20"/>
                <w:szCs w:val="20"/>
                <w:lang w:val="uk-UA"/>
              </w:rPr>
              <w:t xml:space="preserve"> ф100мм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35</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Установлення </w:t>
            </w:r>
            <w:proofErr w:type="spellStart"/>
            <w:r w:rsidRPr="00586D8A">
              <w:rPr>
                <w:rFonts w:ascii="Arial" w:eastAsia="Calibri" w:hAnsi="Arial" w:cs="Arial"/>
                <w:spacing w:val="-3"/>
                <w:sz w:val="20"/>
                <w:szCs w:val="20"/>
                <w:lang w:val="uk-UA"/>
              </w:rPr>
              <w:t>повiтророзподiльникiв</w:t>
            </w:r>
            <w:proofErr w:type="spellEnd"/>
            <w:r w:rsidRPr="00586D8A">
              <w:rPr>
                <w:rFonts w:ascii="Arial" w:eastAsia="Calibri" w:hAnsi="Arial" w:cs="Arial"/>
                <w:spacing w:val="-3"/>
                <w:sz w:val="20"/>
                <w:szCs w:val="20"/>
                <w:lang w:val="uk-UA"/>
              </w:rPr>
              <w:t>.</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грати</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36</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Улаштування грат </w:t>
            </w:r>
            <w:proofErr w:type="spellStart"/>
            <w:r w:rsidRPr="00586D8A">
              <w:rPr>
                <w:rFonts w:ascii="Arial" w:eastAsia="Calibri" w:hAnsi="Arial" w:cs="Arial"/>
                <w:spacing w:val="-3"/>
                <w:sz w:val="20"/>
                <w:szCs w:val="20"/>
                <w:lang w:val="uk-UA"/>
              </w:rPr>
              <w:t>вентиляцiйних</w:t>
            </w:r>
            <w:proofErr w:type="spellEnd"/>
            <w:r w:rsidRPr="00586D8A">
              <w:rPr>
                <w:rFonts w:ascii="Arial" w:eastAsia="Calibri" w:hAnsi="Arial" w:cs="Arial"/>
                <w:spacing w:val="-3"/>
                <w:sz w:val="20"/>
                <w:szCs w:val="20"/>
                <w:lang w:val="uk-UA"/>
              </w:rPr>
              <w:t xml:space="preserve"> площею до 0,1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виріб</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37</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0,5009</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single" w:sz="4" w:space="0" w:color="auto"/>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38</w:t>
            </w:r>
          </w:p>
        </w:tc>
        <w:tc>
          <w:tcPr>
            <w:tcW w:w="5387" w:type="dxa"/>
            <w:tcBorders>
              <w:top w:val="nil"/>
              <w:left w:val="nil"/>
              <w:bottom w:val="single" w:sz="4" w:space="0" w:color="auto"/>
              <w:right w:val="nil"/>
            </w:tcBorders>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Перевезення сміття до 10 км (без навантаження)</w:t>
            </w:r>
          </w:p>
        </w:tc>
        <w:tc>
          <w:tcPr>
            <w:tcW w:w="1418" w:type="dxa"/>
            <w:tcBorders>
              <w:top w:val="nil"/>
              <w:left w:val="single" w:sz="4" w:space="0" w:color="auto"/>
              <w:bottom w:val="single" w:sz="4" w:space="0" w:color="auto"/>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т</w:t>
            </w:r>
          </w:p>
        </w:tc>
        <w:tc>
          <w:tcPr>
            <w:tcW w:w="1418" w:type="dxa"/>
            <w:tcBorders>
              <w:top w:val="nil"/>
              <w:left w:val="single" w:sz="4" w:space="0" w:color="auto"/>
              <w:bottom w:val="single" w:sz="4" w:space="0" w:color="auto"/>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0,5009</w:t>
            </w:r>
          </w:p>
        </w:tc>
        <w:tc>
          <w:tcPr>
            <w:tcW w:w="1418" w:type="dxa"/>
            <w:tcBorders>
              <w:top w:val="nil"/>
              <w:left w:val="single" w:sz="4" w:space="0" w:color="auto"/>
              <w:bottom w:val="single" w:sz="4" w:space="0" w:color="auto"/>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contextualSpacing/>
        <w:jc w:val="both"/>
        <w:rPr>
          <w:rFonts w:ascii="Times New Roman" w:eastAsia="Calibri" w:hAnsi="Times New Roman" w:cs="Calibri"/>
          <w:b/>
          <w:i/>
          <w:sz w:val="24"/>
          <w:szCs w:val="20"/>
          <w:lang w:val="uk-UA" w:eastAsia="uk-UA"/>
        </w:rPr>
      </w:pPr>
    </w:p>
    <w:tbl>
      <w:tblPr>
        <w:tblW w:w="0" w:type="auto"/>
        <w:jc w:val="center"/>
        <w:tblLayout w:type="fixed"/>
        <w:tblCellMar>
          <w:left w:w="28" w:type="dxa"/>
          <w:right w:w="28" w:type="dxa"/>
        </w:tblCellMar>
        <w:tblLook w:val="04A0" w:firstRow="1" w:lastRow="0" w:firstColumn="1" w:lastColumn="0" w:noHBand="0" w:noVBand="1"/>
      </w:tblPr>
      <w:tblGrid>
        <w:gridCol w:w="57"/>
        <w:gridCol w:w="567"/>
        <w:gridCol w:w="4706"/>
        <w:gridCol w:w="681"/>
        <w:gridCol w:w="1418"/>
        <w:gridCol w:w="1418"/>
        <w:gridCol w:w="1359"/>
        <w:gridCol w:w="59"/>
      </w:tblGrid>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b/>
                <w:bCs/>
                <w:spacing w:val="-3"/>
                <w:sz w:val="24"/>
                <w:szCs w:val="24"/>
                <w:lang w:val="uk-UA"/>
              </w:rPr>
              <w:t>ДЕФЕКТНИЙ АКТ</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b/>
                <w:bCs/>
                <w:spacing w:val="-3"/>
                <w:sz w:val="20"/>
                <w:szCs w:val="20"/>
                <w:lang w:val="uk-UA"/>
              </w:rPr>
              <w:t xml:space="preserve">на </w:t>
            </w:r>
            <w:r w:rsidRPr="00586D8A">
              <w:rPr>
                <w:rFonts w:ascii="Times New Roman" w:eastAsia="Calibri" w:hAnsi="Times New Roman" w:cs="Times New Roman"/>
                <w:b/>
                <w:bCs/>
                <w:spacing w:val="-3"/>
                <w:lang w:val="uk-UA"/>
              </w:rPr>
              <w:t xml:space="preserve">Поточний ремонт третього поверху консультативно-діагностичного центру комунального некомерційного підприємства «Коростенська центральна міська лікарня Коростенської міської ради» по вул.Грушевського,7г </w:t>
            </w:r>
            <w:proofErr w:type="spellStart"/>
            <w:r w:rsidRPr="00586D8A">
              <w:rPr>
                <w:rFonts w:ascii="Times New Roman" w:eastAsia="Calibri" w:hAnsi="Times New Roman" w:cs="Times New Roman"/>
                <w:b/>
                <w:bCs/>
                <w:spacing w:val="-3"/>
                <w:lang w:val="uk-UA"/>
              </w:rPr>
              <w:t>м.Коростень</w:t>
            </w:r>
            <w:proofErr w:type="spellEnd"/>
            <w:r w:rsidRPr="00586D8A">
              <w:rPr>
                <w:rFonts w:ascii="Times New Roman" w:eastAsia="Calibri" w:hAnsi="Times New Roman" w:cs="Times New Roman"/>
                <w:b/>
                <w:bCs/>
                <w:spacing w:val="-3"/>
                <w:lang w:val="uk-UA"/>
              </w:rPr>
              <w:t xml:space="preserve"> Житомирської області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
        </w:tc>
      </w:tr>
      <w:tr w:rsidR="00586D8A" w:rsidRPr="00586D8A" w:rsidTr="004112B9">
        <w:trPr>
          <w:gridAfter w:val="1"/>
          <w:wAfter w:w="59" w:type="dxa"/>
          <w:jc w:val="center"/>
        </w:trPr>
        <w:tc>
          <w:tcPr>
            <w:tcW w:w="5330" w:type="dxa"/>
            <w:gridSpan w:val="3"/>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Умови виконання робіт Додаток Б табл.Б1 п.1 К=1,2</w:t>
            </w:r>
          </w:p>
        </w:tc>
      </w:tr>
      <w:tr w:rsidR="00586D8A" w:rsidRPr="00586D8A" w:rsidTr="004112B9">
        <w:trPr>
          <w:gridAfter w:val="1"/>
          <w:wAfter w:w="59" w:type="dxa"/>
          <w:jc w:val="center"/>
        </w:trPr>
        <w:tc>
          <w:tcPr>
            <w:tcW w:w="5330" w:type="dxa"/>
            <w:gridSpan w:val="3"/>
            <w:hideMark/>
          </w:tcPr>
          <w:p w:rsidR="00586D8A" w:rsidRPr="00586D8A" w:rsidRDefault="00586D8A" w:rsidP="00586D8A">
            <w:pPr>
              <w:keepLines/>
              <w:autoSpaceDE w:val="0"/>
              <w:autoSpaceDN w:val="0"/>
              <w:spacing w:after="0" w:line="240" w:lineRule="auto"/>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4876" w:type="dxa"/>
            <w:gridSpan w:val="4"/>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After w:val="1"/>
          <w:wAfter w:w="59" w:type="dxa"/>
          <w:jc w:val="center"/>
        </w:trPr>
        <w:tc>
          <w:tcPr>
            <w:tcW w:w="10206" w:type="dxa"/>
            <w:gridSpan w:val="7"/>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Об'єми робіт</w:t>
            </w:r>
          </w:p>
        </w:tc>
      </w:tr>
      <w:tr w:rsidR="00586D8A" w:rsidRPr="00586D8A" w:rsidTr="004112B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Ч.ч</w:t>
            </w:r>
            <w:proofErr w:type="spellEnd"/>
            <w:r w:rsidRPr="00586D8A">
              <w:rPr>
                <w:rFonts w:ascii="Arial" w:eastAsia="Calibri"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rPr>
            </w:pPr>
            <w:r w:rsidRPr="00586D8A">
              <w:rPr>
                <w:rFonts w:ascii="Arial" w:eastAsia="Calibri" w:hAnsi="Arial" w:cs="Arial"/>
                <w:spacing w:val="-3"/>
                <w:sz w:val="20"/>
                <w:szCs w:val="20"/>
                <w:lang w:val="uk-UA"/>
              </w:rPr>
              <w:t>Одиниця</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Примітка</w:t>
            </w:r>
          </w:p>
        </w:tc>
      </w:tr>
      <w:tr w:rsidR="00586D8A" w:rsidRPr="00586D8A" w:rsidTr="004112B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ПІДЛОГИ  ІІІ ПОВЕРХ</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gridSpan w:val="2"/>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цементних плінтусів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16,2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(Демонтаж) Улаштування плінтусів </w:t>
            </w:r>
            <w:proofErr w:type="spellStart"/>
            <w:r w:rsidRPr="00586D8A">
              <w:rPr>
                <w:rFonts w:ascii="Arial" w:eastAsia="Calibri" w:hAnsi="Arial" w:cs="Arial"/>
                <w:spacing w:val="-3"/>
                <w:sz w:val="20"/>
                <w:szCs w:val="20"/>
                <w:lang w:val="uk-UA"/>
              </w:rPr>
              <w:t>полівінілхлоридних</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241,5</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205,3</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115,7</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(Демонтаж) Улаштування покриттів з ламінату на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шумогідроізоляційній</w:t>
            </w:r>
            <w:proofErr w:type="spellEnd"/>
            <w:r w:rsidRPr="00586D8A">
              <w:rPr>
                <w:rFonts w:ascii="Arial" w:eastAsia="Calibri" w:hAnsi="Arial" w:cs="Arial"/>
                <w:spacing w:val="-3"/>
                <w:sz w:val="20"/>
                <w:szCs w:val="20"/>
                <w:lang w:val="uk-UA"/>
              </w:rPr>
              <w:t xml:space="preserve"> прокладці без проклеювання швів</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клеєм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15,8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Улаштування бетонних покриттів площею понад 20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Улаштування цементних покриттів площею понад 10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На кожні 5 мм зміни товщини цементного покриття</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додавати або виключати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10</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Улаштування покриттів з </w:t>
            </w:r>
            <w:proofErr w:type="spellStart"/>
            <w:r w:rsidRPr="00586D8A">
              <w:rPr>
                <w:rFonts w:ascii="Arial" w:eastAsia="Calibri" w:hAnsi="Arial" w:cs="Arial"/>
                <w:spacing w:val="-3"/>
                <w:sz w:val="20"/>
                <w:szCs w:val="20"/>
                <w:lang w:val="uk-UA"/>
              </w:rPr>
              <w:t>керамогранітних</w:t>
            </w:r>
            <w:proofErr w:type="spellEnd"/>
            <w:r w:rsidRPr="00586D8A">
              <w:rPr>
                <w:rFonts w:ascii="Arial" w:eastAsia="Calibri" w:hAnsi="Arial" w:cs="Arial"/>
                <w:spacing w:val="-3"/>
                <w:sz w:val="20"/>
                <w:szCs w:val="20"/>
                <w:lang w:val="uk-UA"/>
              </w:rPr>
              <w:t xml:space="preserve"> плиток на</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розчині із сухої </w:t>
            </w:r>
            <w:proofErr w:type="spellStart"/>
            <w:r w:rsidRPr="00586D8A">
              <w:rPr>
                <w:rFonts w:ascii="Arial" w:eastAsia="Calibri" w:hAnsi="Arial" w:cs="Arial"/>
                <w:spacing w:val="-3"/>
                <w:sz w:val="20"/>
                <w:szCs w:val="20"/>
                <w:lang w:val="uk-UA"/>
              </w:rPr>
              <w:t>клеючої</w:t>
            </w:r>
            <w:proofErr w:type="spellEnd"/>
            <w:r w:rsidRPr="00586D8A">
              <w:rPr>
                <w:rFonts w:ascii="Arial" w:eastAsia="Calibri" w:hAnsi="Arial" w:cs="Arial"/>
                <w:spacing w:val="-3"/>
                <w:sz w:val="20"/>
                <w:szCs w:val="20"/>
                <w:lang w:val="uk-UA"/>
              </w:rPr>
              <w:t xml:space="preserve"> суміші</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Улаштування плінтусів </w:t>
            </w:r>
            <w:proofErr w:type="spellStart"/>
            <w:r w:rsidRPr="00586D8A">
              <w:rPr>
                <w:rFonts w:ascii="Arial" w:eastAsia="Calibri" w:hAnsi="Arial" w:cs="Arial"/>
                <w:spacing w:val="-3"/>
                <w:sz w:val="20"/>
                <w:szCs w:val="20"/>
                <w:lang w:val="uk-UA"/>
              </w:rPr>
              <w:t>полівінілхлоридних</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gridSpan w:val="2"/>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СТІНИ  ІІІ ПОВЕРХ</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gridSpan w:val="2"/>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Розбирання дерев'яних поштукатурених коробів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Розбирання облицювання стін з керамічних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глазурованих плиток</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Відбивання штукатурки по цеглі та бетону зі стін та</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138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15</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Знімання шпалер простих та поліпшених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184</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16</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Очищення вручну внутрішніх поверхонь стін від олійної,</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перхлорвінілової фарби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115,95</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17</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Перетирання штукатурки внутрішніх приміщень</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766,3</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18</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19</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Улаштування обшивки стін </w:t>
            </w:r>
            <w:proofErr w:type="spellStart"/>
            <w:r w:rsidRPr="00586D8A">
              <w:rPr>
                <w:rFonts w:ascii="Arial" w:eastAsia="Calibri" w:hAnsi="Arial" w:cs="Arial"/>
                <w:spacing w:val="-3"/>
                <w:sz w:val="20"/>
                <w:szCs w:val="20"/>
                <w:lang w:val="uk-UA"/>
              </w:rPr>
              <w:t>гіпсокартонними</w:t>
            </w:r>
            <w:proofErr w:type="spellEnd"/>
            <w:r w:rsidRPr="00586D8A">
              <w:rPr>
                <w:rFonts w:ascii="Arial" w:eastAsia="Calibri" w:hAnsi="Arial" w:cs="Arial"/>
                <w:spacing w:val="-3"/>
                <w:sz w:val="20"/>
                <w:szCs w:val="20"/>
                <w:lang w:val="uk-UA"/>
              </w:rPr>
              <w:t xml:space="preserve"> плитами</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w:t>
            </w:r>
            <w:proofErr w:type="spellStart"/>
            <w:r w:rsidRPr="00586D8A">
              <w:rPr>
                <w:rFonts w:ascii="Arial" w:eastAsia="Calibri" w:hAnsi="Arial" w:cs="Arial"/>
                <w:spacing w:val="-3"/>
                <w:sz w:val="20"/>
                <w:szCs w:val="20"/>
                <w:lang w:val="uk-UA"/>
              </w:rPr>
              <w:t>фальшстіни</w:t>
            </w:r>
            <w:proofErr w:type="spellEnd"/>
            <w:r w:rsidRPr="00586D8A">
              <w:rPr>
                <w:rFonts w:ascii="Arial" w:eastAsia="Calibri" w:hAnsi="Arial" w:cs="Arial"/>
                <w:spacing w:val="-3"/>
                <w:sz w:val="20"/>
                <w:szCs w:val="20"/>
                <w:lang w:val="uk-UA"/>
              </w:rPr>
              <w:t>] по металевому каркасу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20</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Улаштування короба периметром до 1600 мм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гіпсокартонними</w:t>
            </w:r>
            <w:proofErr w:type="spellEnd"/>
            <w:r w:rsidRPr="00586D8A">
              <w:rPr>
                <w:rFonts w:ascii="Arial" w:eastAsia="Calibri" w:hAnsi="Arial" w:cs="Arial"/>
                <w:spacing w:val="-3"/>
                <w:sz w:val="20"/>
                <w:szCs w:val="20"/>
                <w:lang w:val="uk-UA"/>
              </w:rPr>
              <w:t xml:space="preserve"> і гіпсоволокнистими листами з</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улаштуванням металевого каркасу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28,2</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gridBefore w:val="1"/>
          <w:wBefore w:w="57" w:type="dxa"/>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21</w:t>
            </w:r>
          </w:p>
        </w:tc>
        <w:tc>
          <w:tcPr>
            <w:tcW w:w="5387" w:type="dxa"/>
            <w:gridSpan w:val="2"/>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Ремонт штукатурки внутрішніх стін по каменю та бетону</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цементно-вапняним розчином, площа до 20 м2,</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товщина шару 20 мм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238,7</w:t>
            </w:r>
          </w:p>
        </w:tc>
        <w:tc>
          <w:tcPr>
            <w:tcW w:w="1418" w:type="dxa"/>
            <w:gridSpan w:val="2"/>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rPr>
          <w:rFonts w:ascii="Calibri" w:eastAsia="Calibri" w:hAnsi="Calibri" w:cs="Calibri"/>
          <w:sz w:val="2"/>
          <w:szCs w:val="2"/>
          <w:lang w:val="uk-UA" w:eastAsia="uk-UA"/>
        </w:rPr>
        <w:sectPr w:rsidR="00586D8A" w:rsidRPr="00586D8A">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86D8A" w:rsidRPr="00586D8A" w:rsidTr="004112B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tcBorders>
              <w:top w:val="single" w:sz="12"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Додавати на кожні наступні 10 мм товщини шару при</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ремонті штукатурки стін цементно-вапняним розчином,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площа до 20 м2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238,7</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Безпіщане</w:t>
            </w:r>
            <w:proofErr w:type="spellEnd"/>
            <w:r w:rsidRPr="00586D8A">
              <w:rPr>
                <w:rFonts w:ascii="Arial" w:eastAsia="Calibri" w:hAnsi="Arial" w:cs="Arial"/>
                <w:spacing w:val="-3"/>
                <w:sz w:val="20"/>
                <w:szCs w:val="20"/>
                <w:lang w:val="uk-UA"/>
              </w:rPr>
              <w:t xml:space="preserve"> накриття поверхонь стін розчином із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клейового гіпсу  товщиною шару 1 мм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при нанесенні за 2 рази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766,3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Обклеювання склотканиною стін в один шар</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766,3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25</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Безпіщане</w:t>
            </w:r>
            <w:proofErr w:type="spellEnd"/>
            <w:r w:rsidRPr="00586D8A">
              <w:rPr>
                <w:rFonts w:ascii="Arial" w:eastAsia="Calibri" w:hAnsi="Arial" w:cs="Arial"/>
                <w:spacing w:val="-3"/>
                <w:sz w:val="20"/>
                <w:szCs w:val="20"/>
                <w:lang w:val="uk-UA"/>
              </w:rPr>
              <w:t xml:space="preserve"> накриття поверхонь стін розчином із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клейового гіпсу, на кожний шар</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766,3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26</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Поліпшене фарбування </w:t>
            </w:r>
            <w:proofErr w:type="spellStart"/>
            <w:r w:rsidRPr="00586D8A">
              <w:rPr>
                <w:rFonts w:ascii="Arial" w:eastAsia="Calibri" w:hAnsi="Arial" w:cs="Arial"/>
                <w:spacing w:val="-3"/>
                <w:sz w:val="20"/>
                <w:szCs w:val="20"/>
                <w:lang w:val="uk-UA"/>
              </w:rPr>
              <w:t>полівінілацетатними</w:t>
            </w:r>
            <w:proofErr w:type="spellEnd"/>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водоемульсійними сумішами стін (з різними кольорами)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766,3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27</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Облицювання поверхонь стін керамічними плитками</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238,7</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Оброблення поверхні фасок керамічних плиток під</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45град</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264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29</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декоративних кутиків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142</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30</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Установлення </w:t>
            </w:r>
            <w:proofErr w:type="spellStart"/>
            <w:r w:rsidRPr="00586D8A">
              <w:rPr>
                <w:rFonts w:ascii="Arial" w:eastAsia="Calibri" w:hAnsi="Arial" w:cs="Arial"/>
                <w:spacing w:val="-3"/>
                <w:sz w:val="20"/>
                <w:szCs w:val="20"/>
                <w:lang w:val="uk-UA"/>
              </w:rPr>
              <w:t>люкiв</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ревезійніх</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12</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31</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(Демонтаж) Установлення ящиків пожежних кранів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Установлення ящиків пожежних кранів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СТЕЛЯ  ІІІ ПОВЕРХ</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336,8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ДВЕРІ</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35</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Знімання дверних </w:t>
            </w:r>
            <w:proofErr w:type="spellStart"/>
            <w:r w:rsidRPr="00586D8A">
              <w:rPr>
                <w:rFonts w:ascii="Arial" w:eastAsia="Calibri" w:hAnsi="Arial" w:cs="Arial"/>
                <w:spacing w:val="-3"/>
                <w:sz w:val="20"/>
                <w:szCs w:val="20"/>
                <w:lang w:val="uk-UA"/>
              </w:rPr>
              <w:t>полотен</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42,34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36</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Демонтаж дверних коробок в кам'яних стінах з</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21</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37</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Заповнення дверних прорізів готовими дверними</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блоками площею до 2 м2 з металопластику  у кам'яних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стінах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39</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38</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Заповнення дверних прорізів готовими дверними</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блоками площею більше 3 м2 з металопластику  у</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кам'яних стінах</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7,04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39</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Установлення дверних </w:t>
            </w:r>
            <w:proofErr w:type="spellStart"/>
            <w:r w:rsidRPr="00586D8A">
              <w:rPr>
                <w:rFonts w:ascii="Arial" w:eastAsia="Calibri" w:hAnsi="Arial" w:cs="Arial"/>
                <w:spacing w:val="-3"/>
                <w:sz w:val="20"/>
                <w:szCs w:val="20"/>
                <w:lang w:val="uk-UA"/>
              </w:rPr>
              <w:t>зачинювачів</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22</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Ремонт штукатурки прямолінійних укосів всередині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будівлі по каменю та бетону цементно-вапняним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розчином</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31,5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41</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Облицювання поверхонь відкосів </w:t>
            </w:r>
            <w:proofErr w:type="spellStart"/>
            <w:r w:rsidRPr="00586D8A">
              <w:rPr>
                <w:rFonts w:ascii="Arial" w:eastAsia="Calibri" w:hAnsi="Arial" w:cs="Arial"/>
                <w:spacing w:val="-3"/>
                <w:sz w:val="20"/>
                <w:szCs w:val="20"/>
                <w:lang w:val="uk-UA"/>
              </w:rPr>
              <w:t>керамiчними</w:t>
            </w:r>
            <w:proofErr w:type="spellEnd"/>
            <w:r w:rsidRPr="00586D8A">
              <w:rPr>
                <w:rFonts w:ascii="Arial" w:eastAsia="Calibri" w:hAnsi="Arial" w:cs="Arial"/>
                <w:spacing w:val="-3"/>
                <w:sz w:val="20"/>
                <w:szCs w:val="20"/>
                <w:lang w:val="uk-UA"/>
              </w:rPr>
              <w:t xml:space="preserve"> плитками</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 xml:space="preserve">на розчині із сухої </w:t>
            </w:r>
            <w:proofErr w:type="spellStart"/>
            <w:r w:rsidRPr="00586D8A">
              <w:rPr>
                <w:rFonts w:ascii="Arial" w:eastAsia="Calibri" w:hAnsi="Arial" w:cs="Arial"/>
                <w:spacing w:val="-3"/>
                <w:sz w:val="20"/>
                <w:szCs w:val="20"/>
                <w:lang w:val="uk-UA"/>
              </w:rPr>
              <w:t>клеючої</w:t>
            </w:r>
            <w:proofErr w:type="spellEnd"/>
            <w:r w:rsidRPr="00586D8A">
              <w:rPr>
                <w:rFonts w:ascii="Arial" w:eastAsia="Calibri" w:hAnsi="Arial" w:cs="Arial"/>
                <w:spacing w:val="-3"/>
                <w:sz w:val="20"/>
                <w:szCs w:val="20"/>
                <w:lang w:val="uk-UA"/>
              </w:rPr>
              <w:t xml:space="preserve"> суміші, число плиток в 1 м2</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понад 7 до 12 </w:t>
            </w: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Шпаклювання відкосів </w:t>
            </w:r>
            <w:proofErr w:type="spellStart"/>
            <w:r w:rsidRPr="00586D8A">
              <w:rPr>
                <w:rFonts w:ascii="Arial" w:eastAsia="Calibri" w:hAnsi="Arial" w:cs="Arial"/>
                <w:spacing w:val="-3"/>
                <w:sz w:val="20"/>
                <w:szCs w:val="20"/>
                <w:lang w:val="uk-UA"/>
              </w:rPr>
              <w:t>мiнеральною</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шпаклiвкою</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43</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Додавати на 1 мм зміни товщини шпаклівки до норм 15-</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182-1, 15-182-2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44</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Полiпшене</w:t>
            </w:r>
            <w:proofErr w:type="spellEnd"/>
            <w:r w:rsidRPr="00586D8A">
              <w:rPr>
                <w:rFonts w:ascii="Arial" w:eastAsia="Calibri" w:hAnsi="Arial" w:cs="Arial"/>
                <w:spacing w:val="-3"/>
                <w:sz w:val="20"/>
                <w:szCs w:val="20"/>
                <w:lang w:val="uk-UA"/>
              </w:rPr>
              <w:t xml:space="preserve"> фарбування </w:t>
            </w:r>
            <w:proofErr w:type="spellStart"/>
            <w:r w:rsidRPr="00586D8A">
              <w:rPr>
                <w:rFonts w:ascii="Arial" w:eastAsia="Calibri" w:hAnsi="Arial" w:cs="Arial"/>
                <w:spacing w:val="-3"/>
                <w:sz w:val="20"/>
                <w:szCs w:val="20"/>
                <w:lang w:val="uk-UA"/>
              </w:rPr>
              <w:t>полiвiнiлацетатними</w:t>
            </w:r>
            <w:proofErr w:type="spellEnd"/>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водоемульсiйними</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сумiшами</w:t>
            </w:r>
            <w:proofErr w:type="spellEnd"/>
            <w:r w:rsidRPr="00586D8A">
              <w:rPr>
                <w:rFonts w:ascii="Arial" w:eastAsia="Calibri" w:hAnsi="Arial" w:cs="Arial"/>
                <w:spacing w:val="-3"/>
                <w:sz w:val="20"/>
                <w:szCs w:val="20"/>
                <w:lang w:val="uk-UA"/>
              </w:rPr>
              <w:t xml:space="preserve"> відкосів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28,5</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ВІКНА</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45</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Установлення </w:t>
            </w:r>
            <w:proofErr w:type="spellStart"/>
            <w:r w:rsidRPr="00586D8A">
              <w:rPr>
                <w:rFonts w:ascii="Arial" w:eastAsia="Calibri" w:hAnsi="Arial" w:cs="Arial"/>
                <w:spacing w:val="-3"/>
                <w:sz w:val="20"/>
                <w:szCs w:val="20"/>
                <w:lang w:val="uk-UA"/>
              </w:rPr>
              <w:t>жалюзів</w:t>
            </w:r>
            <w:proofErr w:type="spellEnd"/>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23</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en-US"/>
              </w:rPr>
              <w:t>ОЗДОБЛЕННЯ ВІДКОСІВ</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46</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Очищення вручну внутрішніх поверхонь відкосів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47</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Шпаклювання відкосів </w:t>
            </w:r>
            <w:proofErr w:type="spellStart"/>
            <w:r w:rsidRPr="00586D8A">
              <w:rPr>
                <w:rFonts w:ascii="Arial" w:eastAsia="Calibri" w:hAnsi="Arial" w:cs="Arial"/>
                <w:spacing w:val="-3"/>
                <w:sz w:val="20"/>
                <w:szCs w:val="20"/>
                <w:lang w:val="uk-UA"/>
              </w:rPr>
              <w:t>мiнеральною</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шпаклiвкою</w:t>
            </w:r>
            <w:proofErr w:type="spellEnd"/>
            <w:r w:rsidRPr="00586D8A">
              <w:rPr>
                <w:rFonts w:ascii="Arial" w:eastAsia="Calibri" w:hAnsi="Arial" w:cs="Arial"/>
                <w:spacing w:val="-3"/>
                <w:sz w:val="20"/>
                <w:szCs w:val="20"/>
                <w:lang w:val="uk-UA"/>
              </w:rPr>
              <w:t xml:space="preserve"> </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48</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Додавати на 1 мм зміни товщини шпаклівки до норм 15-</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182-1, 15-182-2</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49</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proofErr w:type="spellStart"/>
            <w:r w:rsidRPr="00586D8A">
              <w:rPr>
                <w:rFonts w:ascii="Arial" w:eastAsia="Calibri" w:hAnsi="Arial" w:cs="Arial"/>
                <w:spacing w:val="-3"/>
                <w:sz w:val="20"/>
                <w:szCs w:val="20"/>
                <w:lang w:val="uk-UA"/>
              </w:rPr>
              <w:t>Полiпшене</w:t>
            </w:r>
            <w:proofErr w:type="spellEnd"/>
            <w:r w:rsidRPr="00586D8A">
              <w:rPr>
                <w:rFonts w:ascii="Arial" w:eastAsia="Calibri" w:hAnsi="Arial" w:cs="Arial"/>
                <w:spacing w:val="-3"/>
                <w:sz w:val="20"/>
                <w:szCs w:val="20"/>
                <w:lang w:val="uk-UA"/>
              </w:rPr>
              <w:t xml:space="preserve"> фарбування </w:t>
            </w:r>
            <w:proofErr w:type="spellStart"/>
            <w:r w:rsidRPr="00586D8A">
              <w:rPr>
                <w:rFonts w:ascii="Arial" w:eastAsia="Calibri" w:hAnsi="Arial" w:cs="Arial"/>
                <w:spacing w:val="-3"/>
                <w:sz w:val="20"/>
                <w:szCs w:val="20"/>
                <w:lang w:val="uk-UA"/>
              </w:rPr>
              <w:t>полiвiнiлацетатними</w:t>
            </w:r>
            <w:proofErr w:type="spellEnd"/>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proofErr w:type="spellStart"/>
            <w:r w:rsidRPr="00586D8A">
              <w:rPr>
                <w:rFonts w:ascii="Arial" w:eastAsia="Calibri" w:hAnsi="Arial" w:cs="Arial"/>
                <w:spacing w:val="-3"/>
                <w:sz w:val="20"/>
                <w:szCs w:val="20"/>
                <w:lang w:val="uk-UA"/>
              </w:rPr>
              <w:t>водоемульсiйними</w:t>
            </w:r>
            <w:proofErr w:type="spellEnd"/>
            <w:r w:rsidRPr="00586D8A">
              <w:rPr>
                <w:rFonts w:ascii="Arial" w:eastAsia="Calibri" w:hAnsi="Arial" w:cs="Arial"/>
                <w:spacing w:val="-3"/>
                <w:sz w:val="20"/>
                <w:szCs w:val="20"/>
                <w:lang w:val="uk-UA"/>
              </w:rPr>
              <w:t xml:space="preserve"> </w:t>
            </w:r>
            <w:proofErr w:type="spellStart"/>
            <w:r w:rsidRPr="00586D8A">
              <w:rPr>
                <w:rFonts w:ascii="Arial" w:eastAsia="Calibri" w:hAnsi="Arial" w:cs="Arial"/>
                <w:spacing w:val="-3"/>
                <w:sz w:val="20"/>
                <w:szCs w:val="20"/>
                <w:lang w:val="uk-UA"/>
              </w:rPr>
              <w:t>сумiшами</w:t>
            </w:r>
            <w:proofErr w:type="spellEnd"/>
            <w:r w:rsidRPr="00586D8A">
              <w:rPr>
                <w:rFonts w:ascii="Arial" w:eastAsia="Calibri" w:hAnsi="Arial" w:cs="Arial"/>
                <w:spacing w:val="-3"/>
                <w:sz w:val="20"/>
                <w:szCs w:val="20"/>
                <w:lang w:val="uk-UA"/>
              </w:rPr>
              <w:t xml:space="preserve"> відкосів</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40,8</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rPr>
            </w:pPr>
            <w:r w:rsidRPr="00586D8A">
              <w:rPr>
                <w:rFonts w:ascii="Arial" w:eastAsia="Calibri" w:hAnsi="Arial" w:cs="Arial"/>
                <w:spacing w:val="-3"/>
                <w:sz w:val="20"/>
                <w:szCs w:val="20"/>
                <w:lang w:val="uk-UA"/>
              </w:rPr>
              <w:t>Навантаження сміття екскаваторами на автомобілі-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 xml:space="preserve">самоскиди, місткість </w:t>
            </w:r>
            <w:proofErr w:type="spellStart"/>
            <w:r w:rsidRPr="00586D8A">
              <w:rPr>
                <w:rFonts w:ascii="Arial" w:eastAsia="Calibri" w:hAnsi="Arial" w:cs="Arial"/>
                <w:spacing w:val="-3"/>
                <w:sz w:val="20"/>
                <w:szCs w:val="20"/>
                <w:lang w:val="uk-UA"/>
              </w:rPr>
              <w:t>ковша</w:t>
            </w:r>
            <w:proofErr w:type="spellEnd"/>
            <w:r w:rsidRPr="00586D8A">
              <w:rPr>
                <w:rFonts w:ascii="Arial" w:eastAsia="Calibri" w:hAnsi="Arial" w:cs="Arial"/>
                <w:spacing w:val="-3"/>
                <w:sz w:val="20"/>
                <w:szCs w:val="20"/>
                <w:lang w:val="uk-UA"/>
              </w:rPr>
              <w:t xml:space="preserve"> екскаватора 0,25 м3.</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50,29004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51</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10</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pacing w:after="0" w:line="240" w:lineRule="auto"/>
        <w:rPr>
          <w:rFonts w:ascii="Calibri" w:eastAsia="Calibri" w:hAnsi="Calibri" w:cs="Calibri"/>
          <w:sz w:val="2"/>
          <w:szCs w:val="2"/>
          <w:lang w:val="uk-UA" w:eastAsia="uk-UA"/>
        </w:rPr>
        <w:sectPr w:rsidR="00586D8A" w:rsidRPr="00586D8A">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586D8A" w:rsidRPr="00586D8A" w:rsidTr="004112B9">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1</w:t>
            </w:r>
          </w:p>
        </w:tc>
        <w:tc>
          <w:tcPr>
            <w:tcW w:w="5387" w:type="dxa"/>
            <w:tcBorders>
              <w:top w:val="single" w:sz="12" w:space="0" w:color="auto"/>
              <w:left w:val="nil"/>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w:t>
            </w:r>
          </w:p>
        </w:tc>
      </w:tr>
      <w:tr w:rsidR="00586D8A" w:rsidRPr="00586D8A" w:rsidTr="004112B9">
        <w:trPr>
          <w:jc w:val="center"/>
        </w:trPr>
        <w:tc>
          <w:tcPr>
            <w:tcW w:w="567" w:type="dxa"/>
            <w:tcBorders>
              <w:top w:val="nil"/>
              <w:left w:val="single" w:sz="12"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52</w:t>
            </w:r>
          </w:p>
        </w:tc>
        <w:tc>
          <w:tcPr>
            <w:tcW w:w="5387" w:type="dxa"/>
            <w:hideMark/>
          </w:tcPr>
          <w:p w:rsidR="00586D8A" w:rsidRPr="00586D8A" w:rsidRDefault="00586D8A" w:rsidP="00586D8A">
            <w:pPr>
              <w:keepLines/>
              <w:autoSpaceDE w:val="0"/>
              <w:autoSpaceDN w:val="0"/>
              <w:spacing w:after="0" w:line="240" w:lineRule="auto"/>
              <w:rPr>
                <w:rFonts w:ascii="Arial" w:eastAsia="Calibri" w:hAnsi="Arial" w:cs="Arial"/>
                <w:sz w:val="20"/>
                <w:szCs w:val="20"/>
                <w:lang w:val="uk-UA"/>
              </w:rPr>
            </w:pPr>
            <w:r w:rsidRPr="00586D8A">
              <w:rPr>
                <w:rFonts w:ascii="Arial" w:eastAsia="Calibri" w:hAnsi="Arial" w:cs="Arial"/>
                <w:spacing w:val="-3"/>
                <w:sz w:val="20"/>
                <w:szCs w:val="20"/>
                <w:lang w:val="uk-UA"/>
              </w:rPr>
              <w:t>Перевезення сміття до 10 км (без навантаження)</w:t>
            </w:r>
          </w:p>
        </w:tc>
        <w:tc>
          <w:tcPr>
            <w:tcW w:w="1418" w:type="dxa"/>
            <w:tcBorders>
              <w:top w:val="nil"/>
              <w:left w:val="single" w:sz="4" w:space="0" w:color="auto"/>
              <w:bottom w:val="nil"/>
              <w:right w:val="nil"/>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rPr>
            </w:pPr>
            <w:r w:rsidRPr="00586D8A">
              <w:rPr>
                <w:rFonts w:ascii="Arial" w:eastAsia="Calibri" w:hAnsi="Arial" w:cs="Arial"/>
                <w:spacing w:val="-3"/>
                <w:sz w:val="20"/>
                <w:szCs w:val="20"/>
                <w:lang w:val="uk-UA"/>
              </w:rPr>
              <w:t>60,29004</w:t>
            </w:r>
          </w:p>
        </w:tc>
        <w:tc>
          <w:tcPr>
            <w:tcW w:w="1418" w:type="dxa"/>
            <w:tcBorders>
              <w:top w:val="nil"/>
              <w:left w:val="single" w:sz="4" w:space="0" w:color="auto"/>
              <w:bottom w:val="nil"/>
              <w:right w:val="single" w:sz="12" w:space="0" w:color="auto"/>
            </w:tcBorders>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r w:rsidR="00586D8A" w:rsidRPr="00586D8A" w:rsidTr="004112B9">
        <w:trPr>
          <w:jc w:val="center"/>
        </w:trPr>
        <w:tc>
          <w:tcPr>
            <w:tcW w:w="10208" w:type="dxa"/>
            <w:gridSpan w:val="5"/>
            <w:tcBorders>
              <w:top w:val="single" w:sz="12" w:space="0" w:color="auto"/>
              <w:left w:val="nil"/>
              <w:bottom w:val="nil"/>
              <w:right w:val="nil"/>
            </w:tcBorders>
            <w:vAlign w:val="center"/>
            <w:hideMark/>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rPr>
            </w:pPr>
            <w:r w:rsidRPr="00586D8A">
              <w:rPr>
                <w:rFonts w:ascii="Arial" w:eastAsia="Calibri" w:hAnsi="Arial" w:cs="Arial"/>
                <w:sz w:val="16"/>
                <w:szCs w:val="16"/>
                <w:lang w:val="uk-UA"/>
              </w:rPr>
              <w:t xml:space="preserve"> </w:t>
            </w:r>
          </w:p>
        </w:tc>
      </w:tr>
    </w:tbl>
    <w:p w:rsidR="00586D8A" w:rsidRPr="00586D8A" w:rsidRDefault="00586D8A" w:rsidP="00586D8A">
      <w:pPr>
        <w:shd w:val="clear" w:color="auto" w:fill="FFFFFF"/>
        <w:suppressAutoHyphens/>
        <w:spacing w:after="0" w:line="240" w:lineRule="auto"/>
        <w:contextualSpacing/>
        <w:rPr>
          <w:rFonts w:ascii="Times New Roman" w:eastAsia="Times New Roman" w:hAnsi="Times New Roman" w:cs="Calibri"/>
          <w:b/>
          <w:bCs/>
          <w:i/>
          <w:sz w:val="24"/>
          <w:szCs w:val="24"/>
          <w:lang w:val="uk-UA" w:eastAsia="ar-SA"/>
        </w:rPr>
      </w:pPr>
    </w:p>
    <w:p w:rsidR="00586D8A" w:rsidRPr="00586D8A" w:rsidRDefault="00586D8A" w:rsidP="00586D8A">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586D8A">
        <w:rPr>
          <w:rFonts w:ascii="Times New Roman" w:eastAsia="Times New Roman" w:hAnsi="Times New Roman" w:cs="Calibri"/>
          <w:b/>
          <w:bCs/>
          <w:i/>
          <w:sz w:val="24"/>
          <w:szCs w:val="24"/>
          <w:lang w:val="uk-UA" w:eastAsia="ar-SA"/>
        </w:rPr>
        <w:t>Додаток №10 до тендерної документації</w:t>
      </w:r>
    </w:p>
    <w:p w:rsidR="00586D8A" w:rsidRPr="00586D8A" w:rsidRDefault="00586D8A" w:rsidP="00586D8A">
      <w:pPr>
        <w:spacing w:after="0" w:line="240" w:lineRule="auto"/>
        <w:ind w:firstLine="709"/>
        <w:contextualSpacing/>
        <w:jc w:val="center"/>
        <w:rPr>
          <w:rFonts w:ascii="Times New Roman" w:eastAsia="Calibri" w:hAnsi="Times New Roman" w:cs="Times New Roman"/>
          <w:b/>
          <w:sz w:val="24"/>
          <w:szCs w:val="20"/>
          <w:lang w:val="uk-UA" w:eastAsia="uk-UA"/>
        </w:rPr>
      </w:pPr>
    </w:p>
    <w:p w:rsidR="00586D8A" w:rsidRPr="00586D8A" w:rsidRDefault="00586D8A" w:rsidP="00586D8A">
      <w:pPr>
        <w:spacing w:after="0" w:line="240" w:lineRule="auto"/>
        <w:ind w:firstLine="709"/>
        <w:contextualSpacing/>
        <w:jc w:val="center"/>
        <w:rPr>
          <w:rFonts w:ascii="Times New Roman" w:eastAsia="Calibri" w:hAnsi="Times New Roman" w:cs="Times New Roman"/>
          <w:b/>
          <w:sz w:val="24"/>
          <w:szCs w:val="20"/>
          <w:lang w:val="uk-UA" w:eastAsia="uk-UA"/>
        </w:rPr>
      </w:pPr>
      <w:proofErr w:type="spellStart"/>
      <w:r w:rsidRPr="00586D8A">
        <w:rPr>
          <w:rFonts w:ascii="Times New Roman" w:eastAsia="Calibri" w:hAnsi="Times New Roman" w:cs="Times New Roman"/>
          <w:b/>
          <w:sz w:val="24"/>
          <w:szCs w:val="20"/>
          <w:lang w:val="uk-UA" w:eastAsia="uk-UA"/>
        </w:rPr>
        <w:t>Пiдсумкова</w:t>
      </w:r>
      <w:proofErr w:type="spellEnd"/>
      <w:r w:rsidRPr="00586D8A">
        <w:rPr>
          <w:rFonts w:ascii="Times New Roman" w:eastAsia="Calibri" w:hAnsi="Times New Roman" w:cs="Times New Roman"/>
          <w:b/>
          <w:sz w:val="24"/>
          <w:szCs w:val="20"/>
          <w:lang w:val="uk-UA" w:eastAsia="uk-UA"/>
        </w:rPr>
        <w:t xml:space="preserve"> </w:t>
      </w:r>
      <w:proofErr w:type="spellStart"/>
      <w:r w:rsidRPr="00586D8A">
        <w:rPr>
          <w:rFonts w:ascii="Times New Roman" w:eastAsia="Calibri" w:hAnsi="Times New Roman" w:cs="Times New Roman"/>
          <w:b/>
          <w:sz w:val="24"/>
          <w:szCs w:val="20"/>
          <w:lang w:val="uk-UA" w:eastAsia="uk-UA"/>
        </w:rPr>
        <w:t>вiдомiсть</w:t>
      </w:r>
      <w:proofErr w:type="spellEnd"/>
      <w:r w:rsidRPr="00586D8A">
        <w:rPr>
          <w:rFonts w:ascii="Times New Roman" w:eastAsia="Calibri" w:hAnsi="Times New Roman" w:cs="Times New Roman"/>
          <w:b/>
          <w:sz w:val="24"/>
          <w:szCs w:val="20"/>
          <w:lang w:val="uk-UA" w:eastAsia="uk-UA"/>
        </w:rPr>
        <w:t xml:space="preserve"> </w:t>
      </w:r>
      <w:proofErr w:type="spellStart"/>
      <w:r w:rsidRPr="00586D8A">
        <w:rPr>
          <w:rFonts w:ascii="Times New Roman" w:eastAsia="Calibri" w:hAnsi="Times New Roman" w:cs="Times New Roman"/>
          <w:b/>
          <w:sz w:val="24"/>
          <w:szCs w:val="20"/>
          <w:lang w:val="uk-UA" w:eastAsia="uk-UA"/>
        </w:rPr>
        <w:t>ресурсiв</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284"/>
      </w:tblGrid>
      <w:tr w:rsidR="00586D8A" w:rsidRPr="00586D8A" w:rsidTr="004112B9">
        <w:trPr>
          <w:gridAfter w:val="1"/>
          <w:wAfter w:w="284" w:type="dxa"/>
          <w:trHeight w:val="230"/>
          <w:jc w:val="center"/>
        </w:trPr>
        <w:tc>
          <w:tcPr>
            <w:tcW w:w="567" w:type="dxa"/>
            <w:gridSpan w:val="2"/>
            <w:vMerge w:val="restart"/>
            <w:tcBorders>
              <w:top w:val="single" w:sz="12" w:space="0" w:color="auto"/>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en-US" w:eastAsia="uk-UA"/>
              </w:rPr>
            </w:pPr>
            <w:r w:rsidRPr="00586D8A">
              <w:rPr>
                <w:rFonts w:ascii="Arial" w:eastAsia="Calibri" w:hAnsi="Arial" w:cs="Arial"/>
                <w:spacing w:val="-3"/>
                <w:sz w:val="20"/>
                <w:szCs w:val="20"/>
                <w:lang w:val="en-US" w:eastAsia="uk-UA"/>
              </w:rPr>
              <w:t>№</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en-US" w:eastAsia="uk-UA"/>
              </w:rPr>
              <w:t>Ч.ч</w:t>
            </w:r>
            <w:proofErr w:type="spellEnd"/>
            <w:r w:rsidRPr="00586D8A">
              <w:rPr>
                <w:rFonts w:ascii="Arial" w:eastAsia="Calibri" w:hAnsi="Arial" w:cs="Arial"/>
                <w:spacing w:val="-3"/>
                <w:sz w:val="20"/>
                <w:szCs w:val="20"/>
                <w:lang w:val="en-US" w:eastAsia="uk-UA"/>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Шифр ресурсу</w:t>
            </w:r>
          </w:p>
        </w:tc>
        <w:tc>
          <w:tcPr>
            <w:tcW w:w="4253" w:type="dxa"/>
            <w:gridSpan w:val="2"/>
            <w:vMerge w:val="restart"/>
            <w:tcBorders>
              <w:top w:val="single" w:sz="12" w:space="0" w:color="auto"/>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Одиниця </w:t>
            </w:r>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Кількість</w:t>
            </w:r>
          </w:p>
        </w:tc>
      </w:tr>
      <w:tr w:rsidR="00586D8A" w:rsidRPr="00586D8A" w:rsidTr="004112B9">
        <w:trPr>
          <w:gridAfter w:val="1"/>
          <w:wAfter w:w="284" w:type="dxa"/>
          <w:trHeight w:val="184"/>
          <w:jc w:val="center"/>
        </w:trPr>
        <w:tc>
          <w:tcPr>
            <w:tcW w:w="567" w:type="dxa"/>
            <w:gridSpan w:val="2"/>
            <w:vMerge/>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vMerge/>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vMerge/>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vMerge/>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vMerge/>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4</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b/>
                <w:bCs/>
                <w:spacing w:val="-3"/>
                <w:sz w:val="20"/>
                <w:szCs w:val="20"/>
                <w:u w:val="single"/>
                <w:lang w:val="uk-UA" w:eastAsia="uk-UA"/>
              </w:rPr>
              <w:t>I. Витрати труда</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9</w:t>
            </w:r>
            <w:bookmarkStart w:id="0" w:name="_GoBack"/>
            <w:r w:rsidRPr="00586D8A">
              <w:rPr>
                <w:rFonts w:ascii="Arial" w:eastAsia="Calibri" w:hAnsi="Arial" w:cs="Arial"/>
                <w:spacing w:val="-3"/>
                <w:sz w:val="20"/>
                <w:szCs w:val="20"/>
                <w:lang w:val="uk-UA" w:eastAsia="uk-UA"/>
              </w:rPr>
              <w:t>06</w:t>
            </w:r>
            <w:bookmarkEnd w:id="0"/>
            <w:r w:rsidRPr="00586D8A">
              <w:rPr>
                <w:rFonts w:ascii="Arial" w:eastAsia="Calibri" w:hAnsi="Arial" w:cs="Arial"/>
                <w:spacing w:val="-3"/>
                <w:sz w:val="20"/>
                <w:szCs w:val="20"/>
                <w:lang w:val="uk-UA" w:eastAsia="uk-UA"/>
              </w:rPr>
              <w:t>2,97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Середній розряд робіт, що виконуються </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робітниками-будівельниками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27</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1262,52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4</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Середній розряд робіт, що виконуються</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робітниками-монтажниками</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5</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Витрати труда пусконалагоджувального</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персоналу</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141,1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Витрати труда робітників, зайнятих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26,73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Середній розряд ланки робітників, зайнятих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4,0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Витрати труда робітників, зайнятих</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керуванням та обслуговуванням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автотранспорту при перевезенні ґрунту 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будівельного сміття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10,46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Витрати  робітників, заробітна плата яких</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враховується в складі: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9.1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1207,56</w:t>
            </w:r>
          </w:p>
        </w:tc>
      </w:tr>
      <w:tr w:rsidR="00586D8A" w:rsidRPr="00586D8A" w:rsidTr="004112B9">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single" w:sz="4"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люд.год</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11711,34</w:t>
            </w:r>
          </w:p>
        </w:tc>
      </w:tr>
      <w:tr w:rsidR="00586D8A" w:rsidRPr="00586D8A" w:rsidTr="004112B9">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розряд</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3,6</w:t>
            </w:r>
          </w:p>
        </w:tc>
      </w:tr>
      <w:tr w:rsidR="00586D8A" w:rsidRPr="00586D8A" w:rsidTr="004112B9">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5671" w:type="dxa"/>
            <w:gridSpan w:val="4"/>
            <w:tcBorders>
              <w:top w:val="nil"/>
              <w:left w:val="single" w:sz="4" w:space="0" w:color="auto"/>
              <w:bottom w:val="single" w:sz="4" w:space="0" w:color="auto"/>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b/>
                <w:bCs/>
                <w:spacing w:val="-3"/>
                <w:sz w:val="20"/>
                <w:szCs w:val="20"/>
                <w:u w:val="single"/>
                <w:lang w:val="uk-UA" w:eastAsia="uk-UA"/>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КБМ203-851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Навантажувачі одноковшеві,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вантажопідйомність 2 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0,666948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КБМ203-1080</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Підіймачі щоглові будівельні,</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вантажопідйомність 0,5 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0,183912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КБМ204-502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Установка для зварювання ручного дугового</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[постійного струму]</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0,93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КБМ205-101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Компресори пересувні з двигуном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внутрішнього згоряння, тиск до 686 кПа [7</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ат</w:t>
            </w:r>
            <w:proofErr w:type="spellEnd"/>
            <w:r w:rsidRPr="00586D8A">
              <w:rPr>
                <w:rFonts w:ascii="Arial" w:eastAsia="Calibri" w:hAnsi="Arial" w:cs="Arial"/>
                <w:spacing w:val="-3"/>
                <w:sz w:val="20"/>
                <w:szCs w:val="20"/>
                <w:lang w:val="uk-UA" w:eastAsia="uk-UA"/>
              </w:rPr>
              <w:t>], продуктивність 2,2 м3/хв</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17,4708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КБМ206-337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Екскаватори одноковшеві дизельні на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пневмоколісному ходу, місткість </w:t>
            </w:r>
            <w:proofErr w:type="spellStart"/>
            <w:r w:rsidRPr="00586D8A">
              <w:rPr>
                <w:rFonts w:ascii="Arial" w:eastAsia="Calibri" w:hAnsi="Arial" w:cs="Arial"/>
                <w:spacing w:val="-3"/>
                <w:sz w:val="20"/>
                <w:szCs w:val="20"/>
                <w:lang w:val="uk-UA" w:eastAsia="uk-UA"/>
              </w:rPr>
              <w:t>ковша</w:t>
            </w:r>
            <w:proofErr w:type="spellEnd"/>
            <w:r w:rsidRPr="00586D8A">
              <w:rPr>
                <w:rFonts w:ascii="Arial" w:eastAsia="Calibri" w:hAnsi="Arial" w:cs="Arial"/>
                <w:spacing w:val="-3"/>
                <w:sz w:val="20"/>
                <w:szCs w:val="20"/>
                <w:lang w:val="uk-UA" w:eastAsia="uk-UA"/>
              </w:rPr>
              <w:t xml:space="preserve"> 0,25</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м3</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3,970901559</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КБМ233-803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Молотки відбійні пневматичні, при роботі від</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пересувних компресорних станцій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13,94352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С311-10-М</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Перевезення сміття до 10 км (без</w:t>
            </w:r>
          </w:p>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навантаження)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64,9239</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b/>
                <w:bCs/>
                <w:spacing w:val="-3"/>
                <w:sz w:val="20"/>
                <w:szCs w:val="20"/>
                <w:lang w:val="uk-UA" w:eastAsia="uk-UA"/>
              </w:rPr>
              <w:t xml:space="preserve"> Разом по розділу II</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b/>
                <w:bCs/>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b/>
                <w:bCs/>
                <w:spacing w:val="-3"/>
                <w:sz w:val="20"/>
                <w:szCs w:val="20"/>
                <w:lang w:val="uk-UA" w:eastAsia="uk-UA"/>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Дизельне паливо</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82,379</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5,012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Стиснене повітря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966,286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4,038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0,093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b/>
                <w:bCs/>
                <w:spacing w:val="-3"/>
                <w:sz w:val="20"/>
                <w:szCs w:val="20"/>
                <w:u w:val="single"/>
                <w:lang w:val="uk-UA" w:eastAsia="uk-UA"/>
              </w:rPr>
            </w:pPr>
            <w:proofErr w:type="spellStart"/>
            <w:r w:rsidRPr="00586D8A">
              <w:rPr>
                <w:rFonts w:ascii="Arial" w:eastAsia="Calibri" w:hAnsi="Arial" w:cs="Arial"/>
                <w:b/>
                <w:bCs/>
                <w:spacing w:val="-3"/>
                <w:sz w:val="20"/>
                <w:szCs w:val="20"/>
                <w:u w:val="single"/>
                <w:lang w:val="uk-UA" w:eastAsia="uk-UA"/>
              </w:rPr>
              <w:t>Будiвельнi</w:t>
            </w:r>
            <w:proofErr w:type="spellEnd"/>
            <w:r w:rsidRPr="00586D8A">
              <w:rPr>
                <w:rFonts w:ascii="Arial" w:eastAsia="Calibri" w:hAnsi="Arial" w:cs="Arial"/>
                <w:b/>
                <w:bCs/>
                <w:spacing w:val="-3"/>
                <w:sz w:val="20"/>
                <w:szCs w:val="20"/>
                <w:u w:val="single"/>
                <w:lang w:val="uk-UA" w:eastAsia="uk-UA"/>
              </w:rPr>
              <w:t xml:space="preserve"> машини, </w:t>
            </w:r>
            <w:proofErr w:type="spellStart"/>
            <w:r w:rsidRPr="00586D8A">
              <w:rPr>
                <w:rFonts w:ascii="Arial" w:eastAsia="Calibri" w:hAnsi="Arial" w:cs="Arial"/>
                <w:b/>
                <w:bCs/>
                <w:spacing w:val="-3"/>
                <w:sz w:val="20"/>
                <w:szCs w:val="20"/>
                <w:u w:val="single"/>
                <w:lang w:val="uk-UA" w:eastAsia="uk-UA"/>
              </w:rPr>
              <w:t>врахованi</w:t>
            </w:r>
            <w:proofErr w:type="spellEnd"/>
            <w:r w:rsidRPr="00586D8A">
              <w:rPr>
                <w:rFonts w:ascii="Arial" w:eastAsia="Calibri" w:hAnsi="Arial" w:cs="Arial"/>
                <w:b/>
                <w:bCs/>
                <w:spacing w:val="-3"/>
                <w:sz w:val="20"/>
                <w:szCs w:val="20"/>
                <w:u w:val="single"/>
                <w:lang w:val="uk-UA" w:eastAsia="uk-UA"/>
              </w:rPr>
              <w:t xml:space="preserve"> в </w:t>
            </w:r>
            <w:proofErr w:type="spellStart"/>
            <w:r w:rsidRPr="00586D8A">
              <w:rPr>
                <w:rFonts w:ascii="Arial" w:eastAsia="Calibri" w:hAnsi="Arial" w:cs="Arial"/>
                <w:b/>
                <w:bCs/>
                <w:spacing w:val="-3"/>
                <w:sz w:val="20"/>
                <w:szCs w:val="20"/>
                <w:u w:val="single"/>
                <w:lang w:val="uk-UA" w:eastAsia="uk-UA"/>
              </w:rPr>
              <w:t>складi</w:t>
            </w:r>
            <w:proofErr w:type="spellEnd"/>
          </w:p>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r w:rsidRPr="00586D8A">
              <w:rPr>
                <w:rFonts w:ascii="Arial" w:eastAsia="Calibri" w:hAnsi="Arial" w:cs="Arial"/>
                <w:b/>
                <w:bCs/>
                <w:spacing w:val="-3"/>
                <w:sz w:val="20"/>
                <w:szCs w:val="20"/>
                <w:u w:val="single"/>
                <w:lang w:val="uk-UA" w:eastAsia="uk-UA"/>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КБМ233-301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Машини шліфувальні електричні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6,19344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КБМ270-90</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Пилка дискова електрична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75,4095072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19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КБМ270-106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24,968064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418"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4253" w:type="dxa"/>
            <w:gridSpan w:val="2"/>
            <w:tcBorders>
              <w:top w:val="nil"/>
              <w:left w:val="nil"/>
              <w:bottom w:val="nil"/>
              <w:right w:val="nil"/>
            </w:tcBorders>
            <w:vAlign w:val="center"/>
          </w:tcPr>
          <w:p w:rsidR="00586D8A" w:rsidRPr="00586D8A" w:rsidRDefault="00586D8A" w:rsidP="00586D8A">
            <w:pPr>
              <w:keepLines/>
              <w:autoSpaceDE w:val="0"/>
              <w:autoSpaceDN w:val="0"/>
              <w:spacing w:after="0" w:line="240" w:lineRule="auto"/>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134"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c>
          <w:tcPr>
            <w:tcW w:w="1247" w:type="dxa"/>
            <w:gridSpan w:val="2"/>
            <w:tcBorders>
              <w:top w:val="nil"/>
              <w:left w:val="single" w:sz="4" w:space="0" w:color="auto"/>
              <w:bottom w:val="nil"/>
              <w:right w:val="single" w:sz="4" w:space="0" w:color="auto"/>
            </w:tcBorders>
            <w:vAlign w:val="center"/>
          </w:tcPr>
          <w:p w:rsidR="00586D8A" w:rsidRPr="00586D8A" w:rsidRDefault="00586D8A" w:rsidP="00586D8A">
            <w:pPr>
              <w:keepLines/>
              <w:autoSpaceDE w:val="0"/>
              <w:autoSpaceDN w:val="0"/>
              <w:spacing w:after="0" w:line="240" w:lineRule="auto"/>
              <w:jc w:val="center"/>
              <w:rPr>
                <w:rFonts w:ascii="Arial" w:eastAsia="Calibri" w:hAnsi="Arial" w:cs="Arial"/>
                <w:sz w:val="16"/>
                <w:szCs w:val="16"/>
                <w:lang w:val="uk-UA" w:eastAsia="uk-UA"/>
              </w:rPr>
            </w:pPr>
            <w:r w:rsidRPr="00586D8A">
              <w:rPr>
                <w:rFonts w:ascii="Arial" w:eastAsia="Calibri" w:hAnsi="Arial" w:cs="Arial"/>
                <w:sz w:val="16"/>
                <w:szCs w:val="16"/>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20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КБМ270-115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Дрилі електричні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z w:val="20"/>
                <w:szCs w:val="20"/>
                <w:lang w:val="uk-UA" w:eastAsia="uk-UA"/>
              </w:rPr>
            </w:pPr>
            <w:r w:rsidRPr="00586D8A">
              <w:rPr>
                <w:rFonts w:ascii="Arial" w:eastAsia="Calibri" w:hAnsi="Arial" w:cs="Arial"/>
                <w:spacing w:val="-3"/>
                <w:sz w:val="20"/>
                <w:szCs w:val="20"/>
                <w:lang w:val="uk-UA" w:eastAsia="uk-UA"/>
              </w:rPr>
              <w:t>77,39813916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КБМ270-116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Вібратори поверхневі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45,589248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КБМ270-119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Шуруповерти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82,5035208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КБМ270-126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Фарборозпилювачі ручні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76,306992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КБМ270-131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Перфоратор пневматичний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7,05456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КБМ270-135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Перфоратори електричні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320,5313556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КБМ270-158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Насос гідравлічний ручний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23,4144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КБМ270-236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Пилосос промисловий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0,33839808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КБМ270-250</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Станок для різання керамічної плитки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69,2210208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КБМ270-251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Апарат для зварювання поліпропіленових</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 діаметром від 16 до 75 мм, потужність</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 кВт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маш</w:t>
            </w:r>
            <w:proofErr w:type="spellEnd"/>
            <w:r w:rsidRPr="00586D8A">
              <w:rPr>
                <w:rFonts w:ascii="Arial" w:eastAsia="Calibri" w:hAnsi="Arial" w:cs="Arial"/>
                <w:spacing w:val="-3"/>
                <w:sz w:val="20"/>
                <w:szCs w:val="20"/>
                <w:lang w:val="uk-UA" w:eastAsia="uk-UA"/>
              </w:rPr>
              <w:t>. 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8,1264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III. Будівельні матеріали, вироби 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комплекти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&amp;С100-1504-</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1705-3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Розетка герметична з заземленням та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захисними шторками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&amp;С100-1504-</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1705-3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Фазні мідні шини N та PE  63А  на 10 пар</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+С111-63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0,0002256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&amp;С111-136-1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Дюбель</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546,672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&amp;С111-136-2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Саморіз</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3284,91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&amp;С111-136-8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Хрестики для плитки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2111,202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&amp;С111-140-4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Дюбель-шуруп 100х10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196,1764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+С111-219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Гіпсові в'яжучі Г-3</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0,213576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&amp;С111-256-5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Плитки керамічні для стін</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28,842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+С111-258</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Плитки </w:t>
            </w:r>
            <w:proofErr w:type="spellStart"/>
            <w:r w:rsidRPr="00586D8A">
              <w:rPr>
                <w:rFonts w:ascii="Arial" w:eastAsia="Calibri" w:hAnsi="Arial" w:cs="Arial"/>
                <w:spacing w:val="-3"/>
                <w:sz w:val="20"/>
                <w:szCs w:val="20"/>
                <w:lang w:val="uk-UA" w:eastAsia="uk-UA"/>
              </w:rPr>
              <w:t>керамiчнi</w:t>
            </w:r>
            <w:proofErr w:type="spellEnd"/>
            <w:r w:rsidRPr="00586D8A">
              <w:rPr>
                <w:rFonts w:ascii="Arial" w:eastAsia="Calibri" w:hAnsi="Arial" w:cs="Arial"/>
                <w:spacing w:val="-3"/>
                <w:sz w:val="20"/>
                <w:szCs w:val="20"/>
                <w:lang w:val="uk-UA" w:eastAsia="uk-UA"/>
              </w:rPr>
              <w:t xml:space="preserve"> вологостійкі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241,087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+С111-283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Напольна</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широкомаштабна</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керамогранітна</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плитка 600х600 (світло-сіра)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343,536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+С111-324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Кисень технічний газоподібний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1,40744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+С111-388-1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Фарба земляна </w:t>
            </w:r>
            <w:proofErr w:type="spellStart"/>
            <w:r w:rsidRPr="00586D8A">
              <w:rPr>
                <w:rFonts w:ascii="Arial" w:eastAsia="Calibri" w:hAnsi="Arial" w:cs="Arial"/>
                <w:spacing w:val="-3"/>
                <w:sz w:val="20"/>
                <w:szCs w:val="20"/>
                <w:lang w:val="uk-UA" w:eastAsia="uk-UA"/>
              </w:rPr>
              <w:t>густотерта</w:t>
            </w:r>
            <w:proofErr w:type="spellEnd"/>
            <w:r w:rsidRPr="00586D8A">
              <w:rPr>
                <w:rFonts w:ascii="Arial" w:eastAsia="Calibri" w:hAnsi="Arial" w:cs="Arial"/>
                <w:spacing w:val="-3"/>
                <w:sz w:val="20"/>
                <w:szCs w:val="20"/>
                <w:lang w:val="uk-UA" w:eastAsia="uk-UA"/>
              </w:rPr>
              <w:t xml:space="preserve"> олійна, мумія,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сурик залізний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0,00102304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+С111-596-1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Мастика </w:t>
            </w:r>
            <w:proofErr w:type="spellStart"/>
            <w:r w:rsidRPr="00586D8A">
              <w:rPr>
                <w:rFonts w:ascii="Arial" w:eastAsia="Calibri" w:hAnsi="Arial" w:cs="Arial"/>
                <w:spacing w:val="-3"/>
                <w:sz w:val="20"/>
                <w:szCs w:val="20"/>
                <w:lang w:val="uk-UA" w:eastAsia="uk-UA"/>
              </w:rPr>
              <w:t>бітумно-кукерсольна</w:t>
            </w:r>
            <w:proofErr w:type="spellEnd"/>
            <w:r w:rsidRPr="00586D8A">
              <w:rPr>
                <w:rFonts w:ascii="Arial" w:eastAsia="Calibri" w:hAnsi="Arial" w:cs="Arial"/>
                <w:spacing w:val="-3"/>
                <w:sz w:val="20"/>
                <w:szCs w:val="20"/>
                <w:lang w:val="uk-UA" w:eastAsia="uk-UA"/>
              </w:rPr>
              <w:t xml:space="preserve"> холодна БК-Р</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0,00588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+С111-806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Дріт зварювальний легований, діаметр 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0,001426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&amp;С111-829-1-6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Підвіс-тяга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269,44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&amp;С111-829-1-7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Кутик  декоративний 25х25х2</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&amp;С111-829-1-8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Профілі металеві оцинковані UД 27</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57,27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&amp;С111-829-1-9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Профілі металеві оцинковані СД 60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255,036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&amp;С111-870-1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Стрічка для швів</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50,163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+С111-953-1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Люк ревізійний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+С111-961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Зачинювач</w:t>
            </w:r>
            <w:proofErr w:type="spellEnd"/>
            <w:r w:rsidRPr="00586D8A">
              <w:rPr>
                <w:rFonts w:ascii="Arial" w:eastAsia="Calibri" w:hAnsi="Arial" w:cs="Arial"/>
                <w:spacing w:val="-3"/>
                <w:sz w:val="20"/>
                <w:szCs w:val="20"/>
                <w:lang w:val="uk-UA" w:eastAsia="uk-UA"/>
              </w:rPr>
              <w:t xml:space="preserve"> дверний в алюмінієвому корпусі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&amp;С111-1497-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Плити підвісної стелі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353,64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+С111-1513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Електроди, діаметр 4 мм, марка Э42</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0,0006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+С111-1599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Ацетилен газоподібний технічний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0,7406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+С111-1604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Папір шліфувальний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15,4912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&amp;С111-1613-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1Л</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Піна монтажна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8,15733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+С111-1624-2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Грунтовка</w:t>
            </w:r>
            <w:proofErr w:type="spellEnd"/>
            <w:r w:rsidRPr="00586D8A">
              <w:rPr>
                <w:rFonts w:ascii="Arial" w:eastAsia="Calibri" w:hAnsi="Arial" w:cs="Arial"/>
                <w:spacing w:val="-3"/>
                <w:sz w:val="20"/>
                <w:szCs w:val="20"/>
                <w:lang w:val="uk-UA" w:eastAsia="uk-UA"/>
              </w:rPr>
              <w:t xml:space="preserve"> глибокого проникнення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241,80547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+С111-1626-1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Фарба  вологостійка </w:t>
            </w:r>
            <w:proofErr w:type="spellStart"/>
            <w:r w:rsidRPr="00586D8A">
              <w:rPr>
                <w:rFonts w:ascii="Arial" w:eastAsia="Calibri" w:hAnsi="Arial" w:cs="Arial"/>
                <w:spacing w:val="-3"/>
                <w:sz w:val="20"/>
                <w:szCs w:val="20"/>
                <w:lang w:val="uk-UA" w:eastAsia="uk-UA"/>
              </w:rPr>
              <w:t>інтерєрна</w:t>
            </w:r>
            <w:proofErr w:type="spellEnd"/>
            <w:r w:rsidRPr="00586D8A">
              <w:rPr>
                <w:rFonts w:ascii="Arial" w:eastAsia="Calibri" w:hAnsi="Arial" w:cs="Arial"/>
                <w:spacing w:val="-3"/>
                <w:sz w:val="20"/>
                <w:szCs w:val="20"/>
                <w:lang w:val="uk-UA" w:eastAsia="uk-UA"/>
              </w:rPr>
              <w:t xml:space="preserve"> акрилова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кольорова (клас стійкості до стирання 1)</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526,428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+С111-1628</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Тепловідбивна ізоляція  </w:t>
            </w:r>
            <w:proofErr w:type="spellStart"/>
            <w:r w:rsidRPr="00586D8A">
              <w:rPr>
                <w:rFonts w:ascii="Arial" w:eastAsia="Calibri" w:hAnsi="Arial" w:cs="Arial"/>
                <w:spacing w:val="-3"/>
                <w:sz w:val="20"/>
                <w:szCs w:val="20"/>
                <w:lang w:val="uk-UA" w:eastAsia="uk-UA"/>
              </w:rPr>
              <w:t>самоклейка</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товщ</w:t>
            </w:r>
            <w:proofErr w:type="spellEnd"/>
            <w:r w:rsidRPr="00586D8A">
              <w:rPr>
                <w:rFonts w:ascii="Arial" w:eastAsia="Calibri" w:hAnsi="Arial" w:cs="Arial"/>
                <w:spacing w:val="-3"/>
                <w:sz w:val="20"/>
                <w:szCs w:val="20"/>
                <w:lang w:val="uk-UA" w:eastAsia="uk-UA"/>
              </w:rPr>
              <w:t>. 5 мм, Н=500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+С111-1638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Круги армовані абразивні відрізні, діаметр</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180х3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3,43536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+С111-1722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Плiнтуси</w:t>
            </w:r>
            <w:proofErr w:type="spellEnd"/>
            <w:r w:rsidRPr="00586D8A">
              <w:rPr>
                <w:rFonts w:ascii="Arial" w:eastAsia="Calibri" w:hAnsi="Arial" w:cs="Arial"/>
                <w:spacing w:val="-3"/>
                <w:sz w:val="20"/>
                <w:szCs w:val="20"/>
                <w:lang w:val="uk-UA" w:eastAsia="uk-UA"/>
              </w:rPr>
              <w:t xml:space="preserve"> для </w:t>
            </w:r>
            <w:proofErr w:type="spellStart"/>
            <w:r w:rsidRPr="00586D8A">
              <w:rPr>
                <w:rFonts w:ascii="Arial" w:eastAsia="Calibri" w:hAnsi="Arial" w:cs="Arial"/>
                <w:spacing w:val="-3"/>
                <w:sz w:val="20"/>
                <w:szCs w:val="20"/>
                <w:lang w:val="uk-UA" w:eastAsia="uk-UA"/>
              </w:rPr>
              <w:t>пiдлог</w:t>
            </w:r>
            <w:proofErr w:type="spellEnd"/>
            <w:r w:rsidRPr="00586D8A">
              <w:rPr>
                <w:rFonts w:ascii="Arial" w:eastAsia="Calibri" w:hAnsi="Arial" w:cs="Arial"/>
                <w:spacing w:val="-3"/>
                <w:sz w:val="20"/>
                <w:szCs w:val="20"/>
                <w:lang w:val="uk-UA" w:eastAsia="uk-UA"/>
              </w:rPr>
              <w:t xml:space="preserve"> з пластикату 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комплектуючими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206,04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+С111-1748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Жмут смоляний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21,6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+С111-1844-1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Кутики штукатурні металеві оцинковані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перфоровані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149,1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С111-1892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Шліфкруги</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0,1056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+С111-1895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Шпаклівка клейова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0,04178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&amp;С111-1896-1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Шпаклiвка</w:t>
            </w:r>
            <w:proofErr w:type="spellEnd"/>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18,2727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+С111-2000-1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Клеюча</w:t>
            </w:r>
            <w:proofErr w:type="spellEnd"/>
            <w:r w:rsidRPr="00586D8A">
              <w:rPr>
                <w:rFonts w:ascii="Arial" w:eastAsia="Calibri" w:hAnsi="Arial" w:cs="Arial"/>
                <w:spacing w:val="-3"/>
                <w:sz w:val="20"/>
                <w:szCs w:val="20"/>
                <w:lang w:val="uk-UA" w:eastAsia="uk-UA"/>
              </w:rPr>
              <w:t xml:space="preserve"> суміш для керамічної плитки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1389,44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+С111-2000-3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Клеюча</w:t>
            </w:r>
            <w:proofErr w:type="spellEnd"/>
            <w:r w:rsidRPr="00586D8A">
              <w:rPr>
                <w:rFonts w:ascii="Arial" w:eastAsia="Calibri" w:hAnsi="Arial" w:cs="Arial"/>
                <w:spacing w:val="-3"/>
                <w:sz w:val="20"/>
                <w:szCs w:val="20"/>
                <w:lang w:val="uk-UA" w:eastAsia="uk-UA"/>
              </w:rPr>
              <w:t xml:space="preserve"> суміш для </w:t>
            </w:r>
            <w:proofErr w:type="spellStart"/>
            <w:r w:rsidRPr="00586D8A">
              <w:rPr>
                <w:rFonts w:ascii="Arial" w:eastAsia="Calibri" w:hAnsi="Arial" w:cs="Arial"/>
                <w:spacing w:val="-3"/>
                <w:sz w:val="20"/>
                <w:szCs w:val="20"/>
                <w:lang w:val="uk-UA" w:eastAsia="uk-UA"/>
              </w:rPr>
              <w:t>керамограніту</w:t>
            </w:r>
            <w:proofErr w:type="spellEnd"/>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2189,2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+С111-2001-1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Кольоровий шов 2-5мм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121,1271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+С111-2001-2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Еластичний водостійкий кольоровий шов до</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5 мм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136,7408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+С111-2015-3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Шпатлівка</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полімерцементна</w:t>
            </w:r>
            <w:proofErr w:type="spellEnd"/>
            <w:r w:rsidRPr="00586D8A">
              <w:rPr>
                <w:rFonts w:ascii="Arial" w:eastAsia="Calibri" w:hAnsi="Arial" w:cs="Arial"/>
                <w:spacing w:val="-3"/>
                <w:sz w:val="20"/>
                <w:szCs w:val="20"/>
                <w:lang w:val="uk-UA" w:eastAsia="uk-UA"/>
              </w:rPr>
              <w:t xml:space="preserve"> армована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249,48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1896ИН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Шпаклiвка</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1532,6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+С113-133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Труби сталеві електрозварні </w:t>
            </w:r>
            <w:proofErr w:type="spellStart"/>
            <w:r w:rsidRPr="00586D8A">
              <w:rPr>
                <w:rFonts w:ascii="Arial" w:eastAsia="Calibri" w:hAnsi="Arial" w:cs="Arial"/>
                <w:spacing w:val="-3"/>
                <w:sz w:val="20"/>
                <w:szCs w:val="20"/>
                <w:lang w:val="uk-UA" w:eastAsia="uk-UA"/>
              </w:rPr>
              <w:t>прямошовні</w:t>
            </w:r>
            <w:proofErr w:type="spellEnd"/>
            <w:r w:rsidRPr="00586D8A">
              <w:rPr>
                <w:rFonts w:ascii="Arial" w:eastAsia="Calibri" w:hAnsi="Arial" w:cs="Arial"/>
                <w:spacing w:val="-3"/>
                <w:sz w:val="20"/>
                <w:szCs w:val="20"/>
                <w:lang w:val="uk-UA" w:eastAsia="uk-UA"/>
              </w:rPr>
              <w:t xml:space="preserve"> із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сталі марки 20, зовнішній діаметр 40 мм,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товщина стінки 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+С113-1451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Труби  каналізації ПВХ діаметром 110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+С113-1451-1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Труби внутрішньої каналізації ПВХ</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діаметром 50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+С113-1457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Трійник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110х110/90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+С113-1457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Трійник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110х110/45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+С113-1457-1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Трійник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50х50/90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+С113-1466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110/45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+С113-1466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50/45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+С113-1466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50/90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+С113-1466-1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110/90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+С113-1472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Муфта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+С113-1478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Ревізія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&amp;С113-1484-1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Перехідник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110х50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+С113-1489</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Заглушка ПВХ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50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+С113-1681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Труби поліпропіленові армовані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скловолокном  PN 20 для теплої води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20х3,5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72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+С113-1682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Труби поліпропіленові армовані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скловолокном PN 20 для теплої води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25х4,2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+С113-1683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Труби поліпропіленові армовані</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скловолокном PN 20 для теплої води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32х5,4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+С113-1705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90 град.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+С113-1706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90 град.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+С113-1707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Коліно 90 град.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+С113-1737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Трійник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+С113-1746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Трійник редукційний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25х20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+С113-1746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Трійник комбінований внутрішня різьба ППР</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25х1/2х25 ВР</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+С113-1747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Трійник комбінований внутрішня  різьба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ППР 32х1/2х32 ВР</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+С113-1776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Перехід редукційний /редукція/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25х20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+С113-1802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Муфта розбірна із внутрішньою різьбою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25х3/4"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+С113-1808</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Муфта розбірна із зовнішньою різьбою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20х1/2"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+С113-1811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Муфта із зовнішньою різьбою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25х3/4"</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+С113-1813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Муфта розбірна із внутрішньою різьбою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32х1"</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+С113-1873-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Кран кульовий із поліпропілену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+С113-1880</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Хомут із шурупом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39</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+С113-1881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Хомут із шурупом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&amp;С113-1881-1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Кліпса одинарна з шурупом </w:t>
            </w:r>
            <w:proofErr w:type="spellStart"/>
            <w:r w:rsidRPr="00586D8A">
              <w:rPr>
                <w:rFonts w:ascii="Arial" w:eastAsia="Calibri" w:hAnsi="Arial" w:cs="Arial"/>
                <w:spacing w:val="-3"/>
                <w:sz w:val="20"/>
                <w:szCs w:val="20"/>
                <w:lang w:val="uk-UA" w:eastAsia="uk-UA"/>
              </w:rPr>
              <w:t>дiам</w:t>
            </w:r>
            <w:proofErr w:type="spellEnd"/>
            <w:r w:rsidRPr="00586D8A">
              <w:rPr>
                <w:rFonts w:ascii="Arial" w:eastAsia="Calibri" w:hAnsi="Arial" w:cs="Arial"/>
                <w:spacing w:val="-3"/>
                <w:sz w:val="20"/>
                <w:szCs w:val="20"/>
                <w:lang w:val="uk-UA" w:eastAsia="uk-UA"/>
              </w:rPr>
              <w:t>. 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&amp;С113-1881-1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Кліпса одинарна з шурупом </w:t>
            </w:r>
            <w:proofErr w:type="spellStart"/>
            <w:r w:rsidRPr="00586D8A">
              <w:rPr>
                <w:rFonts w:ascii="Arial" w:eastAsia="Calibri" w:hAnsi="Arial" w:cs="Arial"/>
                <w:spacing w:val="-3"/>
                <w:sz w:val="20"/>
                <w:szCs w:val="20"/>
                <w:lang w:val="uk-UA" w:eastAsia="uk-UA"/>
              </w:rPr>
              <w:t>дiам</w:t>
            </w:r>
            <w:proofErr w:type="spellEnd"/>
            <w:r w:rsidRPr="00586D8A">
              <w:rPr>
                <w:rFonts w:ascii="Arial" w:eastAsia="Calibri" w:hAnsi="Arial" w:cs="Arial"/>
                <w:spacing w:val="-3"/>
                <w:sz w:val="20"/>
                <w:szCs w:val="20"/>
                <w:lang w:val="uk-UA" w:eastAsia="uk-UA"/>
              </w:rPr>
              <w:t>. 32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+С113-1885</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Хомут </w:t>
            </w:r>
            <w:proofErr w:type="spellStart"/>
            <w:r w:rsidRPr="00586D8A">
              <w:rPr>
                <w:rFonts w:ascii="Arial" w:eastAsia="Calibri" w:hAnsi="Arial" w:cs="Arial"/>
                <w:spacing w:val="-3"/>
                <w:sz w:val="20"/>
                <w:szCs w:val="20"/>
                <w:lang w:val="uk-UA" w:eastAsia="uk-UA"/>
              </w:rPr>
              <w:t>iз</w:t>
            </w:r>
            <w:proofErr w:type="spellEnd"/>
            <w:r w:rsidRPr="00586D8A">
              <w:rPr>
                <w:rFonts w:ascii="Arial" w:eastAsia="Calibri" w:hAnsi="Arial" w:cs="Arial"/>
                <w:spacing w:val="-3"/>
                <w:sz w:val="20"/>
                <w:szCs w:val="20"/>
                <w:lang w:val="uk-UA" w:eastAsia="uk-UA"/>
              </w:rPr>
              <w:t xml:space="preserve"> шурупом </w:t>
            </w:r>
            <w:proofErr w:type="spellStart"/>
            <w:r w:rsidRPr="00586D8A">
              <w:rPr>
                <w:rFonts w:ascii="Arial" w:eastAsia="Calibri" w:hAnsi="Arial" w:cs="Arial"/>
                <w:spacing w:val="-3"/>
                <w:sz w:val="20"/>
                <w:szCs w:val="20"/>
                <w:lang w:val="uk-UA" w:eastAsia="uk-UA"/>
              </w:rPr>
              <w:t>дiам</w:t>
            </w:r>
            <w:proofErr w:type="spellEnd"/>
            <w:r w:rsidRPr="00586D8A">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&amp;С113-2227-1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Безшумна ізоляція для </w:t>
            </w:r>
            <w:proofErr w:type="spellStart"/>
            <w:r w:rsidRPr="00586D8A">
              <w:rPr>
                <w:rFonts w:ascii="Arial" w:eastAsia="Calibri" w:hAnsi="Arial" w:cs="Arial"/>
                <w:spacing w:val="-3"/>
                <w:sz w:val="20"/>
                <w:szCs w:val="20"/>
                <w:lang w:val="uk-UA" w:eastAsia="uk-UA"/>
              </w:rPr>
              <w:t>внутрiшньої</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каналiзацiї</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дiам</w:t>
            </w:r>
            <w:proofErr w:type="spellEnd"/>
            <w:r w:rsidRPr="00586D8A">
              <w:rPr>
                <w:rFonts w:ascii="Arial" w:eastAsia="Calibri" w:hAnsi="Arial" w:cs="Arial"/>
                <w:spacing w:val="-3"/>
                <w:sz w:val="20"/>
                <w:szCs w:val="20"/>
                <w:lang w:val="uk-UA" w:eastAsia="uk-UA"/>
              </w:rPr>
              <w:t>. 110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&amp;С113-2227-1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Безшумна ізоляція для </w:t>
            </w:r>
            <w:proofErr w:type="spellStart"/>
            <w:r w:rsidRPr="00586D8A">
              <w:rPr>
                <w:rFonts w:ascii="Arial" w:eastAsia="Calibri" w:hAnsi="Arial" w:cs="Arial"/>
                <w:spacing w:val="-3"/>
                <w:sz w:val="20"/>
                <w:szCs w:val="20"/>
                <w:lang w:val="uk-UA" w:eastAsia="uk-UA"/>
              </w:rPr>
              <w:t>внутрiшньої</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каналiзацiї</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дiам</w:t>
            </w:r>
            <w:proofErr w:type="spellEnd"/>
            <w:r w:rsidRPr="00586D8A">
              <w:rPr>
                <w:rFonts w:ascii="Arial" w:eastAsia="Calibri" w:hAnsi="Arial" w:cs="Arial"/>
                <w:spacing w:val="-3"/>
                <w:sz w:val="20"/>
                <w:szCs w:val="20"/>
                <w:lang w:val="uk-UA" w:eastAsia="uk-UA"/>
              </w:rPr>
              <w:t>. 50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+С114-96-У</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Ізоляція  </w:t>
            </w:r>
            <w:proofErr w:type="spellStart"/>
            <w:r w:rsidRPr="00586D8A">
              <w:rPr>
                <w:rFonts w:ascii="Arial" w:eastAsia="Calibri" w:hAnsi="Arial" w:cs="Arial"/>
                <w:spacing w:val="-3"/>
                <w:sz w:val="20"/>
                <w:szCs w:val="20"/>
                <w:lang w:val="uk-UA" w:eastAsia="uk-UA"/>
              </w:rPr>
              <w:t>товщ</w:t>
            </w:r>
            <w:proofErr w:type="spellEnd"/>
            <w:r w:rsidRPr="00586D8A">
              <w:rPr>
                <w:rFonts w:ascii="Arial" w:eastAsia="Calibri" w:hAnsi="Arial" w:cs="Arial"/>
                <w:spacing w:val="-3"/>
                <w:sz w:val="20"/>
                <w:szCs w:val="20"/>
                <w:lang w:val="uk-UA" w:eastAsia="uk-UA"/>
              </w:rPr>
              <w:t>. 9 мм для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труб Д=20-25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пм</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+С114-103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Сiтка</w:t>
            </w:r>
            <w:proofErr w:type="spellEnd"/>
            <w:r w:rsidRPr="00586D8A">
              <w:rPr>
                <w:rFonts w:ascii="Arial" w:eastAsia="Calibri" w:hAnsi="Arial" w:cs="Arial"/>
                <w:spacing w:val="-3"/>
                <w:sz w:val="20"/>
                <w:szCs w:val="20"/>
                <w:lang w:val="uk-UA" w:eastAsia="uk-UA"/>
              </w:rPr>
              <w:t xml:space="preserve"> скляна </w:t>
            </w:r>
            <w:proofErr w:type="spellStart"/>
            <w:r w:rsidRPr="00586D8A">
              <w:rPr>
                <w:rFonts w:ascii="Arial" w:eastAsia="Calibri" w:hAnsi="Arial" w:cs="Arial"/>
                <w:spacing w:val="-3"/>
                <w:sz w:val="20"/>
                <w:szCs w:val="20"/>
                <w:lang w:val="uk-UA" w:eastAsia="uk-UA"/>
              </w:rPr>
              <w:t>будiвельна</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804,615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&amp;С123-216-6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Двері металопластикові із заповненням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склом-</w:t>
            </w:r>
            <w:proofErr w:type="spellStart"/>
            <w:r w:rsidRPr="00586D8A">
              <w:rPr>
                <w:rFonts w:ascii="Arial" w:eastAsia="Calibri" w:hAnsi="Arial" w:cs="Arial"/>
                <w:spacing w:val="-3"/>
                <w:sz w:val="20"/>
                <w:szCs w:val="20"/>
                <w:lang w:val="uk-UA" w:eastAsia="uk-UA"/>
              </w:rPr>
              <w:t>сатіном</w:t>
            </w:r>
            <w:proofErr w:type="spellEnd"/>
            <w:r w:rsidRPr="00586D8A">
              <w:rPr>
                <w:rFonts w:ascii="Arial" w:eastAsia="Calibri" w:hAnsi="Arial" w:cs="Arial"/>
                <w:spacing w:val="-3"/>
                <w:sz w:val="20"/>
                <w:szCs w:val="20"/>
                <w:lang w:val="uk-UA" w:eastAsia="uk-UA"/>
              </w:rPr>
              <w:t xml:space="preserve"> та </w:t>
            </w:r>
            <w:proofErr w:type="spellStart"/>
            <w:r w:rsidRPr="00586D8A">
              <w:rPr>
                <w:rFonts w:ascii="Arial" w:eastAsia="Calibri" w:hAnsi="Arial" w:cs="Arial"/>
                <w:spacing w:val="-3"/>
                <w:sz w:val="20"/>
                <w:szCs w:val="20"/>
                <w:lang w:val="uk-UA" w:eastAsia="uk-UA"/>
              </w:rPr>
              <w:t>седвічпанелями</w:t>
            </w:r>
            <w:proofErr w:type="spellEnd"/>
            <w:r w:rsidRPr="00586D8A">
              <w:rPr>
                <w:rFonts w:ascii="Arial" w:eastAsia="Calibri" w:hAnsi="Arial" w:cs="Arial"/>
                <w:spacing w:val="-3"/>
                <w:sz w:val="20"/>
                <w:szCs w:val="20"/>
                <w:lang w:val="uk-UA" w:eastAsia="uk-UA"/>
              </w:rPr>
              <w:t xml:space="preserve"> в</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комплекті з ручками, замками, </w:t>
            </w:r>
            <w:proofErr w:type="spellStart"/>
            <w:r w:rsidRPr="00586D8A">
              <w:rPr>
                <w:rFonts w:ascii="Arial" w:eastAsia="Calibri" w:hAnsi="Arial" w:cs="Arial"/>
                <w:spacing w:val="-3"/>
                <w:sz w:val="20"/>
                <w:szCs w:val="20"/>
                <w:lang w:val="uk-UA" w:eastAsia="uk-UA"/>
              </w:rPr>
              <w:t>лиштовою</w:t>
            </w:r>
            <w:proofErr w:type="spellEnd"/>
            <w:r w:rsidRPr="00586D8A">
              <w:rPr>
                <w:rFonts w:ascii="Arial" w:eastAsia="Calibri" w:hAnsi="Arial" w:cs="Arial"/>
                <w:spacing w:val="-3"/>
                <w:sz w:val="20"/>
                <w:szCs w:val="20"/>
                <w:lang w:val="uk-UA" w:eastAsia="uk-UA"/>
              </w:rPr>
              <w:t xml:space="preserve">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w:t>
            </w:r>
            <w:proofErr w:type="spellStart"/>
            <w:r w:rsidRPr="00586D8A">
              <w:rPr>
                <w:rFonts w:ascii="Arial" w:eastAsia="Calibri" w:hAnsi="Arial" w:cs="Arial"/>
                <w:spacing w:val="-3"/>
                <w:sz w:val="20"/>
                <w:szCs w:val="20"/>
                <w:lang w:val="uk-UA" w:eastAsia="uk-UA"/>
              </w:rPr>
              <w:t>фурнітура,профіль</w:t>
            </w:r>
            <w:proofErr w:type="spellEnd"/>
            <w:r w:rsidRPr="00586D8A">
              <w:rPr>
                <w:rFonts w:ascii="Arial" w:eastAsia="Calibri" w:hAnsi="Arial" w:cs="Arial"/>
                <w:spacing w:val="-3"/>
                <w:sz w:val="20"/>
                <w:szCs w:val="20"/>
                <w:lang w:val="uk-UA" w:eastAsia="uk-UA"/>
              </w:rPr>
              <w:t xml:space="preserve"> та петлі для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вхідної групи)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46,04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+С126-1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Жалюзі вертикальні 1700х2000(Н)мм 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кріпленням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+С126-440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Ящики металеві пожежних кранів в</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комплекті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&amp;С126-1301-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Профiлi</w:t>
            </w:r>
            <w:proofErr w:type="spellEnd"/>
            <w:r w:rsidRPr="00586D8A">
              <w:rPr>
                <w:rFonts w:ascii="Arial" w:eastAsia="Calibri" w:hAnsi="Arial" w:cs="Arial"/>
                <w:spacing w:val="-3"/>
                <w:sz w:val="20"/>
                <w:szCs w:val="20"/>
                <w:lang w:val="uk-UA" w:eastAsia="uk-UA"/>
              </w:rPr>
              <w:t>, 1,2м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639,92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&amp;С126-1301-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Профiлi</w:t>
            </w:r>
            <w:proofErr w:type="spellEnd"/>
            <w:r w:rsidRPr="00586D8A">
              <w:rPr>
                <w:rFonts w:ascii="Arial" w:eastAsia="Calibri" w:hAnsi="Arial" w:cs="Arial"/>
                <w:spacing w:val="-3"/>
                <w:sz w:val="20"/>
                <w:szCs w:val="20"/>
                <w:lang w:val="uk-UA" w:eastAsia="uk-UA"/>
              </w:rPr>
              <w:t>, 0,6м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319,96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&amp;С126-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1300ИН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Профiлi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iз</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алюмiнiєвих</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сплавiв</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363,744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&amp;С126-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1301ИН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Профiлi</w:t>
            </w:r>
            <w:proofErr w:type="spellEnd"/>
            <w:r w:rsidRPr="00586D8A">
              <w:rPr>
                <w:rFonts w:ascii="Arial" w:eastAsia="Calibri" w:hAnsi="Arial" w:cs="Arial"/>
                <w:spacing w:val="-3"/>
                <w:sz w:val="20"/>
                <w:szCs w:val="20"/>
                <w:lang w:val="uk-UA" w:eastAsia="uk-UA"/>
              </w:rPr>
              <w:t>, 3,6м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319,96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+С130-62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Вентилятор канальний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Gвит</w:t>
            </w:r>
            <w:proofErr w:type="spellEnd"/>
            <w:r w:rsidRPr="00586D8A">
              <w:rPr>
                <w:rFonts w:ascii="Arial" w:eastAsia="Calibri" w:hAnsi="Arial" w:cs="Arial"/>
                <w:spacing w:val="-3"/>
                <w:sz w:val="20"/>
                <w:szCs w:val="20"/>
                <w:lang w:val="uk-UA" w:eastAsia="uk-UA"/>
              </w:rPr>
              <w:t>=1070м3/год; N=135Вт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+С130-62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Вентилятори </w:t>
            </w:r>
            <w:proofErr w:type="spellStart"/>
            <w:r w:rsidRPr="00586D8A">
              <w:rPr>
                <w:rFonts w:ascii="Arial" w:eastAsia="Calibri" w:hAnsi="Arial" w:cs="Arial"/>
                <w:spacing w:val="-3"/>
                <w:sz w:val="20"/>
                <w:szCs w:val="20"/>
                <w:lang w:val="uk-UA" w:eastAsia="uk-UA"/>
              </w:rPr>
              <w:t>Gвит</w:t>
            </w:r>
            <w:proofErr w:type="spellEnd"/>
            <w:r w:rsidRPr="00586D8A">
              <w:rPr>
                <w:rFonts w:ascii="Arial" w:eastAsia="Calibri" w:hAnsi="Arial" w:cs="Arial"/>
                <w:spacing w:val="-3"/>
                <w:sz w:val="20"/>
                <w:szCs w:val="20"/>
                <w:lang w:val="uk-UA" w:eastAsia="uk-UA"/>
              </w:rPr>
              <w:t>=97,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0м3/год; N=7,5Вт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&amp;С130-474-1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Крани для спуску повітря Маєвського (ручні)</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&amp;С130-474-1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Монтажний радіаторний комплект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&amp;С130-474-1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Кронштейн радіаторний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+С130-554</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П'єдестали підвісні для </w:t>
            </w:r>
            <w:proofErr w:type="spellStart"/>
            <w:r w:rsidRPr="00586D8A">
              <w:rPr>
                <w:rFonts w:ascii="Arial" w:eastAsia="Calibri" w:hAnsi="Arial" w:cs="Arial"/>
                <w:spacing w:val="-3"/>
                <w:sz w:val="20"/>
                <w:szCs w:val="20"/>
                <w:lang w:val="uk-UA" w:eastAsia="uk-UA"/>
              </w:rPr>
              <w:t>умивальникiв</w:t>
            </w:r>
            <w:proofErr w:type="spellEnd"/>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+С130-596-1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Бактерицидний </w:t>
            </w:r>
            <w:proofErr w:type="spellStart"/>
            <w:r w:rsidRPr="00586D8A">
              <w:rPr>
                <w:rFonts w:ascii="Arial" w:eastAsia="Calibri" w:hAnsi="Arial" w:cs="Arial"/>
                <w:spacing w:val="-3"/>
                <w:sz w:val="20"/>
                <w:szCs w:val="20"/>
                <w:lang w:val="uk-UA" w:eastAsia="uk-UA"/>
              </w:rPr>
              <w:t>рециркулятор</w:t>
            </w:r>
            <w:proofErr w:type="spellEnd"/>
            <w:r w:rsidRPr="00586D8A">
              <w:rPr>
                <w:rFonts w:ascii="Arial" w:eastAsia="Calibri" w:hAnsi="Arial" w:cs="Arial"/>
                <w:spacing w:val="-3"/>
                <w:sz w:val="20"/>
                <w:szCs w:val="20"/>
                <w:lang w:val="uk-UA" w:eastAsia="uk-UA"/>
              </w:rPr>
              <w:t xml:space="preserve"> повітря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Lвит</w:t>
            </w:r>
            <w:proofErr w:type="spellEnd"/>
            <w:r w:rsidRPr="00586D8A">
              <w:rPr>
                <w:rFonts w:ascii="Arial" w:eastAsia="Calibri" w:hAnsi="Arial" w:cs="Arial"/>
                <w:spacing w:val="-3"/>
                <w:sz w:val="20"/>
                <w:szCs w:val="20"/>
                <w:lang w:val="uk-UA" w:eastAsia="uk-UA"/>
              </w:rPr>
              <w:t xml:space="preserve">=190м3 /год; N=15Вт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+С130-596-1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Грати вентиляційні ДР 250х150-17шт, ДР</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150х150-3шт,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+С130-596-1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Анемостат</w:t>
            </w:r>
            <w:proofErr w:type="spellEnd"/>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&amp;С130-606-1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Рукава </w:t>
            </w:r>
            <w:proofErr w:type="spellStart"/>
            <w:r w:rsidRPr="00586D8A">
              <w:rPr>
                <w:rFonts w:ascii="Arial" w:eastAsia="Calibri" w:hAnsi="Arial" w:cs="Arial"/>
                <w:spacing w:val="-3"/>
                <w:sz w:val="20"/>
                <w:szCs w:val="20"/>
                <w:lang w:val="uk-UA" w:eastAsia="uk-UA"/>
              </w:rPr>
              <w:t>гумотканевi</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+С130-616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Кран проточний водонагрівач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електричний Чорний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комплект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+С130-672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Умивальники </w:t>
            </w:r>
            <w:proofErr w:type="spellStart"/>
            <w:r w:rsidRPr="00586D8A">
              <w:rPr>
                <w:rFonts w:ascii="Arial" w:eastAsia="Calibri" w:hAnsi="Arial" w:cs="Arial"/>
                <w:spacing w:val="-3"/>
                <w:sz w:val="20"/>
                <w:szCs w:val="20"/>
                <w:lang w:val="uk-UA" w:eastAsia="uk-UA"/>
              </w:rPr>
              <w:t>прямокутнi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напiвфарфоровi</w:t>
            </w:r>
            <w:proofErr w:type="spellEnd"/>
            <w:r w:rsidRPr="00586D8A">
              <w:rPr>
                <w:rFonts w:ascii="Arial" w:eastAsia="Calibri" w:hAnsi="Arial" w:cs="Arial"/>
                <w:spacing w:val="-3"/>
                <w:sz w:val="20"/>
                <w:szCs w:val="20"/>
                <w:lang w:val="uk-UA" w:eastAsia="uk-UA"/>
              </w:rPr>
              <w:t xml:space="preserve"> та</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фарфоровi</w:t>
            </w:r>
            <w:proofErr w:type="spellEnd"/>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комплект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+С130-1168</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Футорка</w:t>
            </w:r>
            <w:proofErr w:type="spellEnd"/>
            <w:r w:rsidRPr="00586D8A">
              <w:rPr>
                <w:rFonts w:ascii="Arial" w:eastAsia="Calibri" w:hAnsi="Arial" w:cs="Arial"/>
                <w:spacing w:val="-3"/>
                <w:sz w:val="20"/>
                <w:szCs w:val="20"/>
                <w:lang w:val="uk-UA" w:eastAsia="uk-UA"/>
              </w:rPr>
              <w:t xml:space="preserve"> 1"х3/4"</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&amp;С130-159Г</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Повiтроводи</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алюмiнiєвi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гнучкi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гофрованi</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клас "Н", тип ВАГГ, </w:t>
            </w:r>
            <w:proofErr w:type="spellStart"/>
            <w:r w:rsidRPr="00586D8A">
              <w:rPr>
                <w:rFonts w:ascii="Arial" w:eastAsia="Calibri" w:hAnsi="Arial" w:cs="Arial"/>
                <w:spacing w:val="-3"/>
                <w:sz w:val="20"/>
                <w:szCs w:val="20"/>
                <w:lang w:val="uk-UA" w:eastAsia="uk-UA"/>
              </w:rPr>
              <w:t>дiаметр</w:t>
            </w:r>
            <w:proofErr w:type="spellEnd"/>
            <w:r w:rsidRPr="00586D8A">
              <w:rPr>
                <w:rFonts w:ascii="Arial" w:eastAsia="Calibri" w:hAnsi="Arial" w:cs="Arial"/>
                <w:spacing w:val="-3"/>
                <w:sz w:val="20"/>
                <w:szCs w:val="20"/>
                <w:lang w:val="uk-UA" w:eastAsia="uk-UA"/>
              </w:rPr>
              <w:t xml:space="preserve"> 100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&amp;С130-159Г</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Повiтроводи</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алюмiнiєвi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гнучкi</w:t>
            </w:r>
            <w:proofErr w:type="spellEnd"/>
            <w:r w:rsidRPr="00586D8A">
              <w:rPr>
                <w:rFonts w:ascii="Arial" w:eastAsia="Calibri" w:hAnsi="Arial" w:cs="Arial"/>
                <w:spacing w:val="-3"/>
                <w:sz w:val="20"/>
                <w:szCs w:val="20"/>
                <w:lang w:val="uk-UA" w:eastAsia="uk-UA"/>
              </w:rPr>
              <w:t xml:space="preserve"> </w:t>
            </w:r>
            <w:proofErr w:type="spellStart"/>
            <w:r w:rsidRPr="00586D8A">
              <w:rPr>
                <w:rFonts w:ascii="Arial" w:eastAsia="Calibri" w:hAnsi="Arial" w:cs="Arial"/>
                <w:spacing w:val="-3"/>
                <w:sz w:val="20"/>
                <w:szCs w:val="20"/>
                <w:lang w:val="uk-UA" w:eastAsia="uk-UA"/>
              </w:rPr>
              <w:t>гофрованi</w:t>
            </w:r>
            <w:proofErr w:type="spellEnd"/>
            <w:r w:rsidRPr="00586D8A">
              <w:rPr>
                <w:rFonts w:ascii="Arial" w:eastAsia="Calibri" w:hAnsi="Arial" w:cs="Arial"/>
                <w:spacing w:val="-3"/>
                <w:sz w:val="20"/>
                <w:szCs w:val="20"/>
                <w:lang w:val="uk-UA" w:eastAsia="uk-UA"/>
              </w:rPr>
              <w:t>,</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клас "Н", тип ВАГГ, </w:t>
            </w:r>
            <w:proofErr w:type="spellStart"/>
            <w:r w:rsidRPr="00586D8A">
              <w:rPr>
                <w:rFonts w:ascii="Arial" w:eastAsia="Calibri" w:hAnsi="Arial" w:cs="Arial"/>
                <w:spacing w:val="-3"/>
                <w:sz w:val="20"/>
                <w:szCs w:val="20"/>
                <w:lang w:val="uk-UA" w:eastAsia="uk-UA"/>
              </w:rPr>
              <w:t>дiаметр</w:t>
            </w:r>
            <w:proofErr w:type="spellEnd"/>
            <w:r w:rsidRPr="00586D8A">
              <w:rPr>
                <w:rFonts w:ascii="Arial" w:eastAsia="Calibri" w:hAnsi="Arial" w:cs="Arial"/>
                <w:spacing w:val="-3"/>
                <w:sz w:val="20"/>
                <w:szCs w:val="20"/>
                <w:lang w:val="uk-UA" w:eastAsia="uk-UA"/>
              </w:rPr>
              <w:t xml:space="preserve"> 200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С142-10-2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Вода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2,68205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+С157-241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Кабель напругою до 660в </w:t>
            </w:r>
            <w:proofErr w:type="spellStart"/>
            <w:r w:rsidRPr="00586D8A">
              <w:rPr>
                <w:rFonts w:ascii="Arial" w:eastAsia="Calibri" w:hAnsi="Arial" w:cs="Arial"/>
                <w:spacing w:val="-3"/>
                <w:sz w:val="20"/>
                <w:szCs w:val="20"/>
                <w:lang w:val="uk-UA" w:eastAsia="uk-UA"/>
              </w:rPr>
              <w:t>перерiзом</w:t>
            </w:r>
            <w:proofErr w:type="spellEnd"/>
            <w:r w:rsidRPr="00586D8A">
              <w:rPr>
                <w:rFonts w:ascii="Arial" w:eastAsia="Calibri" w:hAnsi="Arial" w:cs="Arial"/>
                <w:spacing w:val="-3"/>
                <w:sz w:val="20"/>
                <w:szCs w:val="20"/>
                <w:lang w:val="uk-UA" w:eastAsia="uk-UA"/>
              </w:rPr>
              <w:t xml:space="preserve"> 3х2,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5мм2 </w:t>
            </w:r>
            <w:proofErr w:type="spellStart"/>
            <w:r w:rsidRPr="00586D8A">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0,95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+С157-241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Кабель напругою до 660в </w:t>
            </w:r>
            <w:proofErr w:type="spellStart"/>
            <w:r w:rsidRPr="00586D8A">
              <w:rPr>
                <w:rFonts w:ascii="Arial" w:eastAsia="Calibri" w:hAnsi="Arial" w:cs="Arial"/>
                <w:spacing w:val="-3"/>
                <w:sz w:val="20"/>
                <w:szCs w:val="20"/>
                <w:lang w:val="uk-UA" w:eastAsia="uk-UA"/>
              </w:rPr>
              <w:t>перерiзом</w:t>
            </w:r>
            <w:proofErr w:type="spellEnd"/>
            <w:r w:rsidRPr="00586D8A">
              <w:rPr>
                <w:rFonts w:ascii="Arial" w:eastAsia="Calibri" w:hAnsi="Arial" w:cs="Arial"/>
                <w:spacing w:val="-3"/>
                <w:sz w:val="20"/>
                <w:szCs w:val="20"/>
                <w:lang w:val="uk-UA" w:eastAsia="uk-UA"/>
              </w:rPr>
              <w:t xml:space="preserve"> 3х1,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5мм2 </w:t>
            </w:r>
            <w:proofErr w:type="spellStart"/>
            <w:r w:rsidRPr="00586D8A">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0,85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+С157-241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Кабель напругою до 660в </w:t>
            </w:r>
            <w:proofErr w:type="spellStart"/>
            <w:r w:rsidRPr="00586D8A">
              <w:rPr>
                <w:rFonts w:ascii="Arial" w:eastAsia="Calibri" w:hAnsi="Arial" w:cs="Arial"/>
                <w:spacing w:val="-3"/>
                <w:sz w:val="20"/>
                <w:szCs w:val="20"/>
                <w:lang w:val="uk-UA" w:eastAsia="uk-UA"/>
              </w:rPr>
              <w:t>перерiзом</w:t>
            </w:r>
            <w:proofErr w:type="spellEnd"/>
            <w:r w:rsidRPr="00586D8A">
              <w:rPr>
                <w:rFonts w:ascii="Arial" w:eastAsia="Calibri" w:hAnsi="Arial" w:cs="Arial"/>
                <w:spacing w:val="-3"/>
                <w:sz w:val="20"/>
                <w:szCs w:val="20"/>
                <w:lang w:val="uk-UA" w:eastAsia="uk-UA"/>
              </w:rPr>
              <w:t xml:space="preserve"> 5х6мм2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+С157-241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Кабель напругою до 660в </w:t>
            </w:r>
            <w:proofErr w:type="spellStart"/>
            <w:r w:rsidRPr="00586D8A">
              <w:rPr>
                <w:rFonts w:ascii="Arial" w:eastAsia="Calibri" w:hAnsi="Arial" w:cs="Arial"/>
                <w:spacing w:val="-3"/>
                <w:sz w:val="20"/>
                <w:szCs w:val="20"/>
                <w:lang w:val="uk-UA" w:eastAsia="uk-UA"/>
              </w:rPr>
              <w:t>перерiзом</w:t>
            </w:r>
            <w:proofErr w:type="spellEnd"/>
            <w:r w:rsidRPr="00586D8A">
              <w:rPr>
                <w:rFonts w:ascii="Arial" w:eastAsia="Calibri" w:hAnsi="Arial" w:cs="Arial"/>
                <w:spacing w:val="-3"/>
                <w:sz w:val="20"/>
                <w:szCs w:val="20"/>
                <w:lang w:val="uk-UA" w:eastAsia="uk-UA"/>
              </w:rPr>
              <w:t xml:space="preserve"> 3х4мм2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ВВГнгд</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1000м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139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+С1113-73</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Клей </w:t>
            </w:r>
            <w:proofErr w:type="spellStart"/>
            <w:r w:rsidRPr="00586D8A">
              <w:rPr>
                <w:rFonts w:ascii="Arial" w:eastAsia="Calibri" w:hAnsi="Arial" w:cs="Arial"/>
                <w:spacing w:val="-3"/>
                <w:sz w:val="20"/>
                <w:szCs w:val="20"/>
                <w:lang w:val="uk-UA" w:eastAsia="uk-UA"/>
              </w:rPr>
              <w:t>фенолполівінілацетальний</w:t>
            </w:r>
            <w:proofErr w:type="spellEnd"/>
            <w:r w:rsidRPr="00586D8A">
              <w:rPr>
                <w:rFonts w:ascii="Arial" w:eastAsia="Calibri" w:hAnsi="Arial" w:cs="Arial"/>
                <w:spacing w:val="-3"/>
                <w:sz w:val="20"/>
                <w:szCs w:val="20"/>
                <w:lang w:val="uk-UA" w:eastAsia="uk-UA"/>
              </w:rPr>
              <w:t>, марка БФ-</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 БФ-2Н, вищий сорт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0,000966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+С1424-11599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Суміші бетонні готові важкі, клас бетону В10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[М150], крупність заповнювача більше 40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6,87072</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+С1425-11683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Розчин готовий </w:t>
            </w:r>
            <w:proofErr w:type="spellStart"/>
            <w:r w:rsidRPr="00586D8A">
              <w:rPr>
                <w:rFonts w:ascii="Arial" w:eastAsia="Calibri" w:hAnsi="Arial" w:cs="Arial"/>
                <w:spacing w:val="-3"/>
                <w:sz w:val="20"/>
                <w:szCs w:val="20"/>
                <w:lang w:val="uk-UA" w:eastAsia="uk-UA"/>
              </w:rPr>
              <w:t>кладковий</w:t>
            </w:r>
            <w:proofErr w:type="spellEnd"/>
            <w:r w:rsidRPr="00586D8A">
              <w:rPr>
                <w:rFonts w:ascii="Arial" w:eastAsia="Calibri" w:hAnsi="Arial" w:cs="Arial"/>
                <w:spacing w:val="-3"/>
                <w:sz w:val="20"/>
                <w:szCs w:val="20"/>
                <w:lang w:val="uk-UA" w:eastAsia="uk-UA"/>
              </w:rPr>
              <w:t xml:space="preserve"> важкий</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цементний, марка М100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10,30608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+С1425-11686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Розчин готовий </w:t>
            </w:r>
            <w:proofErr w:type="spellStart"/>
            <w:r w:rsidRPr="00586D8A">
              <w:rPr>
                <w:rFonts w:ascii="Arial" w:eastAsia="Calibri" w:hAnsi="Arial" w:cs="Arial"/>
                <w:spacing w:val="-3"/>
                <w:sz w:val="20"/>
                <w:szCs w:val="20"/>
                <w:lang w:val="uk-UA" w:eastAsia="uk-UA"/>
              </w:rPr>
              <w:t>кладковий</w:t>
            </w:r>
            <w:proofErr w:type="spellEnd"/>
            <w:r w:rsidRPr="00586D8A">
              <w:rPr>
                <w:rFonts w:ascii="Arial" w:eastAsia="Calibri" w:hAnsi="Arial" w:cs="Arial"/>
                <w:spacing w:val="-3"/>
                <w:sz w:val="20"/>
                <w:szCs w:val="20"/>
                <w:lang w:val="uk-UA" w:eastAsia="uk-UA"/>
              </w:rPr>
              <w:t xml:space="preserve"> важкий цементно-</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вапняковий, марка М10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0,009</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+С1425-</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11696-2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Розчин азбоцементний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0,0048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+С1425-11702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Розчин готовий опоряджувальний цементно-</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вапняковий 1:1:6</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14,5145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+С1425-11704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Розчин готовий опоряджувальний</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вапняковий 1:2,5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0,26054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+С1428-11867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Листи </w:t>
            </w:r>
            <w:proofErr w:type="spellStart"/>
            <w:r w:rsidRPr="00586D8A">
              <w:rPr>
                <w:rFonts w:ascii="Arial" w:eastAsia="Calibri" w:hAnsi="Arial" w:cs="Arial"/>
                <w:spacing w:val="-3"/>
                <w:sz w:val="20"/>
                <w:szCs w:val="20"/>
                <w:lang w:val="uk-UA" w:eastAsia="uk-UA"/>
              </w:rPr>
              <w:t>гіпсокартонні</w:t>
            </w:r>
            <w:proofErr w:type="spellEnd"/>
            <w:r w:rsidRPr="00586D8A">
              <w:rPr>
                <w:rFonts w:ascii="Arial" w:eastAsia="Calibri" w:hAnsi="Arial" w:cs="Arial"/>
                <w:spacing w:val="-3"/>
                <w:sz w:val="20"/>
                <w:szCs w:val="20"/>
                <w:lang w:val="uk-UA" w:eastAsia="uk-UA"/>
              </w:rPr>
              <w:t>, товщина 12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м2</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80,01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+С1514-1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Щит металевий ущільнений (IP54) 380/220В,</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50А ЩВР-2-12-54 в к-ті  клемник 50А на 10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пар з фазними та PEN-шинами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+С1514-1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Щит металевий ущільнений (IP54) 380/220В,</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125А ЩВР-2-12-54 для комплектування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вимикачами типу ВА88-33 3Р 380В,С32А   ,</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С25А ,С16А  клемник 63А на 20 пар 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фазними та PEN-шинами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+С1544-92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Стрічка ізоляційна "Пара"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1,406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+С1545-159</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Очіс льняний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0,0010177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+С1545-267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Труби </w:t>
            </w:r>
            <w:proofErr w:type="spellStart"/>
            <w:r w:rsidRPr="00586D8A">
              <w:rPr>
                <w:rFonts w:ascii="Arial" w:eastAsia="Calibri" w:hAnsi="Arial" w:cs="Arial"/>
                <w:spacing w:val="-3"/>
                <w:sz w:val="20"/>
                <w:szCs w:val="20"/>
                <w:lang w:val="uk-UA" w:eastAsia="uk-UA"/>
              </w:rPr>
              <w:t>полівінілхлоридні</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0,010375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+С1545-270</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Гофратруба</w:t>
            </w:r>
            <w:proofErr w:type="spellEnd"/>
            <w:r w:rsidRPr="00586D8A">
              <w:rPr>
                <w:rFonts w:ascii="Arial" w:eastAsia="Calibri" w:hAnsi="Arial" w:cs="Arial"/>
                <w:spacing w:val="-3"/>
                <w:sz w:val="20"/>
                <w:szCs w:val="20"/>
                <w:lang w:val="uk-UA" w:eastAsia="uk-UA"/>
              </w:rPr>
              <w:t xml:space="preserve"> ДКС 16</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850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&amp;С1545-44ИН</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Дюбелі 6х40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1000,296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герметичний однополюсний для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прихованого установлення </w:t>
            </w:r>
            <w:proofErr w:type="spellStart"/>
            <w:r w:rsidRPr="00586D8A">
              <w:rPr>
                <w:rFonts w:ascii="Arial" w:eastAsia="Calibri" w:hAnsi="Arial" w:cs="Arial"/>
                <w:spacing w:val="-3"/>
                <w:sz w:val="20"/>
                <w:szCs w:val="20"/>
                <w:lang w:val="uk-UA" w:eastAsia="uk-UA"/>
              </w:rPr>
              <w:t>одноклавішний</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автоматичний  ВА -47-29 1р С16</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Вимикач автоматичний  </w:t>
            </w:r>
            <w:proofErr w:type="spellStart"/>
            <w:r w:rsidRPr="00586D8A">
              <w:rPr>
                <w:rFonts w:ascii="Arial" w:eastAsia="Calibri" w:hAnsi="Arial" w:cs="Arial"/>
                <w:spacing w:val="-3"/>
                <w:sz w:val="20"/>
                <w:szCs w:val="20"/>
                <w:lang w:val="uk-UA" w:eastAsia="uk-UA"/>
              </w:rPr>
              <w:t>деференційний</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АВДТ 2Р 230В С25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Вимикач автоматичний  </w:t>
            </w:r>
            <w:proofErr w:type="spellStart"/>
            <w:r w:rsidRPr="00586D8A">
              <w:rPr>
                <w:rFonts w:ascii="Arial" w:eastAsia="Calibri" w:hAnsi="Arial" w:cs="Arial"/>
                <w:spacing w:val="-3"/>
                <w:sz w:val="20"/>
                <w:szCs w:val="20"/>
                <w:lang w:val="uk-UA" w:eastAsia="uk-UA"/>
              </w:rPr>
              <w:t>деференційний</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АВДТ 2Р 230В С16</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автоматичний  ВА -88-33 3р С25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автоматичний  ВА -88-33 3р С100</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автоматичний  ВА -88-33 3р С32</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14</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герметичний однополюсний для</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прихованого установлення </w:t>
            </w:r>
            <w:proofErr w:type="spellStart"/>
            <w:r w:rsidRPr="00586D8A">
              <w:rPr>
                <w:rFonts w:ascii="Arial" w:eastAsia="Calibri" w:hAnsi="Arial" w:cs="Arial"/>
                <w:spacing w:val="-3"/>
                <w:sz w:val="20"/>
                <w:szCs w:val="20"/>
                <w:lang w:val="uk-UA" w:eastAsia="uk-UA"/>
              </w:rPr>
              <w:t>двоклавішний</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Вимикач автоматичний  ВА -47-29 1р С25</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&amp;С1547-6-В-1-</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Вимикач автоматичний  </w:t>
            </w:r>
            <w:proofErr w:type="spellStart"/>
            <w:r w:rsidRPr="00586D8A">
              <w:rPr>
                <w:rFonts w:ascii="Arial" w:eastAsia="Calibri" w:hAnsi="Arial" w:cs="Arial"/>
                <w:spacing w:val="-3"/>
                <w:sz w:val="20"/>
                <w:szCs w:val="20"/>
                <w:lang w:val="uk-UA" w:eastAsia="uk-UA"/>
              </w:rPr>
              <w:t>деференційний</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АВДТ 2Р 230В С32</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&amp;С1547-7ИН</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Світильник  світлодіодний  з акумуляторною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батареєю 8Вт (ВИХІД)</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&amp;С1547-7ИН</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Світильник  світлодіодний  36Вт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&amp;С1547-7ИН</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Світильник  світлодіодний  12Вт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+С1630-127</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Згони сталеві з муфтою та контргайкою,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діаметр до 20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168</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+С1630-128</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Згони сталеві з муфтою та контргайкою,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діаметр до 25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169</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+С1630-207</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Дозатор рідкого мила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170</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+С1630-534</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Радіатор біметалевий 8 секційний</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&amp;С1630-678-1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Люстро</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172</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+С1630-973</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Сифони-</w:t>
            </w:r>
            <w:proofErr w:type="spellStart"/>
            <w:r w:rsidRPr="00586D8A">
              <w:rPr>
                <w:rFonts w:ascii="Arial" w:eastAsia="Calibri" w:hAnsi="Arial" w:cs="Arial"/>
                <w:spacing w:val="-3"/>
                <w:sz w:val="20"/>
                <w:szCs w:val="20"/>
                <w:lang w:val="uk-UA" w:eastAsia="uk-UA"/>
              </w:rPr>
              <w:t>ревизії</w:t>
            </w:r>
            <w:proofErr w:type="spellEnd"/>
            <w:r w:rsidRPr="00586D8A">
              <w:rPr>
                <w:rFonts w:ascii="Arial" w:eastAsia="Calibri" w:hAnsi="Arial" w:cs="Arial"/>
                <w:spacing w:val="-3"/>
                <w:sz w:val="20"/>
                <w:szCs w:val="20"/>
                <w:lang w:val="uk-UA" w:eastAsia="uk-UA"/>
              </w:rPr>
              <w:t xml:space="preserve"> для раковин, діаметр 50 мм</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14</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173</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+С1630-1902</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Кульовий кран для теплої води </w:t>
            </w:r>
            <w:proofErr w:type="spellStart"/>
            <w:r w:rsidRPr="00586D8A">
              <w:rPr>
                <w:rFonts w:ascii="Arial" w:eastAsia="Calibri" w:hAnsi="Arial" w:cs="Arial"/>
                <w:spacing w:val="-3"/>
                <w:sz w:val="20"/>
                <w:szCs w:val="20"/>
                <w:lang w:val="uk-UA" w:eastAsia="uk-UA"/>
              </w:rPr>
              <w:t>діам</w:t>
            </w:r>
            <w:proofErr w:type="spellEnd"/>
            <w:r w:rsidRPr="00586D8A">
              <w:rPr>
                <w:rFonts w:ascii="Arial" w:eastAsia="Calibri" w:hAnsi="Arial" w:cs="Arial"/>
                <w:spacing w:val="-3"/>
                <w:sz w:val="20"/>
                <w:szCs w:val="20"/>
                <w:lang w:val="uk-UA" w:eastAsia="uk-UA"/>
              </w:rPr>
              <w:t>. 15 мм,</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Ру</w:t>
            </w:r>
            <w:proofErr w:type="spellEnd"/>
            <w:r w:rsidRPr="00586D8A">
              <w:rPr>
                <w:rFonts w:ascii="Arial" w:eastAsia="Calibri" w:hAnsi="Arial" w:cs="Arial"/>
                <w:spacing w:val="-3"/>
                <w:sz w:val="20"/>
                <w:szCs w:val="20"/>
                <w:lang w:val="uk-UA" w:eastAsia="uk-UA"/>
              </w:rPr>
              <w:t xml:space="preserve"> 1,0 МПа в к-ті згоном, муфтою,</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контрогайкою</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174</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+2405-1346</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варіант 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Підрезетники</w:t>
            </w:r>
            <w:proofErr w:type="spellEnd"/>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шт</w:t>
            </w:r>
            <w:proofErr w:type="spellEnd"/>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120</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proofErr w:type="spellStart"/>
            <w:r w:rsidRPr="00586D8A">
              <w:rPr>
                <w:rFonts w:ascii="Arial" w:eastAsia="Calibri" w:hAnsi="Arial" w:cs="Arial"/>
                <w:spacing w:val="-3"/>
                <w:sz w:val="20"/>
                <w:szCs w:val="20"/>
                <w:lang w:val="uk-UA" w:eastAsia="uk-UA"/>
              </w:rPr>
              <w:t>Енергоносiї</w:t>
            </w:r>
            <w:proofErr w:type="spellEnd"/>
            <w:r w:rsidRPr="00586D8A">
              <w:rPr>
                <w:rFonts w:ascii="Arial" w:eastAsia="Calibri" w:hAnsi="Arial" w:cs="Arial"/>
                <w:spacing w:val="-3"/>
                <w:sz w:val="20"/>
                <w:szCs w:val="20"/>
                <w:lang w:val="uk-UA" w:eastAsia="uk-UA"/>
              </w:rPr>
              <w:t xml:space="preserve"> машин, врахованих в </w:t>
            </w:r>
            <w:proofErr w:type="spellStart"/>
            <w:r w:rsidRPr="00586D8A">
              <w:rPr>
                <w:rFonts w:ascii="Arial" w:eastAsia="Calibri" w:hAnsi="Arial" w:cs="Arial"/>
                <w:spacing w:val="-3"/>
                <w:sz w:val="20"/>
                <w:szCs w:val="20"/>
                <w:lang w:val="uk-UA" w:eastAsia="uk-UA"/>
              </w:rPr>
              <w:t>складi</w:t>
            </w:r>
            <w:proofErr w:type="spellEnd"/>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загальновиробничих витрат</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175</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С1999-9001</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259,7396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176</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С1999-9005</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0,5798</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177</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С1999-9006</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1,1707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Разом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Разом по розділу III</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грн.</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3</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5</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Підсумкові витрати енергоносіїв</w:t>
            </w:r>
          </w:p>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для усіх машин</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Електроенергія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кВт-год</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264,751</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Стиснене повітря</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м3</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966,286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Мастильні матеріали</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4,617</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Гідравлічна рідина</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кг</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1,263</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Дизельне паливо</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л</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96,916</w:t>
            </w:r>
          </w:p>
        </w:tc>
      </w:tr>
      <w:tr w:rsidR="00586D8A" w:rsidRPr="00586D8A" w:rsidTr="004112B9">
        <w:trPr>
          <w:gridAfter w:val="1"/>
          <w:wAfter w:w="284" w:type="dxa"/>
          <w:jc w:val="center"/>
        </w:trPr>
        <w:tc>
          <w:tcPr>
            <w:tcW w:w="567" w:type="dxa"/>
            <w:gridSpan w:val="2"/>
            <w:tcBorders>
              <w:top w:val="nil"/>
              <w:left w:val="single" w:sz="12" w:space="0" w:color="auto"/>
              <w:bottom w:val="nil"/>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134"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bottom w:val="nil"/>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Довідкові дані</w:t>
            </w:r>
          </w:p>
        </w:tc>
        <w:tc>
          <w:tcPr>
            <w:tcW w:w="1134" w:type="dxa"/>
            <w:gridSpan w:val="2"/>
            <w:tcBorders>
              <w:top w:val="nil"/>
              <w:left w:val="single" w:sz="4" w:space="0" w:color="auto"/>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247" w:type="dxa"/>
            <w:gridSpan w:val="2"/>
            <w:tcBorders>
              <w:top w:val="nil"/>
              <w:left w:val="single" w:sz="4" w:space="0" w:color="auto"/>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r>
      <w:tr w:rsidR="00586D8A" w:rsidRPr="00586D8A" w:rsidTr="004112B9">
        <w:trPr>
          <w:gridAfter w:val="1"/>
          <w:wAfter w:w="284" w:type="dxa"/>
          <w:jc w:val="center"/>
        </w:trPr>
        <w:tc>
          <w:tcPr>
            <w:tcW w:w="567" w:type="dxa"/>
            <w:gridSpan w:val="2"/>
            <w:tcBorders>
              <w:top w:val="nil"/>
              <w:left w:val="single" w:sz="12" w:space="0" w:color="auto"/>
              <w:bottom w:val="single" w:sz="4" w:space="0" w:color="auto"/>
              <w:right w:val="nil"/>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1418" w:type="dxa"/>
            <w:gridSpan w:val="2"/>
            <w:tcBorders>
              <w:top w:val="nil"/>
              <w:left w:val="single" w:sz="4" w:space="0" w:color="auto"/>
              <w:bottom w:val="single" w:sz="4" w:space="0" w:color="auto"/>
              <w:right w:val="single" w:sz="4" w:space="0" w:color="auto"/>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 xml:space="preserve"> </w:t>
            </w:r>
          </w:p>
        </w:tc>
        <w:tc>
          <w:tcPr>
            <w:tcW w:w="4253" w:type="dxa"/>
            <w:gridSpan w:val="2"/>
            <w:tcBorders>
              <w:top w:val="nil"/>
              <w:left w:val="nil"/>
              <w:bottom w:val="single" w:sz="4" w:space="0" w:color="auto"/>
              <w:right w:val="nil"/>
            </w:tcBorders>
          </w:tcPr>
          <w:p w:rsidR="00586D8A" w:rsidRPr="00586D8A" w:rsidRDefault="00586D8A" w:rsidP="00586D8A">
            <w:pPr>
              <w:keepLines/>
              <w:autoSpaceDE w:val="0"/>
              <w:autoSpaceDN w:val="0"/>
              <w:spacing w:after="0" w:line="240" w:lineRule="auto"/>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Будівельне сміття</w:t>
            </w:r>
          </w:p>
        </w:tc>
        <w:tc>
          <w:tcPr>
            <w:tcW w:w="1134" w:type="dxa"/>
            <w:gridSpan w:val="2"/>
            <w:tcBorders>
              <w:top w:val="nil"/>
              <w:left w:val="single" w:sz="4" w:space="0" w:color="auto"/>
              <w:bottom w:val="single" w:sz="4" w:space="0" w:color="auto"/>
              <w:right w:val="single" w:sz="4" w:space="0" w:color="auto"/>
            </w:tcBorders>
          </w:tcPr>
          <w:p w:rsidR="00586D8A" w:rsidRPr="00586D8A" w:rsidRDefault="00586D8A" w:rsidP="00586D8A">
            <w:pPr>
              <w:keepLines/>
              <w:autoSpaceDE w:val="0"/>
              <w:autoSpaceDN w:val="0"/>
              <w:spacing w:after="0" w:line="240" w:lineRule="auto"/>
              <w:jc w:val="center"/>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т</w:t>
            </w:r>
          </w:p>
        </w:tc>
        <w:tc>
          <w:tcPr>
            <w:tcW w:w="1247" w:type="dxa"/>
            <w:gridSpan w:val="2"/>
            <w:tcBorders>
              <w:top w:val="nil"/>
              <w:left w:val="single" w:sz="4" w:space="0" w:color="auto"/>
              <w:bottom w:val="single" w:sz="4" w:space="0" w:color="auto"/>
              <w:right w:val="single" w:sz="4" w:space="0" w:color="auto"/>
            </w:tcBorders>
          </w:tcPr>
          <w:p w:rsidR="00586D8A" w:rsidRPr="00586D8A" w:rsidRDefault="00586D8A" w:rsidP="00586D8A">
            <w:pPr>
              <w:keepLines/>
              <w:autoSpaceDE w:val="0"/>
              <w:autoSpaceDN w:val="0"/>
              <w:spacing w:after="0" w:line="240" w:lineRule="auto"/>
              <w:jc w:val="right"/>
              <w:rPr>
                <w:rFonts w:ascii="Arial" w:eastAsia="Calibri" w:hAnsi="Arial" w:cs="Arial"/>
                <w:spacing w:val="-3"/>
                <w:sz w:val="20"/>
                <w:szCs w:val="20"/>
                <w:lang w:val="uk-UA" w:eastAsia="uk-UA"/>
              </w:rPr>
            </w:pPr>
            <w:r w:rsidRPr="00586D8A">
              <w:rPr>
                <w:rFonts w:ascii="Arial" w:eastAsia="Calibri" w:hAnsi="Arial" w:cs="Arial"/>
                <w:spacing w:val="-3"/>
                <w:sz w:val="20"/>
                <w:szCs w:val="20"/>
                <w:lang w:val="uk-UA" w:eastAsia="uk-UA"/>
              </w:rPr>
              <w:t>64,923904</w:t>
            </w:r>
          </w:p>
        </w:tc>
      </w:tr>
    </w:tbl>
    <w:p w:rsidR="00586D8A" w:rsidRPr="00586D8A" w:rsidRDefault="00586D8A" w:rsidP="00586D8A">
      <w:pPr>
        <w:spacing w:after="0" w:line="240" w:lineRule="auto"/>
        <w:contextualSpacing/>
        <w:jc w:val="both"/>
        <w:rPr>
          <w:rFonts w:ascii="Times New Roman" w:eastAsia="Calibri" w:hAnsi="Times New Roman" w:cs="Calibri"/>
          <w:b/>
          <w:i/>
          <w:sz w:val="24"/>
          <w:szCs w:val="20"/>
          <w:lang w:val="uk-UA" w:eastAsia="uk-UA"/>
        </w:rPr>
      </w:pPr>
    </w:p>
    <w:p w:rsidR="00A125C8" w:rsidRPr="00A125C8" w:rsidRDefault="00A125C8" w:rsidP="00A125C8">
      <w:pPr>
        <w:spacing w:after="0" w:line="240" w:lineRule="auto"/>
        <w:contextualSpacing/>
        <w:jc w:val="both"/>
        <w:rPr>
          <w:rFonts w:ascii="Times New Roman" w:eastAsia="Calibri" w:hAnsi="Times New Roman" w:cs="Calibri"/>
          <w:b/>
          <w:i/>
          <w:sz w:val="24"/>
          <w:szCs w:val="20"/>
          <w:lang w:val="uk-UA" w:eastAsia="uk-UA"/>
        </w:rPr>
      </w:pPr>
    </w:p>
    <w:p w:rsidR="003F7BCA" w:rsidRDefault="003F7BCA" w:rsidP="00B11743">
      <w:pPr>
        <w:spacing w:after="0" w:line="240" w:lineRule="auto"/>
        <w:jc w:val="center"/>
        <w:rPr>
          <w:rFonts w:ascii="Times New Roman" w:hAnsi="Times New Roman"/>
          <w:b/>
          <w:i/>
          <w:sz w:val="24"/>
          <w:szCs w:val="20"/>
        </w:rPr>
      </w:pPr>
    </w:p>
    <w:p w:rsidR="00202826" w:rsidRPr="00202826" w:rsidRDefault="00202826" w:rsidP="00975973">
      <w:pPr>
        <w:numPr>
          <w:ilvl w:val="0"/>
          <w:numId w:val="19"/>
        </w:numPr>
        <w:tabs>
          <w:tab w:val="left" w:pos="851"/>
        </w:tabs>
        <w:spacing w:after="120" w:line="240" w:lineRule="auto"/>
        <w:ind w:firstLine="360"/>
        <w:contextualSpacing/>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w:t>
      </w:r>
      <w:r w:rsidR="00F74B26">
        <w:rPr>
          <w:rFonts w:ascii="Times New Roman" w:eastAsia="Calibri" w:hAnsi="Times New Roman" w:cs="Times New Roman"/>
          <w:sz w:val="24"/>
          <w:szCs w:val="24"/>
          <w:lang w:val="uk-UA"/>
        </w:rPr>
        <w:t xml:space="preserve"> </w:t>
      </w:r>
      <w:r w:rsidR="00F74B26" w:rsidRPr="00F74B26">
        <w:rPr>
          <w:rFonts w:ascii="Times New Roman" w:eastAsia="Calibri" w:hAnsi="Times New Roman" w:cs="Times New Roman"/>
          <w:b/>
          <w:sz w:val="24"/>
          <w:szCs w:val="24"/>
          <w:highlight w:val="yellow"/>
          <w:u w:val="single"/>
          <w:lang w:val="uk-UA"/>
        </w:rPr>
        <w:t xml:space="preserve">в </w:t>
      </w:r>
      <w:proofErr w:type="spellStart"/>
      <w:r w:rsidR="00F74B26" w:rsidRPr="00F74B26">
        <w:rPr>
          <w:rFonts w:ascii="Times New Roman" w:eastAsia="Times New Roman" w:hAnsi="Times New Roman" w:cs="Calibri"/>
          <w:b/>
          <w:sz w:val="24"/>
          <w:szCs w:val="24"/>
          <w:highlight w:val="yellow"/>
          <w:u w:val="single"/>
          <w:lang w:eastAsia="ru-RU"/>
        </w:rPr>
        <w:t>цій</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документації</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всі</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посилання</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конкретні</w:t>
      </w:r>
      <w:proofErr w:type="spellEnd"/>
      <w:r w:rsidR="00F74B26" w:rsidRPr="00F74B26">
        <w:rPr>
          <w:rFonts w:ascii="Times New Roman" w:eastAsia="Times New Roman" w:hAnsi="Times New Roman" w:cs="Calibri"/>
          <w:b/>
          <w:sz w:val="24"/>
          <w:szCs w:val="24"/>
          <w:highlight w:val="yellow"/>
          <w:u w:val="single"/>
          <w:lang w:eastAsia="ru-RU"/>
        </w:rPr>
        <w:t xml:space="preserve"> марку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виробника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конкретний</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процес</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що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характеризує</w:t>
      </w:r>
      <w:proofErr w:type="spellEnd"/>
      <w:r w:rsidR="00F74B26" w:rsidRPr="00F74B26">
        <w:rPr>
          <w:rFonts w:ascii="Times New Roman" w:eastAsia="Times New Roman" w:hAnsi="Times New Roman" w:cs="Calibri"/>
          <w:b/>
          <w:sz w:val="24"/>
          <w:szCs w:val="24"/>
          <w:highlight w:val="yellow"/>
          <w:u w:val="single"/>
          <w:lang w:eastAsia="ru-RU"/>
        </w:rPr>
        <w:t xml:space="preserve"> продукт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послугу</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певного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суб’єкта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господарювання</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на </w:t>
      </w:r>
      <w:proofErr w:type="spellStart"/>
      <w:r w:rsidR="00F74B26" w:rsidRPr="00F74B26">
        <w:rPr>
          <w:rFonts w:ascii="Times New Roman" w:eastAsia="Times New Roman" w:hAnsi="Times New Roman" w:cs="Calibri"/>
          <w:b/>
          <w:sz w:val="24"/>
          <w:szCs w:val="24"/>
          <w:highlight w:val="yellow"/>
          <w:u w:val="single"/>
          <w:lang w:eastAsia="ru-RU"/>
        </w:rPr>
        <w:t>торгові</w:t>
      </w:r>
      <w:proofErr w:type="spellEnd"/>
      <w:r w:rsidR="00F74B26" w:rsidRPr="00F74B26">
        <w:rPr>
          <w:rFonts w:ascii="Times New Roman" w:eastAsia="Times New Roman" w:hAnsi="Times New Roman" w:cs="Calibri"/>
          <w:b/>
          <w:sz w:val="24"/>
          <w:szCs w:val="24"/>
          <w:highlight w:val="yellow"/>
          <w:u w:val="single"/>
          <w:lang w:eastAsia="ru-RU"/>
        </w:rPr>
        <w:t xml:space="preserve"> марки, </w:t>
      </w:r>
      <w:proofErr w:type="spellStart"/>
      <w:r w:rsidR="00F74B26" w:rsidRPr="00F74B26">
        <w:rPr>
          <w:rFonts w:ascii="Times New Roman" w:eastAsia="Times New Roman" w:hAnsi="Times New Roman" w:cs="Calibri"/>
          <w:b/>
          <w:sz w:val="24"/>
          <w:szCs w:val="24"/>
          <w:highlight w:val="yellow"/>
          <w:u w:val="single"/>
          <w:lang w:eastAsia="ru-RU"/>
        </w:rPr>
        <w:t>патенти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типи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конкретне</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місце</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походження</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чи</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спосіб</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виробництва</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вживаються</w:t>
      </w:r>
      <w:proofErr w:type="spellEnd"/>
      <w:r w:rsidR="00F74B26" w:rsidRPr="00F74B26">
        <w:rPr>
          <w:rFonts w:ascii="Times New Roman" w:eastAsia="Times New Roman" w:hAnsi="Times New Roman" w:cs="Calibri"/>
          <w:b/>
          <w:sz w:val="24"/>
          <w:szCs w:val="24"/>
          <w:highlight w:val="yellow"/>
          <w:u w:val="single"/>
          <w:lang w:eastAsia="ru-RU"/>
        </w:rPr>
        <w:t xml:space="preserve"> у </w:t>
      </w:r>
      <w:proofErr w:type="spellStart"/>
      <w:r w:rsidR="00F74B26" w:rsidRPr="00F74B26">
        <w:rPr>
          <w:rFonts w:ascii="Times New Roman" w:eastAsia="Times New Roman" w:hAnsi="Times New Roman" w:cs="Calibri"/>
          <w:b/>
          <w:sz w:val="24"/>
          <w:szCs w:val="24"/>
          <w:highlight w:val="yellow"/>
          <w:u w:val="single"/>
          <w:lang w:eastAsia="ru-RU"/>
        </w:rPr>
        <w:t>значенні</w:t>
      </w:r>
      <w:proofErr w:type="spellEnd"/>
      <w:r w:rsidR="00F74B26" w:rsidRPr="00F74B26">
        <w:rPr>
          <w:rFonts w:ascii="Times New Roman" w:eastAsia="Times New Roman" w:hAnsi="Times New Roman" w:cs="Calibri"/>
          <w:b/>
          <w:sz w:val="24"/>
          <w:szCs w:val="24"/>
          <w:highlight w:val="yellow"/>
          <w:u w:val="single"/>
          <w:lang w:eastAsia="ru-RU"/>
        </w:rPr>
        <w:t xml:space="preserve"> «…. «</w:t>
      </w:r>
      <w:proofErr w:type="spellStart"/>
      <w:r w:rsidR="00F74B26" w:rsidRPr="00F74B26">
        <w:rPr>
          <w:rFonts w:ascii="Times New Roman" w:eastAsia="Times New Roman" w:hAnsi="Times New Roman" w:cs="Calibri"/>
          <w:b/>
          <w:sz w:val="24"/>
          <w:szCs w:val="24"/>
          <w:highlight w:val="yellow"/>
          <w:u w:val="single"/>
          <w:lang w:eastAsia="ru-RU"/>
        </w:rPr>
        <w:t>або</w:t>
      </w:r>
      <w:proofErr w:type="spellEnd"/>
      <w:r w:rsidR="00F74B26" w:rsidRPr="00F74B26">
        <w:rPr>
          <w:rFonts w:ascii="Times New Roman" w:eastAsia="Times New Roman" w:hAnsi="Times New Roman" w:cs="Calibri"/>
          <w:b/>
          <w:sz w:val="24"/>
          <w:szCs w:val="24"/>
          <w:highlight w:val="yellow"/>
          <w:u w:val="single"/>
          <w:lang w:eastAsia="ru-RU"/>
        </w:rPr>
        <w:t xml:space="preserve"> </w:t>
      </w:r>
      <w:proofErr w:type="spellStart"/>
      <w:r w:rsidR="00F74B26" w:rsidRPr="00F74B26">
        <w:rPr>
          <w:rFonts w:ascii="Times New Roman" w:eastAsia="Times New Roman" w:hAnsi="Times New Roman" w:cs="Calibri"/>
          <w:b/>
          <w:sz w:val="24"/>
          <w:szCs w:val="24"/>
          <w:highlight w:val="yellow"/>
          <w:u w:val="single"/>
          <w:lang w:eastAsia="ru-RU"/>
        </w:rPr>
        <w:t>еквівалент</w:t>
      </w:r>
      <w:proofErr w:type="spellEnd"/>
      <w:r w:rsidR="00F74B26" w:rsidRPr="00F74B26">
        <w:rPr>
          <w:rFonts w:ascii="Times New Roman" w:eastAsia="Times New Roman" w:hAnsi="Times New Roman" w:cs="Calibri"/>
          <w:b/>
          <w:sz w:val="24"/>
          <w:szCs w:val="24"/>
          <w:highlight w:val="yellow"/>
          <w:u w:val="single"/>
          <w:lang w:eastAsia="ru-RU"/>
        </w:rPr>
        <w:t>»»</w:t>
      </w:r>
      <w:r w:rsidRPr="00202826">
        <w:rPr>
          <w:rFonts w:ascii="Times New Roman" w:eastAsia="Calibri" w:hAnsi="Times New Roman" w:cs="Times New Roman"/>
          <w:sz w:val="24"/>
          <w:szCs w:val="24"/>
          <w:lang w:val="uk-UA"/>
        </w:rPr>
        <w:t>, а саме наступні документи:</w:t>
      </w:r>
    </w:p>
    <w:p w:rsidR="00202826" w:rsidRPr="00202826" w:rsidRDefault="00202826" w:rsidP="00975973">
      <w:pPr>
        <w:numPr>
          <w:ilvl w:val="0"/>
          <w:numId w:val="20"/>
        </w:numPr>
        <w:spacing w:after="120" w:line="240" w:lineRule="auto"/>
        <w:ind w:firstLine="426"/>
        <w:contextualSpacing/>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b/>
          <w:sz w:val="24"/>
          <w:szCs w:val="24"/>
          <w:lang w:val="uk-UA"/>
        </w:rPr>
        <w:t>Розрахунок договірної ціни</w:t>
      </w:r>
      <w:r w:rsidRPr="00202826">
        <w:rPr>
          <w:rFonts w:ascii="Times New Roman" w:eastAsia="Calibri" w:hAnsi="Times New Roman" w:cs="Times New Roman"/>
          <w:sz w:val="24"/>
          <w:szCs w:val="24"/>
          <w:lang w:val="uk-UA"/>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color w:val="000000"/>
          <w:sz w:val="24"/>
          <w:szCs w:val="24"/>
          <w:lang w:val="uk-UA"/>
        </w:rPr>
        <w:t>-зведений кошторисний розрахунок</w:t>
      </w:r>
      <w:r w:rsidR="004E249E">
        <w:rPr>
          <w:rFonts w:ascii="Times New Roman" w:eastAsia="Calibri" w:hAnsi="Times New Roman" w:cs="Times New Roman"/>
          <w:color w:val="000000"/>
          <w:sz w:val="24"/>
          <w:szCs w:val="24"/>
          <w:lang w:val="uk-UA"/>
        </w:rPr>
        <w:t xml:space="preserve"> вартості послуги з</w:t>
      </w:r>
      <w:r w:rsidR="00A114CA">
        <w:rPr>
          <w:rFonts w:ascii="Times New Roman" w:eastAsia="Calibri" w:hAnsi="Times New Roman" w:cs="Times New Roman"/>
          <w:color w:val="000000"/>
          <w:sz w:val="24"/>
          <w:szCs w:val="24"/>
          <w:lang w:val="uk-UA"/>
        </w:rPr>
        <w:t xml:space="preserve"> </w:t>
      </w:r>
      <w:r w:rsidR="004E249E">
        <w:rPr>
          <w:rFonts w:ascii="Times New Roman" w:eastAsia="Calibri" w:hAnsi="Times New Roman" w:cs="Times New Roman"/>
          <w:color w:val="000000"/>
          <w:sz w:val="24"/>
          <w:szCs w:val="24"/>
          <w:lang w:val="uk-UA"/>
        </w:rPr>
        <w:t>ремонту з пояснювальною запискою</w:t>
      </w:r>
      <w:r w:rsidRPr="00202826">
        <w:rPr>
          <w:rFonts w:ascii="Times New Roman" w:eastAsia="Calibri" w:hAnsi="Times New Roman" w:cs="Times New Roman"/>
          <w:color w:val="000000"/>
          <w:sz w:val="24"/>
          <w:szCs w:val="24"/>
          <w:lang w:val="uk-UA"/>
        </w:rPr>
        <w:t>;</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color w:val="000000"/>
          <w:sz w:val="24"/>
          <w:szCs w:val="24"/>
          <w:lang w:val="uk-UA"/>
        </w:rPr>
        <w:t>локальний кошторис;</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-підсумкова відомість ресурсів до локального кошторису;</w:t>
      </w:r>
    </w:p>
    <w:p w:rsidR="00202826" w:rsidRP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-розрахунок  загально- виробничих витрат до локального кошторису;</w:t>
      </w:r>
    </w:p>
    <w:p w:rsidR="00202826" w:rsidRDefault="00202826" w:rsidP="00202826">
      <w:pPr>
        <w:spacing w:after="120" w:line="240" w:lineRule="auto"/>
        <w:ind w:firstLine="273"/>
        <w:jc w:val="both"/>
        <w:rPr>
          <w:rFonts w:ascii="Times New Roman" w:eastAsia="Calibri" w:hAnsi="Times New Roman" w:cs="Times New Roman"/>
          <w:color w:val="000000"/>
          <w:sz w:val="24"/>
          <w:szCs w:val="24"/>
          <w:lang w:val="uk-UA"/>
        </w:rPr>
      </w:pPr>
      <w:r w:rsidRPr="00202826">
        <w:rPr>
          <w:rFonts w:ascii="Times New Roman" w:eastAsia="Calibri" w:hAnsi="Times New Roman" w:cs="Times New Roman"/>
          <w:color w:val="000000"/>
          <w:sz w:val="24"/>
          <w:szCs w:val="24"/>
          <w:lang w:val="uk-UA"/>
        </w:rPr>
        <w:t xml:space="preserve">  -дефектний акт.</w:t>
      </w:r>
    </w:p>
    <w:p w:rsidR="00975973" w:rsidRPr="00975973" w:rsidRDefault="00975973" w:rsidP="00975973">
      <w:pPr>
        <w:keepLines/>
        <w:suppressAutoHyphens/>
        <w:autoSpaceDE w:val="0"/>
        <w:autoSpaceDN w:val="0"/>
        <w:spacing w:after="0" w:line="240" w:lineRule="auto"/>
        <w:ind w:firstLine="567"/>
        <w:jc w:val="both"/>
        <w:rPr>
          <w:rFonts w:ascii="Times New Roman" w:eastAsia="Times New Roman" w:hAnsi="Times New Roman" w:cs="Calibri"/>
          <w:b/>
          <w:bCs/>
          <w:i/>
          <w:spacing w:val="-3"/>
          <w:sz w:val="24"/>
          <w:szCs w:val="24"/>
          <w:lang w:val="uk-UA" w:eastAsia="ar-SA"/>
        </w:rPr>
      </w:pPr>
      <w:r w:rsidRPr="00975973">
        <w:rPr>
          <w:rFonts w:ascii="Times New Roman" w:eastAsia="Times New Roman" w:hAnsi="Times New Roman" w:cs="Calibri"/>
          <w:sz w:val="24"/>
          <w:szCs w:val="24"/>
          <w:lang w:val="uk-UA" w:eastAsia="ar-SA"/>
        </w:rPr>
        <w:t xml:space="preserve">Учасник визначає ціни (із змінами та доповненнями), з урахуванням </w:t>
      </w:r>
      <w:r w:rsidRPr="00975973">
        <w:rPr>
          <w:rFonts w:ascii="Times New Roman" w:eastAsia="Times New Roman" w:hAnsi="Times New Roman" w:cs="Calibri"/>
          <w:bCs/>
          <w:sz w:val="24"/>
          <w:szCs w:val="24"/>
          <w:lang w:val="uk-UA" w:eastAsia="ar-SA"/>
        </w:rPr>
        <w:t>всіх видів та обсягів послуг</w:t>
      </w:r>
      <w:r w:rsidRPr="00975973">
        <w:rPr>
          <w:rFonts w:ascii="Times New Roman" w:eastAsia="Times New Roman" w:hAnsi="Times New Roman" w:cs="Calibri"/>
          <w:sz w:val="24"/>
          <w:szCs w:val="24"/>
          <w:lang w:val="uk-UA" w:eastAsia="ar-SA"/>
        </w:rPr>
        <w:t xml:space="preserve">, що повинні бути виконані. Ціна пропозиції повинна включати </w:t>
      </w:r>
      <w:r w:rsidRPr="00975973">
        <w:rPr>
          <w:rFonts w:ascii="Times New Roman" w:eastAsia="Times New Roman" w:hAnsi="Times New Roman" w:cs="Calibri"/>
          <w:bCs/>
          <w:sz w:val="24"/>
          <w:szCs w:val="24"/>
          <w:lang w:val="uk-UA" w:eastAsia="ar-SA"/>
        </w:rPr>
        <w:t>всі</w:t>
      </w:r>
      <w:r w:rsidRPr="00975973">
        <w:rPr>
          <w:rFonts w:ascii="Times New Roman" w:eastAsia="Times New Roman" w:hAnsi="Times New Roman" w:cs="Calibri"/>
          <w:sz w:val="24"/>
          <w:szCs w:val="24"/>
          <w:lang w:val="uk-UA"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 Оплата здійснюється на підставі акту виконаних послуг </w:t>
      </w:r>
      <w:r w:rsidRPr="00975973">
        <w:rPr>
          <w:rFonts w:ascii="Times New Roman" w:eastAsia="Times New Roman" w:hAnsi="Times New Roman" w:cs="Calibri"/>
          <w:b/>
          <w:sz w:val="24"/>
          <w:szCs w:val="24"/>
          <w:u w:val="single"/>
          <w:lang w:val="uk-UA" w:eastAsia="ar-SA"/>
        </w:rPr>
        <w:t>виключно за наявністю бюджетних коштів</w:t>
      </w:r>
      <w:r w:rsidRPr="00975973">
        <w:rPr>
          <w:rFonts w:ascii="Times New Roman" w:eastAsia="Times New Roman" w:hAnsi="Times New Roman" w:cs="Calibri"/>
          <w:sz w:val="24"/>
          <w:szCs w:val="24"/>
          <w:lang w:val="uk-UA" w:eastAsia="ar-SA"/>
        </w:rPr>
        <w:t>.</w:t>
      </w:r>
    </w:p>
    <w:p w:rsidR="00975973" w:rsidRPr="00975973" w:rsidRDefault="00975973" w:rsidP="00975973">
      <w:pPr>
        <w:suppressAutoHyphens/>
        <w:spacing w:after="0" w:line="240" w:lineRule="auto"/>
        <w:ind w:firstLine="567"/>
        <w:jc w:val="both"/>
        <w:rPr>
          <w:rFonts w:ascii="Times New Roman" w:eastAsia="Times New Roman" w:hAnsi="Times New Roman" w:cs="Calibri"/>
          <w:color w:val="000000"/>
          <w:sz w:val="24"/>
          <w:szCs w:val="24"/>
          <w:lang w:val="uk-UA" w:eastAsia="ar-SA"/>
        </w:rPr>
      </w:pPr>
      <w:r w:rsidRPr="00975973">
        <w:rPr>
          <w:rFonts w:ascii="Times New Roman" w:eastAsia="Times New Roman" w:hAnsi="Times New Roman" w:cs="Calibri"/>
          <w:sz w:val="24"/>
          <w:szCs w:val="24"/>
          <w:lang w:val="uk-UA" w:eastAsia="ar-SA"/>
        </w:rPr>
        <w:t xml:space="preserve">При складанні ціни пропозиції (договірної ціни) надання послуг вартість матеріальних ресурсів приймається Учасником за цінами, </w:t>
      </w:r>
      <w:r w:rsidRPr="00975973">
        <w:rPr>
          <w:rFonts w:ascii="Times New Roman" w:eastAsia="Times New Roman" w:hAnsi="Times New Roman" w:cs="Calibri"/>
          <w:b/>
          <w:i/>
          <w:sz w:val="24"/>
          <w:szCs w:val="24"/>
          <w:u w:val="single"/>
          <w:lang w:val="uk-UA" w:eastAsia="ar-SA"/>
        </w:rPr>
        <w:t>які не перевищують орієнтовний рівень цін внутрішнього ринку України, з урахуванням їх якісних характеристик, строків та об’ємів</w:t>
      </w:r>
      <w:r w:rsidRPr="00975973">
        <w:rPr>
          <w:rFonts w:ascii="Times New Roman" w:eastAsia="Times New Roman" w:hAnsi="Times New Roman" w:cs="Calibri"/>
          <w:sz w:val="24"/>
          <w:szCs w:val="24"/>
          <w:lang w:val="uk-UA" w:eastAsia="ar-SA"/>
        </w:rPr>
        <w:t>.</w:t>
      </w:r>
      <w:r w:rsidRPr="00975973">
        <w:rPr>
          <w:rFonts w:ascii="Times New Roman" w:eastAsia="Times New Roman" w:hAnsi="Times New Roman" w:cs="Calibri"/>
          <w:color w:val="000000"/>
          <w:sz w:val="24"/>
          <w:szCs w:val="24"/>
          <w:lang w:val="uk-UA" w:eastAsia="ar-SA"/>
        </w:rPr>
        <w:t xml:space="preserve"> </w:t>
      </w:r>
    </w:p>
    <w:p w:rsidR="00975973" w:rsidRPr="00202826" w:rsidRDefault="00975973" w:rsidP="00202826">
      <w:pPr>
        <w:spacing w:after="120" w:line="240" w:lineRule="auto"/>
        <w:ind w:firstLine="273"/>
        <w:jc w:val="both"/>
        <w:rPr>
          <w:rFonts w:ascii="Times New Roman" w:eastAsia="Calibri" w:hAnsi="Times New Roman" w:cs="Times New Roman"/>
          <w:color w:val="000000"/>
          <w:sz w:val="24"/>
          <w:szCs w:val="24"/>
          <w:lang w:val="uk-UA"/>
        </w:rPr>
      </w:pPr>
    </w:p>
    <w:p w:rsidR="004E249E" w:rsidRPr="004E249E" w:rsidRDefault="004E249E" w:rsidP="004E249E">
      <w:pPr>
        <w:suppressAutoHyphens/>
        <w:spacing w:after="0" w:line="240" w:lineRule="auto"/>
        <w:ind w:firstLine="709"/>
        <w:jc w:val="both"/>
        <w:rPr>
          <w:rFonts w:ascii="Times New Roman" w:eastAsia="Times New Roman" w:hAnsi="Times New Roman" w:cs="Calibri"/>
          <w:b/>
          <w:bCs/>
          <w:i/>
          <w:color w:val="000000"/>
          <w:sz w:val="24"/>
          <w:szCs w:val="24"/>
          <w:lang w:val="uk-UA" w:eastAsia="ar-SA"/>
        </w:rPr>
      </w:pPr>
      <w:r w:rsidRPr="004E249E">
        <w:rPr>
          <w:rFonts w:ascii="Times New Roman" w:eastAsia="Times New Roman" w:hAnsi="Times New Roman" w:cs="Calibri"/>
          <w:bCs/>
          <w:color w:val="000000"/>
          <w:sz w:val="24"/>
          <w:szCs w:val="24"/>
          <w:lang w:val="uk-UA" w:eastAsia="ar-SA"/>
        </w:rPr>
        <w:t>У випадку зниження цін на матеріальні ресурси замовник може вимагати додаткового підтвердження їх вартості, яка склалася на момент подання тендерної пропозиції учасником.</w:t>
      </w:r>
    </w:p>
    <w:p w:rsidR="004E249E" w:rsidRPr="004E249E" w:rsidRDefault="004E249E" w:rsidP="004E249E">
      <w:pPr>
        <w:suppressAutoHyphens/>
        <w:spacing w:after="0" w:line="240" w:lineRule="auto"/>
        <w:ind w:firstLine="709"/>
        <w:jc w:val="both"/>
        <w:rPr>
          <w:rFonts w:ascii="Times New Roman" w:eastAsia="Times New Roman" w:hAnsi="Times New Roman" w:cs="Calibri"/>
          <w:b/>
          <w:bCs/>
          <w:i/>
          <w:color w:val="000000"/>
          <w:sz w:val="24"/>
          <w:szCs w:val="24"/>
          <w:lang w:val="uk-UA" w:eastAsia="ar-SA"/>
        </w:rPr>
      </w:pPr>
      <w:r w:rsidRPr="004E249E">
        <w:rPr>
          <w:rFonts w:ascii="Times New Roman" w:eastAsia="Times New Roman" w:hAnsi="Times New Roman" w:cs="Calibri"/>
          <w:b/>
          <w:bCs/>
          <w:color w:val="000000"/>
          <w:sz w:val="24"/>
          <w:szCs w:val="24"/>
          <w:lang w:val="uk-UA" w:eastAsia="ar-SA"/>
        </w:rPr>
        <w:t>Договірна ціна є твердою.</w:t>
      </w:r>
    </w:p>
    <w:p w:rsidR="004E249E" w:rsidRPr="004E249E" w:rsidRDefault="004E249E" w:rsidP="004E249E">
      <w:pPr>
        <w:suppressAutoHyphens/>
        <w:spacing w:after="0" w:line="240" w:lineRule="auto"/>
        <w:ind w:firstLine="709"/>
        <w:jc w:val="both"/>
        <w:rPr>
          <w:rFonts w:ascii="Times New Roman" w:eastAsia="Times New Roman" w:hAnsi="Times New Roman" w:cs="Calibri"/>
          <w:bCs/>
          <w:color w:val="000000"/>
          <w:sz w:val="24"/>
          <w:szCs w:val="24"/>
          <w:lang w:val="uk-UA" w:eastAsia="ar-SA"/>
        </w:rPr>
      </w:pPr>
      <w:r>
        <w:rPr>
          <w:rFonts w:ascii="Times New Roman" w:eastAsia="Times New Roman" w:hAnsi="Times New Roman" w:cs="Calibri"/>
          <w:bCs/>
          <w:color w:val="000000"/>
          <w:sz w:val="24"/>
          <w:szCs w:val="24"/>
          <w:lang w:val="uk-UA" w:eastAsia="ar-SA"/>
        </w:rPr>
        <w:t xml:space="preserve">2. </w:t>
      </w:r>
      <w:r w:rsidRPr="004E249E">
        <w:rPr>
          <w:rFonts w:ascii="Times New Roman" w:eastAsia="Times New Roman" w:hAnsi="Times New Roman" w:cs="Calibri"/>
          <w:bCs/>
          <w:color w:val="000000"/>
          <w:sz w:val="24"/>
          <w:szCs w:val="24"/>
          <w:lang w:val="uk-UA" w:eastAsia="ar-SA"/>
        </w:rPr>
        <w:t xml:space="preserve"> У складі тендерної пропозиції надати </w:t>
      </w:r>
      <w:r w:rsidRPr="004E249E">
        <w:rPr>
          <w:rFonts w:ascii="Times New Roman" w:eastAsia="Times New Roman" w:hAnsi="Times New Roman" w:cs="Calibri"/>
          <w:b/>
          <w:bCs/>
          <w:color w:val="000000"/>
          <w:sz w:val="24"/>
          <w:szCs w:val="24"/>
          <w:lang w:val="uk-UA" w:eastAsia="ar-SA"/>
        </w:rPr>
        <w:t>гарантійний лист</w:t>
      </w:r>
      <w:r w:rsidRPr="004E249E">
        <w:rPr>
          <w:rFonts w:ascii="Times New Roman" w:eastAsia="Times New Roman" w:hAnsi="Times New Roman" w:cs="Calibri"/>
          <w:bCs/>
          <w:color w:val="000000"/>
          <w:sz w:val="24"/>
          <w:szCs w:val="24"/>
          <w:lang w:val="uk-UA" w:eastAsia="ar-SA"/>
        </w:rPr>
        <w:t xml:space="preserve"> із зазначенням гарантійного строку експлуатації об’єкта поточного ремонту, не менше </w:t>
      </w:r>
      <w:r w:rsidR="00DC71A6">
        <w:rPr>
          <w:rFonts w:ascii="Times New Roman" w:eastAsia="Times New Roman" w:hAnsi="Times New Roman" w:cs="Calibri"/>
          <w:bCs/>
          <w:color w:val="000000"/>
          <w:sz w:val="24"/>
          <w:szCs w:val="24"/>
          <w:lang w:val="uk-UA" w:eastAsia="ar-SA"/>
        </w:rPr>
        <w:t>3</w:t>
      </w:r>
      <w:r w:rsidRPr="004E249E">
        <w:rPr>
          <w:rFonts w:ascii="Times New Roman" w:eastAsia="Times New Roman" w:hAnsi="Times New Roman" w:cs="Calibri"/>
          <w:bCs/>
          <w:color w:val="000000"/>
          <w:sz w:val="24"/>
          <w:szCs w:val="24"/>
          <w:lang w:val="uk-UA" w:eastAsia="ar-SA"/>
        </w:rPr>
        <w:t xml:space="preserve"> (</w:t>
      </w:r>
      <w:r w:rsidR="00DC71A6">
        <w:rPr>
          <w:rFonts w:ascii="Times New Roman" w:eastAsia="Times New Roman" w:hAnsi="Times New Roman" w:cs="Calibri"/>
          <w:bCs/>
          <w:color w:val="000000"/>
          <w:sz w:val="24"/>
          <w:szCs w:val="24"/>
          <w:lang w:val="uk-UA" w:eastAsia="ar-SA"/>
        </w:rPr>
        <w:t>трьох</w:t>
      </w:r>
      <w:r w:rsidRPr="004E249E">
        <w:rPr>
          <w:rFonts w:ascii="Times New Roman" w:eastAsia="Times New Roman" w:hAnsi="Times New Roman" w:cs="Calibri"/>
          <w:bCs/>
          <w:color w:val="000000"/>
          <w:sz w:val="24"/>
          <w:szCs w:val="24"/>
          <w:lang w:val="uk-UA" w:eastAsia="ar-SA"/>
        </w:rPr>
        <w:t>) років (вказавши кількість років).</w:t>
      </w:r>
    </w:p>
    <w:p w:rsidR="004E249E" w:rsidRPr="004E249E" w:rsidRDefault="004E249E" w:rsidP="004E249E">
      <w:pPr>
        <w:suppressAutoHyphens/>
        <w:spacing w:after="0" w:line="240" w:lineRule="auto"/>
        <w:ind w:firstLine="709"/>
        <w:jc w:val="both"/>
        <w:rPr>
          <w:rFonts w:ascii="Times New Roman" w:eastAsia="Times New Roman" w:hAnsi="Times New Roman" w:cs="Calibri"/>
          <w:bCs/>
          <w:color w:val="000000"/>
          <w:sz w:val="24"/>
          <w:szCs w:val="24"/>
          <w:u w:val="single"/>
          <w:lang w:val="uk-UA" w:eastAsia="ar-SA"/>
        </w:rPr>
      </w:pPr>
      <w:r>
        <w:rPr>
          <w:rFonts w:ascii="Times New Roman" w:eastAsia="Times New Roman" w:hAnsi="Times New Roman" w:cs="Calibri"/>
          <w:bCs/>
          <w:color w:val="000000"/>
          <w:sz w:val="24"/>
          <w:szCs w:val="24"/>
          <w:lang w:val="uk-UA" w:eastAsia="ar-SA"/>
        </w:rPr>
        <w:t>3</w:t>
      </w:r>
      <w:r w:rsidRPr="004E249E">
        <w:rPr>
          <w:rFonts w:ascii="Times New Roman" w:eastAsia="Times New Roman" w:hAnsi="Times New Roman" w:cs="Calibri"/>
          <w:bCs/>
          <w:color w:val="000000"/>
          <w:sz w:val="24"/>
          <w:szCs w:val="24"/>
          <w:lang w:val="uk-UA" w:eastAsia="ar-SA"/>
        </w:rPr>
        <w:t xml:space="preserve">. У складі тендерної пропозиції надати </w:t>
      </w:r>
      <w:r w:rsidRPr="004E249E">
        <w:rPr>
          <w:rFonts w:ascii="Times New Roman" w:eastAsia="Times New Roman" w:hAnsi="Times New Roman" w:cs="Calibri"/>
          <w:b/>
          <w:bCs/>
          <w:color w:val="000000"/>
          <w:sz w:val="24"/>
          <w:szCs w:val="24"/>
          <w:lang w:val="uk-UA" w:eastAsia="ar-SA"/>
        </w:rPr>
        <w:t xml:space="preserve">гарантійний лист </w:t>
      </w:r>
      <w:r w:rsidRPr="004E249E">
        <w:rPr>
          <w:rFonts w:ascii="Times New Roman" w:eastAsia="Times New Roman" w:hAnsi="Times New Roman" w:cs="Calibri"/>
          <w:bCs/>
          <w:color w:val="000000"/>
          <w:sz w:val="24"/>
          <w:szCs w:val="24"/>
          <w:lang w:val="uk-UA" w:eastAsia="ar-SA"/>
        </w:rPr>
        <w:t xml:space="preserve">щодо підтвердження можливості виконання послуг без отримання авансового платежу та погодження отримання оплати </w:t>
      </w:r>
      <w:r w:rsidRPr="004E249E">
        <w:rPr>
          <w:rFonts w:ascii="Times New Roman" w:eastAsia="Times New Roman" w:hAnsi="Times New Roman" w:cs="Calibri"/>
          <w:bCs/>
          <w:color w:val="000000"/>
          <w:sz w:val="24"/>
          <w:szCs w:val="24"/>
          <w:u w:val="single"/>
          <w:lang w:val="uk-UA" w:eastAsia="ar-SA"/>
        </w:rPr>
        <w:t>після повного виконання об’єму послуг визначених в договорі.</w:t>
      </w:r>
    </w:p>
    <w:p w:rsidR="0093789A"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3F7BCA" w:rsidRPr="003F7BCA" w:rsidRDefault="003F7BCA" w:rsidP="003F7BCA">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t>Додаток №4 до тендерної документації</w:t>
      </w:r>
    </w:p>
    <w:p w:rsidR="003F7BCA" w:rsidRPr="003F7BCA" w:rsidRDefault="003F7BCA" w:rsidP="003F7BCA">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3F7BCA" w:rsidRPr="003F7BCA" w:rsidRDefault="003F7BCA" w:rsidP="003F7BCA">
      <w:pPr>
        <w:tabs>
          <w:tab w:val="left" w:pos="0"/>
        </w:tabs>
        <w:suppressAutoHyphens/>
        <w:spacing w:after="0" w:line="240" w:lineRule="auto"/>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ДОГОВІР №</w:t>
      </w:r>
    </w:p>
    <w:p w:rsidR="003F7BCA" w:rsidRPr="003F7BCA" w:rsidRDefault="003F7BCA" w:rsidP="003F7BCA">
      <w:pPr>
        <w:tabs>
          <w:tab w:val="left" w:pos="2880"/>
        </w:tabs>
        <w:suppressAutoHyphens/>
        <w:spacing w:after="0" w:line="240" w:lineRule="auto"/>
        <w:contextualSpacing/>
        <w:jc w:val="both"/>
        <w:rPr>
          <w:rFonts w:ascii="Times New Roman" w:eastAsia="Times New Roman" w:hAnsi="Times New Roman" w:cs="Calibri"/>
          <w:sz w:val="10"/>
          <w:szCs w:val="10"/>
          <w:lang w:val="uk-UA" w:eastAsia="ar-SA"/>
        </w:rPr>
      </w:pPr>
    </w:p>
    <w:p w:rsidR="003F7BCA" w:rsidRPr="003F7BCA" w:rsidRDefault="003F7BCA" w:rsidP="003F7BCA">
      <w:pPr>
        <w:tabs>
          <w:tab w:val="left" w:pos="5900"/>
        </w:tabs>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 Коростень</w:t>
      </w:r>
      <w:r w:rsidRPr="003F7BCA">
        <w:rPr>
          <w:rFonts w:ascii="Times New Roman" w:eastAsia="Times New Roman" w:hAnsi="Times New Roman" w:cs="Calibri"/>
          <w:sz w:val="24"/>
          <w:szCs w:val="24"/>
          <w:lang w:val="uk-UA" w:eastAsia="ar-SA"/>
        </w:rPr>
        <w:tab/>
        <w:t xml:space="preserve">                  «____» ______ 2023 року</w:t>
      </w:r>
    </w:p>
    <w:p w:rsidR="003F7BCA" w:rsidRPr="003F7BCA" w:rsidRDefault="003F7BCA" w:rsidP="003F7BCA">
      <w:pPr>
        <w:tabs>
          <w:tab w:val="left" w:pos="5900"/>
        </w:tabs>
        <w:suppressAutoHyphens/>
        <w:spacing w:after="0" w:line="240" w:lineRule="auto"/>
        <w:contextualSpacing/>
        <w:jc w:val="center"/>
        <w:rPr>
          <w:rFonts w:ascii="Times New Roman" w:eastAsia="Times New Roman" w:hAnsi="Times New Roman" w:cs="Calibri"/>
          <w:sz w:val="12"/>
          <w:szCs w:val="10"/>
          <w:lang w:val="uk-UA" w:eastAsia="ar-SA"/>
        </w:rPr>
      </w:pPr>
    </w:p>
    <w:p w:rsidR="003F7BCA" w:rsidRPr="003F7BCA" w:rsidRDefault="003F7BCA" w:rsidP="003F7BCA">
      <w:pPr>
        <w:suppressAutoHyphens/>
        <w:spacing w:after="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b/>
          <w:sz w:val="24"/>
          <w:szCs w:val="24"/>
          <w:lang w:val="uk-UA" w:eastAsia="ar-SA"/>
        </w:rPr>
        <w:t>КНП «Коростенська центральна міська лікарня Коростенської міської ради»</w:t>
      </w:r>
      <w:r w:rsidRPr="003F7BCA">
        <w:rPr>
          <w:rFonts w:ascii="Times New Roman" w:eastAsia="Times New Roman" w:hAnsi="Times New Roman" w:cs="Calibri"/>
          <w:sz w:val="24"/>
          <w:szCs w:val="24"/>
          <w:lang w:val="uk-UA" w:eastAsia="ar-SA"/>
        </w:rPr>
        <w:t xml:space="preserve"> (далі – Замовник), в особі ________________________________________________________________, що діє на підставі ___________________, з однієї сторони та </w:t>
      </w:r>
      <w:r w:rsidRPr="003F7BCA">
        <w:rPr>
          <w:rFonts w:ascii="Times New Roman" w:eastAsia="Times New Roman" w:hAnsi="Times New Roman" w:cs="Calibri"/>
          <w:b/>
          <w:sz w:val="24"/>
          <w:szCs w:val="24"/>
          <w:lang w:val="uk-UA" w:eastAsia="ar-SA"/>
        </w:rPr>
        <w:t>_____________________________</w:t>
      </w:r>
      <w:r w:rsidRPr="003F7BCA">
        <w:rPr>
          <w:rFonts w:ascii="Times New Roman" w:eastAsia="Times New Roman" w:hAnsi="Times New Roman" w:cs="Calibri"/>
          <w:sz w:val="24"/>
          <w:szCs w:val="24"/>
          <w:lang w:val="uk-UA" w:eastAsia="ar-SA"/>
        </w:rPr>
        <w:t xml:space="preserve"> (далі – Виконавець), в особі ___________________________________________, що діє на підставі ___________________, з іншої сторони, разом – Сторони</w:t>
      </w:r>
      <w:r w:rsidRPr="003F7BCA">
        <w:rPr>
          <w:rFonts w:ascii="Times New Roman" w:eastAsia="Calibri" w:hAnsi="Times New Roman" w:cs="Calibri"/>
          <w:sz w:val="24"/>
          <w:szCs w:val="24"/>
          <w:lang w:val="uk-UA" w:eastAsia="uk-UA"/>
        </w:rPr>
        <w:t>,</w:t>
      </w:r>
      <w:r w:rsidRPr="003F7BCA">
        <w:rPr>
          <w:rFonts w:ascii="Times New Roman" w:eastAsia="Times New Roman" w:hAnsi="Times New Roman" w:cs="Calibri"/>
          <w:sz w:val="24"/>
          <w:szCs w:val="24"/>
          <w:lang w:val="uk-UA" w:eastAsia="ar-SA"/>
        </w:rPr>
        <w:t xml:space="preserve"> уклали цей договір про таке (далі – Договір):</w:t>
      </w:r>
    </w:p>
    <w:p w:rsidR="003F7BCA" w:rsidRPr="003F7BCA" w:rsidRDefault="003F7BCA" w:rsidP="003F7BCA">
      <w:pPr>
        <w:tabs>
          <w:tab w:val="num" w:pos="-142"/>
          <w:tab w:val="num" w:pos="0"/>
        </w:tabs>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1.Предмет Договору</w:t>
      </w:r>
    </w:p>
    <w:p w:rsidR="003F7BCA" w:rsidRPr="00F74B26" w:rsidRDefault="003F7BCA" w:rsidP="00F74B26">
      <w:pPr>
        <w:tabs>
          <w:tab w:val="center" w:pos="4819"/>
          <w:tab w:val="right" w:pos="9639"/>
        </w:tabs>
        <w:suppressAutoHyphens/>
        <w:spacing w:after="0" w:line="240" w:lineRule="auto"/>
        <w:ind w:right="-2"/>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1.1.«Виконавець»</w:t>
      </w:r>
      <w:r w:rsidRPr="003F7BCA">
        <w:rPr>
          <w:rFonts w:ascii="Times New Roman" w:eastAsia="Times New Roman" w:hAnsi="Times New Roman" w:cs="Calibri"/>
          <w:b/>
          <w:sz w:val="24"/>
          <w:szCs w:val="24"/>
          <w:lang w:val="uk-UA" w:eastAsia="ar-SA"/>
        </w:rPr>
        <w:t xml:space="preserve"> </w:t>
      </w:r>
      <w:r w:rsidRPr="003F7BCA">
        <w:rPr>
          <w:rFonts w:ascii="Times New Roman" w:eastAsia="Times New Roman" w:hAnsi="Times New Roman" w:cs="Calibri"/>
          <w:sz w:val="24"/>
          <w:szCs w:val="24"/>
          <w:lang w:val="uk-UA" w:eastAsia="ar-SA"/>
        </w:rPr>
        <w:t>зобов’язується в обумовлений строк у відповідності до даного договору надати послуги (назва об’єкту):</w:t>
      </w:r>
      <w:r w:rsidRPr="003F7BCA">
        <w:rPr>
          <w:rFonts w:ascii="Calibri" w:eastAsia="Calibri" w:hAnsi="Calibri" w:cs="Calibri"/>
          <w:lang w:val="uk-UA" w:eastAsia="uk-UA"/>
        </w:rPr>
        <w:t xml:space="preserve"> </w:t>
      </w:r>
      <w:r w:rsidR="00586D8A" w:rsidRPr="00586D8A">
        <w:rPr>
          <w:rFonts w:ascii="Times New Roman" w:hAnsi="Times New Roman" w:cs="Times New Roman"/>
          <w:b/>
          <w:sz w:val="24"/>
          <w:szCs w:val="24"/>
        </w:rPr>
        <w:t>ДБН А.2.2-3:2014. «</w:t>
      </w:r>
      <w:proofErr w:type="spellStart"/>
      <w:r w:rsidR="00586D8A" w:rsidRPr="00586D8A">
        <w:rPr>
          <w:rFonts w:ascii="Times New Roman" w:hAnsi="Times New Roman" w:cs="Times New Roman"/>
          <w:b/>
          <w:sz w:val="24"/>
          <w:szCs w:val="24"/>
        </w:rPr>
        <w:t>Поточний</w:t>
      </w:r>
      <w:proofErr w:type="spellEnd"/>
      <w:r w:rsidR="00586D8A" w:rsidRPr="00586D8A">
        <w:rPr>
          <w:rFonts w:ascii="Times New Roman" w:hAnsi="Times New Roman" w:cs="Times New Roman"/>
          <w:b/>
          <w:sz w:val="24"/>
          <w:szCs w:val="24"/>
        </w:rPr>
        <w:t xml:space="preserve"> ремонт </w:t>
      </w:r>
      <w:proofErr w:type="spellStart"/>
      <w:r w:rsidR="00586D8A" w:rsidRPr="00586D8A">
        <w:rPr>
          <w:rFonts w:ascii="Times New Roman" w:hAnsi="Times New Roman" w:cs="Times New Roman"/>
          <w:b/>
          <w:sz w:val="24"/>
          <w:szCs w:val="24"/>
        </w:rPr>
        <w:t>третього</w:t>
      </w:r>
      <w:proofErr w:type="spellEnd"/>
      <w:r w:rsidR="00586D8A" w:rsidRPr="00586D8A">
        <w:rPr>
          <w:rFonts w:ascii="Times New Roman" w:hAnsi="Times New Roman" w:cs="Times New Roman"/>
          <w:b/>
          <w:sz w:val="24"/>
          <w:szCs w:val="24"/>
        </w:rPr>
        <w:t xml:space="preserve"> поверху консультативно-</w:t>
      </w:r>
      <w:proofErr w:type="spellStart"/>
      <w:r w:rsidR="00586D8A" w:rsidRPr="00586D8A">
        <w:rPr>
          <w:rFonts w:ascii="Times New Roman" w:hAnsi="Times New Roman" w:cs="Times New Roman"/>
          <w:b/>
          <w:sz w:val="24"/>
          <w:szCs w:val="24"/>
        </w:rPr>
        <w:t>діагностичного</w:t>
      </w:r>
      <w:proofErr w:type="spellEnd"/>
      <w:r w:rsidR="00586D8A" w:rsidRPr="00586D8A">
        <w:rPr>
          <w:rFonts w:ascii="Times New Roman" w:hAnsi="Times New Roman" w:cs="Times New Roman"/>
          <w:b/>
          <w:sz w:val="24"/>
          <w:szCs w:val="24"/>
        </w:rPr>
        <w:t xml:space="preserve"> центру </w:t>
      </w:r>
      <w:proofErr w:type="spellStart"/>
      <w:r w:rsidR="00586D8A" w:rsidRPr="00586D8A">
        <w:rPr>
          <w:rFonts w:ascii="Times New Roman" w:hAnsi="Times New Roman" w:cs="Times New Roman"/>
          <w:b/>
          <w:sz w:val="24"/>
          <w:szCs w:val="24"/>
        </w:rPr>
        <w:t>комунального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некомерційного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підприємства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Коростенська</w:t>
      </w:r>
      <w:proofErr w:type="spellEnd"/>
      <w:r w:rsidR="00586D8A" w:rsidRPr="00586D8A">
        <w:rPr>
          <w:rFonts w:ascii="Times New Roman" w:hAnsi="Times New Roman" w:cs="Times New Roman"/>
          <w:b/>
          <w:sz w:val="24"/>
          <w:szCs w:val="24"/>
        </w:rPr>
        <w:t xml:space="preserve"> центральна </w:t>
      </w:r>
      <w:proofErr w:type="spellStart"/>
      <w:r w:rsidR="00586D8A" w:rsidRPr="00586D8A">
        <w:rPr>
          <w:rFonts w:ascii="Times New Roman" w:hAnsi="Times New Roman" w:cs="Times New Roman"/>
          <w:b/>
          <w:sz w:val="24"/>
          <w:szCs w:val="24"/>
        </w:rPr>
        <w:t>міська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лікарня</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Коростенської</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міської</w:t>
      </w:r>
      <w:proofErr w:type="spellEnd"/>
      <w:r w:rsidR="00586D8A" w:rsidRPr="00586D8A">
        <w:rPr>
          <w:rFonts w:ascii="Times New Roman" w:hAnsi="Times New Roman" w:cs="Times New Roman"/>
          <w:b/>
          <w:sz w:val="24"/>
          <w:szCs w:val="24"/>
        </w:rPr>
        <w:t xml:space="preserve"> ради» по вул.Грушевського,7г </w:t>
      </w:r>
      <w:proofErr w:type="spellStart"/>
      <w:r w:rsidR="00586D8A" w:rsidRPr="00586D8A">
        <w:rPr>
          <w:rFonts w:ascii="Times New Roman" w:hAnsi="Times New Roman" w:cs="Times New Roman"/>
          <w:b/>
          <w:sz w:val="24"/>
          <w:szCs w:val="24"/>
        </w:rPr>
        <w:t>м.Коростень</w:t>
      </w:r>
      <w:proofErr w:type="spellEnd"/>
      <w:r w:rsidR="00586D8A" w:rsidRPr="00586D8A">
        <w:rPr>
          <w:rFonts w:ascii="Times New Roman" w:hAnsi="Times New Roman" w:cs="Times New Roman"/>
          <w:b/>
          <w:sz w:val="24"/>
          <w:szCs w:val="24"/>
        </w:rPr>
        <w:t xml:space="preserve"> Житомирської області»</w:t>
      </w:r>
      <w:r w:rsidR="00586D8A">
        <w:rPr>
          <w:rFonts w:ascii="Arial" w:hAnsi="Arial" w:cs="Arial"/>
          <w:color w:val="454545"/>
          <w:sz w:val="54"/>
          <w:szCs w:val="54"/>
          <w:shd w:val="clear" w:color="auto" w:fill="F0F5F2"/>
        </w:rPr>
        <w:t xml:space="preserve"> </w:t>
      </w:r>
      <w:r w:rsidR="00B11743" w:rsidRPr="00B11743">
        <w:rPr>
          <w:rFonts w:ascii="Times New Roman" w:eastAsia="Times New Roman" w:hAnsi="Times New Roman" w:cs="Calibri"/>
          <w:b/>
          <w:sz w:val="24"/>
          <w:szCs w:val="24"/>
          <w:lang w:val="uk-UA" w:eastAsia="ar-SA"/>
        </w:rPr>
        <w:t>(за кодом CPV за ДК 021:2015 –45450000-6 — Інші завершальні будівельні</w:t>
      </w:r>
      <w:r w:rsidR="00177D5A">
        <w:rPr>
          <w:rFonts w:ascii="Times New Roman" w:eastAsia="Times New Roman" w:hAnsi="Times New Roman" w:cs="Calibri"/>
          <w:b/>
          <w:sz w:val="24"/>
          <w:szCs w:val="24"/>
          <w:lang w:val="uk-UA" w:eastAsia="ar-SA"/>
        </w:rPr>
        <w:t xml:space="preserve"> роботи)</w:t>
      </w:r>
      <w:r w:rsidR="00B11743">
        <w:rPr>
          <w:rFonts w:ascii="Times New Roman" w:eastAsia="Times New Roman" w:hAnsi="Times New Roman" w:cs="Calibri"/>
          <w:b/>
          <w:sz w:val="24"/>
          <w:szCs w:val="24"/>
          <w:lang w:val="uk-UA" w:eastAsia="ar-SA"/>
        </w:rPr>
        <w:t xml:space="preserve"> </w:t>
      </w:r>
      <w:r w:rsidRPr="003F7BCA">
        <w:rPr>
          <w:rFonts w:ascii="Times New Roman" w:eastAsia="Times New Roman" w:hAnsi="Times New Roman" w:cs="Calibri"/>
          <w:b/>
          <w:sz w:val="24"/>
          <w:szCs w:val="24"/>
          <w:lang w:val="uk-UA" w:eastAsia="ar-SA"/>
        </w:rPr>
        <w:t>,</w:t>
      </w:r>
      <w:r w:rsidRPr="003F7BCA">
        <w:rPr>
          <w:rFonts w:ascii="Times New Roman" w:eastAsia="Times New Roman" w:hAnsi="Times New Roman" w:cs="Calibri"/>
          <w:sz w:val="24"/>
          <w:szCs w:val="24"/>
          <w:lang w:val="uk-UA" w:eastAsia="ar-SA"/>
        </w:rPr>
        <w:t xml:space="preserve"> а «Замовник» прийняти та оплатити надані послуги.        </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2. Якість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 xml:space="preserve">2.1. </w:t>
      </w:r>
      <w:r w:rsidRPr="003F7BCA">
        <w:rPr>
          <w:rFonts w:ascii="Times New Roman" w:eastAsia="Times New Roman" w:hAnsi="Times New Roman" w:cs="Calibri"/>
          <w:b/>
          <w:sz w:val="24"/>
          <w:szCs w:val="24"/>
          <w:lang w:val="uk-UA" w:eastAsia="ar-SA"/>
        </w:rPr>
        <w:t>Забезпечення якості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2.1.1. Усі матеріали, обладнання та надані послуги повинні відповідати стандартам, які застосовуються в Україні. «Виконавець» може покращити якість наданих послуг, за згодою з «Замовником», за умови, що таке покращення не призведе до збільшення суми, визначеної у договорі.</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eastAsia="ar-SA"/>
        </w:rPr>
      </w:pPr>
      <w:r w:rsidRPr="003F7BCA">
        <w:rPr>
          <w:rFonts w:ascii="Times New Roman" w:eastAsia="Times New Roman" w:hAnsi="Times New Roman" w:cs="Calibri"/>
          <w:sz w:val="24"/>
          <w:szCs w:val="24"/>
          <w:lang w:val="uk-UA" w:eastAsia="ar-SA"/>
        </w:rPr>
        <w:t>2.1.2. «Виконавець» має право за погодженням із Замовником залучати до надання послуг Субпідрядників. Субпідрядник повинні виконувати вимоги по забезпеченню якості та контролю якості того же ступеню, що і «Виконавець».</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 xml:space="preserve">2.2. </w:t>
      </w:r>
      <w:r w:rsidRPr="003F7BCA">
        <w:rPr>
          <w:rFonts w:ascii="Times New Roman" w:eastAsia="Times New Roman" w:hAnsi="Times New Roman" w:cs="Calibri"/>
          <w:b/>
          <w:sz w:val="24"/>
          <w:szCs w:val="24"/>
          <w:lang w:val="uk-UA" w:eastAsia="ar-SA"/>
        </w:rPr>
        <w:t>Гарантійні строки якості наданих послуг та порядок усунення виявлених недоліків (дефектів).</w:t>
      </w:r>
    </w:p>
    <w:p w:rsidR="003F7BCA" w:rsidRPr="003F7BCA" w:rsidRDefault="003F7BCA" w:rsidP="003F7BCA">
      <w:pPr>
        <w:widowControl w:val="0"/>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i/>
          <w:sz w:val="24"/>
          <w:szCs w:val="24"/>
          <w:lang w:val="uk-UA" w:eastAsia="ar-SA"/>
        </w:rPr>
      </w:pPr>
      <w:r w:rsidRPr="003F7BCA">
        <w:rPr>
          <w:rFonts w:ascii="Times New Roman" w:eastAsia="Times New Roman" w:hAnsi="Times New Roman" w:cs="Calibri"/>
          <w:sz w:val="24"/>
          <w:szCs w:val="24"/>
          <w:lang w:val="uk-UA" w:eastAsia="ar-SA"/>
        </w:rPr>
        <w:t xml:space="preserve">2.2.1. «Виконавець»  гарантує експлуатацію Об’єкту протягом гарантійного строку, який складає  ____________з моменту прийняття Об’єкту «Замовником».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2.2.2. У разі виявлення «Замовником» протягом гарантійних строків недоліків (дефектів) у наданих послугах і змонтованих конструкціях та обладнанні він повідомляє  про них «Виконавця» протягом 10-ти календарних днів з дня виявлення таких недоліків (дефектів). Гарантійні строки  продовжуються на час, протягом якого надані послуги і змонтовані конструкції та обладнання не могли експлуатуватися внаслідок виявлених недоліків (дефектів), відповідальність за які несе «Виконавець».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2.2.3. «Виконавець» відповідає за недоліки (дефекти), виявлені в наданих послугах і   змонтованих конструкціях та обладнанні протягом гарантійних строків, якщо він не доведе, що вони виникли за обставин, незалежних від нього.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2.2.4. Після повідомлення «Замовником» «Виконавця» про виявлення недоліків (дефектів) «Виконавець» протягом двох робочих днів складає разом із «Замовником» акт про порядок і строки усунення виявлених недоліків (дефектів).</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2.2.5. Якщо «Виконавець» відмовився взяти участь у складанні </w:t>
      </w:r>
      <w:proofErr w:type="spellStart"/>
      <w:r w:rsidRPr="003F7BCA">
        <w:rPr>
          <w:rFonts w:ascii="Times New Roman" w:eastAsia="Times New Roman" w:hAnsi="Times New Roman" w:cs="Calibri"/>
          <w:sz w:val="24"/>
          <w:szCs w:val="24"/>
          <w:lang w:val="uk-UA" w:eastAsia="ar-SA"/>
        </w:rPr>
        <w:t>акта</w:t>
      </w:r>
      <w:proofErr w:type="spellEnd"/>
      <w:r w:rsidRPr="003F7BCA">
        <w:rPr>
          <w:rFonts w:ascii="Times New Roman" w:eastAsia="Times New Roman" w:hAnsi="Times New Roman" w:cs="Calibri"/>
          <w:sz w:val="24"/>
          <w:szCs w:val="24"/>
          <w:lang w:val="uk-UA" w:eastAsia="ar-SA"/>
        </w:rPr>
        <w:t xml:space="preserve">, «Замовник» має  право скласти такий акт із залученням незалежних експертів і надіслати його «Виконавцю».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2.2.6. «Виконавець» зобов'язаний усунути виявлені недоліки (дефекти) в порядку, визначеному актом про їх усунення.</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2.2.7. У разі відмови «Виконавця» усунути виявлені недоліки (дефекти) «Замовник»  може усунути їх своїми силами або із залученням третіх осіб із компенсуванням «Виконавцем» витрат, що пов'язані з усуненням зазначених недоліків, та завданих збитків згідно з чинним законодавством.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2.2.8.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3. Ціна Договору</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3.1. Ціна договору складає </w:t>
      </w:r>
      <w:r w:rsidRPr="003F7BCA">
        <w:rPr>
          <w:rFonts w:ascii="Times New Roman" w:eastAsia="Times New Roman" w:hAnsi="Times New Roman" w:cs="Calibri"/>
          <w:b/>
          <w:sz w:val="24"/>
          <w:szCs w:val="24"/>
          <w:lang w:val="uk-UA" w:eastAsia="ar-SA"/>
        </w:rPr>
        <w:t xml:space="preserve">______________(_________________________________) </w:t>
      </w:r>
      <w:r w:rsidRPr="003F7BCA">
        <w:rPr>
          <w:rFonts w:ascii="Times New Roman" w:eastAsia="Times New Roman" w:hAnsi="Times New Roman" w:cs="Calibri"/>
          <w:sz w:val="24"/>
          <w:szCs w:val="24"/>
          <w:lang w:val="uk-UA" w:eastAsia="ar-SA"/>
        </w:rPr>
        <w:t xml:space="preserve">у </w:t>
      </w:r>
      <w:proofErr w:type="spellStart"/>
      <w:r w:rsidRPr="003F7BCA">
        <w:rPr>
          <w:rFonts w:ascii="Times New Roman" w:eastAsia="Times New Roman" w:hAnsi="Times New Roman" w:cs="Calibri"/>
          <w:sz w:val="24"/>
          <w:szCs w:val="24"/>
          <w:lang w:val="uk-UA" w:eastAsia="ar-SA"/>
        </w:rPr>
        <w:t>т.ч</w:t>
      </w:r>
      <w:proofErr w:type="spellEnd"/>
      <w:r w:rsidRPr="003F7BCA">
        <w:rPr>
          <w:rFonts w:ascii="Times New Roman" w:eastAsia="Times New Roman" w:hAnsi="Times New Roman" w:cs="Calibri"/>
          <w:sz w:val="24"/>
          <w:szCs w:val="24"/>
          <w:lang w:val="uk-UA" w:eastAsia="ar-SA"/>
        </w:rPr>
        <w:t>. ПДВ __________ грн.</w:t>
      </w:r>
      <w:r w:rsidRPr="003F7BCA">
        <w:rPr>
          <w:rFonts w:ascii="Calibri" w:eastAsia="Calibri" w:hAnsi="Calibri" w:cs="Calibri"/>
          <w:lang w:val="uk-UA" w:eastAsia="uk-UA"/>
        </w:rPr>
        <w:t xml:space="preserve"> </w:t>
      </w:r>
      <w:r w:rsidRPr="003F7BCA">
        <w:rPr>
          <w:rFonts w:ascii="Times New Roman" w:eastAsia="Times New Roman" w:hAnsi="Times New Roman" w:cs="Calibri"/>
          <w:sz w:val="24"/>
          <w:szCs w:val="24"/>
          <w:lang w:val="uk-UA" w:eastAsia="ar-SA"/>
        </w:rPr>
        <w:t>з них:</w:t>
      </w:r>
    </w:p>
    <w:p w:rsid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i/>
          <w:sz w:val="18"/>
          <w:szCs w:val="18"/>
          <w:lang w:val="uk-UA" w:eastAsia="ar-SA"/>
        </w:rPr>
      </w:pPr>
      <w:proofErr w:type="spellStart"/>
      <w:r w:rsidRPr="003F7BCA">
        <w:rPr>
          <w:rFonts w:ascii="Times New Roman" w:eastAsia="Times New Roman" w:hAnsi="Times New Roman" w:cs="Calibri"/>
          <w:i/>
          <w:sz w:val="18"/>
          <w:szCs w:val="18"/>
          <w:lang w:val="uk-UA" w:eastAsia="ar-SA"/>
        </w:rPr>
        <w:t>Cума</w:t>
      </w:r>
      <w:proofErr w:type="spellEnd"/>
      <w:r w:rsidRPr="003F7BCA">
        <w:rPr>
          <w:rFonts w:ascii="Times New Roman" w:eastAsia="Times New Roman" w:hAnsi="Times New Roman" w:cs="Calibri"/>
          <w:i/>
          <w:sz w:val="18"/>
          <w:szCs w:val="18"/>
          <w:lang w:val="uk-UA" w:eastAsia="ar-SA"/>
        </w:rPr>
        <w:t xml:space="preserve"> ПДВ зазначається лише тими учасниками, які є платниками ПДВ.</w:t>
      </w:r>
    </w:p>
    <w:p w:rsidR="00DC71A6" w:rsidRPr="003F7BCA" w:rsidRDefault="00DC71A6"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i/>
          <w:sz w:val="18"/>
          <w:szCs w:val="18"/>
          <w:lang w:val="uk-UA" w:eastAsia="ar-SA"/>
        </w:rPr>
      </w:pP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3.2. Ціна цього Договору  може бути зменшена за взаємною згодою Сторін.</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4. Порядок здійснення оплати</w:t>
      </w:r>
    </w:p>
    <w:p w:rsidR="003F7BCA" w:rsidRPr="003F7BCA" w:rsidRDefault="003F7BCA" w:rsidP="003F7BCA">
      <w:pPr>
        <w:tabs>
          <w:tab w:val="left" w:pos="284"/>
        </w:tabs>
        <w:suppressAutoHyphens/>
        <w:spacing w:after="0" w:line="240" w:lineRule="auto"/>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ab/>
      </w:r>
      <w:r w:rsidRPr="003F7BCA">
        <w:rPr>
          <w:rFonts w:ascii="Times New Roman" w:eastAsia="Times New Roman" w:hAnsi="Times New Roman" w:cs="Calibri"/>
          <w:sz w:val="24"/>
          <w:szCs w:val="24"/>
          <w:lang w:val="uk-UA" w:eastAsia="ar-SA"/>
        </w:rPr>
        <w:tab/>
        <w:t xml:space="preserve">4.1. Розрахунки за цим Договором проводяться після повного виконання об’єму послуг вказаних в договорі шляхом оплати протягом </w:t>
      </w:r>
      <w:r w:rsidR="00A125C8">
        <w:rPr>
          <w:rFonts w:ascii="Times New Roman" w:eastAsia="Times New Roman" w:hAnsi="Times New Roman" w:cs="Calibri"/>
          <w:sz w:val="24"/>
          <w:szCs w:val="24"/>
          <w:lang w:val="uk-UA" w:eastAsia="ar-SA"/>
        </w:rPr>
        <w:t>2</w:t>
      </w:r>
      <w:r w:rsidRPr="003F7BCA">
        <w:rPr>
          <w:rFonts w:ascii="Times New Roman" w:eastAsia="Times New Roman" w:hAnsi="Times New Roman" w:cs="Calibri"/>
          <w:sz w:val="24"/>
          <w:szCs w:val="24"/>
          <w:lang w:val="uk-UA" w:eastAsia="ar-SA"/>
        </w:rPr>
        <w:t>0 робочих днів на підставі акту наданих послуг.</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4.2. Оплата за цим Договором здійснюється у безготівковому порядку на поточний рахунок «Виконавця» у національній валюті України.</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4.3. </w:t>
      </w:r>
      <w:r w:rsidRPr="003F7BCA">
        <w:rPr>
          <w:rFonts w:ascii="Times New Roman" w:eastAsia="Times New Roman" w:hAnsi="Times New Roman" w:cs="Calibri"/>
          <w:snapToGrid w:val="0"/>
          <w:color w:val="000000"/>
          <w:sz w:val="24"/>
          <w:szCs w:val="24"/>
          <w:lang w:val="uk-UA" w:eastAsia="ru-RU"/>
        </w:rPr>
        <w:t xml:space="preserve">У разі затримки фінансування розрахунок за надані послуги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3F7BCA">
        <w:rPr>
          <w:rFonts w:ascii="Times New Roman" w:eastAsia="Calibri" w:hAnsi="Times New Roman" w:cs="Calibri"/>
          <w:sz w:val="24"/>
          <w:szCs w:val="24"/>
          <w:lang w:val="uk-UA" w:eastAsia="uk-UA"/>
        </w:rPr>
        <w:t>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w:t>
      </w:r>
    </w:p>
    <w:p w:rsidR="003F7BCA" w:rsidRPr="003F7BCA" w:rsidRDefault="003F7BCA" w:rsidP="003F7BCA">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5. Надання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5.1. Строки надання послуг: </w:t>
      </w:r>
      <w:r w:rsidRPr="003F7BCA">
        <w:rPr>
          <w:rFonts w:ascii="Times New Roman" w:eastAsia="Times New Roman" w:hAnsi="Times New Roman" w:cs="Calibri"/>
          <w:color w:val="000000"/>
          <w:sz w:val="24"/>
          <w:szCs w:val="24"/>
          <w:lang w:val="uk-UA" w:eastAsia="ar-SA"/>
        </w:rPr>
        <w:t xml:space="preserve">з дати підписання договору до </w:t>
      </w:r>
      <w:r w:rsidR="00A125C8">
        <w:rPr>
          <w:rFonts w:ascii="Times New Roman" w:eastAsia="Times New Roman" w:hAnsi="Times New Roman" w:cs="Calibri"/>
          <w:color w:val="000000"/>
          <w:sz w:val="24"/>
          <w:szCs w:val="24"/>
          <w:lang w:val="uk-UA" w:eastAsia="ar-SA"/>
        </w:rPr>
        <w:t>15</w:t>
      </w:r>
      <w:r w:rsidRPr="003F7BCA">
        <w:rPr>
          <w:rFonts w:ascii="Times New Roman" w:eastAsia="Times New Roman" w:hAnsi="Times New Roman" w:cs="Calibri"/>
          <w:sz w:val="24"/>
          <w:szCs w:val="24"/>
          <w:lang w:val="uk-UA" w:eastAsia="ar-SA"/>
        </w:rPr>
        <w:t>.12.2023р.</w:t>
      </w:r>
      <w:r w:rsidRPr="003F7BCA">
        <w:rPr>
          <w:rFonts w:ascii="Times New Roman" w:eastAsia="Times New Roman" w:hAnsi="Times New Roman" w:cs="Calibri"/>
          <w:color w:val="000000"/>
          <w:sz w:val="24"/>
          <w:szCs w:val="24"/>
          <w:lang w:val="uk-UA" w:eastAsia="ar-SA"/>
        </w:rPr>
        <w:t>, згідно календарного графіку (Додаток 3).</w:t>
      </w:r>
    </w:p>
    <w:p w:rsidR="003F7BCA" w:rsidRPr="003F7BCA" w:rsidRDefault="003F7BCA" w:rsidP="003F7BCA">
      <w:pPr>
        <w:widowControl w:val="0"/>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5.2. Місцезнаходження об’єкту – м. Коростень, вул. </w:t>
      </w:r>
      <w:r w:rsidR="00D83C5F">
        <w:rPr>
          <w:rFonts w:ascii="Times New Roman" w:eastAsia="Times New Roman" w:hAnsi="Times New Roman" w:cs="Calibri"/>
          <w:sz w:val="24"/>
          <w:szCs w:val="24"/>
          <w:lang w:val="uk-UA" w:eastAsia="ar-SA"/>
        </w:rPr>
        <w:t>Грушевського, 7г</w:t>
      </w:r>
      <w:r w:rsidRPr="003F7BCA">
        <w:rPr>
          <w:rFonts w:ascii="Times New Roman" w:eastAsia="Times New Roman" w:hAnsi="Times New Roman" w:cs="Calibri"/>
          <w:sz w:val="24"/>
          <w:szCs w:val="24"/>
          <w:lang w:val="uk-UA" w:eastAsia="ar-SA"/>
        </w:rPr>
        <w:t xml:space="preserve">. </w:t>
      </w:r>
    </w:p>
    <w:p w:rsidR="003F7BCA" w:rsidRPr="003F7BCA" w:rsidRDefault="003F7BCA" w:rsidP="003F7BCA">
      <w:pPr>
        <w:suppressAutoHyphens/>
        <w:autoSpaceDE w:val="0"/>
        <w:autoSpaceDN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 Права та обов’язки сторін</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6.1. «Замовник» зобов’язаний:</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6.1.1. Сприяти «Виконавцю» у наданні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6.1.2. Розглядати у  триденний термін  представлену «Виконавцем» письмову інформацію щодо залучення третіх осіб для виконання Договору та повідомити «Виконавця» про прийняте рішення.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6.2. «Замовник»</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має право:</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6.2.1. Відмовитися від прийняття наданих послуг у разі виявлення недоліків, які виключають можливість використання Об’єкту.</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6.2.2. Здійснювати у будь-який час,  не втручаючись  у  господарську діяльність «Виконавця», нагляд і контроль за ходом, якістю та обсягами наданих послуг.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6.2.3. Вимагати безоплатного  виправлення  недоліків, що виникли внаслідок допущених «Виконавцем» порушень, або виправити їх своїми силами з відшкодуванням завданих збитків за рахунок «Виконавця».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6.2.4.  Відмовитися від Договору </w:t>
      </w:r>
      <w:proofErr w:type="spellStart"/>
      <w:r w:rsidRPr="003F7BCA">
        <w:rPr>
          <w:rFonts w:ascii="Times New Roman" w:eastAsia="Times New Roman" w:hAnsi="Times New Roman" w:cs="Calibri"/>
          <w:sz w:val="24"/>
          <w:szCs w:val="24"/>
          <w:lang w:val="uk-UA" w:eastAsia="ar-SA"/>
        </w:rPr>
        <w:t>підряду</w:t>
      </w:r>
      <w:proofErr w:type="spellEnd"/>
      <w:r w:rsidRPr="003F7BCA">
        <w:rPr>
          <w:rFonts w:ascii="Times New Roman" w:eastAsia="Times New Roman" w:hAnsi="Times New Roman" w:cs="Calibri"/>
          <w:sz w:val="24"/>
          <w:szCs w:val="24"/>
          <w:lang w:val="uk-UA" w:eastAsia="ar-SA"/>
        </w:rPr>
        <w:t xml:space="preserve">  та  вимагати  відшкодування збитків, якщо «Виконавець» своєчасно не розпочав надання послуг або надає їх настільки  повільно,  що надання   їх  у  строк,  визначений Договором, стає неможливим.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6.2.5. Відмовитися від Договору, якщо «Виконавець» не виконує умови цього Договору, а також надає послуги неякісно.</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6.2.6. Залучити третіх осіб для усунення недоліків (дефектів) (у випадку, якщо «Виконавець» відмовляється усувати недоліки (дефекти)), з компенсацією витрат за рахунок «Виконавця».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6.3.</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Виконавець» зобов’язаний:</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b/>
          <w:i/>
          <w:sz w:val="24"/>
          <w:szCs w:val="24"/>
          <w:lang w:val="uk-UA" w:eastAsia="ar-SA"/>
        </w:rPr>
      </w:pPr>
      <w:r w:rsidRPr="003F7BCA">
        <w:rPr>
          <w:rFonts w:ascii="Times New Roman" w:eastAsia="Times New Roman" w:hAnsi="Times New Roman" w:cs="Calibri"/>
          <w:sz w:val="24"/>
          <w:szCs w:val="24"/>
          <w:lang w:val="uk-UA" w:eastAsia="ar-SA"/>
        </w:rPr>
        <w:t>6.3.1. Надати якісно та у встановлені строки послуги відповідно до кошторисної документації</w:t>
      </w:r>
      <w:r w:rsidRPr="003F7BCA">
        <w:rPr>
          <w:rFonts w:ascii="Times New Roman" w:eastAsia="Times New Roman" w:hAnsi="Times New Roman" w:cs="Calibri"/>
          <w:i/>
          <w:sz w:val="24"/>
          <w:szCs w:val="24"/>
          <w:lang w:val="uk-UA" w:eastAsia="ar-SA"/>
        </w:rPr>
        <w:t xml:space="preserve">. </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6.3.2. Отримати усі передбачені законом дозволи на надання послуг.</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6.3.3.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6.3.4. Передати «Замовнику» у порядку, передбаченому законодавством та Договором, надані послуги.</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6.3.5. Погодити у письмовій формі з «Замовником» залучення третіх осіб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для надання послуг по Договору.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6.3.6.  Координувати діяльність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xml:space="preserve"> на будівельному майданчику. </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6.3.7.  Своєчасно усувати недоліки послуг, допущені з вини «Виконавця».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6.3.8. Відшкодувати відповідно до законодавства та Договору завдані «Замовнику» збитки.</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F7BCA" w:rsidRPr="003F7BCA" w:rsidRDefault="003F7BCA" w:rsidP="003F7BCA">
      <w:pPr>
        <w:tabs>
          <w:tab w:val="num" w:pos="0"/>
        </w:tabs>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6.3.10. Забезпечити необхідними та якісними матеріалами, конструкціями, виробами та устаткуванням. </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6.3.11.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6.3.12. Звільнити будівельний майданчик після надання послуг (очистити від сміття, непотрібних матеріальних ресурсів тощо).</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6.4. «Виконавець»</w:t>
      </w:r>
      <w:r w:rsidRPr="003F7BCA">
        <w:rPr>
          <w:rFonts w:ascii="Times New Roman" w:eastAsia="Times New Roman" w:hAnsi="Times New Roman" w:cs="Calibri"/>
          <w:sz w:val="24"/>
          <w:szCs w:val="24"/>
          <w:lang w:val="uk-UA" w:eastAsia="ar-SA"/>
        </w:rPr>
        <w:t xml:space="preserve"> </w:t>
      </w:r>
      <w:r w:rsidRPr="003F7BCA">
        <w:rPr>
          <w:rFonts w:ascii="Times New Roman" w:eastAsia="Times New Roman" w:hAnsi="Times New Roman" w:cs="Calibri"/>
          <w:b/>
          <w:sz w:val="24"/>
          <w:szCs w:val="24"/>
          <w:lang w:val="uk-UA" w:eastAsia="ar-SA"/>
        </w:rPr>
        <w:t>має право:</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6.4.1. Залучати за письмовою згодою «Замовника» до виконання Договору третіх осіб (</w:t>
      </w:r>
      <w:proofErr w:type="spellStart"/>
      <w:r w:rsidRPr="003F7BCA">
        <w:rPr>
          <w:rFonts w:ascii="Times New Roman" w:eastAsia="Times New Roman" w:hAnsi="Times New Roman" w:cs="Calibri"/>
          <w:sz w:val="24"/>
          <w:szCs w:val="24"/>
          <w:lang w:val="uk-UA" w:eastAsia="ar-SA"/>
        </w:rPr>
        <w:t>субвиконавців</w:t>
      </w:r>
      <w:proofErr w:type="spellEnd"/>
      <w:r w:rsidRPr="003F7BCA">
        <w:rPr>
          <w:rFonts w:ascii="Times New Roman" w:eastAsia="Times New Roman" w:hAnsi="Times New Roman" w:cs="Calibri"/>
          <w:sz w:val="24"/>
          <w:szCs w:val="24"/>
          <w:lang w:val="uk-UA" w:eastAsia="ar-SA"/>
        </w:rPr>
        <w:t>) при наявності у них ліцензії/дозволів  на надання відповідного виду послуг.</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6.4.2. Ініціювати внесення змін у Договір.</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6.4.3. Припинити надання послуг в разі порушення або невиконання зобов’язань за даним Договором з вини «Замовника».</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b/>
          <w:sz w:val="24"/>
          <w:szCs w:val="24"/>
          <w:lang w:val="uk-UA" w:eastAsia="ar-SA"/>
        </w:rPr>
      </w:pPr>
      <w:r w:rsidRPr="003F7BCA">
        <w:rPr>
          <w:rFonts w:ascii="Times New Roman" w:eastAsia="Times New Roman" w:hAnsi="Times New Roman" w:cs="Calibri"/>
          <w:sz w:val="24"/>
          <w:szCs w:val="24"/>
          <w:lang w:val="uk-UA" w:eastAsia="ar-SA"/>
        </w:rPr>
        <w:t>6.4.4. За письмовою згодою «Замовника» достроково закінчити  виконання, покладених на нього даним договором, зобов’язань, за умови, що це ніяким чином не впливатиме на якість  наданих послуг.</w:t>
      </w:r>
    </w:p>
    <w:p w:rsidR="003F7BCA" w:rsidRPr="003F7BCA" w:rsidRDefault="003F7BCA" w:rsidP="003F7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7. Відповідальність сторін</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7.1. «Виконавець» несе відповідальність за будь-які порушення по виконанню Договору.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7.2. За ненадання чи неналежне надання послуг по даному Договору «Виконавець»  несе відповідальність відповідно до чинного законодавства.</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7.3. </w:t>
      </w:r>
      <w:r w:rsidRPr="003F7BCA">
        <w:rPr>
          <w:rFonts w:ascii="Times New Roman" w:eastAsia="Times New Roman" w:hAnsi="Times New Roman" w:cs="Calibri"/>
          <w:color w:val="000000"/>
          <w:sz w:val="24"/>
          <w:szCs w:val="24"/>
          <w:lang w:val="uk-UA" w:eastAsia="ar-SA"/>
        </w:rPr>
        <w:t>За порушення строків надання послуг «Виконавець» сплачує «Замовнику» пеню в розмірі подвійної облікової ставки НБУ від ціни ненаданих послуг за кожен день прострочки.</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7.4. Виплата штрафних санкцій, передбачених Договором, не звільняє «Виконавця» від обов’язку по відшкодуванню будь-яких збитків, завданих «Замовнику».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7.5. Виплата штрафних санкцій, передбачених Договором, не звільняє «Виконавця» від обов’язку по виконанню невиконаного або виконаного неналежним чином обов’язку (виконання у натурі). </w:t>
      </w:r>
    </w:p>
    <w:p w:rsidR="003F7BCA" w:rsidRPr="003F7BCA" w:rsidRDefault="003F7BCA" w:rsidP="003F7BCA">
      <w:pPr>
        <w:widowControl w:val="0"/>
        <w:shd w:val="clear" w:color="auto" w:fill="FFFFFF"/>
        <w:tabs>
          <w:tab w:val="left" w:pos="709"/>
        </w:tabs>
        <w:suppressAutoHyphens/>
        <w:autoSpaceDE w:val="0"/>
        <w:autoSpaceDN w:val="0"/>
        <w:adjustRightInd w:val="0"/>
        <w:spacing w:after="240" w:line="240" w:lineRule="auto"/>
        <w:ind w:left="57"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7.6. «Виконавець» не пред’являє претензій «Замовнику» за </w:t>
      </w:r>
      <w:r w:rsidRPr="003F7BCA">
        <w:rPr>
          <w:rFonts w:ascii="Times New Roman" w:eastAsia="Calibri" w:hAnsi="Times New Roman" w:cs="Calibri"/>
          <w:sz w:val="24"/>
          <w:szCs w:val="24"/>
          <w:lang w:val="uk-UA" w:eastAsia="uk-UA"/>
        </w:rPr>
        <w:t xml:space="preserve">порушення строків оплати за надані послуги </w:t>
      </w:r>
      <w:r w:rsidRPr="003F7BCA">
        <w:rPr>
          <w:rFonts w:ascii="Times New Roman" w:eastAsia="Times New Roman" w:hAnsi="Times New Roman" w:cs="Calibri"/>
          <w:sz w:val="24"/>
          <w:szCs w:val="24"/>
          <w:lang w:val="uk-UA" w:eastAsia="ar-SA"/>
        </w:rPr>
        <w:t>у</w:t>
      </w:r>
      <w:r w:rsidRPr="003F7BCA">
        <w:rPr>
          <w:rFonts w:ascii="Times New Roman" w:eastAsia="Times New Roman" w:hAnsi="Times New Roman" w:cs="Calibri"/>
          <w:snapToGrid w:val="0"/>
          <w:color w:val="000000"/>
          <w:sz w:val="24"/>
          <w:szCs w:val="24"/>
          <w:lang w:val="uk-UA" w:eastAsia="ru-RU"/>
        </w:rPr>
        <w:t xml:space="preserve"> разі затримки фінансування </w:t>
      </w:r>
      <w:r w:rsidRPr="003F7BCA">
        <w:rPr>
          <w:rFonts w:ascii="Times New Roman" w:eastAsia="Calibri" w:hAnsi="Times New Roman" w:cs="Calibri"/>
          <w:sz w:val="24"/>
          <w:szCs w:val="24"/>
          <w:lang w:val="uk-UA" w:eastAsia="uk-UA"/>
        </w:rPr>
        <w:t>Замовника.</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8. Обставини непереборної сили</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3F7BCA" w:rsidRPr="003F7BCA" w:rsidRDefault="003F7BCA" w:rsidP="003F7BCA">
      <w:pPr>
        <w:widowControl w:val="0"/>
        <w:suppressAutoHyphens/>
        <w:autoSpaceDE w:val="0"/>
        <w:autoSpaceDN w:val="0"/>
        <w:adjustRightInd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9. Вирішення спорів</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9.1.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суді у встановленому законодавством порядку.</w:t>
      </w:r>
    </w:p>
    <w:p w:rsidR="003F7BCA" w:rsidRPr="003F7BCA"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9.2. «Виконавець», у разі порушення законних інтересів «Замовника», зобов'язаний поновити їх, не чекаючи пред'явлення йому претензії чи звернення до суду.</w:t>
      </w:r>
    </w:p>
    <w:p w:rsidR="003F7BCA" w:rsidRPr="003F7BCA" w:rsidRDefault="003F7BCA" w:rsidP="003F7BCA">
      <w:pPr>
        <w:widowControl w:val="0"/>
        <w:suppressAutoHyphens/>
        <w:autoSpaceDE w:val="0"/>
        <w:autoSpaceDN w:val="0"/>
        <w:adjustRightInd w:val="0"/>
        <w:spacing w:after="240" w:line="240" w:lineRule="auto"/>
        <w:ind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10. Строк дії Договору</w:t>
      </w:r>
    </w:p>
    <w:p w:rsidR="003F7BCA" w:rsidRPr="00F74B26" w:rsidRDefault="003F7BCA" w:rsidP="003F7BCA">
      <w:pPr>
        <w:suppressAutoHyphens/>
        <w:autoSpaceDE w:val="0"/>
        <w:autoSpaceDN w:val="0"/>
        <w:spacing w:after="240" w:line="240" w:lineRule="auto"/>
        <w:ind w:firstLine="709"/>
        <w:contextualSpacing/>
        <w:jc w:val="both"/>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10.1. Даний Договір набирає </w:t>
      </w:r>
      <w:r w:rsidRPr="00F74B26">
        <w:rPr>
          <w:rFonts w:ascii="Times New Roman" w:eastAsia="Times New Roman" w:hAnsi="Times New Roman" w:cs="Calibri"/>
          <w:sz w:val="24"/>
          <w:szCs w:val="24"/>
          <w:lang w:val="uk-UA" w:eastAsia="ar-SA"/>
        </w:rPr>
        <w:t xml:space="preserve">чинності з дати його підписання і діє </w:t>
      </w:r>
      <w:bookmarkStart w:id="1" w:name="101"/>
      <w:bookmarkEnd w:id="1"/>
      <w:r w:rsidRPr="00F74B26">
        <w:rPr>
          <w:rFonts w:ascii="Times New Roman" w:eastAsia="Times New Roman" w:hAnsi="Times New Roman" w:cs="Calibri"/>
          <w:sz w:val="24"/>
          <w:szCs w:val="24"/>
          <w:lang w:val="uk-UA" w:eastAsia="ar-SA"/>
        </w:rPr>
        <w:t>31.12.2023р., але в будь-якому разі до повного виконання Сторонами зобов’язань за цим Договором.</w:t>
      </w:r>
    </w:p>
    <w:p w:rsidR="003F7BCA" w:rsidRPr="00F74B26" w:rsidRDefault="003F7BCA" w:rsidP="003F7BCA">
      <w:pPr>
        <w:widowControl w:val="0"/>
        <w:suppressAutoHyphens/>
        <w:autoSpaceDE w:val="0"/>
        <w:autoSpaceDN w:val="0"/>
        <w:adjustRightInd w:val="0"/>
        <w:spacing w:after="240" w:line="240" w:lineRule="auto"/>
        <w:ind w:left="3539" w:firstLine="709"/>
        <w:contextualSpacing/>
        <w:rPr>
          <w:rFonts w:ascii="Times New Roman" w:eastAsia="Times New Roman" w:hAnsi="Times New Roman" w:cs="Calibri"/>
          <w:b/>
          <w:sz w:val="24"/>
          <w:szCs w:val="24"/>
          <w:lang w:val="uk-UA" w:eastAsia="ar-SA"/>
        </w:rPr>
      </w:pPr>
      <w:r w:rsidRPr="00F74B26">
        <w:rPr>
          <w:rFonts w:ascii="Times New Roman" w:eastAsia="Times New Roman" w:hAnsi="Times New Roman" w:cs="Calibri"/>
          <w:b/>
          <w:sz w:val="24"/>
          <w:szCs w:val="24"/>
          <w:lang w:val="uk-UA" w:eastAsia="ar-SA"/>
        </w:rPr>
        <w:t xml:space="preserve">11.  Інші умови </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визначення грошового еквівалента зобов’язання в іноземній валюті;</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3F7BCA" w:rsidRPr="00F74B26" w:rsidRDefault="003F7BCA" w:rsidP="003F7BCA">
      <w:pPr>
        <w:tabs>
          <w:tab w:val="left" w:pos="1276"/>
        </w:tabs>
        <w:spacing w:after="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11.2.1. зменшення обсягів закупівлі, зокрема з урахуванням фактичного обсягу видатків замовника;</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11.2.2. покращення якості предмета закупівлі за умови, що таке покращення не призведе до збільшення суми, визначеної в договорі про закупівлю;</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11.2.4. погодження зміни ціни в договорі про закупівлю в бік зменшення (без зміни кількості (обсягу) та якості товарів, робіт і послуг);</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xml:space="preserve">11.2.5.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4B26">
        <w:rPr>
          <w:rFonts w:ascii="Times New Roman" w:eastAsia="Calibri" w:hAnsi="Times New Roman" w:cs="Calibri"/>
          <w:color w:val="000000"/>
          <w:sz w:val="24"/>
          <w:szCs w:val="24"/>
          <w:lang w:val="uk-UA" w:eastAsia="uk-UA"/>
        </w:rPr>
        <w:t>пропорційно</w:t>
      </w:r>
      <w:proofErr w:type="spellEnd"/>
      <w:r w:rsidRPr="00F74B26">
        <w:rPr>
          <w:rFonts w:ascii="Times New Roman" w:eastAsia="Calibri" w:hAnsi="Times New Roman" w:cs="Calibri"/>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F74B26">
        <w:rPr>
          <w:rFonts w:ascii="Times New Roman" w:eastAsia="Calibri" w:hAnsi="Times New Roman" w:cs="Calibri"/>
          <w:color w:val="000000"/>
          <w:sz w:val="24"/>
          <w:szCs w:val="24"/>
          <w:lang w:val="uk-UA" w:eastAsia="uk-UA"/>
        </w:rPr>
        <w:t>пропорційно</w:t>
      </w:r>
      <w:proofErr w:type="spellEnd"/>
      <w:r w:rsidRPr="00F74B26">
        <w:rPr>
          <w:rFonts w:ascii="Times New Roman" w:eastAsia="Calibri" w:hAnsi="Times New Roman" w:cs="Calibri"/>
          <w:color w:val="000000"/>
          <w:sz w:val="24"/>
          <w:szCs w:val="24"/>
          <w:lang w:val="uk-UA" w:eastAsia="uk-UA"/>
        </w:rPr>
        <w:t xml:space="preserve"> до зміни податкового навантаження внаслідок зміни системи оподаткування;</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xml:space="preserve">11.2.6.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B26">
        <w:rPr>
          <w:rFonts w:ascii="Times New Roman" w:eastAsia="Calibri" w:hAnsi="Times New Roman" w:cs="Calibri"/>
          <w:color w:val="000000"/>
          <w:sz w:val="24"/>
          <w:szCs w:val="24"/>
          <w:lang w:val="uk-UA" w:eastAsia="uk-UA"/>
        </w:rPr>
        <w:t>Platts</w:t>
      </w:r>
      <w:proofErr w:type="spellEnd"/>
      <w:r w:rsidRPr="00F74B26">
        <w:rPr>
          <w:rFonts w:ascii="Times New Roman" w:eastAsia="Calibri" w:hAnsi="Times New Roman" w:cs="Calibri"/>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У цьому випадку Сторони погоджуються, що зміну ціни здійснюють у такому порядку:</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підставою для зміни ціни є письмове звернення Сторони Договору, у разі настання однієї або декілька підстав визначених даним пунктом;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w:t>
      </w:r>
    </w:p>
    <w:p w:rsidR="003F7BCA" w:rsidRPr="00F74B26" w:rsidRDefault="003F7BCA" w:rsidP="003F7BCA">
      <w:pPr>
        <w:tabs>
          <w:tab w:val="left" w:pos="1276"/>
        </w:tabs>
        <w:spacing w:before="120" w:line="240" w:lineRule="auto"/>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встановлені цим пунктом;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 xml:space="preserve"> -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4B26">
        <w:rPr>
          <w:rFonts w:ascii="Times New Roman" w:eastAsia="Calibri" w:hAnsi="Times New Roman" w:cs="Calibri"/>
          <w:color w:val="000000"/>
          <w:sz w:val="24"/>
          <w:szCs w:val="24"/>
          <w:lang w:val="uk-UA" w:eastAsia="uk-UA"/>
        </w:rPr>
        <w:t>Platts</w:t>
      </w:r>
      <w:proofErr w:type="spellEnd"/>
      <w:r w:rsidRPr="00F74B26">
        <w:rPr>
          <w:rFonts w:ascii="Times New Roman" w:eastAsia="Calibri" w:hAnsi="Times New Roman" w:cs="Calibri"/>
          <w:color w:val="000000"/>
          <w:sz w:val="24"/>
          <w:szCs w:val="24"/>
          <w:lang w:val="uk-UA"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F7BCA" w:rsidRPr="00F74B26" w:rsidRDefault="003F7BCA" w:rsidP="003F7BCA">
      <w:pPr>
        <w:tabs>
          <w:tab w:val="left" w:pos="1276"/>
        </w:tabs>
        <w:spacing w:before="120" w:line="240" w:lineRule="auto"/>
        <w:ind w:firstLine="567"/>
        <w:contextualSpacing/>
        <w:jc w:val="both"/>
        <w:rPr>
          <w:rFonts w:ascii="Times New Roman" w:eastAsia="Calibri" w:hAnsi="Times New Roman" w:cs="Calibri"/>
          <w:color w:val="000000"/>
          <w:sz w:val="24"/>
          <w:szCs w:val="24"/>
          <w:lang w:val="uk-UA" w:eastAsia="uk-UA"/>
        </w:rPr>
      </w:pPr>
      <w:r w:rsidRPr="00F74B26">
        <w:rPr>
          <w:rFonts w:ascii="Times New Roman" w:eastAsia="Calibri" w:hAnsi="Times New Roman" w:cs="Calibri"/>
          <w:color w:val="000000"/>
          <w:sz w:val="24"/>
          <w:szCs w:val="24"/>
          <w:lang w:val="uk-UA" w:eastAsia="uk-UA"/>
        </w:rPr>
        <w:t>11.2.7. зміни умов у зв’язку із застосуванням положень частини шостої статті 41 Закону.</w:t>
      </w:r>
    </w:p>
    <w:p w:rsidR="003F7BCA" w:rsidRPr="00F74B26" w:rsidRDefault="003F7BCA" w:rsidP="003F7BCA">
      <w:pPr>
        <w:tabs>
          <w:tab w:val="left" w:pos="1276"/>
        </w:tabs>
        <w:overflowPunct w:val="0"/>
        <w:autoSpaceDE w:val="0"/>
        <w:autoSpaceDN w:val="0"/>
        <w:adjustRightInd w:val="0"/>
        <w:spacing w:after="0" w:line="240" w:lineRule="auto"/>
        <w:contextualSpacing/>
        <w:jc w:val="both"/>
        <w:rPr>
          <w:rFonts w:ascii="Times New Roman" w:eastAsia="Times New Roman" w:hAnsi="Times New Roman" w:cs="Calibri"/>
          <w:color w:val="000000"/>
          <w:sz w:val="24"/>
          <w:szCs w:val="24"/>
          <w:lang w:eastAsia="ru-RU"/>
        </w:rPr>
      </w:pPr>
      <w:proofErr w:type="spellStart"/>
      <w:r w:rsidRPr="00F74B26">
        <w:rPr>
          <w:rFonts w:ascii="Times New Roman" w:eastAsia="Times New Roman" w:hAnsi="Times New Roman" w:cs="Calibri"/>
          <w:sz w:val="24"/>
          <w:szCs w:val="24"/>
          <w:lang w:eastAsia="uk-UA"/>
        </w:rPr>
        <w:t>Дія</w:t>
      </w:r>
      <w:proofErr w:type="spellEnd"/>
      <w:r w:rsidRPr="00F74B26">
        <w:rPr>
          <w:rFonts w:ascii="Times New Roman" w:eastAsia="Times New Roman" w:hAnsi="Times New Roman" w:cs="Calibri"/>
          <w:sz w:val="24"/>
          <w:szCs w:val="24"/>
          <w:lang w:eastAsia="uk-UA"/>
        </w:rPr>
        <w:t xml:space="preserve"> договору про закупівлю </w:t>
      </w:r>
      <w:proofErr w:type="spellStart"/>
      <w:r w:rsidRPr="00F74B26">
        <w:rPr>
          <w:rFonts w:ascii="Times New Roman" w:eastAsia="Times New Roman" w:hAnsi="Times New Roman" w:cs="Calibri"/>
          <w:sz w:val="24"/>
          <w:szCs w:val="24"/>
          <w:lang w:eastAsia="uk-UA"/>
        </w:rPr>
        <w:t>може</w:t>
      </w:r>
      <w:proofErr w:type="spellEnd"/>
      <w:r w:rsidRPr="00F74B26">
        <w:rPr>
          <w:rFonts w:ascii="Times New Roman" w:eastAsia="Times New Roman" w:hAnsi="Times New Roman" w:cs="Calibri"/>
          <w:sz w:val="24"/>
          <w:szCs w:val="24"/>
          <w:lang w:eastAsia="uk-UA"/>
        </w:rPr>
        <w:t xml:space="preserve"> бути </w:t>
      </w:r>
      <w:proofErr w:type="spellStart"/>
      <w:r w:rsidRPr="00F74B26">
        <w:rPr>
          <w:rFonts w:ascii="Times New Roman" w:eastAsia="Times New Roman" w:hAnsi="Times New Roman" w:cs="Calibri"/>
          <w:sz w:val="24"/>
          <w:szCs w:val="24"/>
          <w:lang w:eastAsia="uk-UA"/>
        </w:rPr>
        <w:t>продовжена</w:t>
      </w:r>
      <w:proofErr w:type="spellEnd"/>
      <w:r w:rsidRPr="00F74B26">
        <w:rPr>
          <w:rFonts w:ascii="Times New Roman" w:eastAsia="Times New Roman" w:hAnsi="Times New Roman" w:cs="Calibri"/>
          <w:sz w:val="24"/>
          <w:szCs w:val="24"/>
          <w:lang w:eastAsia="uk-UA"/>
        </w:rPr>
        <w:t xml:space="preserve"> на строк, </w:t>
      </w:r>
      <w:proofErr w:type="spellStart"/>
      <w:r w:rsidRPr="00F74B26">
        <w:rPr>
          <w:rFonts w:ascii="Times New Roman" w:eastAsia="Times New Roman" w:hAnsi="Times New Roman" w:cs="Calibri"/>
          <w:sz w:val="24"/>
          <w:szCs w:val="24"/>
          <w:lang w:eastAsia="uk-UA"/>
        </w:rPr>
        <w:t>достатній</w:t>
      </w:r>
      <w:proofErr w:type="spellEnd"/>
      <w:r w:rsidRPr="00F74B26">
        <w:rPr>
          <w:rFonts w:ascii="Times New Roman" w:eastAsia="Times New Roman" w:hAnsi="Times New Roman" w:cs="Calibri"/>
          <w:sz w:val="24"/>
          <w:szCs w:val="24"/>
          <w:lang w:eastAsia="uk-UA"/>
        </w:rPr>
        <w:t xml:space="preserve"> для </w:t>
      </w:r>
      <w:proofErr w:type="spellStart"/>
      <w:r w:rsidRPr="00F74B26">
        <w:rPr>
          <w:rFonts w:ascii="Times New Roman" w:eastAsia="Times New Roman" w:hAnsi="Times New Roman" w:cs="Calibri"/>
          <w:sz w:val="24"/>
          <w:szCs w:val="24"/>
          <w:lang w:eastAsia="uk-UA"/>
        </w:rPr>
        <w:t>проведення</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процедури</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закупівлі</w:t>
      </w:r>
      <w:proofErr w:type="spellEnd"/>
      <w:r w:rsidRPr="00F74B26">
        <w:rPr>
          <w:rFonts w:ascii="Times New Roman" w:eastAsia="Times New Roman" w:hAnsi="Times New Roman" w:cs="Calibri"/>
          <w:sz w:val="24"/>
          <w:szCs w:val="24"/>
          <w:lang w:eastAsia="uk-UA"/>
        </w:rPr>
        <w:t>/</w:t>
      </w:r>
      <w:proofErr w:type="spellStart"/>
      <w:r w:rsidRPr="00F74B26">
        <w:rPr>
          <w:rFonts w:ascii="Times New Roman" w:eastAsia="Times New Roman" w:hAnsi="Times New Roman" w:cs="Calibri"/>
          <w:sz w:val="24"/>
          <w:szCs w:val="24"/>
          <w:lang w:eastAsia="uk-UA"/>
        </w:rPr>
        <w:t>спрощеної</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закупівлі</w:t>
      </w:r>
      <w:proofErr w:type="spellEnd"/>
      <w:r w:rsidRPr="00F74B26">
        <w:rPr>
          <w:rFonts w:ascii="Times New Roman" w:eastAsia="Times New Roman" w:hAnsi="Times New Roman" w:cs="Calibri"/>
          <w:sz w:val="24"/>
          <w:szCs w:val="24"/>
          <w:lang w:eastAsia="uk-UA"/>
        </w:rPr>
        <w:t xml:space="preserve"> на початку </w:t>
      </w:r>
      <w:proofErr w:type="spellStart"/>
      <w:r w:rsidRPr="00F74B26">
        <w:rPr>
          <w:rFonts w:ascii="Times New Roman" w:eastAsia="Times New Roman" w:hAnsi="Times New Roman" w:cs="Calibri"/>
          <w:sz w:val="24"/>
          <w:szCs w:val="24"/>
          <w:lang w:eastAsia="uk-UA"/>
        </w:rPr>
        <w:t>наступного</w:t>
      </w:r>
      <w:proofErr w:type="spellEnd"/>
      <w:r w:rsidRPr="00F74B26">
        <w:rPr>
          <w:rFonts w:ascii="Times New Roman" w:eastAsia="Times New Roman" w:hAnsi="Times New Roman" w:cs="Calibri"/>
          <w:sz w:val="24"/>
          <w:szCs w:val="24"/>
          <w:lang w:eastAsia="uk-UA"/>
        </w:rPr>
        <w:t xml:space="preserve"> року в </w:t>
      </w:r>
      <w:proofErr w:type="spellStart"/>
      <w:r w:rsidRPr="00F74B26">
        <w:rPr>
          <w:rFonts w:ascii="Times New Roman" w:eastAsia="Times New Roman" w:hAnsi="Times New Roman" w:cs="Calibri"/>
          <w:sz w:val="24"/>
          <w:szCs w:val="24"/>
          <w:lang w:eastAsia="uk-UA"/>
        </w:rPr>
        <w:t>обсязі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що</w:t>
      </w:r>
      <w:proofErr w:type="spellEnd"/>
      <w:r w:rsidRPr="00F74B26">
        <w:rPr>
          <w:rFonts w:ascii="Times New Roman" w:eastAsia="Times New Roman" w:hAnsi="Times New Roman" w:cs="Calibri"/>
          <w:sz w:val="24"/>
          <w:szCs w:val="24"/>
          <w:lang w:eastAsia="uk-UA"/>
        </w:rPr>
        <w:t xml:space="preserve"> не </w:t>
      </w:r>
      <w:proofErr w:type="spellStart"/>
      <w:r w:rsidRPr="00F74B26">
        <w:rPr>
          <w:rFonts w:ascii="Times New Roman" w:eastAsia="Times New Roman" w:hAnsi="Times New Roman" w:cs="Calibri"/>
          <w:sz w:val="24"/>
          <w:szCs w:val="24"/>
          <w:lang w:eastAsia="uk-UA"/>
        </w:rPr>
        <w:t>перевищує</w:t>
      </w:r>
      <w:proofErr w:type="spellEnd"/>
      <w:r w:rsidRPr="00F74B26">
        <w:rPr>
          <w:rFonts w:ascii="Times New Roman" w:eastAsia="Times New Roman" w:hAnsi="Times New Roman" w:cs="Calibri"/>
          <w:sz w:val="24"/>
          <w:szCs w:val="24"/>
          <w:lang w:eastAsia="uk-UA"/>
        </w:rPr>
        <w:t xml:space="preserve"> 20 </w:t>
      </w:r>
      <w:proofErr w:type="spellStart"/>
      <w:r w:rsidRPr="00F74B26">
        <w:rPr>
          <w:rFonts w:ascii="Times New Roman" w:eastAsia="Times New Roman" w:hAnsi="Times New Roman" w:cs="Calibri"/>
          <w:sz w:val="24"/>
          <w:szCs w:val="24"/>
          <w:lang w:eastAsia="uk-UA"/>
        </w:rPr>
        <w:t>відсотків</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суми</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визначеної</w:t>
      </w:r>
      <w:proofErr w:type="spellEnd"/>
      <w:r w:rsidRPr="00F74B26">
        <w:rPr>
          <w:rFonts w:ascii="Times New Roman" w:eastAsia="Times New Roman" w:hAnsi="Times New Roman" w:cs="Calibri"/>
          <w:sz w:val="24"/>
          <w:szCs w:val="24"/>
          <w:lang w:eastAsia="uk-UA"/>
        </w:rPr>
        <w:t xml:space="preserve"> в початковому </w:t>
      </w:r>
      <w:proofErr w:type="spellStart"/>
      <w:r w:rsidRPr="00F74B26">
        <w:rPr>
          <w:rFonts w:ascii="Times New Roman" w:eastAsia="Times New Roman" w:hAnsi="Times New Roman" w:cs="Calibri"/>
          <w:sz w:val="24"/>
          <w:szCs w:val="24"/>
          <w:lang w:eastAsia="uk-UA"/>
        </w:rPr>
        <w:t>договорі</w:t>
      </w:r>
      <w:proofErr w:type="spellEnd"/>
      <w:r w:rsidRPr="00F74B26">
        <w:rPr>
          <w:rFonts w:ascii="Times New Roman" w:eastAsia="Times New Roman" w:hAnsi="Times New Roman" w:cs="Calibri"/>
          <w:sz w:val="24"/>
          <w:szCs w:val="24"/>
          <w:lang w:eastAsia="uk-UA"/>
        </w:rPr>
        <w:t xml:space="preserve"> про закупівлю, </w:t>
      </w:r>
      <w:proofErr w:type="spellStart"/>
      <w:r w:rsidRPr="00F74B26">
        <w:rPr>
          <w:rFonts w:ascii="Times New Roman" w:eastAsia="Times New Roman" w:hAnsi="Times New Roman" w:cs="Calibri"/>
          <w:sz w:val="24"/>
          <w:szCs w:val="24"/>
          <w:lang w:eastAsia="uk-UA"/>
        </w:rPr>
        <w:t>укладеному</w:t>
      </w:r>
      <w:proofErr w:type="spellEnd"/>
      <w:r w:rsidRPr="00F74B26">
        <w:rPr>
          <w:rFonts w:ascii="Times New Roman" w:eastAsia="Times New Roman" w:hAnsi="Times New Roman" w:cs="Calibri"/>
          <w:sz w:val="24"/>
          <w:szCs w:val="24"/>
          <w:lang w:eastAsia="uk-UA"/>
        </w:rPr>
        <w:t xml:space="preserve"> в </w:t>
      </w:r>
      <w:proofErr w:type="spellStart"/>
      <w:r w:rsidRPr="00F74B26">
        <w:rPr>
          <w:rFonts w:ascii="Times New Roman" w:eastAsia="Times New Roman" w:hAnsi="Times New Roman" w:cs="Calibri"/>
          <w:sz w:val="24"/>
          <w:szCs w:val="24"/>
          <w:lang w:eastAsia="uk-UA"/>
        </w:rPr>
        <w:t>попередньому</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році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якщо</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видатки</w:t>
      </w:r>
      <w:proofErr w:type="spellEnd"/>
      <w:r w:rsidRPr="00F74B26">
        <w:rPr>
          <w:rFonts w:ascii="Times New Roman" w:eastAsia="Times New Roman" w:hAnsi="Times New Roman" w:cs="Calibri"/>
          <w:sz w:val="24"/>
          <w:szCs w:val="24"/>
          <w:lang w:eastAsia="uk-UA"/>
        </w:rPr>
        <w:t xml:space="preserve"> на </w:t>
      </w:r>
      <w:proofErr w:type="spellStart"/>
      <w:r w:rsidRPr="00F74B26">
        <w:rPr>
          <w:rFonts w:ascii="Times New Roman" w:eastAsia="Times New Roman" w:hAnsi="Times New Roman" w:cs="Calibri"/>
          <w:sz w:val="24"/>
          <w:szCs w:val="24"/>
          <w:lang w:eastAsia="uk-UA"/>
        </w:rPr>
        <w:t>досягнення</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цієї</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цілі</w:t>
      </w:r>
      <w:proofErr w:type="spellEnd"/>
      <w:r w:rsidRPr="00F74B26">
        <w:rPr>
          <w:rFonts w:ascii="Times New Roman" w:eastAsia="Times New Roman" w:hAnsi="Times New Roman" w:cs="Calibri"/>
          <w:sz w:val="24"/>
          <w:szCs w:val="24"/>
          <w:lang w:eastAsia="uk-UA"/>
        </w:rPr>
        <w:t xml:space="preserve"> </w:t>
      </w:r>
      <w:proofErr w:type="spellStart"/>
      <w:r w:rsidRPr="00F74B26">
        <w:rPr>
          <w:rFonts w:ascii="Times New Roman" w:eastAsia="Times New Roman" w:hAnsi="Times New Roman" w:cs="Calibri"/>
          <w:sz w:val="24"/>
          <w:szCs w:val="24"/>
          <w:lang w:eastAsia="uk-UA"/>
        </w:rPr>
        <w:t>затверджено</w:t>
      </w:r>
      <w:proofErr w:type="spellEnd"/>
      <w:r w:rsidRPr="00F74B26">
        <w:rPr>
          <w:rFonts w:ascii="Times New Roman" w:eastAsia="Times New Roman" w:hAnsi="Times New Roman" w:cs="Calibri"/>
          <w:sz w:val="24"/>
          <w:szCs w:val="24"/>
          <w:lang w:eastAsia="uk-UA"/>
        </w:rPr>
        <w:t xml:space="preserve"> в </w:t>
      </w:r>
      <w:proofErr w:type="spellStart"/>
      <w:r w:rsidRPr="00F74B26">
        <w:rPr>
          <w:rFonts w:ascii="Times New Roman" w:eastAsia="Times New Roman" w:hAnsi="Times New Roman" w:cs="Calibri"/>
          <w:sz w:val="24"/>
          <w:szCs w:val="24"/>
          <w:lang w:eastAsia="uk-UA"/>
        </w:rPr>
        <w:t>установленому</w:t>
      </w:r>
      <w:proofErr w:type="spellEnd"/>
      <w:r w:rsidRPr="00F74B26">
        <w:rPr>
          <w:rFonts w:ascii="Times New Roman" w:eastAsia="Times New Roman" w:hAnsi="Times New Roman" w:cs="Calibri"/>
          <w:sz w:val="24"/>
          <w:szCs w:val="24"/>
          <w:lang w:eastAsia="uk-UA"/>
        </w:rPr>
        <w:t xml:space="preserve"> порядку.</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 xml:space="preserve">11.3. Зміна умов Договору можливе лише за взаємною згодою Сторін. </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11.4.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F7BCA" w:rsidRPr="00F74B26" w:rsidRDefault="003F7BCA" w:rsidP="003F7BCA">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eastAsia="Calibri" w:hAnsi="Times New Roman" w:cs="Calibri"/>
          <w:sz w:val="24"/>
          <w:szCs w:val="24"/>
          <w:lang w:val="uk-UA" w:eastAsia="uk-UA"/>
        </w:rPr>
      </w:pPr>
      <w:r w:rsidRPr="00F74B26">
        <w:rPr>
          <w:rFonts w:ascii="Times New Roman" w:eastAsia="Calibri" w:hAnsi="Times New Roman" w:cs="Calibri"/>
          <w:sz w:val="24"/>
          <w:szCs w:val="24"/>
          <w:lang w:val="uk-UA" w:eastAsia="uk-UA"/>
        </w:rPr>
        <w:t>11.7. Цей Договір складений українською мовою, у 2 примірниках, кожний з яких має однакову юридичну силу.</w:t>
      </w:r>
    </w:p>
    <w:p w:rsidR="003F7BCA" w:rsidRPr="003F7BCA" w:rsidRDefault="003F7BCA" w:rsidP="003F7BCA">
      <w:pPr>
        <w:suppressAutoHyphens/>
        <w:spacing w:after="0" w:line="240" w:lineRule="auto"/>
        <w:ind w:firstLine="720"/>
        <w:contextualSpacing/>
        <w:jc w:val="both"/>
        <w:rPr>
          <w:rFonts w:ascii="Times New Roman" w:eastAsia="Times New Roman" w:hAnsi="Times New Roman" w:cs="Calibri"/>
          <w:sz w:val="24"/>
          <w:szCs w:val="24"/>
          <w:lang w:val="uk-UA" w:eastAsia="ar-SA"/>
        </w:rPr>
      </w:pP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b/>
          <w:sz w:val="24"/>
          <w:szCs w:val="24"/>
          <w:lang w:val="uk-UA" w:eastAsia="ar-SA"/>
        </w:rPr>
      </w:pPr>
    </w:p>
    <w:p w:rsidR="003F7BCA" w:rsidRPr="003F7BCA" w:rsidRDefault="003F7BCA" w:rsidP="003F7BCA">
      <w:pPr>
        <w:tabs>
          <w:tab w:val="left" w:pos="10348"/>
        </w:tabs>
        <w:suppressAutoHyphens/>
        <w:spacing w:after="240" w:line="240" w:lineRule="auto"/>
        <w:ind w:right="-143"/>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12. Додатки до Договору</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12.1. Невід'ємною частиною цього Договору є: </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1 – дефектний акт</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2 – договірна ціна</w:t>
      </w:r>
    </w:p>
    <w:p w:rsidR="003F7BCA" w:rsidRPr="003F7BCA" w:rsidRDefault="003F7BCA" w:rsidP="003F7BCA">
      <w:pPr>
        <w:tabs>
          <w:tab w:val="left" w:pos="10348"/>
        </w:tabs>
        <w:suppressAutoHyphens/>
        <w:spacing w:after="240" w:line="240" w:lineRule="auto"/>
        <w:ind w:right="-143"/>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3 – календарний графік</w:t>
      </w: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val="uk-UA" w:eastAsia="ar-SA"/>
        </w:rPr>
      </w:pP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13. Місцезнаходження та банківські реквізити сторін:</w:t>
      </w:r>
    </w:p>
    <w:p w:rsidR="003F7BCA" w:rsidRPr="003F7BCA" w:rsidRDefault="003F7BCA" w:rsidP="003F7BCA">
      <w:pPr>
        <w:tabs>
          <w:tab w:val="left" w:pos="10348"/>
        </w:tabs>
        <w:suppressAutoHyphens/>
        <w:spacing w:after="0" w:line="240" w:lineRule="auto"/>
        <w:ind w:right="-143" w:firstLine="709"/>
        <w:contextualSpacing/>
        <w:jc w:val="center"/>
        <w:rPr>
          <w:rFonts w:ascii="Times New Roman" w:eastAsia="Times New Roman" w:hAnsi="Times New Roman" w:cs="Calibri"/>
          <w:sz w:val="16"/>
          <w:szCs w:val="16"/>
          <w:lang w:val="uk-UA" w:eastAsia="ar-SA"/>
        </w:rPr>
      </w:pPr>
    </w:p>
    <w:tbl>
      <w:tblPr>
        <w:tblW w:w="0" w:type="auto"/>
        <w:tblInd w:w="108" w:type="dxa"/>
        <w:tblLook w:val="01E0" w:firstRow="1" w:lastRow="1" w:firstColumn="1" w:lastColumn="1" w:noHBand="0" w:noVBand="0"/>
      </w:tblPr>
      <w:tblGrid>
        <w:gridCol w:w="5045"/>
        <w:gridCol w:w="4486"/>
      </w:tblGrid>
      <w:tr w:rsidR="003F7BCA" w:rsidRPr="003F7BCA" w:rsidTr="00F74B26">
        <w:tc>
          <w:tcPr>
            <w:tcW w:w="5400" w:type="dxa"/>
            <w:hideMark/>
          </w:tcPr>
          <w:p w:rsidR="003F7BCA" w:rsidRPr="003F7BCA" w:rsidRDefault="003F7BCA" w:rsidP="003F7BCA">
            <w:pPr>
              <w:suppressAutoHyphens/>
              <w:spacing w:after="0" w:line="240" w:lineRule="auto"/>
              <w:contextualSpacing/>
              <w:jc w:val="center"/>
              <w:rPr>
                <w:rFonts w:ascii="Times New Roman" w:eastAsia="Times New Roman" w:hAnsi="Times New Roman" w:cs="Calibri"/>
                <w:b/>
                <w:sz w:val="24"/>
                <w:szCs w:val="24"/>
                <w:u w:val="single"/>
                <w:lang w:val="uk-UA" w:eastAsia="ar-SA"/>
              </w:rPr>
            </w:pPr>
            <w:r w:rsidRPr="003F7BCA">
              <w:rPr>
                <w:rFonts w:ascii="Times New Roman" w:eastAsia="Times New Roman" w:hAnsi="Times New Roman" w:cs="Calibri"/>
                <w:b/>
                <w:sz w:val="24"/>
                <w:szCs w:val="24"/>
                <w:u w:val="single"/>
                <w:lang w:val="uk-UA" w:eastAsia="ar-SA"/>
              </w:rPr>
              <w:t>Замовник</w:t>
            </w:r>
          </w:p>
        </w:tc>
        <w:tc>
          <w:tcPr>
            <w:tcW w:w="5026" w:type="dxa"/>
            <w:hideMark/>
          </w:tcPr>
          <w:p w:rsidR="003F7BCA" w:rsidRPr="003F7BCA" w:rsidRDefault="003F7BCA" w:rsidP="003F7BCA">
            <w:pPr>
              <w:suppressAutoHyphens/>
              <w:spacing w:after="0" w:line="240" w:lineRule="auto"/>
              <w:contextualSpacing/>
              <w:jc w:val="center"/>
              <w:rPr>
                <w:rFonts w:ascii="Times New Roman" w:eastAsia="Times New Roman" w:hAnsi="Times New Roman" w:cs="Calibri"/>
                <w:b/>
                <w:sz w:val="24"/>
                <w:szCs w:val="24"/>
                <w:u w:val="single"/>
                <w:lang w:val="uk-UA" w:eastAsia="ar-SA"/>
              </w:rPr>
            </w:pPr>
            <w:r w:rsidRPr="003F7BCA">
              <w:rPr>
                <w:rFonts w:ascii="Times New Roman" w:eastAsia="Times New Roman" w:hAnsi="Times New Roman" w:cs="Calibri"/>
                <w:b/>
                <w:sz w:val="24"/>
                <w:szCs w:val="24"/>
                <w:u w:val="single"/>
                <w:lang w:val="uk-UA" w:eastAsia="ar-SA"/>
              </w:rPr>
              <w:t>Виконавець</w:t>
            </w:r>
          </w:p>
        </w:tc>
      </w:tr>
      <w:tr w:rsidR="003F7BCA" w:rsidRPr="003F7BCA" w:rsidTr="00F74B26">
        <w:trPr>
          <w:trHeight w:val="107"/>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b/>
                <w:sz w:val="16"/>
                <w:szCs w:val="16"/>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КНП «Коростенська центральна міська лікарня Коростенської міської ради»</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код ЄДРПОУ 01992050</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11500, Житомирська обл., </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 Коростень, вул. М. Амосова, 8</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р/р __________________________</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_____________________________</w:t>
            </w:r>
          </w:p>
        </w:tc>
        <w:tc>
          <w:tcPr>
            <w:tcW w:w="5026" w:type="dxa"/>
          </w:tcPr>
          <w:p w:rsidR="003F7BCA" w:rsidRPr="003F7BCA" w:rsidRDefault="003F7BCA" w:rsidP="003F7BCA">
            <w:pPr>
              <w:tabs>
                <w:tab w:val="left" w:pos="1133"/>
              </w:tabs>
              <w:suppressAutoHyphens/>
              <w:spacing w:after="0" w:line="240" w:lineRule="auto"/>
              <w:rPr>
                <w:rFonts w:ascii="Times New Roman" w:eastAsia="Times New Roman" w:hAnsi="Times New Roman" w:cs="Calibri"/>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МФО 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р/р___________________________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_____________________________</w:t>
            </w:r>
          </w:p>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МФО ________________________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rPr>
          <w:trHeight w:val="80"/>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ІПН 019920506269</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roofErr w:type="spellStart"/>
            <w:r w:rsidRPr="003F7BCA">
              <w:rPr>
                <w:rFonts w:ascii="Times New Roman" w:eastAsia="Times New Roman" w:hAnsi="Times New Roman" w:cs="Calibri"/>
                <w:sz w:val="24"/>
                <w:szCs w:val="24"/>
                <w:lang w:val="uk-UA" w:eastAsia="ar-SA"/>
              </w:rPr>
              <w:t>тел</w:t>
            </w:r>
            <w:proofErr w:type="spellEnd"/>
            <w:r w:rsidRPr="003F7BCA">
              <w:rPr>
                <w:rFonts w:ascii="Times New Roman" w:eastAsia="Times New Roman" w:hAnsi="Times New Roman" w:cs="Calibri"/>
                <w:sz w:val="24"/>
                <w:szCs w:val="24"/>
                <w:lang w:val="uk-UA" w:eastAsia="ar-SA"/>
              </w:rPr>
              <w:t xml:space="preserve">: </w:t>
            </w:r>
            <w:r w:rsidRPr="003F7BCA">
              <w:rPr>
                <w:rFonts w:ascii="Times New Roman" w:eastAsia="Calibri" w:hAnsi="Times New Roman" w:cs="Calibri"/>
                <w:sz w:val="24"/>
                <w:szCs w:val="24"/>
                <w:lang w:val="uk-UA" w:eastAsia="uk-UA"/>
              </w:rPr>
              <w:t>0675539872</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24"/>
                <w:szCs w:val="24"/>
                <w:lang w:val="uk-UA" w:eastAsia="ar-SA"/>
              </w:rPr>
            </w:pPr>
          </w:p>
        </w:tc>
      </w:tr>
      <w:tr w:rsidR="003F7BCA" w:rsidRPr="003F7BCA" w:rsidTr="00F74B26">
        <w:trPr>
          <w:trHeight w:val="80"/>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______________________________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_______________</w:t>
            </w:r>
          </w:p>
        </w:tc>
      </w:tr>
      <w:tr w:rsidR="003F7BCA" w:rsidRPr="003F7BCA" w:rsidTr="00F74B26">
        <w:trPr>
          <w:trHeight w:val="214"/>
        </w:trPr>
        <w:tc>
          <w:tcPr>
            <w:tcW w:w="5400"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______________ _______________</w:t>
            </w:r>
          </w:p>
        </w:tc>
        <w:tc>
          <w:tcPr>
            <w:tcW w:w="5026" w:type="dxa"/>
          </w:tcPr>
          <w:p w:rsidR="003F7BCA" w:rsidRPr="003F7BCA" w:rsidRDefault="003F7BCA" w:rsidP="003F7BCA">
            <w:pPr>
              <w:suppressAutoHyphens/>
              <w:spacing w:after="0" w:line="240" w:lineRule="auto"/>
              <w:contextualSpacing/>
              <w:rPr>
                <w:rFonts w:ascii="Times New Roman" w:eastAsia="Times New Roman" w:hAnsi="Times New Roman" w:cs="Calibri"/>
                <w:b/>
                <w:sz w:val="24"/>
                <w:szCs w:val="24"/>
                <w:lang w:val="uk-UA" w:eastAsia="ar-SA"/>
              </w:rPr>
            </w:pPr>
            <w:r w:rsidRPr="003F7BCA">
              <w:rPr>
                <w:rFonts w:ascii="Times New Roman" w:eastAsia="Times New Roman" w:hAnsi="Times New Roman" w:cs="Calibri"/>
                <w:b/>
                <w:sz w:val="24"/>
                <w:szCs w:val="24"/>
                <w:lang w:val="uk-UA" w:eastAsia="ar-SA"/>
              </w:rPr>
              <w:t xml:space="preserve">_________________ </w:t>
            </w:r>
            <w:r w:rsidRPr="003F7BCA">
              <w:rPr>
                <w:rFonts w:ascii="Times New Roman" w:eastAsia="Times New Roman" w:hAnsi="Times New Roman" w:cs="Calibri"/>
                <w:b/>
                <w:bCs/>
                <w:sz w:val="24"/>
                <w:szCs w:val="24"/>
                <w:lang w:val="uk-UA" w:eastAsia="ar-SA"/>
              </w:rPr>
              <w:t>____________________</w:t>
            </w:r>
          </w:p>
        </w:tc>
      </w:tr>
      <w:tr w:rsidR="003F7BCA" w:rsidRPr="003F7BCA" w:rsidTr="00F74B26">
        <w:tc>
          <w:tcPr>
            <w:tcW w:w="5400"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r w:rsidRPr="003F7BCA">
              <w:rPr>
                <w:rFonts w:ascii="Times New Roman" w:eastAsia="Times New Roman" w:hAnsi="Times New Roman" w:cs="Calibri"/>
                <w:sz w:val="16"/>
                <w:szCs w:val="16"/>
                <w:lang w:val="uk-UA" w:eastAsia="ar-SA"/>
              </w:rPr>
              <w:t>М.П.</w:t>
            </w:r>
          </w:p>
        </w:tc>
        <w:tc>
          <w:tcPr>
            <w:tcW w:w="5026" w:type="dxa"/>
            <w:hideMark/>
          </w:tcPr>
          <w:p w:rsidR="003F7BCA" w:rsidRPr="003F7BCA" w:rsidRDefault="003F7BCA" w:rsidP="003F7BCA">
            <w:pPr>
              <w:suppressAutoHyphens/>
              <w:spacing w:after="0" w:line="240" w:lineRule="auto"/>
              <w:contextualSpacing/>
              <w:rPr>
                <w:rFonts w:ascii="Times New Roman" w:eastAsia="Times New Roman" w:hAnsi="Times New Roman" w:cs="Calibri"/>
                <w:sz w:val="16"/>
                <w:szCs w:val="16"/>
                <w:lang w:val="uk-UA" w:eastAsia="ar-SA"/>
              </w:rPr>
            </w:pPr>
            <w:r w:rsidRPr="003F7BCA">
              <w:rPr>
                <w:rFonts w:ascii="Times New Roman" w:eastAsia="Times New Roman" w:hAnsi="Times New Roman" w:cs="Calibri"/>
                <w:sz w:val="16"/>
                <w:szCs w:val="16"/>
                <w:lang w:val="uk-UA" w:eastAsia="ar-SA"/>
              </w:rPr>
              <w:t>М.П.</w:t>
            </w:r>
          </w:p>
        </w:tc>
      </w:tr>
    </w:tbl>
    <w:p w:rsidR="003F7BCA" w:rsidRPr="003F7BCA" w:rsidRDefault="003F7BCA" w:rsidP="003F7BCA">
      <w:pPr>
        <w:rPr>
          <w:rFonts w:ascii="Calibri" w:eastAsia="Calibri" w:hAnsi="Calibri" w:cs="Calibri"/>
          <w:lang w:val="uk-UA" w:eastAsia="uk-UA"/>
        </w:rPr>
      </w:pPr>
    </w:p>
    <w:p w:rsidR="003F7BCA" w:rsidRPr="003F7BCA" w:rsidRDefault="003F7BCA" w:rsidP="003F7BCA">
      <w:pPr>
        <w:spacing w:after="0" w:line="240" w:lineRule="auto"/>
        <w:rPr>
          <w:rFonts w:ascii="Times New Roman" w:eastAsia="Times New Roman" w:hAnsi="Times New Roman" w:cs="Calibri"/>
          <w:sz w:val="24"/>
          <w:szCs w:val="24"/>
          <w:lang w:val="uk-UA" w:eastAsia="ar-SA"/>
        </w:rPr>
      </w:pP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Додаток № 3</w:t>
      </w:r>
    </w:p>
    <w:p w:rsidR="00B11743"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 xml:space="preserve">до договору </w:t>
      </w:r>
    </w:p>
    <w:p w:rsidR="003F7BCA" w:rsidRP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№__________</w:t>
      </w:r>
    </w:p>
    <w:p w:rsidR="003F7BCA" w:rsidRDefault="003F7BCA" w:rsidP="003F7BCA">
      <w:pPr>
        <w:spacing w:after="0" w:line="240" w:lineRule="auto"/>
        <w:ind w:left="7080"/>
        <w:rPr>
          <w:rFonts w:ascii="Times New Roman" w:eastAsia="Times New Roman" w:hAnsi="Times New Roman" w:cs="Calibri"/>
          <w:sz w:val="24"/>
          <w:szCs w:val="24"/>
          <w:lang w:val="uk-UA" w:eastAsia="ar-SA"/>
        </w:rPr>
      </w:pPr>
      <w:r w:rsidRPr="003F7BCA">
        <w:rPr>
          <w:rFonts w:ascii="Times New Roman" w:eastAsia="Times New Roman" w:hAnsi="Times New Roman" w:cs="Calibri"/>
          <w:sz w:val="24"/>
          <w:szCs w:val="24"/>
          <w:lang w:val="uk-UA" w:eastAsia="ar-SA"/>
        </w:rPr>
        <w:t>від ____________ 2023р.</w:t>
      </w:r>
    </w:p>
    <w:p w:rsidR="00B11743" w:rsidRPr="003F7BCA" w:rsidRDefault="00B11743" w:rsidP="003F7BCA">
      <w:pPr>
        <w:spacing w:after="0" w:line="240" w:lineRule="auto"/>
        <w:ind w:left="7080"/>
        <w:rPr>
          <w:rFonts w:ascii="Times New Roman" w:eastAsia="Calibri" w:hAnsi="Times New Roman" w:cs="Calibri"/>
          <w:sz w:val="28"/>
          <w:szCs w:val="28"/>
          <w:lang w:val="uk-UA" w:eastAsia="uk-UA"/>
        </w:rPr>
      </w:pPr>
    </w:p>
    <w:p w:rsidR="00B11743" w:rsidRPr="003F7BCA" w:rsidRDefault="00B11743" w:rsidP="00B11743">
      <w:pPr>
        <w:spacing w:after="0" w:line="240" w:lineRule="auto"/>
        <w:jc w:val="center"/>
        <w:rPr>
          <w:rFonts w:ascii="Times New Roman" w:eastAsia="Calibri" w:hAnsi="Times New Roman" w:cs="Calibri"/>
          <w:sz w:val="28"/>
          <w:szCs w:val="28"/>
          <w:lang w:val="uk-UA" w:eastAsia="uk-UA"/>
        </w:rPr>
      </w:pPr>
      <w:r w:rsidRPr="003F7BCA">
        <w:rPr>
          <w:rFonts w:ascii="Times New Roman" w:eastAsia="Calibri" w:hAnsi="Times New Roman" w:cs="Calibri"/>
          <w:sz w:val="28"/>
          <w:szCs w:val="28"/>
          <w:lang w:val="uk-UA" w:eastAsia="uk-UA"/>
        </w:rPr>
        <w:t xml:space="preserve">КАЛЕНДАРНИЙ ГРАФІК </w:t>
      </w:r>
    </w:p>
    <w:p w:rsidR="003F7BCA" w:rsidRPr="00A125C8" w:rsidRDefault="00586D8A" w:rsidP="00586D8A">
      <w:pPr>
        <w:spacing w:after="0" w:line="240" w:lineRule="auto"/>
        <w:jc w:val="both"/>
        <w:rPr>
          <w:rFonts w:ascii="Times New Roman" w:eastAsia="Calibri" w:hAnsi="Times New Roman" w:cs="Calibri"/>
          <w:sz w:val="24"/>
          <w:szCs w:val="24"/>
          <w:lang w:val="uk-UA" w:eastAsia="uk-UA"/>
        </w:rPr>
      </w:pPr>
      <w:r w:rsidRPr="00586D8A">
        <w:rPr>
          <w:rFonts w:ascii="Times New Roman" w:hAnsi="Times New Roman" w:cs="Times New Roman"/>
          <w:b/>
          <w:sz w:val="24"/>
          <w:szCs w:val="24"/>
        </w:rPr>
        <w:t>ДБН А.2.2-3:2014. «</w:t>
      </w:r>
      <w:proofErr w:type="spellStart"/>
      <w:r w:rsidRPr="00586D8A">
        <w:rPr>
          <w:rFonts w:ascii="Times New Roman" w:hAnsi="Times New Roman" w:cs="Times New Roman"/>
          <w:b/>
          <w:sz w:val="24"/>
          <w:szCs w:val="24"/>
        </w:rPr>
        <w:t>Поточний</w:t>
      </w:r>
      <w:proofErr w:type="spellEnd"/>
      <w:r w:rsidRPr="00586D8A">
        <w:rPr>
          <w:rFonts w:ascii="Times New Roman" w:hAnsi="Times New Roman" w:cs="Times New Roman"/>
          <w:b/>
          <w:sz w:val="24"/>
          <w:szCs w:val="24"/>
        </w:rPr>
        <w:t xml:space="preserve"> ремонт </w:t>
      </w:r>
      <w:proofErr w:type="spellStart"/>
      <w:r w:rsidRPr="00586D8A">
        <w:rPr>
          <w:rFonts w:ascii="Times New Roman" w:hAnsi="Times New Roman" w:cs="Times New Roman"/>
          <w:b/>
          <w:sz w:val="24"/>
          <w:szCs w:val="24"/>
        </w:rPr>
        <w:t>третього</w:t>
      </w:r>
      <w:proofErr w:type="spellEnd"/>
      <w:r w:rsidRPr="00586D8A">
        <w:rPr>
          <w:rFonts w:ascii="Times New Roman" w:hAnsi="Times New Roman" w:cs="Times New Roman"/>
          <w:b/>
          <w:sz w:val="24"/>
          <w:szCs w:val="24"/>
        </w:rPr>
        <w:t xml:space="preserve"> поверху консультативно-</w:t>
      </w:r>
      <w:proofErr w:type="spellStart"/>
      <w:r w:rsidRPr="00586D8A">
        <w:rPr>
          <w:rFonts w:ascii="Times New Roman" w:hAnsi="Times New Roman" w:cs="Times New Roman"/>
          <w:b/>
          <w:sz w:val="24"/>
          <w:szCs w:val="24"/>
        </w:rPr>
        <w:t>діагностичного</w:t>
      </w:r>
      <w:proofErr w:type="spellEnd"/>
      <w:r w:rsidRPr="00586D8A">
        <w:rPr>
          <w:rFonts w:ascii="Times New Roman" w:hAnsi="Times New Roman" w:cs="Times New Roman"/>
          <w:b/>
          <w:sz w:val="24"/>
          <w:szCs w:val="24"/>
        </w:rPr>
        <w:t xml:space="preserve"> центру </w:t>
      </w:r>
      <w:proofErr w:type="spellStart"/>
      <w:r w:rsidRPr="00586D8A">
        <w:rPr>
          <w:rFonts w:ascii="Times New Roman" w:hAnsi="Times New Roman" w:cs="Times New Roman"/>
          <w:b/>
          <w:sz w:val="24"/>
          <w:szCs w:val="24"/>
        </w:rPr>
        <w:t>комунального</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некомерційного</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підприємства</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Коростенська</w:t>
      </w:r>
      <w:proofErr w:type="spellEnd"/>
      <w:r w:rsidRPr="00586D8A">
        <w:rPr>
          <w:rFonts w:ascii="Times New Roman" w:hAnsi="Times New Roman" w:cs="Times New Roman"/>
          <w:b/>
          <w:sz w:val="24"/>
          <w:szCs w:val="24"/>
        </w:rPr>
        <w:t xml:space="preserve"> центральна </w:t>
      </w:r>
      <w:proofErr w:type="spellStart"/>
      <w:r w:rsidRPr="00586D8A">
        <w:rPr>
          <w:rFonts w:ascii="Times New Roman" w:hAnsi="Times New Roman" w:cs="Times New Roman"/>
          <w:b/>
          <w:sz w:val="24"/>
          <w:szCs w:val="24"/>
        </w:rPr>
        <w:t>міська</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лікарня</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Коростенської</w:t>
      </w:r>
      <w:proofErr w:type="spellEnd"/>
      <w:r w:rsidRPr="00586D8A">
        <w:rPr>
          <w:rFonts w:ascii="Times New Roman" w:hAnsi="Times New Roman" w:cs="Times New Roman"/>
          <w:b/>
          <w:sz w:val="24"/>
          <w:szCs w:val="24"/>
        </w:rPr>
        <w:t xml:space="preserve"> </w:t>
      </w:r>
      <w:proofErr w:type="spellStart"/>
      <w:r w:rsidRPr="00586D8A">
        <w:rPr>
          <w:rFonts w:ascii="Times New Roman" w:hAnsi="Times New Roman" w:cs="Times New Roman"/>
          <w:b/>
          <w:sz w:val="24"/>
          <w:szCs w:val="24"/>
        </w:rPr>
        <w:t>міської</w:t>
      </w:r>
      <w:proofErr w:type="spellEnd"/>
      <w:r w:rsidRPr="00586D8A">
        <w:rPr>
          <w:rFonts w:ascii="Times New Roman" w:hAnsi="Times New Roman" w:cs="Times New Roman"/>
          <w:b/>
          <w:sz w:val="24"/>
          <w:szCs w:val="24"/>
        </w:rPr>
        <w:t xml:space="preserve"> ради» по вул.Грушевського,7г </w:t>
      </w:r>
      <w:proofErr w:type="spellStart"/>
      <w:r w:rsidRPr="00586D8A">
        <w:rPr>
          <w:rFonts w:ascii="Times New Roman" w:hAnsi="Times New Roman" w:cs="Times New Roman"/>
          <w:b/>
          <w:sz w:val="24"/>
          <w:szCs w:val="24"/>
        </w:rPr>
        <w:t>м.Коростень</w:t>
      </w:r>
      <w:proofErr w:type="spellEnd"/>
      <w:r w:rsidRPr="00586D8A">
        <w:rPr>
          <w:rFonts w:ascii="Times New Roman" w:hAnsi="Times New Roman" w:cs="Times New Roman"/>
          <w:b/>
          <w:sz w:val="24"/>
          <w:szCs w:val="24"/>
        </w:rPr>
        <w:t xml:space="preserve"> Житомирської області»</w:t>
      </w:r>
      <w:r>
        <w:rPr>
          <w:rFonts w:ascii="Arial" w:hAnsi="Arial" w:cs="Arial"/>
          <w:color w:val="454545"/>
          <w:sz w:val="54"/>
          <w:szCs w:val="54"/>
          <w:shd w:val="clear" w:color="auto" w:fill="F0F5F2"/>
        </w:rPr>
        <w:t xml:space="preserve"> </w:t>
      </w:r>
      <w:r w:rsidR="00A125C8" w:rsidRPr="00A125C8">
        <w:rPr>
          <w:rFonts w:ascii="Times New Roman" w:eastAsia="Times New Roman" w:hAnsi="Times New Roman" w:cs="Calibri"/>
          <w:b/>
          <w:sz w:val="24"/>
          <w:szCs w:val="24"/>
          <w:lang w:val="uk-UA" w:eastAsia="ar-SA"/>
        </w:rPr>
        <w:t xml:space="preserve">(за кодом CPV за ДК 021:2015 – 45450000-6 — Інші завершальні будівельні роботи)   </w:t>
      </w:r>
    </w:p>
    <w:tbl>
      <w:tblPr>
        <w:tblStyle w:val="13"/>
        <w:tblW w:w="10202" w:type="dxa"/>
        <w:tblLook w:val="04A0" w:firstRow="1" w:lastRow="0" w:firstColumn="1" w:lastColumn="0" w:noHBand="0" w:noVBand="1"/>
      </w:tblPr>
      <w:tblGrid>
        <w:gridCol w:w="650"/>
        <w:gridCol w:w="2039"/>
        <w:gridCol w:w="1984"/>
        <w:gridCol w:w="1843"/>
        <w:gridCol w:w="1843"/>
        <w:gridCol w:w="1843"/>
      </w:tblGrid>
      <w:tr w:rsidR="00B11743" w:rsidRPr="003F7BCA" w:rsidTr="00A125C8">
        <w:tc>
          <w:tcPr>
            <w:tcW w:w="650" w:type="dxa"/>
          </w:tcPr>
          <w:p w:rsidR="00B11743" w:rsidRPr="003F7BCA" w:rsidRDefault="00B11743" w:rsidP="003F7BCA">
            <w:pPr>
              <w:spacing w:after="160" w:line="259" w:lineRule="auto"/>
              <w:jc w:val="center"/>
              <w:rPr>
                <w:rFonts w:ascii="Times New Roman" w:hAnsi="Times New Roman"/>
                <w:sz w:val="28"/>
                <w:szCs w:val="28"/>
              </w:rPr>
            </w:pPr>
            <w:r w:rsidRPr="003F7BCA">
              <w:rPr>
                <w:rFonts w:ascii="Times New Roman" w:hAnsi="Times New Roman"/>
                <w:sz w:val="28"/>
                <w:szCs w:val="28"/>
              </w:rPr>
              <w:t>№ з/п</w:t>
            </w:r>
          </w:p>
        </w:tc>
        <w:tc>
          <w:tcPr>
            <w:tcW w:w="2039" w:type="dxa"/>
          </w:tcPr>
          <w:p w:rsidR="00B11743" w:rsidRPr="003F7BCA" w:rsidRDefault="00B11743" w:rsidP="003F7BCA">
            <w:pPr>
              <w:spacing w:after="160" w:line="259" w:lineRule="auto"/>
              <w:jc w:val="center"/>
              <w:rPr>
                <w:rFonts w:ascii="Times New Roman" w:hAnsi="Times New Roman"/>
                <w:sz w:val="28"/>
                <w:szCs w:val="28"/>
              </w:rPr>
            </w:pPr>
            <w:r w:rsidRPr="003F7BCA">
              <w:rPr>
                <w:rFonts w:ascii="Times New Roman" w:hAnsi="Times New Roman"/>
                <w:sz w:val="28"/>
                <w:szCs w:val="28"/>
              </w:rPr>
              <w:t>Найменування послуг</w:t>
            </w:r>
          </w:p>
        </w:tc>
        <w:tc>
          <w:tcPr>
            <w:tcW w:w="1984" w:type="dxa"/>
          </w:tcPr>
          <w:p w:rsidR="00B11743" w:rsidRPr="003F7BCA" w:rsidRDefault="00B11743" w:rsidP="003F7BCA">
            <w:pPr>
              <w:spacing w:after="160" w:line="259" w:lineRule="auto"/>
              <w:jc w:val="center"/>
              <w:rPr>
                <w:rFonts w:ascii="Times New Roman" w:hAnsi="Times New Roman"/>
                <w:sz w:val="28"/>
                <w:szCs w:val="28"/>
              </w:rPr>
            </w:pPr>
          </w:p>
        </w:tc>
        <w:tc>
          <w:tcPr>
            <w:tcW w:w="1843" w:type="dxa"/>
          </w:tcPr>
          <w:p w:rsidR="00B11743" w:rsidRPr="003F7BCA" w:rsidRDefault="00B11743" w:rsidP="003F7BCA">
            <w:pPr>
              <w:jc w:val="center"/>
              <w:rPr>
                <w:rFonts w:ascii="Times New Roman" w:hAnsi="Times New Roman"/>
                <w:sz w:val="28"/>
                <w:szCs w:val="28"/>
              </w:rPr>
            </w:pPr>
          </w:p>
        </w:tc>
        <w:tc>
          <w:tcPr>
            <w:tcW w:w="1843" w:type="dxa"/>
          </w:tcPr>
          <w:p w:rsidR="00B11743" w:rsidRPr="003F7BCA" w:rsidRDefault="00B11743" w:rsidP="003F7BCA">
            <w:pPr>
              <w:spacing w:after="160" w:line="259" w:lineRule="auto"/>
              <w:jc w:val="center"/>
              <w:rPr>
                <w:rFonts w:ascii="Times New Roman" w:hAnsi="Times New Roman"/>
                <w:sz w:val="28"/>
                <w:szCs w:val="28"/>
              </w:rPr>
            </w:pPr>
          </w:p>
        </w:tc>
        <w:tc>
          <w:tcPr>
            <w:tcW w:w="1843" w:type="dxa"/>
          </w:tcPr>
          <w:p w:rsidR="00B11743" w:rsidRPr="003F7BCA" w:rsidRDefault="00B11743" w:rsidP="003F7BCA">
            <w:pPr>
              <w:spacing w:after="160" w:line="259" w:lineRule="auto"/>
              <w:jc w:val="center"/>
              <w:rPr>
                <w:rFonts w:ascii="Times New Roman" w:hAnsi="Times New Roman"/>
                <w:sz w:val="28"/>
                <w:szCs w:val="28"/>
              </w:rPr>
            </w:pPr>
          </w:p>
        </w:tc>
      </w:tr>
      <w:tr w:rsidR="00B11743" w:rsidRPr="003F7BCA" w:rsidTr="00A125C8">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1</w:t>
            </w:r>
          </w:p>
        </w:tc>
        <w:tc>
          <w:tcPr>
            <w:tcW w:w="2039"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highlight w:val="yellow"/>
              </w:rPr>
            </w:pPr>
          </w:p>
        </w:tc>
        <w:tc>
          <w:tcPr>
            <w:tcW w:w="1843" w:type="dxa"/>
          </w:tcPr>
          <w:p w:rsidR="00B11743" w:rsidRPr="003F7BCA" w:rsidRDefault="00B11743" w:rsidP="003F7BCA">
            <w:pPr>
              <w:rPr>
                <w:rFonts w:ascii="Times New Roman" w:hAnsi="Times New Roman"/>
                <w:sz w:val="28"/>
                <w:szCs w:val="28"/>
                <w:highlight w:val="black"/>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highlight w:val="black"/>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A125C8">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2</w:t>
            </w:r>
          </w:p>
        </w:tc>
        <w:tc>
          <w:tcPr>
            <w:tcW w:w="2039"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A125C8">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3</w:t>
            </w:r>
          </w:p>
        </w:tc>
        <w:tc>
          <w:tcPr>
            <w:tcW w:w="2039" w:type="dxa"/>
          </w:tcPr>
          <w:p w:rsidR="00B11743" w:rsidRPr="003F7BCA" w:rsidRDefault="00B11743" w:rsidP="003F7BCA">
            <w:pPr>
              <w:spacing w:after="160" w:line="259" w:lineRule="auto"/>
              <w:rPr>
                <w:rFonts w:ascii="Times New Roman" w:hAnsi="Times New Roman"/>
                <w:sz w:val="28"/>
                <w:szCs w:val="28"/>
              </w:rPr>
            </w:pPr>
          </w:p>
        </w:tc>
        <w:tc>
          <w:tcPr>
            <w:tcW w:w="1984"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c>
          <w:tcPr>
            <w:tcW w:w="1843" w:type="dxa"/>
            <w:shd w:val="clear" w:color="auto" w:fill="auto"/>
          </w:tcPr>
          <w:p w:rsidR="00B11743" w:rsidRPr="003F7BCA" w:rsidRDefault="00B11743" w:rsidP="003F7BCA">
            <w:pPr>
              <w:spacing w:after="160" w:line="259" w:lineRule="auto"/>
              <w:rPr>
                <w:rFonts w:ascii="Times New Roman" w:hAnsi="Times New Roman"/>
                <w:sz w:val="28"/>
                <w:szCs w:val="28"/>
              </w:rPr>
            </w:pPr>
          </w:p>
        </w:tc>
      </w:tr>
      <w:tr w:rsidR="00B11743" w:rsidRPr="003F7BCA" w:rsidTr="00A125C8">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4</w:t>
            </w:r>
          </w:p>
        </w:tc>
        <w:tc>
          <w:tcPr>
            <w:tcW w:w="2039" w:type="dxa"/>
          </w:tcPr>
          <w:p w:rsidR="00B11743" w:rsidRPr="003F7BCA" w:rsidRDefault="00B11743" w:rsidP="003F7BCA">
            <w:pPr>
              <w:spacing w:after="160" w:line="259" w:lineRule="auto"/>
              <w:rPr>
                <w:rFonts w:ascii="Times New Roman" w:hAnsi="Times New Roman"/>
                <w:sz w:val="28"/>
                <w:szCs w:val="28"/>
              </w:rPr>
            </w:pPr>
          </w:p>
        </w:tc>
        <w:tc>
          <w:tcPr>
            <w:tcW w:w="1984"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r>
      <w:tr w:rsidR="00B11743" w:rsidRPr="003F7BCA" w:rsidTr="00A125C8">
        <w:tc>
          <w:tcPr>
            <w:tcW w:w="650" w:type="dxa"/>
          </w:tcPr>
          <w:p w:rsidR="00B11743" w:rsidRPr="003F7BCA" w:rsidRDefault="00B11743" w:rsidP="003F7BCA">
            <w:pPr>
              <w:spacing w:after="160" w:line="259" w:lineRule="auto"/>
              <w:rPr>
                <w:rFonts w:ascii="Times New Roman" w:hAnsi="Times New Roman"/>
                <w:sz w:val="28"/>
                <w:szCs w:val="28"/>
              </w:rPr>
            </w:pPr>
            <w:r w:rsidRPr="003F7BCA">
              <w:rPr>
                <w:rFonts w:ascii="Times New Roman" w:hAnsi="Times New Roman"/>
                <w:sz w:val="28"/>
                <w:szCs w:val="28"/>
              </w:rPr>
              <w:t>5</w:t>
            </w:r>
          </w:p>
        </w:tc>
        <w:tc>
          <w:tcPr>
            <w:tcW w:w="2039" w:type="dxa"/>
          </w:tcPr>
          <w:p w:rsidR="00B11743" w:rsidRPr="003F7BCA" w:rsidRDefault="00B11743" w:rsidP="003F7BCA">
            <w:pPr>
              <w:spacing w:after="160" w:line="259" w:lineRule="auto"/>
              <w:rPr>
                <w:rFonts w:ascii="Times New Roman" w:hAnsi="Times New Roman"/>
                <w:sz w:val="28"/>
                <w:szCs w:val="28"/>
              </w:rPr>
            </w:pPr>
          </w:p>
        </w:tc>
        <w:tc>
          <w:tcPr>
            <w:tcW w:w="1984"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c>
          <w:tcPr>
            <w:tcW w:w="1843" w:type="dxa"/>
          </w:tcPr>
          <w:p w:rsidR="00B11743" w:rsidRPr="003F7BCA" w:rsidRDefault="00B11743" w:rsidP="003F7BCA">
            <w:pPr>
              <w:spacing w:after="160" w:line="259" w:lineRule="auto"/>
              <w:rPr>
                <w:rFonts w:ascii="Times New Roman" w:hAnsi="Times New Roman"/>
                <w:sz w:val="28"/>
                <w:szCs w:val="28"/>
              </w:rPr>
            </w:pPr>
          </w:p>
        </w:tc>
      </w:tr>
    </w:tbl>
    <w:p w:rsidR="003F7BCA" w:rsidRPr="003F7BCA" w:rsidRDefault="003F7BCA" w:rsidP="003F7BCA">
      <w:pPr>
        <w:spacing w:after="0" w:line="240" w:lineRule="auto"/>
        <w:rPr>
          <w:rFonts w:ascii="Times New Roman" w:eastAsia="Calibri" w:hAnsi="Times New Roman" w:cs="Times New Roman"/>
          <w:sz w:val="28"/>
          <w:szCs w:val="28"/>
          <w:lang w:val="uk-UA"/>
        </w:rPr>
      </w:pPr>
    </w:p>
    <w:p w:rsidR="003F7BCA" w:rsidRPr="003F7BCA" w:rsidRDefault="003F7BCA" w:rsidP="003F7BCA">
      <w:pPr>
        <w:rPr>
          <w:rFonts w:ascii="Calibri" w:eastAsia="Calibri" w:hAnsi="Calibri" w:cs="Calibri"/>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Замовник:</w:t>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t>Виконавець:</w:t>
      </w: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_______________________</w:t>
      </w: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p>
    <w:p w:rsidR="003F7BCA" w:rsidRPr="003F7BCA" w:rsidRDefault="003F7BCA" w:rsidP="003F7BCA">
      <w:pPr>
        <w:spacing w:after="0" w:line="240" w:lineRule="auto"/>
        <w:ind w:left="284"/>
        <w:jc w:val="both"/>
        <w:rPr>
          <w:rFonts w:ascii="Times New Roman" w:eastAsia="Calibri" w:hAnsi="Times New Roman" w:cs="Calibri"/>
          <w:b/>
          <w:bCs/>
          <w:sz w:val="24"/>
          <w:szCs w:val="24"/>
          <w:lang w:val="uk-UA" w:eastAsia="uk-UA"/>
        </w:rPr>
      </w:pPr>
      <w:r w:rsidRPr="003F7BCA">
        <w:rPr>
          <w:rFonts w:ascii="Times New Roman" w:eastAsia="Calibri" w:hAnsi="Times New Roman" w:cs="Calibri"/>
          <w:b/>
          <w:bCs/>
          <w:sz w:val="24"/>
          <w:szCs w:val="24"/>
          <w:lang w:val="uk-UA" w:eastAsia="uk-UA"/>
        </w:rPr>
        <w:t>________________ _______________</w:t>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r>
      <w:r w:rsidRPr="003F7BCA">
        <w:rPr>
          <w:rFonts w:ascii="Times New Roman" w:eastAsia="Calibri" w:hAnsi="Times New Roman" w:cs="Calibri"/>
          <w:b/>
          <w:bCs/>
          <w:sz w:val="24"/>
          <w:szCs w:val="24"/>
          <w:lang w:val="uk-UA" w:eastAsia="uk-UA"/>
        </w:rPr>
        <w:tab/>
        <w:t>__________________________</w:t>
      </w:r>
    </w:p>
    <w:p w:rsidR="003F7BCA" w:rsidRPr="003F7BCA" w:rsidRDefault="003F7BCA" w:rsidP="003F7BCA">
      <w:pPr>
        <w:spacing w:after="0" w:line="240" w:lineRule="auto"/>
        <w:ind w:left="284"/>
        <w:rPr>
          <w:rFonts w:ascii="Times New Roman" w:eastAsia="Calibri" w:hAnsi="Times New Roman" w:cs="Calibri"/>
          <w:b/>
          <w:sz w:val="24"/>
          <w:szCs w:val="24"/>
          <w:lang w:val="uk-UA" w:eastAsia="uk-UA"/>
        </w:rPr>
      </w:pPr>
      <w:proofErr w:type="spellStart"/>
      <w:r w:rsidRPr="003F7BCA">
        <w:rPr>
          <w:rFonts w:ascii="Times New Roman" w:eastAsia="Calibri" w:hAnsi="Times New Roman" w:cs="Calibri"/>
          <w:bCs/>
          <w:sz w:val="24"/>
          <w:szCs w:val="24"/>
          <w:lang w:val="uk-UA" w:eastAsia="uk-UA"/>
        </w:rPr>
        <w:t>м.п</w:t>
      </w:r>
      <w:proofErr w:type="spellEnd"/>
      <w:r w:rsidRPr="003F7BCA">
        <w:rPr>
          <w:rFonts w:ascii="Times New Roman" w:eastAsia="Calibri" w:hAnsi="Times New Roman" w:cs="Calibri"/>
          <w:bCs/>
          <w:sz w:val="24"/>
          <w:szCs w:val="24"/>
          <w:lang w:val="uk-UA" w:eastAsia="uk-UA"/>
        </w:rPr>
        <w:tab/>
      </w:r>
      <w:r w:rsidRPr="003F7BCA">
        <w:rPr>
          <w:rFonts w:ascii="Times New Roman" w:eastAsia="Calibri" w:hAnsi="Times New Roman" w:cs="Calibri"/>
          <w:bCs/>
          <w:sz w:val="24"/>
          <w:szCs w:val="24"/>
          <w:lang w:val="uk-UA" w:eastAsia="uk-UA"/>
        </w:rPr>
        <w:tab/>
      </w:r>
    </w:p>
    <w:p w:rsidR="003F7BCA" w:rsidRDefault="003F7BCA" w:rsidP="003F7BCA">
      <w:pPr>
        <w:spacing w:after="0" w:line="240" w:lineRule="auto"/>
        <w:rPr>
          <w:rFonts w:ascii="Calibri" w:eastAsia="Calibri" w:hAnsi="Calibri" w:cs="Calibri"/>
          <w:sz w:val="24"/>
          <w:szCs w:val="24"/>
          <w:lang w:val="uk-UA" w:eastAsia="uk-UA"/>
        </w:rPr>
      </w:pPr>
    </w:p>
    <w:p w:rsidR="00A125C8" w:rsidRDefault="00A125C8" w:rsidP="003F7BCA">
      <w:pPr>
        <w:spacing w:after="0" w:line="240" w:lineRule="auto"/>
        <w:rPr>
          <w:rFonts w:ascii="Calibri" w:eastAsia="Calibri" w:hAnsi="Calibri" w:cs="Calibri"/>
          <w:sz w:val="24"/>
          <w:szCs w:val="24"/>
          <w:lang w:val="uk-UA" w:eastAsia="uk-UA"/>
        </w:rPr>
      </w:pPr>
    </w:p>
    <w:p w:rsidR="00A125C8" w:rsidRDefault="00A125C8" w:rsidP="003F7BCA">
      <w:pPr>
        <w:spacing w:after="0" w:line="240" w:lineRule="auto"/>
        <w:rPr>
          <w:rFonts w:ascii="Calibri" w:eastAsia="Calibri" w:hAnsi="Calibri" w:cs="Calibri"/>
          <w:sz w:val="24"/>
          <w:szCs w:val="24"/>
          <w:lang w:val="uk-UA" w:eastAsia="uk-UA"/>
        </w:rPr>
      </w:pPr>
    </w:p>
    <w:p w:rsidR="00A125C8" w:rsidRDefault="00A125C8" w:rsidP="003F7BCA">
      <w:pPr>
        <w:spacing w:after="0" w:line="240" w:lineRule="auto"/>
        <w:rPr>
          <w:rFonts w:ascii="Calibri" w:eastAsia="Calibri" w:hAnsi="Calibri" w:cs="Calibri"/>
          <w:sz w:val="24"/>
          <w:szCs w:val="24"/>
          <w:lang w:val="uk-UA" w:eastAsia="uk-UA"/>
        </w:rPr>
      </w:pPr>
    </w:p>
    <w:p w:rsidR="00A125C8" w:rsidRDefault="00A125C8" w:rsidP="003F7BCA">
      <w:pPr>
        <w:spacing w:after="0" w:line="240" w:lineRule="auto"/>
        <w:rPr>
          <w:rFonts w:ascii="Calibri" w:eastAsia="Calibri" w:hAnsi="Calibri" w:cs="Calibri"/>
          <w:sz w:val="24"/>
          <w:szCs w:val="24"/>
          <w:lang w:val="uk-UA" w:eastAsia="uk-UA"/>
        </w:rPr>
      </w:pPr>
    </w:p>
    <w:p w:rsidR="00A125C8" w:rsidRDefault="00A125C8" w:rsidP="003F7BCA">
      <w:pPr>
        <w:spacing w:after="0" w:line="240" w:lineRule="auto"/>
        <w:rPr>
          <w:rFonts w:ascii="Calibri" w:eastAsia="Calibri" w:hAnsi="Calibri" w:cs="Calibri"/>
          <w:sz w:val="24"/>
          <w:szCs w:val="24"/>
          <w:lang w:val="uk-UA" w:eastAsia="uk-UA"/>
        </w:rPr>
      </w:pPr>
    </w:p>
    <w:p w:rsidR="00DC71A6" w:rsidRDefault="00DC71A6" w:rsidP="003F7BCA">
      <w:pPr>
        <w:spacing w:after="0" w:line="240" w:lineRule="auto"/>
        <w:rPr>
          <w:rFonts w:ascii="Calibri" w:eastAsia="Calibri" w:hAnsi="Calibri" w:cs="Calibri"/>
          <w:sz w:val="24"/>
          <w:szCs w:val="24"/>
          <w:lang w:val="uk-UA" w:eastAsia="uk-UA"/>
        </w:rPr>
      </w:pPr>
    </w:p>
    <w:p w:rsidR="00DC71A6" w:rsidRDefault="00DC71A6" w:rsidP="003F7BCA">
      <w:pPr>
        <w:spacing w:after="0" w:line="240" w:lineRule="auto"/>
        <w:rPr>
          <w:rFonts w:ascii="Calibri" w:eastAsia="Calibri" w:hAnsi="Calibri" w:cs="Calibri"/>
          <w:sz w:val="24"/>
          <w:szCs w:val="24"/>
          <w:lang w:val="uk-UA" w:eastAsia="uk-UA"/>
        </w:rPr>
      </w:pPr>
    </w:p>
    <w:p w:rsidR="00DC71A6" w:rsidRDefault="00DC71A6" w:rsidP="003F7BCA">
      <w:pPr>
        <w:spacing w:after="0" w:line="240" w:lineRule="auto"/>
        <w:rPr>
          <w:rFonts w:ascii="Calibri" w:eastAsia="Calibri" w:hAnsi="Calibri" w:cs="Calibri"/>
          <w:sz w:val="24"/>
          <w:szCs w:val="24"/>
          <w:lang w:val="uk-UA" w:eastAsia="uk-UA"/>
        </w:rPr>
      </w:pPr>
    </w:p>
    <w:p w:rsidR="00DC71A6" w:rsidRDefault="00DC71A6" w:rsidP="003F7BCA">
      <w:pPr>
        <w:spacing w:after="0" w:line="240" w:lineRule="auto"/>
        <w:rPr>
          <w:rFonts w:ascii="Calibri" w:eastAsia="Calibri" w:hAnsi="Calibri" w:cs="Calibri"/>
          <w:sz w:val="24"/>
          <w:szCs w:val="24"/>
          <w:lang w:val="uk-UA" w:eastAsia="uk-UA"/>
        </w:rPr>
      </w:pPr>
    </w:p>
    <w:p w:rsidR="00DC71A6" w:rsidRDefault="00DC71A6" w:rsidP="003F7BCA">
      <w:pPr>
        <w:spacing w:after="0" w:line="240" w:lineRule="auto"/>
        <w:rPr>
          <w:rFonts w:ascii="Calibri" w:eastAsia="Calibri" w:hAnsi="Calibri" w:cs="Calibri"/>
          <w:sz w:val="24"/>
          <w:szCs w:val="24"/>
          <w:lang w:val="uk-UA" w:eastAsia="uk-UA"/>
        </w:rPr>
      </w:pPr>
    </w:p>
    <w:p w:rsidR="00DC71A6" w:rsidRPr="003F7BCA" w:rsidRDefault="00DC71A6" w:rsidP="003F7BCA">
      <w:pPr>
        <w:spacing w:after="0" w:line="240" w:lineRule="auto"/>
        <w:rPr>
          <w:rFonts w:ascii="Calibri" w:eastAsia="Calibri" w:hAnsi="Calibri" w:cs="Calibri"/>
          <w:sz w:val="24"/>
          <w:szCs w:val="24"/>
          <w:lang w:val="uk-UA" w:eastAsia="uk-UA"/>
        </w:rPr>
      </w:pPr>
    </w:p>
    <w:p w:rsidR="004E249E" w:rsidRPr="003F7BCA"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4E249E" w:rsidRPr="003F7BCA" w:rsidRDefault="004E249E" w:rsidP="004E249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4E249E" w:rsidRPr="004E249E" w:rsidTr="00F74B26">
        <w:tc>
          <w:tcPr>
            <w:tcW w:w="2864" w:type="dxa"/>
            <w:shd w:val="clear" w:color="auto" w:fill="auto"/>
          </w:tcPr>
          <w:p w:rsidR="004E249E" w:rsidRPr="004E249E" w:rsidRDefault="004E249E" w:rsidP="004E249E">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4E249E" w:rsidRPr="004E249E" w:rsidRDefault="004E249E" w:rsidP="004E249E">
            <w:pPr>
              <w:spacing w:after="0" w:line="240" w:lineRule="auto"/>
              <w:contextualSpacing/>
              <w:jc w:val="both"/>
              <w:rPr>
                <w:rFonts w:ascii="Times New Roman" w:eastAsia="Calibri" w:hAnsi="Times New Roman" w:cs="Times New Roman"/>
                <w:sz w:val="24"/>
                <w:szCs w:val="24"/>
                <w:lang w:val="uk-UA"/>
              </w:rPr>
            </w:pPr>
          </w:p>
        </w:tc>
      </w:tr>
    </w:tbl>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4E249E" w:rsidRPr="004E249E" w:rsidRDefault="004E249E" w:rsidP="004E249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E249E">
        <w:rPr>
          <w:rFonts w:ascii="Times New Roman" w:eastAsia="Times New Roman" w:hAnsi="Times New Roman" w:cs="Calibri"/>
          <w:bCs/>
          <w:sz w:val="24"/>
          <w:szCs w:val="24"/>
          <w:lang w:val="uk-UA" w:eastAsia="ar-SA"/>
        </w:rPr>
        <w:t>т.ч</w:t>
      </w:r>
      <w:proofErr w:type="spellEnd"/>
      <w:r w:rsidRPr="004E249E">
        <w:rPr>
          <w:rFonts w:ascii="Times New Roman" w:eastAsia="Times New Roman" w:hAnsi="Times New Roman" w:cs="Calibri"/>
          <w:bCs/>
          <w:sz w:val="24"/>
          <w:szCs w:val="24"/>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4E249E" w:rsidRPr="004E249E" w:rsidRDefault="004E249E" w:rsidP="004E249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202826">
      <w:pPr>
        <w:spacing w:after="240" w:line="240" w:lineRule="auto"/>
        <w:rPr>
          <w:rFonts w:ascii="Times New Roman" w:eastAsia="Times New Roman" w:hAnsi="Times New Roman" w:cs="Times New Roman"/>
          <w:sz w:val="24"/>
          <w:szCs w:val="24"/>
          <w:lang w:val="uk-UA" w:eastAsia="uk-UA"/>
        </w:rPr>
      </w:pPr>
    </w:p>
    <w:p w:rsidR="004E249E" w:rsidRDefault="004E249E"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4E249E" w:rsidRDefault="004E249E"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202826"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E16D45" w:rsidRDefault="00E16D45" w:rsidP="004E249E">
      <w:pPr>
        <w:shd w:val="clear" w:color="auto" w:fill="FFFFFF"/>
        <w:suppressAutoHyphens/>
        <w:spacing w:after="0" w:line="240" w:lineRule="auto"/>
        <w:contextualSpacing/>
        <w:jc w:val="right"/>
        <w:rPr>
          <w:rFonts w:ascii="Times New Roman" w:eastAsia="Times New Roman" w:hAnsi="Times New Roman" w:cs="Times New Roman"/>
          <w:sz w:val="24"/>
          <w:szCs w:val="24"/>
          <w:lang w:val="uk-UA" w:eastAsia="uk-UA"/>
        </w:rPr>
      </w:pPr>
    </w:p>
    <w:p w:rsidR="004E249E" w:rsidRPr="003F7BCA" w:rsidRDefault="00202826" w:rsidP="004E249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202826">
        <w:rPr>
          <w:rFonts w:ascii="Times New Roman" w:eastAsia="Times New Roman" w:hAnsi="Times New Roman" w:cs="Times New Roman"/>
          <w:sz w:val="24"/>
          <w:szCs w:val="24"/>
          <w:lang w:val="uk-UA" w:eastAsia="uk-UA"/>
        </w:rPr>
        <w:br/>
      </w:r>
      <w:r w:rsidR="004E249E" w:rsidRPr="003F7BCA">
        <w:rPr>
          <w:rFonts w:ascii="Times New Roman" w:eastAsia="Times New Roman" w:hAnsi="Times New Roman" w:cs="Calibri"/>
          <w:b/>
          <w:bCs/>
          <w:i/>
          <w:color w:val="000000"/>
          <w:sz w:val="24"/>
          <w:szCs w:val="24"/>
          <w:lang w:val="uk-UA" w:eastAsia="ar-SA"/>
        </w:rPr>
        <w:t>Додаток №</w:t>
      </w:r>
      <w:r w:rsidR="004E249E">
        <w:rPr>
          <w:rFonts w:ascii="Times New Roman" w:eastAsia="Times New Roman" w:hAnsi="Times New Roman" w:cs="Calibri"/>
          <w:b/>
          <w:bCs/>
          <w:i/>
          <w:color w:val="000000"/>
          <w:sz w:val="24"/>
          <w:szCs w:val="24"/>
          <w:lang w:val="uk-UA" w:eastAsia="ar-SA"/>
        </w:rPr>
        <w:t>6</w:t>
      </w:r>
      <w:r w:rsidR="004E249E"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4E249E" w:rsidRPr="003F7BCA" w:rsidRDefault="004E249E" w:rsidP="004E249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4E249E" w:rsidRPr="004E249E" w:rsidRDefault="00202826"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202826">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4E249E" w:rsidRPr="004E249E" w:rsidTr="00F74B26">
        <w:tc>
          <w:tcPr>
            <w:tcW w:w="2864" w:type="dxa"/>
            <w:shd w:val="clear" w:color="auto" w:fill="auto"/>
          </w:tcPr>
          <w:p w:rsidR="004E249E" w:rsidRPr="004E249E" w:rsidRDefault="004E249E" w:rsidP="004E249E">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4E249E" w:rsidRPr="004E249E" w:rsidRDefault="004E249E" w:rsidP="004E249E">
            <w:pPr>
              <w:spacing w:after="0" w:line="240" w:lineRule="auto"/>
              <w:contextualSpacing/>
              <w:jc w:val="both"/>
              <w:rPr>
                <w:rFonts w:ascii="Times New Roman" w:eastAsia="Calibri" w:hAnsi="Times New Roman" w:cs="Times New Roman"/>
                <w:sz w:val="24"/>
                <w:szCs w:val="24"/>
                <w:lang w:val="uk-UA"/>
              </w:rPr>
            </w:pPr>
          </w:p>
        </w:tc>
      </w:tr>
    </w:tbl>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4E249E" w:rsidRPr="004E249E" w:rsidRDefault="004E249E" w:rsidP="004E249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4E249E" w:rsidRPr="004E249E" w:rsidRDefault="004E249E" w:rsidP="004E249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Лист-погодження</w:t>
      </w:r>
    </w:p>
    <w:p w:rsidR="004E249E" w:rsidRPr="00A125C8" w:rsidRDefault="004E249E" w:rsidP="00A125C8">
      <w:pPr>
        <w:spacing w:after="0" w:line="240" w:lineRule="auto"/>
        <w:jc w:val="both"/>
        <w:rPr>
          <w:rFonts w:ascii="Times New Roman" w:eastAsia="Calibri" w:hAnsi="Times New Roman" w:cs="Calibri"/>
          <w:sz w:val="24"/>
          <w:szCs w:val="24"/>
          <w:lang w:val="uk-UA" w:eastAsia="uk-UA"/>
        </w:rPr>
      </w:pPr>
      <w:r w:rsidRPr="004E249E">
        <w:rPr>
          <w:rFonts w:ascii="Times New Roman" w:eastAsia="Times New Roman" w:hAnsi="Times New Roman" w:cs="Times New Roman"/>
          <w:bCs/>
          <w:i/>
          <w:iCs/>
          <w:sz w:val="24"/>
          <w:szCs w:val="24"/>
          <w:u w:val="single"/>
          <w:lang w:val="uk-UA" w:eastAsia="ar-SA"/>
        </w:rPr>
        <w:t xml:space="preserve">            (Назва учасника)           </w:t>
      </w:r>
      <w:r w:rsidRPr="004E249E">
        <w:rPr>
          <w:rFonts w:ascii="Times New Roman" w:eastAsia="Times New Roman" w:hAnsi="Times New Roman" w:cs="Times New Roman"/>
          <w:bCs/>
          <w:sz w:val="24"/>
          <w:szCs w:val="24"/>
          <w:lang w:val="uk-UA" w:eastAsia="ar-SA"/>
        </w:rPr>
        <w:t>, як учасник тендеру на закупівлю</w:t>
      </w:r>
      <w:r w:rsidR="00B11743">
        <w:rPr>
          <w:rFonts w:ascii="Times New Roman" w:eastAsia="Times New Roman" w:hAnsi="Times New Roman" w:cs="Times New Roman"/>
          <w:bCs/>
          <w:sz w:val="24"/>
          <w:szCs w:val="24"/>
          <w:lang w:val="uk-UA" w:eastAsia="ar-SA"/>
        </w:rPr>
        <w:t>:</w:t>
      </w:r>
      <w:r w:rsidR="00B11743" w:rsidRPr="00B11743">
        <w:rPr>
          <w:rFonts w:ascii="Times New Roman" w:eastAsia="Times New Roman" w:hAnsi="Times New Roman" w:cs="Calibri"/>
          <w:b/>
          <w:sz w:val="24"/>
          <w:szCs w:val="24"/>
          <w:lang w:val="uk-UA" w:eastAsia="ar-SA"/>
        </w:rPr>
        <w:t xml:space="preserve"> </w:t>
      </w:r>
      <w:r w:rsidR="00586D8A" w:rsidRPr="00586D8A">
        <w:rPr>
          <w:rFonts w:ascii="Times New Roman" w:hAnsi="Times New Roman" w:cs="Times New Roman"/>
          <w:b/>
          <w:sz w:val="24"/>
          <w:szCs w:val="24"/>
        </w:rPr>
        <w:t>ДБН А.2.2-3:2014. «</w:t>
      </w:r>
      <w:proofErr w:type="spellStart"/>
      <w:r w:rsidR="00586D8A" w:rsidRPr="00586D8A">
        <w:rPr>
          <w:rFonts w:ascii="Times New Roman" w:hAnsi="Times New Roman" w:cs="Times New Roman"/>
          <w:b/>
          <w:sz w:val="24"/>
          <w:szCs w:val="24"/>
        </w:rPr>
        <w:t>Поточний</w:t>
      </w:r>
      <w:proofErr w:type="spellEnd"/>
      <w:r w:rsidR="00586D8A" w:rsidRPr="00586D8A">
        <w:rPr>
          <w:rFonts w:ascii="Times New Roman" w:hAnsi="Times New Roman" w:cs="Times New Roman"/>
          <w:b/>
          <w:sz w:val="24"/>
          <w:szCs w:val="24"/>
        </w:rPr>
        <w:t xml:space="preserve"> ремонт </w:t>
      </w:r>
      <w:proofErr w:type="spellStart"/>
      <w:r w:rsidR="00586D8A" w:rsidRPr="00586D8A">
        <w:rPr>
          <w:rFonts w:ascii="Times New Roman" w:hAnsi="Times New Roman" w:cs="Times New Roman"/>
          <w:b/>
          <w:sz w:val="24"/>
          <w:szCs w:val="24"/>
        </w:rPr>
        <w:t>третього</w:t>
      </w:r>
      <w:proofErr w:type="spellEnd"/>
      <w:r w:rsidR="00586D8A" w:rsidRPr="00586D8A">
        <w:rPr>
          <w:rFonts w:ascii="Times New Roman" w:hAnsi="Times New Roman" w:cs="Times New Roman"/>
          <w:b/>
          <w:sz w:val="24"/>
          <w:szCs w:val="24"/>
        </w:rPr>
        <w:t xml:space="preserve"> поверху консультативно-</w:t>
      </w:r>
      <w:proofErr w:type="spellStart"/>
      <w:r w:rsidR="00586D8A" w:rsidRPr="00586D8A">
        <w:rPr>
          <w:rFonts w:ascii="Times New Roman" w:hAnsi="Times New Roman" w:cs="Times New Roman"/>
          <w:b/>
          <w:sz w:val="24"/>
          <w:szCs w:val="24"/>
        </w:rPr>
        <w:t>діагностичного</w:t>
      </w:r>
      <w:proofErr w:type="spellEnd"/>
      <w:r w:rsidR="00586D8A" w:rsidRPr="00586D8A">
        <w:rPr>
          <w:rFonts w:ascii="Times New Roman" w:hAnsi="Times New Roman" w:cs="Times New Roman"/>
          <w:b/>
          <w:sz w:val="24"/>
          <w:szCs w:val="24"/>
        </w:rPr>
        <w:t xml:space="preserve"> центру </w:t>
      </w:r>
      <w:proofErr w:type="spellStart"/>
      <w:r w:rsidR="00586D8A" w:rsidRPr="00586D8A">
        <w:rPr>
          <w:rFonts w:ascii="Times New Roman" w:hAnsi="Times New Roman" w:cs="Times New Roman"/>
          <w:b/>
          <w:sz w:val="24"/>
          <w:szCs w:val="24"/>
        </w:rPr>
        <w:t>комунального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некомерційного</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підприємства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Коростенська</w:t>
      </w:r>
      <w:proofErr w:type="spellEnd"/>
      <w:r w:rsidR="00586D8A" w:rsidRPr="00586D8A">
        <w:rPr>
          <w:rFonts w:ascii="Times New Roman" w:hAnsi="Times New Roman" w:cs="Times New Roman"/>
          <w:b/>
          <w:sz w:val="24"/>
          <w:szCs w:val="24"/>
        </w:rPr>
        <w:t xml:space="preserve"> центральна </w:t>
      </w:r>
      <w:proofErr w:type="spellStart"/>
      <w:r w:rsidR="00586D8A" w:rsidRPr="00586D8A">
        <w:rPr>
          <w:rFonts w:ascii="Times New Roman" w:hAnsi="Times New Roman" w:cs="Times New Roman"/>
          <w:b/>
          <w:sz w:val="24"/>
          <w:szCs w:val="24"/>
        </w:rPr>
        <w:t>міська</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лікарня</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Коростенської</w:t>
      </w:r>
      <w:proofErr w:type="spellEnd"/>
      <w:r w:rsidR="00586D8A" w:rsidRPr="00586D8A">
        <w:rPr>
          <w:rFonts w:ascii="Times New Roman" w:hAnsi="Times New Roman" w:cs="Times New Roman"/>
          <w:b/>
          <w:sz w:val="24"/>
          <w:szCs w:val="24"/>
        </w:rPr>
        <w:t xml:space="preserve"> </w:t>
      </w:r>
      <w:proofErr w:type="spellStart"/>
      <w:r w:rsidR="00586D8A" w:rsidRPr="00586D8A">
        <w:rPr>
          <w:rFonts w:ascii="Times New Roman" w:hAnsi="Times New Roman" w:cs="Times New Roman"/>
          <w:b/>
          <w:sz w:val="24"/>
          <w:szCs w:val="24"/>
        </w:rPr>
        <w:t>міської</w:t>
      </w:r>
      <w:proofErr w:type="spellEnd"/>
      <w:r w:rsidR="00586D8A" w:rsidRPr="00586D8A">
        <w:rPr>
          <w:rFonts w:ascii="Times New Roman" w:hAnsi="Times New Roman" w:cs="Times New Roman"/>
          <w:b/>
          <w:sz w:val="24"/>
          <w:szCs w:val="24"/>
        </w:rPr>
        <w:t xml:space="preserve"> ради» по вул.Грушевського,7г </w:t>
      </w:r>
      <w:proofErr w:type="spellStart"/>
      <w:r w:rsidR="00586D8A" w:rsidRPr="00586D8A">
        <w:rPr>
          <w:rFonts w:ascii="Times New Roman" w:hAnsi="Times New Roman" w:cs="Times New Roman"/>
          <w:b/>
          <w:sz w:val="24"/>
          <w:szCs w:val="24"/>
        </w:rPr>
        <w:t>м.Коростень</w:t>
      </w:r>
      <w:proofErr w:type="spellEnd"/>
      <w:r w:rsidR="00586D8A" w:rsidRPr="00586D8A">
        <w:rPr>
          <w:rFonts w:ascii="Times New Roman" w:hAnsi="Times New Roman" w:cs="Times New Roman"/>
          <w:b/>
          <w:sz w:val="24"/>
          <w:szCs w:val="24"/>
        </w:rPr>
        <w:t xml:space="preserve"> Житомирської області»</w:t>
      </w:r>
      <w:r w:rsidR="00586D8A">
        <w:rPr>
          <w:rFonts w:ascii="Arial" w:hAnsi="Arial" w:cs="Arial"/>
          <w:color w:val="454545"/>
          <w:sz w:val="54"/>
          <w:szCs w:val="54"/>
          <w:shd w:val="clear" w:color="auto" w:fill="F0F5F2"/>
        </w:rPr>
        <w:t xml:space="preserve"> </w:t>
      </w:r>
      <w:r w:rsidR="00A125C8" w:rsidRPr="00A125C8">
        <w:rPr>
          <w:rFonts w:ascii="Times New Roman" w:eastAsia="Times New Roman" w:hAnsi="Times New Roman" w:cs="Calibri"/>
          <w:b/>
          <w:sz w:val="24"/>
          <w:szCs w:val="24"/>
          <w:lang w:val="uk-UA" w:eastAsia="ar-SA"/>
        </w:rPr>
        <w:t xml:space="preserve">(за кодом CPV за ДК 021:2015 – 45450000-6 — Інші </w:t>
      </w:r>
      <w:r w:rsidR="00A125C8">
        <w:rPr>
          <w:rFonts w:ascii="Times New Roman" w:eastAsia="Times New Roman" w:hAnsi="Times New Roman" w:cs="Calibri"/>
          <w:b/>
          <w:sz w:val="24"/>
          <w:szCs w:val="24"/>
          <w:lang w:val="uk-UA" w:eastAsia="ar-SA"/>
        </w:rPr>
        <w:t xml:space="preserve">завершальні будівельні роботи)  </w:t>
      </w:r>
      <w:r w:rsidRPr="004E249E">
        <w:rPr>
          <w:rFonts w:ascii="Times New Roman" w:eastAsia="Times New Roman" w:hAnsi="Times New Roman" w:cs="Times New Roman"/>
          <w:bCs/>
          <w:sz w:val="24"/>
          <w:szCs w:val="24"/>
          <w:lang w:val="uk-UA" w:eastAsia="ar-SA"/>
        </w:rPr>
        <w:t>ознайомились з проектом договору, який наведений в Додатку</w:t>
      </w:r>
      <w:r w:rsidR="00A125C8">
        <w:rPr>
          <w:rFonts w:ascii="Times New Roman" w:eastAsia="Times New Roman" w:hAnsi="Times New Roman" w:cs="Times New Roman"/>
          <w:bCs/>
          <w:sz w:val="24"/>
          <w:szCs w:val="24"/>
          <w:lang w:val="uk-UA" w:eastAsia="ar-SA"/>
        </w:rPr>
        <w:t xml:space="preserve"> 4</w:t>
      </w:r>
      <w:r w:rsidRPr="004E249E">
        <w:rPr>
          <w:rFonts w:ascii="Times New Roman" w:eastAsia="Times New Roman" w:hAnsi="Times New Roman" w:cs="Times New Roman"/>
          <w:bCs/>
          <w:sz w:val="24"/>
          <w:szCs w:val="24"/>
          <w:lang w:val="uk-UA" w:eastAsia="ar-SA"/>
        </w:rPr>
        <w:t xml:space="preserve"> до тендерної документації, та погоджуємось укласти договір в редакції, запропонованій замовником в Додатку </w:t>
      </w:r>
      <w:r w:rsidR="00B11743">
        <w:rPr>
          <w:rFonts w:ascii="Times New Roman" w:eastAsia="Times New Roman" w:hAnsi="Times New Roman" w:cs="Times New Roman"/>
          <w:bCs/>
          <w:sz w:val="24"/>
          <w:szCs w:val="24"/>
          <w:lang w:val="uk-UA" w:eastAsia="ar-SA"/>
        </w:rPr>
        <w:t>4</w:t>
      </w:r>
      <w:r w:rsidRPr="004E249E">
        <w:rPr>
          <w:rFonts w:ascii="Times New Roman" w:eastAsia="Times New Roman" w:hAnsi="Times New Roman" w:cs="Times New Roman"/>
          <w:bCs/>
          <w:sz w:val="24"/>
          <w:szCs w:val="24"/>
          <w:lang w:val="uk-UA" w:eastAsia="ar-SA"/>
        </w:rPr>
        <w:t xml:space="preserve"> до тендерної документації та гарантую виконання його на умовах, викладених в зазначеному проекті договору.    </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4E249E" w:rsidRPr="004E249E" w:rsidRDefault="004E249E" w:rsidP="004E249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4E249E" w:rsidRPr="004E249E" w:rsidRDefault="004E249E" w:rsidP="004E249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4E249E" w:rsidRPr="004E249E" w:rsidRDefault="004E249E" w:rsidP="004E249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202826" w:rsidRPr="00202826" w:rsidRDefault="00202826" w:rsidP="00202826">
      <w:pPr>
        <w:spacing w:after="24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r w:rsidRPr="00202826">
        <w:rPr>
          <w:rFonts w:ascii="Times New Roman" w:eastAsia="Times New Roman" w:hAnsi="Times New Roman" w:cs="Times New Roman"/>
          <w:sz w:val="24"/>
          <w:szCs w:val="24"/>
          <w:lang w:val="uk-UA" w:eastAsia="uk-UA"/>
        </w:rPr>
        <w:br/>
      </w:r>
    </w:p>
    <w:p w:rsidR="001D670F" w:rsidRDefault="001D670F"/>
    <w:sectPr w:rsidR="001D670F" w:rsidSect="00202826">
      <w:headerReference w:type="default" r:id="rId7"/>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C8" w:rsidRDefault="00A125C8" w:rsidP="00975973">
      <w:pPr>
        <w:spacing w:after="0" w:line="240" w:lineRule="auto"/>
      </w:pPr>
      <w:r>
        <w:separator/>
      </w:r>
    </w:p>
  </w:endnote>
  <w:endnote w:type="continuationSeparator" w:id="0">
    <w:p w:rsidR="00A125C8" w:rsidRDefault="00A125C8" w:rsidP="0097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UkrainianBaltica">
    <w:altName w:val="Courier New"/>
    <w:charset w:val="00"/>
    <w:family w:val="roman"/>
    <w:pitch w:val="variable"/>
    <w:sig w:usb0="00000203"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C8" w:rsidRDefault="00A125C8" w:rsidP="00975973">
      <w:pPr>
        <w:spacing w:after="0" w:line="240" w:lineRule="auto"/>
      </w:pPr>
      <w:r>
        <w:separator/>
      </w:r>
    </w:p>
  </w:footnote>
  <w:footnote w:type="continuationSeparator" w:id="0">
    <w:p w:rsidR="00A125C8" w:rsidRDefault="00A125C8" w:rsidP="0097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C8" w:rsidRPr="007F0D76" w:rsidRDefault="00A125C8">
    <w:pPr>
      <w:tabs>
        <w:tab w:val="center" w:pos="4565"/>
        <w:tab w:val="right" w:pos="7874"/>
      </w:tabs>
      <w:autoSpaceDE w:val="0"/>
      <w:autoSpaceDN w:val="0"/>
      <w:spacing w:after="0" w:line="240" w:lineRule="auto"/>
      <w:rPr>
        <w:sz w:val="16"/>
        <w:szCs w:val="16"/>
      </w:rPr>
    </w:pPr>
    <w:r w:rsidRPr="007F0D76">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8"/>
  </w:num>
  <w:num w:numId="2">
    <w:abstractNumId w:val="17"/>
  </w:num>
  <w:num w:numId="3">
    <w:abstractNumId w:val="14"/>
  </w:num>
  <w:num w:numId="4">
    <w:abstractNumId w:val="7"/>
  </w:num>
  <w:num w:numId="5">
    <w:abstractNumId w:val="10"/>
  </w:num>
  <w:num w:numId="6">
    <w:abstractNumId w:val="13"/>
  </w:num>
  <w:num w:numId="7">
    <w:abstractNumId w:val="2"/>
  </w:num>
  <w:num w:numId="8">
    <w:abstractNumId w:val="6"/>
  </w:num>
  <w:num w:numId="9">
    <w:abstractNumId w:val="16"/>
  </w:num>
  <w:num w:numId="10">
    <w:abstractNumId w:val="8"/>
  </w:num>
  <w:num w:numId="11">
    <w:abstractNumId w:val="4"/>
  </w:num>
  <w:num w:numId="12">
    <w:abstractNumId w:val="1"/>
  </w:num>
  <w:num w:numId="13">
    <w:abstractNumId w:val="3"/>
  </w:num>
  <w:num w:numId="14">
    <w:abstractNumId w:val="5"/>
  </w:num>
  <w:num w:numId="15">
    <w:abstractNumId w:val="12"/>
  </w:num>
  <w:num w:numId="16">
    <w:abstractNumId w:val="15"/>
  </w:num>
  <w:num w:numId="17">
    <w:abstractNumId w:val="9"/>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26"/>
    <w:rsid w:val="00083C62"/>
    <w:rsid w:val="000F05CA"/>
    <w:rsid w:val="00177D5A"/>
    <w:rsid w:val="001D670F"/>
    <w:rsid w:val="00202826"/>
    <w:rsid w:val="003F7BCA"/>
    <w:rsid w:val="004E249E"/>
    <w:rsid w:val="00586D8A"/>
    <w:rsid w:val="00587908"/>
    <w:rsid w:val="00684FD8"/>
    <w:rsid w:val="007225DA"/>
    <w:rsid w:val="007B0A17"/>
    <w:rsid w:val="007C6181"/>
    <w:rsid w:val="008360D1"/>
    <w:rsid w:val="0093789A"/>
    <w:rsid w:val="00975973"/>
    <w:rsid w:val="00A114CA"/>
    <w:rsid w:val="00A125C8"/>
    <w:rsid w:val="00A92922"/>
    <w:rsid w:val="00AC4FB9"/>
    <w:rsid w:val="00B11743"/>
    <w:rsid w:val="00BB6E25"/>
    <w:rsid w:val="00D83C5F"/>
    <w:rsid w:val="00D95909"/>
    <w:rsid w:val="00DC71A6"/>
    <w:rsid w:val="00E16D45"/>
    <w:rsid w:val="00F23166"/>
    <w:rsid w:val="00F7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2F9A"/>
  <w15:chartTrackingRefBased/>
  <w15:docId w15:val="{3D6FA0EC-EC63-41F8-93DF-AF1674A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0282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20"/>
    <w:next w:val="20"/>
    <w:link w:val="21"/>
    <w:qFormat/>
    <w:rsid w:val="00B11743"/>
    <w:pPr>
      <w:keepNext/>
      <w:keepLines/>
      <w:spacing w:before="360" w:after="80"/>
      <w:outlineLvl w:val="1"/>
    </w:pPr>
    <w:rPr>
      <w:b/>
      <w:sz w:val="36"/>
      <w:szCs w:val="36"/>
    </w:rPr>
  </w:style>
  <w:style w:type="paragraph" w:styleId="3">
    <w:name w:val="heading 3"/>
    <w:basedOn w:val="20"/>
    <w:next w:val="20"/>
    <w:link w:val="30"/>
    <w:qFormat/>
    <w:rsid w:val="00B11743"/>
    <w:pPr>
      <w:keepNext/>
      <w:keepLines/>
      <w:spacing w:before="280" w:after="80"/>
      <w:outlineLvl w:val="2"/>
    </w:pPr>
    <w:rPr>
      <w:b/>
      <w:sz w:val="28"/>
      <w:szCs w:val="28"/>
    </w:rPr>
  </w:style>
  <w:style w:type="paragraph" w:styleId="4">
    <w:name w:val="heading 4"/>
    <w:basedOn w:val="20"/>
    <w:next w:val="20"/>
    <w:link w:val="40"/>
    <w:qFormat/>
    <w:rsid w:val="00B11743"/>
    <w:pPr>
      <w:keepNext/>
      <w:keepLines/>
      <w:spacing w:before="240" w:after="40"/>
      <w:outlineLvl w:val="3"/>
    </w:pPr>
    <w:rPr>
      <w:b/>
      <w:sz w:val="24"/>
      <w:szCs w:val="24"/>
    </w:rPr>
  </w:style>
  <w:style w:type="paragraph" w:styleId="5">
    <w:name w:val="heading 5"/>
    <w:basedOn w:val="20"/>
    <w:next w:val="20"/>
    <w:link w:val="50"/>
    <w:qFormat/>
    <w:rsid w:val="00B11743"/>
    <w:pPr>
      <w:keepNext/>
      <w:keepLines/>
      <w:spacing w:before="220" w:after="40"/>
      <w:outlineLvl w:val="4"/>
    </w:pPr>
    <w:rPr>
      <w:b/>
    </w:rPr>
  </w:style>
  <w:style w:type="paragraph" w:styleId="6">
    <w:name w:val="heading 6"/>
    <w:basedOn w:val="20"/>
    <w:next w:val="20"/>
    <w:link w:val="60"/>
    <w:qFormat/>
    <w:rsid w:val="00B117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826"/>
    <w:rPr>
      <w:rFonts w:ascii="Times New Roman" w:eastAsia="Times New Roman" w:hAnsi="Times New Roman" w:cs="Times New Roman"/>
      <w:b/>
      <w:bCs/>
      <w:kern w:val="36"/>
      <w:sz w:val="48"/>
      <w:szCs w:val="48"/>
      <w:lang w:val="uk-UA" w:eastAsia="uk-UA"/>
    </w:rPr>
  </w:style>
  <w:style w:type="numbering" w:customStyle="1" w:styleId="11">
    <w:name w:val="Нет списка1"/>
    <w:next w:val="a2"/>
    <w:uiPriority w:val="99"/>
    <w:semiHidden/>
    <w:unhideWhenUsed/>
    <w:rsid w:val="00202826"/>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4"/>
    <w:uiPriority w:val="1"/>
    <w:unhideWhenUsed/>
    <w:qFormat/>
    <w:rsid w:val="002028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202826"/>
    <w:rPr>
      <w:color w:val="0000FF"/>
      <w:u w:val="single"/>
    </w:rPr>
  </w:style>
  <w:style w:type="character" w:styleId="a6">
    <w:name w:val="FollowedHyperlink"/>
    <w:basedOn w:val="a0"/>
    <w:uiPriority w:val="99"/>
    <w:semiHidden/>
    <w:unhideWhenUsed/>
    <w:rsid w:val="00202826"/>
    <w:rPr>
      <w:color w:val="800080"/>
      <w:u w:val="single"/>
    </w:rPr>
  </w:style>
  <w:style w:type="character" w:customStyle="1" w:styleId="translation-chunk">
    <w:name w:val="translation-chunk"/>
    <w:rsid w:val="00202826"/>
  </w:style>
  <w:style w:type="paragraph" w:styleId="a7">
    <w:name w:val="No Spacing"/>
    <w:link w:val="a8"/>
    <w:uiPriority w:val="1"/>
    <w:qFormat/>
    <w:rsid w:val="00202826"/>
    <w:pPr>
      <w:spacing w:after="0" w:line="240" w:lineRule="auto"/>
    </w:pPr>
    <w:rPr>
      <w:rFonts w:ascii="Calibri" w:eastAsia="Times New Roman" w:hAnsi="Calibri" w:cs="Times New Roman"/>
      <w:lang w:eastAsia="ru-RU"/>
    </w:rPr>
  </w:style>
  <w:style w:type="character" w:customStyle="1" w:styleId="10pt">
    <w:name w:val="Основной текст + 10 pt"/>
    <w:aliases w:val="Полужирный1"/>
    <w:rsid w:val="00202826"/>
    <w:rPr>
      <w:rFonts w:ascii="Times New Roman" w:hAnsi="Times New Roman" w:cs="Times New Roman"/>
      <w:b/>
      <w:bCs/>
      <w:sz w:val="20"/>
      <w:szCs w:val="20"/>
      <w:u w:val="none"/>
    </w:rPr>
  </w:style>
  <w:style w:type="paragraph" w:styleId="a9">
    <w:name w:val="List Paragraph"/>
    <w:aliases w:val="Numbered List,Список уровня 2"/>
    <w:basedOn w:val="a"/>
    <w:link w:val="aa"/>
    <w:uiPriority w:val="34"/>
    <w:qFormat/>
    <w:rsid w:val="00202826"/>
    <w:pPr>
      <w:spacing w:after="200" w:line="276" w:lineRule="auto"/>
      <w:ind w:left="720"/>
      <w:contextualSpacing/>
    </w:pPr>
  </w:style>
  <w:style w:type="paragraph" w:styleId="ab">
    <w:name w:val="Body Text"/>
    <w:aliases w:val="Çàã1,BO,ID,body indent,andrad,EHPT,Body Text2"/>
    <w:basedOn w:val="a"/>
    <w:link w:val="ac"/>
    <w:uiPriority w:val="99"/>
    <w:unhideWhenUsed/>
    <w:qFormat/>
    <w:rsid w:val="00202826"/>
    <w:pPr>
      <w:spacing w:after="120" w:line="276" w:lineRule="auto"/>
    </w:pPr>
    <w:rPr>
      <w:rFonts w:ascii="Calibri" w:eastAsia="Calibri" w:hAnsi="Calibri" w:cs="Times New Roman"/>
    </w:rPr>
  </w:style>
  <w:style w:type="character" w:customStyle="1" w:styleId="ac">
    <w:name w:val="Основной текст Знак"/>
    <w:aliases w:val="Çàã1 Знак,BO Знак,ID Знак,body indent Знак,andrad Знак,EHPT Знак,Body Text2 Знак"/>
    <w:basedOn w:val="a0"/>
    <w:link w:val="ab"/>
    <w:uiPriority w:val="99"/>
    <w:rsid w:val="00202826"/>
    <w:rPr>
      <w:rFonts w:ascii="Calibri" w:eastAsia="Calibri" w:hAnsi="Calibri" w:cs="Times New Roman"/>
    </w:rPr>
  </w:style>
  <w:style w:type="table" w:styleId="ad">
    <w:name w:val="Table Grid"/>
    <w:basedOn w:val="a1"/>
    <w:uiPriority w:val="39"/>
    <w:rsid w:val="0020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202826"/>
    <w:pPr>
      <w:spacing w:after="120" w:line="276" w:lineRule="auto"/>
      <w:ind w:left="283"/>
    </w:pPr>
    <w:rPr>
      <w:lang w:val="uk-UA"/>
    </w:rPr>
  </w:style>
  <w:style w:type="character" w:customStyle="1" w:styleId="af">
    <w:name w:val="Основной текст с отступом Знак"/>
    <w:basedOn w:val="a0"/>
    <w:link w:val="ae"/>
    <w:uiPriority w:val="99"/>
    <w:semiHidden/>
    <w:rsid w:val="00202826"/>
    <w:rPr>
      <w:lang w:val="uk-UA"/>
    </w:rPr>
  </w:style>
  <w:style w:type="paragraph" w:customStyle="1" w:styleId="12">
    <w:name w:val="Абзац списка1"/>
    <w:basedOn w:val="a"/>
    <w:uiPriority w:val="99"/>
    <w:qFormat/>
    <w:rsid w:val="00202826"/>
    <w:pPr>
      <w:suppressAutoHyphens/>
      <w:spacing w:after="0" w:line="240" w:lineRule="auto"/>
      <w:ind w:left="720"/>
    </w:pPr>
    <w:rPr>
      <w:rFonts w:ascii="Times New Roman" w:eastAsia="Times New Roman" w:hAnsi="Times New Roman" w:cs="Times New Roman"/>
      <w:kern w:val="1"/>
      <w:sz w:val="24"/>
      <w:szCs w:val="24"/>
      <w:lang w:val="uk-UA" w:eastAsia="ar-SA"/>
    </w:rPr>
  </w:style>
  <w:style w:type="paragraph" w:styleId="af0">
    <w:name w:val="Title"/>
    <w:basedOn w:val="a"/>
    <w:link w:val="af1"/>
    <w:qFormat/>
    <w:rsid w:val="00202826"/>
    <w:pPr>
      <w:suppressAutoHyphens/>
      <w:spacing w:after="200" w:line="276" w:lineRule="auto"/>
      <w:ind w:firstLine="680"/>
      <w:jc w:val="center"/>
    </w:pPr>
    <w:rPr>
      <w:rFonts w:ascii="Times New Roman" w:eastAsia="Times New Roman" w:hAnsi="Times New Roman" w:cs="Times New Roman"/>
      <w:b/>
      <w:sz w:val="28"/>
      <w:szCs w:val="20"/>
      <w:lang w:val="uk-UA"/>
    </w:rPr>
  </w:style>
  <w:style w:type="character" w:customStyle="1" w:styleId="af1">
    <w:name w:val="Заголовок Знак"/>
    <w:basedOn w:val="a0"/>
    <w:link w:val="af0"/>
    <w:rsid w:val="00202826"/>
    <w:rPr>
      <w:rFonts w:ascii="Times New Roman" w:eastAsia="Times New Roman" w:hAnsi="Times New Roman" w:cs="Times New Roman"/>
      <w:b/>
      <w:sz w:val="28"/>
      <w:szCs w:val="20"/>
      <w:lang w:val="uk-UA"/>
    </w:rPr>
  </w:style>
  <w:style w:type="paragraph" w:customStyle="1" w:styleId="Default">
    <w:name w:val="Default"/>
    <w:uiPriority w:val="99"/>
    <w:qFormat/>
    <w:rsid w:val="002028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uiPriority w:val="99"/>
    <w:rsid w:val="00202826"/>
    <w:pPr>
      <w:tabs>
        <w:tab w:val="left" w:pos="1660"/>
      </w:tabs>
      <w:suppressAutoHyphens/>
      <w:spacing w:after="0" w:line="240" w:lineRule="auto"/>
      <w:ind w:firstLine="1496"/>
    </w:pPr>
    <w:rPr>
      <w:rFonts w:ascii="Times New Roman" w:eastAsia="Times New Roman" w:hAnsi="Times New Roman" w:cs="Times New Roman"/>
      <w:sz w:val="28"/>
      <w:szCs w:val="24"/>
      <w:lang w:val="uk-UA" w:eastAsia="ar-SA"/>
    </w:rPr>
  </w:style>
  <w:style w:type="character" w:customStyle="1" w:styleId="FontStyle18">
    <w:name w:val="Font Style18"/>
    <w:uiPriority w:val="99"/>
    <w:rsid w:val="00202826"/>
    <w:rPr>
      <w:rFonts w:ascii="Times New Roman" w:hAnsi="Times New Roman"/>
      <w:sz w:val="22"/>
    </w:rPr>
  </w:style>
  <w:style w:type="character" w:customStyle="1" w:styleId="FontStyle16">
    <w:name w:val="Font Style16"/>
    <w:uiPriority w:val="99"/>
    <w:rsid w:val="00202826"/>
    <w:rPr>
      <w:rFonts w:ascii="Times New Roman" w:hAnsi="Times New Roman"/>
      <w:b/>
      <w:sz w:val="22"/>
    </w:rPr>
  </w:style>
  <w:style w:type="paragraph" w:customStyle="1" w:styleId="rvps2">
    <w:name w:val="rvps2"/>
    <w:basedOn w:val="a"/>
    <w:uiPriority w:val="99"/>
    <w:qFormat/>
    <w:rsid w:val="002028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202826"/>
    <w:pPr>
      <w:spacing w:after="0" w:line="276" w:lineRule="auto"/>
    </w:pPr>
    <w:rPr>
      <w:rFonts w:ascii="Arial" w:eastAsia="Arial" w:hAnsi="Arial" w:cs="Arial"/>
      <w:color w:val="000000"/>
      <w:lang w:eastAsia="zh-CN"/>
    </w:rPr>
  </w:style>
  <w:style w:type="character" w:customStyle="1" w:styleId="a8">
    <w:name w:val="Без интервала Знак"/>
    <w:link w:val="a7"/>
    <w:uiPriority w:val="1"/>
    <w:rsid w:val="00BB6E25"/>
    <w:rPr>
      <w:rFonts w:ascii="Calibri" w:eastAsia="Times New Roman" w:hAnsi="Calibri" w:cs="Times New Roman"/>
      <w:lang w:eastAsia="ru-RU"/>
    </w:rPr>
  </w:style>
  <w:style w:type="character" w:customStyle="1" w:styleId="rvts0">
    <w:name w:val="rvts0"/>
    <w:rsid w:val="00BB6E25"/>
    <w:rPr>
      <w:rFonts w:cs="Times New Roman"/>
    </w:rPr>
  </w:style>
  <w:style w:type="table" w:customStyle="1" w:styleId="13">
    <w:name w:val="Сетка таблицы1"/>
    <w:basedOn w:val="a1"/>
    <w:next w:val="ad"/>
    <w:uiPriority w:val="59"/>
    <w:rsid w:val="003F7BC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
    <w:rsid w:val="00B11743"/>
    <w:rPr>
      <w:rFonts w:ascii="Calibri" w:eastAsia="Calibri" w:hAnsi="Calibri" w:cs="Calibri"/>
      <w:b/>
      <w:sz w:val="36"/>
      <w:szCs w:val="36"/>
      <w:lang w:val="uk-UA" w:eastAsia="uk-UA"/>
    </w:rPr>
  </w:style>
  <w:style w:type="character" w:customStyle="1" w:styleId="30">
    <w:name w:val="Заголовок 3 Знак"/>
    <w:basedOn w:val="a0"/>
    <w:link w:val="3"/>
    <w:rsid w:val="00B11743"/>
    <w:rPr>
      <w:rFonts w:ascii="Calibri" w:eastAsia="Calibri" w:hAnsi="Calibri" w:cs="Calibri"/>
      <w:b/>
      <w:sz w:val="28"/>
      <w:szCs w:val="28"/>
      <w:lang w:val="uk-UA" w:eastAsia="uk-UA"/>
    </w:rPr>
  </w:style>
  <w:style w:type="character" w:customStyle="1" w:styleId="40">
    <w:name w:val="Заголовок 4 Знак"/>
    <w:basedOn w:val="a0"/>
    <w:link w:val="4"/>
    <w:rsid w:val="00B11743"/>
    <w:rPr>
      <w:rFonts w:ascii="Calibri" w:eastAsia="Calibri" w:hAnsi="Calibri" w:cs="Calibri"/>
      <w:b/>
      <w:sz w:val="24"/>
      <w:szCs w:val="24"/>
      <w:lang w:val="uk-UA" w:eastAsia="uk-UA"/>
    </w:rPr>
  </w:style>
  <w:style w:type="character" w:customStyle="1" w:styleId="50">
    <w:name w:val="Заголовок 5 Знак"/>
    <w:basedOn w:val="a0"/>
    <w:link w:val="5"/>
    <w:rsid w:val="00B11743"/>
    <w:rPr>
      <w:rFonts w:ascii="Calibri" w:eastAsia="Calibri" w:hAnsi="Calibri" w:cs="Calibri"/>
      <w:b/>
      <w:lang w:val="uk-UA" w:eastAsia="uk-UA"/>
    </w:rPr>
  </w:style>
  <w:style w:type="character" w:customStyle="1" w:styleId="60">
    <w:name w:val="Заголовок 6 Знак"/>
    <w:basedOn w:val="a0"/>
    <w:link w:val="6"/>
    <w:rsid w:val="00B11743"/>
    <w:rPr>
      <w:rFonts w:ascii="Calibri" w:eastAsia="Calibri" w:hAnsi="Calibri" w:cs="Calibri"/>
      <w:b/>
      <w:sz w:val="20"/>
      <w:szCs w:val="20"/>
      <w:lang w:val="uk-UA" w:eastAsia="uk-UA"/>
    </w:rPr>
  </w:style>
  <w:style w:type="numbering" w:customStyle="1" w:styleId="22">
    <w:name w:val="Нет списка2"/>
    <w:next w:val="a2"/>
    <w:uiPriority w:val="99"/>
    <w:semiHidden/>
    <w:unhideWhenUsed/>
    <w:rsid w:val="00B11743"/>
  </w:style>
  <w:style w:type="paragraph" w:customStyle="1" w:styleId="14">
    <w:name w:val="Обычный1"/>
    <w:uiPriority w:val="99"/>
    <w:qFormat/>
    <w:rsid w:val="00B11743"/>
    <w:rPr>
      <w:rFonts w:ascii="Calibri" w:eastAsia="Calibri" w:hAnsi="Calibri" w:cs="Calibri"/>
      <w:lang w:val="uk-UA" w:eastAsia="uk-UA"/>
    </w:rPr>
  </w:style>
  <w:style w:type="table" w:customStyle="1" w:styleId="TableNormal">
    <w:name w:val="Table Normal"/>
    <w:rsid w:val="00B11743"/>
    <w:rPr>
      <w:rFonts w:ascii="Calibri" w:eastAsia="Calibri" w:hAnsi="Calibri" w:cs="Calibri"/>
      <w:lang w:val="uk-UA" w:eastAsia="uk-UA"/>
    </w:rPr>
    <w:tblPr>
      <w:tblCellMar>
        <w:top w:w="0" w:type="dxa"/>
        <w:left w:w="0" w:type="dxa"/>
        <w:bottom w:w="0" w:type="dxa"/>
        <w:right w:w="0" w:type="dxa"/>
      </w:tblCellMar>
    </w:tblPr>
  </w:style>
  <w:style w:type="paragraph" w:customStyle="1" w:styleId="20">
    <w:name w:val="Обычный2"/>
    <w:uiPriority w:val="99"/>
    <w:qFormat/>
    <w:rsid w:val="00B11743"/>
    <w:rPr>
      <w:rFonts w:ascii="Calibri" w:eastAsia="Calibri" w:hAnsi="Calibri" w:cs="Calibri"/>
      <w:lang w:val="uk-UA" w:eastAsia="uk-UA"/>
    </w:rPr>
  </w:style>
  <w:style w:type="table" w:customStyle="1" w:styleId="23">
    <w:name w:val="Сетка таблицы2"/>
    <w:basedOn w:val="a1"/>
    <w:next w:val="ad"/>
    <w:uiPriority w:val="59"/>
    <w:rsid w:val="00B11743"/>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11743"/>
    <w:rPr>
      <w:color w:val="605E5C"/>
      <w:shd w:val="clear" w:color="auto" w:fill="E1DFDD"/>
    </w:rPr>
  </w:style>
  <w:style w:type="paragraph" w:styleId="af2">
    <w:name w:val="Balloon Text"/>
    <w:basedOn w:val="a"/>
    <w:link w:val="af3"/>
    <w:uiPriority w:val="99"/>
    <w:semiHidden/>
    <w:unhideWhenUsed/>
    <w:rsid w:val="00B11743"/>
    <w:pPr>
      <w:spacing w:after="0" w:line="240" w:lineRule="auto"/>
    </w:pPr>
    <w:rPr>
      <w:rFonts w:ascii="Segoe UI" w:eastAsia="Calibri" w:hAnsi="Segoe UI" w:cs="Segoe UI"/>
      <w:sz w:val="18"/>
      <w:szCs w:val="18"/>
      <w:lang w:val="uk-UA" w:eastAsia="uk-UA"/>
    </w:rPr>
  </w:style>
  <w:style w:type="character" w:customStyle="1" w:styleId="af3">
    <w:name w:val="Текст выноски Знак"/>
    <w:basedOn w:val="a0"/>
    <w:link w:val="af2"/>
    <w:uiPriority w:val="99"/>
    <w:semiHidden/>
    <w:rsid w:val="00B11743"/>
    <w:rPr>
      <w:rFonts w:ascii="Segoe UI" w:eastAsia="Calibri" w:hAnsi="Segoe UI" w:cs="Segoe UI"/>
      <w:sz w:val="18"/>
      <w:szCs w:val="18"/>
      <w:lang w:val="uk-UA" w:eastAsia="uk-UA"/>
    </w:rPr>
  </w:style>
  <w:style w:type="character" w:customStyle="1" w:styleId="qowt-font2-timesnewroman">
    <w:name w:val="qowt-font2-timesnewroman"/>
    <w:uiPriority w:val="99"/>
    <w:qFormat/>
    <w:rsid w:val="00B11743"/>
    <w:rPr>
      <w:rFonts w:cs="Times New Roman"/>
    </w:rPr>
  </w:style>
  <w:style w:type="paragraph" w:customStyle="1" w:styleId="tj">
    <w:name w:val="tj"/>
    <w:basedOn w:val="a"/>
    <w:uiPriority w:val="99"/>
    <w:qFormat/>
    <w:rsid w:val="00B1174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4">
    <w:name w:val="Subtitle"/>
    <w:basedOn w:val="20"/>
    <w:next w:val="20"/>
    <w:link w:val="af5"/>
    <w:qFormat/>
    <w:rsid w:val="00B1174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rsid w:val="00B11743"/>
    <w:rPr>
      <w:rFonts w:ascii="Georgia" w:eastAsia="Georgia" w:hAnsi="Georgia" w:cs="Georgia"/>
      <w:i/>
      <w:color w:val="666666"/>
      <w:sz w:val="48"/>
      <w:szCs w:val="48"/>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1"/>
    <w:rsid w:val="00B11743"/>
    <w:rPr>
      <w:rFonts w:ascii="Times New Roman" w:eastAsia="Times New Roman" w:hAnsi="Times New Roman" w:cs="Times New Roman"/>
      <w:sz w:val="24"/>
      <w:szCs w:val="24"/>
      <w:lang w:val="uk-UA" w:eastAsia="uk-UA"/>
    </w:rPr>
  </w:style>
  <w:style w:type="paragraph" w:customStyle="1" w:styleId="15">
    <w:name w:val="Без интервала1"/>
    <w:link w:val="NoSpacingChar"/>
    <w:qFormat/>
    <w:rsid w:val="00B11743"/>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customStyle="1" w:styleId="NoSpacingChar">
    <w:name w:val="No Spacing Char"/>
    <w:link w:val="15"/>
    <w:locked/>
    <w:rsid w:val="00B11743"/>
    <w:rPr>
      <w:rFonts w:ascii="Times New Roman CYR" w:eastAsia="Times New Roman" w:hAnsi="Times New Roman CYR" w:cs="Times New Roman"/>
      <w:szCs w:val="20"/>
      <w:lang w:eastAsia="ar-SA"/>
    </w:rPr>
  </w:style>
  <w:style w:type="character" w:customStyle="1" w:styleId="aa">
    <w:name w:val="Абзац списка Знак"/>
    <w:aliases w:val="Numbered List Знак,Список уровня 2 Знак"/>
    <w:link w:val="a9"/>
    <w:uiPriority w:val="34"/>
    <w:locked/>
    <w:rsid w:val="00B11743"/>
  </w:style>
  <w:style w:type="paragraph" w:customStyle="1" w:styleId="Style4">
    <w:name w:val="Style4"/>
    <w:basedOn w:val="a"/>
    <w:uiPriority w:val="99"/>
    <w:qFormat/>
    <w:rsid w:val="00B1174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11743"/>
    <w:rPr>
      <w:rFonts w:ascii="Times New Roman" w:hAnsi="Times New Roman" w:cs="Times New Roman" w:hint="default"/>
      <w:sz w:val="20"/>
    </w:rPr>
  </w:style>
  <w:style w:type="character" w:customStyle="1" w:styleId="16">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rsid w:val="00B11743"/>
    <w:rPr>
      <w:sz w:val="24"/>
      <w:szCs w:val="24"/>
      <w:lang w:val="ru-RU" w:eastAsia="ru-RU"/>
    </w:rPr>
  </w:style>
  <w:style w:type="character" w:customStyle="1" w:styleId="Arial2">
    <w:name w:val="Основной текст + Arial2"/>
    <w:aliases w:val="82,5 pt2,Не полужирный2,Курсив"/>
    <w:uiPriority w:val="99"/>
    <w:rsid w:val="00B11743"/>
    <w:rPr>
      <w:rFonts w:ascii="Arial" w:hAnsi="Arial"/>
      <w:b/>
      <w:i/>
      <w:color w:val="000000"/>
      <w:sz w:val="17"/>
      <w:shd w:val="clear" w:color="auto" w:fill="FFFFFF"/>
      <w:lang w:val="uk-UA" w:eastAsia="uk-UA"/>
    </w:rPr>
  </w:style>
  <w:style w:type="paragraph" w:customStyle="1" w:styleId="TableParagraph">
    <w:name w:val="Table Paragraph"/>
    <w:basedOn w:val="a"/>
    <w:uiPriority w:val="99"/>
    <w:qFormat/>
    <w:rsid w:val="00B11743"/>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FontStyle12">
    <w:name w:val="Font Style12"/>
    <w:uiPriority w:val="99"/>
    <w:rsid w:val="00B11743"/>
    <w:rPr>
      <w:rFonts w:ascii="Times New Roman" w:hAnsi="Times New Roman" w:cs="Times New Roman"/>
      <w:color w:val="000000"/>
      <w:sz w:val="20"/>
      <w:szCs w:val="20"/>
    </w:rPr>
  </w:style>
  <w:style w:type="character" w:customStyle="1" w:styleId="ng-binding">
    <w:name w:val="ng-binding"/>
    <w:basedOn w:val="a0"/>
    <w:rsid w:val="00B11743"/>
  </w:style>
  <w:style w:type="paragraph" w:customStyle="1" w:styleId="110">
    <w:name w:val="Заголовок 11"/>
    <w:basedOn w:val="20"/>
    <w:next w:val="20"/>
    <w:uiPriority w:val="99"/>
    <w:qFormat/>
    <w:rsid w:val="00B11743"/>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styleId="af6">
    <w:name w:val="Emphasis"/>
    <w:basedOn w:val="a0"/>
    <w:uiPriority w:val="20"/>
    <w:qFormat/>
    <w:rsid w:val="00B11743"/>
    <w:rPr>
      <w:i/>
      <w:iCs/>
    </w:rPr>
  </w:style>
  <w:style w:type="paragraph" w:customStyle="1" w:styleId="TableContents">
    <w:name w:val="Table Contents"/>
    <w:basedOn w:val="a"/>
    <w:uiPriority w:val="99"/>
    <w:qFormat/>
    <w:rsid w:val="00B11743"/>
    <w:pPr>
      <w:widowControl w:val="0"/>
      <w:autoSpaceDN w:val="0"/>
      <w:spacing w:after="0" w:line="240" w:lineRule="auto"/>
      <w:textAlignment w:val="baseline"/>
    </w:pPr>
    <w:rPr>
      <w:rFonts w:ascii="Times New Roman" w:eastAsia="NSimSun" w:hAnsi="Times New Roman" w:cs="Arial"/>
      <w:kern w:val="3"/>
      <w:sz w:val="24"/>
      <w:szCs w:val="24"/>
      <w:lang w:val="uk-UA" w:eastAsia="zh-CN" w:bidi="hi-IN"/>
    </w:rPr>
  </w:style>
  <w:style w:type="paragraph" w:customStyle="1" w:styleId="Standard">
    <w:name w:val="Standard"/>
    <w:uiPriority w:val="99"/>
    <w:qFormat/>
    <w:rsid w:val="00B11743"/>
    <w:pPr>
      <w:suppressAutoHyphens/>
      <w:autoSpaceDN w:val="0"/>
      <w:spacing w:after="200" w:line="276" w:lineRule="auto"/>
    </w:pPr>
    <w:rPr>
      <w:rFonts w:ascii="Calibri" w:eastAsia="Calibri" w:hAnsi="Calibri" w:cs="Times New Roman"/>
      <w:kern w:val="3"/>
    </w:rPr>
  </w:style>
  <w:style w:type="paragraph" w:customStyle="1" w:styleId="211">
    <w:name w:val="Основной текст 21"/>
    <w:basedOn w:val="a"/>
    <w:uiPriority w:val="99"/>
    <w:qFormat/>
    <w:rsid w:val="00B11743"/>
    <w:pPr>
      <w:suppressAutoHyphens/>
      <w:spacing w:after="0" w:line="240" w:lineRule="auto"/>
      <w:ind w:right="-694"/>
    </w:pPr>
    <w:rPr>
      <w:rFonts w:ascii="Times New Roman" w:eastAsia="Times New Roman" w:hAnsi="Times New Roman" w:cs="Times New Roman"/>
      <w:sz w:val="20"/>
      <w:szCs w:val="24"/>
      <w:lang w:eastAsia="zh-CN"/>
    </w:rPr>
  </w:style>
  <w:style w:type="character" w:customStyle="1" w:styleId="-11">
    <w:name w:val="Таблица-сетка 1 светлая1"/>
    <w:uiPriority w:val="33"/>
    <w:qFormat/>
    <w:rsid w:val="00B11743"/>
    <w:rPr>
      <w:b/>
      <w:bCs/>
      <w:smallCaps/>
      <w:spacing w:val="5"/>
    </w:rPr>
  </w:style>
  <w:style w:type="character" w:styleId="af7">
    <w:name w:val="Book Title"/>
    <w:uiPriority w:val="33"/>
    <w:qFormat/>
    <w:rsid w:val="00B11743"/>
    <w:rPr>
      <w:b/>
      <w:bCs/>
      <w:smallCaps/>
      <w:spacing w:val="5"/>
    </w:rPr>
  </w:style>
  <w:style w:type="character" w:customStyle="1" w:styleId="ListLabel14">
    <w:name w:val="ListLabel 14"/>
    <w:qFormat/>
    <w:rsid w:val="00B11743"/>
    <w:rPr>
      <w:rFonts w:cs="Times New Roman"/>
    </w:rPr>
  </w:style>
  <w:style w:type="paragraph" w:styleId="af8">
    <w:name w:val="footer"/>
    <w:basedOn w:val="a"/>
    <w:link w:val="af9"/>
    <w:rsid w:val="00B11743"/>
    <w:pPr>
      <w:tabs>
        <w:tab w:val="center" w:pos="4536"/>
        <w:tab w:val="right" w:pos="9072"/>
      </w:tabs>
      <w:spacing w:after="0" w:line="240" w:lineRule="auto"/>
    </w:pPr>
    <w:rPr>
      <w:rFonts w:ascii="UkrainianBaltica" w:eastAsia="Times New Roman" w:hAnsi="UkrainianBaltica" w:cs="Times New Roman"/>
      <w:sz w:val="20"/>
      <w:szCs w:val="20"/>
      <w:lang w:eastAsia="ru-RU"/>
    </w:rPr>
  </w:style>
  <w:style w:type="character" w:customStyle="1" w:styleId="af9">
    <w:name w:val="Нижний колонтитул Знак"/>
    <w:basedOn w:val="a0"/>
    <w:link w:val="af8"/>
    <w:rsid w:val="00B11743"/>
    <w:rPr>
      <w:rFonts w:ascii="UkrainianBaltica" w:eastAsia="Times New Roman" w:hAnsi="UkrainianBaltica" w:cs="Times New Roman"/>
      <w:sz w:val="20"/>
      <w:szCs w:val="20"/>
      <w:lang w:eastAsia="ru-RU"/>
    </w:rPr>
  </w:style>
  <w:style w:type="paragraph" w:styleId="afa">
    <w:name w:val="annotation text"/>
    <w:basedOn w:val="a"/>
    <w:link w:val="afb"/>
    <w:rsid w:val="00B11743"/>
    <w:pPr>
      <w:spacing w:after="0" w:line="240" w:lineRule="auto"/>
    </w:pPr>
    <w:rPr>
      <w:rFonts w:ascii="Times New Roman" w:eastAsia="MS Mincho" w:hAnsi="Times New Roman" w:cs="Times New Roman"/>
      <w:sz w:val="20"/>
      <w:szCs w:val="20"/>
      <w:lang w:eastAsia="ru-RU"/>
    </w:rPr>
  </w:style>
  <w:style w:type="character" w:customStyle="1" w:styleId="afb">
    <w:name w:val="Текст примечания Знак"/>
    <w:basedOn w:val="a0"/>
    <w:link w:val="afa"/>
    <w:rsid w:val="00B11743"/>
    <w:rPr>
      <w:rFonts w:ascii="Times New Roman" w:eastAsia="MS Mincho" w:hAnsi="Times New Roman" w:cs="Times New Roman"/>
      <w:sz w:val="20"/>
      <w:szCs w:val="20"/>
      <w:lang w:eastAsia="ru-RU"/>
    </w:rPr>
  </w:style>
  <w:style w:type="paragraph" w:styleId="afc">
    <w:name w:val="header"/>
    <w:basedOn w:val="a"/>
    <w:link w:val="afd"/>
    <w:uiPriority w:val="99"/>
    <w:unhideWhenUsed/>
    <w:rsid w:val="00B11743"/>
    <w:pPr>
      <w:tabs>
        <w:tab w:val="center" w:pos="4677"/>
        <w:tab w:val="right" w:pos="9355"/>
      </w:tabs>
      <w:spacing w:after="0" w:line="240" w:lineRule="auto"/>
    </w:pPr>
    <w:rPr>
      <w:rFonts w:ascii="Calibri" w:eastAsia="Calibri" w:hAnsi="Calibri" w:cs="Calibri"/>
      <w:lang w:val="uk-UA" w:eastAsia="uk-UA"/>
    </w:rPr>
  </w:style>
  <w:style w:type="character" w:customStyle="1" w:styleId="afd">
    <w:name w:val="Верхний колонтитул Знак"/>
    <w:basedOn w:val="a0"/>
    <w:link w:val="afc"/>
    <w:uiPriority w:val="99"/>
    <w:rsid w:val="00B11743"/>
    <w:rPr>
      <w:rFonts w:ascii="Calibri" w:eastAsia="Calibri" w:hAnsi="Calibri" w:cs="Calibri"/>
      <w:lang w:val="uk-UA" w:eastAsia="uk-UA"/>
    </w:rPr>
  </w:style>
  <w:style w:type="character" w:customStyle="1" w:styleId="hps">
    <w:name w:val="hps"/>
    <w:basedOn w:val="a0"/>
    <w:rsid w:val="00B11743"/>
  </w:style>
  <w:style w:type="paragraph" w:styleId="afe">
    <w:name w:val="Plain Text"/>
    <w:basedOn w:val="a"/>
    <w:link w:val="aff"/>
    <w:unhideWhenUsed/>
    <w:rsid w:val="00B11743"/>
    <w:pPr>
      <w:spacing w:after="0" w:line="240" w:lineRule="auto"/>
    </w:pPr>
    <w:rPr>
      <w:rFonts w:ascii="Consolas" w:eastAsia="Calibri" w:hAnsi="Consolas" w:cs="Times New Roman"/>
      <w:sz w:val="21"/>
      <w:szCs w:val="21"/>
    </w:rPr>
  </w:style>
  <w:style w:type="character" w:customStyle="1" w:styleId="aff">
    <w:name w:val="Текст Знак"/>
    <w:basedOn w:val="a0"/>
    <w:link w:val="afe"/>
    <w:rsid w:val="00B11743"/>
    <w:rPr>
      <w:rFonts w:ascii="Consolas" w:eastAsia="Calibri" w:hAnsi="Consolas" w:cs="Times New Roman"/>
      <w:sz w:val="21"/>
      <w:szCs w:val="21"/>
    </w:rPr>
  </w:style>
  <w:style w:type="character" w:customStyle="1" w:styleId="HTML">
    <w:name w:val="Стандартный HTML Знак"/>
    <w:aliases w:val="Знак Знак,Знак9 Знак"/>
    <w:link w:val="HTML0"/>
    <w:locked/>
    <w:rsid w:val="00B11743"/>
    <w:rPr>
      <w:rFonts w:ascii="Courier New" w:hAnsi="Courier New" w:cs="Courier New"/>
      <w:lang w:eastAsia="ru-RU"/>
    </w:rPr>
  </w:style>
  <w:style w:type="paragraph" w:customStyle="1" w:styleId="HTML1">
    <w:name w:val="Стандартный HTML1"/>
    <w:basedOn w:val="a"/>
    <w:next w:val="HTML0"/>
    <w:rsid w:val="00B11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uk-UA" w:eastAsia="ru-RU"/>
    </w:rPr>
  </w:style>
  <w:style w:type="character" w:customStyle="1" w:styleId="HTML10">
    <w:name w:val="Стандартный HTML Знак1"/>
    <w:aliases w:val="Знак Знак1,Знак9 Знак1"/>
    <w:basedOn w:val="a0"/>
    <w:uiPriority w:val="99"/>
    <w:semiHidden/>
    <w:rsid w:val="00B11743"/>
    <w:rPr>
      <w:rFonts w:ascii="Consolas" w:eastAsia="Calibri" w:hAnsi="Consolas" w:cs="Calibri"/>
      <w:sz w:val="20"/>
      <w:szCs w:val="20"/>
      <w:lang w:eastAsia="uk-UA"/>
    </w:rPr>
  </w:style>
  <w:style w:type="paragraph" w:customStyle="1" w:styleId="aff0">
    <w:name w:val="Нормальний текст"/>
    <w:basedOn w:val="a"/>
    <w:uiPriority w:val="99"/>
    <w:qFormat/>
    <w:rsid w:val="00B11743"/>
    <w:pPr>
      <w:spacing w:before="120" w:after="0" w:line="240" w:lineRule="auto"/>
      <w:ind w:firstLine="567"/>
    </w:pPr>
    <w:rPr>
      <w:rFonts w:ascii="Antiqua" w:eastAsia="Times New Roman" w:hAnsi="Antiqua" w:cs="Times New Roman"/>
      <w:sz w:val="26"/>
      <w:szCs w:val="20"/>
      <w:lang w:val="uk-UA" w:eastAsia="ru-RU"/>
    </w:rPr>
  </w:style>
  <w:style w:type="character" w:customStyle="1" w:styleId="StyleProp">
    <w:name w:val="StyleProp Знак"/>
    <w:link w:val="StyleProp0"/>
    <w:locked/>
    <w:rsid w:val="00B11743"/>
    <w:rPr>
      <w:rFonts w:ascii="Calibri" w:hAnsi="Calibri"/>
      <w:lang w:eastAsia="ru-RU"/>
    </w:rPr>
  </w:style>
  <w:style w:type="paragraph" w:customStyle="1" w:styleId="StyleProp0">
    <w:name w:val="StyleProp"/>
    <w:basedOn w:val="a"/>
    <w:link w:val="StyleProp"/>
    <w:qFormat/>
    <w:rsid w:val="00B11743"/>
    <w:pPr>
      <w:spacing w:after="0" w:line="200" w:lineRule="exact"/>
      <w:ind w:firstLine="227"/>
      <w:jc w:val="both"/>
    </w:pPr>
    <w:rPr>
      <w:rFonts w:ascii="Calibri" w:hAnsi="Calibri"/>
      <w:lang w:eastAsia="ru-RU"/>
    </w:rPr>
  </w:style>
  <w:style w:type="character" w:customStyle="1" w:styleId="apple-converted-space">
    <w:name w:val="apple-converted-space"/>
    <w:basedOn w:val="a0"/>
    <w:rsid w:val="00B11743"/>
  </w:style>
  <w:style w:type="paragraph" w:styleId="HTML0">
    <w:name w:val="HTML Preformatted"/>
    <w:aliases w:val="Знак,Знак9"/>
    <w:basedOn w:val="a"/>
    <w:link w:val="HTML"/>
    <w:unhideWhenUsed/>
    <w:qFormat/>
    <w:rsid w:val="00B11743"/>
    <w:pPr>
      <w:spacing w:after="0" w:line="240" w:lineRule="auto"/>
    </w:pPr>
    <w:rPr>
      <w:rFonts w:ascii="Courier New" w:hAnsi="Courier New" w:cs="Courier New"/>
      <w:lang w:eastAsia="ru-RU"/>
    </w:rPr>
  </w:style>
  <w:style w:type="character" w:customStyle="1" w:styleId="HTML2">
    <w:name w:val="Стандартный HTML Знак2"/>
    <w:basedOn w:val="a0"/>
    <w:uiPriority w:val="99"/>
    <w:semiHidden/>
    <w:rsid w:val="00B11743"/>
    <w:rPr>
      <w:rFonts w:ascii="Consolas" w:hAnsi="Consolas"/>
      <w:sz w:val="20"/>
      <w:szCs w:val="20"/>
    </w:rPr>
  </w:style>
  <w:style w:type="numbering" w:customStyle="1" w:styleId="31">
    <w:name w:val="Нет списка3"/>
    <w:next w:val="a2"/>
    <w:uiPriority w:val="99"/>
    <w:semiHidden/>
    <w:unhideWhenUsed/>
    <w:rsid w:val="00A125C8"/>
  </w:style>
  <w:style w:type="table" w:customStyle="1" w:styleId="32">
    <w:name w:val="Сетка таблицы3"/>
    <w:basedOn w:val="a1"/>
    <w:next w:val="ad"/>
    <w:uiPriority w:val="39"/>
    <w:rsid w:val="00A125C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qFormat/>
    <w:rsid w:val="00A1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qFormat/>
    <w:rsid w:val="00A1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uiPriority w:val="99"/>
    <w:qFormat/>
    <w:rsid w:val="00A125C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586D8A"/>
  </w:style>
  <w:style w:type="table" w:customStyle="1" w:styleId="TableNormal1">
    <w:name w:val="Table Normal1"/>
    <w:rsid w:val="00586D8A"/>
    <w:rPr>
      <w:rFonts w:ascii="Calibri" w:eastAsia="Calibri" w:hAnsi="Calibri" w:cs="Calibri"/>
      <w:lang w:val="uk-UA" w:eastAsia="uk-UA"/>
    </w:rPr>
    <w:tblPr>
      <w:tblCellMar>
        <w:top w:w="0" w:type="dxa"/>
        <w:left w:w="0" w:type="dxa"/>
        <w:bottom w:w="0" w:type="dxa"/>
        <w:right w:w="0" w:type="dxa"/>
      </w:tblCellMar>
    </w:tblPr>
  </w:style>
  <w:style w:type="table" w:customStyle="1" w:styleId="42">
    <w:name w:val="Сетка таблицы4"/>
    <w:basedOn w:val="a1"/>
    <w:next w:val="ad"/>
    <w:uiPriority w:val="39"/>
    <w:rsid w:val="00586D8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Çàã1 Знак1,BO Знак1,ID Знак1,body indent Знак1,andrad Знак1,EHPT Знак1,Body Text2 Знак1"/>
    <w:basedOn w:val="a0"/>
    <w:uiPriority w:val="99"/>
    <w:semiHidden/>
    <w:rsid w:val="00586D8A"/>
    <w:rPr>
      <w:rFonts w:ascii="Calibri" w:eastAsia="Calibri" w:hAnsi="Calibri" w:cs="Calibri"/>
      <w:lang w:eastAsia="uk-UA"/>
    </w:rPr>
  </w:style>
  <w:style w:type="character" w:customStyle="1" w:styleId="24">
    <w:name w:val="Обычный (веб) Знак2"/>
    <w:aliases w:val="Обычный (Web) Знак2,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2"/>
    <w:uiPriority w:val="1"/>
    <w:locked/>
    <w:rsid w:val="00586D8A"/>
    <w:rPr>
      <w:rFonts w:ascii="Calibri" w:eastAsia="Calibri" w:hAnsi="Calibri" w:cs="Times New Roman"/>
    </w:rPr>
  </w:style>
  <w:style w:type="character" w:customStyle="1" w:styleId="18">
    <w:name w:val="Текст выноски Знак1"/>
    <w:basedOn w:val="a0"/>
    <w:uiPriority w:val="99"/>
    <w:semiHidden/>
    <w:rsid w:val="00586D8A"/>
    <w:rPr>
      <w:rFonts w:ascii="Tahoma" w:eastAsia="Calibri" w:hAnsi="Tahoma" w:cs="Tahoma"/>
      <w:sz w:val="16"/>
      <w:szCs w:val="16"/>
      <w:lang w:eastAsia="uk-UA"/>
    </w:rPr>
  </w:style>
  <w:style w:type="character" w:customStyle="1" w:styleId="19">
    <w:name w:val="Нижний колонтитул Знак1"/>
    <w:basedOn w:val="a0"/>
    <w:semiHidden/>
    <w:rsid w:val="00586D8A"/>
    <w:rPr>
      <w:rFonts w:ascii="Calibri" w:eastAsia="Calibri" w:hAnsi="Calibri" w:cs="Calibri"/>
      <w:lang w:eastAsia="uk-UA"/>
    </w:rPr>
  </w:style>
  <w:style w:type="character" w:customStyle="1" w:styleId="1a">
    <w:name w:val="Текст примечания Знак1"/>
    <w:basedOn w:val="a0"/>
    <w:semiHidden/>
    <w:rsid w:val="00586D8A"/>
    <w:rPr>
      <w:rFonts w:ascii="Calibri" w:eastAsia="Calibri" w:hAnsi="Calibri" w:cs="Calibri"/>
      <w:sz w:val="20"/>
      <w:szCs w:val="20"/>
      <w:lang w:eastAsia="uk-UA"/>
    </w:rPr>
  </w:style>
  <w:style w:type="character" w:customStyle="1" w:styleId="1b">
    <w:name w:val="Основной текст с отступом Знак1"/>
    <w:basedOn w:val="a0"/>
    <w:uiPriority w:val="99"/>
    <w:semiHidden/>
    <w:rsid w:val="00586D8A"/>
    <w:rPr>
      <w:rFonts w:ascii="Calibri" w:eastAsia="Calibri" w:hAnsi="Calibri" w:cs="Calibri"/>
      <w:lang w:eastAsia="uk-UA"/>
    </w:rPr>
  </w:style>
  <w:style w:type="character" w:customStyle="1" w:styleId="1c">
    <w:name w:val="Верхний колонтитул Знак1"/>
    <w:basedOn w:val="a0"/>
    <w:uiPriority w:val="99"/>
    <w:semiHidden/>
    <w:rsid w:val="00586D8A"/>
    <w:rPr>
      <w:rFonts w:ascii="Calibri" w:eastAsia="Calibri" w:hAnsi="Calibri" w:cs="Calibri"/>
      <w:lang w:eastAsia="uk-UA"/>
    </w:rPr>
  </w:style>
  <w:style w:type="character" w:customStyle="1" w:styleId="1d">
    <w:name w:val="Текст Знак1"/>
    <w:basedOn w:val="a0"/>
    <w:semiHidden/>
    <w:rsid w:val="00586D8A"/>
    <w:rPr>
      <w:rFonts w:ascii="Consolas" w:eastAsia="Calibri" w:hAnsi="Consolas" w:cs="Calibri"/>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17481</Words>
  <Characters>99642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2023-10-03T21:05:00Z</cp:lastPrinted>
  <dcterms:created xsi:type="dcterms:W3CDTF">2023-10-05T18:26:00Z</dcterms:created>
  <dcterms:modified xsi:type="dcterms:W3CDTF">2023-10-05T18:30:00Z</dcterms:modified>
</cp:coreProperties>
</file>