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B11E" w14:textId="77777777" w:rsidR="00A0690F" w:rsidRDefault="00A0690F" w:rsidP="00A0690F">
      <w:pPr>
        <w:autoSpaceDE w:val="0"/>
        <w:jc w:val="center"/>
        <w:rPr>
          <w:b/>
          <w:bCs/>
          <w:sz w:val="22"/>
          <w:szCs w:val="22"/>
        </w:rPr>
      </w:pPr>
    </w:p>
    <w:p w14:paraId="0234C31D" w14:textId="77777777" w:rsidR="00A0690F" w:rsidRDefault="00A0690F" w:rsidP="00A0690F">
      <w:pPr>
        <w:jc w:val="right"/>
      </w:pPr>
      <w:r>
        <w:rPr>
          <w:b/>
          <w:bCs/>
          <w:i/>
        </w:rPr>
        <w:t xml:space="preserve">Додаток 7 до тендерної документації </w:t>
      </w:r>
    </w:p>
    <w:p w14:paraId="3D2DE2A3" w14:textId="77777777" w:rsidR="00A0690F" w:rsidRDefault="00A0690F" w:rsidP="00A0690F">
      <w:pPr>
        <w:suppressAutoHyphens/>
        <w:ind w:right="164"/>
        <w:jc w:val="center"/>
        <w:rPr>
          <w:b/>
        </w:rPr>
      </w:pPr>
      <w:r>
        <w:rPr>
          <w:b/>
        </w:rPr>
        <w:t xml:space="preserve"> </w:t>
      </w:r>
    </w:p>
    <w:p w14:paraId="245C5C6A" w14:textId="3BE78593" w:rsidR="00A0690F" w:rsidRPr="00D863AA" w:rsidRDefault="00A0690F" w:rsidP="00A0690F">
      <w:pPr>
        <w:tabs>
          <w:tab w:val="left" w:pos="5355"/>
          <w:tab w:val="right" w:pos="9214"/>
        </w:tabs>
        <w:rPr>
          <w:b/>
        </w:rPr>
      </w:pPr>
      <w:r>
        <w:t xml:space="preserve">                                                                      </w:t>
      </w:r>
      <w:r w:rsidR="00AF1DF4" w:rsidRPr="00AF1DF4">
        <w:rPr>
          <w:b/>
          <w:bCs/>
        </w:rPr>
        <w:t>Проєкт</w:t>
      </w:r>
      <w:r w:rsidR="00AF1DF4">
        <w:t xml:space="preserve"> д</w:t>
      </w:r>
      <w:r>
        <w:rPr>
          <w:b/>
        </w:rPr>
        <w:t>огов</w:t>
      </w:r>
      <w:r w:rsidR="00AF1DF4">
        <w:rPr>
          <w:b/>
        </w:rPr>
        <w:t>о</w:t>
      </w:r>
      <w:r>
        <w:rPr>
          <w:b/>
        </w:rPr>
        <w:t>р</w:t>
      </w:r>
      <w:r w:rsidR="00AF1DF4">
        <w:rPr>
          <w:b/>
        </w:rPr>
        <w:t>у</w:t>
      </w:r>
      <w:r>
        <w:rPr>
          <w:b/>
        </w:rPr>
        <w:t xml:space="preserve"> № </w:t>
      </w:r>
      <w:r w:rsidRPr="00D863AA">
        <w:rPr>
          <w:b/>
        </w:rPr>
        <w:t>_____</w:t>
      </w:r>
    </w:p>
    <w:p w14:paraId="28D40454" w14:textId="77777777" w:rsidR="000D7DA5" w:rsidRDefault="00A0690F" w:rsidP="00A0690F">
      <w:pPr>
        <w:jc w:val="center"/>
        <w:rPr>
          <w:b/>
        </w:rPr>
      </w:pPr>
      <w:r>
        <w:rPr>
          <w:b/>
        </w:rPr>
        <w:t>про закупівлю товарів</w:t>
      </w:r>
    </w:p>
    <w:p w14:paraId="065206C8" w14:textId="51399348" w:rsidR="00A0690F" w:rsidRDefault="00A0690F" w:rsidP="00A0690F">
      <w:pPr>
        <w:jc w:val="center"/>
        <w:rPr>
          <w:b/>
        </w:rPr>
      </w:pPr>
      <w:r>
        <w:rPr>
          <w:b/>
        </w:rPr>
        <w:t xml:space="preserve"> </w:t>
      </w:r>
    </w:p>
    <w:p w14:paraId="7CEEC685" w14:textId="77777777" w:rsidR="003F25E2" w:rsidRDefault="003F25E2" w:rsidP="00A0690F">
      <w:pPr>
        <w:jc w:val="center"/>
        <w:rPr>
          <w:b/>
        </w:rPr>
      </w:pPr>
    </w:p>
    <w:p w14:paraId="13DAE9F2" w14:textId="0EEC6C9A" w:rsidR="00A0690F" w:rsidRDefault="00A0690F" w:rsidP="00A0690F">
      <w:pPr>
        <w:jc w:val="center"/>
      </w:pPr>
      <w:r>
        <w:t xml:space="preserve">м. </w:t>
      </w:r>
      <w:r w:rsidR="00D46B99">
        <w:t>Луцьк</w:t>
      </w:r>
      <w:r>
        <w:t xml:space="preserve">                                                                                      «___» ________________</w:t>
      </w:r>
      <w:r w:rsidR="000A3122">
        <w:t>202</w:t>
      </w:r>
      <w:r w:rsidR="00AF1DF4">
        <w:t>4</w:t>
      </w:r>
      <w:r>
        <w:t xml:space="preserve"> року</w:t>
      </w:r>
    </w:p>
    <w:p w14:paraId="2E7C4971" w14:textId="77777777" w:rsidR="00AC3871" w:rsidRDefault="00AC3871" w:rsidP="00A0690F"/>
    <w:p w14:paraId="750115D1" w14:textId="77777777" w:rsidR="003F25E2" w:rsidRDefault="003F25E2" w:rsidP="00A0690F"/>
    <w:p w14:paraId="68BDA3DD" w14:textId="77777777" w:rsidR="00BC7C14" w:rsidRDefault="00BC7C14" w:rsidP="00A0690F"/>
    <w:p w14:paraId="4DCA290C" w14:textId="13B4BE6A" w:rsidR="00A0690F" w:rsidRDefault="00D46B99" w:rsidP="00BC7C14">
      <w:pPr>
        <w:ind w:firstLine="709"/>
        <w:jc w:val="both"/>
      </w:pPr>
      <w:r>
        <w:rPr>
          <w:b/>
        </w:rPr>
        <w:t>Луцький геріатричний пансіонат</w:t>
      </w:r>
      <w:r>
        <w:t xml:space="preserve"> в особі </w:t>
      </w:r>
      <w:r w:rsidR="00DE5CC8">
        <w:t xml:space="preserve">т.в.о. </w:t>
      </w:r>
      <w:r>
        <w:t>директора  Гнатюк Алли Вікторівни, що діє на підставі Положення від 23.11.2021 р. за № 1001981070011000786 (далі - Покупець), з однієї сторони, і ___________________________________________________</w:t>
      </w:r>
      <w:r w:rsidRPr="000A3122">
        <w:rPr>
          <w:bCs/>
        </w:rPr>
        <w:t>,</w:t>
      </w:r>
      <w:r>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w:t>
      </w:r>
      <w:r w:rsidR="00A0690F">
        <w:t xml:space="preserve">: </w:t>
      </w:r>
    </w:p>
    <w:p w14:paraId="61F19EE8" w14:textId="77777777" w:rsidR="003F25E2" w:rsidRDefault="003F25E2" w:rsidP="00BC7C14">
      <w:pPr>
        <w:ind w:firstLine="709"/>
        <w:jc w:val="both"/>
      </w:pPr>
    </w:p>
    <w:p w14:paraId="17A40717" w14:textId="68B6D5D1" w:rsidR="00AC3871" w:rsidRDefault="00A0690F" w:rsidP="000D7DA5">
      <w:pPr>
        <w:jc w:val="center"/>
        <w:rPr>
          <w:b/>
        </w:rPr>
      </w:pPr>
      <w:r>
        <w:rPr>
          <w:b/>
        </w:rPr>
        <w:t>I. Предмет договору</w:t>
      </w:r>
    </w:p>
    <w:p w14:paraId="088E03BE" w14:textId="67CF9AE9"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1.1. Постачальник зобов'язується поставити Покупцю товар: </w:t>
      </w:r>
      <w:r w:rsidR="00926C2E" w:rsidRPr="005B2BEA">
        <w:rPr>
          <w:b/>
          <w:color w:val="000000"/>
        </w:rPr>
        <w:t>«</w:t>
      </w:r>
      <w:r w:rsidR="00D46B99" w:rsidRPr="00033209">
        <w:rPr>
          <w:b/>
        </w:rPr>
        <w:t>Овочі, фрукти та горіхи</w:t>
      </w:r>
      <w:r w:rsidR="00D46B99">
        <w:rPr>
          <w:b/>
          <w:color w:val="000000"/>
        </w:rPr>
        <w:t xml:space="preserve"> - </w:t>
      </w:r>
      <w:r w:rsidR="00D46B99" w:rsidRPr="00F32D97">
        <w:rPr>
          <w:b/>
        </w:rPr>
        <w:t xml:space="preserve">код за ДК 021:2015 – </w:t>
      </w:r>
      <w:r w:rsidR="00D46B99">
        <w:rPr>
          <w:b/>
        </w:rPr>
        <w:t>0322</w:t>
      </w:r>
      <w:r w:rsidR="00D46B99" w:rsidRPr="00F32D97">
        <w:rPr>
          <w:b/>
        </w:rPr>
        <w:t>0000-</w:t>
      </w:r>
      <w:r w:rsidR="00D46B99">
        <w:rPr>
          <w:b/>
        </w:rPr>
        <w:t xml:space="preserve">9 </w:t>
      </w:r>
      <w:r w:rsidR="00D46B99" w:rsidRPr="00F32D97">
        <w:rPr>
          <w:b/>
        </w:rPr>
        <w:t>(</w:t>
      </w:r>
      <w:r w:rsidR="00D46B99" w:rsidRPr="00033209">
        <w:rPr>
          <w:b/>
        </w:rPr>
        <w:t>полуниця, абрикоси, банани, вишн</w:t>
      </w:r>
      <w:r w:rsidR="00D46B99">
        <w:rPr>
          <w:b/>
        </w:rPr>
        <w:t>і</w:t>
      </w:r>
      <w:r w:rsidR="00D46B99" w:rsidRPr="00033209">
        <w:rPr>
          <w:b/>
        </w:rPr>
        <w:t>, черешн</w:t>
      </w:r>
      <w:r w:rsidR="00D46B99">
        <w:rPr>
          <w:b/>
        </w:rPr>
        <w:t>і</w:t>
      </w:r>
      <w:r w:rsidR="00D46B99" w:rsidRPr="00033209">
        <w:rPr>
          <w:b/>
        </w:rPr>
        <w:t>, лимони, сливи, груша, кавун, персик, виноград,  мандарини,  апельсини, яблука</w:t>
      </w:r>
      <w:r w:rsidR="000E4E40" w:rsidRPr="005B2BEA">
        <w:rPr>
          <w:b/>
          <w:bCs/>
          <w:iCs/>
        </w:rPr>
        <w:t>)</w:t>
      </w:r>
      <w:r w:rsidRPr="00A75C6B">
        <w:rPr>
          <w:rFonts w:eastAsia="SimSun"/>
          <w:bCs/>
          <w:lang w:eastAsia="zh-CN"/>
        </w:rPr>
        <w:t>,</w:t>
      </w:r>
      <w:r>
        <w:rPr>
          <w:rFonts w:eastAsia="SimSun"/>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B325628" w14:textId="4CE9EB9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 xml:space="preserve">1.2. Кількість товару, найменування  (номенклатура,  асортимент) товару: </w:t>
      </w:r>
    </w:p>
    <w:p w14:paraId="44FFD340" w14:textId="25581E76" w:rsidR="003118B7" w:rsidRDefault="003118B7" w:rsidP="00A0690F">
      <w:pPr>
        <w:widowControl w:val="0"/>
        <w:autoSpaceDE w:val="0"/>
        <w:autoSpaceDN w:val="0"/>
        <w:adjustRightInd w:val="0"/>
        <w:ind w:firstLine="426"/>
        <w:jc w:val="both"/>
        <w:rPr>
          <w:rFonts w:eastAsia="SimSun"/>
          <w:bCs/>
          <w:lang w:eastAsia="zh-CN"/>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957"/>
        <w:gridCol w:w="2409"/>
        <w:gridCol w:w="2410"/>
      </w:tblGrid>
      <w:tr w:rsidR="00D46B99" w:rsidRPr="003118B7" w14:paraId="7D7B6F1E" w14:textId="77777777" w:rsidTr="000E20FC">
        <w:trPr>
          <w:cantSplit/>
          <w:trHeight w:hRule="exact" w:val="623"/>
        </w:trPr>
        <w:tc>
          <w:tcPr>
            <w:tcW w:w="4957" w:type="dxa"/>
            <w:tcBorders>
              <w:top w:val="single" w:sz="4" w:space="0" w:color="00000A"/>
              <w:left w:val="single" w:sz="4" w:space="0" w:color="00000A"/>
              <w:bottom w:val="single" w:sz="4" w:space="0" w:color="00000A"/>
              <w:right w:val="single" w:sz="4" w:space="0" w:color="00000A"/>
            </w:tcBorders>
            <w:vAlign w:val="center"/>
            <w:hideMark/>
          </w:tcPr>
          <w:p w14:paraId="71BB0C38" w14:textId="77777777" w:rsidR="00D46B99" w:rsidRPr="003118B7" w:rsidRDefault="00D46B99" w:rsidP="000E20FC">
            <w:pPr>
              <w:jc w:val="center"/>
              <w:rPr>
                <w:b/>
                <w:bCs/>
              </w:rPr>
            </w:pPr>
            <w:r w:rsidRPr="003118B7">
              <w:rPr>
                <w:b/>
                <w:bCs/>
              </w:rPr>
              <w:t>Найменування товару</w:t>
            </w:r>
          </w:p>
        </w:tc>
        <w:tc>
          <w:tcPr>
            <w:tcW w:w="2409" w:type="dxa"/>
            <w:tcBorders>
              <w:top w:val="single" w:sz="4" w:space="0" w:color="00000A"/>
              <w:left w:val="single" w:sz="4" w:space="0" w:color="00000A"/>
              <w:bottom w:val="single" w:sz="4" w:space="0" w:color="00000A"/>
              <w:right w:val="single" w:sz="4" w:space="0" w:color="00000A"/>
            </w:tcBorders>
            <w:vAlign w:val="center"/>
            <w:hideMark/>
          </w:tcPr>
          <w:p w14:paraId="2FD0C318" w14:textId="77777777" w:rsidR="00D46B99" w:rsidRPr="003118B7" w:rsidRDefault="00D46B99" w:rsidP="000E20FC">
            <w:pPr>
              <w:jc w:val="center"/>
              <w:rPr>
                <w:b/>
                <w:bCs/>
              </w:rPr>
            </w:pPr>
            <w:r w:rsidRPr="003118B7">
              <w:rPr>
                <w:b/>
                <w:bCs/>
              </w:rPr>
              <w:t xml:space="preserve">Кількість </w:t>
            </w:r>
          </w:p>
        </w:tc>
        <w:tc>
          <w:tcPr>
            <w:tcW w:w="2410" w:type="dxa"/>
            <w:tcBorders>
              <w:top w:val="single" w:sz="4" w:space="0" w:color="00000A"/>
              <w:left w:val="single" w:sz="4" w:space="0" w:color="00000A"/>
              <w:bottom w:val="single" w:sz="4" w:space="0" w:color="00000A"/>
              <w:right w:val="single" w:sz="4" w:space="0" w:color="00000A"/>
            </w:tcBorders>
            <w:vAlign w:val="center"/>
            <w:hideMark/>
          </w:tcPr>
          <w:p w14:paraId="76D94835" w14:textId="77777777" w:rsidR="00D46B99" w:rsidRPr="003118B7" w:rsidRDefault="00D46B99" w:rsidP="000E20FC">
            <w:pPr>
              <w:snapToGrid w:val="0"/>
              <w:jc w:val="center"/>
              <w:rPr>
                <w:b/>
                <w:bCs/>
                <w:iCs/>
                <w:lang w:eastAsia="ar-SA"/>
              </w:rPr>
            </w:pPr>
            <w:r w:rsidRPr="003118B7">
              <w:rPr>
                <w:b/>
                <w:bCs/>
                <w:iCs/>
              </w:rPr>
              <w:t>Одиниця</w:t>
            </w:r>
          </w:p>
          <w:p w14:paraId="08B406F4" w14:textId="77777777" w:rsidR="00D46B99" w:rsidRPr="003118B7" w:rsidRDefault="00D46B99" w:rsidP="000E20FC">
            <w:pPr>
              <w:jc w:val="center"/>
              <w:rPr>
                <w:b/>
                <w:bCs/>
              </w:rPr>
            </w:pPr>
            <w:r w:rsidRPr="003118B7">
              <w:rPr>
                <w:b/>
                <w:bCs/>
                <w:iCs/>
              </w:rPr>
              <w:t>виміру</w:t>
            </w:r>
          </w:p>
        </w:tc>
      </w:tr>
      <w:tr w:rsidR="00D46B99" w14:paraId="3331B85D"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0362BFBF" w14:textId="77777777" w:rsidR="00D46B99" w:rsidRDefault="00D46B99" w:rsidP="000E20FC">
            <w:pPr>
              <w:tabs>
                <w:tab w:val="left" w:pos="420"/>
                <w:tab w:val="left" w:pos="780"/>
              </w:tabs>
              <w:autoSpaceDE w:val="0"/>
              <w:autoSpaceDN w:val="0"/>
              <w:adjustRightInd w:val="0"/>
              <w:jc w:val="both"/>
            </w:pPr>
            <w:r>
              <w:t>Полуниця (03222313-0)</w:t>
            </w:r>
          </w:p>
        </w:tc>
        <w:tc>
          <w:tcPr>
            <w:tcW w:w="2409" w:type="dxa"/>
            <w:tcBorders>
              <w:top w:val="single" w:sz="4" w:space="0" w:color="00000A"/>
              <w:left w:val="single" w:sz="4" w:space="0" w:color="00000A"/>
              <w:bottom w:val="single" w:sz="4" w:space="0" w:color="00000A"/>
              <w:right w:val="single" w:sz="4" w:space="0" w:color="00000A"/>
            </w:tcBorders>
          </w:tcPr>
          <w:p w14:paraId="7E62C0F3" w14:textId="7A02015E" w:rsidR="00D46B99" w:rsidRDefault="00D46B99" w:rsidP="000E20FC">
            <w:pPr>
              <w:ind w:firstLine="360"/>
              <w:jc w:val="center"/>
            </w:pPr>
            <w:r>
              <w:t>2</w:t>
            </w:r>
            <w:r w:rsidR="00767C2B">
              <w:t>24</w:t>
            </w:r>
          </w:p>
        </w:tc>
        <w:tc>
          <w:tcPr>
            <w:tcW w:w="2410" w:type="dxa"/>
            <w:tcBorders>
              <w:top w:val="single" w:sz="4" w:space="0" w:color="00000A"/>
              <w:left w:val="single" w:sz="4" w:space="0" w:color="00000A"/>
              <w:bottom w:val="single" w:sz="4" w:space="0" w:color="00000A"/>
              <w:right w:val="single" w:sz="4" w:space="0" w:color="00000A"/>
            </w:tcBorders>
          </w:tcPr>
          <w:p w14:paraId="2D911DD1" w14:textId="77777777" w:rsidR="00D46B99" w:rsidRDefault="00D46B99" w:rsidP="000E20FC">
            <w:pPr>
              <w:ind w:firstLine="360"/>
              <w:jc w:val="center"/>
              <w:rPr>
                <w:b/>
              </w:rPr>
            </w:pPr>
            <w:r w:rsidRPr="005F0458">
              <w:t>кг</w:t>
            </w:r>
          </w:p>
        </w:tc>
      </w:tr>
      <w:tr w:rsidR="00D46B99" w14:paraId="044C206E"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157A8EAC" w14:textId="77777777" w:rsidR="00D46B99" w:rsidRDefault="00D46B99" w:rsidP="000E20FC">
            <w:pPr>
              <w:tabs>
                <w:tab w:val="left" w:pos="420"/>
                <w:tab w:val="left" w:pos="780"/>
              </w:tabs>
              <w:autoSpaceDE w:val="0"/>
              <w:autoSpaceDN w:val="0"/>
              <w:adjustRightInd w:val="0"/>
              <w:jc w:val="both"/>
            </w:pPr>
            <w:r>
              <w:t>Абрикоси (03222331-2)</w:t>
            </w:r>
          </w:p>
        </w:tc>
        <w:tc>
          <w:tcPr>
            <w:tcW w:w="2409" w:type="dxa"/>
            <w:tcBorders>
              <w:top w:val="single" w:sz="4" w:space="0" w:color="00000A"/>
              <w:left w:val="single" w:sz="4" w:space="0" w:color="00000A"/>
              <w:bottom w:val="single" w:sz="4" w:space="0" w:color="00000A"/>
              <w:right w:val="single" w:sz="4" w:space="0" w:color="00000A"/>
            </w:tcBorders>
          </w:tcPr>
          <w:p w14:paraId="19C00985" w14:textId="77777777" w:rsidR="00D46B99" w:rsidRDefault="00D46B99" w:rsidP="000E20FC">
            <w:pPr>
              <w:ind w:firstLine="360"/>
              <w:jc w:val="center"/>
            </w:pPr>
            <w:r>
              <w:t>200</w:t>
            </w:r>
          </w:p>
        </w:tc>
        <w:tc>
          <w:tcPr>
            <w:tcW w:w="2410" w:type="dxa"/>
            <w:tcBorders>
              <w:top w:val="single" w:sz="4" w:space="0" w:color="00000A"/>
              <w:left w:val="single" w:sz="4" w:space="0" w:color="00000A"/>
              <w:bottom w:val="single" w:sz="4" w:space="0" w:color="00000A"/>
              <w:right w:val="single" w:sz="4" w:space="0" w:color="00000A"/>
            </w:tcBorders>
          </w:tcPr>
          <w:p w14:paraId="7739ED28" w14:textId="77777777" w:rsidR="00D46B99" w:rsidRDefault="00D46B99" w:rsidP="000E20FC">
            <w:pPr>
              <w:ind w:firstLine="360"/>
              <w:jc w:val="center"/>
              <w:rPr>
                <w:b/>
              </w:rPr>
            </w:pPr>
            <w:r w:rsidRPr="005F0458">
              <w:t>кг</w:t>
            </w:r>
          </w:p>
        </w:tc>
      </w:tr>
      <w:tr w:rsidR="00D46B99" w14:paraId="39B3F9EE"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7784CA0A" w14:textId="77777777" w:rsidR="00D46B99" w:rsidRDefault="00D46B99" w:rsidP="000E20FC">
            <w:pPr>
              <w:tabs>
                <w:tab w:val="left" w:pos="420"/>
                <w:tab w:val="left" w:pos="780"/>
              </w:tabs>
              <w:autoSpaceDE w:val="0"/>
              <w:autoSpaceDN w:val="0"/>
              <w:adjustRightInd w:val="0"/>
              <w:jc w:val="both"/>
            </w:pPr>
            <w:r>
              <w:t>Банани (03222111-4)</w:t>
            </w:r>
          </w:p>
        </w:tc>
        <w:tc>
          <w:tcPr>
            <w:tcW w:w="2409" w:type="dxa"/>
            <w:tcBorders>
              <w:top w:val="single" w:sz="4" w:space="0" w:color="00000A"/>
              <w:left w:val="single" w:sz="4" w:space="0" w:color="00000A"/>
              <w:bottom w:val="single" w:sz="4" w:space="0" w:color="00000A"/>
              <w:right w:val="single" w:sz="4" w:space="0" w:color="00000A"/>
            </w:tcBorders>
          </w:tcPr>
          <w:p w14:paraId="3C47D6AC" w14:textId="77777777" w:rsidR="00D46B99" w:rsidRDefault="00D46B99" w:rsidP="000E20FC">
            <w:pPr>
              <w:ind w:firstLine="360"/>
              <w:jc w:val="center"/>
            </w:pPr>
            <w:r>
              <w:t>2 000</w:t>
            </w:r>
          </w:p>
        </w:tc>
        <w:tc>
          <w:tcPr>
            <w:tcW w:w="2410" w:type="dxa"/>
            <w:tcBorders>
              <w:top w:val="single" w:sz="4" w:space="0" w:color="00000A"/>
              <w:left w:val="single" w:sz="4" w:space="0" w:color="00000A"/>
              <w:bottom w:val="single" w:sz="4" w:space="0" w:color="00000A"/>
              <w:right w:val="single" w:sz="4" w:space="0" w:color="00000A"/>
            </w:tcBorders>
          </w:tcPr>
          <w:p w14:paraId="2B0353D6" w14:textId="77777777" w:rsidR="00D46B99" w:rsidRDefault="00D46B99" w:rsidP="000E20FC">
            <w:pPr>
              <w:ind w:firstLine="360"/>
              <w:jc w:val="center"/>
              <w:rPr>
                <w:b/>
              </w:rPr>
            </w:pPr>
            <w:r w:rsidRPr="005F0458">
              <w:t>кг</w:t>
            </w:r>
          </w:p>
        </w:tc>
      </w:tr>
      <w:tr w:rsidR="00D46B99" w14:paraId="403CA4F1"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4887FA59" w14:textId="77777777" w:rsidR="00D46B99" w:rsidRDefault="00D46B99" w:rsidP="000E20FC">
            <w:pPr>
              <w:tabs>
                <w:tab w:val="left" w:pos="420"/>
                <w:tab w:val="left" w:pos="780"/>
              </w:tabs>
              <w:autoSpaceDE w:val="0"/>
              <w:autoSpaceDN w:val="0"/>
              <w:adjustRightInd w:val="0"/>
              <w:jc w:val="both"/>
            </w:pPr>
            <w:r>
              <w:t>Вишні (03222333-6)</w:t>
            </w:r>
          </w:p>
        </w:tc>
        <w:tc>
          <w:tcPr>
            <w:tcW w:w="2409" w:type="dxa"/>
            <w:tcBorders>
              <w:top w:val="single" w:sz="4" w:space="0" w:color="00000A"/>
              <w:left w:val="single" w:sz="4" w:space="0" w:color="00000A"/>
              <w:bottom w:val="single" w:sz="4" w:space="0" w:color="00000A"/>
              <w:right w:val="single" w:sz="4" w:space="0" w:color="00000A"/>
            </w:tcBorders>
          </w:tcPr>
          <w:p w14:paraId="239C0ED6" w14:textId="77777777" w:rsidR="00D46B99" w:rsidRDefault="00D46B99" w:rsidP="000E20FC">
            <w:pPr>
              <w:ind w:firstLine="360"/>
              <w:jc w:val="center"/>
            </w:pPr>
            <w:r>
              <w:t>300</w:t>
            </w:r>
          </w:p>
        </w:tc>
        <w:tc>
          <w:tcPr>
            <w:tcW w:w="2410" w:type="dxa"/>
            <w:tcBorders>
              <w:top w:val="single" w:sz="4" w:space="0" w:color="00000A"/>
              <w:left w:val="single" w:sz="4" w:space="0" w:color="00000A"/>
              <w:bottom w:val="single" w:sz="4" w:space="0" w:color="00000A"/>
              <w:right w:val="single" w:sz="4" w:space="0" w:color="00000A"/>
            </w:tcBorders>
          </w:tcPr>
          <w:p w14:paraId="34F1EDCD" w14:textId="77777777" w:rsidR="00D46B99" w:rsidRDefault="00D46B99" w:rsidP="000E20FC">
            <w:pPr>
              <w:ind w:firstLine="360"/>
              <w:jc w:val="center"/>
              <w:rPr>
                <w:b/>
              </w:rPr>
            </w:pPr>
            <w:r w:rsidRPr="005F0458">
              <w:t>кг</w:t>
            </w:r>
          </w:p>
        </w:tc>
      </w:tr>
      <w:tr w:rsidR="00D46B99" w14:paraId="5961D8A5"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719098B9" w14:textId="77777777" w:rsidR="00D46B99" w:rsidRDefault="00D46B99" w:rsidP="000E20FC">
            <w:pPr>
              <w:tabs>
                <w:tab w:val="left" w:pos="420"/>
                <w:tab w:val="left" w:pos="780"/>
              </w:tabs>
              <w:autoSpaceDE w:val="0"/>
              <w:autoSpaceDN w:val="0"/>
              <w:adjustRightInd w:val="0"/>
              <w:jc w:val="both"/>
            </w:pPr>
            <w:r>
              <w:t>Черешні (03222333-6)</w:t>
            </w:r>
          </w:p>
        </w:tc>
        <w:tc>
          <w:tcPr>
            <w:tcW w:w="2409" w:type="dxa"/>
            <w:tcBorders>
              <w:top w:val="single" w:sz="4" w:space="0" w:color="00000A"/>
              <w:left w:val="single" w:sz="4" w:space="0" w:color="00000A"/>
              <w:bottom w:val="single" w:sz="4" w:space="0" w:color="00000A"/>
              <w:right w:val="single" w:sz="4" w:space="0" w:color="00000A"/>
            </w:tcBorders>
          </w:tcPr>
          <w:p w14:paraId="533FF5FB" w14:textId="77777777" w:rsidR="00D46B99" w:rsidRDefault="00D46B99" w:rsidP="000E20FC">
            <w:pPr>
              <w:ind w:firstLine="360"/>
              <w:jc w:val="center"/>
            </w:pPr>
            <w:r>
              <w:t>300</w:t>
            </w:r>
          </w:p>
        </w:tc>
        <w:tc>
          <w:tcPr>
            <w:tcW w:w="2410" w:type="dxa"/>
            <w:tcBorders>
              <w:top w:val="single" w:sz="4" w:space="0" w:color="00000A"/>
              <w:left w:val="single" w:sz="4" w:space="0" w:color="00000A"/>
              <w:bottom w:val="single" w:sz="4" w:space="0" w:color="00000A"/>
              <w:right w:val="single" w:sz="4" w:space="0" w:color="00000A"/>
            </w:tcBorders>
          </w:tcPr>
          <w:p w14:paraId="57CC72ED" w14:textId="77777777" w:rsidR="00D46B99" w:rsidRDefault="00D46B99" w:rsidP="000E20FC">
            <w:pPr>
              <w:ind w:firstLine="360"/>
              <w:jc w:val="center"/>
              <w:rPr>
                <w:b/>
              </w:rPr>
            </w:pPr>
            <w:r w:rsidRPr="005F0458">
              <w:t>кг</w:t>
            </w:r>
          </w:p>
        </w:tc>
      </w:tr>
      <w:tr w:rsidR="00D46B99" w14:paraId="2CB5B4EC"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19C11706" w14:textId="77777777" w:rsidR="00D46B99" w:rsidRDefault="00D46B99" w:rsidP="000E20FC">
            <w:pPr>
              <w:tabs>
                <w:tab w:val="left" w:pos="420"/>
                <w:tab w:val="left" w:pos="780"/>
              </w:tabs>
              <w:autoSpaceDE w:val="0"/>
              <w:autoSpaceDN w:val="0"/>
              <w:adjustRightInd w:val="0"/>
              <w:jc w:val="both"/>
            </w:pPr>
            <w:r>
              <w:t>Лимони (03222210-8)</w:t>
            </w:r>
          </w:p>
        </w:tc>
        <w:tc>
          <w:tcPr>
            <w:tcW w:w="2409" w:type="dxa"/>
            <w:tcBorders>
              <w:top w:val="single" w:sz="4" w:space="0" w:color="00000A"/>
              <w:left w:val="single" w:sz="4" w:space="0" w:color="00000A"/>
              <w:bottom w:val="single" w:sz="4" w:space="0" w:color="00000A"/>
              <w:right w:val="single" w:sz="4" w:space="0" w:color="00000A"/>
            </w:tcBorders>
          </w:tcPr>
          <w:p w14:paraId="1F9CF5EE" w14:textId="58358279" w:rsidR="00D46B99" w:rsidRDefault="00767C2B" w:rsidP="000E20FC">
            <w:pPr>
              <w:ind w:firstLine="360"/>
              <w:jc w:val="center"/>
            </w:pPr>
            <w:r>
              <w:t>500</w:t>
            </w:r>
          </w:p>
        </w:tc>
        <w:tc>
          <w:tcPr>
            <w:tcW w:w="2410" w:type="dxa"/>
            <w:tcBorders>
              <w:top w:val="single" w:sz="4" w:space="0" w:color="00000A"/>
              <w:left w:val="single" w:sz="4" w:space="0" w:color="00000A"/>
              <w:bottom w:val="single" w:sz="4" w:space="0" w:color="00000A"/>
              <w:right w:val="single" w:sz="4" w:space="0" w:color="00000A"/>
            </w:tcBorders>
          </w:tcPr>
          <w:p w14:paraId="63938081" w14:textId="77777777" w:rsidR="00D46B99" w:rsidRDefault="00D46B99" w:rsidP="000E20FC">
            <w:pPr>
              <w:ind w:firstLine="360"/>
              <w:jc w:val="center"/>
              <w:rPr>
                <w:b/>
              </w:rPr>
            </w:pPr>
            <w:r w:rsidRPr="005F0458">
              <w:t>кг</w:t>
            </w:r>
          </w:p>
        </w:tc>
      </w:tr>
      <w:tr w:rsidR="00D46B99" w14:paraId="70982F46"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51EA9654" w14:textId="77777777" w:rsidR="00D46B99" w:rsidRDefault="00D46B99" w:rsidP="000E20FC">
            <w:pPr>
              <w:tabs>
                <w:tab w:val="left" w:pos="420"/>
                <w:tab w:val="left" w:pos="780"/>
              </w:tabs>
              <w:autoSpaceDE w:val="0"/>
              <w:autoSpaceDN w:val="0"/>
              <w:adjustRightInd w:val="0"/>
              <w:jc w:val="both"/>
            </w:pPr>
            <w:r>
              <w:t>Сливи (03222334-3)</w:t>
            </w:r>
          </w:p>
        </w:tc>
        <w:tc>
          <w:tcPr>
            <w:tcW w:w="2409" w:type="dxa"/>
            <w:tcBorders>
              <w:top w:val="single" w:sz="4" w:space="0" w:color="00000A"/>
              <w:left w:val="single" w:sz="4" w:space="0" w:color="00000A"/>
              <w:bottom w:val="single" w:sz="4" w:space="0" w:color="00000A"/>
              <w:right w:val="single" w:sz="4" w:space="0" w:color="00000A"/>
            </w:tcBorders>
          </w:tcPr>
          <w:p w14:paraId="2F95F121" w14:textId="537FD8AE" w:rsidR="00D46B99" w:rsidRDefault="00767C2B" w:rsidP="000E20FC">
            <w:pPr>
              <w:ind w:firstLine="360"/>
              <w:jc w:val="center"/>
            </w:pPr>
            <w:r>
              <w:t>4</w:t>
            </w:r>
            <w:r w:rsidR="00D46B99">
              <w:t>00</w:t>
            </w:r>
          </w:p>
        </w:tc>
        <w:tc>
          <w:tcPr>
            <w:tcW w:w="2410" w:type="dxa"/>
            <w:tcBorders>
              <w:top w:val="single" w:sz="4" w:space="0" w:color="00000A"/>
              <w:left w:val="single" w:sz="4" w:space="0" w:color="00000A"/>
              <w:bottom w:val="single" w:sz="4" w:space="0" w:color="00000A"/>
              <w:right w:val="single" w:sz="4" w:space="0" w:color="00000A"/>
            </w:tcBorders>
          </w:tcPr>
          <w:p w14:paraId="265045F3" w14:textId="77777777" w:rsidR="00D46B99" w:rsidRDefault="00D46B99" w:rsidP="000E20FC">
            <w:pPr>
              <w:ind w:firstLine="360"/>
              <w:jc w:val="center"/>
              <w:rPr>
                <w:b/>
              </w:rPr>
            </w:pPr>
            <w:r w:rsidRPr="005F0458">
              <w:t>кг</w:t>
            </w:r>
          </w:p>
        </w:tc>
      </w:tr>
      <w:tr w:rsidR="00D46B99" w14:paraId="34AE6EBD"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195A92E2" w14:textId="77777777" w:rsidR="00D46B99" w:rsidRPr="00CC3ED9" w:rsidRDefault="00D46B99" w:rsidP="000E20FC">
            <w:pPr>
              <w:tabs>
                <w:tab w:val="left" w:pos="420"/>
                <w:tab w:val="left" w:pos="780"/>
              </w:tabs>
              <w:autoSpaceDE w:val="0"/>
              <w:autoSpaceDN w:val="0"/>
              <w:adjustRightInd w:val="0"/>
              <w:jc w:val="both"/>
            </w:pPr>
            <w:r w:rsidRPr="00CC3ED9">
              <w:t>Груша (</w:t>
            </w:r>
            <w:r w:rsidRPr="00CC3ED9">
              <w:rPr>
                <w:shd w:val="clear" w:color="auto" w:fill="FFFFFF"/>
              </w:rPr>
              <w:t>03222322-6</w:t>
            </w:r>
            <w:r w:rsidRPr="00CC3ED9">
              <w:t>)</w:t>
            </w:r>
          </w:p>
        </w:tc>
        <w:tc>
          <w:tcPr>
            <w:tcW w:w="2409" w:type="dxa"/>
            <w:tcBorders>
              <w:top w:val="single" w:sz="4" w:space="0" w:color="00000A"/>
              <w:left w:val="single" w:sz="4" w:space="0" w:color="00000A"/>
              <w:bottom w:val="single" w:sz="4" w:space="0" w:color="00000A"/>
              <w:right w:val="single" w:sz="4" w:space="0" w:color="00000A"/>
            </w:tcBorders>
          </w:tcPr>
          <w:p w14:paraId="42C1A4B8" w14:textId="5B477DBA" w:rsidR="00D46B99" w:rsidRPr="001F4704" w:rsidRDefault="00767C2B" w:rsidP="000E20FC">
            <w:pPr>
              <w:ind w:firstLine="360"/>
              <w:jc w:val="center"/>
            </w:pPr>
            <w:r>
              <w:t>3</w:t>
            </w:r>
            <w:r w:rsidR="00D46B99">
              <w:t>00</w:t>
            </w:r>
          </w:p>
        </w:tc>
        <w:tc>
          <w:tcPr>
            <w:tcW w:w="2410" w:type="dxa"/>
            <w:tcBorders>
              <w:top w:val="single" w:sz="4" w:space="0" w:color="00000A"/>
              <w:left w:val="single" w:sz="4" w:space="0" w:color="00000A"/>
              <w:bottom w:val="single" w:sz="4" w:space="0" w:color="00000A"/>
              <w:right w:val="single" w:sz="4" w:space="0" w:color="00000A"/>
            </w:tcBorders>
          </w:tcPr>
          <w:p w14:paraId="19D8FEAA" w14:textId="77777777" w:rsidR="00D46B99" w:rsidRDefault="00D46B99" w:rsidP="000E20FC">
            <w:pPr>
              <w:ind w:firstLine="360"/>
              <w:jc w:val="center"/>
              <w:rPr>
                <w:b/>
              </w:rPr>
            </w:pPr>
            <w:r w:rsidRPr="005F0458">
              <w:t>кг</w:t>
            </w:r>
          </w:p>
        </w:tc>
      </w:tr>
      <w:tr w:rsidR="00D46B99" w14:paraId="6AEB0C8A"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22DB1E3B" w14:textId="77777777" w:rsidR="00D46B99" w:rsidRPr="00CC3ED9" w:rsidRDefault="00D46B99" w:rsidP="000E20FC">
            <w:pPr>
              <w:tabs>
                <w:tab w:val="left" w:pos="420"/>
                <w:tab w:val="left" w:pos="780"/>
              </w:tabs>
              <w:autoSpaceDE w:val="0"/>
              <w:autoSpaceDN w:val="0"/>
              <w:adjustRightInd w:val="0"/>
              <w:jc w:val="both"/>
            </w:pPr>
            <w:r w:rsidRPr="00CC3ED9">
              <w:t>Кавуни (ягоди) (03222310-9)</w:t>
            </w:r>
          </w:p>
        </w:tc>
        <w:tc>
          <w:tcPr>
            <w:tcW w:w="2409" w:type="dxa"/>
            <w:tcBorders>
              <w:top w:val="single" w:sz="4" w:space="0" w:color="00000A"/>
              <w:left w:val="single" w:sz="4" w:space="0" w:color="00000A"/>
              <w:bottom w:val="single" w:sz="4" w:space="0" w:color="00000A"/>
              <w:right w:val="single" w:sz="4" w:space="0" w:color="00000A"/>
            </w:tcBorders>
          </w:tcPr>
          <w:p w14:paraId="4B23818B" w14:textId="3BADB1F6" w:rsidR="00D46B99" w:rsidRPr="001F4704" w:rsidRDefault="00767C2B" w:rsidP="000E20FC">
            <w:pPr>
              <w:ind w:firstLine="360"/>
              <w:jc w:val="center"/>
            </w:pPr>
            <w:r>
              <w:t>6</w:t>
            </w:r>
            <w:r w:rsidR="00D46B99">
              <w:t>00</w:t>
            </w:r>
          </w:p>
        </w:tc>
        <w:tc>
          <w:tcPr>
            <w:tcW w:w="2410" w:type="dxa"/>
            <w:tcBorders>
              <w:top w:val="single" w:sz="4" w:space="0" w:color="00000A"/>
              <w:left w:val="single" w:sz="4" w:space="0" w:color="00000A"/>
              <w:bottom w:val="single" w:sz="4" w:space="0" w:color="00000A"/>
              <w:right w:val="single" w:sz="4" w:space="0" w:color="00000A"/>
            </w:tcBorders>
          </w:tcPr>
          <w:p w14:paraId="2C2D8F9C" w14:textId="77777777" w:rsidR="00D46B99" w:rsidRDefault="00D46B99" w:rsidP="000E20FC">
            <w:pPr>
              <w:ind w:firstLine="360"/>
              <w:jc w:val="center"/>
              <w:rPr>
                <w:b/>
              </w:rPr>
            </w:pPr>
            <w:r w:rsidRPr="005F0458">
              <w:t>кг</w:t>
            </w:r>
          </w:p>
        </w:tc>
      </w:tr>
      <w:tr w:rsidR="00D46B99" w14:paraId="3B9ED512"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564D052A" w14:textId="77777777" w:rsidR="00D46B99" w:rsidRPr="00CC3ED9" w:rsidRDefault="00D46B99" w:rsidP="000E20FC">
            <w:pPr>
              <w:tabs>
                <w:tab w:val="left" w:pos="420"/>
                <w:tab w:val="left" w:pos="780"/>
              </w:tabs>
              <w:autoSpaceDE w:val="0"/>
              <w:autoSpaceDN w:val="0"/>
              <w:adjustRightInd w:val="0"/>
              <w:jc w:val="both"/>
            </w:pPr>
            <w:r w:rsidRPr="00CC3ED9">
              <w:t>Персик (03222332-9)</w:t>
            </w:r>
          </w:p>
        </w:tc>
        <w:tc>
          <w:tcPr>
            <w:tcW w:w="2409" w:type="dxa"/>
            <w:tcBorders>
              <w:top w:val="single" w:sz="4" w:space="0" w:color="00000A"/>
              <w:left w:val="single" w:sz="4" w:space="0" w:color="00000A"/>
              <w:bottom w:val="single" w:sz="4" w:space="0" w:color="00000A"/>
              <w:right w:val="single" w:sz="4" w:space="0" w:color="00000A"/>
            </w:tcBorders>
          </w:tcPr>
          <w:p w14:paraId="63CBFFFC" w14:textId="77777777" w:rsidR="00D46B99" w:rsidRDefault="00D46B99" w:rsidP="000E20FC">
            <w:pPr>
              <w:ind w:firstLine="360"/>
              <w:jc w:val="center"/>
            </w:pPr>
            <w:r>
              <w:t>300</w:t>
            </w:r>
          </w:p>
        </w:tc>
        <w:tc>
          <w:tcPr>
            <w:tcW w:w="2410" w:type="dxa"/>
            <w:tcBorders>
              <w:top w:val="single" w:sz="4" w:space="0" w:color="00000A"/>
              <w:left w:val="single" w:sz="4" w:space="0" w:color="00000A"/>
              <w:bottom w:val="single" w:sz="4" w:space="0" w:color="00000A"/>
              <w:right w:val="single" w:sz="4" w:space="0" w:color="00000A"/>
            </w:tcBorders>
          </w:tcPr>
          <w:p w14:paraId="24285DAF" w14:textId="77777777" w:rsidR="00D46B99" w:rsidRDefault="00D46B99" w:rsidP="000E20FC">
            <w:pPr>
              <w:ind w:firstLine="360"/>
              <w:jc w:val="center"/>
              <w:rPr>
                <w:b/>
              </w:rPr>
            </w:pPr>
            <w:r w:rsidRPr="005F0458">
              <w:t>кг</w:t>
            </w:r>
          </w:p>
        </w:tc>
      </w:tr>
      <w:tr w:rsidR="00D46B99" w14:paraId="60627513"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5760ECDA" w14:textId="77777777" w:rsidR="00D46B99" w:rsidRPr="00CC3ED9" w:rsidRDefault="00D46B99" w:rsidP="000E20FC">
            <w:pPr>
              <w:tabs>
                <w:tab w:val="left" w:pos="420"/>
                <w:tab w:val="left" w:pos="780"/>
              </w:tabs>
              <w:autoSpaceDE w:val="0"/>
              <w:autoSpaceDN w:val="0"/>
              <w:adjustRightInd w:val="0"/>
              <w:jc w:val="both"/>
            </w:pPr>
            <w:r w:rsidRPr="00CC3ED9">
              <w:t>Виноград (03222340-8)</w:t>
            </w:r>
          </w:p>
        </w:tc>
        <w:tc>
          <w:tcPr>
            <w:tcW w:w="2409" w:type="dxa"/>
            <w:tcBorders>
              <w:top w:val="single" w:sz="4" w:space="0" w:color="00000A"/>
              <w:left w:val="single" w:sz="4" w:space="0" w:color="00000A"/>
              <w:bottom w:val="single" w:sz="4" w:space="0" w:color="00000A"/>
              <w:right w:val="single" w:sz="4" w:space="0" w:color="00000A"/>
            </w:tcBorders>
          </w:tcPr>
          <w:p w14:paraId="3C6B54D1" w14:textId="77777777" w:rsidR="00D46B99" w:rsidRDefault="00D46B99" w:rsidP="000E20FC">
            <w:pPr>
              <w:ind w:firstLine="360"/>
              <w:jc w:val="center"/>
            </w:pPr>
            <w:r>
              <w:t>300</w:t>
            </w:r>
          </w:p>
        </w:tc>
        <w:tc>
          <w:tcPr>
            <w:tcW w:w="2410" w:type="dxa"/>
            <w:tcBorders>
              <w:top w:val="single" w:sz="4" w:space="0" w:color="00000A"/>
              <w:left w:val="single" w:sz="4" w:space="0" w:color="00000A"/>
              <w:bottom w:val="single" w:sz="4" w:space="0" w:color="00000A"/>
              <w:right w:val="single" w:sz="4" w:space="0" w:color="00000A"/>
            </w:tcBorders>
          </w:tcPr>
          <w:p w14:paraId="7CA1A5CC" w14:textId="77777777" w:rsidR="00D46B99" w:rsidRDefault="00D46B99" w:rsidP="000E20FC">
            <w:pPr>
              <w:ind w:firstLine="360"/>
              <w:jc w:val="center"/>
              <w:rPr>
                <w:b/>
              </w:rPr>
            </w:pPr>
            <w:r w:rsidRPr="005F0458">
              <w:t>кг</w:t>
            </w:r>
          </w:p>
        </w:tc>
      </w:tr>
      <w:tr w:rsidR="00D46B99" w14:paraId="1D832B2E"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3C323E62" w14:textId="77777777" w:rsidR="00D46B99" w:rsidRPr="00CC3ED9" w:rsidRDefault="00D46B99" w:rsidP="000E20FC">
            <w:pPr>
              <w:tabs>
                <w:tab w:val="left" w:pos="420"/>
                <w:tab w:val="left" w:pos="780"/>
              </w:tabs>
              <w:autoSpaceDE w:val="0"/>
              <w:autoSpaceDN w:val="0"/>
              <w:adjustRightInd w:val="0"/>
              <w:jc w:val="both"/>
            </w:pPr>
            <w:r w:rsidRPr="00CC3ED9">
              <w:t>Мандарини (03222240-7)</w:t>
            </w:r>
          </w:p>
        </w:tc>
        <w:tc>
          <w:tcPr>
            <w:tcW w:w="2409" w:type="dxa"/>
            <w:tcBorders>
              <w:top w:val="single" w:sz="4" w:space="0" w:color="00000A"/>
              <w:left w:val="single" w:sz="4" w:space="0" w:color="00000A"/>
              <w:bottom w:val="single" w:sz="4" w:space="0" w:color="00000A"/>
              <w:right w:val="single" w:sz="4" w:space="0" w:color="00000A"/>
            </w:tcBorders>
          </w:tcPr>
          <w:p w14:paraId="6E8FFF54" w14:textId="77777777" w:rsidR="00D46B99" w:rsidRDefault="00D46B99" w:rsidP="000E20FC">
            <w:pPr>
              <w:ind w:firstLine="360"/>
              <w:jc w:val="center"/>
            </w:pPr>
            <w:r>
              <w:t>1 000</w:t>
            </w:r>
          </w:p>
        </w:tc>
        <w:tc>
          <w:tcPr>
            <w:tcW w:w="2410" w:type="dxa"/>
            <w:tcBorders>
              <w:top w:val="single" w:sz="4" w:space="0" w:color="00000A"/>
              <w:left w:val="single" w:sz="4" w:space="0" w:color="00000A"/>
              <w:bottom w:val="single" w:sz="4" w:space="0" w:color="00000A"/>
              <w:right w:val="single" w:sz="4" w:space="0" w:color="00000A"/>
            </w:tcBorders>
          </w:tcPr>
          <w:p w14:paraId="25432F88" w14:textId="77777777" w:rsidR="00D46B99" w:rsidRDefault="00D46B99" w:rsidP="000E20FC">
            <w:pPr>
              <w:ind w:firstLine="360"/>
              <w:jc w:val="center"/>
              <w:rPr>
                <w:b/>
              </w:rPr>
            </w:pPr>
            <w:r w:rsidRPr="005F0458">
              <w:t>кг</w:t>
            </w:r>
          </w:p>
        </w:tc>
      </w:tr>
      <w:tr w:rsidR="00D46B99" w14:paraId="3E58D071"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4C1C5515" w14:textId="77777777" w:rsidR="00D46B99" w:rsidRDefault="00D46B99" w:rsidP="000E20FC">
            <w:pPr>
              <w:tabs>
                <w:tab w:val="left" w:pos="420"/>
                <w:tab w:val="left" w:pos="780"/>
              </w:tabs>
              <w:autoSpaceDE w:val="0"/>
              <w:autoSpaceDN w:val="0"/>
              <w:adjustRightInd w:val="0"/>
              <w:jc w:val="both"/>
            </w:pPr>
            <w:r>
              <w:t>Апельсини (03222220-1)</w:t>
            </w:r>
          </w:p>
        </w:tc>
        <w:tc>
          <w:tcPr>
            <w:tcW w:w="2409" w:type="dxa"/>
            <w:tcBorders>
              <w:top w:val="single" w:sz="4" w:space="0" w:color="00000A"/>
              <w:left w:val="single" w:sz="4" w:space="0" w:color="00000A"/>
              <w:bottom w:val="single" w:sz="4" w:space="0" w:color="00000A"/>
              <w:right w:val="single" w:sz="4" w:space="0" w:color="00000A"/>
            </w:tcBorders>
          </w:tcPr>
          <w:p w14:paraId="75F8EA81" w14:textId="3622A59B" w:rsidR="00D46B99" w:rsidRDefault="00767C2B" w:rsidP="000E20FC">
            <w:pPr>
              <w:ind w:firstLine="360"/>
              <w:jc w:val="center"/>
            </w:pPr>
            <w:r>
              <w:t>20</w:t>
            </w:r>
            <w:r w:rsidR="00D46B99">
              <w:t>00</w:t>
            </w:r>
          </w:p>
        </w:tc>
        <w:tc>
          <w:tcPr>
            <w:tcW w:w="2410" w:type="dxa"/>
            <w:tcBorders>
              <w:top w:val="single" w:sz="4" w:space="0" w:color="00000A"/>
              <w:left w:val="single" w:sz="4" w:space="0" w:color="00000A"/>
              <w:bottom w:val="single" w:sz="4" w:space="0" w:color="00000A"/>
              <w:right w:val="single" w:sz="4" w:space="0" w:color="00000A"/>
            </w:tcBorders>
          </w:tcPr>
          <w:p w14:paraId="69495BEF" w14:textId="77777777" w:rsidR="00D46B99" w:rsidRDefault="00D46B99" w:rsidP="000E20FC">
            <w:pPr>
              <w:ind w:firstLine="360"/>
              <w:jc w:val="center"/>
              <w:rPr>
                <w:b/>
              </w:rPr>
            </w:pPr>
            <w:r w:rsidRPr="005F0458">
              <w:t>кг</w:t>
            </w:r>
          </w:p>
        </w:tc>
      </w:tr>
      <w:tr w:rsidR="00D46B99" w14:paraId="12B9E889" w14:textId="77777777" w:rsidTr="000E20FC">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center"/>
          </w:tcPr>
          <w:p w14:paraId="7041591D" w14:textId="77777777" w:rsidR="00D46B99" w:rsidRDefault="00D46B99" w:rsidP="000E20FC">
            <w:pPr>
              <w:tabs>
                <w:tab w:val="left" w:pos="420"/>
                <w:tab w:val="left" w:pos="780"/>
              </w:tabs>
              <w:autoSpaceDE w:val="0"/>
              <w:autoSpaceDN w:val="0"/>
              <w:adjustRightInd w:val="0"/>
              <w:jc w:val="both"/>
            </w:pPr>
            <w:r>
              <w:t>Яблука (03222321-9)</w:t>
            </w:r>
          </w:p>
        </w:tc>
        <w:tc>
          <w:tcPr>
            <w:tcW w:w="2409" w:type="dxa"/>
            <w:tcBorders>
              <w:top w:val="single" w:sz="4" w:space="0" w:color="00000A"/>
              <w:left w:val="single" w:sz="4" w:space="0" w:color="00000A"/>
              <w:bottom w:val="single" w:sz="4" w:space="0" w:color="00000A"/>
              <w:right w:val="single" w:sz="4" w:space="0" w:color="00000A"/>
            </w:tcBorders>
          </w:tcPr>
          <w:p w14:paraId="1604941D" w14:textId="77777777" w:rsidR="00D46B99" w:rsidRDefault="00D46B99" w:rsidP="000E20FC">
            <w:pPr>
              <w:ind w:firstLine="360"/>
              <w:jc w:val="center"/>
            </w:pPr>
            <w:r>
              <w:t>4 020</w:t>
            </w:r>
          </w:p>
        </w:tc>
        <w:tc>
          <w:tcPr>
            <w:tcW w:w="2410" w:type="dxa"/>
            <w:tcBorders>
              <w:top w:val="single" w:sz="4" w:space="0" w:color="00000A"/>
              <w:left w:val="single" w:sz="4" w:space="0" w:color="00000A"/>
              <w:bottom w:val="single" w:sz="4" w:space="0" w:color="00000A"/>
              <w:right w:val="single" w:sz="4" w:space="0" w:color="00000A"/>
            </w:tcBorders>
          </w:tcPr>
          <w:p w14:paraId="48B2E9A3" w14:textId="77777777" w:rsidR="00D46B99" w:rsidRDefault="00D46B99" w:rsidP="000E20FC">
            <w:pPr>
              <w:ind w:firstLine="360"/>
              <w:jc w:val="center"/>
              <w:rPr>
                <w:b/>
              </w:rPr>
            </w:pPr>
            <w:r w:rsidRPr="005F0458">
              <w:t>кг</w:t>
            </w:r>
          </w:p>
        </w:tc>
      </w:tr>
    </w:tbl>
    <w:p w14:paraId="35F82968" w14:textId="77777777" w:rsidR="003118B7" w:rsidRDefault="003118B7" w:rsidP="003118B7">
      <w:pPr>
        <w:widowControl w:val="0"/>
        <w:autoSpaceDE w:val="0"/>
        <w:autoSpaceDN w:val="0"/>
        <w:adjustRightInd w:val="0"/>
        <w:jc w:val="both"/>
        <w:rPr>
          <w:rFonts w:eastAsia="SimSun"/>
          <w:b/>
          <w:bCs/>
          <w:lang w:eastAsia="zh-CN"/>
        </w:rPr>
      </w:pPr>
    </w:p>
    <w:p w14:paraId="25072C8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1.3. Обсяги закупівлі товарів можуть бути зменшені залежно від реального фінансування видатків.</w:t>
      </w:r>
    </w:p>
    <w:p w14:paraId="1F450CD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7D1F2C85" w14:textId="4E4448E6" w:rsidR="00AC3871" w:rsidRDefault="00A0690F" w:rsidP="00A0690F">
      <w:pPr>
        <w:rPr>
          <w:bCs/>
        </w:rPr>
      </w:pPr>
      <w:r>
        <w:rPr>
          <w:rFonts w:eastAsia="SimSun"/>
          <w:lang w:eastAsia="zh-CN"/>
        </w:rPr>
        <w:t xml:space="preserve">          1.5  </w:t>
      </w:r>
      <w:r w:rsidRPr="00B7657B">
        <w:rPr>
          <w:bCs/>
        </w:rPr>
        <w:t>Договірні зобов’язання будуть реєструватися в межах кошторисних призначень.</w:t>
      </w:r>
    </w:p>
    <w:p w14:paraId="3C824D81" w14:textId="77777777" w:rsidR="003F25E2" w:rsidRPr="008B21E2" w:rsidRDefault="003F25E2" w:rsidP="00A0690F">
      <w:pPr>
        <w:rPr>
          <w:bCs/>
        </w:rPr>
      </w:pPr>
    </w:p>
    <w:p w14:paraId="6B950257" w14:textId="4935A1D2" w:rsidR="00AC3871" w:rsidRDefault="00A0690F" w:rsidP="000D7DA5">
      <w:pPr>
        <w:jc w:val="center"/>
        <w:rPr>
          <w:b/>
        </w:rPr>
      </w:pPr>
      <w:r>
        <w:rPr>
          <w:b/>
        </w:rPr>
        <w:t>II. Якість товарів, робіт чи послуг</w:t>
      </w:r>
    </w:p>
    <w:p w14:paraId="7579B9EA" w14:textId="5F9BBA76" w:rsidR="00A0690F" w:rsidRDefault="00A0690F" w:rsidP="00A0690F">
      <w:pPr>
        <w:ind w:firstLine="709"/>
        <w:jc w:val="both"/>
      </w:pPr>
      <w:r>
        <w:t xml:space="preserve">2.1. </w:t>
      </w:r>
      <w:r w:rsidR="000A3122">
        <w:t>Постачальник повинен поставити Покупцю товари передбачені цим Договором, якість яких відповідає технічним вимогам, вказаним в Додатку 1 до Договору та умовам, передбаченими Державними стандартами України, санітарним нормам та іншим нормативним актам</w:t>
      </w:r>
      <w:r>
        <w:t xml:space="preserve">. </w:t>
      </w:r>
    </w:p>
    <w:p w14:paraId="59DE4323" w14:textId="084A1503" w:rsidR="00A0690F" w:rsidRPr="000207F5" w:rsidRDefault="00A0690F" w:rsidP="00A0690F">
      <w:pPr>
        <w:ind w:firstLine="709"/>
        <w:jc w:val="both"/>
      </w:pPr>
      <w:r w:rsidRPr="000207F5">
        <w:lastRenderedPageBreak/>
        <w:t>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EC27CBE" w14:textId="1D14C8B1" w:rsidR="00A0690F" w:rsidRPr="000207F5" w:rsidRDefault="00A0690F" w:rsidP="00A0690F">
      <w:pPr>
        <w:ind w:firstLine="709"/>
        <w:jc w:val="both"/>
      </w:pPr>
      <w:r w:rsidRPr="000207F5">
        <w:t>2.3. Покупець залишає за собою право у будь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638557F" w14:textId="77777777" w:rsidR="00A0690F" w:rsidRPr="000207F5" w:rsidRDefault="00A0690F" w:rsidP="00A0690F">
      <w:pPr>
        <w:ind w:firstLine="709"/>
        <w:jc w:val="both"/>
      </w:pPr>
      <w:r w:rsidRPr="000207F5">
        <w:t>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A34C61F" w14:textId="77777777" w:rsidR="00A0690F" w:rsidRPr="000207F5" w:rsidRDefault="00A0690F" w:rsidP="00A0690F">
      <w:pPr>
        <w:ind w:firstLine="709"/>
        <w:jc w:val="both"/>
      </w:pPr>
      <w:r w:rsidRPr="000207F5">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5A17D0F" w14:textId="77777777" w:rsidR="00A0690F" w:rsidRPr="000207F5" w:rsidRDefault="00A0690F" w:rsidP="00A0690F">
      <w:pPr>
        <w:ind w:firstLine="709"/>
        <w:jc w:val="both"/>
      </w:pPr>
      <w:r w:rsidRPr="000207F5">
        <w:t>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2F479492" w14:textId="77777777" w:rsidR="00A0690F" w:rsidRPr="000207F5" w:rsidRDefault="00A0690F" w:rsidP="00A0690F">
      <w:pPr>
        <w:ind w:firstLine="709"/>
        <w:jc w:val="both"/>
      </w:pPr>
      <w:r w:rsidRPr="000207F5">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81B82FF" w14:textId="77777777" w:rsidR="00A0690F" w:rsidRPr="000207F5" w:rsidRDefault="00A0690F" w:rsidP="00A0690F">
      <w:pPr>
        <w:ind w:firstLine="709"/>
        <w:jc w:val="both"/>
      </w:pPr>
      <w:r w:rsidRPr="000207F5">
        <w:t>2.8. Постачальник гарантує та беззастережно засвідчує, що:</w:t>
      </w:r>
    </w:p>
    <w:p w14:paraId="027D684D" w14:textId="77777777" w:rsidR="00A0690F" w:rsidRPr="000207F5" w:rsidRDefault="00A0690F" w:rsidP="00A0690F">
      <w:pPr>
        <w:ind w:firstLine="709"/>
        <w:jc w:val="both"/>
      </w:pPr>
      <w:r w:rsidRPr="000207F5">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0170886" w14:textId="32CA7F15" w:rsidR="00A0690F" w:rsidRPr="000207F5" w:rsidRDefault="00A0690F" w:rsidP="00A0690F">
      <w:pPr>
        <w:ind w:firstLine="709"/>
        <w:jc w:val="both"/>
      </w:pPr>
      <w:r w:rsidRPr="000207F5">
        <w:t>2.8.2. Товар вільний від будь</w:t>
      </w:r>
      <w:r w:rsidR="00A75C6B">
        <w:t xml:space="preserve"> </w:t>
      </w:r>
      <w:r w:rsidRPr="000207F5">
        <w:t>яких фінансових обтяжень та сплат, включно від податків, обов’язкових платежів, зборів, мита, тощо.</w:t>
      </w:r>
    </w:p>
    <w:p w14:paraId="444289A4" w14:textId="2CAD83CF" w:rsidR="00AC3871" w:rsidRDefault="00A0690F" w:rsidP="00BC7C14">
      <w:pPr>
        <w:ind w:firstLine="709"/>
        <w:jc w:val="both"/>
      </w:pPr>
      <w:r w:rsidRPr="000207F5">
        <w:t>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w:t>
      </w:r>
    </w:p>
    <w:p w14:paraId="649D5885" w14:textId="77777777" w:rsidR="003F25E2" w:rsidRDefault="003F25E2" w:rsidP="00BC7C14">
      <w:pPr>
        <w:ind w:firstLine="709"/>
        <w:jc w:val="both"/>
      </w:pPr>
    </w:p>
    <w:p w14:paraId="738B2CF2" w14:textId="298DC889" w:rsidR="00AC3871" w:rsidRDefault="00A0690F" w:rsidP="000D7DA5">
      <w:pPr>
        <w:jc w:val="center"/>
        <w:rPr>
          <w:b/>
        </w:rPr>
      </w:pPr>
      <w:r>
        <w:rPr>
          <w:b/>
        </w:rPr>
        <w:t>III. Ціна договору</w:t>
      </w:r>
    </w:p>
    <w:p w14:paraId="14648127" w14:textId="6BCF536F" w:rsidR="00A0690F" w:rsidRDefault="00A0690F" w:rsidP="00A0690F">
      <w:pPr>
        <w:ind w:firstLine="708"/>
        <w:jc w:val="both"/>
      </w:pPr>
      <w:r>
        <w:t xml:space="preserve">3.1. </w:t>
      </w:r>
      <w:r w:rsidRPr="000207F5">
        <w:t>Ціна цього Договору становить ________</w:t>
      </w:r>
      <w:r w:rsidR="00024A9F">
        <w:t>_____</w:t>
      </w:r>
      <w:r w:rsidRPr="000207F5">
        <w:t xml:space="preserve">__________________________________ </w:t>
      </w:r>
      <w:r w:rsidR="00024A9F">
        <w:t>з ПДВ/без</w:t>
      </w:r>
      <w:r w:rsidR="00666E5F">
        <w:t xml:space="preserve"> </w:t>
      </w:r>
      <w:r w:rsidR="00DC3CD4">
        <w:t>ПДВ</w:t>
      </w:r>
      <w:r w:rsidRPr="000207F5">
        <w:t>___________________________. До ціни товару включені: вартість тари, упакування і маркування, доставка товару.</w:t>
      </w:r>
    </w:p>
    <w:p w14:paraId="6EBB67BE" w14:textId="772955BC" w:rsidR="00A0690F" w:rsidRPr="000207F5" w:rsidRDefault="00A0690F" w:rsidP="00A0690F">
      <w:pPr>
        <w:ind w:firstLine="708"/>
        <w:jc w:val="both"/>
      </w:pPr>
      <w:r w:rsidRPr="000207F5">
        <w:t>3.2.</w:t>
      </w:r>
      <w:r w:rsidR="000A3122">
        <w:t xml:space="preserve"> </w:t>
      </w:r>
      <w:r w:rsidRPr="000207F5">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2687D52B" w14:textId="77777777" w:rsidR="00A0690F" w:rsidRPr="000207F5" w:rsidRDefault="00A0690F" w:rsidP="00A0690F">
      <w:pPr>
        <w:ind w:firstLine="708"/>
        <w:jc w:val="both"/>
      </w:pPr>
      <w:r w:rsidRPr="000207F5">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40990E3" w14:textId="7FD552CA" w:rsidR="00A0690F" w:rsidRPr="000207F5" w:rsidRDefault="00A0690F" w:rsidP="00A0690F">
      <w:pPr>
        <w:ind w:firstLine="708"/>
        <w:jc w:val="both"/>
      </w:pPr>
      <w:r w:rsidRPr="000207F5">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w:t>
      </w:r>
      <w:r w:rsidR="00024A9F">
        <w:t xml:space="preserve">або </w:t>
      </w:r>
      <w:r w:rsidR="00024A9F">
        <w:rPr>
          <w:bCs/>
        </w:rPr>
        <w:t xml:space="preserve">висновку за результатами цінового моніторингу Волинської торгово-промислової палати щодо надання </w:t>
      </w:r>
      <w:r w:rsidR="00024A9F">
        <w:rPr>
          <w:bCs/>
        </w:rPr>
        <w:lastRenderedPageBreak/>
        <w:t xml:space="preserve">інформації про ринкові ціни по Волинській області </w:t>
      </w:r>
      <w:r w:rsidRPr="000207F5">
        <w:t>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3E082C22" w14:textId="6D4898F4" w:rsidR="00A0690F" w:rsidRPr="000207F5" w:rsidRDefault="00A0690F" w:rsidP="00A0690F">
      <w:pPr>
        <w:ind w:firstLine="708"/>
        <w:jc w:val="both"/>
      </w:pPr>
      <w:r w:rsidRPr="000207F5">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r w:rsidR="00024A9F">
        <w:t>, тощо</w:t>
      </w:r>
      <w:r w:rsidRPr="000207F5">
        <w:t>).</w:t>
      </w:r>
    </w:p>
    <w:p w14:paraId="5A91DBC2" w14:textId="77777777" w:rsidR="00A0690F" w:rsidRPr="000207F5" w:rsidRDefault="00A0690F" w:rsidP="00A0690F">
      <w:pPr>
        <w:ind w:firstLine="708"/>
        <w:jc w:val="both"/>
      </w:pPr>
      <w:r w:rsidRPr="000207F5">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28A87F4A" w14:textId="77777777" w:rsidR="00A0690F" w:rsidRPr="000207F5" w:rsidRDefault="00A0690F" w:rsidP="00A0690F">
      <w:pPr>
        <w:ind w:firstLine="708"/>
        <w:jc w:val="both"/>
      </w:pPr>
      <w:r w:rsidRPr="000207F5">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14:paraId="6327FD3E" w14:textId="6ECA2E8F" w:rsidR="00A0690F" w:rsidRPr="000207F5" w:rsidRDefault="00A0690F" w:rsidP="00A0690F">
      <w:pPr>
        <w:ind w:firstLine="708"/>
        <w:jc w:val="both"/>
      </w:pPr>
      <w:r w:rsidRPr="000207F5">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r w:rsidR="00024A9F">
        <w:t xml:space="preserve"> або</w:t>
      </w:r>
      <w:r w:rsidR="00024A9F" w:rsidRPr="00024A9F">
        <w:rPr>
          <w:bCs/>
        </w:rPr>
        <w:t xml:space="preserve"> </w:t>
      </w:r>
      <w:r w:rsidR="00024A9F">
        <w:rPr>
          <w:bCs/>
        </w:rPr>
        <w:t>висновок за результатами цінового моніторингу Волинської торгово-промислової палати щодо надання інформації про ринкові ціни та динаміку їх росту по Волинській області</w:t>
      </w:r>
      <w:r w:rsidRPr="000207F5">
        <w:t>.</w:t>
      </w:r>
    </w:p>
    <w:p w14:paraId="78983A6A" w14:textId="77777777" w:rsidR="00F44D4D" w:rsidRDefault="00A0690F" w:rsidP="00F44D4D">
      <w:pPr>
        <w:ind w:firstLine="708"/>
        <w:jc w:val="both"/>
      </w:pPr>
      <w:r w:rsidRPr="000207F5">
        <w:t xml:space="preserve">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w:t>
      </w:r>
      <w:r w:rsidR="00F44D4D">
        <w:t>з</w:t>
      </w:r>
      <w:r w:rsidRPr="000207F5">
        <w:t>вернення не допускається.</w:t>
      </w:r>
    </w:p>
    <w:p w14:paraId="660C838C" w14:textId="3860E75A" w:rsidR="00F44D4D" w:rsidRPr="00D36074" w:rsidRDefault="00F44D4D" w:rsidP="00F44D4D">
      <w:pPr>
        <w:ind w:firstLine="708"/>
        <w:jc w:val="both"/>
      </w:pPr>
      <w:r w:rsidRPr="00D36074">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091F77D7" w14:textId="5AF5A7E3" w:rsidR="00F44D4D" w:rsidRPr="00D36074" w:rsidRDefault="00F44D4D" w:rsidP="00F44D4D">
      <w:pPr>
        <w:spacing w:line="276" w:lineRule="auto"/>
        <w:ind w:firstLine="709"/>
        <w:jc w:val="both"/>
        <w:rPr>
          <w:color w:val="000000"/>
        </w:rPr>
      </w:pPr>
      <w:r w:rsidRPr="00D36074">
        <w:t>3.</w:t>
      </w:r>
      <w:r>
        <w:t>7.</w:t>
      </w:r>
      <w:r w:rsidRPr="00D36074">
        <w:t xml:space="preserve"> </w:t>
      </w:r>
      <w:bookmarkStart w:id="0" w:name="n1048"/>
      <w:bookmarkStart w:id="1" w:name="n1049"/>
      <w:bookmarkEnd w:id="0"/>
      <w:bookmarkEnd w:id="1"/>
      <w:r w:rsidRPr="00D3607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948D41" w14:textId="77777777" w:rsidR="00B77530" w:rsidRDefault="00B77530" w:rsidP="00B77530">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14:paraId="03FBEBE1" w14:textId="77777777" w:rsidR="00B77530" w:rsidRDefault="00B77530" w:rsidP="00B77530">
      <w:pPr>
        <w:ind w:firstLine="567"/>
        <w:jc w:val="both"/>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Pr>
          <w:lang w:eastAsia="en-US"/>
        </w:rPr>
        <w:t>оворі про закупівлю на момент його укладення;</w:t>
      </w:r>
    </w:p>
    <w:p w14:paraId="7294D47A" w14:textId="77777777" w:rsidR="00B77530" w:rsidRDefault="00B77530" w:rsidP="00B77530">
      <w:pPr>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A83FEF" w14:textId="77777777" w:rsidR="00B77530" w:rsidRDefault="00B77530" w:rsidP="00B77530">
      <w:pPr>
        <w:ind w:firstLine="567"/>
        <w:jc w:val="both"/>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A99828" w14:textId="77777777" w:rsidR="00B77530" w:rsidRDefault="00B77530" w:rsidP="00B77530">
      <w:pPr>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43EF253" w14:textId="52E1AE10" w:rsidR="00B77530" w:rsidRDefault="00B77530" w:rsidP="00B77530">
      <w:pPr>
        <w:ind w:firstLine="567"/>
        <w:jc w:val="both"/>
      </w:pPr>
      <w:r>
        <w:rPr>
          <w:lang w:eastAsia="en-US"/>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2BB918" w14:textId="56C03FEB" w:rsidR="00F44D4D" w:rsidRDefault="00B77530" w:rsidP="00B77530">
      <w:pPr>
        <w:spacing w:line="276" w:lineRule="auto"/>
        <w:ind w:firstLine="709"/>
        <w:jc w:val="both"/>
        <w:rPr>
          <w:lang w:eastAsia="en-US"/>
        </w:rPr>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D07570" w14:textId="1896426B" w:rsidR="00B77530" w:rsidRDefault="009E1179" w:rsidP="00B77530">
      <w:pPr>
        <w:spacing w:line="276" w:lineRule="auto"/>
        <w:ind w:firstLine="709"/>
        <w:jc w:val="both"/>
        <w:rPr>
          <w:color w:val="000000"/>
          <w:lang w:eastAsia="en-US"/>
        </w:rPr>
      </w:pPr>
      <w:r>
        <w:rPr>
          <w:color w:val="000000"/>
          <w:lang w:eastAsia="en-US"/>
        </w:rPr>
        <w:t xml:space="preserve">8) </w:t>
      </w:r>
      <w:r w:rsidR="00583483">
        <w:rPr>
          <w:color w:val="000000"/>
          <w:lang w:eastAsia="en-US"/>
        </w:rPr>
        <w:t>зміни умов у зв’язку із застосуванням положень частини шостої</w:t>
      </w:r>
      <w:r w:rsidR="00583483" w:rsidRPr="00583483">
        <w:rPr>
          <w:color w:val="000000"/>
          <w:lang w:eastAsia="en-US"/>
        </w:rPr>
        <w:t xml:space="preserve"> </w:t>
      </w:r>
      <w:r w:rsidR="00583483">
        <w:rPr>
          <w:color w:val="000000"/>
          <w:lang w:eastAsia="en-US"/>
        </w:rPr>
        <w:t xml:space="preserve">статті 41 Закону України “Про публічні закупівлі” від </w:t>
      </w:r>
      <w:r w:rsidR="00583483">
        <w:rPr>
          <w:rFonts w:eastAsia="SimSun"/>
          <w:color w:val="333333"/>
          <w:shd w:val="clear" w:color="auto" w:fill="FFFFFF"/>
        </w:rPr>
        <w:t>25 грудня 2015 року № 922-VIII (зі змінами та доповненнями)</w:t>
      </w:r>
      <w:r w:rsidR="00583483">
        <w:rPr>
          <w:color w:val="000000"/>
          <w:lang w:eastAsia="en-US"/>
        </w:rPr>
        <w:t>.</w:t>
      </w:r>
    </w:p>
    <w:p w14:paraId="2EF8F930" w14:textId="207C7A82" w:rsidR="003F25E2" w:rsidRPr="00D36074" w:rsidRDefault="003F25E2" w:rsidP="00B77530">
      <w:pPr>
        <w:spacing w:line="276" w:lineRule="auto"/>
        <w:ind w:firstLine="709"/>
        <w:jc w:val="both"/>
        <w:rPr>
          <w:color w:val="000000"/>
        </w:rPr>
      </w:pPr>
      <w:r>
        <w:rPr>
          <w:color w:val="000000"/>
          <w:lang w:eastAsia="en-US"/>
        </w:rPr>
        <w:t xml:space="preserve">9) </w:t>
      </w:r>
      <w:r w:rsidRPr="008242B8">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A57283" w14:textId="17A67764" w:rsidR="00AC3871" w:rsidRDefault="00F44D4D" w:rsidP="00BC7C14">
      <w:pPr>
        <w:tabs>
          <w:tab w:val="left" w:pos="10206"/>
        </w:tabs>
        <w:spacing w:line="276" w:lineRule="auto"/>
        <w:ind w:firstLine="709"/>
        <w:jc w:val="both"/>
      </w:pPr>
      <w:r>
        <w:t>3</w:t>
      </w:r>
      <w:r w:rsidRPr="00D36074">
        <w:t>.</w:t>
      </w:r>
      <w:r w:rsidR="00FC1B69">
        <w:t>8</w:t>
      </w:r>
      <w:r w:rsidRPr="00D36074">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255B8E23" w14:textId="77777777" w:rsidR="003F25E2" w:rsidRPr="000207F5" w:rsidRDefault="003F25E2" w:rsidP="00BC7C14">
      <w:pPr>
        <w:tabs>
          <w:tab w:val="left" w:pos="10206"/>
        </w:tabs>
        <w:spacing w:line="276" w:lineRule="auto"/>
        <w:ind w:firstLine="709"/>
        <w:jc w:val="both"/>
      </w:pPr>
    </w:p>
    <w:p w14:paraId="09EF3926" w14:textId="3F53020B" w:rsidR="00AC3871" w:rsidRDefault="00A0690F" w:rsidP="000D7DA5">
      <w:pPr>
        <w:jc w:val="center"/>
        <w:rPr>
          <w:b/>
        </w:rPr>
      </w:pPr>
      <w:r>
        <w:rPr>
          <w:b/>
        </w:rPr>
        <w:t>IV. Порядок здійснення оплати</w:t>
      </w:r>
    </w:p>
    <w:p w14:paraId="1777AEE0" w14:textId="77777777" w:rsidR="00A0690F" w:rsidRDefault="00A0690F" w:rsidP="00A0690F">
      <w:pPr>
        <w:ind w:firstLine="708"/>
        <w:jc w:val="both"/>
      </w:pPr>
      <w: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657C8CE8" w14:textId="77777777" w:rsidR="00A0690F" w:rsidRDefault="00A0690F" w:rsidP="00A0690F">
      <w:pPr>
        <w:ind w:firstLine="708"/>
        <w:jc w:val="both"/>
      </w:pPr>
      <w:r>
        <w:t>4.2. До накладної додаються всі необхідні фінансові документи та документи на підтвердження відповідності товару:</w:t>
      </w:r>
    </w:p>
    <w:p w14:paraId="76368FB2" w14:textId="77777777" w:rsidR="00A0690F" w:rsidRDefault="00A0690F" w:rsidP="00A0690F">
      <w:pPr>
        <w:jc w:val="both"/>
      </w:pPr>
      <w:r>
        <w:t>- товарно-транспортні накладні;</w:t>
      </w:r>
    </w:p>
    <w:p w14:paraId="1CBB6D2F" w14:textId="296527D9" w:rsidR="00AC3871" w:rsidRDefault="00A0690F" w:rsidP="00A0690F">
      <w:pPr>
        <w:jc w:val="both"/>
      </w:pPr>
      <w:r>
        <w:t>- декларація виробника (сертифікат відповідності</w:t>
      </w:r>
      <w:r w:rsidR="003F25E2">
        <w:t>, тощо</w:t>
      </w:r>
      <w:r>
        <w:t xml:space="preserve">) </w:t>
      </w:r>
    </w:p>
    <w:p w14:paraId="7ACA3F9F" w14:textId="77777777" w:rsidR="003F25E2" w:rsidRDefault="003F25E2" w:rsidP="00A0690F">
      <w:pPr>
        <w:jc w:val="both"/>
      </w:pPr>
    </w:p>
    <w:p w14:paraId="23BB9006" w14:textId="6E822467" w:rsidR="00AC3871" w:rsidRDefault="00A0690F" w:rsidP="000D7DA5">
      <w:pPr>
        <w:jc w:val="center"/>
        <w:rPr>
          <w:b/>
        </w:rPr>
      </w:pPr>
      <w:r>
        <w:rPr>
          <w:b/>
        </w:rPr>
        <w:t>V. Поставка товарів</w:t>
      </w:r>
    </w:p>
    <w:p w14:paraId="0612D059" w14:textId="7B84D768" w:rsidR="00A0690F" w:rsidRDefault="00A0690F" w:rsidP="00A0690F">
      <w:pPr>
        <w:ind w:firstLine="708"/>
        <w:jc w:val="both"/>
        <w:rPr>
          <w:b/>
        </w:rPr>
      </w:pPr>
      <w:r>
        <w:t>5.1. Строк поставки товарів</w:t>
      </w:r>
      <w:r w:rsidRPr="000D7DA5">
        <w:rPr>
          <w:bCs/>
        </w:rPr>
        <w:t>:</w:t>
      </w:r>
      <w:r>
        <w:rPr>
          <w:b/>
        </w:rPr>
        <w:t xml:space="preserve"> </w:t>
      </w:r>
      <w:r w:rsidR="000D7DA5">
        <w:rPr>
          <w:b/>
        </w:rPr>
        <w:t>з моменту підписання договору до</w:t>
      </w:r>
      <w:r>
        <w:rPr>
          <w:b/>
        </w:rPr>
        <w:t xml:space="preserve"> 31 грудня 202</w:t>
      </w:r>
      <w:r w:rsidR="003F25E2">
        <w:rPr>
          <w:b/>
        </w:rPr>
        <w:t>4</w:t>
      </w:r>
      <w:r w:rsidR="000A3122">
        <w:rPr>
          <w:b/>
        </w:rPr>
        <w:t xml:space="preserve"> </w:t>
      </w:r>
      <w:r>
        <w:rPr>
          <w:b/>
        </w:rPr>
        <w:t>року.</w:t>
      </w:r>
    </w:p>
    <w:p w14:paraId="1ACF9910" w14:textId="45F5FB0F" w:rsidR="00A0690F" w:rsidRDefault="00A0690F" w:rsidP="00DE5CC8">
      <w:pPr>
        <w:ind w:firstLine="709"/>
        <w:jc w:val="both"/>
      </w:pPr>
      <w:r>
        <w:t xml:space="preserve">5.2. </w:t>
      </w:r>
      <w:r w:rsidR="005003E0" w:rsidRPr="007C3DD0">
        <w:t>Поставка товару здійснюється партіями (частинами) за заявкою Замовника</w:t>
      </w:r>
      <w:r w:rsidR="005003E0" w:rsidRPr="00E31F5E">
        <w:t xml:space="preserve"> </w:t>
      </w:r>
      <w:r w:rsidR="005003E0">
        <w:t>за адресою: м. Луцьк, вул. Теремнівська, 70,  автомобільним транспортом Постачальника,</w:t>
      </w:r>
      <w:r w:rsidR="005003E0" w:rsidRPr="007C3DD0">
        <w:t xml:space="preserve"> </w:t>
      </w:r>
      <w:r w:rsidR="005003E0">
        <w:t>з моменту підписання Договору</w:t>
      </w:r>
      <w:r w:rsidR="005003E0" w:rsidRPr="007C3DD0">
        <w:t xml:space="preserve"> до 31 грудня 20</w:t>
      </w:r>
      <w:r w:rsidR="005003E0">
        <w:t xml:space="preserve">24 </w:t>
      </w:r>
      <w:r w:rsidR="005003E0" w:rsidRPr="007C3DD0">
        <w:t xml:space="preserve">року </w:t>
      </w:r>
      <w:r w:rsidR="005003E0">
        <w:t xml:space="preserve">(включно) </w:t>
      </w:r>
      <w:r w:rsidR="005003E0" w:rsidRPr="007C3DD0">
        <w:t>на умовах укладеного договору</w:t>
      </w:r>
      <w:r w:rsidR="005003E0">
        <w:t xml:space="preserve"> (2 рази на тиждень до 16.00 години, крім вихідних)</w:t>
      </w:r>
      <w:r w:rsidR="005003E0" w:rsidRPr="007C3DD0">
        <w:t xml:space="preserve">. </w:t>
      </w:r>
    </w:p>
    <w:p w14:paraId="292FAD2B" w14:textId="77777777" w:rsidR="00A0690F" w:rsidRDefault="00A0690F" w:rsidP="00A0690F">
      <w:pPr>
        <w:ind w:firstLine="708"/>
        <w:jc w:val="both"/>
      </w:pPr>
      <w:r>
        <w:t>5.3. Строк поставки може бути продовженим у випадках передбачених законодавством.</w:t>
      </w:r>
    </w:p>
    <w:p w14:paraId="6C607831" w14:textId="51160EC2" w:rsidR="00AC3871" w:rsidRDefault="00A0690F" w:rsidP="00BC7C14">
      <w:pPr>
        <w:ind w:firstLine="708"/>
        <w:jc w:val="both"/>
      </w:pPr>
      <w:r>
        <w:t xml:space="preserve">5.4. </w:t>
      </w:r>
      <w:r w:rsidRPr="000207F5">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2A24689E" w14:textId="77777777" w:rsidR="003F25E2" w:rsidRPr="003A58B6" w:rsidRDefault="003F25E2" w:rsidP="00BC7C14">
      <w:pPr>
        <w:ind w:firstLine="708"/>
        <w:jc w:val="both"/>
      </w:pPr>
    </w:p>
    <w:p w14:paraId="4B8FCDDF" w14:textId="791912D7" w:rsidR="00AC3871" w:rsidRDefault="00A0690F" w:rsidP="000D7DA5">
      <w:pPr>
        <w:jc w:val="center"/>
        <w:rPr>
          <w:b/>
        </w:rPr>
      </w:pPr>
      <w:r>
        <w:rPr>
          <w:b/>
        </w:rPr>
        <w:t>VI. Права та обов'язки сторін</w:t>
      </w:r>
    </w:p>
    <w:p w14:paraId="51CAC001" w14:textId="77777777" w:rsidR="00A0690F" w:rsidRDefault="00A0690F" w:rsidP="00A0690F">
      <w:pPr>
        <w:ind w:firstLine="708"/>
        <w:jc w:val="both"/>
      </w:pPr>
      <w:r>
        <w:t>6.1. Покупець зобов'язаний:</w:t>
      </w:r>
    </w:p>
    <w:p w14:paraId="6A34C093" w14:textId="77777777" w:rsidR="00A0690F" w:rsidRDefault="00A0690F" w:rsidP="00A0690F">
      <w:pPr>
        <w:jc w:val="both"/>
      </w:pPr>
      <w:r>
        <w:t>6.1.1. Своєчасно та в повному обсязі сплачувати за поставлені товари;</w:t>
      </w:r>
    </w:p>
    <w:p w14:paraId="3D51EB28" w14:textId="245D9672" w:rsidR="00A0690F" w:rsidRDefault="00A0690F" w:rsidP="008B21E2">
      <w:pPr>
        <w:jc w:val="both"/>
      </w:pPr>
      <w:r>
        <w:t xml:space="preserve">6.1.2. Приймати </w:t>
      </w:r>
      <w:r w:rsidRPr="000207F5">
        <w:t>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0AB72DA2" w14:textId="77777777" w:rsidR="00A0690F" w:rsidRDefault="00A0690F" w:rsidP="00A0690F">
      <w:pPr>
        <w:ind w:firstLine="708"/>
        <w:jc w:val="both"/>
      </w:pPr>
      <w:r>
        <w:t>6.2. Покупець має право:</w:t>
      </w:r>
    </w:p>
    <w:p w14:paraId="305E59FF" w14:textId="77777777" w:rsidR="00A0690F" w:rsidRDefault="00A0690F" w:rsidP="00A0690F">
      <w:pPr>
        <w:jc w:val="both"/>
      </w:pPr>
      <w:r>
        <w:t>6.2.1. Достроково розірвати цей Договір у разі невиконання зобов'язань Постачальником, повідомивши про це його у строк 20 днів;</w:t>
      </w:r>
    </w:p>
    <w:p w14:paraId="2EAF63AE" w14:textId="77777777" w:rsidR="00A0690F" w:rsidRDefault="00A0690F" w:rsidP="00A0690F">
      <w:pPr>
        <w:jc w:val="both"/>
      </w:pPr>
      <w:r>
        <w:t>6.2.2. Контролювати поставку та якість товарів у строки, встановлені цим Договором;</w:t>
      </w:r>
    </w:p>
    <w:p w14:paraId="198FCE19" w14:textId="77777777" w:rsidR="00A0690F" w:rsidRDefault="00A0690F" w:rsidP="00A0690F">
      <w:pPr>
        <w:jc w:val="both"/>
      </w:pPr>
      <w: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021E" w14:textId="35615580" w:rsidR="00A0690F" w:rsidRDefault="00A0690F" w:rsidP="00A0690F">
      <w:pPr>
        <w:jc w:val="both"/>
      </w:pPr>
      <w: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C860C72" w14:textId="77777777" w:rsidR="00A0690F" w:rsidRDefault="00A0690F" w:rsidP="00A0690F">
      <w:pPr>
        <w:ind w:firstLine="708"/>
        <w:jc w:val="both"/>
      </w:pPr>
      <w:r>
        <w:t>6.3. Постачальник зобов'язаний:</w:t>
      </w:r>
    </w:p>
    <w:p w14:paraId="0D983933" w14:textId="77777777" w:rsidR="00A0690F" w:rsidRDefault="00A0690F" w:rsidP="00A0690F">
      <w:pPr>
        <w:jc w:val="both"/>
      </w:pPr>
      <w:r>
        <w:t>6.3.1. Забезпечити поставку товарів в строки встановлені цим Договором;</w:t>
      </w:r>
    </w:p>
    <w:p w14:paraId="0C2BF043" w14:textId="7219F147" w:rsidR="00A0690F" w:rsidRDefault="00A0690F" w:rsidP="00A0690F">
      <w:pPr>
        <w:jc w:val="both"/>
      </w:pPr>
      <w:r>
        <w:t>6.3.2. Забезпечити поставку товарів, якість яких відповідає умовам, встановленим розділом II цього Договору;</w:t>
      </w:r>
    </w:p>
    <w:p w14:paraId="0CACFB02" w14:textId="77777777" w:rsidR="00A0690F" w:rsidRDefault="00A0690F" w:rsidP="00A0690F">
      <w:pPr>
        <w:ind w:firstLine="708"/>
        <w:jc w:val="both"/>
      </w:pPr>
      <w:r>
        <w:t>6.4. Постачальник має право:</w:t>
      </w:r>
    </w:p>
    <w:p w14:paraId="632625D6" w14:textId="77777777" w:rsidR="00A0690F" w:rsidRDefault="00A0690F" w:rsidP="00A0690F">
      <w:pPr>
        <w:jc w:val="both"/>
      </w:pPr>
      <w:r>
        <w:t>6.4.1. Своєчасно та в повному обсязі отримувати плату за поставлені товари.</w:t>
      </w:r>
    </w:p>
    <w:p w14:paraId="4D6BA24D" w14:textId="5640FD72" w:rsidR="00AC3871" w:rsidRDefault="00A0690F" w:rsidP="008B21E2">
      <w:pPr>
        <w:jc w:val="both"/>
      </w:pPr>
      <w:r>
        <w:t>6.4.2. У разі невиконання зобов'язань Покупцем Постачальник має право достроково  розірвати цей Договір, повідомивши  про це Замовника у строк 20 днів</w:t>
      </w:r>
      <w:r w:rsidR="00AC3871">
        <w:t>.</w:t>
      </w:r>
    </w:p>
    <w:p w14:paraId="6DDA8158" w14:textId="77777777" w:rsidR="003F25E2" w:rsidRDefault="003F25E2" w:rsidP="008B21E2">
      <w:pPr>
        <w:jc w:val="both"/>
      </w:pPr>
    </w:p>
    <w:p w14:paraId="2662AF19" w14:textId="51F4AD41" w:rsidR="00AC3871" w:rsidRDefault="00A0690F" w:rsidP="000D7DA5">
      <w:pPr>
        <w:jc w:val="center"/>
        <w:rPr>
          <w:b/>
        </w:rPr>
      </w:pPr>
      <w:r>
        <w:rPr>
          <w:b/>
        </w:rPr>
        <w:t>VII. Відповідальність сторін</w:t>
      </w:r>
    </w:p>
    <w:p w14:paraId="13759B08" w14:textId="77777777" w:rsidR="00A0690F" w:rsidRDefault="00A0690F" w:rsidP="00A0690F">
      <w:pPr>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C92CD8" w14:textId="77777777" w:rsidR="00A0690F" w:rsidRDefault="00A0690F" w:rsidP="00A0690F">
      <w:pPr>
        <w:ind w:firstLine="708"/>
        <w:jc w:val="both"/>
      </w:pPr>
      <w:r w:rsidRPr="003A58B6">
        <w:t xml:space="preserve">7.2. У разі невиконання або несвоєчасного виконання зобов'язань при закупівлі товарів за бюджетні кошти </w:t>
      </w:r>
      <w:r>
        <w:t>Постачальник</w:t>
      </w:r>
      <w:r w:rsidRPr="003A58B6">
        <w:t xml:space="preserve"> сплачує </w:t>
      </w:r>
      <w:r>
        <w:t>Покупцю</w:t>
      </w:r>
      <w:r w:rsidRPr="003A58B6">
        <w:t xml:space="preserve"> штрафні санкції, штраф у розмірі 5% від суми невиконаного зобов’язання по Договору, крім того за несвоєчасну поставку товарів, </w:t>
      </w:r>
      <w:r>
        <w:t>Постачальник</w:t>
      </w:r>
      <w:r w:rsidRPr="003A58B6">
        <w:t xml:space="preserve"> сплачує </w:t>
      </w:r>
      <w:r>
        <w:t>Покупцю</w:t>
      </w:r>
      <w:r w:rsidRPr="003A58B6">
        <w:t xml:space="preserve"> пеню в розмірі подвійної ставки НБУ за кожен день прострочення, а також відшкодовує втрати згідно індексу інфляції за час прострочення. </w:t>
      </w:r>
      <w:r>
        <w:t>Сплата штрафних санкцій не звільняє сторони від виконання основного зобов’язання.</w:t>
      </w:r>
    </w:p>
    <w:p w14:paraId="3DCA1104" w14:textId="77777777" w:rsidR="00A0690F" w:rsidRDefault="00A0690F" w:rsidP="00A0690F">
      <w:pPr>
        <w:ind w:firstLine="708"/>
        <w:jc w:val="both"/>
      </w:pPr>
      <w: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14:paraId="7439C824" w14:textId="1647D782" w:rsidR="00AC3871" w:rsidRDefault="00A0690F" w:rsidP="008B21E2">
      <w:pPr>
        <w:jc w:val="both"/>
      </w:pPr>
      <w:r>
        <w:t>Штраф, пеня, відшкодування індексу інфляції згідно діючого законодавства.</w:t>
      </w:r>
    </w:p>
    <w:p w14:paraId="271E872F" w14:textId="77777777" w:rsidR="003F25E2" w:rsidRDefault="003F25E2" w:rsidP="008B21E2">
      <w:pPr>
        <w:jc w:val="both"/>
      </w:pPr>
    </w:p>
    <w:p w14:paraId="4A241F02" w14:textId="32A766DD" w:rsidR="00AC3871" w:rsidRDefault="00A0690F" w:rsidP="000D7DA5">
      <w:pPr>
        <w:jc w:val="center"/>
        <w:rPr>
          <w:b/>
        </w:rPr>
      </w:pPr>
      <w:r>
        <w:rPr>
          <w:b/>
        </w:rPr>
        <w:t>VIII. Обставини непереборної сили</w:t>
      </w:r>
    </w:p>
    <w:p w14:paraId="54E88D65" w14:textId="77777777" w:rsidR="00A0690F" w:rsidRDefault="00A0690F" w:rsidP="00A0690F">
      <w:pPr>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854D34" w14:textId="5FE24CB5" w:rsidR="00A0690F" w:rsidRDefault="00A0690F" w:rsidP="00A0690F">
      <w:pPr>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EFCB36" w14:textId="07A5B391" w:rsidR="00A0690F" w:rsidRDefault="00A0690F" w:rsidP="00A0690F">
      <w:pPr>
        <w:ind w:firstLine="708"/>
        <w:jc w:val="both"/>
      </w:pPr>
      <w: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14:paraId="6650BFE3" w14:textId="5D234894" w:rsidR="00AC3871" w:rsidRDefault="00A0690F" w:rsidP="00BC7C14">
      <w:pPr>
        <w:ind w:firstLine="708"/>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D74C63B" w14:textId="77777777" w:rsidR="003F25E2" w:rsidRDefault="003F25E2" w:rsidP="00BC7C14">
      <w:pPr>
        <w:ind w:firstLine="708"/>
        <w:jc w:val="both"/>
      </w:pPr>
    </w:p>
    <w:p w14:paraId="6647DECE" w14:textId="5B21F45D" w:rsidR="00AC3871" w:rsidRDefault="00A0690F" w:rsidP="000D7DA5">
      <w:pPr>
        <w:jc w:val="center"/>
        <w:rPr>
          <w:b/>
        </w:rPr>
      </w:pPr>
      <w:r>
        <w:rPr>
          <w:b/>
        </w:rPr>
        <w:t>IX. Вирішення спорів</w:t>
      </w:r>
    </w:p>
    <w:p w14:paraId="5DB5671D" w14:textId="77777777" w:rsidR="00A0690F" w:rsidRDefault="00A0690F" w:rsidP="00A0690F">
      <w:pPr>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991A5DE" w14:textId="2DA43201" w:rsidR="00AC3871" w:rsidRDefault="00A0690F" w:rsidP="00BC7C14">
      <w:pPr>
        <w:ind w:firstLine="708"/>
        <w:jc w:val="both"/>
      </w:pPr>
      <w:r>
        <w:t xml:space="preserve">9.2. У разі недосягнення Сторонами згоди спори (розбіжності) вирішуються у судовому порядку господарському суді Волинської області. </w:t>
      </w:r>
    </w:p>
    <w:p w14:paraId="7F5AA136" w14:textId="77777777" w:rsidR="003F25E2" w:rsidRDefault="003F25E2" w:rsidP="00BC7C14">
      <w:pPr>
        <w:ind w:firstLine="708"/>
        <w:jc w:val="both"/>
      </w:pPr>
    </w:p>
    <w:p w14:paraId="780D749C" w14:textId="40A889F3" w:rsidR="00AC3871" w:rsidRDefault="00A0690F" w:rsidP="000D7DA5">
      <w:pPr>
        <w:jc w:val="center"/>
        <w:rPr>
          <w:b/>
        </w:rPr>
      </w:pPr>
      <w:r>
        <w:rPr>
          <w:b/>
        </w:rPr>
        <w:t xml:space="preserve">X. Строк дії </w:t>
      </w:r>
      <w:r w:rsidR="000A3122">
        <w:rPr>
          <w:b/>
        </w:rPr>
        <w:t>Д</w:t>
      </w:r>
      <w:r>
        <w:rPr>
          <w:b/>
        </w:rPr>
        <w:t>оговору</w:t>
      </w:r>
    </w:p>
    <w:p w14:paraId="1C888314" w14:textId="288CB2F3" w:rsidR="00A0690F" w:rsidRDefault="00A0690F" w:rsidP="00A0690F">
      <w:pPr>
        <w:ind w:firstLine="708"/>
        <w:jc w:val="both"/>
      </w:pPr>
      <w:r>
        <w:t>10.1. Цей Договір набирає чинності з моменту підписання і діє до «31» грудня</w:t>
      </w:r>
      <w:r w:rsidR="000A3122">
        <w:t xml:space="preserve"> </w:t>
      </w:r>
      <w:r>
        <w:t>202</w:t>
      </w:r>
      <w:r w:rsidR="003F25E2">
        <w:t>4</w:t>
      </w:r>
      <w:r>
        <w:t xml:space="preserve"> року. </w:t>
      </w:r>
    </w:p>
    <w:p w14:paraId="5F55CD8D" w14:textId="0F1F1AD8" w:rsidR="00AC3871" w:rsidRDefault="00A0690F" w:rsidP="00BC7C14">
      <w:pPr>
        <w:ind w:firstLine="708"/>
        <w:jc w:val="both"/>
        <w:rPr>
          <w:rFonts w:eastAsia="Calibri"/>
          <w:bCs/>
          <w:kern w:val="1"/>
        </w:rPr>
      </w:pPr>
      <w:r>
        <w:t xml:space="preserve">10.2. </w:t>
      </w:r>
      <w:r w:rsidR="000D7DA5">
        <w:rPr>
          <w:rFonts w:eastAsia="Calibri"/>
          <w:bCs/>
          <w:kern w:val="1"/>
        </w:rPr>
        <w:t>Закінчення строку дії цього Договору не звільняє Сторони від виконання прийнятих на себе зобов'язань (в тому числі гарантійних, якщо такі встановлюються умовами цього Договору або документами щодо якості Товару, ТУ тощо.) за цим Договором, а також не звільняє від відповідальності за неналежно виконані, за невиконані зобов’язання, передбачені Договором.</w:t>
      </w:r>
    </w:p>
    <w:p w14:paraId="1B7874B1" w14:textId="77777777" w:rsidR="003F25E2" w:rsidRDefault="003F25E2" w:rsidP="00BC7C14">
      <w:pPr>
        <w:ind w:firstLine="708"/>
        <w:jc w:val="both"/>
      </w:pPr>
    </w:p>
    <w:p w14:paraId="2215846B" w14:textId="68AACC5E" w:rsidR="00AC3871" w:rsidRDefault="00A0690F" w:rsidP="000D7DA5">
      <w:pPr>
        <w:jc w:val="center"/>
        <w:rPr>
          <w:b/>
        </w:rPr>
      </w:pPr>
      <w:r>
        <w:rPr>
          <w:b/>
        </w:rPr>
        <w:t>ХІ</w:t>
      </w:r>
      <w:r w:rsidR="000A3122">
        <w:rPr>
          <w:b/>
        </w:rPr>
        <w:t>.</w:t>
      </w:r>
      <w:r>
        <w:rPr>
          <w:b/>
        </w:rPr>
        <w:t xml:space="preserve"> Інші умови</w:t>
      </w:r>
    </w:p>
    <w:p w14:paraId="51F20127" w14:textId="77777777" w:rsidR="00A0690F" w:rsidRDefault="00A0690F" w:rsidP="00A0690F">
      <w:pPr>
        <w:ind w:firstLine="708"/>
        <w:jc w:val="both"/>
      </w:pPr>
      <w:r>
        <w:t>11.1 Цей Договір укладається і підписується у  2-х примірниках, що мають однакову юридичну силу.</w:t>
      </w:r>
    </w:p>
    <w:p w14:paraId="4C232137" w14:textId="77777777" w:rsidR="00A0690F" w:rsidRDefault="00A0690F" w:rsidP="00A0690F">
      <w:pPr>
        <w:ind w:firstLine="708"/>
        <w:jc w:val="both"/>
      </w:pPr>
      <w:r>
        <w:t>11.2 Умови даного договору можуть бути змінені за взаємною згодою сторін і лише у випадках передбачених законодавством.</w:t>
      </w:r>
    </w:p>
    <w:p w14:paraId="7ABE11F8" w14:textId="77777777" w:rsidR="00A0690F" w:rsidRPr="00D2336D" w:rsidRDefault="00A0690F" w:rsidP="000A3122">
      <w:pPr>
        <w:pStyle w:val="2"/>
        <w:spacing w:before="0"/>
        <w:ind w:hanging="360"/>
        <w:rPr>
          <w:color w:val="auto"/>
          <w:sz w:val="22"/>
          <w:szCs w:val="22"/>
        </w:rPr>
      </w:pPr>
      <w:r>
        <w:rPr>
          <w:sz w:val="24"/>
          <w:szCs w:val="24"/>
        </w:rPr>
        <w:t xml:space="preserve">    </w:t>
      </w:r>
      <w:r>
        <w:rPr>
          <w:sz w:val="24"/>
          <w:szCs w:val="24"/>
        </w:rPr>
        <w:tab/>
      </w:r>
      <w:r>
        <w:rPr>
          <w:sz w:val="24"/>
          <w:szCs w:val="24"/>
        </w:rPr>
        <w:tab/>
      </w:r>
      <w:r w:rsidRPr="00D2336D">
        <w:rPr>
          <w:color w:val="auto"/>
          <w:sz w:val="24"/>
          <w:szCs w:val="24"/>
        </w:rPr>
        <w:t>11.3. Всі зміни і доповнення до даного Договору оформлюються у письмовому вигляді і      підписуються сторонами.</w:t>
      </w:r>
      <w:r w:rsidRPr="00D2336D">
        <w:rPr>
          <w:color w:val="auto"/>
          <w:sz w:val="22"/>
          <w:szCs w:val="22"/>
        </w:rPr>
        <w:t xml:space="preserve"> </w:t>
      </w:r>
    </w:p>
    <w:p w14:paraId="20369477" w14:textId="79027B17" w:rsidR="00BC7C14" w:rsidRDefault="00A0690F" w:rsidP="00BC7C14">
      <w:pPr>
        <w:pStyle w:val="2"/>
        <w:spacing w:before="0"/>
        <w:ind w:firstLine="708"/>
        <w:rPr>
          <w:color w:val="auto"/>
          <w:sz w:val="24"/>
          <w:szCs w:val="24"/>
        </w:rPr>
      </w:pPr>
      <w:r w:rsidRPr="00D2336D">
        <w:rPr>
          <w:color w:val="auto"/>
          <w:sz w:val="24"/>
          <w:szCs w:val="24"/>
        </w:rPr>
        <w:t>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w:t>
      </w:r>
      <w:r w:rsidR="003F25E2">
        <w:rPr>
          <w:color w:val="auto"/>
          <w:sz w:val="24"/>
          <w:szCs w:val="24"/>
        </w:rPr>
        <w:t xml:space="preserve"> </w:t>
      </w:r>
      <w:r w:rsidRPr="00D2336D">
        <w:rPr>
          <w:color w:val="auto"/>
          <w:sz w:val="24"/>
          <w:szCs w:val="24"/>
        </w:rPr>
        <w:t>які використовуються для ідентифікації такого представника.</w:t>
      </w:r>
      <w:r w:rsidR="000A3122">
        <w:rPr>
          <w:color w:val="auto"/>
          <w:sz w:val="24"/>
          <w:szCs w:val="24"/>
        </w:rPr>
        <w:t xml:space="preserve"> </w:t>
      </w:r>
      <w:r w:rsidRPr="00D2336D">
        <w:rPr>
          <w:color w:val="auto"/>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sidR="000A3122">
        <w:rPr>
          <w:color w:val="auto"/>
          <w:sz w:val="24"/>
          <w:szCs w:val="24"/>
        </w:rPr>
        <w:t xml:space="preserve"> </w:t>
      </w:r>
      <w:r w:rsidRPr="00D2336D">
        <w:rPr>
          <w:color w:val="auto"/>
          <w:sz w:val="24"/>
          <w:szCs w:val="24"/>
        </w:rPr>
        <w:t xml:space="preserve">8 ЗУ «Про захист персональних Даних». </w:t>
      </w:r>
    </w:p>
    <w:p w14:paraId="56C10555" w14:textId="77777777" w:rsidR="003F25E2" w:rsidRDefault="003F25E2" w:rsidP="00BC7C14">
      <w:pPr>
        <w:pStyle w:val="2"/>
        <w:spacing w:before="0"/>
        <w:ind w:firstLine="708"/>
        <w:rPr>
          <w:color w:val="auto"/>
          <w:sz w:val="24"/>
          <w:szCs w:val="24"/>
        </w:rPr>
      </w:pPr>
    </w:p>
    <w:p w14:paraId="2BE107A0" w14:textId="07FA164F" w:rsidR="00AC3871" w:rsidRPr="00BC7C14" w:rsidRDefault="00A0690F" w:rsidP="00BC7C14">
      <w:pPr>
        <w:pStyle w:val="2"/>
        <w:spacing w:before="0"/>
        <w:ind w:firstLine="708"/>
        <w:jc w:val="center"/>
        <w:rPr>
          <w:color w:val="auto"/>
          <w:sz w:val="24"/>
          <w:szCs w:val="24"/>
        </w:rPr>
      </w:pPr>
      <w:r w:rsidRPr="00D2336D">
        <w:rPr>
          <w:b/>
          <w:color w:val="auto"/>
          <w:sz w:val="24"/>
          <w:szCs w:val="24"/>
        </w:rPr>
        <w:t>ХІІ</w:t>
      </w:r>
      <w:r w:rsidR="000A3122">
        <w:rPr>
          <w:b/>
          <w:color w:val="auto"/>
          <w:sz w:val="24"/>
          <w:szCs w:val="24"/>
        </w:rPr>
        <w:t>.</w:t>
      </w:r>
      <w:r w:rsidRPr="00D2336D">
        <w:rPr>
          <w:b/>
          <w:color w:val="auto"/>
          <w:sz w:val="24"/>
          <w:szCs w:val="24"/>
        </w:rPr>
        <w:t xml:space="preserve"> Додатки до </w:t>
      </w:r>
      <w:r w:rsidR="000A3122">
        <w:rPr>
          <w:b/>
          <w:color w:val="auto"/>
          <w:sz w:val="24"/>
          <w:szCs w:val="24"/>
        </w:rPr>
        <w:t>Д</w:t>
      </w:r>
      <w:r w:rsidRPr="00D2336D">
        <w:rPr>
          <w:b/>
          <w:color w:val="auto"/>
          <w:sz w:val="24"/>
          <w:szCs w:val="24"/>
        </w:rPr>
        <w:t>оговору</w:t>
      </w:r>
    </w:p>
    <w:p w14:paraId="398482AE" w14:textId="0F81750D" w:rsidR="000A3122" w:rsidRDefault="00A0690F" w:rsidP="00A0690F">
      <w:r>
        <w:t>Невід'ємною частиною цього Договору є: Специфікація.</w:t>
      </w:r>
    </w:p>
    <w:p w14:paraId="1CB5E453" w14:textId="77777777" w:rsidR="003F25E2" w:rsidRDefault="003F25E2" w:rsidP="00A0690F"/>
    <w:p w14:paraId="0743D420" w14:textId="77777777" w:rsidR="00A0690F" w:rsidRDefault="00A0690F" w:rsidP="00A0690F">
      <w:pPr>
        <w:jc w:val="center"/>
        <w:rPr>
          <w:b/>
        </w:rPr>
      </w:pPr>
      <w:r>
        <w:rPr>
          <w:b/>
        </w:rPr>
        <w:t>XI. Місцезнаходження та банківські реквізити сторін</w:t>
      </w:r>
    </w:p>
    <w:tbl>
      <w:tblPr>
        <w:tblW w:w="0" w:type="auto"/>
        <w:tblLook w:val="04A0" w:firstRow="1" w:lastRow="0" w:firstColumn="1" w:lastColumn="0" w:noHBand="0" w:noVBand="1"/>
      </w:tblPr>
      <w:tblGrid>
        <w:gridCol w:w="4938"/>
        <w:gridCol w:w="4632"/>
      </w:tblGrid>
      <w:tr w:rsidR="00DE5CC8" w14:paraId="01435C08" w14:textId="77777777" w:rsidTr="000E20FC">
        <w:tc>
          <w:tcPr>
            <w:tcW w:w="4938" w:type="dxa"/>
            <w:hideMark/>
          </w:tcPr>
          <w:p w14:paraId="2E9302EF" w14:textId="77777777" w:rsidR="00DE5CC8" w:rsidRDefault="00DE5CC8" w:rsidP="000E20FC">
            <w:pPr>
              <w:jc w:val="center"/>
              <w:rPr>
                <w:b/>
              </w:rPr>
            </w:pPr>
          </w:p>
          <w:p w14:paraId="58E4621D" w14:textId="77777777" w:rsidR="00DE5CC8" w:rsidRDefault="00DE5CC8" w:rsidP="000E20FC">
            <w:pPr>
              <w:jc w:val="center"/>
              <w:rPr>
                <w:b/>
                <w:lang w:eastAsia="uk-UA"/>
              </w:rPr>
            </w:pPr>
            <w:r>
              <w:rPr>
                <w:b/>
              </w:rPr>
              <w:t>Покупець:</w:t>
            </w:r>
          </w:p>
        </w:tc>
        <w:tc>
          <w:tcPr>
            <w:tcW w:w="4632" w:type="dxa"/>
            <w:hideMark/>
          </w:tcPr>
          <w:p w14:paraId="4C94E3D4" w14:textId="77777777" w:rsidR="00DE5CC8" w:rsidRDefault="00DE5CC8" w:rsidP="000E20FC">
            <w:pPr>
              <w:jc w:val="center"/>
              <w:rPr>
                <w:b/>
              </w:rPr>
            </w:pPr>
          </w:p>
          <w:p w14:paraId="06F50812" w14:textId="77777777" w:rsidR="00DE5CC8" w:rsidRDefault="00DE5CC8" w:rsidP="000E20FC">
            <w:pPr>
              <w:jc w:val="center"/>
              <w:rPr>
                <w:b/>
                <w:lang w:eastAsia="uk-UA"/>
              </w:rPr>
            </w:pPr>
            <w:r>
              <w:rPr>
                <w:b/>
              </w:rPr>
              <w:t>Постачальник:</w:t>
            </w:r>
          </w:p>
        </w:tc>
      </w:tr>
      <w:tr w:rsidR="00DE5CC8" w14:paraId="0F029318" w14:textId="77777777" w:rsidTr="000E20FC">
        <w:tc>
          <w:tcPr>
            <w:tcW w:w="4938" w:type="dxa"/>
            <w:hideMark/>
          </w:tcPr>
          <w:p w14:paraId="102E48F2" w14:textId="77777777" w:rsidR="00DE5CC8" w:rsidRDefault="00DE5CC8" w:rsidP="000E20FC">
            <w:pPr>
              <w:jc w:val="both"/>
              <w:rPr>
                <w:b/>
                <w:lang w:eastAsia="uk-UA"/>
              </w:rPr>
            </w:pPr>
            <w:r>
              <w:rPr>
                <w:b/>
              </w:rPr>
              <w:t>Луцький геріатричний пансіонат</w:t>
            </w:r>
          </w:p>
          <w:p w14:paraId="5AB11B91" w14:textId="77777777" w:rsidR="00DE5CC8" w:rsidRDefault="00DE5CC8" w:rsidP="000E20FC">
            <w:pPr>
              <w:jc w:val="both"/>
            </w:pPr>
            <w:r>
              <w:t>м. Луцьк, вул. Теремнівська, 70</w:t>
            </w:r>
          </w:p>
          <w:p w14:paraId="577B8319" w14:textId="77777777" w:rsidR="00DE5CC8" w:rsidRPr="00D2336D" w:rsidRDefault="00DE5CC8" w:rsidP="000E20FC">
            <w:pPr>
              <w:jc w:val="both"/>
              <w:rPr>
                <w:lang w:val="ru-RU"/>
              </w:rPr>
            </w:pPr>
            <w:r>
              <w:t xml:space="preserve">р/р </w:t>
            </w:r>
            <w:r>
              <w:rPr>
                <w:lang w:val="en-US"/>
              </w:rPr>
              <w:t>UA</w:t>
            </w:r>
            <w:r>
              <w:rPr>
                <w:lang w:val="ru-RU"/>
              </w:rPr>
              <w:t>208201720344260001000037671</w:t>
            </w:r>
            <w:r w:rsidRPr="00D2336D">
              <w:rPr>
                <w:lang w:val="ru-RU"/>
              </w:rPr>
              <w:t>.</w:t>
            </w:r>
          </w:p>
          <w:p w14:paraId="38612A27" w14:textId="77777777" w:rsidR="00DE5CC8" w:rsidRPr="00D2336D" w:rsidRDefault="00DE5CC8" w:rsidP="000E20FC">
            <w:pPr>
              <w:jc w:val="both"/>
              <w:rPr>
                <w:lang w:val="ru-RU"/>
              </w:rPr>
            </w:pPr>
            <w:r>
              <w:rPr>
                <w:lang w:val="en-US"/>
              </w:rPr>
              <w:t>UA</w:t>
            </w:r>
            <w:r>
              <w:t>63820172034426100300037671</w:t>
            </w:r>
          </w:p>
          <w:p w14:paraId="029AEC5E" w14:textId="77777777" w:rsidR="00DE5CC8" w:rsidRDefault="00DE5CC8" w:rsidP="000E20FC">
            <w:pPr>
              <w:jc w:val="both"/>
            </w:pPr>
            <w:r>
              <w:t xml:space="preserve"> в ДКСУ м. Київ </w:t>
            </w:r>
          </w:p>
          <w:p w14:paraId="0C6A8F98" w14:textId="77777777" w:rsidR="00DE5CC8" w:rsidRDefault="00DE5CC8" w:rsidP="000E20FC">
            <w:pPr>
              <w:jc w:val="both"/>
            </w:pPr>
            <w:r>
              <w:t>МФО 820172</w:t>
            </w:r>
          </w:p>
          <w:p w14:paraId="6F136B99" w14:textId="77777777" w:rsidR="00DE5CC8" w:rsidRDefault="00DE5CC8" w:rsidP="000E20FC">
            <w:pPr>
              <w:jc w:val="both"/>
            </w:pPr>
            <w:r>
              <w:t>ЗКПО 03562520</w:t>
            </w:r>
          </w:p>
          <w:p w14:paraId="5713B1F3" w14:textId="77777777" w:rsidR="00DE5CC8" w:rsidRDefault="00DE5CC8" w:rsidP="000E20FC">
            <w:r>
              <w:t>тел. (0332) 78-00-50,78-00-51</w:t>
            </w:r>
          </w:p>
          <w:p w14:paraId="299E9F0E" w14:textId="77777777" w:rsidR="00DE5CC8" w:rsidRDefault="00DE5CC8" w:rsidP="000E20FC">
            <w:pPr>
              <w:rPr>
                <w:b/>
                <w:lang w:eastAsia="uk-UA"/>
              </w:rPr>
            </w:pPr>
          </w:p>
        </w:tc>
        <w:tc>
          <w:tcPr>
            <w:tcW w:w="4632" w:type="dxa"/>
          </w:tcPr>
          <w:p w14:paraId="4548A584" w14:textId="77777777" w:rsidR="00DE5CC8" w:rsidRDefault="00DE5CC8" w:rsidP="000E20FC">
            <w:pPr>
              <w:rPr>
                <w:b/>
                <w:lang w:eastAsia="uk-UA"/>
              </w:rPr>
            </w:pPr>
          </w:p>
        </w:tc>
      </w:tr>
      <w:tr w:rsidR="00DE5CC8" w14:paraId="3AC854D3" w14:textId="77777777" w:rsidTr="000E20FC">
        <w:tc>
          <w:tcPr>
            <w:tcW w:w="9570" w:type="dxa"/>
            <w:gridSpan w:val="2"/>
            <w:hideMark/>
          </w:tcPr>
          <w:p w14:paraId="70D1C6E6" w14:textId="77777777" w:rsidR="00DE5CC8" w:rsidRDefault="00DE5CC8" w:rsidP="000E20FC">
            <w:pPr>
              <w:jc w:val="center"/>
              <w:rPr>
                <w:b/>
                <w:lang w:eastAsia="uk-UA"/>
              </w:rPr>
            </w:pPr>
            <w:r>
              <w:rPr>
                <w:i/>
              </w:rPr>
              <w:t>Підписи сторін:</w:t>
            </w:r>
          </w:p>
        </w:tc>
      </w:tr>
      <w:tr w:rsidR="00DE5CC8" w14:paraId="7BD2681E" w14:textId="77777777" w:rsidTr="000E20FC">
        <w:tc>
          <w:tcPr>
            <w:tcW w:w="4938" w:type="dxa"/>
            <w:hideMark/>
          </w:tcPr>
          <w:p w14:paraId="326AF274" w14:textId="77777777" w:rsidR="00DE5CC8" w:rsidRDefault="00DE5CC8" w:rsidP="000E20FC">
            <w:pPr>
              <w:pStyle w:val="NormalUkr"/>
              <w:tabs>
                <w:tab w:val="left" w:pos="5103"/>
                <w:tab w:val="left" w:pos="8789"/>
              </w:tabs>
              <w:rPr>
                <w:lang w:val="uk-UA"/>
              </w:rPr>
            </w:pPr>
          </w:p>
          <w:p w14:paraId="4BE410C6" w14:textId="15B618CA" w:rsidR="00DE5CC8" w:rsidRDefault="00DE5CC8" w:rsidP="000E20FC">
            <w:pPr>
              <w:pStyle w:val="NormalUkr"/>
              <w:tabs>
                <w:tab w:val="left" w:pos="5103"/>
                <w:tab w:val="left" w:pos="8789"/>
              </w:tabs>
              <w:rPr>
                <w:lang w:val="uk-UA"/>
              </w:rPr>
            </w:pPr>
            <w:r>
              <w:rPr>
                <w:lang w:val="uk-UA"/>
              </w:rPr>
              <w:t>Т.в.о. д</w:t>
            </w:r>
            <w:r>
              <w:rPr>
                <w:lang w:val="uk-UA"/>
              </w:rPr>
              <w:t>иректор</w:t>
            </w:r>
            <w:r>
              <w:rPr>
                <w:lang w:val="uk-UA"/>
              </w:rPr>
              <w:t>а</w:t>
            </w:r>
            <w:r>
              <w:rPr>
                <w:lang w:val="uk-UA"/>
              </w:rPr>
              <w:t xml:space="preserve"> </w:t>
            </w:r>
          </w:p>
        </w:tc>
        <w:tc>
          <w:tcPr>
            <w:tcW w:w="4632" w:type="dxa"/>
            <w:hideMark/>
          </w:tcPr>
          <w:p w14:paraId="07646475" w14:textId="77777777" w:rsidR="00DE5CC8" w:rsidRDefault="00DE5CC8" w:rsidP="000E20FC">
            <w:pPr>
              <w:rPr>
                <w:lang w:eastAsia="uk-UA"/>
              </w:rPr>
            </w:pPr>
          </w:p>
          <w:p w14:paraId="316E9EE4" w14:textId="77777777" w:rsidR="00DE5CC8" w:rsidRDefault="00DE5CC8" w:rsidP="000E20FC">
            <w:pPr>
              <w:rPr>
                <w:lang w:eastAsia="uk-UA"/>
              </w:rPr>
            </w:pPr>
            <w:r>
              <w:rPr>
                <w:lang w:eastAsia="uk-UA"/>
              </w:rPr>
              <w:t>Директор</w:t>
            </w:r>
          </w:p>
        </w:tc>
      </w:tr>
      <w:tr w:rsidR="00DE5CC8" w14:paraId="101FDDB2" w14:textId="77777777" w:rsidTr="000E20FC">
        <w:tc>
          <w:tcPr>
            <w:tcW w:w="4938" w:type="dxa"/>
            <w:hideMark/>
          </w:tcPr>
          <w:p w14:paraId="51F13830" w14:textId="77777777" w:rsidR="00DE5CC8" w:rsidRDefault="00DE5CC8" w:rsidP="000E20FC">
            <w:pPr>
              <w:pStyle w:val="NormalUkr"/>
              <w:tabs>
                <w:tab w:val="left" w:pos="5103"/>
                <w:tab w:val="left" w:pos="8789"/>
              </w:tabs>
              <w:rPr>
                <w:lang w:val="uk-UA"/>
              </w:rPr>
            </w:pPr>
            <w:r>
              <w:rPr>
                <w:lang w:val="uk-UA"/>
              </w:rPr>
              <w:t xml:space="preserve">______________________ </w:t>
            </w:r>
            <w:r w:rsidRPr="008B21E2">
              <w:rPr>
                <w:b/>
                <w:bCs/>
                <w:lang w:val="uk-UA"/>
              </w:rPr>
              <w:t>Алла</w:t>
            </w:r>
            <w:r>
              <w:rPr>
                <w:lang w:val="uk-UA"/>
              </w:rPr>
              <w:t xml:space="preserve"> </w:t>
            </w:r>
            <w:r w:rsidRPr="008B21E2">
              <w:rPr>
                <w:b/>
                <w:bCs/>
                <w:lang w:val="uk-UA"/>
              </w:rPr>
              <w:t>ГНАТЮК</w:t>
            </w:r>
          </w:p>
          <w:p w14:paraId="2E057BDB" w14:textId="77777777" w:rsidR="00DE5CC8" w:rsidRDefault="00DE5CC8" w:rsidP="000E20FC">
            <w:pPr>
              <w:pStyle w:val="NormalUkr"/>
              <w:tabs>
                <w:tab w:val="left" w:pos="5103"/>
                <w:tab w:val="left" w:pos="8789"/>
              </w:tabs>
              <w:rPr>
                <w:lang w:val="uk-UA"/>
              </w:rPr>
            </w:pPr>
            <w:r>
              <w:rPr>
                <w:lang w:val="uk-UA"/>
              </w:rPr>
              <w:t xml:space="preserve"> М.П.</w:t>
            </w:r>
          </w:p>
          <w:p w14:paraId="236D420C" w14:textId="2DDAA0FC" w:rsidR="00DE5CC8" w:rsidRDefault="00DE5CC8" w:rsidP="000E20FC">
            <w:pPr>
              <w:pStyle w:val="NormalUkr"/>
              <w:tabs>
                <w:tab w:val="left" w:pos="5103"/>
                <w:tab w:val="left" w:pos="8789"/>
              </w:tabs>
              <w:rPr>
                <w:lang w:val="uk-UA"/>
              </w:rPr>
            </w:pPr>
            <w:r>
              <w:rPr>
                <w:lang w:val="uk-UA"/>
              </w:rPr>
              <w:t>“______”_______________________ 20</w:t>
            </w:r>
            <w:r>
              <w:rPr>
                <w:lang w:val="uk-UA"/>
              </w:rPr>
              <w:t>24</w:t>
            </w:r>
            <w:r>
              <w:rPr>
                <w:lang w:val="uk-UA"/>
              </w:rPr>
              <w:t xml:space="preserve"> р.</w:t>
            </w:r>
          </w:p>
        </w:tc>
        <w:tc>
          <w:tcPr>
            <w:tcW w:w="4632" w:type="dxa"/>
            <w:hideMark/>
          </w:tcPr>
          <w:p w14:paraId="318B96C2" w14:textId="77777777" w:rsidR="00DE5CC8" w:rsidRDefault="00DE5CC8" w:rsidP="000E20FC">
            <w:pPr>
              <w:rPr>
                <w:lang w:eastAsia="uk-UA"/>
              </w:rPr>
            </w:pPr>
            <w:r>
              <w:rPr>
                <w:lang w:eastAsia="uk-UA"/>
              </w:rPr>
              <w:t xml:space="preserve">                                      </w:t>
            </w:r>
          </w:p>
          <w:p w14:paraId="5323667E" w14:textId="77777777" w:rsidR="00DE5CC8" w:rsidRDefault="00DE5CC8" w:rsidP="000E20FC">
            <w:pPr>
              <w:rPr>
                <w:lang w:eastAsia="uk-UA"/>
              </w:rPr>
            </w:pPr>
            <w:r>
              <w:rPr>
                <w:lang w:eastAsia="uk-UA"/>
              </w:rPr>
              <w:t>М.П.</w:t>
            </w:r>
          </w:p>
        </w:tc>
      </w:tr>
    </w:tbl>
    <w:p w14:paraId="2B9A6D99" w14:textId="6919E7F4" w:rsidR="00A0690F" w:rsidRDefault="00A0690F" w:rsidP="00A0690F">
      <w:pPr>
        <w:pageBreakBefore/>
        <w:tabs>
          <w:tab w:val="left" w:pos="900"/>
          <w:tab w:val="left" w:pos="6480"/>
        </w:tabs>
        <w:jc w:val="center"/>
        <w:rPr>
          <w:b/>
        </w:rPr>
      </w:pPr>
      <w:r>
        <w:rPr>
          <w:b/>
        </w:rPr>
        <w:lastRenderedPageBreak/>
        <w:tab/>
        <w:t xml:space="preserve">                                              Додаток 1 до </w:t>
      </w:r>
      <w:r w:rsidR="008B21E2">
        <w:rPr>
          <w:b/>
        </w:rPr>
        <w:t>Д</w:t>
      </w:r>
      <w:r>
        <w:rPr>
          <w:b/>
        </w:rPr>
        <w:t xml:space="preserve">оговору </w:t>
      </w:r>
    </w:p>
    <w:p w14:paraId="0D8BB85A" w14:textId="77777777" w:rsidR="008B21E2" w:rsidRDefault="00A0690F" w:rsidP="00A0690F">
      <w:pPr>
        <w:tabs>
          <w:tab w:val="left" w:pos="900"/>
          <w:tab w:val="left" w:pos="6480"/>
        </w:tabs>
        <w:rPr>
          <w:b/>
        </w:rPr>
      </w:pPr>
      <w:r>
        <w:rPr>
          <w:b/>
        </w:rPr>
        <w:t xml:space="preserve">                                                </w:t>
      </w:r>
    </w:p>
    <w:p w14:paraId="5E6B57BA" w14:textId="1F3DA5EC" w:rsidR="00A0690F" w:rsidRDefault="00A0690F" w:rsidP="008B21E2">
      <w:pPr>
        <w:tabs>
          <w:tab w:val="left" w:pos="900"/>
          <w:tab w:val="left" w:pos="6480"/>
        </w:tabs>
        <w:jc w:val="right"/>
        <w:rPr>
          <w:b/>
        </w:rPr>
      </w:pPr>
      <w:r>
        <w:rPr>
          <w:b/>
        </w:rPr>
        <w:t xml:space="preserve"> про закупівлю товарів  № ___   від   «___» _____________</w:t>
      </w:r>
      <w:r w:rsidR="00DE7FC7">
        <w:rPr>
          <w:b/>
        </w:rPr>
        <w:t>202</w:t>
      </w:r>
      <w:r w:rsidR="003F25E2">
        <w:rPr>
          <w:b/>
        </w:rPr>
        <w:t>4</w:t>
      </w:r>
      <w:r w:rsidR="000D7DA5">
        <w:rPr>
          <w:b/>
        </w:rPr>
        <w:t xml:space="preserve"> </w:t>
      </w:r>
      <w:r>
        <w:rPr>
          <w:b/>
        </w:rPr>
        <w:t>р.</w:t>
      </w:r>
    </w:p>
    <w:p w14:paraId="57116FE8" w14:textId="77777777" w:rsidR="00A0690F" w:rsidRDefault="00A0690F" w:rsidP="00A0690F">
      <w:pPr>
        <w:tabs>
          <w:tab w:val="left" w:pos="900"/>
          <w:tab w:val="left" w:pos="6480"/>
        </w:tabs>
        <w:rPr>
          <w:b/>
        </w:rPr>
      </w:pPr>
    </w:p>
    <w:p w14:paraId="52FF025A" w14:textId="77777777" w:rsidR="00A0690F" w:rsidRDefault="00A0690F" w:rsidP="00A0690F">
      <w:pPr>
        <w:tabs>
          <w:tab w:val="left" w:pos="900"/>
          <w:tab w:val="left" w:pos="6480"/>
        </w:tabs>
        <w:rPr>
          <w:b/>
        </w:rPr>
      </w:pPr>
    </w:p>
    <w:p w14:paraId="1C0A2631" w14:textId="4D17FBDE" w:rsidR="00A0690F" w:rsidRDefault="00A0690F" w:rsidP="00A0690F">
      <w:pPr>
        <w:tabs>
          <w:tab w:val="left" w:pos="900"/>
          <w:tab w:val="left" w:pos="6480"/>
        </w:tabs>
        <w:jc w:val="center"/>
        <w:rPr>
          <w:b/>
        </w:rPr>
      </w:pPr>
      <w:r>
        <w:rPr>
          <w:b/>
        </w:rPr>
        <w:t xml:space="preserve">Специфікація </w:t>
      </w:r>
    </w:p>
    <w:p w14:paraId="2C264E63" w14:textId="549A0487" w:rsidR="00AC3871" w:rsidRDefault="00AC3871" w:rsidP="00A0690F">
      <w:pPr>
        <w:tabs>
          <w:tab w:val="left" w:pos="900"/>
          <w:tab w:val="left" w:pos="6480"/>
        </w:tabs>
        <w:jc w:val="center"/>
        <w:rPr>
          <w:b/>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3256"/>
        <w:gridCol w:w="1275"/>
        <w:gridCol w:w="1701"/>
        <w:gridCol w:w="1843"/>
        <w:gridCol w:w="1701"/>
      </w:tblGrid>
      <w:tr w:rsidR="00EA6463" w14:paraId="65FBF87D" w14:textId="77777777" w:rsidTr="000E20FC">
        <w:trPr>
          <w:cantSplit/>
          <w:trHeight w:hRule="exact" w:val="1295"/>
        </w:trPr>
        <w:tc>
          <w:tcPr>
            <w:tcW w:w="3256" w:type="dxa"/>
            <w:tcBorders>
              <w:top w:val="single" w:sz="4" w:space="0" w:color="00000A"/>
              <w:left w:val="single" w:sz="4" w:space="0" w:color="00000A"/>
              <w:bottom w:val="single" w:sz="4" w:space="0" w:color="00000A"/>
              <w:right w:val="single" w:sz="4" w:space="0" w:color="00000A"/>
            </w:tcBorders>
            <w:vAlign w:val="center"/>
            <w:hideMark/>
          </w:tcPr>
          <w:p w14:paraId="0D358A86" w14:textId="77777777" w:rsidR="00EA6463" w:rsidRPr="00F32D97" w:rsidRDefault="00EA6463" w:rsidP="000E20FC">
            <w:pPr>
              <w:jc w:val="center"/>
            </w:pPr>
            <w:r>
              <w:t>Найменування товару</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A0FF4CB" w14:textId="77777777" w:rsidR="00EA6463" w:rsidRPr="00D83309" w:rsidRDefault="00EA6463" w:rsidP="000E20FC">
            <w:pPr>
              <w:jc w:val="center"/>
            </w:pPr>
            <w:r>
              <w:t>Кількість (кг)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12EFFD7" w14:textId="77777777" w:rsidR="00EA6463" w:rsidRDefault="00EA6463" w:rsidP="000E20FC">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7319AAC0" w14:textId="77777777" w:rsidR="00EA6463" w:rsidRDefault="00EA6463" w:rsidP="000E20FC">
            <w:pPr>
              <w:jc w:val="center"/>
            </w:pPr>
            <w:r>
              <w:t>Сума</w:t>
            </w:r>
          </w:p>
          <w:p w14:paraId="3AB88B2D" w14:textId="77777777" w:rsidR="00EA6463" w:rsidRDefault="00EA6463" w:rsidP="000E20FC">
            <w:pPr>
              <w:jc w:val="center"/>
            </w:pPr>
            <w:r>
              <w:t>з ПДВ/без ПДВ (грн.)</w:t>
            </w:r>
          </w:p>
        </w:tc>
        <w:tc>
          <w:tcPr>
            <w:tcW w:w="1701" w:type="dxa"/>
            <w:tcBorders>
              <w:top w:val="single" w:sz="4" w:space="0" w:color="00000A"/>
              <w:left w:val="single" w:sz="4" w:space="0" w:color="00000A"/>
              <w:bottom w:val="single" w:sz="4" w:space="0" w:color="00000A"/>
              <w:right w:val="single" w:sz="4" w:space="0" w:color="00000A"/>
            </w:tcBorders>
          </w:tcPr>
          <w:p w14:paraId="54C007E6" w14:textId="77777777" w:rsidR="00EA6463" w:rsidRDefault="00EA6463" w:rsidP="000E20FC">
            <w:pPr>
              <w:jc w:val="center"/>
            </w:pPr>
            <w:r w:rsidRPr="00825A6B">
              <w:rPr>
                <w:bCs/>
              </w:rPr>
              <w:t>Виробник, країна походження</w:t>
            </w:r>
          </w:p>
        </w:tc>
      </w:tr>
      <w:tr w:rsidR="00EA6463" w14:paraId="0C5C1809"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0E78CFDF" w14:textId="77777777" w:rsidR="00EA6463" w:rsidRDefault="00EA6463" w:rsidP="000E20FC">
            <w:pPr>
              <w:tabs>
                <w:tab w:val="left" w:pos="420"/>
                <w:tab w:val="left" w:pos="780"/>
              </w:tabs>
              <w:autoSpaceDE w:val="0"/>
              <w:autoSpaceDN w:val="0"/>
              <w:adjustRightInd w:val="0"/>
              <w:jc w:val="both"/>
            </w:pPr>
            <w:r>
              <w:t>Полуниця (03222313-0)</w:t>
            </w:r>
          </w:p>
        </w:tc>
        <w:tc>
          <w:tcPr>
            <w:tcW w:w="1275" w:type="dxa"/>
            <w:tcBorders>
              <w:top w:val="single" w:sz="4" w:space="0" w:color="00000A"/>
              <w:left w:val="single" w:sz="4" w:space="0" w:color="00000A"/>
              <w:bottom w:val="single" w:sz="4" w:space="0" w:color="00000A"/>
              <w:right w:val="single" w:sz="4" w:space="0" w:color="00000A"/>
            </w:tcBorders>
          </w:tcPr>
          <w:p w14:paraId="4BCB462C" w14:textId="18363E6B" w:rsidR="00EA6463" w:rsidRDefault="00EA6463" w:rsidP="000E20FC">
            <w:pPr>
              <w:ind w:firstLine="360"/>
              <w:jc w:val="center"/>
            </w:pPr>
            <w:r>
              <w:t>2</w:t>
            </w:r>
            <w:r w:rsidR="007525B3">
              <w:t>24</w:t>
            </w:r>
          </w:p>
        </w:tc>
        <w:tc>
          <w:tcPr>
            <w:tcW w:w="1701" w:type="dxa"/>
            <w:tcBorders>
              <w:top w:val="single" w:sz="4" w:space="0" w:color="00000A"/>
              <w:left w:val="single" w:sz="4" w:space="0" w:color="00000A"/>
              <w:bottom w:val="single" w:sz="4" w:space="0" w:color="00000A"/>
              <w:right w:val="single" w:sz="4" w:space="0" w:color="00000A"/>
            </w:tcBorders>
            <w:vAlign w:val="center"/>
          </w:tcPr>
          <w:p w14:paraId="504FED9C"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255B5B88"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3CD32C6D" w14:textId="77777777" w:rsidR="00EA6463" w:rsidRDefault="00EA6463" w:rsidP="000E20FC">
            <w:pPr>
              <w:ind w:firstLine="360"/>
              <w:jc w:val="both"/>
            </w:pPr>
          </w:p>
        </w:tc>
      </w:tr>
      <w:tr w:rsidR="00EA6463" w14:paraId="0F4FDE2F"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4412BADB" w14:textId="77777777" w:rsidR="00EA6463" w:rsidRDefault="00EA6463" w:rsidP="000E20FC">
            <w:pPr>
              <w:tabs>
                <w:tab w:val="left" w:pos="420"/>
                <w:tab w:val="left" w:pos="780"/>
              </w:tabs>
              <w:autoSpaceDE w:val="0"/>
              <w:autoSpaceDN w:val="0"/>
              <w:adjustRightInd w:val="0"/>
              <w:jc w:val="both"/>
            </w:pPr>
            <w:r>
              <w:t>Абрикоси (03222331-2)</w:t>
            </w:r>
          </w:p>
        </w:tc>
        <w:tc>
          <w:tcPr>
            <w:tcW w:w="1275" w:type="dxa"/>
            <w:tcBorders>
              <w:top w:val="single" w:sz="4" w:space="0" w:color="00000A"/>
              <w:left w:val="single" w:sz="4" w:space="0" w:color="00000A"/>
              <w:bottom w:val="single" w:sz="4" w:space="0" w:color="00000A"/>
              <w:right w:val="single" w:sz="4" w:space="0" w:color="00000A"/>
            </w:tcBorders>
          </w:tcPr>
          <w:p w14:paraId="1D973622" w14:textId="77777777" w:rsidR="00EA6463" w:rsidRDefault="00EA6463" w:rsidP="000E20FC">
            <w:pPr>
              <w:ind w:firstLine="360"/>
              <w:jc w:val="center"/>
            </w:pPr>
            <w:r>
              <w:t>200</w:t>
            </w:r>
          </w:p>
        </w:tc>
        <w:tc>
          <w:tcPr>
            <w:tcW w:w="1701" w:type="dxa"/>
            <w:tcBorders>
              <w:top w:val="single" w:sz="4" w:space="0" w:color="00000A"/>
              <w:left w:val="single" w:sz="4" w:space="0" w:color="00000A"/>
              <w:bottom w:val="single" w:sz="4" w:space="0" w:color="00000A"/>
              <w:right w:val="single" w:sz="4" w:space="0" w:color="00000A"/>
            </w:tcBorders>
            <w:vAlign w:val="center"/>
          </w:tcPr>
          <w:p w14:paraId="4D047045"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E53F091"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3540BAED" w14:textId="77777777" w:rsidR="00EA6463" w:rsidRDefault="00EA6463" w:rsidP="000E20FC">
            <w:pPr>
              <w:ind w:firstLine="360"/>
              <w:jc w:val="both"/>
            </w:pPr>
          </w:p>
        </w:tc>
      </w:tr>
      <w:tr w:rsidR="00EA6463" w14:paraId="0154FBF9"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060B5A83" w14:textId="77777777" w:rsidR="00EA6463" w:rsidRDefault="00EA6463" w:rsidP="000E20FC">
            <w:pPr>
              <w:tabs>
                <w:tab w:val="left" w:pos="420"/>
                <w:tab w:val="left" w:pos="780"/>
              </w:tabs>
              <w:autoSpaceDE w:val="0"/>
              <w:autoSpaceDN w:val="0"/>
              <w:adjustRightInd w:val="0"/>
              <w:jc w:val="both"/>
            </w:pPr>
            <w:r>
              <w:t>Банани (03222111-4)</w:t>
            </w:r>
          </w:p>
        </w:tc>
        <w:tc>
          <w:tcPr>
            <w:tcW w:w="1275" w:type="dxa"/>
            <w:tcBorders>
              <w:top w:val="single" w:sz="4" w:space="0" w:color="00000A"/>
              <w:left w:val="single" w:sz="4" w:space="0" w:color="00000A"/>
              <w:bottom w:val="single" w:sz="4" w:space="0" w:color="00000A"/>
              <w:right w:val="single" w:sz="4" w:space="0" w:color="00000A"/>
            </w:tcBorders>
          </w:tcPr>
          <w:p w14:paraId="7C9C1839" w14:textId="77777777" w:rsidR="00EA6463" w:rsidRDefault="00EA6463" w:rsidP="000E20FC">
            <w:pPr>
              <w:ind w:firstLine="360"/>
              <w:jc w:val="center"/>
            </w:pPr>
            <w:r>
              <w:t>2 000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B5A2B3C"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D395F43"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3D08453D" w14:textId="77777777" w:rsidR="00EA6463" w:rsidRDefault="00EA6463" w:rsidP="000E20FC">
            <w:pPr>
              <w:ind w:firstLine="360"/>
              <w:jc w:val="both"/>
            </w:pPr>
          </w:p>
        </w:tc>
      </w:tr>
      <w:tr w:rsidR="00EA6463" w14:paraId="07202416"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34532586" w14:textId="77777777" w:rsidR="00EA6463" w:rsidRDefault="00EA6463" w:rsidP="000E20FC">
            <w:pPr>
              <w:tabs>
                <w:tab w:val="left" w:pos="420"/>
                <w:tab w:val="left" w:pos="780"/>
              </w:tabs>
              <w:autoSpaceDE w:val="0"/>
              <w:autoSpaceDN w:val="0"/>
              <w:adjustRightInd w:val="0"/>
              <w:jc w:val="both"/>
            </w:pPr>
            <w:r>
              <w:t>Вишні (03222333-6)</w:t>
            </w:r>
          </w:p>
        </w:tc>
        <w:tc>
          <w:tcPr>
            <w:tcW w:w="1275" w:type="dxa"/>
            <w:tcBorders>
              <w:top w:val="single" w:sz="4" w:space="0" w:color="00000A"/>
              <w:left w:val="single" w:sz="4" w:space="0" w:color="00000A"/>
              <w:bottom w:val="single" w:sz="4" w:space="0" w:color="00000A"/>
              <w:right w:val="single" w:sz="4" w:space="0" w:color="00000A"/>
            </w:tcBorders>
          </w:tcPr>
          <w:p w14:paraId="74D343A5" w14:textId="77777777" w:rsidR="00EA6463" w:rsidRDefault="00EA6463" w:rsidP="000E20FC">
            <w:pPr>
              <w:ind w:firstLine="360"/>
              <w:jc w:val="center"/>
            </w:pPr>
            <w:r>
              <w:t>300</w:t>
            </w:r>
          </w:p>
        </w:tc>
        <w:tc>
          <w:tcPr>
            <w:tcW w:w="1701" w:type="dxa"/>
            <w:tcBorders>
              <w:top w:val="single" w:sz="4" w:space="0" w:color="00000A"/>
              <w:left w:val="single" w:sz="4" w:space="0" w:color="00000A"/>
              <w:bottom w:val="single" w:sz="4" w:space="0" w:color="00000A"/>
              <w:right w:val="single" w:sz="4" w:space="0" w:color="00000A"/>
            </w:tcBorders>
            <w:vAlign w:val="center"/>
          </w:tcPr>
          <w:p w14:paraId="67D6FE99"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DF21A29"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0BE263ED" w14:textId="77777777" w:rsidR="00EA6463" w:rsidRDefault="00EA6463" w:rsidP="000E20FC">
            <w:pPr>
              <w:ind w:firstLine="360"/>
              <w:jc w:val="both"/>
            </w:pPr>
          </w:p>
        </w:tc>
      </w:tr>
      <w:tr w:rsidR="00EA6463" w14:paraId="0FDA7B55"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7715212D" w14:textId="77777777" w:rsidR="00EA6463" w:rsidRDefault="00EA6463" w:rsidP="000E20FC">
            <w:pPr>
              <w:tabs>
                <w:tab w:val="left" w:pos="420"/>
                <w:tab w:val="left" w:pos="780"/>
              </w:tabs>
              <w:autoSpaceDE w:val="0"/>
              <w:autoSpaceDN w:val="0"/>
              <w:adjustRightInd w:val="0"/>
              <w:jc w:val="both"/>
            </w:pPr>
            <w:r>
              <w:t>Черешні (03222333-6)</w:t>
            </w:r>
          </w:p>
        </w:tc>
        <w:tc>
          <w:tcPr>
            <w:tcW w:w="1275" w:type="dxa"/>
            <w:tcBorders>
              <w:top w:val="single" w:sz="4" w:space="0" w:color="00000A"/>
              <w:left w:val="single" w:sz="4" w:space="0" w:color="00000A"/>
              <w:bottom w:val="single" w:sz="4" w:space="0" w:color="00000A"/>
              <w:right w:val="single" w:sz="4" w:space="0" w:color="00000A"/>
            </w:tcBorders>
          </w:tcPr>
          <w:p w14:paraId="00A6BC9A" w14:textId="77777777" w:rsidR="00EA6463" w:rsidRDefault="00EA6463" w:rsidP="000E20FC">
            <w:pPr>
              <w:ind w:firstLine="360"/>
              <w:jc w:val="center"/>
            </w:pPr>
            <w:r>
              <w:t>300</w:t>
            </w:r>
          </w:p>
        </w:tc>
        <w:tc>
          <w:tcPr>
            <w:tcW w:w="1701" w:type="dxa"/>
            <w:tcBorders>
              <w:top w:val="single" w:sz="4" w:space="0" w:color="00000A"/>
              <w:left w:val="single" w:sz="4" w:space="0" w:color="00000A"/>
              <w:bottom w:val="single" w:sz="4" w:space="0" w:color="00000A"/>
              <w:right w:val="single" w:sz="4" w:space="0" w:color="00000A"/>
            </w:tcBorders>
            <w:vAlign w:val="center"/>
          </w:tcPr>
          <w:p w14:paraId="179E2029"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284491EC"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699EE595" w14:textId="77777777" w:rsidR="00EA6463" w:rsidRDefault="00EA6463" w:rsidP="000E20FC">
            <w:pPr>
              <w:ind w:firstLine="360"/>
              <w:jc w:val="both"/>
            </w:pPr>
          </w:p>
        </w:tc>
      </w:tr>
      <w:tr w:rsidR="00EA6463" w14:paraId="7222C778"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4BBA20C7" w14:textId="77777777" w:rsidR="00EA6463" w:rsidRDefault="00EA6463" w:rsidP="000E20FC">
            <w:pPr>
              <w:tabs>
                <w:tab w:val="left" w:pos="420"/>
                <w:tab w:val="left" w:pos="780"/>
              </w:tabs>
              <w:autoSpaceDE w:val="0"/>
              <w:autoSpaceDN w:val="0"/>
              <w:adjustRightInd w:val="0"/>
              <w:jc w:val="both"/>
            </w:pPr>
            <w:r>
              <w:t>Лимони (03222210-8)</w:t>
            </w:r>
          </w:p>
        </w:tc>
        <w:tc>
          <w:tcPr>
            <w:tcW w:w="1275" w:type="dxa"/>
            <w:tcBorders>
              <w:top w:val="single" w:sz="4" w:space="0" w:color="00000A"/>
              <w:left w:val="single" w:sz="4" w:space="0" w:color="00000A"/>
              <w:bottom w:val="single" w:sz="4" w:space="0" w:color="00000A"/>
              <w:right w:val="single" w:sz="4" w:space="0" w:color="00000A"/>
            </w:tcBorders>
          </w:tcPr>
          <w:p w14:paraId="3E885546" w14:textId="568E0AC1" w:rsidR="00EA6463" w:rsidRDefault="007525B3" w:rsidP="000E20FC">
            <w:pPr>
              <w:ind w:firstLine="360"/>
              <w:jc w:val="center"/>
            </w:pPr>
            <w:r>
              <w:t>500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F3C3640"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3F9E43C"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74B58100" w14:textId="77777777" w:rsidR="00EA6463" w:rsidRDefault="00EA6463" w:rsidP="000E20FC">
            <w:pPr>
              <w:ind w:firstLine="360"/>
              <w:jc w:val="both"/>
            </w:pPr>
          </w:p>
        </w:tc>
      </w:tr>
      <w:tr w:rsidR="00EA6463" w14:paraId="627E4FCE"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3B4B4B24" w14:textId="77777777" w:rsidR="00EA6463" w:rsidRDefault="00EA6463" w:rsidP="000E20FC">
            <w:pPr>
              <w:tabs>
                <w:tab w:val="left" w:pos="420"/>
                <w:tab w:val="left" w:pos="780"/>
              </w:tabs>
              <w:autoSpaceDE w:val="0"/>
              <w:autoSpaceDN w:val="0"/>
              <w:adjustRightInd w:val="0"/>
              <w:jc w:val="both"/>
            </w:pPr>
            <w:r>
              <w:t>Сливи (03222334-3)</w:t>
            </w:r>
          </w:p>
        </w:tc>
        <w:tc>
          <w:tcPr>
            <w:tcW w:w="1275" w:type="dxa"/>
            <w:tcBorders>
              <w:top w:val="single" w:sz="4" w:space="0" w:color="00000A"/>
              <w:left w:val="single" w:sz="4" w:space="0" w:color="00000A"/>
              <w:bottom w:val="single" w:sz="4" w:space="0" w:color="00000A"/>
              <w:right w:val="single" w:sz="4" w:space="0" w:color="00000A"/>
            </w:tcBorders>
          </w:tcPr>
          <w:p w14:paraId="528E8A5B" w14:textId="7555CF61" w:rsidR="00EA6463" w:rsidRDefault="007525B3" w:rsidP="000E20FC">
            <w:pPr>
              <w:ind w:firstLine="360"/>
              <w:jc w:val="center"/>
            </w:pPr>
            <w:r>
              <w:t>4</w:t>
            </w:r>
            <w:r w:rsidR="00EA6463">
              <w:t>00</w:t>
            </w:r>
          </w:p>
        </w:tc>
        <w:tc>
          <w:tcPr>
            <w:tcW w:w="1701" w:type="dxa"/>
            <w:tcBorders>
              <w:top w:val="single" w:sz="4" w:space="0" w:color="00000A"/>
              <w:left w:val="single" w:sz="4" w:space="0" w:color="00000A"/>
              <w:bottom w:val="single" w:sz="4" w:space="0" w:color="00000A"/>
              <w:right w:val="single" w:sz="4" w:space="0" w:color="00000A"/>
            </w:tcBorders>
            <w:vAlign w:val="center"/>
          </w:tcPr>
          <w:p w14:paraId="415E9C93"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65A9933C"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35824ADA" w14:textId="77777777" w:rsidR="00EA6463" w:rsidRDefault="00EA6463" w:rsidP="000E20FC">
            <w:pPr>
              <w:ind w:firstLine="360"/>
              <w:jc w:val="both"/>
            </w:pPr>
          </w:p>
        </w:tc>
      </w:tr>
      <w:tr w:rsidR="00EA6463" w14:paraId="28268475"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22C87E09" w14:textId="77777777" w:rsidR="00EA6463" w:rsidRPr="00CC3ED9" w:rsidRDefault="00EA6463" w:rsidP="000E20FC">
            <w:pPr>
              <w:tabs>
                <w:tab w:val="left" w:pos="420"/>
                <w:tab w:val="left" w:pos="780"/>
              </w:tabs>
              <w:autoSpaceDE w:val="0"/>
              <w:autoSpaceDN w:val="0"/>
              <w:adjustRightInd w:val="0"/>
              <w:jc w:val="both"/>
            </w:pPr>
            <w:r w:rsidRPr="00CC3ED9">
              <w:t>Груша (</w:t>
            </w:r>
            <w:r w:rsidRPr="00CC3ED9">
              <w:rPr>
                <w:shd w:val="clear" w:color="auto" w:fill="FFFFFF"/>
              </w:rPr>
              <w:t>03222322-6</w:t>
            </w:r>
            <w:r w:rsidRPr="00CC3ED9">
              <w:t>)</w:t>
            </w:r>
          </w:p>
        </w:tc>
        <w:tc>
          <w:tcPr>
            <w:tcW w:w="1275" w:type="dxa"/>
            <w:tcBorders>
              <w:top w:val="single" w:sz="4" w:space="0" w:color="00000A"/>
              <w:left w:val="single" w:sz="4" w:space="0" w:color="00000A"/>
              <w:bottom w:val="single" w:sz="4" w:space="0" w:color="00000A"/>
              <w:right w:val="single" w:sz="4" w:space="0" w:color="00000A"/>
            </w:tcBorders>
          </w:tcPr>
          <w:p w14:paraId="0097DDD7" w14:textId="73F7E032" w:rsidR="00EA6463" w:rsidRPr="001F4704" w:rsidRDefault="007525B3" w:rsidP="000E20FC">
            <w:pPr>
              <w:ind w:firstLine="360"/>
              <w:jc w:val="center"/>
            </w:pPr>
            <w:r>
              <w:t>3</w:t>
            </w:r>
            <w:r w:rsidR="00EA6463">
              <w:t>00</w:t>
            </w:r>
          </w:p>
        </w:tc>
        <w:tc>
          <w:tcPr>
            <w:tcW w:w="1701" w:type="dxa"/>
            <w:tcBorders>
              <w:top w:val="single" w:sz="4" w:space="0" w:color="00000A"/>
              <w:left w:val="single" w:sz="4" w:space="0" w:color="00000A"/>
              <w:bottom w:val="single" w:sz="4" w:space="0" w:color="00000A"/>
              <w:right w:val="single" w:sz="4" w:space="0" w:color="00000A"/>
            </w:tcBorders>
            <w:vAlign w:val="center"/>
          </w:tcPr>
          <w:p w14:paraId="5D2627EB"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BD63FA9"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0554FACF" w14:textId="77777777" w:rsidR="00EA6463" w:rsidRDefault="00EA6463" w:rsidP="000E20FC">
            <w:pPr>
              <w:ind w:firstLine="360"/>
              <w:jc w:val="both"/>
            </w:pPr>
          </w:p>
        </w:tc>
      </w:tr>
      <w:tr w:rsidR="00EA6463" w14:paraId="6869D651"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68B44B40" w14:textId="77777777" w:rsidR="00EA6463" w:rsidRPr="00CC3ED9" w:rsidRDefault="00EA6463" w:rsidP="000E20FC">
            <w:pPr>
              <w:tabs>
                <w:tab w:val="left" w:pos="420"/>
                <w:tab w:val="left" w:pos="780"/>
              </w:tabs>
              <w:autoSpaceDE w:val="0"/>
              <w:autoSpaceDN w:val="0"/>
              <w:adjustRightInd w:val="0"/>
              <w:jc w:val="both"/>
            </w:pPr>
            <w:r w:rsidRPr="00CC3ED9">
              <w:t>Кавуни (ягоди) (03222310-9)</w:t>
            </w:r>
          </w:p>
        </w:tc>
        <w:tc>
          <w:tcPr>
            <w:tcW w:w="1275" w:type="dxa"/>
            <w:tcBorders>
              <w:top w:val="single" w:sz="4" w:space="0" w:color="00000A"/>
              <w:left w:val="single" w:sz="4" w:space="0" w:color="00000A"/>
              <w:bottom w:val="single" w:sz="4" w:space="0" w:color="00000A"/>
              <w:right w:val="single" w:sz="4" w:space="0" w:color="00000A"/>
            </w:tcBorders>
          </w:tcPr>
          <w:p w14:paraId="67B7D2C7" w14:textId="26237D3B" w:rsidR="00EA6463" w:rsidRPr="001F4704" w:rsidRDefault="007525B3" w:rsidP="000E20FC">
            <w:pPr>
              <w:ind w:firstLine="360"/>
              <w:jc w:val="center"/>
            </w:pPr>
            <w:r>
              <w:t>6</w:t>
            </w:r>
            <w:r w:rsidR="00EA6463">
              <w:t>00</w:t>
            </w:r>
          </w:p>
        </w:tc>
        <w:tc>
          <w:tcPr>
            <w:tcW w:w="1701" w:type="dxa"/>
            <w:tcBorders>
              <w:top w:val="single" w:sz="4" w:space="0" w:color="00000A"/>
              <w:left w:val="single" w:sz="4" w:space="0" w:color="00000A"/>
              <w:bottom w:val="single" w:sz="4" w:space="0" w:color="00000A"/>
              <w:right w:val="single" w:sz="4" w:space="0" w:color="00000A"/>
            </w:tcBorders>
            <w:vAlign w:val="center"/>
          </w:tcPr>
          <w:p w14:paraId="121E1827"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27914D50"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0C4FB1EF" w14:textId="77777777" w:rsidR="00EA6463" w:rsidRDefault="00EA6463" w:rsidP="000E20FC">
            <w:pPr>
              <w:ind w:firstLine="360"/>
              <w:jc w:val="both"/>
            </w:pPr>
          </w:p>
        </w:tc>
      </w:tr>
      <w:tr w:rsidR="00EA6463" w14:paraId="15ECBD02"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3F4FDFFB" w14:textId="77777777" w:rsidR="00EA6463" w:rsidRPr="00CC3ED9" w:rsidRDefault="00EA6463" w:rsidP="000E20FC">
            <w:pPr>
              <w:tabs>
                <w:tab w:val="left" w:pos="420"/>
                <w:tab w:val="left" w:pos="780"/>
              </w:tabs>
              <w:autoSpaceDE w:val="0"/>
              <w:autoSpaceDN w:val="0"/>
              <w:adjustRightInd w:val="0"/>
              <w:jc w:val="both"/>
            </w:pPr>
            <w:r w:rsidRPr="00CC3ED9">
              <w:t>Персик (03222332-9)</w:t>
            </w:r>
          </w:p>
        </w:tc>
        <w:tc>
          <w:tcPr>
            <w:tcW w:w="1275" w:type="dxa"/>
            <w:tcBorders>
              <w:top w:val="single" w:sz="4" w:space="0" w:color="00000A"/>
              <w:left w:val="single" w:sz="4" w:space="0" w:color="00000A"/>
              <w:bottom w:val="single" w:sz="4" w:space="0" w:color="00000A"/>
              <w:right w:val="single" w:sz="4" w:space="0" w:color="00000A"/>
            </w:tcBorders>
          </w:tcPr>
          <w:p w14:paraId="76507201" w14:textId="77777777" w:rsidR="00EA6463" w:rsidRDefault="00EA6463" w:rsidP="000E20FC">
            <w:pPr>
              <w:ind w:firstLine="360"/>
              <w:jc w:val="center"/>
            </w:pPr>
            <w:r>
              <w:t>300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73277B1"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626875C"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7F23A7E3" w14:textId="77777777" w:rsidR="00EA6463" w:rsidRDefault="00EA6463" w:rsidP="000E20FC">
            <w:pPr>
              <w:ind w:firstLine="360"/>
              <w:jc w:val="both"/>
            </w:pPr>
          </w:p>
        </w:tc>
      </w:tr>
      <w:tr w:rsidR="00EA6463" w14:paraId="0355FE59"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361BADD9" w14:textId="77777777" w:rsidR="00EA6463" w:rsidRPr="00CC3ED9" w:rsidRDefault="00EA6463" w:rsidP="000E20FC">
            <w:pPr>
              <w:tabs>
                <w:tab w:val="left" w:pos="420"/>
                <w:tab w:val="left" w:pos="780"/>
              </w:tabs>
              <w:autoSpaceDE w:val="0"/>
              <w:autoSpaceDN w:val="0"/>
              <w:adjustRightInd w:val="0"/>
              <w:jc w:val="both"/>
            </w:pPr>
            <w:r w:rsidRPr="00CC3ED9">
              <w:t>Виноград (03222340-8)</w:t>
            </w:r>
          </w:p>
        </w:tc>
        <w:tc>
          <w:tcPr>
            <w:tcW w:w="1275" w:type="dxa"/>
            <w:tcBorders>
              <w:top w:val="single" w:sz="4" w:space="0" w:color="00000A"/>
              <w:left w:val="single" w:sz="4" w:space="0" w:color="00000A"/>
              <w:bottom w:val="single" w:sz="4" w:space="0" w:color="00000A"/>
              <w:right w:val="single" w:sz="4" w:space="0" w:color="00000A"/>
            </w:tcBorders>
          </w:tcPr>
          <w:p w14:paraId="5EE9398B" w14:textId="77777777" w:rsidR="00EA6463" w:rsidRDefault="00EA6463" w:rsidP="000E20FC">
            <w:pPr>
              <w:ind w:firstLine="360"/>
              <w:jc w:val="center"/>
            </w:pPr>
            <w:r>
              <w:t>300</w:t>
            </w:r>
          </w:p>
        </w:tc>
        <w:tc>
          <w:tcPr>
            <w:tcW w:w="1701" w:type="dxa"/>
            <w:tcBorders>
              <w:top w:val="single" w:sz="4" w:space="0" w:color="00000A"/>
              <w:left w:val="single" w:sz="4" w:space="0" w:color="00000A"/>
              <w:bottom w:val="single" w:sz="4" w:space="0" w:color="00000A"/>
              <w:right w:val="single" w:sz="4" w:space="0" w:color="00000A"/>
            </w:tcBorders>
            <w:vAlign w:val="center"/>
          </w:tcPr>
          <w:p w14:paraId="34516FED"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33F9630"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29718708" w14:textId="77777777" w:rsidR="00EA6463" w:rsidRDefault="00EA6463" w:rsidP="000E20FC">
            <w:pPr>
              <w:ind w:firstLine="360"/>
              <w:jc w:val="both"/>
            </w:pPr>
          </w:p>
        </w:tc>
      </w:tr>
      <w:tr w:rsidR="00EA6463" w14:paraId="6E8D7F6D"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150B57E7" w14:textId="77777777" w:rsidR="00EA6463" w:rsidRPr="00CC3ED9" w:rsidRDefault="00EA6463" w:rsidP="000E20FC">
            <w:pPr>
              <w:tabs>
                <w:tab w:val="left" w:pos="420"/>
                <w:tab w:val="left" w:pos="780"/>
              </w:tabs>
              <w:autoSpaceDE w:val="0"/>
              <w:autoSpaceDN w:val="0"/>
              <w:adjustRightInd w:val="0"/>
              <w:jc w:val="both"/>
            </w:pPr>
            <w:r w:rsidRPr="00CC3ED9">
              <w:t>Мандарини (03222240-7)</w:t>
            </w:r>
          </w:p>
        </w:tc>
        <w:tc>
          <w:tcPr>
            <w:tcW w:w="1275" w:type="dxa"/>
            <w:tcBorders>
              <w:top w:val="single" w:sz="4" w:space="0" w:color="00000A"/>
              <w:left w:val="single" w:sz="4" w:space="0" w:color="00000A"/>
              <w:bottom w:val="single" w:sz="4" w:space="0" w:color="00000A"/>
              <w:right w:val="single" w:sz="4" w:space="0" w:color="00000A"/>
            </w:tcBorders>
          </w:tcPr>
          <w:p w14:paraId="6F37FBE7" w14:textId="77777777" w:rsidR="00EA6463" w:rsidRDefault="00EA6463" w:rsidP="000E20FC">
            <w:pPr>
              <w:ind w:firstLine="360"/>
              <w:jc w:val="center"/>
            </w:pPr>
            <w:r>
              <w:t>1 000</w:t>
            </w:r>
          </w:p>
        </w:tc>
        <w:tc>
          <w:tcPr>
            <w:tcW w:w="1701" w:type="dxa"/>
            <w:tcBorders>
              <w:top w:val="single" w:sz="4" w:space="0" w:color="00000A"/>
              <w:left w:val="single" w:sz="4" w:space="0" w:color="00000A"/>
              <w:bottom w:val="single" w:sz="4" w:space="0" w:color="00000A"/>
              <w:right w:val="single" w:sz="4" w:space="0" w:color="00000A"/>
            </w:tcBorders>
            <w:vAlign w:val="center"/>
          </w:tcPr>
          <w:p w14:paraId="51C7B598"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758E589D"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70EA7B6A" w14:textId="77777777" w:rsidR="00EA6463" w:rsidRDefault="00EA6463" w:rsidP="000E20FC">
            <w:pPr>
              <w:ind w:firstLine="360"/>
              <w:jc w:val="both"/>
            </w:pPr>
          </w:p>
        </w:tc>
      </w:tr>
      <w:tr w:rsidR="00EA6463" w14:paraId="38D8179C"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455E646B" w14:textId="77777777" w:rsidR="00EA6463" w:rsidRDefault="00EA6463" w:rsidP="000E20FC">
            <w:pPr>
              <w:tabs>
                <w:tab w:val="left" w:pos="420"/>
                <w:tab w:val="left" w:pos="780"/>
              </w:tabs>
              <w:autoSpaceDE w:val="0"/>
              <w:autoSpaceDN w:val="0"/>
              <w:adjustRightInd w:val="0"/>
              <w:jc w:val="both"/>
            </w:pPr>
            <w:r>
              <w:t>Апельсини (03222220-1)</w:t>
            </w:r>
          </w:p>
        </w:tc>
        <w:tc>
          <w:tcPr>
            <w:tcW w:w="1275" w:type="dxa"/>
            <w:tcBorders>
              <w:top w:val="single" w:sz="4" w:space="0" w:color="00000A"/>
              <w:left w:val="single" w:sz="4" w:space="0" w:color="00000A"/>
              <w:bottom w:val="single" w:sz="4" w:space="0" w:color="00000A"/>
              <w:right w:val="single" w:sz="4" w:space="0" w:color="00000A"/>
            </w:tcBorders>
          </w:tcPr>
          <w:p w14:paraId="513F4565" w14:textId="5886A9E0" w:rsidR="00EA6463" w:rsidRDefault="007525B3" w:rsidP="000E20FC">
            <w:pPr>
              <w:ind w:firstLine="360"/>
              <w:jc w:val="center"/>
            </w:pPr>
            <w:r>
              <w:t>20</w:t>
            </w:r>
            <w:r w:rsidR="00EA6463">
              <w:t>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3561C72"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98DF258"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7596E4E5" w14:textId="77777777" w:rsidR="00EA6463" w:rsidRDefault="00EA6463" w:rsidP="000E20FC">
            <w:pPr>
              <w:ind w:firstLine="360"/>
              <w:jc w:val="both"/>
            </w:pPr>
          </w:p>
        </w:tc>
      </w:tr>
      <w:tr w:rsidR="00EA6463" w14:paraId="1245E599" w14:textId="77777777" w:rsidTr="000E20F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550E7D3C" w14:textId="77777777" w:rsidR="00EA6463" w:rsidRDefault="00EA6463" w:rsidP="000E20FC">
            <w:pPr>
              <w:tabs>
                <w:tab w:val="left" w:pos="420"/>
                <w:tab w:val="left" w:pos="780"/>
              </w:tabs>
              <w:autoSpaceDE w:val="0"/>
              <w:autoSpaceDN w:val="0"/>
              <w:adjustRightInd w:val="0"/>
              <w:jc w:val="both"/>
            </w:pPr>
            <w:r>
              <w:t>Яблука (03222321-9)</w:t>
            </w:r>
          </w:p>
        </w:tc>
        <w:tc>
          <w:tcPr>
            <w:tcW w:w="1275" w:type="dxa"/>
            <w:tcBorders>
              <w:top w:val="single" w:sz="4" w:space="0" w:color="00000A"/>
              <w:left w:val="single" w:sz="4" w:space="0" w:color="00000A"/>
              <w:bottom w:val="single" w:sz="4" w:space="0" w:color="00000A"/>
              <w:right w:val="single" w:sz="4" w:space="0" w:color="00000A"/>
            </w:tcBorders>
          </w:tcPr>
          <w:p w14:paraId="27E73E2A" w14:textId="77777777" w:rsidR="00EA6463" w:rsidRDefault="00EA6463" w:rsidP="000E20FC">
            <w:pPr>
              <w:ind w:firstLine="360"/>
              <w:jc w:val="center"/>
            </w:pPr>
            <w:r>
              <w:t>4 020</w:t>
            </w:r>
          </w:p>
        </w:tc>
        <w:tc>
          <w:tcPr>
            <w:tcW w:w="1701" w:type="dxa"/>
            <w:tcBorders>
              <w:top w:val="single" w:sz="4" w:space="0" w:color="00000A"/>
              <w:left w:val="single" w:sz="4" w:space="0" w:color="00000A"/>
              <w:bottom w:val="single" w:sz="4" w:space="0" w:color="00000A"/>
              <w:right w:val="single" w:sz="4" w:space="0" w:color="00000A"/>
            </w:tcBorders>
            <w:vAlign w:val="center"/>
          </w:tcPr>
          <w:p w14:paraId="6D48A327" w14:textId="77777777" w:rsidR="00EA6463" w:rsidRDefault="00EA6463" w:rsidP="000E20FC">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6A7FD77" w14:textId="77777777" w:rsidR="00EA6463" w:rsidRDefault="00EA6463" w:rsidP="000E20FC">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45B38018" w14:textId="77777777" w:rsidR="00EA6463" w:rsidRDefault="00EA6463" w:rsidP="000E20FC">
            <w:pPr>
              <w:ind w:firstLine="360"/>
              <w:jc w:val="both"/>
            </w:pPr>
          </w:p>
        </w:tc>
      </w:tr>
      <w:tr w:rsidR="00EA6463" w14:paraId="10EF0312" w14:textId="77777777" w:rsidTr="000E20FC">
        <w:trPr>
          <w:trHeight w:val="230"/>
        </w:trPr>
        <w:tc>
          <w:tcPr>
            <w:tcW w:w="9776" w:type="dxa"/>
            <w:gridSpan w:val="5"/>
            <w:tcBorders>
              <w:top w:val="single" w:sz="4" w:space="0" w:color="00000A"/>
              <w:left w:val="single" w:sz="4" w:space="0" w:color="00000A"/>
              <w:bottom w:val="single" w:sz="4" w:space="0" w:color="00000A"/>
              <w:right w:val="single" w:sz="4" w:space="0" w:color="00000A"/>
            </w:tcBorders>
            <w:hideMark/>
          </w:tcPr>
          <w:p w14:paraId="1E85DFFF" w14:textId="77777777" w:rsidR="00EA6463" w:rsidRDefault="00EA6463" w:rsidP="000E20FC">
            <w:pPr>
              <w:jc w:val="both"/>
              <w:rPr>
                <w:b/>
              </w:rPr>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48A537D7" w14:textId="77777777" w:rsidR="00A0690F" w:rsidRDefault="00A0690F" w:rsidP="00DE7FC7">
      <w:pPr>
        <w:rPr>
          <w:b/>
        </w:rPr>
      </w:pPr>
    </w:p>
    <w:p w14:paraId="384B9554" w14:textId="77777777" w:rsidR="00DE7FC7" w:rsidRDefault="00DE7FC7" w:rsidP="00DE7FC7">
      <w:pPr>
        <w:pStyle w:val="21"/>
        <w:shd w:val="clear" w:color="auto" w:fill="FFFFFF"/>
        <w:spacing w:before="60"/>
        <w:jc w:val="center"/>
        <w:rPr>
          <w:b/>
          <w:color w:val="000000"/>
          <w:szCs w:val="24"/>
          <w:lang w:val="uk-UA"/>
        </w:rPr>
      </w:pPr>
      <w:r>
        <w:rPr>
          <w:b/>
          <w:color w:val="000000"/>
        </w:rPr>
        <w:t xml:space="preserve">Вимоги до предмету закупівлі </w:t>
      </w:r>
    </w:p>
    <w:p w14:paraId="46AC988C" w14:textId="307912E5" w:rsidR="00DE7FC7" w:rsidRPr="00AC3871" w:rsidRDefault="00DE7FC7" w:rsidP="00DE7FC7">
      <w:pPr>
        <w:pStyle w:val="210"/>
        <w:numPr>
          <w:ilvl w:val="0"/>
          <w:numId w:val="1"/>
        </w:numPr>
        <w:spacing w:line="240" w:lineRule="auto"/>
        <w:jc w:val="both"/>
        <w:rPr>
          <w:u w:val="single"/>
        </w:rPr>
      </w:pPr>
      <w:r>
        <w:rPr>
          <w:u w:val="single"/>
          <w:lang w:val="uk-UA"/>
        </w:rPr>
        <w:t>Відповідність технічним та якісним характеристикам:</w:t>
      </w: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567"/>
        <w:gridCol w:w="3544"/>
        <w:gridCol w:w="5528"/>
      </w:tblGrid>
      <w:tr w:rsidR="007525B3" w:rsidRPr="0061727E" w14:paraId="596D0279" w14:textId="77777777" w:rsidTr="000E20FC">
        <w:trPr>
          <w:cantSplit/>
          <w:trHeight w:hRule="exact" w:val="629"/>
        </w:trPr>
        <w:tc>
          <w:tcPr>
            <w:tcW w:w="567" w:type="dxa"/>
            <w:tcBorders>
              <w:top w:val="single" w:sz="4" w:space="0" w:color="00000A"/>
              <w:left w:val="single" w:sz="4" w:space="0" w:color="00000A"/>
              <w:bottom w:val="single" w:sz="4" w:space="0" w:color="00000A"/>
              <w:right w:val="single" w:sz="4" w:space="0" w:color="00000A"/>
            </w:tcBorders>
            <w:vAlign w:val="center"/>
          </w:tcPr>
          <w:p w14:paraId="16818796" w14:textId="77777777" w:rsidR="007525B3" w:rsidRPr="0061727E" w:rsidRDefault="007525B3" w:rsidP="000E20FC">
            <w:pPr>
              <w:jc w:val="center"/>
              <w:rPr>
                <w:b/>
                <w:bCs/>
              </w:rPr>
            </w:pPr>
            <w:r w:rsidRPr="0061727E">
              <w:rPr>
                <w:b/>
                <w:bCs/>
              </w:rPr>
              <w:t>№ п/п</w:t>
            </w:r>
          </w:p>
        </w:tc>
        <w:tc>
          <w:tcPr>
            <w:tcW w:w="3544" w:type="dxa"/>
            <w:tcBorders>
              <w:top w:val="single" w:sz="4" w:space="0" w:color="00000A"/>
              <w:left w:val="single" w:sz="4" w:space="0" w:color="00000A"/>
              <w:bottom w:val="single" w:sz="4" w:space="0" w:color="00000A"/>
              <w:right w:val="single" w:sz="4" w:space="0" w:color="00000A"/>
            </w:tcBorders>
            <w:vAlign w:val="center"/>
            <w:hideMark/>
          </w:tcPr>
          <w:p w14:paraId="023B41F7" w14:textId="77777777" w:rsidR="007525B3" w:rsidRPr="0061727E" w:rsidRDefault="007525B3" w:rsidP="000E20FC">
            <w:pPr>
              <w:jc w:val="center"/>
              <w:rPr>
                <w:b/>
                <w:bCs/>
              </w:rPr>
            </w:pPr>
            <w:r w:rsidRPr="0061727E">
              <w:rPr>
                <w:b/>
                <w:bCs/>
              </w:rPr>
              <w:t>Найменування товару</w:t>
            </w:r>
          </w:p>
        </w:tc>
        <w:tc>
          <w:tcPr>
            <w:tcW w:w="5528" w:type="dxa"/>
            <w:tcBorders>
              <w:top w:val="single" w:sz="4" w:space="0" w:color="00000A"/>
              <w:left w:val="single" w:sz="4" w:space="0" w:color="00000A"/>
              <w:bottom w:val="single" w:sz="4" w:space="0" w:color="00000A"/>
              <w:right w:val="single" w:sz="4" w:space="0" w:color="00000A"/>
            </w:tcBorders>
            <w:vAlign w:val="center"/>
            <w:hideMark/>
          </w:tcPr>
          <w:p w14:paraId="365E443F" w14:textId="77777777" w:rsidR="007525B3" w:rsidRPr="0061727E" w:rsidRDefault="007525B3" w:rsidP="000E20FC">
            <w:pPr>
              <w:ind w:firstLine="360"/>
              <w:jc w:val="center"/>
              <w:rPr>
                <w:b/>
                <w:bCs/>
              </w:rPr>
            </w:pPr>
            <w:r w:rsidRPr="0061727E">
              <w:rPr>
                <w:b/>
                <w:bCs/>
              </w:rPr>
              <w:t>Опис та характеристика товару</w:t>
            </w:r>
          </w:p>
        </w:tc>
      </w:tr>
      <w:tr w:rsidR="007525B3" w:rsidRPr="0061727E" w14:paraId="60FB593F"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4604C7C7" w14:textId="77777777" w:rsidR="007525B3" w:rsidRDefault="007525B3" w:rsidP="000E20FC">
            <w:pPr>
              <w:tabs>
                <w:tab w:val="left" w:pos="420"/>
                <w:tab w:val="left" w:pos="780"/>
              </w:tabs>
              <w:autoSpaceDE w:val="0"/>
              <w:autoSpaceDN w:val="0"/>
              <w:adjustRightInd w:val="0"/>
              <w:jc w:val="both"/>
            </w:pPr>
            <w:r>
              <w:t>1</w:t>
            </w:r>
          </w:p>
        </w:tc>
        <w:tc>
          <w:tcPr>
            <w:tcW w:w="3544" w:type="dxa"/>
            <w:tcBorders>
              <w:top w:val="single" w:sz="4" w:space="0" w:color="00000A"/>
              <w:left w:val="single" w:sz="4" w:space="0" w:color="00000A"/>
              <w:bottom w:val="single" w:sz="4" w:space="0" w:color="00000A"/>
              <w:right w:val="single" w:sz="4" w:space="0" w:color="00000A"/>
            </w:tcBorders>
            <w:vAlign w:val="center"/>
          </w:tcPr>
          <w:p w14:paraId="407105BE" w14:textId="77777777" w:rsidR="007525B3" w:rsidRPr="0061727E" w:rsidRDefault="007525B3" w:rsidP="000E20FC">
            <w:pPr>
              <w:tabs>
                <w:tab w:val="left" w:pos="420"/>
                <w:tab w:val="left" w:pos="780"/>
              </w:tabs>
              <w:autoSpaceDE w:val="0"/>
              <w:autoSpaceDN w:val="0"/>
              <w:adjustRightInd w:val="0"/>
              <w:jc w:val="both"/>
            </w:pPr>
            <w:r w:rsidRPr="0061727E">
              <w:t>Полуниця (03222313-0)</w:t>
            </w:r>
          </w:p>
        </w:tc>
        <w:tc>
          <w:tcPr>
            <w:tcW w:w="5528" w:type="dxa"/>
            <w:tcBorders>
              <w:top w:val="single" w:sz="4" w:space="0" w:color="00000A"/>
              <w:left w:val="single" w:sz="4" w:space="0" w:color="00000A"/>
              <w:bottom w:val="single" w:sz="4" w:space="0" w:color="00000A"/>
              <w:right w:val="single" w:sz="4" w:space="0" w:color="00000A"/>
            </w:tcBorders>
          </w:tcPr>
          <w:p w14:paraId="4AF62BCE" w14:textId="77777777" w:rsidR="007525B3" w:rsidRPr="0061727E" w:rsidRDefault="007525B3" w:rsidP="000E20FC">
            <w:pPr>
              <w:jc w:val="both"/>
              <w:rPr>
                <w:b/>
                <w:i/>
                <w:lang w:eastAsia="ar-SA"/>
              </w:rPr>
            </w:pPr>
            <w:r w:rsidRPr="0061727E">
              <w:rPr>
                <w:lang w:eastAsia="ar-SA"/>
              </w:rPr>
              <w:t>Плоди цілі, свіжі, здорові, чисті, без механічних пошкоджень, без гнилі, дозрілі, без перевищення вмісту хімічних речовин. Не пошкоджені шкідниками</w:t>
            </w:r>
            <w:r>
              <w:rPr>
                <w:lang w:eastAsia="ar-SA"/>
              </w:rPr>
              <w:t>,</w:t>
            </w:r>
            <w:r>
              <w:t xml:space="preserve"> однорідні по мірі зрілості</w:t>
            </w:r>
            <w:r w:rsidRPr="0061727E">
              <w:rPr>
                <w:lang w:eastAsia="ar-SA"/>
              </w:rPr>
              <w:t xml:space="preserve">. Не в`ялі, без ГМО. Розмір </w:t>
            </w:r>
            <w:r>
              <w:rPr>
                <w:lang w:eastAsia="ar-SA"/>
              </w:rPr>
              <w:t>полуниці</w:t>
            </w:r>
            <w:r w:rsidRPr="0061727E">
              <w:rPr>
                <w:lang w:eastAsia="ar-SA"/>
              </w:rPr>
              <w:t xml:space="preserve"> середній</w:t>
            </w:r>
            <w:r>
              <w:rPr>
                <w:lang w:eastAsia="ar-SA"/>
              </w:rPr>
              <w:t xml:space="preserve"> або великий</w:t>
            </w:r>
            <w:r w:rsidRPr="0061727E">
              <w:rPr>
                <w:lang w:eastAsia="ar-SA"/>
              </w:rPr>
              <w:t>, упакован</w:t>
            </w:r>
            <w:r>
              <w:rPr>
                <w:lang w:eastAsia="ar-SA"/>
              </w:rPr>
              <w:t>а</w:t>
            </w:r>
            <w:r w:rsidRPr="0061727E">
              <w:rPr>
                <w:lang w:eastAsia="ar-SA"/>
              </w:rPr>
              <w:t xml:space="preserve"> в ящики</w:t>
            </w:r>
            <w:r>
              <w:rPr>
                <w:lang w:eastAsia="ar-SA"/>
              </w:rPr>
              <w:t xml:space="preserve"> або корзинки, </w:t>
            </w:r>
            <w:r>
              <w:rPr>
                <w:shd w:val="clear" w:color="auto" w:fill="FFFFFF"/>
              </w:rPr>
              <w:t>т</w:t>
            </w:r>
            <w:r w:rsidRPr="00D63DE5">
              <w:rPr>
                <w:shd w:val="clear" w:color="auto" w:fill="FFFFFF"/>
              </w:rPr>
              <w:t>ранспортабельн</w:t>
            </w:r>
            <w:r>
              <w:rPr>
                <w:shd w:val="clear" w:color="auto" w:fill="FFFFFF"/>
              </w:rPr>
              <w:t>а</w:t>
            </w:r>
            <w:r w:rsidRPr="0061727E">
              <w:rPr>
                <w:lang w:eastAsia="ar-SA"/>
              </w:rPr>
              <w:t>.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61727E" w14:paraId="7D1F28AE"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259BB6CE" w14:textId="77777777" w:rsidR="007525B3" w:rsidRDefault="007525B3" w:rsidP="000E20FC">
            <w:pPr>
              <w:tabs>
                <w:tab w:val="left" w:pos="420"/>
                <w:tab w:val="left" w:pos="780"/>
              </w:tabs>
              <w:autoSpaceDE w:val="0"/>
              <w:autoSpaceDN w:val="0"/>
              <w:adjustRightInd w:val="0"/>
              <w:jc w:val="both"/>
            </w:pPr>
            <w:r>
              <w:t>2</w:t>
            </w:r>
          </w:p>
        </w:tc>
        <w:tc>
          <w:tcPr>
            <w:tcW w:w="3544" w:type="dxa"/>
            <w:tcBorders>
              <w:top w:val="single" w:sz="4" w:space="0" w:color="00000A"/>
              <w:left w:val="single" w:sz="4" w:space="0" w:color="00000A"/>
              <w:bottom w:val="single" w:sz="4" w:space="0" w:color="00000A"/>
              <w:right w:val="single" w:sz="4" w:space="0" w:color="00000A"/>
            </w:tcBorders>
            <w:vAlign w:val="center"/>
          </w:tcPr>
          <w:p w14:paraId="61C0CC68" w14:textId="77777777" w:rsidR="007525B3" w:rsidRPr="0061727E" w:rsidRDefault="007525B3" w:rsidP="000E20FC">
            <w:pPr>
              <w:tabs>
                <w:tab w:val="left" w:pos="420"/>
                <w:tab w:val="left" w:pos="780"/>
              </w:tabs>
              <w:autoSpaceDE w:val="0"/>
              <w:autoSpaceDN w:val="0"/>
              <w:adjustRightInd w:val="0"/>
              <w:jc w:val="both"/>
            </w:pPr>
            <w:r w:rsidRPr="0061727E">
              <w:t>Абрикоси (03222331-2)</w:t>
            </w:r>
          </w:p>
        </w:tc>
        <w:tc>
          <w:tcPr>
            <w:tcW w:w="5528" w:type="dxa"/>
            <w:tcBorders>
              <w:top w:val="single" w:sz="4" w:space="0" w:color="00000A"/>
              <w:left w:val="single" w:sz="4" w:space="0" w:color="00000A"/>
              <w:bottom w:val="single" w:sz="4" w:space="0" w:color="00000A"/>
              <w:right w:val="single" w:sz="4" w:space="0" w:color="00000A"/>
            </w:tcBorders>
          </w:tcPr>
          <w:p w14:paraId="3C6EAE3D" w14:textId="77777777" w:rsidR="007525B3" w:rsidRPr="0061727E" w:rsidRDefault="007525B3" w:rsidP="000E20FC">
            <w:pPr>
              <w:jc w:val="both"/>
              <w:rPr>
                <w:lang w:eastAsia="ar-SA"/>
              </w:rPr>
            </w:pPr>
            <w:r w:rsidRPr="0061727E">
              <w:rPr>
                <w:lang w:eastAsia="ar-SA"/>
              </w:rPr>
              <w:t>Плоди цілі, свіжі, здорові, чисті, без механічних пошкоджень, без гнилі, дозрілі, без перевищення вмісту хімічних речовин</w:t>
            </w:r>
            <w:r>
              <w:rPr>
                <w:lang w:eastAsia="ar-SA"/>
              </w:rPr>
              <w:t>,</w:t>
            </w:r>
            <w:r>
              <w:t xml:space="preserve"> з добре вираженим забарвленням</w:t>
            </w:r>
            <w:r w:rsidRPr="0061727E">
              <w:rPr>
                <w:lang w:eastAsia="ar-SA"/>
              </w:rPr>
              <w:t>. Не пошкоджені шкідниками. Не в`ялі, без ГМО. Розмір фруктів середній, упаковані в ящики.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61727E" w14:paraId="5A2123DE"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2F68A934" w14:textId="77777777" w:rsidR="007525B3" w:rsidRDefault="007525B3" w:rsidP="000E20FC">
            <w:pPr>
              <w:tabs>
                <w:tab w:val="left" w:pos="420"/>
                <w:tab w:val="left" w:pos="780"/>
              </w:tabs>
              <w:autoSpaceDE w:val="0"/>
              <w:autoSpaceDN w:val="0"/>
              <w:adjustRightInd w:val="0"/>
              <w:jc w:val="both"/>
            </w:pPr>
            <w:r>
              <w:lastRenderedPageBreak/>
              <w:t>3</w:t>
            </w:r>
          </w:p>
        </w:tc>
        <w:tc>
          <w:tcPr>
            <w:tcW w:w="3544" w:type="dxa"/>
            <w:tcBorders>
              <w:top w:val="single" w:sz="4" w:space="0" w:color="00000A"/>
              <w:left w:val="single" w:sz="4" w:space="0" w:color="00000A"/>
              <w:bottom w:val="single" w:sz="4" w:space="0" w:color="00000A"/>
              <w:right w:val="single" w:sz="4" w:space="0" w:color="00000A"/>
            </w:tcBorders>
            <w:vAlign w:val="center"/>
          </w:tcPr>
          <w:p w14:paraId="5D2FEB75" w14:textId="77777777" w:rsidR="007525B3" w:rsidRPr="0061727E" w:rsidRDefault="007525B3" w:rsidP="000E20FC">
            <w:pPr>
              <w:tabs>
                <w:tab w:val="left" w:pos="420"/>
                <w:tab w:val="left" w:pos="780"/>
              </w:tabs>
              <w:autoSpaceDE w:val="0"/>
              <w:autoSpaceDN w:val="0"/>
              <w:adjustRightInd w:val="0"/>
              <w:jc w:val="both"/>
            </w:pPr>
            <w:r w:rsidRPr="0061727E">
              <w:t>Банани</w:t>
            </w:r>
            <w:r>
              <w:t xml:space="preserve"> </w:t>
            </w:r>
            <w:r w:rsidRPr="0061727E">
              <w:t>(03222111-4)</w:t>
            </w:r>
          </w:p>
        </w:tc>
        <w:tc>
          <w:tcPr>
            <w:tcW w:w="5528" w:type="dxa"/>
            <w:tcBorders>
              <w:top w:val="single" w:sz="4" w:space="0" w:color="00000A"/>
              <w:left w:val="single" w:sz="4" w:space="0" w:color="00000A"/>
              <w:bottom w:val="single" w:sz="4" w:space="0" w:color="00000A"/>
              <w:right w:val="single" w:sz="4" w:space="0" w:color="00000A"/>
            </w:tcBorders>
          </w:tcPr>
          <w:p w14:paraId="1268D0DB" w14:textId="77777777" w:rsidR="007525B3" w:rsidRPr="0061727E" w:rsidRDefault="007525B3" w:rsidP="000E20FC">
            <w:pPr>
              <w:jc w:val="both"/>
              <w:rPr>
                <w:lang w:eastAsia="ar-SA"/>
              </w:rPr>
            </w:pPr>
            <w:r w:rsidRPr="0061727E">
              <w:rPr>
                <w:lang w:eastAsia="ar-SA"/>
              </w:rPr>
              <w:t>Плоди цілі, свіжі, здорові, чисті, без механічних пошкоджень, без гнилі, дозрілі, без перевищення вмісту хімічних речовин</w:t>
            </w:r>
            <w:r>
              <w:rPr>
                <w:lang w:eastAsia="ar-SA"/>
              </w:rPr>
              <w:t>,</w:t>
            </w:r>
            <w:r>
              <w:t xml:space="preserve"> з жовтим забарвленням шкірки, яка легко відділяється від плода</w:t>
            </w:r>
            <w:r w:rsidRPr="0061727E">
              <w:rPr>
                <w:lang w:eastAsia="ar-SA"/>
              </w:rPr>
              <w:t>. Не пошкоджені шкідниками. Не в`ялі,</w:t>
            </w:r>
            <w:r w:rsidRPr="0061727E">
              <w:t xml:space="preserve"> </w:t>
            </w:r>
            <w:r w:rsidRPr="0061727E">
              <w:rPr>
                <w:lang w:eastAsia="ar-SA"/>
              </w:rPr>
              <w:t>без ГМО.  Розмір фруктів середній, упаковані в ящики. При поставці обов’язково надаються копії протоколів випробовувань харчової продукції дійсних на дату поставки.  Запаковане та промарковане</w:t>
            </w:r>
            <w:r>
              <w:rPr>
                <w:lang w:eastAsia="ar-SA"/>
              </w:rPr>
              <w:t>.</w:t>
            </w:r>
            <w:r>
              <w:t xml:space="preserve"> Банани, що ввозяться на територію України з урахуванням терміну придатності продукції до споживання та умов зберігання.</w:t>
            </w:r>
          </w:p>
        </w:tc>
      </w:tr>
      <w:tr w:rsidR="007525B3" w:rsidRPr="00125D26" w14:paraId="22D3AD1C"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4469F256" w14:textId="77777777" w:rsidR="007525B3" w:rsidRDefault="007525B3" w:rsidP="000E20FC">
            <w:pPr>
              <w:tabs>
                <w:tab w:val="left" w:pos="420"/>
                <w:tab w:val="left" w:pos="780"/>
              </w:tabs>
              <w:autoSpaceDE w:val="0"/>
              <w:autoSpaceDN w:val="0"/>
              <w:adjustRightInd w:val="0"/>
              <w:jc w:val="both"/>
            </w:pPr>
            <w:r>
              <w:t>4</w:t>
            </w:r>
          </w:p>
        </w:tc>
        <w:tc>
          <w:tcPr>
            <w:tcW w:w="3544" w:type="dxa"/>
            <w:tcBorders>
              <w:top w:val="single" w:sz="4" w:space="0" w:color="00000A"/>
              <w:left w:val="single" w:sz="4" w:space="0" w:color="00000A"/>
              <w:bottom w:val="single" w:sz="4" w:space="0" w:color="00000A"/>
              <w:right w:val="single" w:sz="4" w:space="0" w:color="00000A"/>
            </w:tcBorders>
          </w:tcPr>
          <w:p w14:paraId="2F829C4B" w14:textId="77777777" w:rsidR="007525B3" w:rsidRDefault="007525B3" w:rsidP="000E20FC">
            <w:pPr>
              <w:tabs>
                <w:tab w:val="left" w:pos="420"/>
                <w:tab w:val="left" w:pos="780"/>
              </w:tabs>
              <w:autoSpaceDE w:val="0"/>
              <w:autoSpaceDN w:val="0"/>
              <w:adjustRightInd w:val="0"/>
              <w:jc w:val="both"/>
            </w:pPr>
            <w:r w:rsidRPr="005B699B">
              <w:t>Вишні (03222333-6)</w:t>
            </w:r>
          </w:p>
        </w:tc>
        <w:tc>
          <w:tcPr>
            <w:tcW w:w="5528" w:type="dxa"/>
            <w:tcBorders>
              <w:top w:val="single" w:sz="4" w:space="0" w:color="00000A"/>
              <w:left w:val="single" w:sz="4" w:space="0" w:color="00000A"/>
              <w:bottom w:val="single" w:sz="4" w:space="0" w:color="00000A"/>
              <w:right w:val="single" w:sz="4" w:space="0" w:color="00000A"/>
            </w:tcBorders>
          </w:tcPr>
          <w:p w14:paraId="40B2B4ED" w14:textId="77777777" w:rsidR="007525B3" w:rsidRPr="00125D26" w:rsidRDefault="007525B3" w:rsidP="000E20FC">
            <w:pPr>
              <w:jc w:val="both"/>
            </w:pPr>
            <w:r w:rsidRPr="00125D26">
              <w:rPr>
                <w:lang w:eastAsia="ar-SA"/>
              </w:rPr>
              <w:t>Плоди цілі, свіжі, здорові, чисті, без механічних пошкоджень, без гнилі, дозрілі, без перевищення вмісту хімічних речовин. Не пошкоджені шкідниками</w:t>
            </w:r>
            <w:r>
              <w:rPr>
                <w:lang w:eastAsia="ar-SA"/>
              </w:rPr>
              <w:t>,</w:t>
            </w:r>
            <w:r w:rsidRPr="00125D26">
              <w:rPr>
                <w:lang w:eastAsia="ar-SA"/>
              </w:rPr>
              <w:t xml:space="preserve"> </w:t>
            </w:r>
            <w:r w:rsidRPr="00125D26">
              <w:rPr>
                <w:shd w:val="clear" w:color="auto" w:fill="FFFFFF"/>
              </w:rPr>
              <w:t>округла, соковита кістянка від блідо- до темно-червоного кольору, на смак кисло-солодка, близько 1 см в діаметрі.</w:t>
            </w:r>
            <w:r w:rsidRPr="00125D26">
              <w:rPr>
                <w:rFonts w:ascii="Arial" w:hAnsi="Arial" w:cs="Arial"/>
                <w:sz w:val="23"/>
                <w:szCs w:val="23"/>
                <w:shd w:val="clear" w:color="auto" w:fill="FFFFFF"/>
              </w:rPr>
              <w:t xml:space="preserve"> </w:t>
            </w:r>
            <w:r w:rsidRPr="00125D26">
              <w:rPr>
                <w:lang w:eastAsia="ar-SA"/>
              </w:rPr>
              <w:t xml:space="preserve">Не в`ялі, без ГМО. </w:t>
            </w:r>
            <w:r>
              <w:rPr>
                <w:lang w:eastAsia="ar-SA"/>
              </w:rPr>
              <w:t>У</w:t>
            </w:r>
            <w:r w:rsidRPr="00125D26">
              <w:rPr>
                <w:lang w:eastAsia="ar-SA"/>
              </w:rPr>
              <w:t>паковані в ящики</w:t>
            </w:r>
            <w:r>
              <w:rPr>
                <w:lang w:eastAsia="ar-SA"/>
              </w:rPr>
              <w:t>,</w:t>
            </w:r>
            <w:r>
              <w:rPr>
                <w:shd w:val="clear" w:color="auto" w:fill="FFFFFF"/>
              </w:rPr>
              <w:t xml:space="preserve"> т</w:t>
            </w:r>
            <w:r w:rsidRPr="00D63DE5">
              <w:rPr>
                <w:shd w:val="clear" w:color="auto" w:fill="FFFFFF"/>
              </w:rPr>
              <w:t>ранспортабельні</w:t>
            </w:r>
            <w:r w:rsidRPr="00125D26">
              <w:rPr>
                <w:lang w:eastAsia="ar-SA"/>
              </w:rPr>
              <w:t>.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125D26" w14:paraId="4593530E"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2DA4C9D0" w14:textId="77777777" w:rsidR="007525B3" w:rsidRDefault="007525B3" w:rsidP="000E20FC">
            <w:pPr>
              <w:tabs>
                <w:tab w:val="left" w:pos="420"/>
                <w:tab w:val="left" w:pos="780"/>
              </w:tabs>
              <w:autoSpaceDE w:val="0"/>
              <w:autoSpaceDN w:val="0"/>
              <w:adjustRightInd w:val="0"/>
              <w:jc w:val="both"/>
            </w:pPr>
            <w:r>
              <w:t>5</w:t>
            </w:r>
          </w:p>
        </w:tc>
        <w:tc>
          <w:tcPr>
            <w:tcW w:w="3544" w:type="dxa"/>
            <w:tcBorders>
              <w:top w:val="single" w:sz="4" w:space="0" w:color="00000A"/>
              <w:left w:val="single" w:sz="4" w:space="0" w:color="00000A"/>
              <w:bottom w:val="single" w:sz="4" w:space="0" w:color="00000A"/>
              <w:right w:val="single" w:sz="4" w:space="0" w:color="00000A"/>
            </w:tcBorders>
          </w:tcPr>
          <w:p w14:paraId="25DF04B5" w14:textId="77777777" w:rsidR="007525B3" w:rsidRDefault="007525B3" w:rsidP="000E20FC">
            <w:pPr>
              <w:tabs>
                <w:tab w:val="left" w:pos="420"/>
                <w:tab w:val="left" w:pos="780"/>
              </w:tabs>
              <w:autoSpaceDE w:val="0"/>
              <w:autoSpaceDN w:val="0"/>
              <w:adjustRightInd w:val="0"/>
              <w:jc w:val="both"/>
            </w:pPr>
            <w:r>
              <w:t>Ч</w:t>
            </w:r>
            <w:r w:rsidRPr="005B699B">
              <w:t>ерешні (03222333-6)</w:t>
            </w:r>
          </w:p>
        </w:tc>
        <w:tc>
          <w:tcPr>
            <w:tcW w:w="5528" w:type="dxa"/>
            <w:tcBorders>
              <w:top w:val="single" w:sz="4" w:space="0" w:color="00000A"/>
              <w:left w:val="single" w:sz="4" w:space="0" w:color="00000A"/>
              <w:bottom w:val="single" w:sz="4" w:space="0" w:color="00000A"/>
              <w:right w:val="single" w:sz="4" w:space="0" w:color="00000A"/>
            </w:tcBorders>
          </w:tcPr>
          <w:p w14:paraId="77C46CEA" w14:textId="77777777" w:rsidR="007525B3" w:rsidRPr="00125D26" w:rsidRDefault="007525B3" w:rsidP="000E20FC">
            <w:pPr>
              <w:jc w:val="both"/>
            </w:pPr>
            <w:r>
              <w:t xml:space="preserve">Плоди великі, соковиті, солодки. Зрілість - плоди однорідні по мірі зрілості, але не зелені і не перезрілі. Черешня зі свіжими механічними ушкодженнями (тріщини у плодоніжки і пом'яті) не допустима. Плоди з побурінням у вигляді плям і що перезріли не допустимі. Плоди з ушкодженнями, що зарубцювалися, шкідниками не допустимі. </w:t>
            </w:r>
            <w:r w:rsidRPr="00125D26">
              <w:rPr>
                <w:lang w:eastAsia="ar-SA"/>
              </w:rPr>
              <w:t>Не в`ялі, без ГМО.</w:t>
            </w:r>
            <w:r>
              <w:rPr>
                <w:lang w:eastAsia="ar-SA"/>
              </w:rPr>
              <w:t xml:space="preserve"> </w:t>
            </w:r>
            <w:r>
              <w:t>Тара для упаковки має бути міцною, сухою, чистою, без стороннього запаху.</w:t>
            </w:r>
            <w:r w:rsidRPr="00125D26">
              <w:rPr>
                <w:lang w:eastAsia="ar-SA"/>
              </w:rPr>
              <w:t xml:space="preserve"> При поставці обов’язково надаються копії протоколів випробовувань харчової продукції дійсних на дату поставки.  Запаковане та промарковане</w:t>
            </w:r>
            <w:r>
              <w:rPr>
                <w:lang w:eastAsia="ar-SA"/>
              </w:rPr>
              <w:t>.</w:t>
            </w:r>
          </w:p>
        </w:tc>
      </w:tr>
      <w:tr w:rsidR="007525B3" w:rsidRPr="00D1693C" w14:paraId="0BB500D9"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3FE61847" w14:textId="77777777" w:rsidR="007525B3" w:rsidRDefault="007525B3" w:rsidP="000E20FC">
            <w:pPr>
              <w:tabs>
                <w:tab w:val="left" w:pos="420"/>
                <w:tab w:val="left" w:pos="780"/>
              </w:tabs>
              <w:autoSpaceDE w:val="0"/>
              <w:autoSpaceDN w:val="0"/>
              <w:adjustRightInd w:val="0"/>
              <w:jc w:val="both"/>
            </w:pPr>
            <w:r>
              <w:t>6</w:t>
            </w:r>
          </w:p>
        </w:tc>
        <w:tc>
          <w:tcPr>
            <w:tcW w:w="3544" w:type="dxa"/>
            <w:tcBorders>
              <w:top w:val="single" w:sz="4" w:space="0" w:color="00000A"/>
              <w:left w:val="single" w:sz="4" w:space="0" w:color="00000A"/>
              <w:bottom w:val="single" w:sz="4" w:space="0" w:color="00000A"/>
              <w:right w:val="single" w:sz="4" w:space="0" w:color="00000A"/>
            </w:tcBorders>
            <w:vAlign w:val="center"/>
          </w:tcPr>
          <w:p w14:paraId="793E2D9D" w14:textId="77777777" w:rsidR="007525B3" w:rsidRDefault="007525B3" w:rsidP="000E20FC">
            <w:pPr>
              <w:tabs>
                <w:tab w:val="left" w:pos="420"/>
                <w:tab w:val="left" w:pos="780"/>
              </w:tabs>
              <w:autoSpaceDE w:val="0"/>
              <w:autoSpaceDN w:val="0"/>
              <w:adjustRightInd w:val="0"/>
              <w:jc w:val="both"/>
            </w:pPr>
            <w:r>
              <w:t>Лимони (03222210-8)</w:t>
            </w:r>
          </w:p>
        </w:tc>
        <w:tc>
          <w:tcPr>
            <w:tcW w:w="5528" w:type="dxa"/>
            <w:tcBorders>
              <w:top w:val="single" w:sz="4" w:space="0" w:color="00000A"/>
              <w:left w:val="single" w:sz="4" w:space="0" w:color="00000A"/>
              <w:bottom w:val="single" w:sz="4" w:space="0" w:color="00000A"/>
              <w:right w:val="single" w:sz="4" w:space="0" w:color="00000A"/>
            </w:tcBorders>
          </w:tcPr>
          <w:p w14:paraId="6168C75C" w14:textId="77777777" w:rsidR="007525B3" w:rsidRPr="00D1693C" w:rsidRDefault="007525B3" w:rsidP="000E20FC">
            <w:pPr>
              <w:jc w:val="both"/>
            </w:pPr>
            <w:r w:rsidRPr="00D1693C">
              <w:rPr>
                <w:lang w:eastAsia="ar-SA"/>
              </w:rPr>
              <w:t>Плоди цілі, свіжі, здорові, чисті, без механічних пошкоджень, без гнилі, дозрілі, без перевищення вмісту хімічних речовин</w:t>
            </w:r>
            <w:r>
              <w:rPr>
                <w:lang w:eastAsia="ar-SA"/>
              </w:rPr>
              <w:t xml:space="preserve">, шкірка тонка і </w:t>
            </w:r>
            <w:r>
              <w:t>має жовте забарвлення, яка легко відділяється від плода</w:t>
            </w:r>
            <w:r w:rsidRPr="00D1693C">
              <w:rPr>
                <w:lang w:eastAsia="ar-SA"/>
              </w:rPr>
              <w:t>. Не пошкоджені шкідниками. Не в`ялі, без ГМО. Розмір фруктів середній, упаковані в ящики. При поставці обов’язково надаються копії протоколів випробовувань харчової продукції дійсних на дату поставки.  Запаковане та промарковане</w:t>
            </w:r>
            <w:r>
              <w:rPr>
                <w:lang w:eastAsia="ar-SA"/>
              </w:rPr>
              <w:t>.</w:t>
            </w:r>
            <w:r w:rsidRPr="0061727E">
              <w:rPr>
                <w:lang w:eastAsia="ar-SA"/>
              </w:rPr>
              <w:t xml:space="preserve"> </w:t>
            </w:r>
            <w:r>
              <w:t>Лимони, що ввозяться на територію України з урахуванням терміну придатності продукції до споживання та умов зберігання.</w:t>
            </w:r>
          </w:p>
        </w:tc>
      </w:tr>
      <w:tr w:rsidR="007525B3" w:rsidRPr="003171C8" w14:paraId="18986BEA"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39EE31F1" w14:textId="77777777" w:rsidR="007525B3" w:rsidRDefault="007525B3" w:rsidP="000E20FC">
            <w:pPr>
              <w:tabs>
                <w:tab w:val="left" w:pos="420"/>
                <w:tab w:val="left" w:pos="780"/>
              </w:tabs>
              <w:autoSpaceDE w:val="0"/>
              <w:autoSpaceDN w:val="0"/>
              <w:adjustRightInd w:val="0"/>
              <w:jc w:val="both"/>
            </w:pPr>
            <w:r>
              <w:lastRenderedPageBreak/>
              <w:t>7</w:t>
            </w:r>
          </w:p>
        </w:tc>
        <w:tc>
          <w:tcPr>
            <w:tcW w:w="3544" w:type="dxa"/>
            <w:tcBorders>
              <w:top w:val="single" w:sz="4" w:space="0" w:color="00000A"/>
              <w:left w:val="single" w:sz="4" w:space="0" w:color="00000A"/>
              <w:bottom w:val="single" w:sz="4" w:space="0" w:color="00000A"/>
              <w:right w:val="single" w:sz="4" w:space="0" w:color="00000A"/>
            </w:tcBorders>
            <w:vAlign w:val="center"/>
          </w:tcPr>
          <w:p w14:paraId="01FEAB5E" w14:textId="77777777" w:rsidR="007525B3" w:rsidRPr="003171C8" w:rsidRDefault="007525B3" w:rsidP="000E20FC">
            <w:pPr>
              <w:tabs>
                <w:tab w:val="left" w:pos="420"/>
                <w:tab w:val="left" w:pos="780"/>
              </w:tabs>
              <w:autoSpaceDE w:val="0"/>
              <w:autoSpaceDN w:val="0"/>
              <w:adjustRightInd w:val="0"/>
              <w:jc w:val="both"/>
            </w:pPr>
            <w:r w:rsidRPr="003171C8">
              <w:t>Сливи (03222334-3)</w:t>
            </w:r>
          </w:p>
        </w:tc>
        <w:tc>
          <w:tcPr>
            <w:tcW w:w="5528" w:type="dxa"/>
            <w:tcBorders>
              <w:top w:val="single" w:sz="4" w:space="0" w:color="00000A"/>
              <w:left w:val="single" w:sz="4" w:space="0" w:color="00000A"/>
              <w:bottom w:val="single" w:sz="4" w:space="0" w:color="00000A"/>
              <w:right w:val="single" w:sz="4" w:space="0" w:color="00000A"/>
            </w:tcBorders>
          </w:tcPr>
          <w:p w14:paraId="2200ED32" w14:textId="77777777" w:rsidR="007525B3" w:rsidRPr="003171C8" w:rsidRDefault="007525B3" w:rsidP="000E20FC">
            <w:pPr>
              <w:jc w:val="both"/>
              <w:rPr>
                <w:lang w:eastAsia="ar-SA"/>
              </w:rPr>
            </w:pPr>
            <w:r>
              <w:t xml:space="preserve">Зовнішній вигляд відбірні плоди, соковита м’якоть. Наявність плодоніжки не обов'язкова. За відсутності плодоніжки шкірка плоду біля місця прикріплення до плодоніжки має бути цілою, не відірваною від м'якуша. Плоди однорідні по мірі зрілості, але не зелені і не перезрілі. З механічними ушкодженнями і наявністю гнилих утворень на поверхні не допускається. Ушкодження шкідниками і хворобами не допускається, </w:t>
            </w:r>
            <w:r w:rsidRPr="003171C8">
              <w:rPr>
                <w:lang w:eastAsia="ar-SA"/>
              </w:rPr>
              <w:t xml:space="preserve">без перевищення вмісту хімічних речовин. Не в`ялі, без ГМО. </w:t>
            </w:r>
            <w:r>
              <w:rPr>
                <w:lang w:eastAsia="ar-SA"/>
              </w:rPr>
              <w:t>Великі за р</w:t>
            </w:r>
            <w:r w:rsidRPr="003171C8">
              <w:rPr>
                <w:lang w:eastAsia="ar-SA"/>
              </w:rPr>
              <w:t>озмір</w:t>
            </w:r>
            <w:r>
              <w:rPr>
                <w:lang w:eastAsia="ar-SA"/>
              </w:rPr>
              <w:t>ом</w:t>
            </w:r>
            <w:r w:rsidRPr="003171C8">
              <w:rPr>
                <w:lang w:eastAsia="ar-SA"/>
              </w:rPr>
              <w:t>, упаковані в ящики.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5B7D0E" w14:paraId="74AAF0AB"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2A70A4D5" w14:textId="77777777" w:rsidR="007525B3" w:rsidRDefault="007525B3" w:rsidP="000E20FC">
            <w:pPr>
              <w:tabs>
                <w:tab w:val="left" w:pos="420"/>
                <w:tab w:val="left" w:pos="780"/>
              </w:tabs>
              <w:autoSpaceDE w:val="0"/>
              <w:autoSpaceDN w:val="0"/>
              <w:adjustRightInd w:val="0"/>
              <w:jc w:val="both"/>
            </w:pPr>
            <w:r>
              <w:t>8</w:t>
            </w:r>
          </w:p>
        </w:tc>
        <w:tc>
          <w:tcPr>
            <w:tcW w:w="3544" w:type="dxa"/>
            <w:tcBorders>
              <w:top w:val="single" w:sz="4" w:space="0" w:color="00000A"/>
              <w:left w:val="single" w:sz="4" w:space="0" w:color="00000A"/>
              <w:bottom w:val="single" w:sz="4" w:space="0" w:color="00000A"/>
              <w:right w:val="single" w:sz="4" w:space="0" w:color="00000A"/>
            </w:tcBorders>
            <w:vAlign w:val="center"/>
          </w:tcPr>
          <w:p w14:paraId="3E705B64" w14:textId="77777777" w:rsidR="007525B3" w:rsidRDefault="007525B3" w:rsidP="000E20FC">
            <w:pPr>
              <w:tabs>
                <w:tab w:val="left" w:pos="420"/>
                <w:tab w:val="left" w:pos="780"/>
              </w:tabs>
              <w:autoSpaceDE w:val="0"/>
              <w:autoSpaceDN w:val="0"/>
              <w:adjustRightInd w:val="0"/>
              <w:jc w:val="both"/>
            </w:pPr>
            <w:r w:rsidRPr="00CC3ED9">
              <w:t>Груша (</w:t>
            </w:r>
            <w:r w:rsidRPr="00CC3ED9">
              <w:rPr>
                <w:shd w:val="clear" w:color="auto" w:fill="FFFFFF"/>
              </w:rPr>
              <w:t>03222322-6</w:t>
            </w:r>
            <w:r w:rsidRPr="00CC3ED9">
              <w:t>)</w:t>
            </w:r>
          </w:p>
        </w:tc>
        <w:tc>
          <w:tcPr>
            <w:tcW w:w="5528" w:type="dxa"/>
            <w:tcBorders>
              <w:top w:val="single" w:sz="4" w:space="0" w:color="00000A"/>
              <w:left w:val="single" w:sz="4" w:space="0" w:color="00000A"/>
              <w:bottom w:val="single" w:sz="4" w:space="0" w:color="00000A"/>
              <w:right w:val="single" w:sz="4" w:space="0" w:color="00000A"/>
            </w:tcBorders>
          </w:tcPr>
          <w:p w14:paraId="776EE743" w14:textId="77777777" w:rsidR="007525B3" w:rsidRPr="005B7D0E" w:rsidRDefault="007525B3" w:rsidP="000E20FC">
            <w:pPr>
              <w:jc w:val="both"/>
              <w:rPr>
                <w:sz w:val="20"/>
                <w:szCs w:val="20"/>
              </w:rPr>
            </w:pPr>
            <w:r>
              <w:rPr>
                <w:lang w:eastAsia="ar-SA"/>
              </w:rPr>
              <w:t>Д</w:t>
            </w:r>
            <w:r w:rsidRPr="0061727E">
              <w:rPr>
                <w:lang w:eastAsia="ar-SA"/>
              </w:rPr>
              <w:t>остатньої зрілості без ознак гнилі, механічного пошкодження та пошкодження шкідниками, вирощені в природних умовах, без перевищеного вмісту хімічних речовин,</w:t>
            </w:r>
            <w:r>
              <w:rPr>
                <w:lang w:eastAsia="ar-SA"/>
              </w:rPr>
              <w:t xml:space="preserve"> соковиті, солодкі на смак.</w:t>
            </w:r>
            <w:r w:rsidRPr="0061727E">
              <w:rPr>
                <w:lang w:eastAsia="ar-SA"/>
              </w:rPr>
              <w:t xml:space="preserve"> Колір відповідно до сорту, без плям, без ГМО. У ящиках розфасовкою на розсуд учасника та може бути скоригована в залежності від фактичної потреби Замовника.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C726B6" w14:paraId="6D9A0D7D"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5CDFCFB9" w14:textId="77777777" w:rsidR="007525B3" w:rsidRDefault="007525B3" w:rsidP="000E20FC">
            <w:pPr>
              <w:tabs>
                <w:tab w:val="left" w:pos="420"/>
                <w:tab w:val="left" w:pos="780"/>
              </w:tabs>
              <w:autoSpaceDE w:val="0"/>
              <w:autoSpaceDN w:val="0"/>
              <w:adjustRightInd w:val="0"/>
              <w:jc w:val="both"/>
            </w:pPr>
            <w:r>
              <w:t>9</w:t>
            </w:r>
          </w:p>
        </w:tc>
        <w:tc>
          <w:tcPr>
            <w:tcW w:w="3544" w:type="dxa"/>
            <w:tcBorders>
              <w:top w:val="single" w:sz="4" w:space="0" w:color="00000A"/>
              <w:left w:val="single" w:sz="4" w:space="0" w:color="00000A"/>
              <w:bottom w:val="single" w:sz="4" w:space="0" w:color="00000A"/>
              <w:right w:val="single" w:sz="4" w:space="0" w:color="00000A"/>
            </w:tcBorders>
            <w:vAlign w:val="center"/>
          </w:tcPr>
          <w:p w14:paraId="1130D2F0" w14:textId="77777777" w:rsidR="007525B3" w:rsidRDefault="007525B3" w:rsidP="000E20FC">
            <w:pPr>
              <w:tabs>
                <w:tab w:val="left" w:pos="420"/>
                <w:tab w:val="left" w:pos="780"/>
              </w:tabs>
              <w:autoSpaceDE w:val="0"/>
              <w:autoSpaceDN w:val="0"/>
              <w:adjustRightInd w:val="0"/>
              <w:jc w:val="both"/>
            </w:pPr>
            <w:r>
              <w:t>Кавун (ягоди) (03222310-9)</w:t>
            </w:r>
          </w:p>
        </w:tc>
        <w:tc>
          <w:tcPr>
            <w:tcW w:w="5528" w:type="dxa"/>
            <w:tcBorders>
              <w:top w:val="single" w:sz="4" w:space="0" w:color="00000A"/>
              <w:left w:val="single" w:sz="4" w:space="0" w:color="00000A"/>
              <w:bottom w:val="single" w:sz="4" w:space="0" w:color="00000A"/>
              <w:right w:val="single" w:sz="4" w:space="0" w:color="00000A"/>
            </w:tcBorders>
          </w:tcPr>
          <w:p w14:paraId="1918F5CA" w14:textId="77777777" w:rsidR="007525B3" w:rsidRPr="00C726B6" w:rsidRDefault="007525B3" w:rsidP="000E20FC">
            <w:pPr>
              <w:jc w:val="both"/>
            </w:pPr>
            <w:r>
              <w:t>О</w:t>
            </w:r>
            <w:r w:rsidRPr="00C726B6">
              <w:t xml:space="preserve">станнього врожаю, вирощений в природних умовах, без перевищеного вмісту хімічних речовин, </w:t>
            </w:r>
            <w:r>
              <w:t>соковиті</w:t>
            </w:r>
            <w:r w:rsidRPr="00C726B6">
              <w:t>,</w:t>
            </w:r>
            <w:r>
              <w:t xml:space="preserve"> солодкі</w:t>
            </w:r>
            <w:r w:rsidRPr="00C726B6">
              <w:t xml:space="preserve">. Стиглий, із щільною шкіркою, </w:t>
            </w:r>
            <w:r>
              <w:t xml:space="preserve">але шкірка не повинна бути груба, </w:t>
            </w:r>
            <w:r w:rsidRPr="00C726B6">
              <w:t>без ознак гнилості. Кавуни повинні бути цілі, чисті, здорові, незів’ялі, очищені від землі, без механічних пошкоджень та пошкоджень шкідниками. Колір відповідного виду</w:t>
            </w:r>
            <w:r>
              <w:t xml:space="preserve"> (</w:t>
            </w:r>
            <w:r w:rsidRPr="00C726B6">
              <w:rPr>
                <w:lang w:eastAsia="ar-SA"/>
              </w:rPr>
              <w:t xml:space="preserve">від світло-зеленого до </w:t>
            </w:r>
            <w:r>
              <w:rPr>
                <w:lang w:eastAsia="ar-SA"/>
              </w:rPr>
              <w:t>темно-</w:t>
            </w:r>
            <w:r w:rsidRPr="00C726B6">
              <w:rPr>
                <w:lang w:eastAsia="ar-SA"/>
              </w:rPr>
              <w:t>зеленого</w:t>
            </w:r>
            <w:r>
              <w:t>)</w:t>
            </w:r>
            <w:r w:rsidRPr="00C726B6">
              <w:t>. Смак, запах без сторонніх домішок</w:t>
            </w:r>
            <w:r w:rsidRPr="00C726B6">
              <w:rPr>
                <w:lang w:eastAsia="ar-SA"/>
              </w:rPr>
              <w:t xml:space="preserve">. Без ГМО. При поставці обов’язково надаються копії протоколів випробовувань харчової продукції дійсних на дату поставки.  </w:t>
            </w:r>
          </w:p>
        </w:tc>
      </w:tr>
      <w:tr w:rsidR="007525B3" w:rsidRPr="006E294A" w14:paraId="20AD39FC"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4A045CB6" w14:textId="77777777" w:rsidR="007525B3" w:rsidRDefault="007525B3" w:rsidP="000E20FC">
            <w:pPr>
              <w:tabs>
                <w:tab w:val="left" w:pos="420"/>
                <w:tab w:val="left" w:pos="780"/>
              </w:tabs>
              <w:autoSpaceDE w:val="0"/>
              <w:autoSpaceDN w:val="0"/>
              <w:adjustRightInd w:val="0"/>
              <w:jc w:val="both"/>
            </w:pPr>
            <w:r>
              <w:t>10</w:t>
            </w:r>
          </w:p>
        </w:tc>
        <w:tc>
          <w:tcPr>
            <w:tcW w:w="3544" w:type="dxa"/>
            <w:tcBorders>
              <w:top w:val="single" w:sz="4" w:space="0" w:color="00000A"/>
              <w:left w:val="single" w:sz="4" w:space="0" w:color="00000A"/>
              <w:bottom w:val="single" w:sz="4" w:space="0" w:color="00000A"/>
              <w:right w:val="single" w:sz="4" w:space="0" w:color="00000A"/>
            </w:tcBorders>
            <w:vAlign w:val="center"/>
          </w:tcPr>
          <w:p w14:paraId="246585F7" w14:textId="77777777" w:rsidR="007525B3" w:rsidRDefault="007525B3" w:rsidP="000E20FC">
            <w:pPr>
              <w:tabs>
                <w:tab w:val="left" w:pos="420"/>
                <w:tab w:val="left" w:pos="780"/>
              </w:tabs>
              <w:autoSpaceDE w:val="0"/>
              <w:autoSpaceDN w:val="0"/>
              <w:adjustRightInd w:val="0"/>
              <w:jc w:val="both"/>
            </w:pPr>
            <w:r w:rsidRPr="00CC3ED9">
              <w:t>Персик (03222332-9)</w:t>
            </w:r>
          </w:p>
        </w:tc>
        <w:tc>
          <w:tcPr>
            <w:tcW w:w="5528" w:type="dxa"/>
            <w:tcBorders>
              <w:top w:val="single" w:sz="4" w:space="0" w:color="00000A"/>
              <w:left w:val="single" w:sz="4" w:space="0" w:color="00000A"/>
              <w:bottom w:val="single" w:sz="4" w:space="0" w:color="00000A"/>
              <w:right w:val="single" w:sz="4" w:space="0" w:color="00000A"/>
            </w:tcBorders>
          </w:tcPr>
          <w:p w14:paraId="65D11205" w14:textId="77777777" w:rsidR="007525B3" w:rsidRPr="006E294A" w:rsidRDefault="007525B3" w:rsidP="000E20FC">
            <w:pPr>
              <w:jc w:val="both"/>
              <w:rPr>
                <w:sz w:val="20"/>
                <w:szCs w:val="20"/>
              </w:rPr>
            </w:pPr>
            <w:r w:rsidRPr="0061727E">
              <w:rPr>
                <w:lang w:eastAsia="ar-SA"/>
              </w:rPr>
              <w:t>Плоди цілі, свіжі, здорові, чисті, без механічних пошкоджень, без гнилі, дозрілі, без перевищення вмісту хімічних речовин</w:t>
            </w:r>
            <w:r>
              <w:rPr>
                <w:lang w:eastAsia="ar-SA"/>
              </w:rPr>
              <w:t>,</w:t>
            </w:r>
            <w:r>
              <w:t xml:space="preserve"> з добре вираженим забарвленням</w:t>
            </w:r>
            <w:r w:rsidRPr="0061727E">
              <w:rPr>
                <w:lang w:eastAsia="ar-SA"/>
              </w:rPr>
              <w:t xml:space="preserve">. Не пошкоджені шкідниками. Не в`ялі, без ГМО. Розмір фруктів </w:t>
            </w:r>
            <w:r>
              <w:rPr>
                <w:lang w:eastAsia="ar-SA"/>
              </w:rPr>
              <w:t>великий</w:t>
            </w:r>
            <w:r w:rsidRPr="0061727E">
              <w:rPr>
                <w:lang w:eastAsia="ar-SA"/>
              </w:rPr>
              <w:t xml:space="preserve">, </w:t>
            </w:r>
            <w:r>
              <w:t>соковиті</w:t>
            </w:r>
            <w:r w:rsidRPr="00C726B6">
              <w:t>,</w:t>
            </w:r>
            <w:r>
              <w:t xml:space="preserve"> солодкі,</w:t>
            </w:r>
            <w:r w:rsidRPr="0061727E">
              <w:rPr>
                <w:lang w:eastAsia="ar-SA"/>
              </w:rPr>
              <w:t xml:space="preserve"> </w:t>
            </w:r>
            <w:r>
              <w:rPr>
                <w:lang w:eastAsia="ar-SA"/>
              </w:rPr>
              <w:t>розфасовані</w:t>
            </w:r>
            <w:r w:rsidRPr="0061727E">
              <w:rPr>
                <w:lang w:eastAsia="ar-SA"/>
              </w:rPr>
              <w:t xml:space="preserve"> в ящики.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4B616C" w14:paraId="3741B6D1"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30964F2A" w14:textId="77777777" w:rsidR="007525B3" w:rsidRDefault="007525B3" w:rsidP="000E20FC">
            <w:pPr>
              <w:tabs>
                <w:tab w:val="left" w:pos="420"/>
                <w:tab w:val="left" w:pos="780"/>
              </w:tabs>
              <w:autoSpaceDE w:val="0"/>
              <w:autoSpaceDN w:val="0"/>
              <w:adjustRightInd w:val="0"/>
              <w:jc w:val="both"/>
            </w:pPr>
            <w:r>
              <w:lastRenderedPageBreak/>
              <w:t>11</w:t>
            </w:r>
          </w:p>
        </w:tc>
        <w:tc>
          <w:tcPr>
            <w:tcW w:w="3544" w:type="dxa"/>
            <w:tcBorders>
              <w:top w:val="single" w:sz="4" w:space="0" w:color="00000A"/>
              <w:left w:val="single" w:sz="4" w:space="0" w:color="00000A"/>
              <w:bottom w:val="single" w:sz="4" w:space="0" w:color="00000A"/>
              <w:right w:val="single" w:sz="4" w:space="0" w:color="00000A"/>
            </w:tcBorders>
            <w:vAlign w:val="center"/>
          </w:tcPr>
          <w:p w14:paraId="1167D733" w14:textId="77777777" w:rsidR="007525B3" w:rsidRDefault="007525B3" w:rsidP="000E20FC">
            <w:pPr>
              <w:tabs>
                <w:tab w:val="left" w:pos="420"/>
                <w:tab w:val="left" w:pos="780"/>
              </w:tabs>
              <w:autoSpaceDE w:val="0"/>
              <w:autoSpaceDN w:val="0"/>
              <w:adjustRightInd w:val="0"/>
              <w:jc w:val="both"/>
            </w:pPr>
            <w:r>
              <w:t>Виноград (03222340-8)</w:t>
            </w:r>
          </w:p>
        </w:tc>
        <w:tc>
          <w:tcPr>
            <w:tcW w:w="5528" w:type="dxa"/>
            <w:tcBorders>
              <w:top w:val="single" w:sz="4" w:space="0" w:color="00000A"/>
              <w:left w:val="single" w:sz="4" w:space="0" w:color="00000A"/>
              <w:bottom w:val="single" w:sz="4" w:space="0" w:color="00000A"/>
              <w:right w:val="single" w:sz="4" w:space="0" w:color="00000A"/>
            </w:tcBorders>
          </w:tcPr>
          <w:p w14:paraId="57B78A4E" w14:textId="77777777" w:rsidR="007525B3" w:rsidRPr="004B616C" w:rsidRDefault="007525B3" w:rsidP="000E20FC">
            <w:pPr>
              <w:jc w:val="both"/>
            </w:pPr>
            <w:r w:rsidRPr="004B616C">
              <w:rPr>
                <w:lang w:eastAsia="ar-SA"/>
              </w:rPr>
              <w:t>Плоди цілі, свіжі, здорові, чисті, без механічних пошкоджень, без гнилі, дозрілі, без перевищення вмісту хімічних речовин. Не пошкоджені шкідниками. Не в`ялі, без ГМО. Розмір фруктів середній, упаковані в ящики. При поставці обов’язково надаються копії протоколів випробувань харчової продукції дійсних на дату поставки.  Запаковане та промарковане</w:t>
            </w:r>
          </w:p>
        </w:tc>
      </w:tr>
      <w:tr w:rsidR="007525B3" w:rsidRPr="006E294A" w14:paraId="2A9250B5"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6F0F39A7" w14:textId="77777777" w:rsidR="007525B3" w:rsidRDefault="007525B3" w:rsidP="000E20FC">
            <w:pPr>
              <w:tabs>
                <w:tab w:val="left" w:pos="420"/>
                <w:tab w:val="left" w:pos="780"/>
              </w:tabs>
              <w:autoSpaceDE w:val="0"/>
              <w:autoSpaceDN w:val="0"/>
              <w:adjustRightInd w:val="0"/>
              <w:jc w:val="both"/>
            </w:pPr>
            <w:r>
              <w:t>12</w:t>
            </w:r>
          </w:p>
        </w:tc>
        <w:tc>
          <w:tcPr>
            <w:tcW w:w="3544" w:type="dxa"/>
            <w:tcBorders>
              <w:top w:val="single" w:sz="4" w:space="0" w:color="00000A"/>
              <w:left w:val="single" w:sz="4" w:space="0" w:color="00000A"/>
              <w:bottom w:val="single" w:sz="4" w:space="0" w:color="00000A"/>
              <w:right w:val="single" w:sz="4" w:space="0" w:color="00000A"/>
            </w:tcBorders>
            <w:vAlign w:val="center"/>
          </w:tcPr>
          <w:p w14:paraId="3623B1AE" w14:textId="77777777" w:rsidR="007525B3" w:rsidRDefault="007525B3" w:rsidP="000E20FC">
            <w:pPr>
              <w:tabs>
                <w:tab w:val="left" w:pos="420"/>
                <w:tab w:val="left" w:pos="780"/>
              </w:tabs>
              <w:autoSpaceDE w:val="0"/>
              <w:autoSpaceDN w:val="0"/>
              <w:adjustRightInd w:val="0"/>
              <w:jc w:val="both"/>
            </w:pPr>
            <w:r>
              <w:t>Мандарини (03222240-7)</w:t>
            </w:r>
          </w:p>
        </w:tc>
        <w:tc>
          <w:tcPr>
            <w:tcW w:w="5528" w:type="dxa"/>
            <w:tcBorders>
              <w:top w:val="single" w:sz="4" w:space="0" w:color="00000A"/>
              <w:left w:val="single" w:sz="4" w:space="0" w:color="00000A"/>
              <w:bottom w:val="single" w:sz="4" w:space="0" w:color="00000A"/>
              <w:right w:val="single" w:sz="4" w:space="0" w:color="00000A"/>
            </w:tcBorders>
          </w:tcPr>
          <w:p w14:paraId="12643D5A" w14:textId="77777777" w:rsidR="007525B3" w:rsidRPr="006E294A" w:rsidRDefault="007525B3" w:rsidP="000E20FC">
            <w:pPr>
              <w:jc w:val="both"/>
              <w:rPr>
                <w:sz w:val="20"/>
                <w:szCs w:val="20"/>
              </w:rPr>
            </w:pPr>
            <w:r>
              <w:t>Мандарини,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Шкірка тонка, легко відділяється від плода. М'якоть плодів солодка, соковита, без ГМО. Зовнішній вигляд: плоди свіжі, цілі, тверді, чисті, без плям, здорові, не зів'ялі, без гнилі, стиглі, без пошкоджень хворобами і шкідниками, без зайвої вологості</w:t>
            </w:r>
            <w:r w:rsidRPr="00F9232F">
              <w:rPr>
                <w:lang w:eastAsia="ar-SA"/>
              </w:rPr>
              <w:t xml:space="preserve">, </w:t>
            </w:r>
            <w:r>
              <w:rPr>
                <w:lang w:eastAsia="ar-SA"/>
              </w:rPr>
              <w:t>к</w:t>
            </w:r>
            <w:r w:rsidRPr="004B616C">
              <w:rPr>
                <w:lang w:eastAsia="ar-SA"/>
              </w:rPr>
              <w:t>олір від світло-помаранчевого до помаранчевого. Відповідність ДСТУ 4428-82</w:t>
            </w:r>
            <w:r>
              <w:rPr>
                <w:lang w:eastAsia="ar-SA"/>
              </w:rPr>
              <w:t>,</w:t>
            </w:r>
            <w:r w:rsidRPr="004B616C">
              <w:rPr>
                <w:lang w:eastAsia="ar-SA"/>
              </w:rPr>
              <w:t xml:space="preserve"> розфасовані в ящики.</w:t>
            </w:r>
            <w:r w:rsidRPr="00F9232F">
              <w:rPr>
                <w:lang w:eastAsia="ar-SA"/>
              </w:rPr>
              <w:t xml:space="preserve">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F9232F" w14:paraId="3230BEED"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4A2EED45" w14:textId="77777777" w:rsidR="007525B3" w:rsidRDefault="007525B3" w:rsidP="000E20FC">
            <w:pPr>
              <w:tabs>
                <w:tab w:val="left" w:pos="420"/>
                <w:tab w:val="left" w:pos="780"/>
              </w:tabs>
              <w:autoSpaceDE w:val="0"/>
              <w:autoSpaceDN w:val="0"/>
              <w:adjustRightInd w:val="0"/>
              <w:jc w:val="both"/>
            </w:pPr>
            <w:r>
              <w:t>13</w:t>
            </w:r>
          </w:p>
        </w:tc>
        <w:tc>
          <w:tcPr>
            <w:tcW w:w="3544" w:type="dxa"/>
            <w:tcBorders>
              <w:top w:val="single" w:sz="4" w:space="0" w:color="00000A"/>
              <w:left w:val="single" w:sz="4" w:space="0" w:color="00000A"/>
              <w:bottom w:val="single" w:sz="4" w:space="0" w:color="00000A"/>
              <w:right w:val="single" w:sz="4" w:space="0" w:color="00000A"/>
            </w:tcBorders>
            <w:vAlign w:val="center"/>
          </w:tcPr>
          <w:p w14:paraId="05514EC8" w14:textId="77777777" w:rsidR="007525B3" w:rsidRPr="00F9232F" w:rsidRDefault="007525B3" w:rsidP="000E20FC">
            <w:pPr>
              <w:tabs>
                <w:tab w:val="left" w:pos="420"/>
                <w:tab w:val="left" w:pos="780"/>
              </w:tabs>
              <w:autoSpaceDE w:val="0"/>
              <w:autoSpaceDN w:val="0"/>
              <w:adjustRightInd w:val="0"/>
              <w:jc w:val="both"/>
            </w:pPr>
            <w:r w:rsidRPr="00F9232F">
              <w:t>Апельсини (03222220-1)</w:t>
            </w:r>
          </w:p>
        </w:tc>
        <w:tc>
          <w:tcPr>
            <w:tcW w:w="5528" w:type="dxa"/>
            <w:tcBorders>
              <w:top w:val="single" w:sz="4" w:space="0" w:color="00000A"/>
              <w:left w:val="single" w:sz="4" w:space="0" w:color="00000A"/>
              <w:bottom w:val="single" w:sz="4" w:space="0" w:color="00000A"/>
              <w:right w:val="single" w:sz="4" w:space="0" w:color="00000A"/>
            </w:tcBorders>
          </w:tcPr>
          <w:p w14:paraId="1B47F28D" w14:textId="77777777" w:rsidR="007525B3" w:rsidRPr="00F9232F" w:rsidRDefault="007525B3" w:rsidP="000E20FC">
            <w:pPr>
              <w:jc w:val="both"/>
              <w:rPr>
                <w:lang w:eastAsia="ar-SA"/>
              </w:rPr>
            </w:pPr>
            <w:r>
              <w:t>Апельсини,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Розмір - середній, шкірка середньої щільності, легко відділяється від плода. М'якоть плодів солодка, соковита, без ГМО. Зовнішній вигляд: плоди свіжі, цілі, тверді, чисті, без плям, здорові, не зів'ялі, без гнилі, стиглі, без пошкоджень хворобами і шкідниками, без зайвої вологості</w:t>
            </w:r>
            <w:r w:rsidRPr="00F9232F">
              <w:rPr>
                <w:lang w:eastAsia="ar-SA"/>
              </w:rPr>
              <w:t>, упаковані в ящики. При поставці обов’язково надаються копії протоколів випробовувань харчової продукції дійсних на дату поставки. Запаковане та промарковане</w:t>
            </w:r>
          </w:p>
        </w:tc>
      </w:tr>
      <w:tr w:rsidR="007525B3" w:rsidRPr="0061727E" w14:paraId="429C89F1" w14:textId="77777777" w:rsidTr="000E20FC">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13194A50" w14:textId="77777777" w:rsidR="007525B3" w:rsidRDefault="007525B3" w:rsidP="000E20FC">
            <w:pPr>
              <w:tabs>
                <w:tab w:val="left" w:pos="420"/>
                <w:tab w:val="left" w:pos="780"/>
              </w:tabs>
              <w:autoSpaceDE w:val="0"/>
              <w:autoSpaceDN w:val="0"/>
              <w:adjustRightInd w:val="0"/>
              <w:jc w:val="both"/>
            </w:pPr>
            <w:r>
              <w:t>14</w:t>
            </w:r>
          </w:p>
        </w:tc>
        <w:tc>
          <w:tcPr>
            <w:tcW w:w="3544" w:type="dxa"/>
            <w:tcBorders>
              <w:top w:val="single" w:sz="4" w:space="0" w:color="00000A"/>
              <w:left w:val="single" w:sz="4" w:space="0" w:color="00000A"/>
              <w:bottom w:val="single" w:sz="4" w:space="0" w:color="00000A"/>
              <w:right w:val="single" w:sz="4" w:space="0" w:color="00000A"/>
            </w:tcBorders>
            <w:vAlign w:val="center"/>
          </w:tcPr>
          <w:p w14:paraId="4C44AC17" w14:textId="77777777" w:rsidR="007525B3" w:rsidRPr="0061727E" w:rsidRDefault="007525B3" w:rsidP="000E20FC">
            <w:pPr>
              <w:tabs>
                <w:tab w:val="left" w:pos="420"/>
                <w:tab w:val="left" w:pos="780"/>
              </w:tabs>
              <w:autoSpaceDE w:val="0"/>
              <w:autoSpaceDN w:val="0"/>
              <w:adjustRightInd w:val="0"/>
              <w:jc w:val="both"/>
            </w:pPr>
            <w:r w:rsidRPr="0061727E">
              <w:t>Яблука (03222321-9)</w:t>
            </w:r>
          </w:p>
        </w:tc>
        <w:tc>
          <w:tcPr>
            <w:tcW w:w="5528" w:type="dxa"/>
            <w:tcBorders>
              <w:top w:val="single" w:sz="4" w:space="0" w:color="00000A"/>
              <w:left w:val="single" w:sz="4" w:space="0" w:color="00000A"/>
              <w:bottom w:val="single" w:sz="4" w:space="0" w:color="00000A"/>
              <w:right w:val="single" w:sz="4" w:space="0" w:color="00000A"/>
            </w:tcBorders>
          </w:tcPr>
          <w:p w14:paraId="018ABDB5" w14:textId="77777777" w:rsidR="007525B3" w:rsidRPr="0061727E" w:rsidRDefault="007525B3" w:rsidP="000E20FC">
            <w:pPr>
              <w:jc w:val="both"/>
              <w:rPr>
                <w:lang w:eastAsia="ar-SA"/>
              </w:rPr>
            </w:pPr>
            <w:r>
              <w:rPr>
                <w:lang w:eastAsia="ar-SA"/>
              </w:rPr>
              <w:t>Д</w:t>
            </w:r>
            <w:r w:rsidRPr="0061727E">
              <w:rPr>
                <w:lang w:eastAsia="ar-SA"/>
              </w:rPr>
              <w:t>остатньої зрілості без ознак гнилі, механічного пошкодження та пошкодження шкідниками, вирощені в природних умовах, без перевищеного вмісту хімічних речовин, свіжі дозрілі. Колір відповідно до сорту, без плям, без ГМО. У сітках або ящиках розфасовкою на розсуд учасника та може бути скоригована в залежності від фактичної потреби Замовника, 8-10 см в діаметрі. При поставці обов’язково надаються копії протоколів випробовувань харчової продукції дійсних на дату поставки.  Запаковане та промарковане</w:t>
            </w:r>
          </w:p>
        </w:tc>
      </w:tr>
    </w:tbl>
    <w:p w14:paraId="3B13CC45" w14:textId="77777777" w:rsidR="00A0690F" w:rsidRDefault="00A0690F" w:rsidP="00A0690F"/>
    <w:tbl>
      <w:tblPr>
        <w:tblW w:w="0" w:type="auto"/>
        <w:tblLook w:val="04A0" w:firstRow="1" w:lastRow="0" w:firstColumn="1" w:lastColumn="0" w:noHBand="0" w:noVBand="1"/>
      </w:tblPr>
      <w:tblGrid>
        <w:gridCol w:w="5121"/>
        <w:gridCol w:w="5121"/>
      </w:tblGrid>
      <w:tr w:rsidR="00A0690F" w14:paraId="722D84FC" w14:textId="77777777" w:rsidTr="00E46F1D">
        <w:tc>
          <w:tcPr>
            <w:tcW w:w="5121" w:type="dxa"/>
            <w:hideMark/>
          </w:tcPr>
          <w:p w14:paraId="01904FAF" w14:textId="77777777" w:rsidR="00A0690F" w:rsidRDefault="00A0690F" w:rsidP="00E46F1D">
            <w:pPr>
              <w:jc w:val="center"/>
              <w:rPr>
                <w:b/>
                <w:lang w:eastAsia="uk-UA"/>
              </w:rPr>
            </w:pPr>
            <w:r>
              <w:rPr>
                <w:b/>
              </w:rPr>
              <w:t>Покупець:</w:t>
            </w:r>
          </w:p>
        </w:tc>
        <w:tc>
          <w:tcPr>
            <w:tcW w:w="5121" w:type="dxa"/>
            <w:hideMark/>
          </w:tcPr>
          <w:p w14:paraId="184D8D2C" w14:textId="77777777" w:rsidR="00A0690F" w:rsidRDefault="00A0690F" w:rsidP="00E46F1D">
            <w:pPr>
              <w:jc w:val="center"/>
              <w:rPr>
                <w:b/>
                <w:lang w:eastAsia="uk-UA"/>
              </w:rPr>
            </w:pPr>
            <w:r>
              <w:rPr>
                <w:b/>
              </w:rPr>
              <w:t>Постачальник:</w:t>
            </w:r>
          </w:p>
        </w:tc>
      </w:tr>
      <w:tr w:rsidR="00A0690F" w14:paraId="0C22015A" w14:textId="77777777" w:rsidTr="00E46F1D">
        <w:tc>
          <w:tcPr>
            <w:tcW w:w="5121" w:type="dxa"/>
            <w:hideMark/>
          </w:tcPr>
          <w:p w14:paraId="57539F22" w14:textId="67A08311" w:rsidR="00A0690F" w:rsidRDefault="007525B3" w:rsidP="00E46F1D">
            <w:pPr>
              <w:pStyle w:val="NormalUkr"/>
              <w:tabs>
                <w:tab w:val="left" w:pos="5103"/>
                <w:tab w:val="left" w:pos="8789"/>
              </w:tabs>
              <w:rPr>
                <w:lang w:val="uk-UA"/>
              </w:rPr>
            </w:pPr>
            <w:r>
              <w:rPr>
                <w:lang w:val="uk-UA"/>
              </w:rPr>
              <w:t>Т.в.о. д</w:t>
            </w:r>
            <w:r w:rsidR="00A0690F">
              <w:rPr>
                <w:lang w:val="uk-UA"/>
              </w:rPr>
              <w:t>иректор</w:t>
            </w:r>
            <w:r>
              <w:rPr>
                <w:lang w:val="uk-UA"/>
              </w:rPr>
              <w:t>а</w:t>
            </w:r>
          </w:p>
        </w:tc>
        <w:tc>
          <w:tcPr>
            <w:tcW w:w="5121" w:type="dxa"/>
            <w:hideMark/>
          </w:tcPr>
          <w:p w14:paraId="3E0CCD05" w14:textId="77777777" w:rsidR="00A0690F" w:rsidRDefault="00A0690F" w:rsidP="00E46F1D">
            <w:pPr>
              <w:rPr>
                <w:lang w:eastAsia="uk-UA"/>
              </w:rPr>
            </w:pPr>
            <w:r>
              <w:rPr>
                <w:lang w:eastAsia="uk-UA"/>
              </w:rPr>
              <w:t>Директор</w:t>
            </w:r>
          </w:p>
        </w:tc>
      </w:tr>
      <w:tr w:rsidR="00A0690F" w14:paraId="5D5883F3" w14:textId="77777777" w:rsidTr="00E46F1D">
        <w:tc>
          <w:tcPr>
            <w:tcW w:w="5121" w:type="dxa"/>
            <w:hideMark/>
          </w:tcPr>
          <w:p w14:paraId="0F9A8695" w14:textId="4BDF2917" w:rsidR="00A0690F" w:rsidRDefault="00A0690F" w:rsidP="00E46F1D">
            <w:pPr>
              <w:pStyle w:val="NormalUkr"/>
              <w:tabs>
                <w:tab w:val="left" w:pos="5103"/>
                <w:tab w:val="left" w:pos="8789"/>
              </w:tabs>
              <w:rPr>
                <w:lang w:val="uk-UA"/>
              </w:rPr>
            </w:pPr>
            <w:r>
              <w:rPr>
                <w:lang w:val="uk-UA"/>
              </w:rPr>
              <w:t xml:space="preserve">________________ </w:t>
            </w:r>
            <w:r w:rsidR="007525B3">
              <w:rPr>
                <w:b/>
                <w:bCs/>
                <w:lang w:val="uk-UA"/>
              </w:rPr>
              <w:t>Алла</w:t>
            </w:r>
            <w:r w:rsidR="00BC7C14" w:rsidRPr="00E4025A">
              <w:rPr>
                <w:b/>
                <w:bCs/>
                <w:lang w:val="uk-UA"/>
              </w:rPr>
              <w:t xml:space="preserve"> </w:t>
            </w:r>
            <w:r w:rsidR="007525B3">
              <w:rPr>
                <w:b/>
                <w:bCs/>
                <w:lang w:val="uk-UA"/>
              </w:rPr>
              <w:t>ГНАТЮК</w:t>
            </w:r>
          </w:p>
          <w:p w14:paraId="3629AE0A" w14:textId="77777777" w:rsidR="00A0690F" w:rsidRDefault="00A0690F" w:rsidP="00E46F1D">
            <w:pPr>
              <w:pStyle w:val="NormalUkr"/>
              <w:tabs>
                <w:tab w:val="left" w:pos="5103"/>
                <w:tab w:val="left" w:pos="8789"/>
              </w:tabs>
              <w:rPr>
                <w:lang w:val="uk-UA"/>
              </w:rPr>
            </w:pPr>
            <w:r>
              <w:rPr>
                <w:lang w:val="uk-UA"/>
              </w:rPr>
              <w:t xml:space="preserve"> М.П.</w:t>
            </w:r>
          </w:p>
          <w:p w14:paraId="78067A0A" w14:textId="34858DEE" w:rsidR="00A0690F" w:rsidRDefault="00A0690F" w:rsidP="00E46F1D">
            <w:pPr>
              <w:pStyle w:val="NormalUkr"/>
              <w:tabs>
                <w:tab w:val="left" w:pos="5103"/>
                <w:tab w:val="left" w:pos="8789"/>
              </w:tabs>
              <w:rPr>
                <w:lang w:val="uk-UA"/>
              </w:rPr>
            </w:pPr>
            <w:r>
              <w:rPr>
                <w:lang w:val="uk-UA"/>
              </w:rPr>
              <w:t>“______” _____________  20</w:t>
            </w:r>
            <w:r w:rsidR="00DE7FC7">
              <w:rPr>
                <w:lang w:val="uk-UA"/>
              </w:rPr>
              <w:t>2</w:t>
            </w:r>
            <w:r w:rsidR="00347AC3">
              <w:rPr>
                <w:lang w:val="uk-UA"/>
              </w:rPr>
              <w:t>4</w:t>
            </w:r>
            <w:r>
              <w:rPr>
                <w:lang w:val="uk-UA"/>
              </w:rPr>
              <w:t xml:space="preserve"> р.</w:t>
            </w:r>
          </w:p>
        </w:tc>
        <w:tc>
          <w:tcPr>
            <w:tcW w:w="5121" w:type="dxa"/>
            <w:hideMark/>
          </w:tcPr>
          <w:p w14:paraId="2B84CB9E" w14:textId="77777777" w:rsidR="00A0690F" w:rsidRDefault="00A0690F" w:rsidP="00E46F1D">
            <w:pPr>
              <w:rPr>
                <w:lang w:eastAsia="uk-UA"/>
              </w:rPr>
            </w:pPr>
            <w:r>
              <w:rPr>
                <w:lang w:eastAsia="uk-UA"/>
              </w:rPr>
              <w:t>_____________________</w:t>
            </w:r>
          </w:p>
          <w:p w14:paraId="20843B26" w14:textId="77777777" w:rsidR="00A0690F" w:rsidRDefault="00A0690F" w:rsidP="00E46F1D">
            <w:pPr>
              <w:rPr>
                <w:lang w:eastAsia="uk-UA"/>
              </w:rPr>
            </w:pPr>
            <w:r>
              <w:rPr>
                <w:lang w:eastAsia="uk-UA"/>
              </w:rPr>
              <w:t>М.П.</w:t>
            </w:r>
          </w:p>
          <w:p w14:paraId="0BDDF6FA" w14:textId="3C1C5230" w:rsidR="00A0690F" w:rsidRDefault="00A0690F" w:rsidP="00E46F1D">
            <w:pPr>
              <w:rPr>
                <w:lang w:eastAsia="uk-UA"/>
              </w:rPr>
            </w:pPr>
            <w:r>
              <w:rPr>
                <w:lang w:eastAsia="uk-UA"/>
              </w:rPr>
              <w:t>«____» _____________ 20</w:t>
            </w:r>
            <w:r w:rsidR="00DE7FC7">
              <w:rPr>
                <w:lang w:eastAsia="uk-UA"/>
              </w:rPr>
              <w:t>2</w:t>
            </w:r>
            <w:r w:rsidR="00347AC3">
              <w:rPr>
                <w:lang w:eastAsia="uk-UA"/>
              </w:rPr>
              <w:t>4</w:t>
            </w:r>
            <w:r w:rsidR="00D65554">
              <w:rPr>
                <w:lang w:eastAsia="uk-UA"/>
              </w:rPr>
              <w:t xml:space="preserve"> </w:t>
            </w:r>
            <w:r>
              <w:rPr>
                <w:lang w:eastAsia="uk-UA"/>
              </w:rPr>
              <w:t>р.</w:t>
            </w:r>
          </w:p>
        </w:tc>
      </w:tr>
    </w:tbl>
    <w:p w14:paraId="27CAE4C9" w14:textId="77777777" w:rsidR="00A0690F" w:rsidRDefault="00A0690F" w:rsidP="00A0690F">
      <w:pPr>
        <w:rPr>
          <w:lang w:eastAsia="uk-UA"/>
        </w:rPr>
      </w:pPr>
    </w:p>
    <w:p w14:paraId="2DB7AEE4" w14:textId="77777777" w:rsidR="00A0690F" w:rsidRDefault="00A0690F" w:rsidP="00A0690F"/>
    <w:p w14:paraId="7ABD1952" w14:textId="77777777" w:rsidR="00A0690F" w:rsidRDefault="00A0690F" w:rsidP="00A0690F">
      <w:pPr>
        <w:jc w:val="center"/>
      </w:pPr>
    </w:p>
    <w:p w14:paraId="43815D58" w14:textId="77777777" w:rsidR="00A0690F" w:rsidRDefault="00A0690F" w:rsidP="00A0690F"/>
    <w:p w14:paraId="54E6CADD" w14:textId="77777777" w:rsidR="00A0690F" w:rsidRDefault="00A0690F" w:rsidP="00A0690F"/>
    <w:p w14:paraId="35016E95" w14:textId="77777777" w:rsidR="00A0690F" w:rsidRPr="00EE5B44" w:rsidRDefault="00A0690F" w:rsidP="00A0690F"/>
    <w:p w14:paraId="12FC0BFE" w14:textId="77777777" w:rsidR="00A0690F" w:rsidRPr="00EE5B44" w:rsidRDefault="00A0690F" w:rsidP="00A0690F"/>
    <w:p w14:paraId="6A64DC26" w14:textId="77777777" w:rsidR="00A0690F" w:rsidRPr="00EE5B44" w:rsidRDefault="00A0690F" w:rsidP="00A0690F"/>
    <w:p w14:paraId="3A5E8595" w14:textId="77777777" w:rsidR="00A0690F" w:rsidRPr="00EE5B44" w:rsidRDefault="00A0690F" w:rsidP="00A0690F"/>
    <w:p w14:paraId="57376E8F" w14:textId="77777777" w:rsidR="00A0690F" w:rsidRPr="00EE5B44" w:rsidRDefault="00A0690F" w:rsidP="00A0690F"/>
    <w:p w14:paraId="04993E18" w14:textId="77777777" w:rsidR="00A0690F" w:rsidRPr="00EE5B44" w:rsidRDefault="00A0690F" w:rsidP="00A0690F"/>
    <w:p w14:paraId="05EFBF8B" w14:textId="77777777" w:rsidR="00A0690F" w:rsidRPr="00EE5B44" w:rsidRDefault="00A0690F" w:rsidP="00A0690F"/>
    <w:p w14:paraId="5993DA09" w14:textId="77777777" w:rsidR="00A0690F" w:rsidRPr="00EE5B44" w:rsidRDefault="00A0690F" w:rsidP="00A0690F"/>
    <w:p w14:paraId="1820815C" w14:textId="77777777" w:rsidR="00A0690F" w:rsidRPr="00EE5B44" w:rsidRDefault="00A0690F" w:rsidP="00A0690F"/>
    <w:p w14:paraId="320F6417" w14:textId="77777777" w:rsidR="00A0690F" w:rsidRDefault="00A0690F" w:rsidP="00A0690F"/>
    <w:p w14:paraId="137F8CA4" w14:textId="77777777" w:rsidR="00A0690F" w:rsidRDefault="00A0690F" w:rsidP="00A0690F"/>
    <w:p w14:paraId="1F433198" w14:textId="77777777" w:rsidR="00A0690F" w:rsidRDefault="00A0690F" w:rsidP="00A0690F"/>
    <w:p w14:paraId="6FD248AA" w14:textId="77777777" w:rsidR="00A0690F" w:rsidRDefault="00A0690F" w:rsidP="00A0690F"/>
    <w:p w14:paraId="713AA7A7" w14:textId="77777777" w:rsidR="00A0690F" w:rsidRDefault="00A0690F" w:rsidP="00A0690F"/>
    <w:p w14:paraId="723EA248" w14:textId="77777777" w:rsidR="00A0690F" w:rsidRDefault="00A0690F" w:rsidP="00A0690F"/>
    <w:p w14:paraId="67E4A4A8" w14:textId="77777777" w:rsidR="00A0690F" w:rsidRDefault="00A0690F" w:rsidP="00A0690F"/>
    <w:p w14:paraId="498DAEA7" w14:textId="77777777" w:rsidR="006D03F5" w:rsidRDefault="006D03F5"/>
    <w:sectPr w:rsidR="006D03F5" w:rsidSect="008058E8">
      <w:footerReference w:type="default" r:id="rId7"/>
      <w:pgSz w:w="11906" w:h="16838"/>
      <w:pgMar w:top="567" w:right="567"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DAAA" w14:textId="77777777" w:rsidR="008058E8" w:rsidRDefault="008058E8">
      <w:r>
        <w:separator/>
      </w:r>
    </w:p>
  </w:endnote>
  <w:endnote w:type="continuationSeparator" w:id="0">
    <w:p w14:paraId="3BAE90D4" w14:textId="77777777" w:rsidR="008058E8" w:rsidRDefault="008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0B0082D6" w14:textId="77777777" w:rsidR="000150E7" w:rsidRDefault="00A0690F">
        <w:pPr>
          <w:pStyle w:val="1"/>
          <w:jc w:val="right"/>
        </w:pPr>
        <w:r>
          <w:fldChar w:fldCharType="begin"/>
        </w:r>
        <w:r>
          <w:instrText>PAGE</w:instrText>
        </w:r>
        <w:r>
          <w:fldChar w:fldCharType="separate"/>
        </w:r>
        <w:r w:rsidR="00593994">
          <w:rPr>
            <w:noProof/>
          </w:rPr>
          <w:t>6</w:t>
        </w:r>
        <w:r>
          <w:fldChar w:fldCharType="end"/>
        </w:r>
      </w:p>
    </w:sdtContent>
  </w:sdt>
  <w:p w14:paraId="2DA80105" w14:textId="77777777" w:rsidR="000150E7" w:rsidRDefault="000150E7">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9644" w14:textId="77777777" w:rsidR="008058E8" w:rsidRDefault="008058E8">
      <w:r>
        <w:separator/>
      </w:r>
    </w:p>
  </w:footnote>
  <w:footnote w:type="continuationSeparator" w:id="0">
    <w:p w14:paraId="76ABF95C" w14:textId="77777777" w:rsidR="008058E8" w:rsidRDefault="0080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105828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9A"/>
    <w:rsid w:val="000150E7"/>
    <w:rsid w:val="00016A3F"/>
    <w:rsid w:val="00024A9F"/>
    <w:rsid w:val="00065510"/>
    <w:rsid w:val="000A3122"/>
    <w:rsid w:val="000D7DA5"/>
    <w:rsid w:val="000E4E40"/>
    <w:rsid w:val="001554E2"/>
    <w:rsid w:val="0023011D"/>
    <w:rsid w:val="00250AF4"/>
    <w:rsid w:val="002626A0"/>
    <w:rsid w:val="002760E7"/>
    <w:rsid w:val="0029608C"/>
    <w:rsid w:val="002A28EB"/>
    <w:rsid w:val="003118B7"/>
    <w:rsid w:val="00347AC3"/>
    <w:rsid w:val="003F25E2"/>
    <w:rsid w:val="005003E0"/>
    <w:rsid w:val="00516F5C"/>
    <w:rsid w:val="00517443"/>
    <w:rsid w:val="00583483"/>
    <w:rsid w:val="00593994"/>
    <w:rsid w:val="00611BEE"/>
    <w:rsid w:val="00666E5F"/>
    <w:rsid w:val="006D03F5"/>
    <w:rsid w:val="007525B3"/>
    <w:rsid w:val="00767C2B"/>
    <w:rsid w:val="007B33C4"/>
    <w:rsid w:val="008058E8"/>
    <w:rsid w:val="008541AF"/>
    <w:rsid w:val="00875FD0"/>
    <w:rsid w:val="008B21E2"/>
    <w:rsid w:val="008B6BE9"/>
    <w:rsid w:val="00926C2E"/>
    <w:rsid w:val="009E1179"/>
    <w:rsid w:val="009E5D9A"/>
    <w:rsid w:val="00A0690F"/>
    <w:rsid w:val="00A75C6B"/>
    <w:rsid w:val="00AC3871"/>
    <w:rsid w:val="00AC628F"/>
    <w:rsid w:val="00AE2B82"/>
    <w:rsid w:val="00AF1DF4"/>
    <w:rsid w:val="00AF550C"/>
    <w:rsid w:val="00B42B59"/>
    <w:rsid w:val="00B75DBE"/>
    <w:rsid w:val="00B77530"/>
    <w:rsid w:val="00B918C8"/>
    <w:rsid w:val="00BC7C14"/>
    <w:rsid w:val="00D46B99"/>
    <w:rsid w:val="00D65554"/>
    <w:rsid w:val="00D95576"/>
    <w:rsid w:val="00DC3CD4"/>
    <w:rsid w:val="00DE5CC8"/>
    <w:rsid w:val="00DE7FC7"/>
    <w:rsid w:val="00E4025A"/>
    <w:rsid w:val="00EA111B"/>
    <w:rsid w:val="00EA6463"/>
    <w:rsid w:val="00F44D4D"/>
    <w:rsid w:val="00FC1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445"/>
  <w15:docId w15:val="{19A31844-C636-4893-B093-E8777C1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75FD0"/>
    <w:pPr>
      <w:keepNext/>
      <w:keepLines/>
      <w:spacing w:before="40"/>
      <w:outlineLvl w:val="2"/>
    </w:pPr>
    <w:rPr>
      <w:rFonts w:asciiTheme="majorHAnsi" w:eastAsiaTheme="majorEastAsia" w:hAnsiTheme="majorHAnsi" w:cstheme="majorBidi"/>
      <w:color w:val="243F60" w:themeColor="accent1" w:themeShade="7F"/>
      <w:lang w:val="ru-RU"/>
    </w:rPr>
  </w:style>
  <w:style w:type="paragraph" w:styleId="5">
    <w:name w:val="heading 5"/>
    <w:basedOn w:val="a"/>
    <w:next w:val="a"/>
    <w:link w:val="50"/>
    <w:uiPriority w:val="99"/>
    <w:semiHidden/>
    <w:unhideWhenUsed/>
    <w:qFormat/>
    <w:rsid w:val="00875FD0"/>
    <w:pPr>
      <w:widowControl w:val="0"/>
      <w:autoSpaceDE w:val="0"/>
      <w:autoSpaceDN w:val="0"/>
      <w:spacing w:before="240" w:after="60"/>
      <w:outlineLvl w:val="4"/>
    </w:pPr>
    <w:rPr>
      <w:rFonts w:ascii="Times New Roman CYR" w:hAnsi="Times New Roman CY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ій колонтитул1"/>
    <w:basedOn w:val="a"/>
    <w:uiPriority w:val="99"/>
    <w:qFormat/>
    <w:rsid w:val="00A0690F"/>
    <w:pPr>
      <w:tabs>
        <w:tab w:val="center" w:pos="4677"/>
        <w:tab w:val="right" w:pos="9355"/>
      </w:tabs>
    </w:pPr>
    <w:rPr>
      <w:lang w:val="ru-RU"/>
    </w:rPr>
  </w:style>
  <w:style w:type="paragraph" w:styleId="2">
    <w:name w:val="Body Text Indent 2"/>
    <w:basedOn w:val="a"/>
    <w:link w:val="20"/>
    <w:uiPriority w:val="99"/>
    <w:qFormat/>
    <w:rsid w:val="00A0690F"/>
    <w:pPr>
      <w:spacing w:before="120"/>
      <w:ind w:firstLine="709"/>
      <w:jc w:val="both"/>
    </w:pPr>
    <w:rPr>
      <w:color w:val="FF0000"/>
      <w:sz w:val="28"/>
      <w:szCs w:val="16"/>
    </w:rPr>
  </w:style>
  <w:style w:type="character" w:customStyle="1" w:styleId="20">
    <w:name w:val="Основний текст з відступом 2 Знак"/>
    <w:basedOn w:val="a0"/>
    <w:link w:val="2"/>
    <w:uiPriority w:val="99"/>
    <w:rsid w:val="00A0690F"/>
    <w:rPr>
      <w:rFonts w:ascii="Times New Roman" w:eastAsia="Times New Roman" w:hAnsi="Times New Roman" w:cs="Times New Roman"/>
      <w:color w:val="FF0000"/>
      <w:sz w:val="28"/>
      <w:szCs w:val="16"/>
      <w:lang w:eastAsia="ru-RU"/>
    </w:rPr>
  </w:style>
  <w:style w:type="paragraph" w:customStyle="1" w:styleId="NormalUkr">
    <w:name w:val="NormalUkr"/>
    <w:basedOn w:val="a"/>
    <w:rsid w:val="00A0690F"/>
    <w:pPr>
      <w:autoSpaceDE w:val="0"/>
      <w:autoSpaceDN w:val="0"/>
    </w:pPr>
    <w:rPr>
      <w:lang w:val="en-US"/>
    </w:rPr>
  </w:style>
  <w:style w:type="paragraph" w:styleId="a3">
    <w:name w:val="Balloon Text"/>
    <w:basedOn w:val="a"/>
    <w:link w:val="a4"/>
    <w:uiPriority w:val="99"/>
    <w:semiHidden/>
    <w:unhideWhenUsed/>
    <w:rsid w:val="008541AF"/>
    <w:rPr>
      <w:rFonts w:ascii="Tahoma" w:hAnsi="Tahoma" w:cs="Tahoma"/>
      <w:sz w:val="16"/>
      <w:szCs w:val="16"/>
    </w:rPr>
  </w:style>
  <w:style w:type="character" w:customStyle="1" w:styleId="a4">
    <w:name w:val="Текст у виносці Знак"/>
    <w:basedOn w:val="a0"/>
    <w:link w:val="a3"/>
    <w:uiPriority w:val="99"/>
    <w:semiHidden/>
    <w:rsid w:val="008541AF"/>
    <w:rPr>
      <w:rFonts w:ascii="Tahoma" w:eastAsia="Times New Roman" w:hAnsi="Tahoma" w:cs="Tahoma"/>
      <w:sz w:val="16"/>
      <w:szCs w:val="16"/>
      <w:lang w:eastAsia="ru-RU"/>
    </w:rPr>
  </w:style>
  <w:style w:type="paragraph" w:customStyle="1" w:styleId="a5">
    <w:name w:val="Содержимое таблицы"/>
    <w:basedOn w:val="a"/>
    <w:qFormat/>
    <w:rsid w:val="00DE7FC7"/>
    <w:pPr>
      <w:suppressLineNumbers/>
    </w:pPr>
  </w:style>
  <w:style w:type="paragraph" w:customStyle="1" w:styleId="21">
    <w:name w:val="Основной текст с отступом 21"/>
    <w:basedOn w:val="a"/>
    <w:rsid w:val="00DE7FC7"/>
    <w:pPr>
      <w:suppressAutoHyphens/>
      <w:ind w:firstLine="709"/>
      <w:jc w:val="both"/>
    </w:pPr>
    <w:rPr>
      <w:szCs w:val="20"/>
      <w:lang w:val="ru-RU" w:eastAsia="ar-SA"/>
    </w:rPr>
  </w:style>
  <w:style w:type="paragraph" w:customStyle="1" w:styleId="210">
    <w:name w:val="Основной текст 21"/>
    <w:basedOn w:val="a"/>
    <w:rsid w:val="00DE7FC7"/>
    <w:pPr>
      <w:suppressAutoHyphens/>
      <w:spacing w:after="120" w:line="480" w:lineRule="auto"/>
    </w:pPr>
    <w:rPr>
      <w:lang w:val="ru-RU" w:eastAsia="ar-SA"/>
    </w:rPr>
  </w:style>
  <w:style w:type="paragraph" w:styleId="a6">
    <w:name w:val="List Paragraph"/>
    <w:aliases w:val="Список уровня 2,Elenco Normale,----,EBRD List,CA bullets,AC List 01"/>
    <w:basedOn w:val="a"/>
    <w:link w:val="a7"/>
    <w:uiPriority w:val="99"/>
    <w:qFormat/>
    <w:rsid w:val="00AC3871"/>
    <w:pPr>
      <w:ind w:left="720"/>
      <w:contextualSpacing/>
    </w:pPr>
  </w:style>
  <w:style w:type="character" w:customStyle="1" w:styleId="30">
    <w:name w:val="Заголовок 3 Знак"/>
    <w:basedOn w:val="a0"/>
    <w:link w:val="3"/>
    <w:semiHidden/>
    <w:rsid w:val="00875FD0"/>
    <w:rPr>
      <w:rFonts w:asciiTheme="majorHAnsi" w:eastAsiaTheme="majorEastAsia" w:hAnsiTheme="majorHAnsi" w:cstheme="majorBidi"/>
      <w:color w:val="243F60" w:themeColor="accent1" w:themeShade="7F"/>
      <w:sz w:val="24"/>
      <w:szCs w:val="24"/>
      <w:lang w:val="ru-RU" w:eastAsia="ru-RU"/>
    </w:rPr>
  </w:style>
  <w:style w:type="character" w:customStyle="1" w:styleId="50">
    <w:name w:val="Заголовок 5 Знак"/>
    <w:basedOn w:val="a0"/>
    <w:link w:val="5"/>
    <w:uiPriority w:val="99"/>
    <w:semiHidden/>
    <w:rsid w:val="00875FD0"/>
    <w:rPr>
      <w:rFonts w:ascii="Times New Roman CYR" w:eastAsia="Times New Roman" w:hAnsi="Times New Roman CYR" w:cs="Times New Roman"/>
      <w:b/>
      <w:bCs/>
      <w:i/>
      <w:iCs/>
      <w:sz w:val="26"/>
      <w:szCs w:val="26"/>
      <w:lang w:val="ru-RU" w:eastAsia="ru-RU"/>
    </w:rPr>
  </w:style>
  <w:style w:type="character" w:customStyle="1" w:styleId="ng-binding">
    <w:name w:val="ng-binding"/>
    <w:basedOn w:val="a0"/>
    <w:rsid w:val="00875FD0"/>
  </w:style>
  <w:style w:type="character" w:styleId="a8">
    <w:name w:val="Hyperlink"/>
    <w:basedOn w:val="a0"/>
    <w:uiPriority w:val="99"/>
    <w:unhideWhenUsed/>
    <w:rsid w:val="00EA111B"/>
    <w:rPr>
      <w:color w:val="0000FF" w:themeColor="hyperlink"/>
      <w:u w:val="single"/>
    </w:rPr>
  </w:style>
  <w:style w:type="character" w:customStyle="1" w:styleId="a7">
    <w:name w:val="Абзац списку Знак"/>
    <w:aliases w:val="Список уровня 2 Знак,Elenco Normale Знак,---- Знак,EBRD List Знак,CA bullets Знак,AC List 01 Знак"/>
    <w:link w:val="a6"/>
    <w:uiPriority w:val="99"/>
    <w:qFormat/>
    <w:locked/>
    <w:rsid w:val="000E4E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11</Pages>
  <Words>4118</Words>
  <Characters>23473</Characters>
  <Application>Microsoft Office Word</Application>
  <DocSecurity>0</DocSecurity>
  <Lines>195</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36</cp:revision>
  <cp:lastPrinted>2020-11-26T12:01:00Z</cp:lastPrinted>
  <dcterms:created xsi:type="dcterms:W3CDTF">2020-11-26T11:53:00Z</dcterms:created>
  <dcterms:modified xsi:type="dcterms:W3CDTF">2024-02-20T10:21:00Z</dcterms:modified>
</cp:coreProperties>
</file>