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52C" w:rsidRPr="00535248" w:rsidRDefault="00BE0A31" w:rsidP="0070052C">
      <w:pPr>
        <w:keepNext/>
        <w:keepLines/>
        <w:jc w:val="right"/>
        <w:rPr>
          <w:rFonts w:ascii="Times New Roman" w:eastAsia="Times New Roman" w:hAnsi="Times New Roman" w:cs="Times New Roman"/>
          <w:bCs/>
          <w:i/>
          <w:iCs/>
          <w:color w:val="000000" w:themeColor="text1"/>
          <w:sz w:val="20"/>
          <w:szCs w:val="20"/>
          <w:lang w:val="uk-UA"/>
        </w:rPr>
      </w:pPr>
      <w:r w:rsidRPr="00535248">
        <w:rPr>
          <w:rFonts w:ascii="Times New Roman" w:eastAsia="Times New Roman" w:hAnsi="Times New Roman" w:cs="Times New Roman"/>
          <w:bCs/>
          <w:i/>
          <w:iCs/>
          <w:color w:val="000000" w:themeColor="text1"/>
          <w:sz w:val="20"/>
          <w:szCs w:val="20"/>
          <w:lang w:val="uk-UA"/>
        </w:rPr>
        <w:t>Додаток4</w:t>
      </w:r>
      <w:r w:rsidR="0070052C" w:rsidRPr="00535248">
        <w:rPr>
          <w:rFonts w:ascii="Times New Roman" w:eastAsia="Times New Roman" w:hAnsi="Times New Roman" w:cs="Times New Roman"/>
          <w:bCs/>
          <w:i/>
          <w:iCs/>
          <w:color w:val="000000" w:themeColor="text1"/>
          <w:sz w:val="20"/>
          <w:szCs w:val="20"/>
          <w:lang w:val="uk-UA"/>
        </w:rPr>
        <w:t xml:space="preserve"> до </w:t>
      </w:r>
    </w:p>
    <w:p w:rsidR="0070052C" w:rsidRPr="00535248" w:rsidRDefault="0070052C" w:rsidP="0070052C">
      <w:pPr>
        <w:keepNext/>
        <w:keepLines/>
        <w:jc w:val="right"/>
        <w:rPr>
          <w:rFonts w:ascii="Times New Roman" w:eastAsia="Times New Roman" w:hAnsi="Times New Roman" w:cs="Times New Roman"/>
          <w:bCs/>
          <w:i/>
          <w:iCs/>
          <w:color w:val="000000" w:themeColor="text1"/>
          <w:sz w:val="20"/>
          <w:szCs w:val="20"/>
          <w:lang w:val="uk-UA"/>
        </w:rPr>
      </w:pPr>
      <w:r w:rsidRPr="00535248">
        <w:rPr>
          <w:rFonts w:ascii="Times New Roman" w:eastAsia="Times New Roman" w:hAnsi="Times New Roman" w:cs="Times New Roman"/>
          <w:bCs/>
          <w:i/>
          <w:iCs/>
          <w:color w:val="000000" w:themeColor="text1"/>
          <w:sz w:val="20"/>
          <w:szCs w:val="20"/>
          <w:lang w:val="uk-UA"/>
        </w:rPr>
        <w:t>тендерної документації</w:t>
      </w:r>
    </w:p>
    <w:p w:rsidR="0070052C" w:rsidRPr="00535248" w:rsidRDefault="0070052C" w:rsidP="00BE0A31">
      <w:pPr>
        <w:keepNext/>
        <w:keepLines/>
        <w:spacing w:line="240" w:lineRule="auto"/>
        <w:jc w:val="both"/>
        <w:rPr>
          <w:rFonts w:ascii="Times New Roman" w:eastAsia="Times New Roman" w:hAnsi="Times New Roman" w:cs="Times New Roman"/>
          <w:bCs/>
          <w:i/>
          <w:iCs/>
          <w:color w:val="000000" w:themeColor="text1"/>
          <w:sz w:val="20"/>
          <w:szCs w:val="20"/>
          <w:lang w:val="uk-UA"/>
        </w:rPr>
      </w:pPr>
    </w:p>
    <w:p w:rsidR="00BE0A31" w:rsidRPr="00535248" w:rsidRDefault="00BE0A31" w:rsidP="00BE0A31">
      <w:pPr>
        <w:spacing w:line="240" w:lineRule="auto"/>
        <w:jc w:val="center"/>
        <w:rPr>
          <w:rFonts w:ascii="Times New Roman" w:eastAsia="Times New Roman" w:hAnsi="Times New Roman" w:cs="Times New Roman"/>
          <w:b/>
          <w:sz w:val="20"/>
          <w:szCs w:val="20"/>
          <w:lang w:val="uk-UA"/>
        </w:rPr>
      </w:pPr>
      <w:r w:rsidRPr="00535248">
        <w:rPr>
          <w:rFonts w:ascii="Times New Roman" w:eastAsia="Times New Roman" w:hAnsi="Times New Roman" w:cs="Times New Roman"/>
          <w:b/>
          <w:sz w:val="20"/>
          <w:szCs w:val="20"/>
          <w:lang w:val="uk-UA"/>
        </w:rPr>
        <w:t xml:space="preserve">Інформації про необхідні технічні, якісні та кількісні характеристики предмета закупівлі </w:t>
      </w:r>
    </w:p>
    <w:p w:rsidR="00BE0A31" w:rsidRPr="00535248" w:rsidRDefault="00BE0A31" w:rsidP="00BE0A31">
      <w:pPr>
        <w:spacing w:line="240" w:lineRule="auto"/>
        <w:jc w:val="center"/>
        <w:rPr>
          <w:rFonts w:ascii="Times New Roman" w:eastAsia="Times New Roman" w:hAnsi="Times New Roman" w:cs="Times New Roman"/>
          <w:b/>
          <w:sz w:val="20"/>
          <w:szCs w:val="20"/>
          <w:lang w:val="uk-UA"/>
        </w:rPr>
      </w:pPr>
      <w:r w:rsidRPr="00535248">
        <w:rPr>
          <w:rFonts w:ascii="Times New Roman" w:eastAsia="Times New Roman" w:hAnsi="Times New Roman" w:cs="Times New Roman"/>
          <w:b/>
          <w:sz w:val="20"/>
          <w:szCs w:val="20"/>
          <w:lang w:val="uk-UA"/>
        </w:rPr>
        <w:t>(Технічна специфікація)</w:t>
      </w:r>
    </w:p>
    <w:p w:rsidR="00BE0A31" w:rsidRPr="00535248" w:rsidRDefault="00BE0A31" w:rsidP="00BE0A31">
      <w:pPr>
        <w:spacing w:line="240" w:lineRule="auto"/>
        <w:jc w:val="center"/>
        <w:rPr>
          <w:rFonts w:ascii="Times New Roman" w:eastAsia="Times New Roman" w:hAnsi="Times New Roman" w:cs="Times New Roman"/>
          <w:b/>
          <w:sz w:val="20"/>
          <w:szCs w:val="20"/>
          <w:lang w:val="uk-UA"/>
        </w:rPr>
      </w:pPr>
    </w:p>
    <w:p w:rsidR="005604EC" w:rsidRPr="00535248" w:rsidRDefault="005E6F44" w:rsidP="00BE0A31">
      <w:pPr>
        <w:spacing w:line="240" w:lineRule="auto"/>
        <w:jc w:val="center"/>
        <w:rPr>
          <w:rFonts w:ascii="Times New Roman" w:eastAsia="Times New Roman" w:hAnsi="Times New Roman" w:cs="Times New Roman"/>
          <w:b/>
          <w:sz w:val="20"/>
          <w:szCs w:val="20"/>
          <w:lang w:val="uk-UA"/>
        </w:rPr>
      </w:pPr>
      <w:r w:rsidRPr="00535248">
        <w:rPr>
          <w:rFonts w:ascii="Times New Roman" w:eastAsia="Times New Roman" w:hAnsi="Times New Roman" w:cs="Times New Roman"/>
          <w:b/>
          <w:sz w:val="20"/>
          <w:szCs w:val="20"/>
          <w:lang w:val="uk-UA"/>
        </w:rPr>
        <w:t>Технічні та функціональні можливості МІС *</w:t>
      </w:r>
    </w:p>
    <w:p w:rsidR="005604EC" w:rsidRPr="00535248" w:rsidRDefault="005604EC" w:rsidP="00BE0A31">
      <w:pPr>
        <w:spacing w:line="240" w:lineRule="auto"/>
        <w:jc w:val="center"/>
        <w:rPr>
          <w:rFonts w:ascii="Times New Roman" w:eastAsia="Times New Roman" w:hAnsi="Times New Roman" w:cs="Times New Roman"/>
          <w:b/>
          <w:sz w:val="20"/>
          <w:szCs w:val="20"/>
          <w:lang w:val="uk-UA"/>
        </w:rPr>
      </w:pPr>
    </w:p>
    <w:p w:rsidR="00087702" w:rsidRPr="00535248" w:rsidRDefault="00087702" w:rsidP="00BE0A31">
      <w:pPr>
        <w:spacing w:line="240" w:lineRule="auto"/>
        <w:rPr>
          <w:rFonts w:ascii="Times New Roman" w:eastAsia="Times New Roman" w:hAnsi="Times New Roman" w:cs="Times New Roman"/>
          <w:b/>
          <w:sz w:val="20"/>
          <w:szCs w:val="20"/>
          <w:lang w:val="uk-UA"/>
        </w:rPr>
      </w:pPr>
      <w:r w:rsidRPr="00535248">
        <w:rPr>
          <w:rFonts w:ascii="Times New Roman" w:eastAsia="Times New Roman" w:hAnsi="Times New Roman" w:cs="Times New Roman"/>
          <w:b/>
          <w:sz w:val="20"/>
          <w:szCs w:val="20"/>
          <w:lang w:val="uk-UA"/>
        </w:rPr>
        <w:t>Загальна інформація:</w:t>
      </w:r>
    </w:p>
    <w:p w:rsidR="00BE0A31" w:rsidRPr="00535248" w:rsidRDefault="00BE0A31" w:rsidP="00BE0A31">
      <w:pPr>
        <w:spacing w:line="240" w:lineRule="auto"/>
        <w:rPr>
          <w:rFonts w:ascii="Times New Roman" w:eastAsia="Times New Roman" w:hAnsi="Times New Roman" w:cs="Times New Roman"/>
          <w:b/>
          <w:i/>
          <w:sz w:val="20"/>
          <w:szCs w:val="20"/>
          <w:lang w:val="uk-UA"/>
        </w:rPr>
      </w:pPr>
      <w:r w:rsidRPr="00535248">
        <w:rPr>
          <w:rFonts w:ascii="Times New Roman" w:eastAsia="Times New Roman" w:hAnsi="Times New Roman" w:cs="Times New Roman"/>
          <w:i/>
          <w:sz w:val="20"/>
          <w:szCs w:val="20"/>
          <w:lang w:val="uk-UA"/>
        </w:rPr>
        <w:t>Терміни та скорочення</w:t>
      </w:r>
      <w:r w:rsidRPr="00535248">
        <w:rPr>
          <w:rFonts w:ascii="Times New Roman" w:eastAsia="Times New Roman" w:hAnsi="Times New Roman" w:cs="Times New Roman"/>
          <w:b/>
          <w:i/>
          <w:sz w:val="20"/>
          <w:szCs w:val="20"/>
          <w:lang w:val="uk-UA"/>
        </w:rPr>
        <w:t>:</w:t>
      </w:r>
    </w:p>
    <w:p w:rsidR="00BE0A31" w:rsidRPr="00535248" w:rsidRDefault="00BE0A31" w:rsidP="00BE0A31">
      <w:pPr>
        <w:spacing w:line="240" w:lineRule="auto"/>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Державна служба спеціального зв'язку та захисту інформації України (</w:t>
      </w:r>
      <w:proofErr w:type="spellStart"/>
      <w:r w:rsidRPr="00535248">
        <w:rPr>
          <w:rFonts w:ascii="Times New Roman" w:eastAsia="Times New Roman" w:hAnsi="Times New Roman" w:cs="Times New Roman"/>
          <w:sz w:val="20"/>
          <w:szCs w:val="20"/>
          <w:lang w:val="uk-UA"/>
        </w:rPr>
        <w:t>Держспецзв'язку</w:t>
      </w:r>
      <w:proofErr w:type="spellEnd"/>
      <w:r w:rsidRPr="00535248">
        <w:rPr>
          <w:rFonts w:ascii="Times New Roman" w:eastAsia="Times New Roman" w:hAnsi="Times New Roman" w:cs="Times New Roman"/>
          <w:sz w:val="20"/>
          <w:szCs w:val="20"/>
          <w:lang w:val="uk-UA"/>
        </w:rPr>
        <w:t>) – ДССЗЗІУ;</w:t>
      </w:r>
    </w:p>
    <w:p w:rsidR="00BE0A31" w:rsidRPr="00535248" w:rsidRDefault="00BE0A31" w:rsidP="00BE0A31">
      <w:pPr>
        <w:spacing w:line="240" w:lineRule="auto"/>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Електронна система охорони здоров’я – </w:t>
      </w:r>
      <w:r w:rsidR="00CE4C53" w:rsidRPr="00535248">
        <w:rPr>
          <w:rFonts w:ascii="Times New Roman" w:eastAsia="Times New Roman" w:hAnsi="Times New Roman" w:cs="Times New Roman"/>
          <w:sz w:val="20"/>
          <w:szCs w:val="20"/>
          <w:lang w:val="uk-UA"/>
        </w:rPr>
        <w:t>Е</w:t>
      </w:r>
      <w:r w:rsidRPr="00535248">
        <w:rPr>
          <w:rFonts w:ascii="Times New Roman" w:eastAsia="Times New Roman" w:hAnsi="Times New Roman" w:cs="Times New Roman"/>
          <w:sz w:val="20"/>
          <w:szCs w:val="20"/>
          <w:lang w:val="uk-UA"/>
        </w:rPr>
        <w:t>СОЗ;</w:t>
      </w:r>
    </w:p>
    <w:p w:rsidR="00BE0A31" w:rsidRPr="00535248" w:rsidRDefault="00BE0A31" w:rsidP="00BE0A31">
      <w:pPr>
        <w:spacing w:line="240" w:lineRule="auto"/>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Електронний медичний запис – ЕМЗ;</w:t>
      </w:r>
    </w:p>
    <w:p w:rsidR="00BE0A31" w:rsidRPr="00535248" w:rsidRDefault="00BE0A31" w:rsidP="00BE0A31">
      <w:pPr>
        <w:spacing w:line="240" w:lineRule="auto"/>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Комплексна система захисту інформації – КСЗІ;</w:t>
      </w:r>
    </w:p>
    <w:p w:rsidR="00BE0A31" w:rsidRPr="00535248" w:rsidRDefault="00BE0A31" w:rsidP="00BE0A31">
      <w:pPr>
        <w:spacing w:line="240" w:lineRule="auto"/>
        <w:rPr>
          <w:rFonts w:ascii="Times New Roman" w:eastAsia="Times New Roman" w:hAnsi="Times New Roman" w:cs="Times New Roman"/>
          <w:b/>
          <w:sz w:val="20"/>
          <w:szCs w:val="20"/>
          <w:lang w:val="uk-UA"/>
        </w:rPr>
      </w:pPr>
      <w:r w:rsidRPr="00535248">
        <w:rPr>
          <w:rFonts w:ascii="Times New Roman" w:eastAsia="Times New Roman" w:hAnsi="Times New Roman" w:cs="Times New Roman"/>
          <w:sz w:val="20"/>
          <w:szCs w:val="20"/>
          <w:lang w:val="uk-UA"/>
        </w:rPr>
        <w:t>Лікарські засоби – ЛЗ;</w:t>
      </w:r>
    </w:p>
    <w:p w:rsidR="00BE0A31" w:rsidRPr="00535248" w:rsidRDefault="00BE0A31" w:rsidP="00BE0A31">
      <w:pPr>
        <w:spacing w:line="240" w:lineRule="auto"/>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Медична інформаційна система*  - МІС;</w:t>
      </w:r>
    </w:p>
    <w:p w:rsidR="00BE0A31" w:rsidRPr="00535248" w:rsidRDefault="00BE0A31" w:rsidP="00BE0A31">
      <w:pPr>
        <w:spacing w:line="240" w:lineRule="auto"/>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Центральна база даних – ЦБД;</w:t>
      </w:r>
    </w:p>
    <w:p w:rsidR="00BE0A31" w:rsidRPr="00535248" w:rsidRDefault="00BE0A31" w:rsidP="00BE0A31">
      <w:pPr>
        <w:spacing w:line="240" w:lineRule="auto"/>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Центр обробки даних  - ЦОД;</w:t>
      </w:r>
    </w:p>
    <w:p w:rsidR="00BE0A31" w:rsidRPr="00535248" w:rsidRDefault="00BE0A31" w:rsidP="00BE0A31">
      <w:pPr>
        <w:spacing w:line="240" w:lineRule="auto"/>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Система управління базами даних – СУБД;</w:t>
      </w:r>
    </w:p>
    <w:p w:rsidR="00BE0A31" w:rsidRPr="00535248" w:rsidRDefault="00BE0A31" w:rsidP="00BE0A31">
      <w:pPr>
        <w:spacing w:line="240" w:lineRule="auto"/>
        <w:rPr>
          <w:rFonts w:ascii="Times New Roman" w:eastAsia="Times New Roman" w:hAnsi="Times New Roman" w:cs="Times New Roman"/>
          <w:sz w:val="20"/>
          <w:szCs w:val="20"/>
          <w:lang w:val="uk-UA"/>
        </w:rPr>
      </w:pPr>
      <w:proofErr w:type="spellStart"/>
      <w:r w:rsidRPr="00535248">
        <w:rPr>
          <w:rFonts w:ascii="Times New Roman" w:eastAsia="Times New Roman" w:hAnsi="Times New Roman" w:cs="Times New Roman"/>
          <w:sz w:val="20"/>
          <w:szCs w:val="20"/>
          <w:lang w:val="uk-UA"/>
        </w:rPr>
        <w:t>Телемедична</w:t>
      </w:r>
      <w:proofErr w:type="spellEnd"/>
      <w:r w:rsidRPr="00535248">
        <w:rPr>
          <w:rFonts w:ascii="Times New Roman" w:eastAsia="Times New Roman" w:hAnsi="Times New Roman" w:cs="Times New Roman"/>
          <w:sz w:val="20"/>
          <w:szCs w:val="20"/>
          <w:lang w:val="uk-UA"/>
        </w:rPr>
        <w:t xml:space="preserve"> консультація – ТМК.</w:t>
      </w:r>
    </w:p>
    <w:p w:rsidR="00BE0A31" w:rsidRPr="00535248" w:rsidRDefault="00BE0A31" w:rsidP="00BE0A31">
      <w:pPr>
        <w:spacing w:line="240" w:lineRule="auto"/>
        <w:rPr>
          <w:rFonts w:ascii="Times New Roman" w:eastAsia="Times New Roman" w:hAnsi="Times New Roman" w:cs="Times New Roman"/>
          <w:sz w:val="20"/>
          <w:szCs w:val="20"/>
          <w:lang w:val="uk-UA"/>
        </w:rPr>
      </w:pPr>
    </w:p>
    <w:p w:rsidR="005604EC" w:rsidRPr="00535248" w:rsidRDefault="005E6F44" w:rsidP="00087702">
      <w:pPr>
        <w:spacing w:line="240" w:lineRule="auto"/>
        <w:rPr>
          <w:rFonts w:ascii="Times New Roman" w:eastAsia="Times New Roman" w:hAnsi="Times New Roman" w:cs="Times New Roman"/>
          <w:i/>
          <w:sz w:val="20"/>
          <w:szCs w:val="20"/>
          <w:lang w:val="uk-UA"/>
        </w:rPr>
      </w:pPr>
      <w:r w:rsidRPr="00535248">
        <w:rPr>
          <w:rFonts w:ascii="Times New Roman" w:eastAsia="Times New Roman" w:hAnsi="Times New Roman" w:cs="Times New Roman"/>
          <w:i/>
          <w:sz w:val="20"/>
          <w:szCs w:val="20"/>
          <w:lang w:val="uk-UA"/>
        </w:rPr>
        <w:t>Побудова МІС</w:t>
      </w:r>
      <w:r w:rsidR="00087702" w:rsidRPr="00535248">
        <w:rPr>
          <w:rFonts w:ascii="Times New Roman" w:eastAsia="Times New Roman" w:hAnsi="Times New Roman" w:cs="Times New Roman"/>
          <w:i/>
          <w:sz w:val="20"/>
          <w:szCs w:val="20"/>
          <w:lang w:val="uk-UA"/>
        </w:rPr>
        <w:t>:</w:t>
      </w:r>
      <w:r w:rsidRPr="00535248">
        <w:rPr>
          <w:rFonts w:ascii="Times New Roman" w:eastAsia="Times New Roman" w:hAnsi="Times New Roman" w:cs="Times New Roman"/>
          <w:i/>
          <w:sz w:val="20"/>
          <w:szCs w:val="20"/>
          <w:lang w:val="uk-UA"/>
        </w:rPr>
        <w:t xml:space="preserve"> принципи та архітектурні рішення:</w:t>
      </w:r>
    </w:p>
    <w:p w:rsidR="005604EC" w:rsidRPr="00535248" w:rsidRDefault="005E6F44" w:rsidP="00BE0A31">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-однократного введення і єдиного місця збереження інформації та багаторазового її використання;</w:t>
      </w:r>
    </w:p>
    <w:p w:rsidR="005604EC" w:rsidRPr="00535248" w:rsidRDefault="005E6F44" w:rsidP="00BE0A31">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-можливість апаратного та програмного масштабування;</w:t>
      </w:r>
    </w:p>
    <w:p w:rsidR="005604EC" w:rsidRPr="00535248" w:rsidRDefault="005E6F44" w:rsidP="00BE0A31">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-масштабування «по горизонталі»;</w:t>
      </w:r>
    </w:p>
    <w:p w:rsidR="005604EC" w:rsidRPr="00535248" w:rsidRDefault="005E6F44" w:rsidP="00BE0A31">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-масштабування «по вертикалі»;</w:t>
      </w:r>
    </w:p>
    <w:p w:rsidR="005604EC" w:rsidRPr="00535248" w:rsidRDefault="005E6F44" w:rsidP="00BE0A31">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-можливість протоколювання усіх фактів доступу до інформації та її модифікації (створення, редагування, вилучення);</w:t>
      </w:r>
    </w:p>
    <w:p w:rsidR="005604EC" w:rsidRPr="00535248" w:rsidRDefault="005E6F44" w:rsidP="00BE0A31">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-модульний принцип побудови;</w:t>
      </w:r>
    </w:p>
    <w:p w:rsidR="005604EC" w:rsidRPr="00535248" w:rsidRDefault="005E6F44" w:rsidP="00BE0A31">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-можливість передачі до сервісів центрального компонента інформаційних систем E-Health;</w:t>
      </w:r>
    </w:p>
    <w:p w:rsidR="005604EC" w:rsidRPr="00535248" w:rsidRDefault="005E6F44" w:rsidP="00BE0A31">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-МІС є централізованою системою з єдиною базою даних, що має міститися на головному сервері МІС;</w:t>
      </w:r>
    </w:p>
    <w:p w:rsidR="005604EC" w:rsidRPr="00535248" w:rsidRDefault="005E6F44" w:rsidP="00BE0A31">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-МІС побудована за </w:t>
      </w:r>
      <w:proofErr w:type="spellStart"/>
      <w:r w:rsidRPr="00535248">
        <w:rPr>
          <w:rFonts w:ascii="Times New Roman" w:eastAsia="Times New Roman" w:hAnsi="Times New Roman" w:cs="Times New Roman"/>
          <w:sz w:val="20"/>
          <w:szCs w:val="20"/>
          <w:lang w:val="uk-UA"/>
        </w:rPr>
        <w:t>трирівневою</w:t>
      </w:r>
      <w:proofErr w:type="spellEnd"/>
      <w:r w:rsidRPr="00535248">
        <w:rPr>
          <w:rFonts w:ascii="Times New Roman" w:eastAsia="Times New Roman" w:hAnsi="Times New Roman" w:cs="Times New Roman"/>
          <w:sz w:val="20"/>
          <w:szCs w:val="20"/>
          <w:lang w:val="uk-UA"/>
        </w:rPr>
        <w:t xml:space="preserve"> клієнт-серверною архітектурою (рівень бази даних – сервер реляційної бази даних, що містить всі дані МІС, рівень сервера застосувань – сервер, що може використовуватися як сервер застосувань для ПЗ клієнта, клієнтський рівень);</w:t>
      </w:r>
    </w:p>
    <w:p w:rsidR="005604EC" w:rsidRPr="00535248" w:rsidRDefault="005E6F44" w:rsidP="00BE0A31">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-процес обробки даних у МІС здійснюється серверними компонентами МІС (сервери бази даних, сервери застосувань);</w:t>
      </w:r>
    </w:p>
    <w:p w:rsidR="005604EC" w:rsidRPr="00535248" w:rsidRDefault="005E6F44" w:rsidP="00BE0A31">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-процес передачі даних у МІС реалізовано з урахуванням пропускної здатності та типів телекомунікаційних каналів, які існують між рівнями об’єкту автоматизації;</w:t>
      </w:r>
    </w:p>
    <w:p w:rsidR="005604EC" w:rsidRPr="00535248" w:rsidRDefault="005E6F44" w:rsidP="00BE0A31">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-вбудовані механізми оновлення;</w:t>
      </w:r>
    </w:p>
    <w:p w:rsidR="005604EC" w:rsidRPr="00535248" w:rsidRDefault="005E6F44" w:rsidP="00BE0A31">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-можливість роботи в територіально розподілені мережі;</w:t>
      </w:r>
    </w:p>
    <w:p w:rsidR="005604EC" w:rsidRPr="00535248" w:rsidRDefault="005E6F44" w:rsidP="00BE0A31">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-МІС має механізми використання електронних цифрових підписів, для можливості підписання медичних документів.</w:t>
      </w:r>
    </w:p>
    <w:p w:rsidR="005604EC" w:rsidRPr="00535248" w:rsidRDefault="005E6F44" w:rsidP="00BE0A31">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-Безстрокові ліцензії в МІС забезпечуються шляхом продовження річного контракту;</w:t>
      </w:r>
    </w:p>
    <w:p w:rsidR="005604EC" w:rsidRPr="00535248" w:rsidRDefault="005E6F44" w:rsidP="00BE0A31">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-Додаткові модулі, оновлення та доопрацювання впроваджуються що два тижні та не потребують додаткових оплат;</w:t>
      </w:r>
    </w:p>
    <w:p w:rsidR="005604EC" w:rsidRPr="00535248" w:rsidRDefault="005E6F44" w:rsidP="00BE0A31">
      <w:pPr>
        <w:spacing w:line="240" w:lineRule="auto"/>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-МІС передбачає можливість обміну інформації між іншими </w:t>
      </w:r>
      <w:proofErr w:type="spellStart"/>
      <w:r w:rsidRPr="00535248">
        <w:rPr>
          <w:rFonts w:ascii="Times New Roman" w:eastAsia="Times New Roman" w:hAnsi="Times New Roman" w:cs="Times New Roman"/>
          <w:sz w:val="20"/>
          <w:szCs w:val="20"/>
          <w:lang w:val="uk-UA"/>
        </w:rPr>
        <w:t>МІСами</w:t>
      </w:r>
      <w:proofErr w:type="spellEnd"/>
      <w:r w:rsidRPr="00535248">
        <w:rPr>
          <w:rFonts w:ascii="Times New Roman" w:eastAsia="Times New Roman" w:hAnsi="Times New Roman" w:cs="Times New Roman"/>
          <w:sz w:val="20"/>
          <w:szCs w:val="20"/>
          <w:lang w:val="uk-UA"/>
        </w:rPr>
        <w:t xml:space="preserve"> за допомогою ЦБД.</w:t>
      </w:r>
    </w:p>
    <w:p w:rsidR="005604EC" w:rsidRPr="00535248" w:rsidRDefault="005604EC" w:rsidP="00BE0A31">
      <w:pPr>
        <w:spacing w:line="240" w:lineRule="auto"/>
        <w:rPr>
          <w:rFonts w:ascii="Times New Roman" w:eastAsia="Times New Roman" w:hAnsi="Times New Roman" w:cs="Times New Roman"/>
          <w:sz w:val="20"/>
          <w:szCs w:val="20"/>
          <w:lang w:val="uk-UA"/>
        </w:rPr>
      </w:pPr>
    </w:p>
    <w:p w:rsidR="00087702" w:rsidRPr="00535248" w:rsidRDefault="00087702" w:rsidP="00BE0A31">
      <w:pPr>
        <w:spacing w:line="240" w:lineRule="auto"/>
        <w:rPr>
          <w:rFonts w:ascii="Times New Roman" w:eastAsia="Times New Roman" w:hAnsi="Times New Roman" w:cs="Times New Roman"/>
          <w:b/>
          <w:sz w:val="20"/>
          <w:szCs w:val="20"/>
          <w:lang w:val="uk-UA"/>
        </w:rPr>
      </w:pPr>
      <w:r w:rsidRPr="00535248">
        <w:rPr>
          <w:rFonts w:ascii="Times New Roman" w:eastAsia="Times New Roman" w:hAnsi="Times New Roman" w:cs="Times New Roman"/>
          <w:b/>
          <w:sz w:val="20"/>
          <w:szCs w:val="20"/>
          <w:lang w:val="uk-UA"/>
        </w:rPr>
        <w:t>Функціональні можливості:</w:t>
      </w:r>
    </w:p>
    <w:p w:rsidR="005604EC" w:rsidRPr="00535248" w:rsidRDefault="005E6F44" w:rsidP="00087702">
      <w:pPr>
        <w:spacing w:line="240" w:lineRule="auto"/>
        <w:rPr>
          <w:rFonts w:ascii="Times New Roman" w:eastAsia="Times New Roman" w:hAnsi="Times New Roman" w:cs="Times New Roman"/>
          <w:i/>
          <w:sz w:val="20"/>
          <w:szCs w:val="20"/>
          <w:lang w:val="uk-UA"/>
        </w:rPr>
      </w:pPr>
      <w:r w:rsidRPr="00535248">
        <w:rPr>
          <w:rFonts w:ascii="Times New Roman" w:eastAsia="Times New Roman" w:hAnsi="Times New Roman" w:cs="Times New Roman"/>
          <w:i/>
          <w:sz w:val="20"/>
          <w:szCs w:val="20"/>
          <w:lang w:val="uk-UA"/>
        </w:rPr>
        <w:t>Авторизації користувача у системі</w:t>
      </w:r>
    </w:p>
    <w:p w:rsidR="005604EC" w:rsidRPr="00535248" w:rsidRDefault="005E6F44" w:rsidP="00BE0A31">
      <w:pPr>
        <w:spacing w:line="240" w:lineRule="auto"/>
        <w:ind w:firstLine="7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Доступ до системи має надаватись користувачу шляхом авторизації.</w:t>
      </w:r>
    </w:p>
    <w:p w:rsidR="005604EC" w:rsidRPr="00535248" w:rsidRDefault="005E6F44" w:rsidP="00BE0A31">
      <w:pPr>
        <w:spacing w:line="240" w:lineRule="auto"/>
        <w:ind w:firstLine="7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Кваліфікований електронний підпис (КЕП) користувача перевіряється на валідність шляхом підключення до АЦСК, що випустив ключ. Після відбувається перевірка наявності користувача в системі та статус його облікового запису. Якщо користувач має декілька активних профілів йому буде запропоновано обрати відповідний.</w:t>
      </w:r>
    </w:p>
    <w:p w:rsidR="005604EC" w:rsidRPr="00535248" w:rsidRDefault="005E6F44" w:rsidP="00BE0A31">
      <w:pPr>
        <w:spacing w:line="240" w:lineRule="auto"/>
        <w:ind w:firstLine="7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В залежності від обраного профілю користувач отримує права доступу до функціоналу системи. Права доступу на час сеансу визначаються згідно до ролей, встановлений в обраному обліковому записі.</w:t>
      </w:r>
    </w:p>
    <w:p w:rsidR="005604EC" w:rsidRPr="00535248" w:rsidRDefault="005E6F44" w:rsidP="00BE0A31">
      <w:pPr>
        <w:spacing w:line="240" w:lineRule="auto"/>
        <w:ind w:firstLine="7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Інформація щодо КЕП, що використано під час авторизації зберігається під час сеансу, може бути використано для підтвердження дій користувача та видаляється по завершенню сеансу.</w:t>
      </w:r>
    </w:p>
    <w:p w:rsidR="005E6F44" w:rsidRPr="00535248" w:rsidRDefault="005E6F44" w:rsidP="00BE0A31">
      <w:pPr>
        <w:spacing w:line="240" w:lineRule="auto"/>
        <w:ind w:firstLine="720"/>
        <w:jc w:val="both"/>
        <w:rPr>
          <w:rFonts w:ascii="Times New Roman" w:eastAsia="Times New Roman" w:hAnsi="Times New Roman" w:cs="Times New Roman"/>
          <w:sz w:val="20"/>
          <w:szCs w:val="20"/>
          <w:lang w:val="uk-UA"/>
        </w:rPr>
      </w:pPr>
    </w:p>
    <w:p w:rsidR="005604EC" w:rsidRPr="00535248" w:rsidRDefault="005E6F44" w:rsidP="00087702">
      <w:pPr>
        <w:spacing w:line="240" w:lineRule="auto"/>
        <w:rPr>
          <w:rFonts w:ascii="Times New Roman" w:eastAsia="Times New Roman" w:hAnsi="Times New Roman" w:cs="Times New Roman"/>
          <w:i/>
          <w:sz w:val="20"/>
          <w:szCs w:val="20"/>
          <w:lang w:val="uk-UA"/>
        </w:rPr>
      </w:pPr>
      <w:r w:rsidRPr="00535248">
        <w:rPr>
          <w:rFonts w:ascii="Times New Roman" w:eastAsia="Times New Roman" w:hAnsi="Times New Roman" w:cs="Times New Roman"/>
          <w:i/>
          <w:sz w:val="20"/>
          <w:szCs w:val="20"/>
          <w:lang w:val="uk-UA"/>
        </w:rPr>
        <w:t>Протоколювання роботи користувачів системи</w:t>
      </w:r>
    </w:p>
    <w:p w:rsidR="005604EC" w:rsidRPr="00535248" w:rsidRDefault="005E6F44" w:rsidP="00BE0A31">
      <w:pPr>
        <w:spacing w:line="240" w:lineRule="auto"/>
        <w:ind w:firstLine="7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Робота користувачів в системі повинна мати механізм протоколювання.За вимогою замовника система м</w:t>
      </w:r>
      <w:r w:rsidR="00087702" w:rsidRPr="00535248">
        <w:rPr>
          <w:rFonts w:ascii="Times New Roman" w:eastAsia="Times New Roman" w:hAnsi="Times New Roman" w:cs="Times New Roman"/>
          <w:sz w:val="20"/>
          <w:szCs w:val="20"/>
          <w:lang w:val="uk-UA"/>
        </w:rPr>
        <w:t>ає</w:t>
      </w:r>
      <w:r w:rsidRPr="00535248">
        <w:rPr>
          <w:rFonts w:ascii="Times New Roman" w:eastAsia="Times New Roman" w:hAnsi="Times New Roman" w:cs="Times New Roman"/>
          <w:sz w:val="20"/>
          <w:szCs w:val="20"/>
          <w:lang w:val="uk-UA"/>
        </w:rPr>
        <w:t xml:space="preserve"> проводити протоколювання наступних дій та не обмежується ними:</w:t>
      </w:r>
    </w:p>
    <w:p w:rsidR="005604EC" w:rsidRPr="00535248" w:rsidRDefault="005E6F44" w:rsidP="00E4785E">
      <w:pPr>
        <w:pStyle w:val="ac"/>
        <w:numPr>
          <w:ilvl w:val="0"/>
          <w:numId w:val="5"/>
        </w:num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Спроба логіну до системи;</w:t>
      </w:r>
    </w:p>
    <w:p w:rsidR="005604EC" w:rsidRPr="00535248" w:rsidRDefault="005E6F44" w:rsidP="00E4785E">
      <w:pPr>
        <w:pStyle w:val="ac"/>
        <w:numPr>
          <w:ilvl w:val="0"/>
          <w:numId w:val="5"/>
        </w:num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Результат спроби логіну до системи;</w:t>
      </w:r>
    </w:p>
    <w:p w:rsidR="005604EC" w:rsidRPr="00535248" w:rsidRDefault="005E6F44" w:rsidP="00E4785E">
      <w:pPr>
        <w:pStyle w:val="ac"/>
        <w:numPr>
          <w:ilvl w:val="0"/>
          <w:numId w:val="5"/>
        </w:num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Завершення сеансу роботи з системами;</w:t>
      </w:r>
    </w:p>
    <w:p w:rsidR="005604EC" w:rsidRPr="00535248" w:rsidRDefault="005E6F44" w:rsidP="00E4785E">
      <w:pPr>
        <w:pStyle w:val="ac"/>
        <w:numPr>
          <w:ilvl w:val="0"/>
          <w:numId w:val="5"/>
        </w:num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lastRenderedPageBreak/>
        <w:t>Додавання інформації щодо наданих медичних послуг пацієнту;</w:t>
      </w:r>
    </w:p>
    <w:p w:rsidR="005604EC" w:rsidRPr="00535248" w:rsidRDefault="005E6F44" w:rsidP="00E4785E">
      <w:pPr>
        <w:pStyle w:val="ac"/>
        <w:numPr>
          <w:ilvl w:val="0"/>
          <w:numId w:val="5"/>
        </w:num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Додавання інформації щодо результатів наданих медичних послуг;</w:t>
      </w:r>
    </w:p>
    <w:p w:rsidR="005604EC" w:rsidRPr="00535248" w:rsidRDefault="005E6F44" w:rsidP="00E4785E">
      <w:pPr>
        <w:pStyle w:val="ac"/>
        <w:numPr>
          <w:ilvl w:val="0"/>
          <w:numId w:val="5"/>
        </w:num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Зчитування інформації щодо наданих медичних послуг пацієнту;</w:t>
      </w:r>
    </w:p>
    <w:p w:rsidR="005604EC" w:rsidRPr="00535248" w:rsidRDefault="005E6F44" w:rsidP="00E4785E">
      <w:pPr>
        <w:pStyle w:val="ac"/>
        <w:numPr>
          <w:ilvl w:val="0"/>
          <w:numId w:val="5"/>
        </w:num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Зчитування інформації щодо результатів наданих медичних послуг;</w:t>
      </w:r>
    </w:p>
    <w:p w:rsidR="005604EC" w:rsidRPr="00535248" w:rsidRDefault="005E6F44" w:rsidP="00E4785E">
      <w:pPr>
        <w:pStyle w:val="ac"/>
        <w:numPr>
          <w:ilvl w:val="0"/>
          <w:numId w:val="5"/>
        </w:num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Внесення персональних даних пацієнта;</w:t>
      </w:r>
    </w:p>
    <w:p w:rsidR="005604EC" w:rsidRPr="00535248" w:rsidRDefault="005E6F44" w:rsidP="00E4785E">
      <w:pPr>
        <w:pStyle w:val="ac"/>
        <w:numPr>
          <w:ilvl w:val="0"/>
          <w:numId w:val="5"/>
        </w:num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Зміна персональних даних пацієнта;</w:t>
      </w:r>
    </w:p>
    <w:p w:rsidR="005604EC" w:rsidRPr="00535248" w:rsidRDefault="005E6F44" w:rsidP="00E4785E">
      <w:pPr>
        <w:pStyle w:val="ac"/>
        <w:numPr>
          <w:ilvl w:val="0"/>
          <w:numId w:val="5"/>
        </w:num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Зчитування персональних даних пацієнта;</w:t>
      </w:r>
    </w:p>
    <w:p w:rsidR="005604EC" w:rsidRPr="00535248" w:rsidRDefault="005E6F44" w:rsidP="00E4785E">
      <w:pPr>
        <w:pStyle w:val="ac"/>
        <w:numPr>
          <w:ilvl w:val="0"/>
          <w:numId w:val="5"/>
        </w:num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Створення та зміна профілю користувача системи.</w:t>
      </w:r>
    </w:p>
    <w:p w:rsidR="005604EC" w:rsidRPr="00535248" w:rsidRDefault="005E6F44" w:rsidP="00087702">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Протоколювання дії здійснюється за наступними параметрами та не обмежуються ними:</w:t>
      </w:r>
    </w:p>
    <w:p w:rsidR="005604EC" w:rsidRPr="00535248" w:rsidRDefault="005E6F44" w:rsidP="00E4785E">
      <w:pPr>
        <w:pStyle w:val="ac"/>
        <w:numPr>
          <w:ilvl w:val="0"/>
          <w:numId w:val="5"/>
        </w:num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Дата та час події;</w:t>
      </w:r>
    </w:p>
    <w:p w:rsidR="005604EC" w:rsidRPr="00535248" w:rsidRDefault="005E6F44" w:rsidP="00E4785E">
      <w:pPr>
        <w:pStyle w:val="ac"/>
        <w:numPr>
          <w:ilvl w:val="0"/>
          <w:numId w:val="5"/>
        </w:num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Користувач, який ініціював подію;</w:t>
      </w:r>
    </w:p>
    <w:p w:rsidR="005604EC" w:rsidRPr="00535248" w:rsidRDefault="005E6F44" w:rsidP="00E4785E">
      <w:pPr>
        <w:pStyle w:val="ac"/>
        <w:numPr>
          <w:ilvl w:val="0"/>
          <w:numId w:val="5"/>
        </w:num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IP адреса користувача;</w:t>
      </w:r>
    </w:p>
    <w:p w:rsidR="005604EC" w:rsidRPr="00535248" w:rsidRDefault="005E6F44" w:rsidP="00E4785E">
      <w:pPr>
        <w:pStyle w:val="ac"/>
        <w:numPr>
          <w:ilvl w:val="0"/>
          <w:numId w:val="5"/>
        </w:num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Тип події;</w:t>
      </w:r>
    </w:p>
    <w:p w:rsidR="005604EC" w:rsidRPr="00535248" w:rsidRDefault="005E6F44" w:rsidP="00E4785E">
      <w:pPr>
        <w:pStyle w:val="ac"/>
        <w:numPr>
          <w:ilvl w:val="0"/>
          <w:numId w:val="5"/>
        </w:num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Інформація про об’єкт доступу;</w:t>
      </w:r>
    </w:p>
    <w:p w:rsidR="005604EC" w:rsidRPr="00535248" w:rsidRDefault="005E6F44" w:rsidP="00E4785E">
      <w:pPr>
        <w:pStyle w:val="ac"/>
        <w:numPr>
          <w:ilvl w:val="0"/>
          <w:numId w:val="5"/>
        </w:num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Статус завершення події.</w:t>
      </w:r>
    </w:p>
    <w:p w:rsidR="005604EC" w:rsidRPr="00535248" w:rsidRDefault="005E6F44" w:rsidP="00BE0A31">
      <w:pPr>
        <w:spacing w:line="240" w:lineRule="auto"/>
        <w:ind w:firstLine="7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Протоколювання відбувається на кластері СУДБ </w:t>
      </w:r>
      <w:proofErr w:type="spellStart"/>
      <w:r w:rsidRPr="00535248">
        <w:rPr>
          <w:rFonts w:ascii="Times New Roman" w:eastAsia="Times New Roman" w:hAnsi="Times New Roman" w:cs="Times New Roman"/>
          <w:sz w:val="20"/>
          <w:szCs w:val="20"/>
          <w:lang w:val="uk-UA"/>
        </w:rPr>
        <w:t>MongoDB</w:t>
      </w:r>
      <w:proofErr w:type="spellEnd"/>
      <w:r w:rsidRPr="00535248">
        <w:rPr>
          <w:rFonts w:ascii="Times New Roman" w:eastAsia="Times New Roman" w:hAnsi="Times New Roman" w:cs="Times New Roman"/>
          <w:sz w:val="20"/>
          <w:szCs w:val="20"/>
          <w:lang w:val="uk-UA"/>
        </w:rPr>
        <w:t xml:space="preserve"> із кількістю </w:t>
      </w:r>
      <w:proofErr w:type="spellStart"/>
      <w:r w:rsidRPr="00535248">
        <w:rPr>
          <w:rFonts w:ascii="Times New Roman" w:eastAsia="Times New Roman" w:hAnsi="Times New Roman" w:cs="Times New Roman"/>
          <w:sz w:val="20"/>
          <w:szCs w:val="20"/>
          <w:lang w:val="uk-UA"/>
        </w:rPr>
        <w:t>нод</w:t>
      </w:r>
      <w:proofErr w:type="spellEnd"/>
      <w:r w:rsidRPr="00535248">
        <w:rPr>
          <w:rFonts w:ascii="Times New Roman" w:eastAsia="Times New Roman" w:hAnsi="Times New Roman" w:cs="Times New Roman"/>
          <w:sz w:val="20"/>
          <w:szCs w:val="20"/>
          <w:lang w:val="uk-UA"/>
        </w:rPr>
        <w:t xml:space="preserve">, що дорівнює трьом та за бажанням замовника може бути збільшена. Кожна із </w:t>
      </w:r>
      <w:proofErr w:type="spellStart"/>
      <w:r w:rsidRPr="00535248">
        <w:rPr>
          <w:rFonts w:ascii="Times New Roman" w:eastAsia="Times New Roman" w:hAnsi="Times New Roman" w:cs="Times New Roman"/>
          <w:sz w:val="20"/>
          <w:szCs w:val="20"/>
          <w:lang w:val="uk-UA"/>
        </w:rPr>
        <w:t>нод</w:t>
      </w:r>
      <w:proofErr w:type="spellEnd"/>
      <w:r w:rsidRPr="00535248">
        <w:rPr>
          <w:rFonts w:ascii="Times New Roman" w:eastAsia="Times New Roman" w:hAnsi="Times New Roman" w:cs="Times New Roman"/>
          <w:sz w:val="20"/>
          <w:szCs w:val="20"/>
          <w:lang w:val="uk-UA"/>
        </w:rPr>
        <w:t xml:space="preserve"> має повну копію протоколів.</w:t>
      </w:r>
    </w:p>
    <w:p w:rsidR="005604EC" w:rsidRPr="00535248" w:rsidRDefault="005604EC" w:rsidP="00BE0A31">
      <w:pPr>
        <w:spacing w:line="240" w:lineRule="auto"/>
        <w:ind w:firstLine="720"/>
        <w:jc w:val="both"/>
        <w:rPr>
          <w:rFonts w:ascii="Times New Roman" w:eastAsia="Times New Roman" w:hAnsi="Times New Roman" w:cs="Times New Roman"/>
          <w:sz w:val="20"/>
          <w:szCs w:val="20"/>
          <w:lang w:val="uk-UA"/>
        </w:rPr>
      </w:pPr>
    </w:p>
    <w:p w:rsidR="005604EC" w:rsidRPr="00535248" w:rsidRDefault="005E6F44" w:rsidP="00087702">
      <w:pPr>
        <w:spacing w:line="240" w:lineRule="auto"/>
        <w:rPr>
          <w:rFonts w:ascii="Times New Roman" w:eastAsia="Times New Roman" w:hAnsi="Times New Roman" w:cs="Times New Roman"/>
          <w:i/>
          <w:sz w:val="20"/>
          <w:szCs w:val="20"/>
          <w:lang w:val="uk-UA"/>
        </w:rPr>
      </w:pPr>
      <w:r w:rsidRPr="00535248">
        <w:rPr>
          <w:rFonts w:ascii="Times New Roman" w:eastAsia="Times New Roman" w:hAnsi="Times New Roman" w:cs="Times New Roman"/>
          <w:i/>
          <w:sz w:val="20"/>
          <w:szCs w:val="20"/>
          <w:lang w:val="uk-UA"/>
        </w:rPr>
        <w:t>Резервне копіювання</w:t>
      </w:r>
    </w:p>
    <w:p w:rsidR="005604EC" w:rsidRPr="00535248" w:rsidRDefault="005E6F44" w:rsidP="00BE0A31">
      <w:pPr>
        <w:spacing w:line="240" w:lineRule="auto"/>
        <w:ind w:firstLine="7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В системі має працювати механізм резервного копіювання. Для зберігання архівних копій використовується серверне обладнання не задіяне в наданні послуг. Створення архівних копій здійснюється штатними механізмами системи. Мінімальна періодичність створення архівних копій складає менше однієї доби та може бути змінена за домовленістю із замовником.</w:t>
      </w:r>
    </w:p>
    <w:p w:rsidR="005604EC" w:rsidRPr="00535248" w:rsidRDefault="005E6F44" w:rsidP="00BE0A31">
      <w:pPr>
        <w:spacing w:line="240" w:lineRule="auto"/>
        <w:ind w:firstLine="7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Архіви зберігаються щоденно за останній тиждень та щомісячно за останній рік.</w:t>
      </w:r>
    </w:p>
    <w:p w:rsidR="005604EC" w:rsidRPr="00535248" w:rsidRDefault="005E6F44" w:rsidP="00BE0A31">
      <w:pPr>
        <w:spacing w:line="240" w:lineRule="auto"/>
        <w:ind w:firstLine="7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Відновлення інформації у МІС здійснюється технічним персоналом надавача послуг ( у разі виявлення проблеми) за погодженням з визначеною посадовою особою Замовника, або за запитом такої визначеної посадової особи Замовника. Для зберігання резервних копій використовується окреме серверне обладнання. Періодичність створення резервних копій не перевищує 24 години та може бути змінена за домовленість із Замовником.</w:t>
      </w:r>
    </w:p>
    <w:p w:rsidR="005604EC" w:rsidRPr="00535248" w:rsidRDefault="005E6F44" w:rsidP="00BE0A31">
      <w:pPr>
        <w:spacing w:line="240" w:lineRule="auto"/>
        <w:ind w:firstLine="7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Експорт здійснюється визначеною посадовою особою Замовника, із обов’язковою фіксацією таких дій у електронних журналах реєстрації подій МІС.</w:t>
      </w:r>
    </w:p>
    <w:p w:rsidR="00087702" w:rsidRPr="00535248" w:rsidRDefault="00087702" w:rsidP="00BE0A31">
      <w:pPr>
        <w:spacing w:line="240" w:lineRule="auto"/>
        <w:ind w:firstLine="720"/>
        <w:jc w:val="both"/>
        <w:rPr>
          <w:rFonts w:ascii="Times New Roman" w:eastAsia="Times New Roman" w:hAnsi="Times New Roman" w:cs="Times New Roman"/>
          <w:i/>
          <w:sz w:val="20"/>
          <w:szCs w:val="20"/>
          <w:lang w:val="uk-UA"/>
        </w:rPr>
      </w:pPr>
    </w:p>
    <w:p w:rsidR="005604EC" w:rsidRPr="00535248" w:rsidRDefault="005E6F44" w:rsidP="00087702">
      <w:pPr>
        <w:spacing w:line="240" w:lineRule="auto"/>
        <w:rPr>
          <w:rFonts w:ascii="Times New Roman" w:eastAsia="Times New Roman" w:hAnsi="Times New Roman" w:cs="Times New Roman"/>
          <w:i/>
          <w:sz w:val="20"/>
          <w:szCs w:val="20"/>
          <w:lang w:val="uk-UA"/>
        </w:rPr>
      </w:pPr>
      <w:r w:rsidRPr="00535248">
        <w:rPr>
          <w:rFonts w:ascii="Times New Roman" w:eastAsia="Times New Roman" w:hAnsi="Times New Roman" w:cs="Times New Roman"/>
          <w:i/>
          <w:sz w:val="20"/>
          <w:szCs w:val="20"/>
          <w:lang w:val="uk-UA"/>
        </w:rPr>
        <w:t>Забезпечення надійності</w:t>
      </w:r>
    </w:p>
    <w:p w:rsidR="005604EC" w:rsidRPr="00535248" w:rsidRDefault="005E6F44" w:rsidP="00BE0A31">
      <w:pPr>
        <w:spacing w:line="240" w:lineRule="auto"/>
        <w:ind w:firstLine="7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Система має бути розміщена в ЦОД рівня </w:t>
      </w:r>
      <w:proofErr w:type="spellStart"/>
      <w:r w:rsidRPr="00535248">
        <w:rPr>
          <w:rFonts w:ascii="Times New Roman" w:eastAsia="Times New Roman" w:hAnsi="Times New Roman" w:cs="Times New Roman"/>
          <w:sz w:val="20"/>
          <w:szCs w:val="20"/>
          <w:lang w:val="uk-UA"/>
        </w:rPr>
        <w:t>Tier</w:t>
      </w:r>
      <w:proofErr w:type="spellEnd"/>
      <w:r w:rsidRPr="00535248">
        <w:rPr>
          <w:rFonts w:ascii="Times New Roman" w:eastAsia="Times New Roman" w:hAnsi="Times New Roman" w:cs="Times New Roman"/>
          <w:sz w:val="20"/>
          <w:szCs w:val="20"/>
          <w:lang w:val="uk-UA"/>
        </w:rPr>
        <w:t xml:space="preserve"> III, який забезпечує високий рівень надійності. Третій рівень надійності це резервування систем кондиціонування, ДБЖ, ДГУ N+1, контроль доступу, захист від електромагнітного випромінювання, несуча здатність перекриттів. </w:t>
      </w:r>
      <w:proofErr w:type="spellStart"/>
      <w:r w:rsidRPr="00535248">
        <w:rPr>
          <w:rFonts w:ascii="Times New Roman" w:eastAsia="Times New Roman" w:hAnsi="Times New Roman" w:cs="Times New Roman"/>
          <w:sz w:val="20"/>
          <w:szCs w:val="20"/>
          <w:lang w:val="uk-UA"/>
        </w:rPr>
        <w:t>Tier</w:t>
      </w:r>
      <w:proofErr w:type="spellEnd"/>
      <w:r w:rsidRPr="00535248">
        <w:rPr>
          <w:rFonts w:ascii="Times New Roman" w:eastAsia="Times New Roman" w:hAnsi="Times New Roman" w:cs="Times New Roman"/>
          <w:sz w:val="20"/>
          <w:szCs w:val="20"/>
          <w:lang w:val="uk-UA"/>
        </w:rPr>
        <w:t xml:space="preserve"> III це максимальний час відмови сервісу не більше 1,6 години на рік або працездатність 99,98%.</w:t>
      </w:r>
    </w:p>
    <w:p w:rsidR="00B36E6F" w:rsidRPr="00535248" w:rsidRDefault="005E6F44" w:rsidP="00BE0A31">
      <w:pPr>
        <w:spacing w:line="240" w:lineRule="auto"/>
        <w:ind w:firstLine="7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Вимоги до інформа</w:t>
      </w:r>
      <w:r w:rsidR="00087702" w:rsidRPr="00535248">
        <w:rPr>
          <w:rFonts w:ascii="Times New Roman" w:eastAsia="Times New Roman" w:hAnsi="Times New Roman" w:cs="Times New Roman"/>
          <w:sz w:val="20"/>
          <w:szCs w:val="20"/>
          <w:lang w:val="uk-UA"/>
        </w:rPr>
        <w:t>ційної та програмної сумісності:</w:t>
      </w:r>
    </w:p>
    <w:p w:rsidR="00B36E6F" w:rsidRPr="00535248" w:rsidRDefault="00B36E6F" w:rsidP="00E4785E">
      <w:pPr>
        <w:pStyle w:val="ac"/>
        <w:numPr>
          <w:ilvl w:val="0"/>
          <w:numId w:val="6"/>
        </w:num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w:t>
      </w:r>
      <w:r w:rsidRPr="00535248">
        <w:rPr>
          <w:rFonts w:ascii="Times New Roman" w:hAnsi="Times New Roman" w:cs="Times New Roman"/>
          <w:color w:val="000000"/>
          <w:spacing w:val="1"/>
          <w:sz w:val="20"/>
          <w:szCs w:val="20"/>
          <w:lang w:val="uk-UA"/>
        </w:rPr>
        <w:t>латформа віртуалізації (</w:t>
      </w:r>
      <w:proofErr w:type="spellStart"/>
      <w:r w:rsidRPr="00535248">
        <w:rPr>
          <w:rFonts w:ascii="Times New Roman" w:hAnsi="Times New Roman" w:cs="Times New Roman"/>
          <w:color w:val="000000"/>
          <w:spacing w:val="1"/>
          <w:sz w:val="20"/>
          <w:szCs w:val="20"/>
          <w:lang w:val="uk-UA"/>
        </w:rPr>
        <w:t>гіпервізор</w:t>
      </w:r>
      <w:proofErr w:type="spellEnd"/>
      <w:r w:rsidRPr="00535248">
        <w:rPr>
          <w:rFonts w:ascii="Times New Roman" w:hAnsi="Times New Roman" w:cs="Times New Roman"/>
          <w:color w:val="000000"/>
          <w:spacing w:val="1"/>
          <w:sz w:val="20"/>
          <w:szCs w:val="20"/>
          <w:lang w:val="uk-UA"/>
        </w:rPr>
        <w:t xml:space="preserve"> основного центрального вузлу ІКС) </w:t>
      </w:r>
      <w:proofErr w:type="spellStart"/>
      <w:r w:rsidRPr="00535248">
        <w:rPr>
          <w:rFonts w:ascii="Times New Roman" w:hAnsi="Times New Roman" w:cs="Times New Roman"/>
          <w:color w:val="000000"/>
          <w:spacing w:val="1"/>
          <w:sz w:val="20"/>
          <w:szCs w:val="20"/>
          <w:lang w:val="uk-UA"/>
        </w:rPr>
        <w:t>VMwareESXi</w:t>
      </w:r>
      <w:proofErr w:type="spellEnd"/>
      <w:r w:rsidRPr="00535248">
        <w:rPr>
          <w:rFonts w:ascii="Times New Roman" w:hAnsi="Times New Roman" w:cs="Times New Roman"/>
          <w:color w:val="000000"/>
          <w:spacing w:val="1"/>
          <w:sz w:val="20"/>
          <w:szCs w:val="20"/>
          <w:lang w:val="uk-UA"/>
        </w:rPr>
        <w:t xml:space="preserve"> 6.0 (має надаватись з боку </w:t>
      </w:r>
      <w:r w:rsidRPr="00535248">
        <w:rPr>
          <w:rFonts w:ascii="Times New Roman" w:hAnsi="Times New Roman" w:cs="Times New Roman"/>
          <w:bCs/>
          <w:color w:val="000000"/>
          <w:sz w:val="20"/>
          <w:szCs w:val="20"/>
          <w:lang w:val="uk-UA"/>
        </w:rPr>
        <w:t>інформаційно-комунікаційної системи «Хмарний центр обробки даних ТОВ «ДЕ НОВО»).</w:t>
      </w:r>
    </w:p>
    <w:p w:rsidR="00B36E6F" w:rsidRPr="00535248" w:rsidRDefault="00B36E6F" w:rsidP="00E4785E">
      <w:pPr>
        <w:numPr>
          <w:ilvl w:val="0"/>
          <w:numId w:val="6"/>
        </w:numPr>
        <w:tabs>
          <w:tab w:val="left" w:pos="1134"/>
        </w:tabs>
        <w:spacing w:line="240" w:lineRule="auto"/>
        <w:jc w:val="both"/>
        <w:rPr>
          <w:rFonts w:ascii="Times New Roman" w:hAnsi="Times New Roman" w:cs="Times New Roman"/>
          <w:spacing w:val="1"/>
          <w:sz w:val="20"/>
          <w:szCs w:val="20"/>
          <w:lang w:val="uk-UA"/>
        </w:rPr>
      </w:pPr>
      <w:r w:rsidRPr="00535248">
        <w:rPr>
          <w:rFonts w:ascii="Times New Roman" w:hAnsi="Times New Roman" w:cs="Times New Roman"/>
          <w:color w:val="000000"/>
          <w:spacing w:val="1"/>
          <w:sz w:val="20"/>
          <w:szCs w:val="20"/>
          <w:lang w:val="uk-UA"/>
        </w:rPr>
        <w:t>операційні системи</w:t>
      </w:r>
      <w:r w:rsidRPr="00535248">
        <w:rPr>
          <w:rFonts w:ascii="Times New Roman" w:hAnsi="Times New Roman" w:cs="Times New Roman"/>
          <w:spacing w:val="1"/>
          <w:sz w:val="20"/>
          <w:szCs w:val="20"/>
          <w:lang w:val="uk-UA"/>
        </w:rPr>
        <w:t xml:space="preserve"> серверів: </w:t>
      </w:r>
      <w:proofErr w:type="spellStart"/>
      <w:r w:rsidRPr="00535248">
        <w:rPr>
          <w:rFonts w:ascii="Times New Roman" w:hAnsi="Times New Roman" w:cs="Times New Roman"/>
          <w:color w:val="000000"/>
          <w:spacing w:val="1"/>
          <w:sz w:val="20"/>
          <w:szCs w:val="20"/>
          <w:lang w:val="uk-UA"/>
        </w:rPr>
        <w:t>LinuxCentOS</w:t>
      </w:r>
      <w:proofErr w:type="spellEnd"/>
      <w:r w:rsidRPr="00535248">
        <w:rPr>
          <w:rFonts w:ascii="Times New Roman" w:hAnsi="Times New Roman" w:cs="Times New Roman"/>
          <w:color w:val="000000"/>
          <w:spacing w:val="1"/>
          <w:sz w:val="20"/>
          <w:szCs w:val="20"/>
          <w:lang w:val="uk-UA"/>
        </w:rPr>
        <w:t xml:space="preserve"> 7 64x, </w:t>
      </w:r>
      <w:proofErr w:type="spellStart"/>
      <w:r w:rsidRPr="00535248">
        <w:rPr>
          <w:rFonts w:ascii="Times New Roman" w:hAnsi="Times New Roman" w:cs="Times New Roman"/>
          <w:spacing w:val="1"/>
          <w:sz w:val="20"/>
          <w:szCs w:val="20"/>
          <w:lang w:val="uk-UA"/>
        </w:rPr>
        <w:t>AlpineLinux</w:t>
      </w:r>
      <w:proofErr w:type="spellEnd"/>
      <w:r w:rsidRPr="00535248">
        <w:rPr>
          <w:rFonts w:ascii="Times New Roman" w:hAnsi="Times New Roman" w:cs="Times New Roman"/>
          <w:spacing w:val="1"/>
          <w:sz w:val="20"/>
          <w:szCs w:val="20"/>
          <w:lang w:val="uk-UA"/>
        </w:rPr>
        <w:t xml:space="preserve"> 3.9.0</w:t>
      </w:r>
      <w:r w:rsidRPr="00535248">
        <w:rPr>
          <w:rFonts w:ascii="Times New Roman" w:hAnsi="Times New Roman" w:cs="Times New Roman"/>
          <w:sz w:val="20"/>
          <w:szCs w:val="20"/>
          <w:lang w:val="uk-UA"/>
        </w:rPr>
        <w:t>;</w:t>
      </w:r>
    </w:p>
    <w:p w:rsidR="00645399" w:rsidRPr="00535248" w:rsidRDefault="00B36E6F" w:rsidP="00E4785E">
      <w:pPr>
        <w:numPr>
          <w:ilvl w:val="0"/>
          <w:numId w:val="6"/>
        </w:numPr>
        <w:tabs>
          <w:tab w:val="left" w:pos="1134"/>
        </w:tabs>
        <w:spacing w:line="240" w:lineRule="auto"/>
        <w:jc w:val="both"/>
        <w:rPr>
          <w:rFonts w:ascii="Times New Roman" w:hAnsi="Times New Roman" w:cs="Times New Roman"/>
          <w:spacing w:val="1"/>
          <w:sz w:val="20"/>
          <w:szCs w:val="20"/>
          <w:lang w:val="uk-UA"/>
        </w:rPr>
      </w:pPr>
      <w:r w:rsidRPr="00535248">
        <w:rPr>
          <w:rFonts w:ascii="Times New Roman" w:hAnsi="Times New Roman" w:cs="Times New Roman"/>
          <w:spacing w:val="1"/>
          <w:sz w:val="20"/>
          <w:szCs w:val="20"/>
          <w:lang w:val="uk-UA"/>
        </w:rPr>
        <w:t xml:space="preserve">операційні системи АРМ адміністраторів – </w:t>
      </w:r>
      <w:proofErr w:type="spellStart"/>
      <w:r w:rsidRPr="00535248">
        <w:rPr>
          <w:rFonts w:ascii="Times New Roman" w:hAnsi="Times New Roman" w:cs="Times New Roman"/>
          <w:color w:val="000000"/>
          <w:spacing w:val="1"/>
          <w:sz w:val="20"/>
          <w:szCs w:val="20"/>
          <w:lang w:val="uk-UA"/>
        </w:rPr>
        <w:t>Ubuntu</w:t>
      </w:r>
      <w:proofErr w:type="spellEnd"/>
      <w:r w:rsidRPr="00535248">
        <w:rPr>
          <w:rFonts w:ascii="Times New Roman" w:hAnsi="Times New Roman" w:cs="Times New Roman"/>
          <w:color w:val="000000"/>
          <w:spacing w:val="1"/>
          <w:sz w:val="20"/>
          <w:szCs w:val="20"/>
          <w:lang w:val="uk-UA"/>
        </w:rPr>
        <w:t xml:space="preserve"> 18 x64</w:t>
      </w:r>
      <w:bookmarkStart w:id="0" w:name="_Hlk115983446"/>
      <w:r w:rsidRPr="00535248">
        <w:rPr>
          <w:rFonts w:ascii="Times New Roman" w:hAnsi="Times New Roman" w:cs="Times New Roman"/>
          <w:color w:val="000000"/>
          <w:sz w:val="20"/>
          <w:szCs w:val="20"/>
          <w:lang w:val="uk-UA"/>
        </w:rPr>
        <w:t xml:space="preserve">, </w:t>
      </w:r>
      <w:proofErr w:type="spellStart"/>
      <w:r w:rsidRPr="00535248">
        <w:rPr>
          <w:rFonts w:ascii="Times New Roman" w:hAnsi="Times New Roman" w:cs="Times New Roman"/>
          <w:color w:val="000000"/>
          <w:sz w:val="20"/>
          <w:szCs w:val="20"/>
          <w:lang w:val="uk-UA"/>
        </w:rPr>
        <w:t>Ubuntu</w:t>
      </w:r>
      <w:proofErr w:type="spellEnd"/>
      <w:r w:rsidRPr="00535248">
        <w:rPr>
          <w:rFonts w:ascii="Times New Roman" w:hAnsi="Times New Roman" w:cs="Times New Roman"/>
          <w:color w:val="000000"/>
          <w:sz w:val="20"/>
          <w:szCs w:val="20"/>
          <w:lang w:val="uk-UA"/>
        </w:rPr>
        <w:t xml:space="preserve"> 20 x64, </w:t>
      </w:r>
      <w:proofErr w:type="spellStart"/>
      <w:r w:rsidRPr="00535248">
        <w:rPr>
          <w:rFonts w:ascii="Times New Roman" w:hAnsi="Times New Roman" w:cs="Times New Roman"/>
          <w:color w:val="000000"/>
          <w:sz w:val="20"/>
          <w:szCs w:val="20"/>
          <w:lang w:val="uk-UA"/>
        </w:rPr>
        <w:t>Ubuntu</w:t>
      </w:r>
      <w:proofErr w:type="spellEnd"/>
      <w:r w:rsidRPr="00535248">
        <w:rPr>
          <w:rFonts w:ascii="Times New Roman" w:hAnsi="Times New Roman" w:cs="Times New Roman"/>
          <w:color w:val="000000"/>
          <w:sz w:val="20"/>
          <w:szCs w:val="20"/>
          <w:lang w:val="uk-UA"/>
        </w:rPr>
        <w:t xml:space="preserve"> 22 x64</w:t>
      </w:r>
      <w:bookmarkEnd w:id="0"/>
      <w:r w:rsidRPr="00535248">
        <w:rPr>
          <w:rFonts w:ascii="Times New Roman" w:hAnsi="Times New Roman" w:cs="Times New Roman"/>
          <w:spacing w:val="1"/>
          <w:sz w:val="20"/>
          <w:szCs w:val="20"/>
          <w:lang w:val="uk-UA"/>
        </w:rPr>
        <w:t>;</w:t>
      </w:r>
    </w:p>
    <w:p w:rsidR="00645399" w:rsidRPr="00535248" w:rsidRDefault="00B36E6F" w:rsidP="00E4785E">
      <w:pPr>
        <w:numPr>
          <w:ilvl w:val="0"/>
          <w:numId w:val="6"/>
        </w:numPr>
        <w:tabs>
          <w:tab w:val="left" w:pos="1134"/>
        </w:tabs>
        <w:spacing w:line="240" w:lineRule="auto"/>
        <w:jc w:val="both"/>
        <w:rPr>
          <w:rFonts w:ascii="Times New Roman" w:hAnsi="Times New Roman" w:cs="Times New Roman"/>
          <w:spacing w:val="1"/>
          <w:sz w:val="20"/>
          <w:szCs w:val="20"/>
          <w:lang w:val="uk-UA"/>
        </w:rPr>
      </w:pPr>
      <w:r w:rsidRPr="00535248">
        <w:rPr>
          <w:rFonts w:ascii="Times New Roman" w:hAnsi="Times New Roman" w:cs="Times New Roman"/>
          <w:spacing w:val="1"/>
          <w:sz w:val="20"/>
          <w:szCs w:val="20"/>
          <w:lang w:val="uk-UA"/>
        </w:rPr>
        <w:t xml:space="preserve">система управління базами даних </w:t>
      </w:r>
      <w:proofErr w:type="spellStart"/>
      <w:r w:rsidRPr="00535248">
        <w:rPr>
          <w:rFonts w:ascii="Times New Roman" w:hAnsi="Times New Roman" w:cs="Times New Roman"/>
          <w:color w:val="000000"/>
          <w:spacing w:val="1"/>
          <w:sz w:val="20"/>
          <w:szCs w:val="20"/>
          <w:lang w:val="uk-UA"/>
        </w:rPr>
        <w:t>MongoDB</w:t>
      </w:r>
      <w:proofErr w:type="spellEnd"/>
      <w:r w:rsidRPr="00535248">
        <w:rPr>
          <w:rFonts w:ascii="Times New Roman" w:hAnsi="Times New Roman" w:cs="Times New Roman"/>
          <w:color w:val="000000"/>
          <w:spacing w:val="1"/>
          <w:sz w:val="20"/>
          <w:szCs w:val="20"/>
          <w:lang w:val="uk-UA"/>
        </w:rPr>
        <w:t xml:space="preserve"> 4.0;</w:t>
      </w:r>
    </w:p>
    <w:p w:rsidR="00645399" w:rsidRPr="00535248" w:rsidRDefault="00B36E6F" w:rsidP="00E4785E">
      <w:pPr>
        <w:numPr>
          <w:ilvl w:val="0"/>
          <w:numId w:val="6"/>
        </w:numPr>
        <w:tabs>
          <w:tab w:val="left" w:pos="1134"/>
        </w:tabs>
        <w:spacing w:line="240" w:lineRule="auto"/>
        <w:jc w:val="both"/>
        <w:rPr>
          <w:rFonts w:ascii="Times New Roman" w:hAnsi="Times New Roman" w:cs="Times New Roman"/>
          <w:spacing w:val="1"/>
          <w:sz w:val="20"/>
          <w:szCs w:val="20"/>
          <w:lang w:val="uk-UA"/>
        </w:rPr>
      </w:pPr>
      <w:r w:rsidRPr="00535248">
        <w:rPr>
          <w:rFonts w:ascii="Times New Roman" w:hAnsi="Times New Roman" w:cs="Times New Roman"/>
          <w:spacing w:val="1"/>
          <w:sz w:val="20"/>
          <w:szCs w:val="20"/>
          <w:lang w:val="uk-UA"/>
        </w:rPr>
        <w:t xml:space="preserve">веб-сервер, розгорнутий на базі </w:t>
      </w:r>
      <w:proofErr w:type="spellStart"/>
      <w:r w:rsidRPr="00535248">
        <w:rPr>
          <w:rFonts w:ascii="Times New Roman" w:hAnsi="Times New Roman" w:cs="Times New Roman"/>
          <w:spacing w:val="1"/>
          <w:sz w:val="20"/>
          <w:szCs w:val="20"/>
          <w:lang w:val="uk-UA"/>
        </w:rPr>
        <w:t>nginx</w:t>
      </w:r>
      <w:proofErr w:type="spellEnd"/>
      <w:r w:rsidRPr="00535248">
        <w:rPr>
          <w:rFonts w:ascii="Times New Roman" w:hAnsi="Times New Roman" w:cs="Times New Roman"/>
          <w:spacing w:val="1"/>
          <w:sz w:val="20"/>
          <w:szCs w:val="20"/>
          <w:lang w:val="uk-UA"/>
        </w:rPr>
        <w:t xml:space="preserve"> 1.17.3</w:t>
      </w:r>
      <w:r w:rsidR="00645399" w:rsidRPr="00535248">
        <w:rPr>
          <w:rFonts w:ascii="Times New Roman" w:hAnsi="Times New Roman" w:cs="Times New Roman"/>
          <w:spacing w:val="1"/>
          <w:sz w:val="20"/>
          <w:szCs w:val="20"/>
          <w:lang w:val="uk-UA"/>
        </w:rPr>
        <w:t>;</w:t>
      </w:r>
    </w:p>
    <w:p w:rsidR="00B36E6F" w:rsidRPr="00535248" w:rsidRDefault="00B36E6F" w:rsidP="00E4785E">
      <w:pPr>
        <w:numPr>
          <w:ilvl w:val="0"/>
          <w:numId w:val="6"/>
        </w:numPr>
        <w:tabs>
          <w:tab w:val="left" w:pos="1134"/>
        </w:tabs>
        <w:spacing w:line="240" w:lineRule="auto"/>
        <w:jc w:val="both"/>
        <w:rPr>
          <w:rFonts w:ascii="Times New Roman" w:hAnsi="Times New Roman" w:cs="Times New Roman"/>
          <w:spacing w:val="1"/>
          <w:sz w:val="20"/>
          <w:szCs w:val="20"/>
          <w:lang w:val="uk-UA"/>
        </w:rPr>
      </w:pPr>
      <w:r w:rsidRPr="00535248">
        <w:rPr>
          <w:rFonts w:ascii="Times New Roman" w:hAnsi="Times New Roman" w:cs="Times New Roman"/>
          <w:spacing w:val="1"/>
          <w:sz w:val="20"/>
          <w:szCs w:val="20"/>
          <w:lang w:val="uk-UA"/>
        </w:rPr>
        <w:t>програмний</w:t>
      </w:r>
      <w:r w:rsidRPr="00535248">
        <w:rPr>
          <w:rFonts w:ascii="Times New Roman" w:hAnsi="Times New Roman" w:cs="Times New Roman"/>
          <w:color w:val="000000"/>
          <w:sz w:val="20"/>
          <w:szCs w:val="20"/>
          <w:lang w:val="uk-UA"/>
        </w:rPr>
        <w:t xml:space="preserve"> засіб шифрування даних, що передаються мережевими протоколами </w:t>
      </w:r>
      <w:proofErr w:type="spellStart"/>
      <w:r w:rsidRPr="00535248">
        <w:rPr>
          <w:rFonts w:ascii="Times New Roman" w:hAnsi="Times New Roman" w:cs="Times New Roman"/>
          <w:color w:val="000000"/>
          <w:sz w:val="20"/>
          <w:szCs w:val="20"/>
          <w:lang w:val="uk-UA"/>
        </w:rPr>
        <w:t>SecureSocketLayer</w:t>
      </w:r>
      <w:proofErr w:type="spellEnd"/>
      <w:r w:rsidRPr="00535248">
        <w:rPr>
          <w:rFonts w:ascii="Times New Roman" w:hAnsi="Times New Roman" w:cs="Times New Roman"/>
          <w:color w:val="000000"/>
          <w:sz w:val="20"/>
          <w:szCs w:val="20"/>
          <w:lang w:val="uk-UA"/>
        </w:rPr>
        <w:t xml:space="preserve"> та </w:t>
      </w:r>
      <w:proofErr w:type="spellStart"/>
      <w:r w:rsidRPr="00535248">
        <w:rPr>
          <w:rFonts w:ascii="Times New Roman" w:hAnsi="Times New Roman" w:cs="Times New Roman"/>
          <w:color w:val="000000"/>
          <w:sz w:val="20"/>
          <w:szCs w:val="20"/>
          <w:lang w:val="uk-UA"/>
        </w:rPr>
        <w:t>TransportLayerSecurity</w:t>
      </w:r>
      <w:proofErr w:type="spellEnd"/>
      <w:r w:rsidR="00645399" w:rsidRPr="00535248">
        <w:rPr>
          <w:rFonts w:ascii="Times New Roman" w:hAnsi="Times New Roman" w:cs="Times New Roman"/>
          <w:color w:val="000000"/>
          <w:sz w:val="20"/>
          <w:szCs w:val="20"/>
          <w:lang w:val="uk-UA"/>
        </w:rPr>
        <w:t>;</w:t>
      </w:r>
    </w:p>
    <w:p w:rsidR="00645399" w:rsidRPr="00535248" w:rsidRDefault="00645399" w:rsidP="00E4785E">
      <w:pPr>
        <w:numPr>
          <w:ilvl w:val="0"/>
          <w:numId w:val="6"/>
        </w:numPr>
        <w:spacing w:line="240" w:lineRule="auto"/>
        <w:contextualSpacing/>
        <w:rPr>
          <w:rFonts w:ascii="Times New Roman" w:eastAsia="Times New Roman" w:hAnsi="Times New Roman"/>
          <w:sz w:val="20"/>
          <w:szCs w:val="20"/>
          <w:lang w:val="uk-UA"/>
        </w:rPr>
      </w:pPr>
      <w:proofErr w:type="spellStart"/>
      <w:r w:rsidRPr="00535248">
        <w:rPr>
          <w:rFonts w:ascii="Times New Roman" w:eastAsia="Times New Roman" w:hAnsi="Times New Roman"/>
          <w:sz w:val="20"/>
          <w:szCs w:val="20"/>
          <w:lang w:val="uk-UA"/>
        </w:rPr>
        <w:t>веб-браузери</w:t>
      </w:r>
      <w:proofErr w:type="spellEnd"/>
      <w:r w:rsidRPr="00535248">
        <w:rPr>
          <w:rFonts w:ascii="Times New Roman" w:eastAsia="Times New Roman" w:hAnsi="Times New Roman"/>
          <w:sz w:val="20"/>
          <w:szCs w:val="20"/>
          <w:lang w:val="uk-UA"/>
        </w:rPr>
        <w:t xml:space="preserve"> – (</w:t>
      </w:r>
      <w:proofErr w:type="spellStart"/>
      <w:r w:rsidRPr="00535248">
        <w:rPr>
          <w:rFonts w:ascii="Times New Roman" w:eastAsia="Times New Roman" w:hAnsi="Times New Roman"/>
          <w:sz w:val="20"/>
          <w:szCs w:val="20"/>
          <w:lang w:val="uk-UA"/>
        </w:rPr>
        <w:t>MozillaFireFox</w:t>
      </w:r>
      <w:proofErr w:type="spellEnd"/>
      <w:r w:rsidRPr="00535248">
        <w:rPr>
          <w:rFonts w:ascii="Times New Roman" w:eastAsia="Times New Roman" w:hAnsi="Times New Roman"/>
          <w:sz w:val="20"/>
          <w:szCs w:val="20"/>
          <w:lang w:val="uk-UA"/>
        </w:rPr>
        <w:t xml:space="preserve">, </w:t>
      </w:r>
      <w:proofErr w:type="spellStart"/>
      <w:r w:rsidRPr="00535248">
        <w:rPr>
          <w:rFonts w:ascii="Times New Roman" w:eastAsia="Times New Roman" w:hAnsi="Times New Roman"/>
          <w:sz w:val="20"/>
          <w:szCs w:val="20"/>
          <w:lang w:val="uk-UA"/>
        </w:rPr>
        <w:t>GoogleChrome</w:t>
      </w:r>
      <w:proofErr w:type="spellEnd"/>
      <w:r w:rsidRPr="00535248">
        <w:rPr>
          <w:rFonts w:ascii="Times New Roman" w:eastAsia="Times New Roman" w:hAnsi="Times New Roman"/>
          <w:sz w:val="20"/>
          <w:szCs w:val="20"/>
          <w:lang w:val="uk-UA"/>
        </w:rPr>
        <w:t xml:space="preserve">, </w:t>
      </w:r>
      <w:proofErr w:type="spellStart"/>
      <w:r w:rsidRPr="00535248">
        <w:rPr>
          <w:rFonts w:ascii="Times New Roman" w:eastAsia="Times New Roman" w:hAnsi="Times New Roman"/>
          <w:sz w:val="20"/>
          <w:szCs w:val="20"/>
          <w:lang w:val="uk-UA"/>
        </w:rPr>
        <w:t>Opera</w:t>
      </w:r>
      <w:proofErr w:type="spellEnd"/>
      <w:r w:rsidRPr="00535248">
        <w:rPr>
          <w:rFonts w:ascii="Times New Roman" w:eastAsia="Times New Roman" w:hAnsi="Times New Roman"/>
          <w:sz w:val="20"/>
          <w:szCs w:val="20"/>
          <w:lang w:val="uk-UA"/>
        </w:rPr>
        <w:t xml:space="preserve">, Microsoft Internet Explorer, Microsoft </w:t>
      </w:r>
      <w:proofErr w:type="spellStart"/>
      <w:r w:rsidRPr="00535248">
        <w:rPr>
          <w:rFonts w:ascii="Times New Roman" w:eastAsia="Times New Roman" w:hAnsi="Times New Roman"/>
          <w:sz w:val="20"/>
          <w:szCs w:val="20"/>
          <w:lang w:val="uk-UA"/>
        </w:rPr>
        <w:t>Edge</w:t>
      </w:r>
      <w:proofErr w:type="spellEnd"/>
      <w:r w:rsidRPr="00535248">
        <w:rPr>
          <w:rFonts w:ascii="Times New Roman" w:eastAsia="Times New Roman" w:hAnsi="Times New Roman"/>
          <w:sz w:val="20"/>
          <w:szCs w:val="20"/>
          <w:lang w:val="uk-UA"/>
        </w:rPr>
        <w:t>).</w:t>
      </w:r>
    </w:p>
    <w:p w:rsidR="00087702" w:rsidRPr="00535248" w:rsidRDefault="00087702" w:rsidP="00BE0A31">
      <w:pPr>
        <w:spacing w:line="240" w:lineRule="auto"/>
        <w:jc w:val="center"/>
        <w:rPr>
          <w:rFonts w:ascii="Times New Roman" w:eastAsia="Times New Roman" w:hAnsi="Times New Roman" w:cs="Times New Roman"/>
          <w:b/>
          <w:sz w:val="20"/>
          <w:szCs w:val="20"/>
          <w:lang w:val="uk-UA"/>
        </w:rPr>
      </w:pPr>
    </w:p>
    <w:p w:rsidR="005604EC" w:rsidRPr="00535248" w:rsidRDefault="005E6F44" w:rsidP="00BE0A31">
      <w:pPr>
        <w:spacing w:line="240" w:lineRule="auto"/>
        <w:ind w:firstLine="720"/>
        <w:jc w:val="both"/>
        <w:rPr>
          <w:rFonts w:ascii="Times New Roman" w:eastAsia="Times New Roman" w:hAnsi="Times New Roman" w:cs="Times New Roman"/>
          <w:i/>
          <w:sz w:val="20"/>
          <w:szCs w:val="20"/>
          <w:lang w:val="uk-UA"/>
        </w:rPr>
      </w:pPr>
      <w:r w:rsidRPr="00535248">
        <w:rPr>
          <w:rFonts w:ascii="Times New Roman" w:eastAsia="Times New Roman" w:hAnsi="Times New Roman" w:cs="Times New Roman"/>
          <w:i/>
          <w:sz w:val="20"/>
          <w:szCs w:val="20"/>
          <w:lang w:val="uk-UA"/>
        </w:rPr>
        <w:t>Логічна структура МІС</w:t>
      </w:r>
      <w:r w:rsidR="00087702" w:rsidRPr="00535248">
        <w:rPr>
          <w:rFonts w:ascii="Times New Roman" w:eastAsia="Times New Roman" w:hAnsi="Times New Roman" w:cs="Times New Roman"/>
          <w:i/>
          <w:sz w:val="20"/>
          <w:szCs w:val="20"/>
          <w:lang w:val="uk-UA"/>
        </w:rPr>
        <w:t xml:space="preserve"> (назва підсистем може відрізнятись але має забезпечувати відповідний функціонал)</w:t>
      </w:r>
      <w:r w:rsidRPr="00535248">
        <w:rPr>
          <w:rFonts w:ascii="Times New Roman" w:eastAsia="Times New Roman" w:hAnsi="Times New Roman" w:cs="Times New Roman"/>
          <w:i/>
          <w:sz w:val="20"/>
          <w:szCs w:val="20"/>
          <w:lang w:val="uk-UA"/>
        </w:rPr>
        <w:t>:</w:t>
      </w:r>
    </w:p>
    <w:p w:rsidR="005604EC" w:rsidRPr="00535248" w:rsidRDefault="005E6F44" w:rsidP="00BE0A31">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          </w:t>
      </w:r>
      <w:r w:rsidRPr="00535248">
        <w:rPr>
          <w:rFonts w:ascii="Times New Roman" w:eastAsia="Times New Roman" w:hAnsi="Times New Roman" w:cs="Times New Roman"/>
          <w:sz w:val="20"/>
          <w:szCs w:val="20"/>
          <w:lang w:val="uk-UA"/>
        </w:rPr>
        <w:tab/>
        <w:t>Підсистема роботи із штатним розкладом, кадровим обліком, структурою медичного закладу та ін.;</w:t>
      </w:r>
    </w:p>
    <w:p w:rsidR="005604EC" w:rsidRPr="00535248" w:rsidRDefault="005E6F44" w:rsidP="00BE0A31">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          </w:t>
      </w:r>
      <w:r w:rsidRPr="00535248">
        <w:rPr>
          <w:rFonts w:ascii="Times New Roman" w:eastAsia="Times New Roman" w:hAnsi="Times New Roman" w:cs="Times New Roman"/>
          <w:sz w:val="20"/>
          <w:szCs w:val="20"/>
          <w:lang w:val="uk-UA"/>
        </w:rPr>
        <w:tab/>
        <w:t>Підсистеми «Реєстратура»;</w:t>
      </w:r>
    </w:p>
    <w:p w:rsidR="005604EC" w:rsidRPr="00535248" w:rsidRDefault="005E6F44" w:rsidP="00BE0A31">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          </w:t>
      </w:r>
      <w:r w:rsidRPr="00535248">
        <w:rPr>
          <w:rFonts w:ascii="Times New Roman" w:eastAsia="Times New Roman" w:hAnsi="Times New Roman" w:cs="Times New Roman"/>
          <w:sz w:val="20"/>
          <w:szCs w:val="20"/>
          <w:lang w:val="uk-UA"/>
        </w:rPr>
        <w:tab/>
        <w:t>Підсистема «Лікар»;</w:t>
      </w:r>
    </w:p>
    <w:p w:rsidR="005604EC" w:rsidRPr="00535248" w:rsidRDefault="005E6F44" w:rsidP="00BE0A31">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          </w:t>
      </w:r>
      <w:r w:rsidRPr="00535248">
        <w:rPr>
          <w:rFonts w:ascii="Times New Roman" w:eastAsia="Times New Roman" w:hAnsi="Times New Roman" w:cs="Times New Roman"/>
          <w:sz w:val="20"/>
          <w:szCs w:val="20"/>
          <w:lang w:val="uk-UA"/>
        </w:rPr>
        <w:tab/>
        <w:t>Підсистема «Медсестра»;</w:t>
      </w:r>
    </w:p>
    <w:p w:rsidR="005604EC" w:rsidRPr="00535248" w:rsidRDefault="005E6F44" w:rsidP="00BE0A31">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          </w:t>
      </w:r>
      <w:r w:rsidRPr="00535248">
        <w:rPr>
          <w:rFonts w:ascii="Times New Roman" w:eastAsia="Times New Roman" w:hAnsi="Times New Roman" w:cs="Times New Roman"/>
          <w:sz w:val="20"/>
          <w:szCs w:val="20"/>
          <w:lang w:val="uk-UA"/>
        </w:rPr>
        <w:tab/>
        <w:t>Підсистема «Лабораторія»;</w:t>
      </w:r>
    </w:p>
    <w:p w:rsidR="005604EC" w:rsidRPr="00535248" w:rsidRDefault="005E6F44" w:rsidP="00BE0A31">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          </w:t>
      </w:r>
      <w:r w:rsidRPr="00535248">
        <w:rPr>
          <w:rFonts w:ascii="Times New Roman" w:eastAsia="Times New Roman" w:hAnsi="Times New Roman" w:cs="Times New Roman"/>
          <w:sz w:val="20"/>
          <w:szCs w:val="20"/>
          <w:lang w:val="uk-UA"/>
        </w:rPr>
        <w:tab/>
        <w:t>Підсистема «Облік медичних послуг»;</w:t>
      </w:r>
    </w:p>
    <w:p w:rsidR="005604EC" w:rsidRPr="00535248" w:rsidRDefault="005E6F44" w:rsidP="00BE0A31">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          </w:t>
      </w:r>
      <w:r w:rsidRPr="00535248">
        <w:rPr>
          <w:rFonts w:ascii="Times New Roman" w:eastAsia="Times New Roman" w:hAnsi="Times New Roman" w:cs="Times New Roman"/>
          <w:sz w:val="20"/>
          <w:szCs w:val="20"/>
          <w:lang w:val="uk-UA"/>
        </w:rPr>
        <w:tab/>
        <w:t>Підсистема «Склад ТМЦ»;</w:t>
      </w:r>
    </w:p>
    <w:p w:rsidR="005604EC" w:rsidRPr="00535248" w:rsidRDefault="005E6F44" w:rsidP="00BE0A31">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Підсистема CRM (управління записами та комунікацією з пацієнтами);</w:t>
      </w:r>
    </w:p>
    <w:p w:rsidR="003753A5" w:rsidRPr="00535248" w:rsidRDefault="003753A5" w:rsidP="00BE0A31">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 </w:t>
      </w:r>
      <w:r w:rsidRPr="00535248">
        <w:rPr>
          <w:rFonts w:ascii="Times New Roman" w:eastAsia="Times New Roman" w:hAnsi="Times New Roman" w:cs="Times New Roman"/>
          <w:sz w:val="20"/>
          <w:szCs w:val="20"/>
          <w:lang w:val="uk-UA"/>
        </w:rPr>
        <w:tab/>
        <w:t>Інтеграція з телефонією;</w:t>
      </w:r>
    </w:p>
    <w:p w:rsidR="005604EC" w:rsidRPr="00535248" w:rsidRDefault="005E6F44" w:rsidP="00BE0A31">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          </w:t>
      </w:r>
      <w:r w:rsidRPr="00535248">
        <w:rPr>
          <w:rFonts w:ascii="Times New Roman" w:eastAsia="Times New Roman" w:hAnsi="Times New Roman" w:cs="Times New Roman"/>
          <w:sz w:val="20"/>
          <w:szCs w:val="20"/>
          <w:lang w:val="uk-UA"/>
        </w:rPr>
        <w:tab/>
        <w:t>Підсистеми із роботи із документами, звітами та медичною статистикою.</w:t>
      </w:r>
    </w:p>
    <w:p w:rsidR="00087702" w:rsidRPr="00535248" w:rsidRDefault="00087702" w:rsidP="00BE0A31">
      <w:pPr>
        <w:spacing w:line="240" w:lineRule="auto"/>
        <w:jc w:val="both"/>
        <w:rPr>
          <w:rFonts w:ascii="Times New Roman" w:eastAsia="Times New Roman" w:hAnsi="Times New Roman" w:cs="Times New Roman"/>
          <w:sz w:val="20"/>
          <w:szCs w:val="20"/>
          <w:lang w:val="uk-UA"/>
        </w:rPr>
      </w:pPr>
    </w:p>
    <w:p w:rsidR="00087702" w:rsidRPr="00535248" w:rsidRDefault="00087702" w:rsidP="00BE0A31">
      <w:pPr>
        <w:spacing w:line="240" w:lineRule="auto"/>
        <w:jc w:val="both"/>
        <w:rPr>
          <w:rFonts w:ascii="Times New Roman" w:eastAsia="Times New Roman" w:hAnsi="Times New Roman" w:cs="Times New Roman"/>
          <w:sz w:val="20"/>
          <w:szCs w:val="20"/>
          <w:lang w:val="uk-UA"/>
        </w:rPr>
      </w:pPr>
    </w:p>
    <w:p w:rsidR="00087702" w:rsidRPr="00535248" w:rsidRDefault="00087702" w:rsidP="00BE0A31">
      <w:pPr>
        <w:spacing w:line="240" w:lineRule="auto"/>
        <w:jc w:val="both"/>
        <w:rPr>
          <w:rFonts w:ascii="Times New Roman" w:eastAsia="Times New Roman" w:hAnsi="Times New Roman" w:cs="Times New Roman"/>
          <w:sz w:val="20"/>
          <w:szCs w:val="20"/>
          <w:lang w:val="uk-UA"/>
        </w:rPr>
      </w:pPr>
    </w:p>
    <w:p w:rsidR="005604EC" w:rsidRPr="00535248" w:rsidRDefault="005E6F44" w:rsidP="00BE0A31">
      <w:pPr>
        <w:spacing w:line="240" w:lineRule="auto"/>
        <w:jc w:val="both"/>
        <w:rPr>
          <w:rFonts w:ascii="Times New Roman" w:eastAsia="Times New Roman" w:hAnsi="Times New Roman" w:cs="Times New Roman"/>
          <w:i/>
          <w:sz w:val="20"/>
          <w:szCs w:val="20"/>
          <w:lang w:val="uk-UA"/>
        </w:rPr>
      </w:pPr>
      <w:r w:rsidRPr="00535248">
        <w:rPr>
          <w:rFonts w:ascii="Times New Roman" w:eastAsia="Times New Roman" w:hAnsi="Times New Roman" w:cs="Times New Roman"/>
          <w:sz w:val="20"/>
          <w:szCs w:val="20"/>
          <w:lang w:val="uk-UA"/>
        </w:rPr>
        <w:lastRenderedPageBreak/>
        <w:tab/>
      </w:r>
      <w:r w:rsidR="00087702" w:rsidRPr="00535248">
        <w:rPr>
          <w:rFonts w:ascii="Times New Roman" w:eastAsia="Times New Roman" w:hAnsi="Times New Roman" w:cs="Times New Roman"/>
          <w:i/>
          <w:sz w:val="20"/>
          <w:szCs w:val="20"/>
          <w:lang w:val="uk-UA"/>
        </w:rPr>
        <w:t>Вимоги до і</w:t>
      </w:r>
      <w:r w:rsidRPr="00535248">
        <w:rPr>
          <w:rFonts w:ascii="Times New Roman" w:eastAsia="Times New Roman" w:hAnsi="Times New Roman" w:cs="Times New Roman"/>
          <w:i/>
          <w:sz w:val="20"/>
          <w:szCs w:val="20"/>
          <w:lang w:val="uk-UA"/>
        </w:rPr>
        <w:t>нтерфейс</w:t>
      </w:r>
      <w:r w:rsidR="00087702" w:rsidRPr="00535248">
        <w:rPr>
          <w:rFonts w:ascii="Times New Roman" w:eastAsia="Times New Roman" w:hAnsi="Times New Roman" w:cs="Times New Roman"/>
          <w:i/>
          <w:sz w:val="20"/>
          <w:szCs w:val="20"/>
          <w:lang w:val="uk-UA"/>
        </w:rPr>
        <w:t>у</w:t>
      </w:r>
      <w:r w:rsidRPr="00535248">
        <w:rPr>
          <w:rFonts w:ascii="Times New Roman" w:eastAsia="Times New Roman" w:hAnsi="Times New Roman" w:cs="Times New Roman"/>
          <w:i/>
          <w:sz w:val="20"/>
          <w:szCs w:val="20"/>
          <w:lang w:val="uk-UA"/>
        </w:rPr>
        <w:t xml:space="preserve"> користувача</w:t>
      </w:r>
    </w:p>
    <w:p w:rsidR="005604EC" w:rsidRPr="00535248" w:rsidRDefault="005E6F44" w:rsidP="00BE0A31">
      <w:pPr>
        <w:spacing w:line="240" w:lineRule="auto"/>
        <w:ind w:firstLine="7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Система має візуально графічний інтерфейс (GUI). Інтерфейс системи є зрозумілим і зручним. Навігаційні елементи виконані в зручний для користувача формі. Введення-виведення даних системи, прийом керуючих команд і відображення результатів їх виконання відбувається в інтерактивному режимі.</w:t>
      </w:r>
    </w:p>
    <w:p w:rsidR="005604EC" w:rsidRPr="00535248" w:rsidRDefault="005E6F44" w:rsidP="00BE0A31">
      <w:pPr>
        <w:spacing w:line="240" w:lineRule="auto"/>
        <w:ind w:firstLine="7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Система використовує обрану мову при оформленні будь-яких елементів інтерфейсу, включаючи підписи екранні кнопки, меню, документацію, підказки системи і повідомлень від програми.</w:t>
      </w:r>
    </w:p>
    <w:p w:rsidR="005604EC" w:rsidRPr="00535248" w:rsidRDefault="005E6F44" w:rsidP="00BE0A31">
      <w:pPr>
        <w:spacing w:line="240" w:lineRule="auto"/>
        <w:ind w:firstLine="7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Система надає користувачу повідомлення при технічному збої , після чого повертається в робочий стан, що передував невірній</w:t>
      </w:r>
      <w:r w:rsidRPr="00535248">
        <w:rPr>
          <w:rFonts w:ascii="Times New Roman" w:eastAsia="Times New Roman" w:hAnsi="Times New Roman" w:cs="Times New Roman"/>
          <w:sz w:val="20"/>
          <w:szCs w:val="20"/>
          <w:lang w:val="uk-UA"/>
        </w:rPr>
        <w:tab/>
        <w:t xml:space="preserve">  (неприпустимій) команді або некоректному вводу даних. Система відповідає вимогам ергономіки і санітарним нормам, встановленим </w:t>
      </w:r>
      <w:r w:rsidRPr="00535248">
        <w:rPr>
          <w:rFonts w:ascii="Times New Roman" w:eastAsia="Times New Roman" w:hAnsi="Times New Roman" w:cs="Times New Roman"/>
          <w:sz w:val="20"/>
          <w:szCs w:val="20"/>
          <w:lang w:val="uk-UA"/>
        </w:rPr>
        <w:tab/>
        <w:t xml:space="preserve"> в Україні для експлуатації складного електронного обладнання.</w:t>
      </w:r>
    </w:p>
    <w:p w:rsidR="005604EC" w:rsidRPr="00535248" w:rsidRDefault="005E6F44" w:rsidP="00BE0A31">
      <w:pPr>
        <w:spacing w:line="240" w:lineRule="auto"/>
        <w:ind w:firstLine="7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Система має містити вбудовану документацію по роботі та функціональності системи для користувачів, відповідно до їх функціональних обов´язків. Інструкції на українській мові з кольоровими зображеннями прикладів інтерфейсу. Для користувачів системи інструкція повинна бути доступна через мережу інтернет. Для найбільш поширеніших дій в системі доступні відео ролики з прикладами виконання.</w:t>
      </w:r>
    </w:p>
    <w:p w:rsidR="005604EC" w:rsidRPr="00535248" w:rsidRDefault="005604EC" w:rsidP="00BE0A31">
      <w:pPr>
        <w:spacing w:line="240" w:lineRule="auto"/>
        <w:ind w:firstLine="720"/>
        <w:jc w:val="both"/>
        <w:rPr>
          <w:rFonts w:ascii="Times New Roman" w:eastAsia="Times New Roman" w:hAnsi="Times New Roman" w:cs="Times New Roman"/>
          <w:sz w:val="20"/>
          <w:szCs w:val="20"/>
          <w:lang w:val="uk-UA"/>
        </w:rPr>
      </w:pPr>
    </w:p>
    <w:p w:rsidR="005604EC" w:rsidRPr="00535248" w:rsidRDefault="005E6F44" w:rsidP="00087702">
      <w:pPr>
        <w:spacing w:line="240" w:lineRule="auto"/>
        <w:rPr>
          <w:rFonts w:ascii="Times New Roman" w:eastAsia="Times New Roman" w:hAnsi="Times New Roman" w:cs="Times New Roman"/>
          <w:i/>
          <w:sz w:val="20"/>
          <w:szCs w:val="20"/>
          <w:lang w:val="uk-UA"/>
        </w:rPr>
      </w:pPr>
      <w:r w:rsidRPr="00535248">
        <w:rPr>
          <w:rFonts w:ascii="Times New Roman" w:eastAsia="Times New Roman" w:hAnsi="Times New Roman" w:cs="Times New Roman"/>
          <w:i/>
          <w:sz w:val="20"/>
          <w:szCs w:val="20"/>
          <w:lang w:val="uk-UA"/>
        </w:rPr>
        <w:t xml:space="preserve">Модуль адміністратора системи </w:t>
      </w:r>
      <w:r w:rsidR="00087702" w:rsidRPr="00535248">
        <w:rPr>
          <w:rFonts w:ascii="Times New Roman" w:eastAsia="Times New Roman" w:hAnsi="Times New Roman" w:cs="Times New Roman"/>
          <w:i/>
          <w:sz w:val="20"/>
          <w:szCs w:val="20"/>
          <w:lang w:val="uk-UA"/>
        </w:rPr>
        <w:t>повинен мати</w:t>
      </w:r>
      <w:r w:rsidRPr="00535248">
        <w:rPr>
          <w:rFonts w:ascii="Times New Roman" w:eastAsia="Times New Roman" w:hAnsi="Times New Roman" w:cs="Times New Roman"/>
          <w:i/>
          <w:sz w:val="20"/>
          <w:szCs w:val="20"/>
          <w:lang w:val="uk-UA"/>
        </w:rPr>
        <w:t xml:space="preserve"> наступний</w:t>
      </w:r>
      <w:r w:rsidR="00087702" w:rsidRPr="00535248">
        <w:rPr>
          <w:rFonts w:ascii="Times New Roman" w:eastAsia="Times New Roman" w:hAnsi="Times New Roman" w:cs="Times New Roman"/>
          <w:i/>
          <w:sz w:val="20"/>
          <w:szCs w:val="20"/>
          <w:lang w:val="uk-UA"/>
        </w:rPr>
        <w:t xml:space="preserve"> (мінімальний)</w:t>
      </w:r>
      <w:r w:rsidRPr="00535248">
        <w:rPr>
          <w:rFonts w:ascii="Times New Roman" w:eastAsia="Times New Roman" w:hAnsi="Times New Roman" w:cs="Times New Roman"/>
          <w:i/>
          <w:sz w:val="20"/>
          <w:szCs w:val="20"/>
          <w:lang w:val="uk-UA"/>
        </w:rPr>
        <w:t xml:space="preserve"> функціонал:</w:t>
      </w:r>
    </w:p>
    <w:p w:rsidR="005604EC" w:rsidRPr="00535248" w:rsidRDefault="005E6F44" w:rsidP="00E4785E">
      <w:pPr>
        <w:pStyle w:val="ac"/>
        <w:numPr>
          <w:ilvl w:val="0"/>
          <w:numId w:val="7"/>
        </w:numPr>
        <w:spacing w:line="240" w:lineRule="auto"/>
        <w:ind w:left="284" w:hanging="284"/>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Створення та редагування профілів юридичних установ для подальшого використання системи працівниками юридичної особи.</w:t>
      </w:r>
    </w:p>
    <w:p w:rsidR="005604EC" w:rsidRPr="00535248" w:rsidRDefault="005E6F44" w:rsidP="00E4785E">
      <w:pPr>
        <w:pStyle w:val="ac"/>
        <w:numPr>
          <w:ilvl w:val="0"/>
          <w:numId w:val="7"/>
        </w:numPr>
        <w:spacing w:line="240" w:lineRule="auto"/>
        <w:ind w:left="284" w:hanging="284"/>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Перегляд профілів користувачів системи без доступу до персональної та медичної інформації, а також інформації про паролі доступу до системи.</w:t>
      </w:r>
    </w:p>
    <w:p w:rsidR="005604EC" w:rsidRPr="00535248" w:rsidRDefault="005E6F44" w:rsidP="00E4785E">
      <w:pPr>
        <w:pStyle w:val="ac"/>
        <w:numPr>
          <w:ilvl w:val="0"/>
          <w:numId w:val="7"/>
        </w:numPr>
        <w:spacing w:line="240" w:lineRule="auto"/>
        <w:ind w:left="284" w:hanging="284"/>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Адміністрування нормативно-довідкової інформації, що є загальною для всіх користувачів системи.</w:t>
      </w:r>
    </w:p>
    <w:p w:rsidR="005604EC" w:rsidRPr="00535248" w:rsidRDefault="005E6F44" w:rsidP="00E4785E">
      <w:pPr>
        <w:pStyle w:val="ac"/>
        <w:numPr>
          <w:ilvl w:val="0"/>
          <w:numId w:val="7"/>
        </w:numPr>
        <w:spacing w:line="240" w:lineRule="auto"/>
        <w:ind w:left="284" w:hanging="284"/>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Налаштування груп доступу для користувачів системи.</w:t>
      </w:r>
    </w:p>
    <w:p w:rsidR="005604EC" w:rsidRPr="00535248" w:rsidRDefault="005E6F44" w:rsidP="00E4785E">
      <w:pPr>
        <w:pStyle w:val="ac"/>
        <w:numPr>
          <w:ilvl w:val="0"/>
          <w:numId w:val="7"/>
        </w:numPr>
        <w:spacing w:line="240" w:lineRule="auto"/>
        <w:ind w:left="284" w:hanging="284"/>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Налаштування групам доступу прав на використання розділів системи.</w:t>
      </w:r>
    </w:p>
    <w:p w:rsidR="005604EC" w:rsidRPr="00535248" w:rsidRDefault="005E6F44" w:rsidP="00E4785E">
      <w:pPr>
        <w:pStyle w:val="ac"/>
        <w:numPr>
          <w:ilvl w:val="0"/>
          <w:numId w:val="7"/>
        </w:numPr>
        <w:spacing w:line="240" w:lineRule="auto"/>
        <w:ind w:left="284" w:hanging="284"/>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Перегляд </w:t>
      </w:r>
      <w:proofErr w:type="spellStart"/>
      <w:r w:rsidRPr="00535248">
        <w:rPr>
          <w:rFonts w:ascii="Times New Roman" w:eastAsia="Times New Roman" w:hAnsi="Times New Roman" w:cs="Times New Roman"/>
          <w:sz w:val="20"/>
          <w:szCs w:val="20"/>
          <w:lang w:val="uk-UA"/>
        </w:rPr>
        <w:t>логів</w:t>
      </w:r>
      <w:proofErr w:type="spellEnd"/>
      <w:r w:rsidRPr="00535248">
        <w:rPr>
          <w:rFonts w:ascii="Times New Roman" w:eastAsia="Times New Roman" w:hAnsi="Times New Roman" w:cs="Times New Roman"/>
          <w:sz w:val="20"/>
          <w:szCs w:val="20"/>
          <w:lang w:val="uk-UA"/>
        </w:rPr>
        <w:t xml:space="preserve"> роботи користувачів у системі.</w:t>
      </w:r>
    </w:p>
    <w:p w:rsidR="005604EC" w:rsidRPr="00535248" w:rsidRDefault="005E6F44" w:rsidP="00E4785E">
      <w:pPr>
        <w:pStyle w:val="ac"/>
        <w:numPr>
          <w:ilvl w:val="0"/>
          <w:numId w:val="7"/>
        </w:numPr>
        <w:spacing w:line="240" w:lineRule="auto"/>
        <w:ind w:left="284" w:hanging="284"/>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Створення та редагування адресного простору населених пунктів.</w:t>
      </w:r>
    </w:p>
    <w:p w:rsidR="00087702" w:rsidRPr="00535248" w:rsidRDefault="00087702" w:rsidP="00E4785E">
      <w:pPr>
        <w:pStyle w:val="ac"/>
        <w:numPr>
          <w:ilvl w:val="0"/>
          <w:numId w:val="7"/>
        </w:numPr>
        <w:ind w:left="284" w:hanging="284"/>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Відкликання медичних записів, створених не автором. На підтвердження надати </w:t>
      </w:r>
      <w:r w:rsidR="002644F3">
        <w:rPr>
          <w:rFonts w:ascii="Times New Roman" w:eastAsia="Times New Roman" w:hAnsi="Times New Roman" w:cs="Times New Roman"/>
          <w:sz w:val="20"/>
          <w:szCs w:val="20"/>
          <w:lang w:val="uk-UA"/>
        </w:rPr>
        <w:t xml:space="preserve">відео-запис </w:t>
      </w:r>
      <w:r w:rsidRPr="00535248">
        <w:rPr>
          <w:rFonts w:ascii="Times New Roman" w:eastAsia="Times New Roman" w:hAnsi="Times New Roman" w:cs="Times New Roman"/>
          <w:sz w:val="20"/>
          <w:szCs w:val="20"/>
          <w:lang w:val="uk-UA"/>
        </w:rPr>
        <w:t>відповідного функціоналу та посиланням на сайт</w:t>
      </w:r>
      <w:hyperlink r:id="rId8" w:history="1">
        <w:r w:rsidR="002644F3" w:rsidRPr="008353B7">
          <w:rPr>
            <w:rStyle w:val="ad"/>
            <w:rFonts w:ascii="Times New Roman" w:eastAsia="Times New Roman" w:hAnsi="Times New Roman" w:cs="Times New Roman"/>
            <w:sz w:val="20"/>
            <w:szCs w:val="20"/>
            <w:lang w:val="uk-UA"/>
          </w:rPr>
          <w:t>https://ehealth.gov.ua/pidklyucheni-do-ehealth-mis/</w:t>
        </w:r>
      </w:hyperlink>
      <w:r w:rsidRPr="00535248">
        <w:rPr>
          <w:rFonts w:ascii="Times New Roman" w:eastAsia="Times New Roman" w:hAnsi="Times New Roman" w:cs="Times New Roman"/>
          <w:sz w:val="20"/>
          <w:szCs w:val="20"/>
          <w:lang w:val="uk-UA"/>
        </w:rPr>
        <w:t xml:space="preserve"> як</w:t>
      </w:r>
      <w:r w:rsidR="002644F3">
        <w:rPr>
          <w:rFonts w:ascii="Times New Roman" w:eastAsia="Times New Roman" w:hAnsi="Times New Roman" w:cs="Times New Roman"/>
          <w:sz w:val="20"/>
          <w:szCs w:val="20"/>
          <w:lang w:val="uk-UA"/>
        </w:rPr>
        <w:t>ий</w:t>
      </w:r>
      <w:r w:rsidRPr="00535248">
        <w:rPr>
          <w:rFonts w:ascii="Times New Roman" w:eastAsia="Times New Roman" w:hAnsi="Times New Roman" w:cs="Times New Roman"/>
          <w:sz w:val="20"/>
          <w:szCs w:val="20"/>
          <w:lang w:val="uk-UA"/>
        </w:rPr>
        <w:t xml:space="preserve"> містить інформацію-таблицю з протестованим функціоналом</w:t>
      </w:r>
      <w:r w:rsidR="002644F3" w:rsidRPr="002644F3">
        <w:rPr>
          <w:rFonts w:ascii="Times New Roman" w:eastAsia="Times New Roman" w:hAnsi="Times New Roman" w:cs="Times New Roman"/>
          <w:sz w:val="20"/>
          <w:szCs w:val="20"/>
        </w:rPr>
        <w:t>.</w:t>
      </w:r>
    </w:p>
    <w:p w:rsidR="005604EC" w:rsidRPr="00535248" w:rsidRDefault="005E6F44" w:rsidP="00087702">
      <w:pPr>
        <w:spacing w:line="240" w:lineRule="auto"/>
        <w:ind w:firstLine="7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Перелік користувачів із правами адміністратора визначаються в окремому розділі адміністраторського модулю системи.</w:t>
      </w:r>
    </w:p>
    <w:p w:rsidR="00087702" w:rsidRPr="00535248" w:rsidRDefault="00087702" w:rsidP="00BE0A31">
      <w:pPr>
        <w:spacing w:line="240" w:lineRule="auto"/>
        <w:ind w:firstLine="720"/>
        <w:jc w:val="both"/>
        <w:rPr>
          <w:rFonts w:ascii="Times New Roman" w:eastAsia="Times New Roman" w:hAnsi="Times New Roman" w:cs="Times New Roman"/>
          <w:sz w:val="20"/>
          <w:szCs w:val="20"/>
          <w:u w:val="single"/>
          <w:lang w:val="uk-UA"/>
        </w:rPr>
      </w:pPr>
    </w:p>
    <w:p w:rsidR="005604EC" w:rsidRPr="00535248" w:rsidRDefault="005E6F44" w:rsidP="00087702">
      <w:pPr>
        <w:spacing w:line="240" w:lineRule="auto"/>
        <w:jc w:val="both"/>
        <w:rPr>
          <w:rFonts w:ascii="Times New Roman" w:eastAsia="Times New Roman" w:hAnsi="Times New Roman" w:cs="Times New Roman"/>
          <w:i/>
          <w:sz w:val="20"/>
          <w:szCs w:val="20"/>
          <w:lang w:val="uk-UA"/>
        </w:rPr>
      </w:pPr>
      <w:r w:rsidRPr="00535248">
        <w:rPr>
          <w:rFonts w:ascii="Times New Roman" w:eastAsia="Times New Roman" w:hAnsi="Times New Roman" w:cs="Times New Roman"/>
          <w:i/>
          <w:sz w:val="20"/>
          <w:szCs w:val="20"/>
          <w:lang w:val="uk-UA"/>
        </w:rPr>
        <w:t xml:space="preserve">Модуль адміністратора юридичної особи </w:t>
      </w:r>
      <w:r w:rsidR="00087702" w:rsidRPr="00535248">
        <w:rPr>
          <w:rFonts w:ascii="Times New Roman" w:eastAsia="Times New Roman" w:hAnsi="Times New Roman" w:cs="Times New Roman"/>
          <w:i/>
          <w:sz w:val="20"/>
          <w:szCs w:val="20"/>
          <w:lang w:val="uk-UA"/>
        </w:rPr>
        <w:t xml:space="preserve">повинен </w:t>
      </w:r>
      <w:r w:rsidRPr="00535248">
        <w:rPr>
          <w:rFonts w:ascii="Times New Roman" w:eastAsia="Times New Roman" w:hAnsi="Times New Roman" w:cs="Times New Roman"/>
          <w:i/>
          <w:sz w:val="20"/>
          <w:szCs w:val="20"/>
          <w:lang w:val="uk-UA"/>
        </w:rPr>
        <w:t xml:space="preserve">має наступний </w:t>
      </w:r>
      <w:r w:rsidR="00087702" w:rsidRPr="00535248">
        <w:rPr>
          <w:rFonts w:ascii="Times New Roman" w:eastAsia="Times New Roman" w:hAnsi="Times New Roman" w:cs="Times New Roman"/>
          <w:i/>
          <w:sz w:val="20"/>
          <w:szCs w:val="20"/>
          <w:lang w:val="uk-UA"/>
        </w:rPr>
        <w:t xml:space="preserve">мінімальний </w:t>
      </w:r>
      <w:r w:rsidRPr="00535248">
        <w:rPr>
          <w:rFonts w:ascii="Times New Roman" w:eastAsia="Times New Roman" w:hAnsi="Times New Roman" w:cs="Times New Roman"/>
          <w:i/>
          <w:sz w:val="20"/>
          <w:szCs w:val="20"/>
          <w:lang w:val="uk-UA"/>
        </w:rPr>
        <w:t>функціонал:</w:t>
      </w:r>
    </w:p>
    <w:p w:rsidR="005604EC" w:rsidRPr="00535248" w:rsidRDefault="005E6F44" w:rsidP="00087702">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Створювати профіль користувачів, в межах своєї організації;</w:t>
      </w:r>
    </w:p>
    <w:p w:rsidR="005604EC" w:rsidRPr="00535248" w:rsidRDefault="005E6F44" w:rsidP="00087702">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Створювати та редагувати підрозділи організації;</w:t>
      </w:r>
    </w:p>
    <w:p w:rsidR="005604EC" w:rsidRPr="00535248" w:rsidRDefault="005E6F44" w:rsidP="00087702">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Встановлювати ролі по функціональним обов’язкам та підрозділам організації;</w:t>
      </w:r>
    </w:p>
    <w:p w:rsidR="005604EC" w:rsidRPr="00535248" w:rsidRDefault="005E6F44" w:rsidP="00087702">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Призначати адреси обслуговування пацієнтів (для лікарів первинної ланки);</w:t>
      </w:r>
    </w:p>
    <w:p w:rsidR="005604EC" w:rsidRPr="00535248" w:rsidRDefault="005E6F44" w:rsidP="00087702">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Встановлювати недоступність для лікарів на існуючий графік з можливістю призначення лікаря, який заміщує;</w:t>
      </w:r>
    </w:p>
    <w:p w:rsidR="005604EC" w:rsidRPr="00535248" w:rsidRDefault="005E6F44" w:rsidP="00087702">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Переглядати перелік записів на прийом до лікарів;</w:t>
      </w:r>
    </w:p>
    <w:p w:rsidR="005604EC" w:rsidRPr="00535248" w:rsidRDefault="005E6F44" w:rsidP="00087702">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Переглядати перелік записів на прийом, які потребують зміни параметрів прийому через недоступність лікарів;</w:t>
      </w:r>
    </w:p>
    <w:p w:rsidR="005604EC" w:rsidRPr="00535248" w:rsidRDefault="005E6F44" w:rsidP="00087702">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Переглядати та реагувати на відгуки, залишені пацієнтами по результату прийомів</w:t>
      </w:r>
    </w:p>
    <w:p w:rsidR="005604EC" w:rsidRPr="00535248" w:rsidRDefault="005E6F44" w:rsidP="00087702">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Переглядати загальний графік роботи лікарів установи із зазначенням загальної кількості планових прийомів лікаря та вже зайнятих за попереднім записом пацієнтів;</w:t>
      </w:r>
    </w:p>
    <w:p w:rsidR="005604EC" w:rsidRPr="00535248" w:rsidRDefault="005E6F44" w:rsidP="00BE0A31">
      <w:pPr>
        <w:spacing w:line="240" w:lineRule="auto"/>
        <w:ind w:firstLine="720"/>
        <w:jc w:val="both"/>
        <w:rPr>
          <w:rFonts w:ascii="Times New Roman" w:eastAsia="Times New Roman" w:hAnsi="Times New Roman" w:cs="Times New Roman"/>
          <w:sz w:val="20"/>
          <w:szCs w:val="20"/>
          <w:u w:val="single"/>
          <w:lang w:val="uk-UA"/>
        </w:rPr>
      </w:pPr>
      <w:r w:rsidRPr="00535248">
        <w:rPr>
          <w:rFonts w:ascii="Times New Roman" w:eastAsia="Times New Roman" w:hAnsi="Times New Roman" w:cs="Times New Roman"/>
          <w:sz w:val="20"/>
          <w:szCs w:val="20"/>
          <w:u w:val="single"/>
          <w:lang w:val="uk-UA"/>
        </w:rPr>
        <w:t xml:space="preserve">Формувати журнали за довільний період з можливістю експорту до у форматі </w:t>
      </w:r>
      <w:proofErr w:type="spellStart"/>
      <w:r w:rsidRPr="00535248">
        <w:rPr>
          <w:rFonts w:ascii="Times New Roman" w:eastAsia="Times New Roman" w:hAnsi="Times New Roman" w:cs="Times New Roman"/>
          <w:sz w:val="20"/>
          <w:szCs w:val="20"/>
          <w:u w:val="single"/>
          <w:lang w:val="uk-UA"/>
        </w:rPr>
        <w:t>xls</w:t>
      </w:r>
      <w:proofErr w:type="spellEnd"/>
      <w:r w:rsidRPr="00535248">
        <w:rPr>
          <w:rFonts w:ascii="Times New Roman" w:eastAsia="Times New Roman" w:hAnsi="Times New Roman" w:cs="Times New Roman"/>
          <w:sz w:val="20"/>
          <w:szCs w:val="20"/>
          <w:u w:val="single"/>
          <w:lang w:val="uk-UA"/>
        </w:rPr>
        <w:t xml:space="preserve">:  </w:t>
      </w:r>
      <w:r w:rsidRPr="00535248">
        <w:rPr>
          <w:rFonts w:ascii="Times New Roman" w:eastAsia="Times New Roman" w:hAnsi="Times New Roman" w:cs="Times New Roman"/>
          <w:sz w:val="20"/>
          <w:szCs w:val="20"/>
          <w:u w:val="single"/>
          <w:lang w:val="uk-UA"/>
        </w:rPr>
        <w:tab/>
      </w:r>
    </w:p>
    <w:p w:rsidR="005604EC" w:rsidRPr="00535248" w:rsidRDefault="005E6F44" w:rsidP="00BE0A31">
      <w:pPr>
        <w:spacing w:line="240" w:lineRule="auto"/>
        <w:ind w:left="1920" w:hanging="78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Журнал прийомів.</w:t>
      </w:r>
    </w:p>
    <w:p w:rsidR="005604EC" w:rsidRPr="00535248" w:rsidRDefault="005E6F44" w:rsidP="00BE0A31">
      <w:pPr>
        <w:spacing w:line="240" w:lineRule="auto"/>
        <w:ind w:left="1920" w:hanging="78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Журнал викликів додому.</w:t>
      </w:r>
    </w:p>
    <w:p w:rsidR="005604EC" w:rsidRPr="00535248" w:rsidRDefault="005E6F44" w:rsidP="00BE0A31">
      <w:pPr>
        <w:spacing w:line="240" w:lineRule="auto"/>
        <w:ind w:left="1920" w:hanging="78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Журнал вакцинацій за формою 064/о.</w:t>
      </w:r>
    </w:p>
    <w:p w:rsidR="005604EC" w:rsidRPr="00535248" w:rsidRDefault="005E6F44" w:rsidP="00BE0A31">
      <w:pPr>
        <w:spacing w:line="240" w:lineRule="auto"/>
        <w:ind w:firstLine="720"/>
        <w:jc w:val="both"/>
        <w:rPr>
          <w:rFonts w:ascii="Times New Roman" w:eastAsia="Times New Roman" w:hAnsi="Times New Roman" w:cs="Times New Roman"/>
          <w:sz w:val="20"/>
          <w:szCs w:val="20"/>
          <w:u w:val="single"/>
          <w:lang w:val="uk-UA"/>
        </w:rPr>
      </w:pPr>
      <w:r w:rsidRPr="00535248">
        <w:rPr>
          <w:rFonts w:ascii="Times New Roman" w:eastAsia="Times New Roman" w:hAnsi="Times New Roman" w:cs="Times New Roman"/>
          <w:sz w:val="20"/>
          <w:szCs w:val="20"/>
          <w:u w:val="single"/>
          <w:lang w:val="uk-UA"/>
        </w:rPr>
        <w:t xml:space="preserve">Формування аналітичних динамічних звітів, в яких показники перераховуються в залежності від обраних параметрів, з можливістю </w:t>
      </w:r>
      <w:r w:rsidR="00EA4C7E" w:rsidRPr="00535248">
        <w:rPr>
          <w:rFonts w:ascii="Times New Roman" w:eastAsia="Times New Roman" w:hAnsi="Times New Roman" w:cs="Times New Roman"/>
          <w:sz w:val="20"/>
          <w:szCs w:val="20"/>
          <w:u w:val="single"/>
          <w:lang w:val="uk-UA"/>
        </w:rPr>
        <w:t>вивантажувати</w:t>
      </w:r>
      <w:r w:rsidRPr="00535248">
        <w:rPr>
          <w:rFonts w:ascii="Times New Roman" w:eastAsia="Times New Roman" w:hAnsi="Times New Roman" w:cs="Times New Roman"/>
          <w:sz w:val="20"/>
          <w:szCs w:val="20"/>
          <w:u w:val="single"/>
          <w:lang w:val="uk-UA"/>
        </w:rPr>
        <w:t xml:space="preserve"> дані в </w:t>
      </w:r>
      <w:proofErr w:type="spellStart"/>
      <w:r w:rsidRPr="00535248">
        <w:rPr>
          <w:rFonts w:ascii="Times New Roman" w:eastAsia="Times New Roman" w:hAnsi="Times New Roman" w:cs="Times New Roman"/>
          <w:sz w:val="20"/>
          <w:szCs w:val="20"/>
          <w:u w:val="single"/>
          <w:lang w:val="uk-UA"/>
        </w:rPr>
        <w:t>Ексель</w:t>
      </w:r>
      <w:proofErr w:type="spellEnd"/>
      <w:r w:rsidRPr="00535248">
        <w:rPr>
          <w:rFonts w:ascii="Times New Roman" w:eastAsia="Times New Roman" w:hAnsi="Times New Roman" w:cs="Times New Roman"/>
          <w:sz w:val="20"/>
          <w:szCs w:val="20"/>
          <w:u w:val="single"/>
          <w:lang w:val="uk-UA"/>
        </w:rPr>
        <w:t>:</w:t>
      </w:r>
    </w:p>
    <w:p w:rsidR="005604EC" w:rsidRPr="00535248" w:rsidRDefault="005E6F44" w:rsidP="00BE0A31">
      <w:pPr>
        <w:spacing w:line="240" w:lineRule="auto"/>
        <w:ind w:left="1800" w:hanging="72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Загальні показники прийомів.</w:t>
      </w:r>
    </w:p>
    <w:p w:rsidR="005604EC" w:rsidRPr="00535248" w:rsidRDefault="005E6F44" w:rsidP="00BE0A31">
      <w:pPr>
        <w:spacing w:line="240" w:lineRule="auto"/>
        <w:ind w:left="1800" w:hanging="72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Загальні показники спостережень COVID-19.</w:t>
      </w:r>
    </w:p>
    <w:p w:rsidR="005604EC" w:rsidRPr="00535248" w:rsidRDefault="005E6F44" w:rsidP="00BE0A31">
      <w:pPr>
        <w:spacing w:line="240" w:lineRule="auto"/>
        <w:ind w:left="1800" w:hanging="720"/>
        <w:jc w:val="both"/>
        <w:rPr>
          <w:rFonts w:ascii="Times New Roman" w:eastAsia="Times New Roman" w:hAnsi="Times New Roman" w:cs="Times New Roman"/>
          <w:sz w:val="20"/>
          <w:szCs w:val="20"/>
          <w:lang w:val="uk-UA"/>
        </w:rPr>
      </w:pPr>
      <w:proofErr w:type="spellStart"/>
      <w:r w:rsidRPr="00535248">
        <w:rPr>
          <w:sz w:val="20"/>
          <w:szCs w:val="20"/>
          <w:lang w:val="uk-UA"/>
        </w:rPr>
        <w:t>·</w:t>
      </w:r>
      <w:r w:rsidRPr="00535248">
        <w:rPr>
          <w:rFonts w:ascii="Times New Roman" w:eastAsia="Times New Roman" w:hAnsi="Times New Roman" w:cs="Times New Roman"/>
          <w:sz w:val="20"/>
          <w:szCs w:val="20"/>
          <w:lang w:val="uk-UA"/>
        </w:rPr>
        <w:t>Телемедичний</w:t>
      </w:r>
      <w:proofErr w:type="spellEnd"/>
      <w:r w:rsidRPr="00535248">
        <w:rPr>
          <w:rFonts w:ascii="Times New Roman" w:eastAsia="Times New Roman" w:hAnsi="Times New Roman" w:cs="Times New Roman"/>
          <w:sz w:val="20"/>
          <w:szCs w:val="20"/>
          <w:lang w:val="uk-UA"/>
        </w:rPr>
        <w:t xml:space="preserve"> прийом.</w:t>
      </w:r>
    </w:p>
    <w:p w:rsidR="005604EC" w:rsidRPr="00535248" w:rsidRDefault="005E6F44" w:rsidP="00BE0A31">
      <w:pPr>
        <w:spacing w:line="240" w:lineRule="auto"/>
        <w:ind w:left="1800" w:hanging="72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Діагнози ICPC-2.</w:t>
      </w:r>
    </w:p>
    <w:p w:rsidR="005604EC" w:rsidRPr="00535248" w:rsidRDefault="005E6F44" w:rsidP="00BE0A31">
      <w:pPr>
        <w:spacing w:line="240" w:lineRule="auto"/>
        <w:ind w:left="1800" w:hanging="72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Показники підписання декларацій.</w:t>
      </w:r>
    </w:p>
    <w:p w:rsidR="005604EC" w:rsidRPr="00535248" w:rsidRDefault="005E6F44" w:rsidP="00BE0A31">
      <w:pPr>
        <w:spacing w:line="240" w:lineRule="auto"/>
        <w:ind w:left="1800" w:hanging="72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Деталізація даних надісланих до ЕСОЗ.</w:t>
      </w:r>
    </w:p>
    <w:p w:rsidR="005604EC" w:rsidRPr="00535248" w:rsidRDefault="005E6F44" w:rsidP="00BE0A31">
      <w:pPr>
        <w:spacing w:line="240" w:lineRule="auto"/>
        <w:ind w:left="1800" w:hanging="72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Аналіз даних, надісланих до ЕСОЗ.</w:t>
      </w:r>
    </w:p>
    <w:p w:rsidR="005604EC" w:rsidRPr="00535248" w:rsidRDefault="005E6F44" w:rsidP="00BE0A31">
      <w:pPr>
        <w:spacing w:line="240" w:lineRule="auto"/>
        <w:ind w:left="1800" w:hanging="72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Статистика виписки е-направлень.</w:t>
      </w:r>
    </w:p>
    <w:p w:rsidR="005604EC" w:rsidRPr="00535248" w:rsidRDefault="005E6F44" w:rsidP="00BE0A31">
      <w:pPr>
        <w:spacing w:line="240" w:lineRule="auto"/>
        <w:ind w:left="1800" w:hanging="72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Автоматичне співставлення звітів Національної служби здоров’я України та даних МІС, з відображенням помилково внесених медичних записів.</w:t>
      </w:r>
    </w:p>
    <w:p w:rsidR="005604EC" w:rsidRPr="00535248" w:rsidRDefault="005E6F44" w:rsidP="00BE0A31">
      <w:pPr>
        <w:spacing w:line="240" w:lineRule="auto"/>
        <w:ind w:left="1800" w:hanging="72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Аналіз та виправлення некоректно створених ЕМЗ.</w:t>
      </w:r>
    </w:p>
    <w:p w:rsidR="005604EC" w:rsidRPr="00535248" w:rsidRDefault="005E6F44" w:rsidP="00BE0A31">
      <w:pPr>
        <w:spacing w:line="240" w:lineRule="auto"/>
        <w:ind w:left="1800" w:hanging="72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Звіт про кількість прийомів по кожному лікарю.</w:t>
      </w:r>
    </w:p>
    <w:p w:rsidR="005604EC" w:rsidRPr="00535248" w:rsidRDefault="005E6F44" w:rsidP="00BE0A31">
      <w:pPr>
        <w:spacing w:line="240" w:lineRule="auto"/>
        <w:ind w:left="1800" w:hanging="72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Звіт про кількість прийомів по кожному підрозділу. Звіт про ургентні прийоми.</w:t>
      </w:r>
    </w:p>
    <w:p w:rsidR="005604EC" w:rsidRPr="00535248" w:rsidRDefault="005E6F44" w:rsidP="00BE0A31">
      <w:pPr>
        <w:spacing w:line="240" w:lineRule="auto"/>
        <w:ind w:left="1800" w:hanging="72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Звіт про видані лікарняні листи.</w:t>
      </w:r>
    </w:p>
    <w:p w:rsidR="005604EC" w:rsidRPr="00535248" w:rsidRDefault="005E6F44" w:rsidP="00BE0A31">
      <w:pPr>
        <w:spacing w:line="240" w:lineRule="auto"/>
        <w:ind w:left="1800" w:hanging="720"/>
        <w:jc w:val="both"/>
        <w:rPr>
          <w:rFonts w:ascii="Times New Roman" w:eastAsia="Times New Roman" w:hAnsi="Times New Roman" w:cs="Times New Roman"/>
          <w:sz w:val="20"/>
          <w:szCs w:val="20"/>
          <w:lang w:val="uk-UA"/>
        </w:rPr>
      </w:pPr>
      <w:r w:rsidRPr="00535248">
        <w:rPr>
          <w:sz w:val="20"/>
          <w:szCs w:val="20"/>
          <w:lang w:val="uk-UA"/>
        </w:rPr>
        <w:lastRenderedPageBreak/>
        <w:t>·</w:t>
      </w:r>
      <w:r w:rsidRPr="00535248">
        <w:rPr>
          <w:rFonts w:ascii="Times New Roman" w:eastAsia="Times New Roman" w:hAnsi="Times New Roman" w:cs="Times New Roman"/>
          <w:sz w:val="20"/>
          <w:szCs w:val="20"/>
          <w:lang w:val="uk-UA"/>
        </w:rPr>
        <w:t xml:space="preserve">                  Звіт по групам диспансерного нагляду.</w:t>
      </w:r>
    </w:p>
    <w:p w:rsidR="005604EC" w:rsidRPr="00535248" w:rsidRDefault="005E6F44" w:rsidP="00BE0A31">
      <w:pPr>
        <w:spacing w:line="240" w:lineRule="auto"/>
        <w:ind w:left="1800" w:hanging="72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Звіт про встановлені діагнози.</w:t>
      </w:r>
    </w:p>
    <w:p w:rsidR="005604EC" w:rsidRPr="00535248" w:rsidRDefault="005E6F44" w:rsidP="00BE0A31">
      <w:pPr>
        <w:spacing w:line="240" w:lineRule="auto"/>
        <w:ind w:left="1800" w:hanging="72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Звіт про флюорографічні обстеження.</w:t>
      </w:r>
    </w:p>
    <w:p w:rsidR="005604EC" w:rsidRPr="00535248" w:rsidRDefault="005E6F44" w:rsidP="00BE0A31">
      <w:pPr>
        <w:spacing w:line="240" w:lineRule="auto"/>
        <w:ind w:left="1800" w:hanging="72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Звіт про стан реєстрації та роботи лікарів у «</w:t>
      </w:r>
      <w:proofErr w:type="spellStart"/>
      <w:r w:rsidRPr="00535248">
        <w:rPr>
          <w:rFonts w:ascii="Times New Roman" w:eastAsia="Times New Roman" w:hAnsi="Times New Roman" w:cs="Times New Roman"/>
          <w:sz w:val="20"/>
          <w:szCs w:val="20"/>
          <w:lang w:val="uk-UA"/>
        </w:rPr>
        <w:t>eHealth</w:t>
      </w:r>
      <w:proofErr w:type="spellEnd"/>
      <w:r w:rsidRPr="00535248">
        <w:rPr>
          <w:rFonts w:ascii="Times New Roman" w:eastAsia="Times New Roman" w:hAnsi="Times New Roman" w:cs="Times New Roman"/>
          <w:sz w:val="20"/>
          <w:szCs w:val="20"/>
          <w:lang w:val="uk-UA"/>
        </w:rPr>
        <w:t>».</w:t>
      </w:r>
    </w:p>
    <w:p w:rsidR="005604EC" w:rsidRPr="00535248" w:rsidRDefault="005E6F44" w:rsidP="00BE0A31">
      <w:pPr>
        <w:spacing w:line="240" w:lineRule="auto"/>
        <w:ind w:left="1800" w:hanging="720"/>
        <w:jc w:val="both"/>
        <w:rPr>
          <w:rFonts w:ascii="Times New Roman" w:eastAsia="Times New Roman" w:hAnsi="Times New Roman" w:cs="Times New Roman"/>
          <w:sz w:val="20"/>
          <w:szCs w:val="20"/>
          <w:lang w:val="uk-UA"/>
        </w:rPr>
      </w:pPr>
      <w:r w:rsidRPr="00535248">
        <w:rPr>
          <w:sz w:val="20"/>
          <w:szCs w:val="20"/>
          <w:lang w:val="uk-UA"/>
        </w:rPr>
        <w:t>·</w:t>
      </w:r>
      <w:r w:rsidR="009F10FF">
        <w:rPr>
          <w:rFonts w:ascii="Times New Roman" w:eastAsia="Times New Roman" w:hAnsi="Times New Roman" w:cs="Times New Roman"/>
          <w:sz w:val="20"/>
          <w:szCs w:val="20"/>
          <w:lang w:val="uk-UA"/>
        </w:rPr>
        <w:t xml:space="preserve">               </w:t>
      </w:r>
      <w:r w:rsidRPr="00535248">
        <w:rPr>
          <w:rFonts w:ascii="Times New Roman" w:eastAsia="Times New Roman" w:hAnsi="Times New Roman" w:cs="Times New Roman"/>
          <w:sz w:val="20"/>
          <w:szCs w:val="20"/>
          <w:lang w:val="uk-UA"/>
        </w:rPr>
        <w:t>Звіт про кількість активних декларацій за лікарями з розбивкою загальною кількості за віковими групами.</w:t>
      </w:r>
    </w:p>
    <w:p w:rsidR="005604EC" w:rsidRPr="00535248" w:rsidRDefault="005E6F44" w:rsidP="00BE0A31">
      <w:pPr>
        <w:spacing w:line="240" w:lineRule="auto"/>
        <w:ind w:left="1800" w:hanging="720"/>
        <w:jc w:val="both"/>
        <w:rPr>
          <w:rFonts w:ascii="Times New Roman" w:eastAsia="Times New Roman" w:hAnsi="Times New Roman" w:cs="Times New Roman"/>
          <w:sz w:val="20"/>
          <w:szCs w:val="20"/>
          <w:lang w:val="uk-UA"/>
        </w:rPr>
      </w:pPr>
      <w:r w:rsidRPr="00535248">
        <w:rPr>
          <w:sz w:val="20"/>
          <w:szCs w:val="20"/>
          <w:lang w:val="uk-UA"/>
        </w:rPr>
        <w:t>·</w:t>
      </w:r>
      <w:r w:rsidR="009F10FF">
        <w:rPr>
          <w:rFonts w:ascii="Times New Roman" w:eastAsia="Times New Roman" w:hAnsi="Times New Roman" w:cs="Times New Roman"/>
          <w:sz w:val="20"/>
          <w:szCs w:val="20"/>
          <w:lang w:val="uk-UA"/>
        </w:rPr>
        <w:t xml:space="preserve">                </w:t>
      </w:r>
      <w:r w:rsidRPr="00535248">
        <w:rPr>
          <w:rFonts w:ascii="Times New Roman" w:eastAsia="Times New Roman" w:hAnsi="Times New Roman" w:cs="Times New Roman"/>
          <w:sz w:val="20"/>
          <w:szCs w:val="20"/>
          <w:lang w:val="uk-UA"/>
        </w:rPr>
        <w:t>Звіт для контролю реєстрації у системі МІС декларацій на однакові номери телефонів з зазначенням прізвищ лікарів, на яких було зареєстровано такі декларації.</w:t>
      </w:r>
    </w:p>
    <w:p w:rsidR="005604EC" w:rsidRPr="00535248" w:rsidRDefault="005E6F44" w:rsidP="00BE0A31">
      <w:pPr>
        <w:spacing w:line="240" w:lineRule="auto"/>
        <w:ind w:firstLine="36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Отримувати графічну статистику за результатами роботи співробітників установи.</w:t>
      </w:r>
    </w:p>
    <w:p w:rsidR="005604EC" w:rsidRPr="00535248" w:rsidRDefault="005E6F44" w:rsidP="00BE0A31">
      <w:pPr>
        <w:spacing w:line="240" w:lineRule="auto"/>
        <w:ind w:firstLine="36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Кількість записів на прийом до лікарів (за поточний день, з них вже завершених, співвідношення записів на прийом за джерелами формування записів, динаміка прийомів за останні 30 днів).</w:t>
      </w:r>
    </w:p>
    <w:p w:rsidR="005604EC" w:rsidRPr="00535248" w:rsidRDefault="005E6F44" w:rsidP="00BE0A31">
      <w:pPr>
        <w:spacing w:line="240" w:lineRule="auto"/>
        <w:ind w:firstLine="36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За захворюваністю пацієнтів (зміна динаміки за найбільш поширенішими діагнозами).</w:t>
      </w:r>
    </w:p>
    <w:p w:rsidR="005604EC" w:rsidRPr="00535248" w:rsidRDefault="005E6F44" w:rsidP="00BE0A31">
      <w:pPr>
        <w:spacing w:line="240" w:lineRule="auto"/>
        <w:ind w:firstLine="36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Формувати графік роботи лікарів за допомогою схем прийому, на певний проміжок часу, а також за індивідуальними графіками.</w:t>
      </w:r>
    </w:p>
    <w:p w:rsidR="005604EC" w:rsidRPr="00535248" w:rsidRDefault="005E6F44" w:rsidP="00BE0A31">
      <w:pPr>
        <w:spacing w:line="240" w:lineRule="auto"/>
        <w:jc w:val="both"/>
        <w:rPr>
          <w:rFonts w:ascii="Times New Roman" w:eastAsia="Times New Roman" w:hAnsi="Times New Roman" w:cs="Times New Roman"/>
          <w:sz w:val="20"/>
          <w:szCs w:val="20"/>
          <w:u w:val="single"/>
          <w:lang w:val="uk-UA"/>
        </w:rPr>
      </w:pPr>
      <w:r w:rsidRPr="00535248">
        <w:rPr>
          <w:rFonts w:ascii="Times New Roman" w:eastAsia="Times New Roman" w:hAnsi="Times New Roman" w:cs="Times New Roman"/>
          <w:sz w:val="20"/>
          <w:szCs w:val="20"/>
          <w:u w:val="single"/>
          <w:lang w:val="uk-UA"/>
        </w:rPr>
        <w:t>Формування графіку роботи лікарів має відбуватись із зазначенням таких параметрів:</w:t>
      </w:r>
    </w:p>
    <w:p w:rsidR="005604EC" w:rsidRPr="00535248" w:rsidRDefault="005E6F44" w:rsidP="00BE0A31">
      <w:pPr>
        <w:spacing w:line="240" w:lineRule="auto"/>
        <w:ind w:left="1920" w:hanging="78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Лікар</w:t>
      </w:r>
    </w:p>
    <w:p w:rsidR="005604EC" w:rsidRPr="00535248" w:rsidRDefault="005E6F44" w:rsidP="00BE0A31">
      <w:pPr>
        <w:spacing w:line="240" w:lineRule="auto"/>
        <w:ind w:left="1920" w:hanging="78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Спеціальність обраного лікаря</w:t>
      </w:r>
    </w:p>
    <w:p w:rsidR="005604EC" w:rsidRPr="00535248" w:rsidRDefault="005E6F44" w:rsidP="00BE0A31">
      <w:pPr>
        <w:spacing w:line="240" w:lineRule="auto"/>
        <w:ind w:left="1920" w:hanging="780"/>
        <w:jc w:val="both"/>
        <w:rPr>
          <w:rFonts w:ascii="Times New Roman" w:eastAsia="Times New Roman" w:hAnsi="Times New Roman" w:cs="Times New Roman"/>
          <w:sz w:val="20"/>
          <w:szCs w:val="20"/>
          <w:lang w:val="uk-UA"/>
        </w:rPr>
      </w:pPr>
      <w:r w:rsidRPr="00535248">
        <w:rPr>
          <w:sz w:val="20"/>
          <w:szCs w:val="20"/>
          <w:lang w:val="uk-UA"/>
        </w:rPr>
        <w:t>·</w:t>
      </w:r>
      <w:r w:rsidR="009F10FF">
        <w:rPr>
          <w:rFonts w:ascii="Times New Roman" w:eastAsia="Times New Roman" w:hAnsi="Times New Roman" w:cs="Times New Roman"/>
          <w:sz w:val="20"/>
          <w:szCs w:val="20"/>
          <w:lang w:val="uk-UA"/>
        </w:rPr>
        <w:t xml:space="preserve">                   </w:t>
      </w:r>
      <w:r w:rsidRPr="00535248">
        <w:rPr>
          <w:rFonts w:ascii="Times New Roman" w:eastAsia="Times New Roman" w:hAnsi="Times New Roman" w:cs="Times New Roman"/>
          <w:sz w:val="20"/>
          <w:szCs w:val="20"/>
          <w:lang w:val="uk-UA"/>
        </w:rPr>
        <w:t>Підрозділ установи, в якому буде працювати лікар Номер кабінету, в якому буде вести прийом лікар</w:t>
      </w:r>
    </w:p>
    <w:p w:rsidR="005604EC" w:rsidRPr="00535248" w:rsidRDefault="005E6F44" w:rsidP="00BE0A31">
      <w:pPr>
        <w:spacing w:line="240" w:lineRule="auto"/>
        <w:ind w:left="1920" w:hanging="78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Дата та час роботи лікаря</w:t>
      </w:r>
    </w:p>
    <w:p w:rsidR="005604EC" w:rsidRPr="00535248" w:rsidRDefault="005E6F44" w:rsidP="00BE0A31">
      <w:pPr>
        <w:spacing w:line="240" w:lineRule="auto"/>
        <w:ind w:left="1920" w:hanging="78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Тип робочого часу лікаря (амбулаторний прийом, виклик до дому, повторний прийом) Інтервал на один прийом пацієнта</w:t>
      </w:r>
    </w:p>
    <w:p w:rsidR="005604EC" w:rsidRPr="00535248" w:rsidRDefault="005E6F44" w:rsidP="00BE0A31">
      <w:pPr>
        <w:spacing w:line="240" w:lineRule="auto"/>
        <w:ind w:left="1920" w:hanging="78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Послуга, яка буде надаватись (опціонально)</w:t>
      </w:r>
    </w:p>
    <w:p w:rsidR="005604EC" w:rsidRPr="00535248" w:rsidRDefault="005E6F44" w:rsidP="00BE0A31">
      <w:pPr>
        <w:spacing w:line="240" w:lineRule="auto"/>
        <w:ind w:left="1920" w:hanging="780"/>
        <w:jc w:val="both"/>
        <w:rPr>
          <w:rFonts w:ascii="Times New Roman" w:eastAsia="Times New Roman" w:hAnsi="Times New Roman" w:cs="Times New Roman"/>
          <w:sz w:val="20"/>
          <w:szCs w:val="20"/>
          <w:lang w:val="uk-UA"/>
        </w:rPr>
      </w:pPr>
      <w:r w:rsidRPr="00535248">
        <w:rPr>
          <w:sz w:val="20"/>
          <w:szCs w:val="20"/>
          <w:lang w:val="uk-UA"/>
        </w:rPr>
        <w:t>·</w:t>
      </w:r>
      <w:r w:rsidR="009F10FF">
        <w:rPr>
          <w:rFonts w:ascii="Times New Roman" w:eastAsia="Times New Roman" w:hAnsi="Times New Roman" w:cs="Times New Roman"/>
          <w:sz w:val="20"/>
          <w:szCs w:val="20"/>
          <w:lang w:val="uk-UA"/>
        </w:rPr>
        <w:t xml:space="preserve">            </w:t>
      </w:r>
      <w:r w:rsidRPr="00535248">
        <w:rPr>
          <w:rFonts w:ascii="Times New Roman" w:eastAsia="Times New Roman" w:hAnsi="Times New Roman" w:cs="Times New Roman"/>
          <w:sz w:val="20"/>
          <w:szCs w:val="20"/>
          <w:lang w:val="uk-UA"/>
        </w:rPr>
        <w:t>Дозвіл записувати у живу чергу до лікаря (опціонально, якщо тип робочого часу - амбулаторний прийом) Обмеження віку пацієнтів, які можуть записатись на прийом</w:t>
      </w:r>
    </w:p>
    <w:p w:rsidR="005604EC" w:rsidRPr="00535248" w:rsidRDefault="005E6F44" w:rsidP="00BE0A31">
      <w:pPr>
        <w:spacing w:line="240" w:lineRule="auto"/>
        <w:ind w:left="1920" w:hanging="78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w:t>
      </w:r>
      <w:r w:rsidR="009F10FF">
        <w:rPr>
          <w:rFonts w:ascii="Times New Roman" w:eastAsia="Times New Roman" w:hAnsi="Times New Roman" w:cs="Times New Roman"/>
          <w:sz w:val="20"/>
          <w:szCs w:val="20"/>
          <w:lang w:val="uk-UA"/>
        </w:rPr>
        <w:t xml:space="preserve">          </w:t>
      </w:r>
      <w:r w:rsidRPr="00535248">
        <w:rPr>
          <w:rFonts w:ascii="Times New Roman" w:eastAsia="Times New Roman" w:hAnsi="Times New Roman" w:cs="Times New Roman"/>
          <w:sz w:val="20"/>
          <w:szCs w:val="20"/>
          <w:lang w:val="uk-UA"/>
        </w:rPr>
        <w:t>Дозвіл лікарю самостійно записувати пацієнтів собі на прийом (опціонально, якщо тип робочого часу - амбулаторний прийом).</w:t>
      </w:r>
    </w:p>
    <w:p w:rsidR="0087250D" w:rsidRPr="00535248" w:rsidRDefault="0087250D" w:rsidP="00BE0A31">
      <w:pPr>
        <w:spacing w:line="240" w:lineRule="auto"/>
        <w:ind w:left="1920" w:hanging="780"/>
        <w:jc w:val="both"/>
        <w:rPr>
          <w:rFonts w:ascii="Times New Roman" w:eastAsia="Times New Roman" w:hAnsi="Times New Roman" w:cs="Times New Roman"/>
          <w:sz w:val="20"/>
          <w:szCs w:val="20"/>
          <w:lang w:val="uk-UA"/>
        </w:rPr>
      </w:pPr>
    </w:p>
    <w:p w:rsidR="005604EC" w:rsidRPr="00535248" w:rsidRDefault="005E6F44" w:rsidP="00BE0A31">
      <w:pPr>
        <w:spacing w:line="240" w:lineRule="auto"/>
        <w:jc w:val="both"/>
        <w:rPr>
          <w:rFonts w:ascii="Times New Roman" w:eastAsia="Times New Roman" w:hAnsi="Times New Roman" w:cs="Times New Roman"/>
          <w:i/>
          <w:sz w:val="20"/>
          <w:szCs w:val="20"/>
          <w:lang w:val="uk-UA"/>
        </w:rPr>
      </w:pPr>
      <w:r w:rsidRPr="00535248">
        <w:rPr>
          <w:rFonts w:ascii="Times New Roman" w:eastAsia="Times New Roman" w:hAnsi="Times New Roman" w:cs="Times New Roman"/>
          <w:i/>
          <w:sz w:val="20"/>
          <w:szCs w:val="20"/>
          <w:lang w:val="uk-UA"/>
        </w:rPr>
        <w:t xml:space="preserve">Функціонал модулю </w:t>
      </w:r>
      <w:r w:rsidR="0087250D" w:rsidRPr="00535248">
        <w:rPr>
          <w:rFonts w:ascii="Times New Roman" w:eastAsia="Times New Roman" w:hAnsi="Times New Roman" w:cs="Times New Roman"/>
          <w:i/>
          <w:sz w:val="20"/>
          <w:szCs w:val="20"/>
          <w:lang w:val="uk-UA"/>
        </w:rPr>
        <w:t xml:space="preserve">лікаря </w:t>
      </w:r>
      <w:r w:rsidRPr="00535248">
        <w:rPr>
          <w:rFonts w:ascii="Times New Roman" w:eastAsia="Times New Roman" w:hAnsi="Times New Roman" w:cs="Times New Roman"/>
          <w:i/>
          <w:sz w:val="20"/>
          <w:szCs w:val="20"/>
          <w:lang w:val="uk-UA"/>
        </w:rPr>
        <w:t>включає, але не обмежується наступними можливостями:</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Перегляд записаних на прийом пацієнтів;</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Редагування будь-якої інформації про пацієнта;</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Оновлення даних пацієнта в ЕСОЗ</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Керування методами авторизації пацієнта в ЦЕСОЗБД</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Верифікація персональних даних пацієнта;</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Верифікація телефону пацієнта через СМС;</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Перевірка наявності та активності декларації з пацієнтом у системи “</w:t>
      </w:r>
      <w:proofErr w:type="spellStart"/>
      <w:r w:rsidRPr="00535248">
        <w:rPr>
          <w:rFonts w:ascii="Times New Roman" w:eastAsia="Times New Roman" w:hAnsi="Times New Roman" w:cs="Times New Roman"/>
          <w:sz w:val="20"/>
          <w:szCs w:val="20"/>
          <w:lang w:val="uk-UA"/>
        </w:rPr>
        <w:t>eHealth</w:t>
      </w:r>
      <w:proofErr w:type="spellEnd"/>
      <w:r w:rsidRPr="00535248">
        <w:rPr>
          <w:rFonts w:ascii="Times New Roman" w:eastAsia="Times New Roman" w:hAnsi="Times New Roman" w:cs="Times New Roman"/>
          <w:sz w:val="20"/>
          <w:szCs w:val="20"/>
          <w:lang w:val="uk-UA"/>
        </w:rPr>
        <w:t>”;</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Можливість укладання декларації з пацієнтом у системи “</w:t>
      </w:r>
      <w:proofErr w:type="spellStart"/>
      <w:r w:rsidRPr="00535248">
        <w:rPr>
          <w:rFonts w:ascii="Times New Roman" w:eastAsia="Times New Roman" w:hAnsi="Times New Roman" w:cs="Times New Roman"/>
          <w:sz w:val="20"/>
          <w:szCs w:val="20"/>
          <w:lang w:val="uk-UA"/>
        </w:rPr>
        <w:t>eHealth</w:t>
      </w:r>
      <w:proofErr w:type="spellEnd"/>
      <w:r w:rsidRPr="00535248">
        <w:rPr>
          <w:rFonts w:ascii="Times New Roman" w:eastAsia="Times New Roman" w:hAnsi="Times New Roman" w:cs="Times New Roman"/>
          <w:sz w:val="20"/>
          <w:szCs w:val="20"/>
          <w:lang w:val="uk-UA"/>
        </w:rPr>
        <w:t>”;</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Перегляд медичної історії пацієнта;</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Реєстрацію об’єктивних показників стану пацієнта;</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Реєстрацію встановлення діагнозів за їх видами;</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Реєстрацію направлень;</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Групове виписування направлень;</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Вітрина лікаря – можливість налаштувати профіль лікаря для відображення пацієнтам;</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Можливість виписувати та переглядати МВТН (медичний висновок тимчасової непрацездатності);</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Плани лікування (Пошук та фільтрація ПЛ пацієнта. Можливість фільтрації по даті та статусу ПЛ. Перегляд списку всіх ПЛ пацієнта. Перегляд детальної інформації по ПЛ пацієнта. Створення ПЛ для пацієнта. Створення призначення ПЛ. Перегляд та фільтрація списку призначень ПЛ. Перегляд призначення ПЛ. Відміна призначення ПЛ. Завершення призначення ПЛ. Відміна ПЛ. Завершення ПЛ);</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Шаблони вакцинацій;</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Персональні шаблони прийому в ЕСОЗ лікаря;</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Шаблони групової виписки направлень;</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Направлення на </w:t>
      </w:r>
      <w:proofErr w:type="spellStart"/>
      <w:r w:rsidRPr="00535248">
        <w:rPr>
          <w:rFonts w:ascii="Times New Roman" w:eastAsia="Times New Roman" w:hAnsi="Times New Roman" w:cs="Times New Roman"/>
          <w:sz w:val="20"/>
          <w:szCs w:val="20"/>
          <w:lang w:val="uk-UA"/>
        </w:rPr>
        <w:t>Неонатальний</w:t>
      </w:r>
      <w:proofErr w:type="spellEnd"/>
      <w:r w:rsidRPr="00535248">
        <w:rPr>
          <w:rFonts w:ascii="Times New Roman" w:eastAsia="Times New Roman" w:hAnsi="Times New Roman" w:cs="Times New Roman"/>
          <w:sz w:val="20"/>
          <w:szCs w:val="20"/>
          <w:lang w:val="uk-UA"/>
        </w:rPr>
        <w:t xml:space="preserve"> </w:t>
      </w:r>
      <w:proofErr w:type="spellStart"/>
      <w:r w:rsidRPr="00535248">
        <w:rPr>
          <w:rFonts w:ascii="Times New Roman" w:eastAsia="Times New Roman" w:hAnsi="Times New Roman" w:cs="Times New Roman"/>
          <w:sz w:val="20"/>
          <w:szCs w:val="20"/>
          <w:lang w:val="uk-UA"/>
        </w:rPr>
        <w:t>скринінг</w:t>
      </w:r>
      <w:proofErr w:type="spellEnd"/>
      <w:r w:rsidRPr="00535248">
        <w:rPr>
          <w:rFonts w:ascii="Times New Roman" w:eastAsia="Times New Roman" w:hAnsi="Times New Roman" w:cs="Times New Roman"/>
          <w:sz w:val="20"/>
          <w:szCs w:val="20"/>
          <w:lang w:val="uk-UA"/>
        </w:rPr>
        <w:t>;</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Виписка рецептів на Антибіотики;</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Реєстрацію рецептів з вибором лікарських засобів (МНН, торгове найменування, дозування, схема та умови прийому);</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Включення або виключення пацієнта до груп диспансерного обліку;</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Друк медичних документів;</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Отримувати актуальну інформацію про наявні у пацієнта вакцинації та внесення інформації про проведені вакцинації;</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Проводити облік флюорографічних обстежень пацієнта, з відображенням даних про результати таких обстежень та планувати дату наступного обстеження;</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Завантаження та зберігання звітів від діагностичних та лабораторних систем;</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Передача результатів діагностичних звітів та процедур до ЕСОЗ</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lastRenderedPageBreak/>
        <w:t>Формування звітності та журналів:</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Звіт по встановленим діагнозам за пацієнтами;</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Журнал виданих листків непрацездатності;</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Журнал диспансерного обліку;</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Записати пацієнта до лікаря за направленням;</w:t>
      </w:r>
    </w:p>
    <w:p w:rsidR="005604EC" w:rsidRPr="00535248" w:rsidRDefault="005E6F44" w:rsidP="00E4785E">
      <w:pPr>
        <w:pStyle w:val="ac"/>
        <w:numPr>
          <w:ilvl w:val="0"/>
          <w:numId w:val="8"/>
        </w:numPr>
        <w:spacing w:line="240" w:lineRule="auto"/>
        <w:ind w:left="426"/>
        <w:jc w:val="both"/>
        <w:rPr>
          <w:sz w:val="20"/>
          <w:szCs w:val="20"/>
          <w:lang w:val="uk-UA"/>
        </w:rPr>
      </w:pPr>
      <w:r w:rsidRPr="00535248">
        <w:rPr>
          <w:rFonts w:ascii="Times New Roman" w:eastAsia="Times New Roman" w:hAnsi="Times New Roman" w:cs="Times New Roman"/>
          <w:sz w:val="20"/>
          <w:szCs w:val="20"/>
          <w:lang w:val="uk-UA"/>
        </w:rPr>
        <w:t>Перегляд історії хвороби та електронної медичної картки пацієнта з урахуванням всіх внесених даних будь яких лікарів.</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Звіт про дані, що були внесені некоректно.</w:t>
      </w:r>
    </w:p>
    <w:p w:rsidR="005604EC" w:rsidRPr="00535248" w:rsidRDefault="005E6F44"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Звіт в режимі </w:t>
      </w:r>
      <w:proofErr w:type="spellStart"/>
      <w:r w:rsidRPr="00535248">
        <w:rPr>
          <w:rFonts w:ascii="Times New Roman" w:eastAsia="Times New Roman" w:hAnsi="Times New Roman" w:cs="Times New Roman"/>
          <w:sz w:val="20"/>
          <w:szCs w:val="20"/>
          <w:lang w:val="uk-UA"/>
        </w:rPr>
        <w:t>он</w:t>
      </w:r>
      <w:r w:rsidR="009F10FF">
        <w:rPr>
          <w:rFonts w:ascii="Times New Roman" w:eastAsia="Times New Roman" w:hAnsi="Times New Roman" w:cs="Times New Roman"/>
          <w:sz w:val="20"/>
          <w:szCs w:val="20"/>
          <w:lang w:val="uk-UA"/>
        </w:rPr>
        <w:t>л</w:t>
      </w:r>
      <w:r w:rsidRPr="00535248">
        <w:rPr>
          <w:rFonts w:ascii="Times New Roman" w:eastAsia="Times New Roman" w:hAnsi="Times New Roman" w:cs="Times New Roman"/>
          <w:sz w:val="20"/>
          <w:szCs w:val="20"/>
          <w:lang w:val="uk-UA"/>
        </w:rPr>
        <w:t>айн</w:t>
      </w:r>
      <w:proofErr w:type="spellEnd"/>
      <w:r w:rsidRPr="00535248">
        <w:rPr>
          <w:rFonts w:ascii="Times New Roman" w:eastAsia="Times New Roman" w:hAnsi="Times New Roman" w:cs="Times New Roman"/>
          <w:sz w:val="20"/>
          <w:szCs w:val="20"/>
          <w:lang w:val="uk-UA"/>
        </w:rPr>
        <w:t xml:space="preserve"> в розрізі лікаря щодо всіх внесених ЕМЗ в ЕСОЗ зі статусами синхронізації.</w:t>
      </w:r>
    </w:p>
    <w:p w:rsidR="005604EC" w:rsidRPr="00535248" w:rsidRDefault="001E34B6" w:rsidP="00E4785E">
      <w:pPr>
        <w:pStyle w:val="ac"/>
        <w:numPr>
          <w:ilvl w:val="0"/>
          <w:numId w:val="8"/>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Мобільний застосунок для лікарів з можливістю підпису КЕП </w:t>
      </w:r>
      <w:r w:rsidR="005E6F44" w:rsidRPr="00535248">
        <w:rPr>
          <w:rFonts w:ascii="Times New Roman" w:eastAsia="Times New Roman" w:hAnsi="Times New Roman" w:cs="Times New Roman"/>
          <w:sz w:val="20"/>
          <w:szCs w:val="20"/>
          <w:lang w:val="uk-UA"/>
        </w:rPr>
        <w:t xml:space="preserve">(для IOS, </w:t>
      </w:r>
      <w:proofErr w:type="spellStart"/>
      <w:r w:rsidR="005E6F44" w:rsidRPr="00535248">
        <w:rPr>
          <w:rFonts w:ascii="Times New Roman" w:eastAsia="Times New Roman" w:hAnsi="Times New Roman" w:cs="Times New Roman"/>
          <w:sz w:val="20"/>
          <w:szCs w:val="20"/>
          <w:lang w:val="uk-UA"/>
        </w:rPr>
        <w:t>Android</w:t>
      </w:r>
      <w:proofErr w:type="spellEnd"/>
      <w:r w:rsidR="005E6F44" w:rsidRPr="00535248">
        <w:rPr>
          <w:rFonts w:ascii="Times New Roman" w:eastAsia="Times New Roman" w:hAnsi="Times New Roman" w:cs="Times New Roman"/>
          <w:sz w:val="20"/>
          <w:szCs w:val="20"/>
          <w:lang w:val="uk-UA"/>
        </w:rPr>
        <w:t xml:space="preserve">, </w:t>
      </w:r>
      <w:proofErr w:type="spellStart"/>
      <w:r w:rsidR="005E6F44" w:rsidRPr="00535248">
        <w:rPr>
          <w:rFonts w:ascii="Times New Roman" w:eastAsia="Times New Roman" w:hAnsi="Times New Roman" w:cs="Times New Roman"/>
          <w:sz w:val="20"/>
          <w:szCs w:val="20"/>
          <w:lang w:val="uk-UA"/>
        </w:rPr>
        <w:t>Huawei</w:t>
      </w:r>
      <w:proofErr w:type="spellEnd"/>
      <w:r w:rsidR="009F10FF">
        <w:rPr>
          <w:rFonts w:ascii="Times New Roman" w:eastAsia="Times New Roman" w:hAnsi="Times New Roman" w:cs="Times New Roman"/>
          <w:sz w:val="20"/>
          <w:szCs w:val="20"/>
          <w:lang w:val="uk-UA"/>
        </w:rPr>
        <w:t xml:space="preserve"> </w:t>
      </w:r>
      <w:proofErr w:type="spellStart"/>
      <w:r w:rsidR="005E6F44" w:rsidRPr="00535248">
        <w:rPr>
          <w:rFonts w:ascii="Times New Roman" w:eastAsia="Times New Roman" w:hAnsi="Times New Roman" w:cs="Times New Roman"/>
          <w:sz w:val="20"/>
          <w:szCs w:val="20"/>
          <w:lang w:val="uk-UA"/>
        </w:rPr>
        <w:t>Harmony</w:t>
      </w:r>
      <w:proofErr w:type="spellEnd"/>
      <w:r w:rsidR="005E6F44" w:rsidRPr="00535248">
        <w:rPr>
          <w:rFonts w:ascii="Times New Roman" w:eastAsia="Times New Roman" w:hAnsi="Times New Roman" w:cs="Times New Roman"/>
          <w:sz w:val="20"/>
          <w:szCs w:val="20"/>
          <w:lang w:val="uk-UA"/>
        </w:rPr>
        <w:t xml:space="preserve"> OS, з основними функціями передачі медичних записів в ЕСОЗ.</w:t>
      </w:r>
    </w:p>
    <w:p w:rsidR="005604EC" w:rsidRPr="00535248" w:rsidRDefault="005E6F44" w:rsidP="00BE0A31">
      <w:pPr>
        <w:spacing w:line="240" w:lineRule="auto"/>
        <w:ind w:firstLine="36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Під час роботи із внесення медичних даних використовуються довідники. За бажанням лікар</w:t>
      </w:r>
      <w:r w:rsidR="0087250D" w:rsidRPr="00535248">
        <w:rPr>
          <w:rFonts w:ascii="Times New Roman" w:eastAsia="Times New Roman" w:hAnsi="Times New Roman" w:cs="Times New Roman"/>
          <w:sz w:val="20"/>
          <w:szCs w:val="20"/>
          <w:lang w:val="uk-UA"/>
        </w:rPr>
        <w:t>я, він повинен мати можливість</w:t>
      </w:r>
      <w:r w:rsidR="009F10FF">
        <w:rPr>
          <w:rFonts w:ascii="Times New Roman" w:eastAsia="Times New Roman" w:hAnsi="Times New Roman" w:cs="Times New Roman"/>
          <w:sz w:val="20"/>
          <w:szCs w:val="20"/>
          <w:lang w:val="uk-UA"/>
        </w:rPr>
        <w:t xml:space="preserve"> </w:t>
      </w:r>
      <w:r w:rsidRPr="00535248">
        <w:rPr>
          <w:rFonts w:ascii="Times New Roman" w:eastAsia="Times New Roman" w:hAnsi="Times New Roman" w:cs="Times New Roman"/>
          <w:sz w:val="20"/>
          <w:szCs w:val="20"/>
          <w:lang w:val="uk-UA"/>
        </w:rPr>
        <w:t>внести дані власноруч.</w:t>
      </w:r>
      <w:r w:rsidR="009F10FF">
        <w:rPr>
          <w:rFonts w:ascii="Times New Roman" w:eastAsia="Times New Roman" w:hAnsi="Times New Roman" w:cs="Times New Roman"/>
          <w:sz w:val="20"/>
          <w:szCs w:val="20"/>
          <w:lang w:val="uk-UA"/>
        </w:rPr>
        <w:t xml:space="preserve"> </w:t>
      </w:r>
      <w:r w:rsidRPr="00535248">
        <w:rPr>
          <w:rFonts w:ascii="Times New Roman" w:eastAsia="Times New Roman" w:hAnsi="Times New Roman" w:cs="Times New Roman"/>
          <w:sz w:val="20"/>
          <w:szCs w:val="20"/>
          <w:lang w:val="uk-UA"/>
        </w:rPr>
        <w:t xml:space="preserve">Під час видачі рецепту </w:t>
      </w:r>
      <w:r w:rsidR="0087250D" w:rsidRPr="00535248">
        <w:rPr>
          <w:rFonts w:ascii="Times New Roman" w:eastAsia="Times New Roman" w:hAnsi="Times New Roman" w:cs="Times New Roman"/>
          <w:sz w:val="20"/>
          <w:szCs w:val="20"/>
          <w:lang w:val="uk-UA"/>
        </w:rPr>
        <w:t xml:space="preserve">повинна бути </w:t>
      </w:r>
      <w:r w:rsidRPr="00535248">
        <w:rPr>
          <w:rFonts w:ascii="Times New Roman" w:eastAsia="Times New Roman" w:hAnsi="Times New Roman" w:cs="Times New Roman"/>
          <w:sz w:val="20"/>
          <w:szCs w:val="20"/>
          <w:lang w:val="uk-UA"/>
        </w:rPr>
        <w:t>реалізован</w:t>
      </w:r>
      <w:r w:rsidR="0087250D" w:rsidRPr="00535248">
        <w:rPr>
          <w:rFonts w:ascii="Times New Roman" w:eastAsia="Times New Roman" w:hAnsi="Times New Roman" w:cs="Times New Roman"/>
          <w:sz w:val="20"/>
          <w:szCs w:val="20"/>
          <w:lang w:val="uk-UA"/>
        </w:rPr>
        <w:t>а</w:t>
      </w:r>
      <w:r w:rsidRPr="00535248">
        <w:rPr>
          <w:rFonts w:ascii="Times New Roman" w:eastAsia="Times New Roman" w:hAnsi="Times New Roman" w:cs="Times New Roman"/>
          <w:sz w:val="20"/>
          <w:szCs w:val="20"/>
          <w:lang w:val="uk-UA"/>
        </w:rPr>
        <w:t xml:space="preserve"> можливість вказувати міжнародну непатентовану назву, торгове найменування, дозування.</w:t>
      </w:r>
    </w:p>
    <w:p w:rsidR="005604EC" w:rsidRPr="00535248" w:rsidRDefault="005E6F44" w:rsidP="00BE0A31">
      <w:pPr>
        <w:pStyle w:val="ae"/>
        <w:ind w:firstLine="720"/>
        <w:jc w:val="both"/>
        <w:rPr>
          <w:rFonts w:ascii="Times New Roman" w:eastAsia="Times New Roman" w:hAnsi="Times New Roman"/>
          <w:sz w:val="20"/>
          <w:szCs w:val="20"/>
          <w:lang w:val="uk-UA"/>
        </w:rPr>
      </w:pPr>
      <w:r w:rsidRPr="00535248">
        <w:rPr>
          <w:rFonts w:ascii="Times New Roman" w:eastAsia="Times New Roman" w:hAnsi="Times New Roman"/>
          <w:sz w:val="20"/>
          <w:szCs w:val="20"/>
          <w:lang w:val="uk-UA"/>
        </w:rPr>
        <w:t xml:space="preserve">Під час призначення лікарських засобів система </w:t>
      </w:r>
      <w:r w:rsidR="0087250D" w:rsidRPr="00535248">
        <w:rPr>
          <w:rFonts w:ascii="Times New Roman" w:eastAsia="Times New Roman" w:hAnsi="Times New Roman"/>
          <w:sz w:val="20"/>
          <w:szCs w:val="20"/>
          <w:lang w:val="uk-UA"/>
        </w:rPr>
        <w:t>має перевіряти</w:t>
      </w:r>
      <w:r w:rsidRPr="00535248">
        <w:rPr>
          <w:rFonts w:ascii="Times New Roman" w:eastAsia="Times New Roman" w:hAnsi="Times New Roman"/>
          <w:sz w:val="20"/>
          <w:szCs w:val="20"/>
          <w:lang w:val="uk-UA"/>
        </w:rPr>
        <w:t xml:space="preserve"> наявність у пацієнта несумісності з обраним лікарським засобом. Система надає змогу обирати умови відпуску рецепту для пацієнта – безкоштовно, з частковою оплатою або за повну вартість. При зазначені пільгових рецептів лікар має зазначати пільгову програму, за якою надається цей рецепт.</w:t>
      </w:r>
      <w:r w:rsidR="009F10FF">
        <w:rPr>
          <w:rFonts w:ascii="Times New Roman" w:eastAsia="Times New Roman" w:hAnsi="Times New Roman"/>
          <w:sz w:val="20"/>
          <w:szCs w:val="20"/>
          <w:lang w:val="uk-UA"/>
        </w:rPr>
        <w:t xml:space="preserve"> </w:t>
      </w:r>
      <w:r w:rsidR="00535248" w:rsidRPr="00535248">
        <w:rPr>
          <w:rFonts w:ascii="Times New Roman" w:eastAsia="Times New Roman" w:hAnsi="Times New Roman"/>
          <w:sz w:val="20"/>
          <w:szCs w:val="20"/>
          <w:lang w:val="uk-UA"/>
        </w:rPr>
        <w:t xml:space="preserve">Можливість виписки </w:t>
      </w:r>
      <w:proofErr w:type="spellStart"/>
      <w:r w:rsidR="00535248" w:rsidRPr="00535248">
        <w:rPr>
          <w:rFonts w:ascii="Times New Roman" w:eastAsia="Times New Roman" w:hAnsi="Times New Roman"/>
          <w:sz w:val="20"/>
          <w:szCs w:val="20"/>
          <w:lang w:val="uk-UA"/>
        </w:rPr>
        <w:t>ел.рецепту</w:t>
      </w:r>
      <w:proofErr w:type="spellEnd"/>
      <w:r w:rsidR="00535248" w:rsidRPr="00535248">
        <w:rPr>
          <w:rFonts w:ascii="Times New Roman" w:eastAsia="Times New Roman" w:hAnsi="Times New Roman"/>
          <w:sz w:val="20"/>
          <w:szCs w:val="20"/>
          <w:lang w:val="uk-UA"/>
        </w:rPr>
        <w:t xml:space="preserve">, який автоматично покривається страховою компанією. Також, Пацієнт має отримувати </w:t>
      </w:r>
      <w:proofErr w:type="spellStart"/>
      <w:r w:rsidR="00535248" w:rsidRPr="00535248">
        <w:rPr>
          <w:rFonts w:ascii="Times New Roman" w:eastAsia="Times New Roman" w:hAnsi="Times New Roman"/>
          <w:sz w:val="20"/>
          <w:szCs w:val="20"/>
          <w:lang w:val="uk-UA"/>
        </w:rPr>
        <w:t>смс</w:t>
      </w:r>
      <w:proofErr w:type="spellEnd"/>
      <w:r w:rsidR="00535248" w:rsidRPr="00535248">
        <w:rPr>
          <w:rFonts w:ascii="Times New Roman" w:eastAsia="Times New Roman" w:hAnsi="Times New Roman"/>
          <w:sz w:val="20"/>
          <w:szCs w:val="20"/>
          <w:lang w:val="uk-UA"/>
        </w:rPr>
        <w:t xml:space="preserve"> з адресою аптеки де він може забрати ліки. МІС має бути учасником державної програми "медичне страхування". МІС повинна мати інтеграцію з с</w:t>
      </w:r>
      <w:proofErr w:type="spellStart"/>
      <w:r w:rsidR="00535248" w:rsidRPr="00535248">
        <w:rPr>
          <w:rFonts w:ascii="Times New Roman" w:eastAsia="Times New Roman" w:hAnsi="Times New Roman"/>
          <w:sz w:val="20"/>
          <w:szCs w:val="20"/>
          <w:lang w:val="uk-UA"/>
        </w:rPr>
        <w:t>истемо</w:t>
      </w:r>
      <w:proofErr w:type="spellEnd"/>
      <w:r w:rsidR="00535248" w:rsidRPr="00535248">
        <w:rPr>
          <w:rFonts w:ascii="Times New Roman" w:eastAsia="Times New Roman" w:hAnsi="Times New Roman"/>
          <w:sz w:val="20"/>
          <w:szCs w:val="20"/>
          <w:lang w:val="uk-UA"/>
        </w:rPr>
        <w:t>ю “ЗаХист” (сукупність організаційних і технічних засобів для збереження, накопичення та іншої обробки інформації, що використовується Адміністратором для роботи з процесами щодо страхових продуктів). Учасник надає лист-підтвердження виданий запропонованій системі від адміністратора системи "</w:t>
      </w:r>
      <w:proofErr w:type="spellStart"/>
      <w:r w:rsidR="00535248" w:rsidRPr="00535248">
        <w:rPr>
          <w:rFonts w:ascii="Times New Roman" w:eastAsia="Times New Roman" w:hAnsi="Times New Roman"/>
          <w:sz w:val="20"/>
          <w:szCs w:val="20"/>
          <w:lang w:val="uk-UA"/>
        </w:rPr>
        <w:t>ЗаХист</w:t>
      </w:r>
      <w:proofErr w:type="spellEnd"/>
      <w:r w:rsidR="00535248" w:rsidRPr="00535248">
        <w:rPr>
          <w:rFonts w:ascii="Times New Roman" w:eastAsia="Times New Roman" w:hAnsi="Times New Roman"/>
          <w:sz w:val="20"/>
          <w:szCs w:val="20"/>
          <w:lang w:val="uk-UA"/>
        </w:rPr>
        <w:t>", який має підтверджувати інтеграцію запропонованої МІС з системою "</w:t>
      </w:r>
      <w:proofErr w:type="spellStart"/>
      <w:r w:rsidR="00535248" w:rsidRPr="00535248">
        <w:rPr>
          <w:rFonts w:ascii="Times New Roman" w:eastAsia="Times New Roman" w:hAnsi="Times New Roman"/>
          <w:sz w:val="20"/>
          <w:szCs w:val="20"/>
          <w:lang w:val="uk-UA"/>
        </w:rPr>
        <w:t>ЗаХист</w:t>
      </w:r>
      <w:proofErr w:type="spellEnd"/>
      <w:r w:rsidR="00535248" w:rsidRPr="00535248">
        <w:rPr>
          <w:rFonts w:ascii="Times New Roman" w:eastAsia="Times New Roman" w:hAnsi="Times New Roman"/>
          <w:sz w:val="20"/>
          <w:szCs w:val="20"/>
          <w:lang w:val="uk-UA"/>
        </w:rPr>
        <w:t>", підтвердження впровадження та підтримання технічної можливості розміщення, обробки, автоматичного обміну інформацією з системою "</w:t>
      </w:r>
      <w:proofErr w:type="spellStart"/>
      <w:r w:rsidR="00535248" w:rsidRPr="00535248">
        <w:rPr>
          <w:rFonts w:ascii="Times New Roman" w:eastAsia="Times New Roman" w:hAnsi="Times New Roman"/>
          <w:sz w:val="20"/>
          <w:szCs w:val="20"/>
          <w:lang w:val="uk-UA"/>
        </w:rPr>
        <w:t>ЗаХист</w:t>
      </w:r>
      <w:proofErr w:type="spellEnd"/>
      <w:r w:rsidR="00535248" w:rsidRPr="00535248">
        <w:rPr>
          <w:rFonts w:ascii="Times New Roman" w:eastAsia="Times New Roman" w:hAnsi="Times New Roman"/>
          <w:sz w:val="20"/>
          <w:szCs w:val="20"/>
          <w:lang w:val="uk-UA"/>
        </w:rPr>
        <w:t>" через інтерфейс запропонованої МІС.</w:t>
      </w:r>
    </w:p>
    <w:p w:rsidR="005604EC" w:rsidRPr="00535248" w:rsidRDefault="005E6F44" w:rsidP="00BE0A31">
      <w:pPr>
        <w:spacing w:line="240" w:lineRule="auto"/>
        <w:ind w:left="720"/>
        <w:rPr>
          <w:rFonts w:ascii="Times New Roman" w:eastAsia="Times New Roman" w:hAnsi="Times New Roman" w:cs="Times New Roman"/>
          <w:sz w:val="20"/>
          <w:szCs w:val="20"/>
          <w:lang w:val="uk-UA" w:eastAsia="en-US"/>
        </w:rPr>
      </w:pPr>
      <w:r w:rsidRPr="00535248">
        <w:rPr>
          <w:rFonts w:ascii="Times New Roman" w:eastAsia="Times New Roman" w:hAnsi="Times New Roman" w:cs="Times New Roman"/>
          <w:sz w:val="20"/>
          <w:szCs w:val="20"/>
          <w:lang w:val="uk-UA" w:eastAsia="en-US"/>
        </w:rPr>
        <w:t>Система має дозволяти формувати друковані медичні форми:</w:t>
      </w:r>
    </w:p>
    <w:p w:rsidR="005604EC" w:rsidRPr="00535248" w:rsidRDefault="005E6F44" w:rsidP="00BE0A31">
      <w:pPr>
        <w:spacing w:line="240" w:lineRule="auto"/>
        <w:ind w:left="1080" w:hanging="360"/>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Огляд сімейного лікаря/вузького спеціаліста;</w:t>
      </w:r>
    </w:p>
    <w:p w:rsidR="005604EC" w:rsidRPr="00535248" w:rsidRDefault="005E6F44" w:rsidP="00BE0A31">
      <w:pPr>
        <w:spacing w:line="240" w:lineRule="auto"/>
        <w:ind w:left="1080" w:hanging="360"/>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Огляд здорової дитини до 1 року;</w:t>
      </w:r>
    </w:p>
    <w:p w:rsidR="005604EC" w:rsidRPr="00535248" w:rsidRDefault="005E6F44" w:rsidP="00BE0A31">
      <w:pPr>
        <w:spacing w:line="240" w:lineRule="auto"/>
        <w:ind w:left="1080" w:hanging="36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Індивідуальна карта вагітної (Ф111) - первинне звернення та плановий огляд;</w:t>
      </w:r>
    </w:p>
    <w:p w:rsidR="005604EC" w:rsidRPr="00535248" w:rsidRDefault="005E6F44" w:rsidP="00BE0A31">
      <w:pPr>
        <w:spacing w:line="240" w:lineRule="auto"/>
        <w:ind w:left="1080" w:hanging="36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Інформована згода;</w:t>
      </w:r>
    </w:p>
    <w:p w:rsidR="005604EC" w:rsidRPr="00535248" w:rsidRDefault="005E6F44" w:rsidP="00BE0A31">
      <w:pPr>
        <w:spacing w:line="240" w:lineRule="auto"/>
        <w:ind w:left="1080" w:hanging="36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Виписка із медичної карти хворого (ф-027/о);</w:t>
      </w:r>
    </w:p>
    <w:p w:rsidR="005604EC" w:rsidRPr="00535248" w:rsidRDefault="005E6F44" w:rsidP="00BE0A31">
      <w:pPr>
        <w:spacing w:line="240" w:lineRule="auto"/>
        <w:ind w:left="1080" w:hanging="36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Довідка учня загальноосвітнього навчального закладу (ф-086-1/о);</w:t>
      </w:r>
    </w:p>
    <w:p w:rsidR="005604EC" w:rsidRPr="00535248" w:rsidRDefault="005E6F44" w:rsidP="00BE0A31">
      <w:pPr>
        <w:spacing w:line="240" w:lineRule="auto"/>
        <w:ind w:left="1080" w:hanging="36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Довідка в дитячий заклад оздоровлення (ф-079/о);</w:t>
      </w:r>
    </w:p>
    <w:p w:rsidR="005604EC" w:rsidRPr="00535248" w:rsidRDefault="005E6F44" w:rsidP="00BE0A31">
      <w:pPr>
        <w:spacing w:line="240" w:lineRule="auto"/>
        <w:ind w:left="1080" w:hanging="36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Довідка в плавальний басейн;</w:t>
      </w:r>
    </w:p>
    <w:p w:rsidR="005604EC" w:rsidRPr="00535248" w:rsidRDefault="005E6F44" w:rsidP="00BE0A31">
      <w:pPr>
        <w:spacing w:line="240" w:lineRule="auto"/>
        <w:ind w:left="1080" w:hanging="36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Довідка для одержання путівки (ф-070/о);</w:t>
      </w:r>
    </w:p>
    <w:p w:rsidR="005604EC" w:rsidRPr="00535248" w:rsidRDefault="005E6F44" w:rsidP="00BE0A31">
      <w:pPr>
        <w:spacing w:line="240" w:lineRule="auto"/>
        <w:ind w:left="1080" w:hanging="360"/>
        <w:jc w:val="both"/>
        <w:rPr>
          <w:rFonts w:ascii="Times New Roman" w:eastAsia="Times New Roman" w:hAnsi="Times New Roman" w:cs="Times New Roman"/>
          <w:sz w:val="20"/>
          <w:szCs w:val="20"/>
          <w:lang w:val="uk-UA"/>
        </w:rPr>
      </w:pPr>
      <w:r w:rsidRPr="00535248">
        <w:rPr>
          <w:sz w:val="20"/>
          <w:szCs w:val="20"/>
          <w:lang w:val="uk-UA"/>
        </w:rPr>
        <w:t>•</w:t>
      </w:r>
      <w:r w:rsidR="007B0F6E">
        <w:rPr>
          <w:sz w:val="20"/>
          <w:szCs w:val="20"/>
          <w:lang w:val="uk-UA"/>
        </w:rPr>
        <w:t xml:space="preserve">        </w:t>
      </w:r>
      <w:proofErr w:type="spellStart"/>
      <w:r w:rsidRPr="00535248">
        <w:rPr>
          <w:rFonts w:ascii="Times New Roman" w:eastAsia="Times New Roman" w:hAnsi="Times New Roman" w:cs="Times New Roman"/>
          <w:sz w:val="20"/>
          <w:szCs w:val="20"/>
          <w:lang w:val="uk-UA"/>
        </w:rPr>
        <w:t>Екстренне</w:t>
      </w:r>
      <w:proofErr w:type="spellEnd"/>
      <w:r w:rsidRPr="00535248">
        <w:rPr>
          <w:rFonts w:ascii="Times New Roman" w:eastAsia="Times New Roman" w:hAnsi="Times New Roman" w:cs="Times New Roman"/>
          <w:sz w:val="20"/>
          <w:szCs w:val="20"/>
          <w:lang w:val="uk-UA"/>
        </w:rPr>
        <w:t xml:space="preserve"> повідомлення (ф-058/о) - заповнюється лікарем в розділі “Спостереження”;</w:t>
      </w:r>
    </w:p>
    <w:p w:rsidR="005604EC" w:rsidRPr="00535248" w:rsidRDefault="005E6F44" w:rsidP="00BE0A31">
      <w:pPr>
        <w:spacing w:line="240" w:lineRule="auto"/>
        <w:ind w:left="1080" w:hanging="36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Направлення COVID-19;</w:t>
      </w:r>
    </w:p>
    <w:p w:rsidR="005604EC" w:rsidRPr="00535248" w:rsidRDefault="005E6F44" w:rsidP="00BE0A31">
      <w:pPr>
        <w:spacing w:line="240" w:lineRule="auto"/>
        <w:ind w:left="1080" w:hanging="36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Направлення на МСЕК (ф-088);</w:t>
      </w:r>
    </w:p>
    <w:p w:rsidR="005604EC" w:rsidRPr="00535248" w:rsidRDefault="005E6F44" w:rsidP="00BE0A31">
      <w:pPr>
        <w:spacing w:line="240" w:lineRule="auto"/>
        <w:ind w:left="1080" w:hanging="36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Санаторно-курортна карта (ф-072/о);</w:t>
      </w:r>
    </w:p>
    <w:p w:rsidR="005604EC" w:rsidRPr="00535248" w:rsidRDefault="005E6F44" w:rsidP="00BE0A31">
      <w:pPr>
        <w:spacing w:line="240" w:lineRule="auto"/>
        <w:ind w:left="1080" w:hanging="36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Консультаційний висновок спеціаліста (ф-028);</w:t>
      </w:r>
    </w:p>
    <w:p w:rsidR="005604EC" w:rsidRPr="00535248" w:rsidRDefault="005E6F44" w:rsidP="00BE0A31">
      <w:pPr>
        <w:spacing w:line="240" w:lineRule="auto"/>
        <w:ind w:left="1080" w:hanging="36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Санітарно-курортна карта для дітей віком від 0 до 17 років включно (ф-076);</w:t>
      </w:r>
    </w:p>
    <w:p w:rsidR="005604EC" w:rsidRPr="00535248" w:rsidRDefault="005E6F44" w:rsidP="00BE0A31">
      <w:pPr>
        <w:spacing w:line="240" w:lineRule="auto"/>
        <w:ind w:left="1080" w:hanging="36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Медична довідка для абітурієнта (ф-086/о);</w:t>
      </w:r>
    </w:p>
    <w:p w:rsidR="005604EC" w:rsidRPr="00535248" w:rsidRDefault="005E6F44" w:rsidP="00BE0A31">
      <w:pPr>
        <w:spacing w:line="240" w:lineRule="auto"/>
        <w:ind w:left="1080" w:hanging="36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Форма 095/о; 095-1/о; 095-2/о).</w:t>
      </w:r>
    </w:p>
    <w:p w:rsidR="005604EC" w:rsidRPr="00535248" w:rsidRDefault="005604EC" w:rsidP="00BE0A31">
      <w:pPr>
        <w:spacing w:line="240" w:lineRule="auto"/>
        <w:jc w:val="both"/>
        <w:rPr>
          <w:rFonts w:ascii="Times New Roman" w:eastAsia="Times New Roman" w:hAnsi="Times New Roman" w:cs="Times New Roman"/>
          <w:sz w:val="20"/>
          <w:szCs w:val="20"/>
          <w:lang w:val="uk-UA"/>
        </w:rPr>
      </w:pPr>
    </w:p>
    <w:p w:rsidR="005604EC" w:rsidRPr="00535248" w:rsidRDefault="005E6F44" w:rsidP="00BE0A31">
      <w:pPr>
        <w:spacing w:line="240" w:lineRule="auto"/>
        <w:jc w:val="both"/>
        <w:rPr>
          <w:rFonts w:ascii="Times New Roman" w:eastAsia="Times New Roman" w:hAnsi="Times New Roman" w:cs="Times New Roman"/>
          <w:i/>
          <w:sz w:val="20"/>
          <w:szCs w:val="20"/>
          <w:u w:val="single"/>
          <w:lang w:val="uk-UA"/>
        </w:rPr>
      </w:pPr>
      <w:r w:rsidRPr="00535248">
        <w:rPr>
          <w:rFonts w:ascii="Times New Roman" w:eastAsia="Times New Roman" w:hAnsi="Times New Roman" w:cs="Times New Roman"/>
          <w:i/>
          <w:sz w:val="20"/>
          <w:szCs w:val="20"/>
          <w:u w:val="single"/>
          <w:lang w:val="uk-UA"/>
        </w:rPr>
        <w:t xml:space="preserve">Функціонал модулю </w:t>
      </w:r>
      <w:r w:rsidR="0087250D" w:rsidRPr="00535248">
        <w:rPr>
          <w:rFonts w:ascii="Times New Roman" w:eastAsia="Times New Roman" w:hAnsi="Times New Roman" w:cs="Times New Roman"/>
          <w:i/>
          <w:sz w:val="20"/>
          <w:szCs w:val="20"/>
          <w:u w:val="single"/>
          <w:lang w:val="uk-UA"/>
        </w:rPr>
        <w:t xml:space="preserve">реєстратора </w:t>
      </w:r>
      <w:r w:rsidRPr="00535248">
        <w:rPr>
          <w:rFonts w:ascii="Times New Roman" w:eastAsia="Times New Roman" w:hAnsi="Times New Roman" w:cs="Times New Roman"/>
          <w:i/>
          <w:sz w:val="20"/>
          <w:szCs w:val="20"/>
          <w:u w:val="single"/>
          <w:lang w:val="uk-UA"/>
        </w:rPr>
        <w:t>має включати, але не обмежується наступними можливостями:</w:t>
      </w:r>
    </w:p>
    <w:p w:rsidR="005604EC" w:rsidRPr="00535248" w:rsidRDefault="005E6F44" w:rsidP="00E4785E">
      <w:pPr>
        <w:pStyle w:val="ac"/>
        <w:numPr>
          <w:ilvl w:val="0"/>
          <w:numId w:val="9"/>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Створення профілю пацієнта в системі</w:t>
      </w:r>
    </w:p>
    <w:p w:rsidR="005604EC" w:rsidRPr="00535248" w:rsidRDefault="005E6F44" w:rsidP="00E4785E">
      <w:pPr>
        <w:pStyle w:val="ac"/>
        <w:numPr>
          <w:ilvl w:val="0"/>
          <w:numId w:val="9"/>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Редагування будь яких даних пацієнта</w:t>
      </w:r>
    </w:p>
    <w:p w:rsidR="005604EC" w:rsidRPr="00535248" w:rsidRDefault="005E6F44" w:rsidP="00E4785E">
      <w:pPr>
        <w:pStyle w:val="ac"/>
        <w:numPr>
          <w:ilvl w:val="0"/>
          <w:numId w:val="9"/>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Верифікація даних пацієнта</w:t>
      </w:r>
    </w:p>
    <w:p w:rsidR="005604EC" w:rsidRPr="00535248" w:rsidRDefault="005E6F44" w:rsidP="00E4785E">
      <w:pPr>
        <w:pStyle w:val="ac"/>
        <w:numPr>
          <w:ilvl w:val="0"/>
          <w:numId w:val="9"/>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Верифікація телефону пацієнта через СМС</w:t>
      </w:r>
    </w:p>
    <w:p w:rsidR="005604EC" w:rsidRPr="00535248" w:rsidRDefault="005E6F44" w:rsidP="00E4785E">
      <w:pPr>
        <w:pStyle w:val="ac"/>
        <w:numPr>
          <w:ilvl w:val="0"/>
          <w:numId w:val="9"/>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Введення та коригування графіку прийому лікаря (опціонально)</w:t>
      </w:r>
    </w:p>
    <w:p w:rsidR="005604EC" w:rsidRPr="00535248" w:rsidRDefault="005E6F44" w:rsidP="00E4785E">
      <w:pPr>
        <w:pStyle w:val="ac"/>
        <w:numPr>
          <w:ilvl w:val="0"/>
          <w:numId w:val="9"/>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Запис пацієнта на прийом до лікаря</w:t>
      </w:r>
    </w:p>
    <w:p w:rsidR="005604EC" w:rsidRPr="00535248" w:rsidRDefault="005E6F44" w:rsidP="00E4785E">
      <w:pPr>
        <w:pStyle w:val="ac"/>
        <w:numPr>
          <w:ilvl w:val="0"/>
          <w:numId w:val="9"/>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Відміна запису пацієнта до лікаря</w:t>
      </w:r>
    </w:p>
    <w:p w:rsidR="005604EC" w:rsidRPr="00535248" w:rsidRDefault="005E6F44" w:rsidP="00E4785E">
      <w:pPr>
        <w:pStyle w:val="ac"/>
        <w:numPr>
          <w:ilvl w:val="0"/>
          <w:numId w:val="9"/>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Друк талонів на прийом до лікаря</w:t>
      </w:r>
    </w:p>
    <w:p w:rsidR="005604EC" w:rsidRPr="00535248" w:rsidRDefault="005E6F44" w:rsidP="00E4785E">
      <w:pPr>
        <w:pStyle w:val="ac"/>
        <w:numPr>
          <w:ilvl w:val="0"/>
          <w:numId w:val="9"/>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Перегляд списку записів на прийом, встановлення відміток про прибуття пацієнта або відмітки про скасування візиту</w:t>
      </w:r>
    </w:p>
    <w:p w:rsidR="005604EC" w:rsidRPr="00535248" w:rsidRDefault="005E6F44" w:rsidP="00E4785E">
      <w:pPr>
        <w:pStyle w:val="ac"/>
        <w:numPr>
          <w:ilvl w:val="0"/>
          <w:numId w:val="9"/>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Перегляд загального розкладу роботи лікарів установи</w:t>
      </w:r>
    </w:p>
    <w:p w:rsidR="005604EC" w:rsidRPr="00535248" w:rsidRDefault="005E6F44" w:rsidP="00E4785E">
      <w:pPr>
        <w:pStyle w:val="ac"/>
        <w:numPr>
          <w:ilvl w:val="0"/>
          <w:numId w:val="9"/>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Аналіз доступності лікарів</w:t>
      </w:r>
    </w:p>
    <w:p w:rsidR="005604EC" w:rsidRPr="00535248" w:rsidRDefault="005E6F44" w:rsidP="00E4785E">
      <w:pPr>
        <w:pStyle w:val="ac"/>
        <w:numPr>
          <w:ilvl w:val="0"/>
          <w:numId w:val="9"/>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Друк журналу викликів лікарів</w:t>
      </w:r>
    </w:p>
    <w:p w:rsidR="005604EC" w:rsidRPr="00535248" w:rsidRDefault="005E6F44" w:rsidP="00E4785E">
      <w:pPr>
        <w:pStyle w:val="ac"/>
        <w:numPr>
          <w:ilvl w:val="0"/>
          <w:numId w:val="9"/>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Друк журналу запланованих прийомів лікарів</w:t>
      </w:r>
    </w:p>
    <w:p w:rsidR="005604EC" w:rsidRPr="00535248" w:rsidRDefault="005E6F44" w:rsidP="00E4785E">
      <w:pPr>
        <w:pStyle w:val="ac"/>
        <w:numPr>
          <w:ilvl w:val="0"/>
          <w:numId w:val="9"/>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Друк журналу обліку проведених вакцинацій.</w:t>
      </w:r>
    </w:p>
    <w:p w:rsidR="005604EC" w:rsidRPr="00535248" w:rsidRDefault="005E6F44" w:rsidP="00E4785E">
      <w:pPr>
        <w:pStyle w:val="ac"/>
        <w:numPr>
          <w:ilvl w:val="0"/>
          <w:numId w:val="9"/>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Відображення у CRM системі пацієнтів, записи яких скасувались, через зміну графіку прийому лікаря, з можливістю перезапису таких пацієнтів до інших лікарів. Підтвердження у CRM системі </w:t>
      </w:r>
      <w:proofErr w:type="spellStart"/>
      <w:r w:rsidRPr="00535248">
        <w:rPr>
          <w:rFonts w:ascii="Times New Roman" w:eastAsia="Times New Roman" w:hAnsi="Times New Roman" w:cs="Times New Roman"/>
          <w:sz w:val="20"/>
          <w:szCs w:val="20"/>
          <w:lang w:val="uk-UA"/>
        </w:rPr>
        <w:t>самозапису</w:t>
      </w:r>
      <w:proofErr w:type="spellEnd"/>
      <w:r w:rsidRPr="00535248">
        <w:rPr>
          <w:rFonts w:ascii="Times New Roman" w:eastAsia="Times New Roman" w:hAnsi="Times New Roman" w:cs="Times New Roman"/>
          <w:sz w:val="20"/>
          <w:szCs w:val="20"/>
          <w:lang w:val="uk-UA"/>
        </w:rPr>
        <w:t xml:space="preserve"> пацієнтів через Портал пацієнта або додаток, у разі необхідності.</w:t>
      </w:r>
    </w:p>
    <w:p w:rsidR="005604EC" w:rsidRPr="00535248" w:rsidRDefault="005E6F44" w:rsidP="00E4785E">
      <w:pPr>
        <w:pStyle w:val="ac"/>
        <w:numPr>
          <w:ilvl w:val="0"/>
          <w:numId w:val="9"/>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lastRenderedPageBreak/>
        <w:t>Працювати із направленнями пацієнта.</w:t>
      </w:r>
    </w:p>
    <w:p w:rsidR="005604EC" w:rsidRPr="00535248" w:rsidRDefault="005E6F44" w:rsidP="00BE0A31">
      <w:pPr>
        <w:spacing w:line="240" w:lineRule="auto"/>
        <w:ind w:firstLine="7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Медична інформаційна система та її інтерфейс мають бути побудовані таким чином, що працюють в режимі веб-додатку з адаптивним інтерфейсом . Всі операції доступні і зручні на мобільних пристроях. Портал </w:t>
      </w:r>
      <w:r w:rsidR="0087250D" w:rsidRPr="00535248">
        <w:rPr>
          <w:rFonts w:ascii="Times New Roman" w:eastAsia="Times New Roman" w:hAnsi="Times New Roman" w:cs="Times New Roman"/>
          <w:sz w:val="20"/>
          <w:szCs w:val="20"/>
          <w:lang w:val="uk-UA"/>
        </w:rPr>
        <w:t>пацієнта ма</w:t>
      </w:r>
      <w:r w:rsidRPr="00535248">
        <w:rPr>
          <w:rFonts w:ascii="Times New Roman" w:eastAsia="Times New Roman" w:hAnsi="Times New Roman" w:cs="Times New Roman"/>
          <w:sz w:val="20"/>
          <w:szCs w:val="20"/>
          <w:lang w:val="uk-UA"/>
        </w:rPr>
        <w:t>є</w:t>
      </w:r>
      <w:r w:rsidR="0087250D" w:rsidRPr="00535248">
        <w:rPr>
          <w:rFonts w:ascii="Times New Roman" w:eastAsia="Times New Roman" w:hAnsi="Times New Roman" w:cs="Times New Roman"/>
          <w:sz w:val="20"/>
          <w:szCs w:val="20"/>
          <w:lang w:val="uk-UA"/>
        </w:rPr>
        <w:t xml:space="preserve"> бути </w:t>
      </w:r>
      <w:r w:rsidRPr="00535248">
        <w:rPr>
          <w:rFonts w:ascii="Times New Roman" w:eastAsia="Times New Roman" w:hAnsi="Times New Roman" w:cs="Times New Roman"/>
          <w:sz w:val="20"/>
          <w:szCs w:val="20"/>
          <w:lang w:val="uk-UA"/>
        </w:rPr>
        <w:t xml:space="preserve"> складовою системи та не потребу</w:t>
      </w:r>
      <w:r w:rsidR="0087250D" w:rsidRPr="00535248">
        <w:rPr>
          <w:rFonts w:ascii="Times New Roman" w:eastAsia="Times New Roman" w:hAnsi="Times New Roman" w:cs="Times New Roman"/>
          <w:sz w:val="20"/>
          <w:szCs w:val="20"/>
          <w:lang w:val="uk-UA"/>
        </w:rPr>
        <w:t>вати</w:t>
      </w:r>
      <w:r w:rsidRPr="00535248">
        <w:rPr>
          <w:rFonts w:ascii="Times New Roman" w:eastAsia="Times New Roman" w:hAnsi="Times New Roman" w:cs="Times New Roman"/>
          <w:sz w:val="20"/>
          <w:szCs w:val="20"/>
          <w:lang w:val="uk-UA"/>
        </w:rPr>
        <w:t xml:space="preserve"> додаткових методів взаємодії.</w:t>
      </w:r>
    </w:p>
    <w:p w:rsidR="005604EC" w:rsidRPr="00535248" w:rsidRDefault="005E6F44" w:rsidP="00BE0A31">
      <w:pPr>
        <w:spacing w:line="240" w:lineRule="auto"/>
        <w:ind w:firstLine="360"/>
        <w:jc w:val="both"/>
        <w:rPr>
          <w:rFonts w:ascii="Times New Roman" w:eastAsia="Times New Roman" w:hAnsi="Times New Roman" w:cs="Times New Roman"/>
          <w:i/>
          <w:sz w:val="20"/>
          <w:szCs w:val="20"/>
          <w:lang w:val="uk-UA"/>
        </w:rPr>
      </w:pPr>
      <w:r w:rsidRPr="00535248">
        <w:rPr>
          <w:rFonts w:ascii="Times New Roman" w:eastAsia="Times New Roman" w:hAnsi="Times New Roman" w:cs="Times New Roman"/>
          <w:i/>
          <w:sz w:val="20"/>
          <w:szCs w:val="20"/>
          <w:lang w:val="uk-UA"/>
        </w:rPr>
        <w:t xml:space="preserve">В рамках роботи із порталом (модулем) пацієнта має бути </w:t>
      </w:r>
      <w:r w:rsidR="0087250D" w:rsidRPr="00535248">
        <w:rPr>
          <w:rFonts w:ascii="Times New Roman" w:eastAsia="Times New Roman" w:hAnsi="Times New Roman" w:cs="Times New Roman"/>
          <w:i/>
          <w:sz w:val="20"/>
          <w:szCs w:val="20"/>
          <w:lang w:val="uk-UA"/>
        </w:rPr>
        <w:t>реалізована можливість</w:t>
      </w:r>
      <w:r w:rsidRPr="00535248">
        <w:rPr>
          <w:rFonts w:ascii="Times New Roman" w:eastAsia="Times New Roman" w:hAnsi="Times New Roman" w:cs="Times New Roman"/>
          <w:i/>
          <w:sz w:val="20"/>
          <w:szCs w:val="20"/>
          <w:lang w:val="uk-UA"/>
        </w:rPr>
        <w:t>:</w:t>
      </w:r>
    </w:p>
    <w:p w:rsidR="005604EC" w:rsidRPr="00535248" w:rsidRDefault="005E6F44" w:rsidP="00E4785E">
      <w:pPr>
        <w:pStyle w:val="ac"/>
        <w:numPr>
          <w:ilvl w:val="0"/>
          <w:numId w:val="10"/>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Персональна інформація пацієнта;</w:t>
      </w:r>
    </w:p>
    <w:p w:rsidR="005604EC" w:rsidRPr="00535248" w:rsidRDefault="005E6F44" w:rsidP="00E4785E">
      <w:pPr>
        <w:pStyle w:val="ac"/>
        <w:numPr>
          <w:ilvl w:val="0"/>
          <w:numId w:val="10"/>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Інформація щодо пов’язаних осіб пацієнта (діти, батьки тощо).</w:t>
      </w:r>
    </w:p>
    <w:p w:rsidR="005604EC" w:rsidRPr="00535248" w:rsidRDefault="005E6F44" w:rsidP="00E4785E">
      <w:pPr>
        <w:pStyle w:val="ac"/>
        <w:numPr>
          <w:ilvl w:val="0"/>
          <w:numId w:val="10"/>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Інформація щодо наданих медичних послуг пацієнту та його пов’язаним особам;</w:t>
      </w:r>
    </w:p>
    <w:p w:rsidR="005604EC" w:rsidRPr="00535248" w:rsidRDefault="005E6F44" w:rsidP="00E4785E">
      <w:pPr>
        <w:pStyle w:val="ac"/>
        <w:numPr>
          <w:ilvl w:val="0"/>
          <w:numId w:val="10"/>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Результати наданих медичних послуг пацієнту та його пов’язаним особам.           </w:t>
      </w:r>
    </w:p>
    <w:p w:rsidR="005604EC" w:rsidRPr="00535248" w:rsidRDefault="005E6F44" w:rsidP="00E4785E">
      <w:pPr>
        <w:pStyle w:val="ac"/>
        <w:numPr>
          <w:ilvl w:val="0"/>
          <w:numId w:val="10"/>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Перегляд деталей виписаних пацієнту та його пов’язаним особам рецептів.</w:t>
      </w:r>
    </w:p>
    <w:p w:rsidR="005604EC" w:rsidRPr="00535248" w:rsidRDefault="005E6F44" w:rsidP="00E4785E">
      <w:pPr>
        <w:pStyle w:val="ac"/>
        <w:numPr>
          <w:ilvl w:val="0"/>
          <w:numId w:val="10"/>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Перегляд деталей виписаних пацієнту та його пов’язаним особам направлень.</w:t>
      </w:r>
    </w:p>
    <w:p w:rsidR="005604EC" w:rsidRPr="00535248" w:rsidRDefault="005E6F44" w:rsidP="00E4785E">
      <w:pPr>
        <w:pStyle w:val="ac"/>
        <w:numPr>
          <w:ilvl w:val="0"/>
          <w:numId w:val="10"/>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Пацієнт має мати можливість записатися до обраного лікаря самостійно або записати своїх пов’язаних осіб.</w:t>
      </w:r>
    </w:p>
    <w:p w:rsidR="005604EC" w:rsidRPr="00535248" w:rsidRDefault="005E6F44" w:rsidP="00E4785E">
      <w:pPr>
        <w:pStyle w:val="ac"/>
        <w:numPr>
          <w:ilvl w:val="0"/>
          <w:numId w:val="10"/>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Залишити відгук оцінку про якість обслуговування. </w:t>
      </w:r>
      <w:r w:rsidRPr="00535248">
        <w:rPr>
          <w:rFonts w:ascii="Times New Roman" w:eastAsia="Times New Roman" w:hAnsi="Times New Roman" w:cs="Times New Roman"/>
          <w:sz w:val="20"/>
          <w:szCs w:val="20"/>
          <w:lang w:val="uk-UA"/>
        </w:rPr>
        <w:tab/>
      </w:r>
    </w:p>
    <w:p w:rsidR="005604EC" w:rsidRPr="00535248" w:rsidRDefault="005E6F44" w:rsidP="00E4785E">
      <w:pPr>
        <w:pStyle w:val="ac"/>
        <w:numPr>
          <w:ilvl w:val="0"/>
          <w:numId w:val="10"/>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Перегляд працюючих аптек.</w:t>
      </w:r>
    </w:p>
    <w:p w:rsidR="005604EC" w:rsidRPr="00535248" w:rsidRDefault="005E6F44" w:rsidP="00E4785E">
      <w:pPr>
        <w:pStyle w:val="ac"/>
        <w:numPr>
          <w:ilvl w:val="0"/>
          <w:numId w:val="10"/>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Нагадування про прийом ліків.</w:t>
      </w:r>
    </w:p>
    <w:p w:rsidR="005604EC" w:rsidRPr="00535248" w:rsidRDefault="005E6F44" w:rsidP="00E4785E">
      <w:pPr>
        <w:pStyle w:val="ac"/>
        <w:numPr>
          <w:ilvl w:val="0"/>
          <w:numId w:val="10"/>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Відображення </w:t>
      </w:r>
      <w:proofErr w:type="spellStart"/>
      <w:r w:rsidRPr="00535248">
        <w:rPr>
          <w:rFonts w:ascii="Times New Roman" w:eastAsia="Times New Roman" w:hAnsi="Times New Roman" w:cs="Times New Roman"/>
          <w:sz w:val="20"/>
          <w:szCs w:val="20"/>
          <w:lang w:val="uk-UA"/>
        </w:rPr>
        <w:t>реімбурсаційних</w:t>
      </w:r>
      <w:proofErr w:type="spellEnd"/>
      <w:r w:rsidRPr="00535248">
        <w:rPr>
          <w:rFonts w:ascii="Times New Roman" w:eastAsia="Times New Roman" w:hAnsi="Times New Roman" w:cs="Times New Roman"/>
          <w:sz w:val="20"/>
          <w:szCs w:val="20"/>
          <w:lang w:val="uk-UA"/>
        </w:rPr>
        <w:t xml:space="preserve"> рецептів пацієнту.</w:t>
      </w:r>
    </w:p>
    <w:p w:rsidR="005604EC" w:rsidRPr="00535248" w:rsidRDefault="005E6F44" w:rsidP="00E4785E">
      <w:pPr>
        <w:pStyle w:val="ac"/>
        <w:numPr>
          <w:ilvl w:val="0"/>
          <w:numId w:val="10"/>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Мобільний додаток для пацієнтів (</w:t>
      </w:r>
      <w:proofErr w:type="spellStart"/>
      <w:r w:rsidRPr="00535248">
        <w:rPr>
          <w:rFonts w:ascii="Times New Roman" w:eastAsia="Times New Roman" w:hAnsi="Times New Roman" w:cs="Times New Roman"/>
          <w:sz w:val="20"/>
          <w:szCs w:val="20"/>
          <w:lang w:val="uk-UA"/>
        </w:rPr>
        <w:t>Android</w:t>
      </w:r>
      <w:proofErr w:type="spellEnd"/>
      <w:r w:rsidR="003C2C6A" w:rsidRPr="00535248">
        <w:rPr>
          <w:rFonts w:ascii="Times New Roman" w:eastAsia="Times New Roman" w:hAnsi="Times New Roman" w:cs="Times New Roman"/>
          <w:sz w:val="20"/>
          <w:szCs w:val="20"/>
          <w:lang w:val="uk-UA"/>
        </w:rPr>
        <w:t xml:space="preserve">; </w:t>
      </w:r>
      <w:r w:rsidRPr="00535248">
        <w:rPr>
          <w:rFonts w:ascii="Times New Roman" w:eastAsia="Times New Roman" w:hAnsi="Times New Roman" w:cs="Times New Roman"/>
          <w:sz w:val="20"/>
          <w:szCs w:val="20"/>
          <w:lang w:val="uk-UA"/>
        </w:rPr>
        <w:t>IOS</w:t>
      </w:r>
      <w:r w:rsidR="003C2C6A" w:rsidRPr="00535248">
        <w:rPr>
          <w:rFonts w:ascii="Times New Roman" w:eastAsia="Times New Roman" w:hAnsi="Times New Roman" w:cs="Times New Roman"/>
          <w:sz w:val="20"/>
          <w:szCs w:val="20"/>
          <w:lang w:val="uk-UA"/>
        </w:rPr>
        <w:t xml:space="preserve">; HUAWEI </w:t>
      </w:r>
      <w:proofErr w:type="spellStart"/>
      <w:r w:rsidR="003C2C6A" w:rsidRPr="00535248">
        <w:rPr>
          <w:rFonts w:ascii="Times New Roman" w:eastAsia="Times New Roman" w:hAnsi="Times New Roman" w:cs="Times New Roman"/>
          <w:sz w:val="20"/>
          <w:szCs w:val="20"/>
          <w:lang w:val="uk-UA"/>
        </w:rPr>
        <w:t>AppGallery</w:t>
      </w:r>
      <w:proofErr w:type="spellEnd"/>
      <w:r w:rsidRPr="00535248">
        <w:rPr>
          <w:rFonts w:ascii="Times New Roman" w:eastAsia="Times New Roman" w:hAnsi="Times New Roman" w:cs="Times New Roman"/>
          <w:sz w:val="20"/>
          <w:szCs w:val="20"/>
          <w:lang w:val="uk-UA"/>
        </w:rPr>
        <w:t>).</w:t>
      </w:r>
    </w:p>
    <w:p w:rsidR="005604EC" w:rsidRPr="00535248" w:rsidRDefault="005E6F44" w:rsidP="00E4785E">
      <w:pPr>
        <w:pStyle w:val="ac"/>
        <w:numPr>
          <w:ilvl w:val="0"/>
          <w:numId w:val="10"/>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Фільтр по ціні послуги.</w:t>
      </w:r>
    </w:p>
    <w:p w:rsidR="005604EC" w:rsidRPr="00535248" w:rsidRDefault="005E6F44" w:rsidP="00E4785E">
      <w:pPr>
        <w:pStyle w:val="ac"/>
        <w:numPr>
          <w:ilvl w:val="0"/>
          <w:numId w:val="10"/>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Відображатись статус медичної карти пацієнта в ЕСОЗ.</w:t>
      </w:r>
    </w:p>
    <w:p w:rsidR="005604EC" w:rsidRPr="00535248" w:rsidRDefault="005E6F44" w:rsidP="00E4785E">
      <w:pPr>
        <w:pStyle w:val="ac"/>
        <w:numPr>
          <w:ilvl w:val="0"/>
          <w:numId w:val="10"/>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Фільтри для вибору лікаря.</w:t>
      </w:r>
    </w:p>
    <w:p w:rsidR="005604EC" w:rsidRPr="00535248" w:rsidRDefault="005E6F44" w:rsidP="00E4785E">
      <w:pPr>
        <w:pStyle w:val="ac"/>
        <w:numPr>
          <w:ilvl w:val="0"/>
          <w:numId w:val="10"/>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Виведення ціни та умов безоплатного прийому.</w:t>
      </w:r>
    </w:p>
    <w:p w:rsidR="005604EC" w:rsidRPr="00535248" w:rsidRDefault="005E6F44" w:rsidP="00E4785E">
      <w:pPr>
        <w:pStyle w:val="ac"/>
        <w:numPr>
          <w:ilvl w:val="0"/>
          <w:numId w:val="10"/>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Запис на </w:t>
      </w:r>
      <w:proofErr w:type="spellStart"/>
      <w:r w:rsidRPr="00535248">
        <w:rPr>
          <w:rFonts w:ascii="Times New Roman" w:eastAsia="Times New Roman" w:hAnsi="Times New Roman" w:cs="Times New Roman"/>
          <w:sz w:val="20"/>
          <w:szCs w:val="20"/>
          <w:lang w:val="uk-UA"/>
        </w:rPr>
        <w:t>телемедичну</w:t>
      </w:r>
      <w:proofErr w:type="spellEnd"/>
      <w:r w:rsidRPr="00535248">
        <w:rPr>
          <w:rFonts w:ascii="Times New Roman" w:eastAsia="Times New Roman" w:hAnsi="Times New Roman" w:cs="Times New Roman"/>
          <w:sz w:val="20"/>
          <w:szCs w:val="20"/>
          <w:lang w:val="uk-UA"/>
        </w:rPr>
        <w:t xml:space="preserve"> консультацію.</w:t>
      </w:r>
    </w:p>
    <w:p w:rsidR="005604EC" w:rsidRPr="00535248" w:rsidRDefault="005E6F44" w:rsidP="00E4785E">
      <w:pPr>
        <w:pStyle w:val="ac"/>
        <w:numPr>
          <w:ilvl w:val="0"/>
          <w:numId w:val="10"/>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Перегляд лабораторних досліджень.</w:t>
      </w:r>
    </w:p>
    <w:p w:rsidR="005604EC" w:rsidRPr="00535248" w:rsidRDefault="005604EC" w:rsidP="0087250D">
      <w:pPr>
        <w:spacing w:line="240" w:lineRule="auto"/>
        <w:jc w:val="both"/>
        <w:rPr>
          <w:rFonts w:ascii="Times New Roman" w:eastAsia="Times New Roman" w:hAnsi="Times New Roman" w:cs="Times New Roman"/>
          <w:sz w:val="20"/>
          <w:szCs w:val="20"/>
          <w:lang w:val="uk-UA"/>
        </w:rPr>
      </w:pPr>
    </w:p>
    <w:p w:rsidR="005604EC" w:rsidRPr="00535248" w:rsidRDefault="005E6F44" w:rsidP="0087250D">
      <w:pPr>
        <w:spacing w:line="240" w:lineRule="auto"/>
        <w:ind w:firstLine="720"/>
        <w:rPr>
          <w:rFonts w:ascii="Times New Roman" w:eastAsia="Times New Roman" w:hAnsi="Times New Roman" w:cs="Times New Roman"/>
          <w:i/>
          <w:sz w:val="20"/>
          <w:szCs w:val="20"/>
          <w:lang w:val="uk-UA"/>
        </w:rPr>
      </w:pPr>
      <w:r w:rsidRPr="00535248">
        <w:rPr>
          <w:rFonts w:ascii="Times New Roman" w:eastAsia="Times New Roman" w:hAnsi="Times New Roman" w:cs="Times New Roman"/>
          <w:i/>
          <w:sz w:val="20"/>
          <w:szCs w:val="20"/>
          <w:lang w:val="uk-UA"/>
        </w:rPr>
        <w:t xml:space="preserve">Підсистема </w:t>
      </w:r>
      <w:r w:rsidR="0087250D" w:rsidRPr="00535248">
        <w:rPr>
          <w:rFonts w:ascii="Times New Roman" w:eastAsia="Times New Roman" w:hAnsi="Times New Roman" w:cs="Times New Roman"/>
          <w:i/>
          <w:sz w:val="20"/>
          <w:szCs w:val="20"/>
          <w:lang w:val="uk-UA"/>
        </w:rPr>
        <w:t>Лабораторія повинна забезпечувати</w:t>
      </w:r>
      <w:r w:rsidRPr="00535248">
        <w:rPr>
          <w:rFonts w:ascii="Times New Roman" w:eastAsia="Times New Roman" w:hAnsi="Times New Roman" w:cs="Times New Roman"/>
          <w:i/>
          <w:sz w:val="20"/>
          <w:szCs w:val="20"/>
          <w:lang w:val="uk-UA"/>
        </w:rPr>
        <w:t>:</w:t>
      </w:r>
    </w:p>
    <w:p w:rsidR="005604EC" w:rsidRPr="00535248" w:rsidRDefault="005E6F44" w:rsidP="00E4785E">
      <w:pPr>
        <w:pStyle w:val="ac"/>
        <w:numPr>
          <w:ilvl w:val="1"/>
          <w:numId w:val="11"/>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Отримання призначень на проведення аналізів;</w:t>
      </w:r>
    </w:p>
    <w:p w:rsidR="005604EC" w:rsidRPr="00535248" w:rsidRDefault="005E6F44" w:rsidP="00E4785E">
      <w:pPr>
        <w:pStyle w:val="ac"/>
        <w:numPr>
          <w:ilvl w:val="1"/>
          <w:numId w:val="11"/>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Створення медичних документів, що стосуються проведення аналізів.</w:t>
      </w:r>
    </w:p>
    <w:p w:rsidR="005604EC" w:rsidRPr="00535248" w:rsidRDefault="005E6F44" w:rsidP="00E4785E">
      <w:pPr>
        <w:pStyle w:val="ac"/>
        <w:numPr>
          <w:ilvl w:val="1"/>
          <w:numId w:val="11"/>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Формування та друк направлень на проведення аналізів (форма №200/о);</w:t>
      </w:r>
    </w:p>
    <w:p w:rsidR="005604EC" w:rsidRPr="00535248" w:rsidRDefault="005E6F44" w:rsidP="00E4785E">
      <w:pPr>
        <w:pStyle w:val="ac"/>
        <w:numPr>
          <w:ilvl w:val="1"/>
          <w:numId w:val="11"/>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Забезпечення процесу скерування на аналізи і отримання результатів аналізів лікарями, які зробили скерування;</w:t>
      </w:r>
    </w:p>
    <w:p w:rsidR="005604EC" w:rsidRPr="00535248" w:rsidRDefault="005E6F44" w:rsidP="00E4785E">
      <w:pPr>
        <w:pStyle w:val="ac"/>
        <w:numPr>
          <w:ilvl w:val="1"/>
          <w:numId w:val="11"/>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Реєстрація направлень на лабораторні дослідження, диспетчеризація замовлень;</w:t>
      </w:r>
    </w:p>
    <w:p w:rsidR="005604EC" w:rsidRPr="00535248" w:rsidRDefault="005E6F44" w:rsidP="00E4785E">
      <w:pPr>
        <w:pStyle w:val="ac"/>
        <w:numPr>
          <w:ilvl w:val="1"/>
          <w:numId w:val="11"/>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Забезпечення внесення даних до БД системи з лабораторних аналізаторів;</w:t>
      </w:r>
    </w:p>
    <w:p w:rsidR="005604EC" w:rsidRPr="00535248" w:rsidRDefault="005E6F44" w:rsidP="00E4785E">
      <w:pPr>
        <w:pStyle w:val="ac"/>
        <w:numPr>
          <w:ilvl w:val="1"/>
          <w:numId w:val="11"/>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Передача результатів діагностичних звітів та процедур до ЕСОЗ;</w:t>
      </w:r>
    </w:p>
    <w:p w:rsidR="005604EC" w:rsidRPr="00535248" w:rsidRDefault="005E6F44" w:rsidP="00E4785E">
      <w:pPr>
        <w:pStyle w:val="ac"/>
        <w:numPr>
          <w:ilvl w:val="1"/>
          <w:numId w:val="11"/>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Реєстрація забору </w:t>
      </w:r>
      <w:proofErr w:type="spellStart"/>
      <w:r w:rsidRPr="00535248">
        <w:rPr>
          <w:rFonts w:ascii="Times New Roman" w:eastAsia="Times New Roman" w:hAnsi="Times New Roman" w:cs="Times New Roman"/>
          <w:sz w:val="20"/>
          <w:szCs w:val="20"/>
          <w:lang w:val="uk-UA"/>
        </w:rPr>
        <w:t>біоматеріалу</w:t>
      </w:r>
      <w:proofErr w:type="spellEnd"/>
      <w:r w:rsidRPr="00535248">
        <w:rPr>
          <w:rFonts w:ascii="Times New Roman" w:eastAsia="Times New Roman" w:hAnsi="Times New Roman" w:cs="Times New Roman"/>
          <w:sz w:val="20"/>
          <w:szCs w:val="20"/>
          <w:lang w:val="uk-UA"/>
        </w:rPr>
        <w:t>;</w:t>
      </w:r>
    </w:p>
    <w:p w:rsidR="005604EC" w:rsidRPr="00535248" w:rsidRDefault="005E6F44" w:rsidP="00E4785E">
      <w:pPr>
        <w:pStyle w:val="ac"/>
        <w:numPr>
          <w:ilvl w:val="1"/>
          <w:numId w:val="11"/>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Автоматизація проведення підготовки проб на проведення аналізів у відповідності до перед встановлених налаштувань;</w:t>
      </w:r>
    </w:p>
    <w:p w:rsidR="005604EC" w:rsidRPr="00535248" w:rsidRDefault="005E6F44" w:rsidP="00E4785E">
      <w:pPr>
        <w:pStyle w:val="ac"/>
        <w:numPr>
          <w:ilvl w:val="1"/>
          <w:numId w:val="11"/>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Формування звіту по призначеннях, де вказано, кому і які аналізи потрібно зробити.</w:t>
      </w:r>
    </w:p>
    <w:p w:rsidR="005604EC" w:rsidRPr="00535248" w:rsidRDefault="005E6F44" w:rsidP="00E4785E">
      <w:pPr>
        <w:pStyle w:val="ac"/>
        <w:numPr>
          <w:ilvl w:val="1"/>
          <w:numId w:val="11"/>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Підготовка робочих журналів.</w:t>
      </w:r>
    </w:p>
    <w:p w:rsidR="005604EC" w:rsidRPr="00535248" w:rsidRDefault="005E6F44" w:rsidP="00E4785E">
      <w:pPr>
        <w:pStyle w:val="ac"/>
        <w:numPr>
          <w:ilvl w:val="1"/>
          <w:numId w:val="11"/>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Керування процесом транспортування зразків досліджень між медичним закладом та лабораторією, в т.ч. автоматизація документообігу.</w:t>
      </w:r>
    </w:p>
    <w:p w:rsidR="005604EC" w:rsidRPr="00535248" w:rsidRDefault="005E6F44" w:rsidP="00E4785E">
      <w:pPr>
        <w:pStyle w:val="ac"/>
        <w:numPr>
          <w:ilvl w:val="1"/>
          <w:numId w:val="11"/>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Автоматизація методу контролю по атестованим та не атестованим контрольним матеріалам: реєстрація методики та груп методики (приладів); реєстрація контрольних матеріалів; реєстрація паспортних характеристик контрольних матеріалів; реєстрація даних контрольних досліджень; визначення кількісних статистичних характеристик контрольних серій; оцінка якісних критеріїв за даними контрольних серій;</w:t>
      </w:r>
    </w:p>
    <w:p w:rsidR="005604EC" w:rsidRPr="00535248" w:rsidRDefault="005E6F44" w:rsidP="00E4785E">
      <w:pPr>
        <w:pStyle w:val="ac"/>
        <w:numPr>
          <w:ilvl w:val="1"/>
          <w:numId w:val="11"/>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Вимоги щодо контролю якості: контроль якості по щоденним середнім;</w:t>
      </w:r>
    </w:p>
    <w:p w:rsidR="005604EC" w:rsidRPr="00535248" w:rsidRDefault="005E6F44" w:rsidP="00E4785E">
      <w:pPr>
        <w:pStyle w:val="ac"/>
        <w:numPr>
          <w:ilvl w:val="1"/>
          <w:numId w:val="11"/>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контроль відповідності методики нормам вірогідності та відтворюваності результатів; контроль за дотриманням правил по забору матеріалу та відповідності правилам зберігання;</w:t>
      </w:r>
    </w:p>
    <w:p w:rsidR="005604EC" w:rsidRPr="00535248" w:rsidRDefault="005E6F44" w:rsidP="00E4785E">
      <w:pPr>
        <w:pStyle w:val="ac"/>
        <w:numPr>
          <w:ilvl w:val="1"/>
          <w:numId w:val="11"/>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контроль технології проведення лабораторних досліджень; використання рекомендованих гранично допустимих значень зміщень та варіацій; використання тимчасових норм точності досліджень.</w:t>
      </w:r>
    </w:p>
    <w:p w:rsidR="005604EC" w:rsidRPr="00535248" w:rsidRDefault="005E6F44" w:rsidP="00E4785E">
      <w:pPr>
        <w:pStyle w:val="ac"/>
        <w:numPr>
          <w:ilvl w:val="1"/>
          <w:numId w:val="11"/>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Підсистема містить вбудований базовий набір досліджень, зразків, ємностей та одиниць вимірювання;</w:t>
      </w:r>
    </w:p>
    <w:p w:rsidR="005604EC" w:rsidRPr="00535248" w:rsidRDefault="005E6F44" w:rsidP="00E4785E">
      <w:pPr>
        <w:pStyle w:val="ac"/>
        <w:numPr>
          <w:ilvl w:val="1"/>
          <w:numId w:val="11"/>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Набір досліджень має інструменти для налаштувань номенклатури досліджень та їх властивостей у відповідності до вимог ІСО 17025;</w:t>
      </w:r>
    </w:p>
    <w:p w:rsidR="005604EC" w:rsidRPr="00535248" w:rsidRDefault="005E6F44" w:rsidP="00E4785E">
      <w:pPr>
        <w:pStyle w:val="ac"/>
        <w:numPr>
          <w:ilvl w:val="1"/>
          <w:numId w:val="11"/>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можливість налаштовувати друковані форми для видачі результатів досліджень.</w:t>
      </w:r>
    </w:p>
    <w:p w:rsidR="005604EC" w:rsidRPr="00535248" w:rsidRDefault="005E6F44" w:rsidP="00E4785E">
      <w:pPr>
        <w:pStyle w:val="ac"/>
        <w:numPr>
          <w:ilvl w:val="1"/>
          <w:numId w:val="11"/>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містити інструменти для автоматичного сповіщання лаборантів щодо розбіжності отриманого на аналітичному етапі дослідження результату його нормативним значенням;</w:t>
      </w:r>
    </w:p>
    <w:p w:rsidR="005604EC" w:rsidRPr="00535248" w:rsidRDefault="005E6F44" w:rsidP="00E4785E">
      <w:pPr>
        <w:pStyle w:val="ac"/>
        <w:numPr>
          <w:ilvl w:val="1"/>
          <w:numId w:val="11"/>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можливість налаштування розрахунків додаткових показників в автоматизованому режимі та їх відображення в результатах досліджень;</w:t>
      </w:r>
    </w:p>
    <w:p w:rsidR="005604EC" w:rsidRPr="00535248" w:rsidRDefault="005E6F44" w:rsidP="00E4785E">
      <w:pPr>
        <w:pStyle w:val="ac"/>
        <w:numPr>
          <w:ilvl w:val="1"/>
          <w:numId w:val="11"/>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можливість внесення референтних значень лабораторних досліджень в залежності від віку, статі та іншим параметрам;</w:t>
      </w:r>
    </w:p>
    <w:p w:rsidR="005604EC" w:rsidRPr="00535248" w:rsidRDefault="005E6F44" w:rsidP="00E4785E">
      <w:pPr>
        <w:pStyle w:val="ac"/>
        <w:numPr>
          <w:ilvl w:val="1"/>
          <w:numId w:val="11"/>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Система не містить процесні та функціональні протиріччя із відповідати профільним стандартами ІСО щодо сертифікації лабораторних підрозділів.</w:t>
      </w:r>
    </w:p>
    <w:p w:rsidR="005604EC" w:rsidRPr="00535248" w:rsidRDefault="005E6F44" w:rsidP="00E4785E">
      <w:pPr>
        <w:pStyle w:val="ac"/>
        <w:numPr>
          <w:ilvl w:val="1"/>
          <w:numId w:val="11"/>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Попередній перегляд зображень перед заповненням електронної історії хвороби;</w:t>
      </w:r>
    </w:p>
    <w:p w:rsidR="005604EC" w:rsidRPr="00535248" w:rsidRDefault="005E6F44" w:rsidP="00E4785E">
      <w:pPr>
        <w:pStyle w:val="ac"/>
        <w:numPr>
          <w:ilvl w:val="1"/>
          <w:numId w:val="11"/>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lastRenderedPageBreak/>
        <w:t>Виділення характерних знімків з записаного відео у документ для пацієнта;</w:t>
      </w:r>
    </w:p>
    <w:p w:rsidR="005604EC" w:rsidRPr="00535248" w:rsidRDefault="005E6F44" w:rsidP="00E4785E">
      <w:pPr>
        <w:pStyle w:val="ac"/>
        <w:numPr>
          <w:ilvl w:val="1"/>
          <w:numId w:val="11"/>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Друк документа із вставленими зображеннями, позначками і коментарями;</w:t>
      </w:r>
    </w:p>
    <w:p w:rsidR="005604EC" w:rsidRPr="00535248" w:rsidRDefault="005E6F44" w:rsidP="00E4785E">
      <w:pPr>
        <w:pStyle w:val="ac"/>
        <w:numPr>
          <w:ilvl w:val="1"/>
          <w:numId w:val="11"/>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Наявність редактору зображень, що повинен мати наступні функції роботи із зображенням:</w:t>
      </w:r>
    </w:p>
    <w:p w:rsidR="005604EC" w:rsidRPr="00535248" w:rsidRDefault="005E6F44" w:rsidP="00E4785E">
      <w:pPr>
        <w:pStyle w:val="ac"/>
        <w:numPr>
          <w:ilvl w:val="1"/>
          <w:numId w:val="11"/>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прокручування роликів в прямому, зворотному та по кадровому режимі із зміною швидкості та режимом DSA для ангіографії та ендоскопічному дослідженні;</w:t>
      </w:r>
    </w:p>
    <w:p w:rsidR="005604EC" w:rsidRPr="00535248" w:rsidRDefault="005E6F44" w:rsidP="00E4785E">
      <w:pPr>
        <w:pStyle w:val="ac"/>
        <w:numPr>
          <w:ilvl w:val="1"/>
          <w:numId w:val="11"/>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використання перетворень контрастності кольорів;</w:t>
      </w:r>
    </w:p>
    <w:p w:rsidR="005604EC" w:rsidRPr="00535248" w:rsidRDefault="005E6F44" w:rsidP="00E4785E">
      <w:pPr>
        <w:pStyle w:val="ac"/>
        <w:numPr>
          <w:ilvl w:val="1"/>
          <w:numId w:val="11"/>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вимір відстаней, площини різних типів областей, кутів;</w:t>
      </w:r>
    </w:p>
    <w:p w:rsidR="005604EC" w:rsidRPr="00535248" w:rsidRDefault="005E6F44" w:rsidP="00E4785E">
      <w:pPr>
        <w:pStyle w:val="ac"/>
        <w:numPr>
          <w:ilvl w:val="1"/>
          <w:numId w:val="11"/>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додавання анотацій та коментарів до стану представлення;</w:t>
      </w:r>
    </w:p>
    <w:p w:rsidR="005604EC" w:rsidRPr="00535248" w:rsidRDefault="005E6F44" w:rsidP="00E4785E">
      <w:pPr>
        <w:pStyle w:val="ac"/>
        <w:numPr>
          <w:ilvl w:val="1"/>
          <w:numId w:val="11"/>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синхронізацію серій;</w:t>
      </w:r>
    </w:p>
    <w:p w:rsidR="005604EC" w:rsidRPr="00535248" w:rsidRDefault="005E6F44" w:rsidP="00E4785E">
      <w:pPr>
        <w:pStyle w:val="ac"/>
        <w:numPr>
          <w:ilvl w:val="1"/>
          <w:numId w:val="11"/>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використання механізмів повороту на кути, ROI, профілів ліній,</w:t>
      </w:r>
    </w:p>
    <w:p w:rsidR="005604EC" w:rsidRPr="00535248" w:rsidRDefault="005E6F44" w:rsidP="00E4785E">
      <w:pPr>
        <w:pStyle w:val="ac"/>
        <w:numPr>
          <w:ilvl w:val="1"/>
          <w:numId w:val="11"/>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відображення рівнів зрізів;</w:t>
      </w:r>
    </w:p>
    <w:p w:rsidR="005604EC" w:rsidRPr="00535248" w:rsidRDefault="005E6F44" w:rsidP="00E4785E">
      <w:pPr>
        <w:pStyle w:val="ac"/>
        <w:numPr>
          <w:ilvl w:val="1"/>
          <w:numId w:val="11"/>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автоматичне контрастування.</w:t>
      </w:r>
    </w:p>
    <w:p w:rsidR="005604EC" w:rsidRPr="00535248" w:rsidRDefault="005E6F44" w:rsidP="00BE0A31">
      <w:pPr>
        <w:spacing w:line="240" w:lineRule="auto"/>
        <w:ind w:firstLine="36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Підсистема </w:t>
      </w:r>
      <w:r w:rsidR="0087250D" w:rsidRPr="00535248">
        <w:rPr>
          <w:rFonts w:ascii="Times New Roman" w:eastAsia="Times New Roman" w:hAnsi="Times New Roman" w:cs="Times New Roman"/>
          <w:sz w:val="20"/>
          <w:szCs w:val="20"/>
          <w:lang w:val="uk-UA"/>
        </w:rPr>
        <w:t>повинна містити</w:t>
      </w:r>
      <w:r w:rsidRPr="00535248">
        <w:rPr>
          <w:rFonts w:ascii="Times New Roman" w:eastAsia="Times New Roman" w:hAnsi="Times New Roman" w:cs="Times New Roman"/>
          <w:sz w:val="20"/>
          <w:szCs w:val="20"/>
          <w:lang w:val="uk-UA"/>
        </w:rPr>
        <w:t xml:space="preserve"> редактор, що має можливість роботи стандартні види реконструкцій для зрізів та серій.</w:t>
      </w:r>
    </w:p>
    <w:p w:rsidR="005604EC" w:rsidRPr="00535248" w:rsidRDefault="005604EC" w:rsidP="00BE0A31">
      <w:pPr>
        <w:spacing w:line="240" w:lineRule="auto"/>
        <w:ind w:firstLine="360"/>
        <w:jc w:val="both"/>
        <w:rPr>
          <w:rFonts w:ascii="Times New Roman" w:eastAsia="Times New Roman" w:hAnsi="Times New Roman" w:cs="Times New Roman"/>
          <w:sz w:val="20"/>
          <w:szCs w:val="20"/>
          <w:lang w:val="uk-UA"/>
        </w:rPr>
      </w:pPr>
    </w:p>
    <w:p w:rsidR="005604EC" w:rsidRPr="00535248" w:rsidRDefault="005E6F44" w:rsidP="00BE0A31">
      <w:pPr>
        <w:spacing w:line="240" w:lineRule="auto"/>
        <w:ind w:firstLine="360"/>
        <w:jc w:val="both"/>
        <w:rPr>
          <w:rFonts w:ascii="Times New Roman" w:eastAsia="Times New Roman" w:hAnsi="Times New Roman" w:cs="Times New Roman"/>
          <w:i/>
          <w:sz w:val="20"/>
          <w:szCs w:val="20"/>
          <w:lang w:val="uk-UA"/>
        </w:rPr>
      </w:pPr>
      <w:r w:rsidRPr="00535248">
        <w:rPr>
          <w:rFonts w:ascii="Times New Roman" w:eastAsia="Times New Roman" w:hAnsi="Times New Roman" w:cs="Times New Roman"/>
          <w:i/>
          <w:sz w:val="20"/>
          <w:szCs w:val="20"/>
          <w:lang w:val="uk-UA"/>
        </w:rPr>
        <w:t xml:space="preserve">Підсистема </w:t>
      </w:r>
      <w:r w:rsidR="0087250D" w:rsidRPr="00535248">
        <w:rPr>
          <w:rFonts w:ascii="Times New Roman" w:eastAsia="Times New Roman" w:hAnsi="Times New Roman" w:cs="Times New Roman"/>
          <w:i/>
          <w:sz w:val="20"/>
          <w:szCs w:val="20"/>
          <w:lang w:val="uk-UA"/>
        </w:rPr>
        <w:t xml:space="preserve">Облік медичних послуг </w:t>
      </w:r>
      <w:r w:rsidRPr="00535248">
        <w:rPr>
          <w:rFonts w:ascii="Times New Roman" w:eastAsia="Times New Roman" w:hAnsi="Times New Roman" w:cs="Times New Roman"/>
          <w:i/>
          <w:sz w:val="20"/>
          <w:szCs w:val="20"/>
          <w:lang w:val="uk-UA"/>
        </w:rPr>
        <w:t>має забезпечувати:</w:t>
      </w:r>
    </w:p>
    <w:p w:rsidR="005604EC" w:rsidRPr="00535248" w:rsidRDefault="005E6F44" w:rsidP="00E4785E">
      <w:pPr>
        <w:pStyle w:val="ac"/>
        <w:numPr>
          <w:ilvl w:val="0"/>
          <w:numId w:val="12"/>
        </w:num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Формування дерева послуг і прейскуранту;</w:t>
      </w:r>
    </w:p>
    <w:p w:rsidR="005604EC" w:rsidRPr="00535248" w:rsidRDefault="005E6F44" w:rsidP="00E4785E">
      <w:pPr>
        <w:pStyle w:val="ac"/>
        <w:numPr>
          <w:ilvl w:val="0"/>
          <w:numId w:val="12"/>
        </w:num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Налаштування тарифних планів, керування знижками;</w:t>
      </w:r>
    </w:p>
    <w:p w:rsidR="005604EC" w:rsidRPr="00535248" w:rsidRDefault="005E6F44" w:rsidP="00E4785E">
      <w:pPr>
        <w:pStyle w:val="ac"/>
        <w:numPr>
          <w:ilvl w:val="0"/>
          <w:numId w:val="12"/>
        </w:num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Облік наданих послуг;</w:t>
      </w:r>
    </w:p>
    <w:p w:rsidR="005604EC" w:rsidRPr="00535248" w:rsidRDefault="005E6F44" w:rsidP="00E4785E">
      <w:pPr>
        <w:pStyle w:val="ac"/>
        <w:numPr>
          <w:ilvl w:val="0"/>
          <w:numId w:val="12"/>
        </w:num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Керування центрами розрахунків (каси), в тому числі з використанням фіскального реєстратора;</w:t>
      </w:r>
    </w:p>
    <w:p w:rsidR="005604EC" w:rsidRPr="00535248" w:rsidRDefault="005E6F44" w:rsidP="00E4785E">
      <w:pPr>
        <w:pStyle w:val="ac"/>
        <w:numPr>
          <w:ilvl w:val="0"/>
          <w:numId w:val="12"/>
        </w:num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Забезпечувати автоматизацію роботи з усіма типами контрагентів (страховими компаніями, обслуговуючими підприємствами, постачальниками та ін.).</w:t>
      </w:r>
    </w:p>
    <w:p w:rsidR="005604EC" w:rsidRPr="00535248" w:rsidRDefault="005E6F44" w:rsidP="00E4785E">
      <w:pPr>
        <w:pStyle w:val="ac"/>
        <w:numPr>
          <w:ilvl w:val="0"/>
          <w:numId w:val="12"/>
        </w:num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Формування звітних документів по: групі закладів, окремому закладу, підрозділам, виконавцям (медичному персоналу), пацієнтам.</w:t>
      </w:r>
    </w:p>
    <w:p w:rsidR="005604EC" w:rsidRPr="00535248" w:rsidRDefault="005604EC" w:rsidP="0087250D">
      <w:pPr>
        <w:spacing w:line="240" w:lineRule="auto"/>
        <w:ind w:left="426" w:firstLine="50"/>
        <w:jc w:val="both"/>
        <w:rPr>
          <w:rFonts w:ascii="Times New Roman" w:eastAsia="Times New Roman" w:hAnsi="Times New Roman" w:cs="Times New Roman"/>
          <w:sz w:val="20"/>
          <w:szCs w:val="20"/>
          <w:lang w:val="uk-UA"/>
        </w:rPr>
      </w:pPr>
    </w:p>
    <w:p w:rsidR="005604EC" w:rsidRPr="00535248" w:rsidRDefault="005E6F44" w:rsidP="00BE0A31">
      <w:pPr>
        <w:spacing w:line="240" w:lineRule="auto"/>
        <w:ind w:firstLine="360"/>
        <w:jc w:val="both"/>
        <w:rPr>
          <w:rFonts w:ascii="Times New Roman" w:eastAsia="Times New Roman" w:hAnsi="Times New Roman" w:cs="Times New Roman"/>
          <w:i/>
          <w:sz w:val="20"/>
          <w:szCs w:val="20"/>
          <w:lang w:val="uk-UA"/>
        </w:rPr>
      </w:pPr>
      <w:r w:rsidRPr="00535248">
        <w:rPr>
          <w:rFonts w:ascii="Times New Roman" w:eastAsia="Times New Roman" w:hAnsi="Times New Roman" w:cs="Times New Roman"/>
          <w:i/>
          <w:sz w:val="20"/>
          <w:szCs w:val="20"/>
          <w:lang w:val="uk-UA"/>
        </w:rPr>
        <w:t xml:space="preserve">Підсистема </w:t>
      </w:r>
      <w:r w:rsidR="00B86DE3" w:rsidRPr="00535248">
        <w:rPr>
          <w:rFonts w:ascii="Times New Roman" w:eastAsia="Times New Roman" w:hAnsi="Times New Roman" w:cs="Times New Roman"/>
          <w:i/>
          <w:sz w:val="20"/>
          <w:szCs w:val="20"/>
          <w:lang w:val="uk-UA"/>
        </w:rPr>
        <w:t>Склад ТМЦ повинна забезпечувати</w:t>
      </w:r>
      <w:r w:rsidRPr="00535248">
        <w:rPr>
          <w:rFonts w:ascii="Times New Roman" w:eastAsia="Times New Roman" w:hAnsi="Times New Roman" w:cs="Times New Roman"/>
          <w:i/>
          <w:sz w:val="20"/>
          <w:szCs w:val="20"/>
          <w:lang w:val="uk-UA"/>
        </w:rPr>
        <w:t>:</w:t>
      </w:r>
    </w:p>
    <w:p w:rsidR="005604EC" w:rsidRPr="00535248" w:rsidRDefault="005E6F44" w:rsidP="00E4785E">
      <w:pPr>
        <w:pStyle w:val="ac"/>
        <w:numPr>
          <w:ilvl w:val="1"/>
          <w:numId w:val="13"/>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Встановлення норми використаного матеріалу для кожної послуги;</w:t>
      </w:r>
    </w:p>
    <w:p w:rsidR="005604EC" w:rsidRPr="00535248" w:rsidRDefault="005E6F44" w:rsidP="00E4785E">
      <w:pPr>
        <w:pStyle w:val="ac"/>
        <w:numPr>
          <w:ilvl w:val="1"/>
          <w:numId w:val="13"/>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Контроль за рухом матеріалів від закупівлі до використання;</w:t>
      </w:r>
    </w:p>
    <w:p w:rsidR="005604EC" w:rsidRPr="00535248" w:rsidRDefault="005E6F44" w:rsidP="00E4785E">
      <w:pPr>
        <w:pStyle w:val="ac"/>
        <w:numPr>
          <w:ilvl w:val="1"/>
          <w:numId w:val="13"/>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Підготовку статистичної інформації щодо списаних матеріалів.</w:t>
      </w:r>
    </w:p>
    <w:p w:rsidR="005604EC" w:rsidRPr="00535248" w:rsidRDefault="005E6F44" w:rsidP="00E4785E">
      <w:pPr>
        <w:pStyle w:val="ac"/>
        <w:numPr>
          <w:ilvl w:val="1"/>
          <w:numId w:val="13"/>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Проведення контролю термінів придатності медикаментів.</w:t>
      </w:r>
    </w:p>
    <w:p w:rsidR="005604EC" w:rsidRPr="00535248" w:rsidRDefault="005E6F44" w:rsidP="00E4785E">
      <w:pPr>
        <w:pStyle w:val="ac"/>
        <w:numPr>
          <w:ilvl w:val="1"/>
          <w:numId w:val="13"/>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Можливість групування лікарських засобів за діючою речовиною та кодами АТХ, серіями та партіями.</w:t>
      </w:r>
    </w:p>
    <w:p w:rsidR="005604EC" w:rsidRPr="00535248" w:rsidRDefault="005E6F44" w:rsidP="00E4785E">
      <w:pPr>
        <w:pStyle w:val="ac"/>
        <w:numPr>
          <w:ilvl w:val="1"/>
          <w:numId w:val="13"/>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Автоматизація ведення персоніфікованого обліку витрачання медикаментів на пацієнта. Облік руху та списань медикаментів та витратних матеріалів на складі (відповідне місце зберігання);</w:t>
      </w:r>
    </w:p>
    <w:p w:rsidR="005604EC" w:rsidRPr="00535248" w:rsidRDefault="005E6F44" w:rsidP="00E4785E">
      <w:pPr>
        <w:pStyle w:val="ac"/>
        <w:numPr>
          <w:ilvl w:val="1"/>
          <w:numId w:val="13"/>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Проведення робіт з транспортними документами при переміщенні лікарських засобів між складами.</w:t>
      </w:r>
    </w:p>
    <w:p w:rsidR="005604EC" w:rsidRPr="00535248" w:rsidRDefault="005604EC" w:rsidP="00BE0A31">
      <w:pPr>
        <w:spacing w:line="240" w:lineRule="auto"/>
        <w:ind w:left="1800" w:hanging="720"/>
        <w:jc w:val="both"/>
        <w:rPr>
          <w:rFonts w:ascii="Times New Roman" w:eastAsia="Times New Roman" w:hAnsi="Times New Roman" w:cs="Times New Roman"/>
          <w:sz w:val="20"/>
          <w:szCs w:val="20"/>
          <w:lang w:val="uk-UA"/>
        </w:rPr>
      </w:pPr>
    </w:p>
    <w:p w:rsidR="005604EC" w:rsidRPr="00535248" w:rsidRDefault="005E6F44" w:rsidP="00B86DE3">
      <w:pPr>
        <w:spacing w:line="240" w:lineRule="auto"/>
        <w:rPr>
          <w:rFonts w:ascii="Times New Roman" w:eastAsia="Times New Roman" w:hAnsi="Times New Roman" w:cs="Times New Roman"/>
          <w:i/>
          <w:sz w:val="20"/>
          <w:szCs w:val="20"/>
          <w:lang w:val="uk-UA"/>
        </w:rPr>
      </w:pPr>
      <w:r w:rsidRPr="00535248">
        <w:rPr>
          <w:rFonts w:ascii="Times New Roman" w:eastAsia="Times New Roman" w:hAnsi="Times New Roman" w:cs="Times New Roman"/>
          <w:i/>
          <w:sz w:val="20"/>
          <w:szCs w:val="20"/>
          <w:lang w:val="uk-UA"/>
        </w:rPr>
        <w:t xml:space="preserve">Підсистема </w:t>
      </w:r>
      <w:r w:rsidR="00B86DE3" w:rsidRPr="00535248">
        <w:rPr>
          <w:rFonts w:ascii="Times New Roman" w:eastAsia="Times New Roman" w:hAnsi="Times New Roman" w:cs="Times New Roman"/>
          <w:i/>
          <w:sz w:val="20"/>
          <w:szCs w:val="20"/>
          <w:lang w:val="uk-UA"/>
        </w:rPr>
        <w:t xml:space="preserve">модуль «стаціонарна допомога» </w:t>
      </w:r>
      <w:r w:rsidRPr="00535248">
        <w:rPr>
          <w:rFonts w:ascii="Times New Roman" w:eastAsia="Times New Roman" w:hAnsi="Times New Roman" w:cs="Times New Roman"/>
          <w:i/>
          <w:sz w:val="20"/>
          <w:szCs w:val="20"/>
          <w:lang w:val="uk-UA"/>
        </w:rPr>
        <w:t>має забезпечувати:</w:t>
      </w:r>
    </w:p>
    <w:p w:rsidR="005604EC" w:rsidRPr="00535248" w:rsidRDefault="005604EC" w:rsidP="00BE0A31">
      <w:pPr>
        <w:spacing w:line="240" w:lineRule="auto"/>
        <w:ind w:firstLine="720"/>
        <w:jc w:val="both"/>
        <w:rPr>
          <w:rFonts w:ascii="Times New Roman" w:eastAsia="Times New Roman" w:hAnsi="Times New Roman" w:cs="Times New Roman"/>
          <w:sz w:val="20"/>
          <w:szCs w:val="20"/>
          <w:u w:val="single"/>
          <w:lang w:val="uk-UA"/>
        </w:rPr>
      </w:pPr>
    </w:p>
    <w:p w:rsidR="005604EC" w:rsidRPr="00535248" w:rsidRDefault="005E6F44" w:rsidP="00E4785E">
      <w:pPr>
        <w:pStyle w:val="ac"/>
        <w:numPr>
          <w:ilvl w:val="1"/>
          <w:numId w:val="14"/>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автоматизацію робочого місця лікаря та швидкий і зручний доступу до необхідної інформації про пацієнтів, оперативний обмін інформаційними матеріалами між відділеннями.</w:t>
      </w:r>
    </w:p>
    <w:p w:rsidR="005604EC" w:rsidRPr="00535248" w:rsidRDefault="005E6F44" w:rsidP="00E4785E">
      <w:pPr>
        <w:pStyle w:val="ac"/>
        <w:numPr>
          <w:ilvl w:val="1"/>
          <w:numId w:val="14"/>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Пошук і перегляд медичних документів, що стосуються пацієнта та його історії хвороби, включаючи амбулаторно- поліклінічні прийоми;</w:t>
      </w:r>
    </w:p>
    <w:p w:rsidR="005604EC" w:rsidRPr="00535248" w:rsidRDefault="005E6F44" w:rsidP="00E4785E">
      <w:pPr>
        <w:pStyle w:val="ac"/>
        <w:numPr>
          <w:ilvl w:val="1"/>
          <w:numId w:val="14"/>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Створення медичних документів, швидке внесення інформації в систему;</w:t>
      </w:r>
    </w:p>
    <w:p w:rsidR="005604EC" w:rsidRPr="00535248" w:rsidRDefault="005E6F44" w:rsidP="00E4785E">
      <w:pPr>
        <w:pStyle w:val="ac"/>
        <w:numPr>
          <w:ilvl w:val="1"/>
          <w:numId w:val="14"/>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Ведення медичної карти стаціонарного хворого, що включає листок лікарських призначень, консультативний висновок спеціаліста, виписка із медичної карти амбулаторного (стаціонарного) хворого та інші форми;</w:t>
      </w:r>
    </w:p>
    <w:p w:rsidR="005604EC" w:rsidRPr="00535248" w:rsidRDefault="005E6F44" w:rsidP="00E4785E">
      <w:pPr>
        <w:pStyle w:val="ac"/>
        <w:numPr>
          <w:ilvl w:val="1"/>
          <w:numId w:val="14"/>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Можливість вводити дані досліджень (КТ, МРТ, УЗД та ін.) і зображення безпосередньо з медичного устаткування, редагувати та включати їх у документи пацієнтів;</w:t>
      </w:r>
    </w:p>
    <w:p w:rsidR="005604EC" w:rsidRPr="00535248" w:rsidRDefault="005E6F44" w:rsidP="00E4785E">
      <w:pPr>
        <w:pStyle w:val="ac"/>
        <w:numPr>
          <w:ilvl w:val="1"/>
          <w:numId w:val="14"/>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Формування листа лікарських призначень, направлення на проведення діагностики, та лабораторних аналізів (в тому числі електронне направлення);</w:t>
      </w:r>
    </w:p>
    <w:p w:rsidR="005604EC" w:rsidRPr="00535248" w:rsidRDefault="005E6F44" w:rsidP="00E4785E">
      <w:pPr>
        <w:pStyle w:val="ac"/>
        <w:numPr>
          <w:ilvl w:val="1"/>
          <w:numId w:val="14"/>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Автоматизоване формування епікризу на основі електронної медичної картки стаціонарного хворого;</w:t>
      </w:r>
    </w:p>
    <w:p w:rsidR="005604EC" w:rsidRPr="00535248" w:rsidRDefault="005E6F44" w:rsidP="00E4785E">
      <w:pPr>
        <w:pStyle w:val="ac"/>
        <w:numPr>
          <w:ilvl w:val="1"/>
          <w:numId w:val="14"/>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Перегляд розкладу роботи лікарів консультативної поліклініки та діагностичних відділень та зайнятості кабінетів із можливостю запису на прийом;</w:t>
      </w:r>
    </w:p>
    <w:p w:rsidR="005604EC" w:rsidRPr="00535248" w:rsidRDefault="005E6F44" w:rsidP="00E4785E">
      <w:pPr>
        <w:pStyle w:val="ac"/>
        <w:numPr>
          <w:ilvl w:val="1"/>
          <w:numId w:val="14"/>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Можливість друку на паперових носіях медичної карти стаціонарного хворого, а також виписок, довідок, епікризів тощо із збереженням їх копій в медичній карті пацієнта.</w:t>
      </w:r>
    </w:p>
    <w:p w:rsidR="005604EC" w:rsidRPr="00535248" w:rsidRDefault="005E6F44" w:rsidP="00E4785E">
      <w:pPr>
        <w:pStyle w:val="ac"/>
        <w:numPr>
          <w:ilvl w:val="1"/>
          <w:numId w:val="14"/>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Ведення облікових журналів;</w:t>
      </w:r>
    </w:p>
    <w:p w:rsidR="005604EC" w:rsidRPr="00535248" w:rsidRDefault="005E6F44" w:rsidP="00E4785E">
      <w:pPr>
        <w:pStyle w:val="ac"/>
        <w:numPr>
          <w:ilvl w:val="1"/>
          <w:numId w:val="14"/>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Налаштування та використання шаблонів документів та довідників медичних фразі виразів для швидкого введення інформації.</w:t>
      </w:r>
    </w:p>
    <w:p w:rsidR="005604EC" w:rsidRPr="00535248" w:rsidRDefault="005E6F44" w:rsidP="00E4785E">
      <w:pPr>
        <w:pStyle w:val="ac"/>
        <w:numPr>
          <w:ilvl w:val="1"/>
          <w:numId w:val="14"/>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Ведення щоденників (щоденники мають містити шаблони медичних записів);</w:t>
      </w:r>
    </w:p>
    <w:p w:rsidR="005604EC" w:rsidRPr="00535248" w:rsidRDefault="005E6F44" w:rsidP="00E4785E">
      <w:pPr>
        <w:pStyle w:val="ac"/>
        <w:numPr>
          <w:ilvl w:val="1"/>
          <w:numId w:val="14"/>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Ведення медичних записів про пацієнта протягом його перебування в стаціонарі. В виписку пацієнта мають автоматично підтягуватись всі надані послуги протягом перебування;</w:t>
      </w:r>
    </w:p>
    <w:p w:rsidR="005604EC" w:rsidRPr="00535248" w:rsidRDefault="005E6F44" w:rsidP="00E4785E">
      <w:pPr>
        <w:pStyle w:val="ac"/>
        <w:numPr>
          <w:ilvl w:val="1"/>
          <w:numId w:val="14"/>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Хронологія пацієнта (Можливість перегляду хронології взаємодій з пацієнтом в стаціонарі; Можливість пошуку взаємодій по тексту);</w:t>
      </w:r>
    </w:p>
    <w:p w:rsidR="005604EC" w:rsidRPr="00535248" w:rsidRDefault="005E6F44" w:rsidP="00E4785E">
      <w:pPr>
        <w:pStyle w:val="ac"/>
        <w:numPr>
          <w:ilvl w:val="1"/>
          <w:numId w:val="14"/>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lastRenderedPageBreak/>
        <w:t>Можливість створення призначень на лабораторні дослідження (Можливість перегляду\створення діагностичних звітів, у тому ж числі по призначенням; Можливість створення\перегляду спостережень, які беруть участь для діагностичних звітів);</w:t>
      </w:r>
    </w:p>
    <w:p w:rsidR="005604EC" w:rsidRPr="00535248" w:rsidRDefault="005E6F44" w:rsidP="00E4785E">
      <w:pPr>
        <w:pStyle w:val="ac"/>
        <w:numPr>
          <w:ilvl w:val="1"/>
          <w:numId w:val="14"/>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Лабораторні дослідження. Інтеграція з ЛІС (Інтеграції з ЛІС включає в себе наступні функції: 1. Передача скерувань в ЛІС для подальшої обробки; 2. Реєстрація діагностичних звітів в стаціонарі працівником лаборантом, що працює в ЛІС);</w:t>
      </w:r>
    </w:p>
    <w:p w:rsidR="005604EC" w:rsidRPr="00535248" w:rsidRDefault="005E6F44" w:rsidP="00E4785E">
      <w:pPr>
        <w:pStyle w:val="ac"/>
        <w:numPr>
          <w:ilvl w:val="1"/>
          <w:numId w:val="14"/>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Спостереження. Ключові показники пацієнта (1.Можливість створення панелі ключових показників спостережень - Вага\Зріст\ІМТ\Тиск\So2; 2.Можливість заповнення Температурного листа);</w:t>
      </w:r>
    </w:p>
    <w:p w:rsidR="005604EC" w:rsidRPr="00535248" w:rsidRDefault="005E6F44" w:rsidP="00E4785E">
      <w:pPr>
        <w:pStyle w:val="ac"/>
        <w:numPr>
          <w:ilvl w:val="1"/>
          <w:numId w:val="14"/>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Алергії (Можливість створення\перегляду алергій пацієнта);</w:t>
      </w:r>
    </w:p>
    <w:p w:rsidR="005604EC" w:rsidRPr="00535248" w:rsidRDefault="005E6F44" w:rsidP="00E4785E">
      <w:pPr>
        <w:pStyle w:val="ac"/>
        <w:numPr>
          <w:ilvl w:val="1"/>
          <w:numId w:val="14"/>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План лікування. Базові призначення (Можливість створення плану лікування у базовому варіанті - фіксація призначень на послуги та ліки);</w:t>
      </w:r>
    </w:p>
    <w:p w:rsidR="005604EC" w:rsidRPr="00535248" w:rsidRDefault="005E6F44" w:rsidP="00E4785E">
      <w:pPr>
        <w:pStyle w:val="ac"/>
        <w:numPr>
          <w:ilvl w:val="1"/>
          <w:numId w:val="14"/>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Інтеграція з </w:t>
      </w:r>
      <w:proofErr w:type="spellStart"/>
      <w:r w:rsidRPr="00535248">
        <w:rPr>
          <w:rFonts w:ascii="Times New Roman" w:eastAsia="Times New Roman" w:hAnsi="Times New Roman" w:cs="Times New Roman"/>
          <w:sz w:val="20"/>
          <w:szCs w:val="20"/>
          <w:lang w:val="uk-UA"/>
        </w:rPr>
        <w:t>прйимальним</w:t>
      </w:r>
      <w:proofErr w:type="spellEnd"/>
      <w:r w:rsidRPr="00535248">
        <w:rPr>
          <w:rFonts w:ascii="Times New Roman" w:eastAsia="Times New Roman" w:hAnsi="Times New Roman" w:cs="Times New Roman"/>
          <w:sz w:val="20"/>
          <w:szCs w:val="20"/>
          <w:lang w:val="uk-UA"/>
        </w:rPr>
        <w:t xml:space="preserve"> відділенням (Можливість передачі даних - епізод, первинний стан, спостереження, які були використані в приймальному відділені для передачі у стаціонарне відділення);</w:t>
      </w:r>
    </w:p>
    <w:p w:rsidR="005604EC" w:rsidRPr="00535248" w:rsidRDefault="005E6F44" w:rsidP="00E4785E">
      <w:pPr>
        <w:pStyle w:val="ac"/>
        <w:numPr>
          <w:ilvl w:val="1"/>
          <w:numId w:val="14"/>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Інтеграція з </w:t>
      </w:r>
      <w:proofErr w:type="spellStart"/>
      <w:r w:rsidRPr="00535248">
        <w:rPr>
          <w:rFonts w:ascii="Times New Roman" w:eastAsia="Times New Roman" w:hAnsi="Times New Roman" w:cs="Times New Roman"/>
          <w:sz w:val="20"/>
          <w:szCs w:val="20"/>
          <w:lang w:val="uk-UA"/>
        </w:rPr>
        <w:t>прйимальним</w:t>
      </w:r>
      <w:proofErr w:type="spellEnd"/>
      <w:r w:rsidRPr="00535248">
        <w:rPr>
          <w:rFonts w:ascii="Times New Roman" w:eastAsia="Times New Roman" w:hAnsi="Times New Roman" w:cs="Times New Roman"/>
          <w:sz w:val="20"/>
          <w:szCs w:val="20"/>
          <w:lang w:val="uk-UA"/>
        </w:rPr>
        <w:t xml:space="preserve"> відділенням (Можливість передачі даних - епізод, первинний стан, спостереження, які були використані в приймальному відділені для передачі у стаціонарне відділення);</w:t>
      </w:r>
    </w:p>
    <w:p w:rsidR="005604EC" w:rsidRPr="00535248" w:rsidRDefault="005E6F44" w:rsidP="00E4785E">
      <w:pPr>
        <w:pStyle w:val="ac"/>
        <w:numPr>
          <w:ilvl w:val="1"/>
          <w:numId w:val="14"/>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Операції (1. Можливість створення\перегляду сутностей по хірургічним операціям; 2.Можливість створення монітору операційного відділення);</w:t>
      </w:r>
    </w:p>
    <w:p w:rsidR="005604EC" w:rsidRPr="00535248" w:rsidRDefault="005E6F44" w:rsidP="00E4785E">
      <w:pPr>
        <w:pStyle w:val="ac"/>
        <w:numPr>
          <w:ilvl w:val="1"/>
          <w:numId w:val="14"/>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Процедури (Можливість створення\перегляду сутностей по процедурам – реабілітаційним);</w:t>
      </w:r>
    </w:p>
    <w:p w:rsidR="005604EC" w:rsidRPr="00535248" w:rsidRDefault="005E6F44" w:rsidP="00E4785E">
      <w:pPr>
        <w:pStyle w:val="ac"/>
        <w:numPr>
          <w:ilvl w:val="1"/>
          <w:numId w:val="14"/>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Контроль прийому ліків (1.Можливість встановлення прийому ліків пацієнтів\пацієнту; 2.Можливість перегляду історії медикаментозного лікування);</w:t>
      </w:r>
    </w:p>
    <w:p w:rsidR="005604EC" w:rsidRPr="00535248" w:rsidRDefault="005E6F44" w:rsidP="00E4785E">
      <w:pPr>
        <w:pStyle w:val="ac"/>
        <w:numPr>
          <w:ilvl w:val="1"/>
          <w:numId w:val="14"/>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Фінансовий моніторинг. Розширення пакетів (1.Можливість збереження інформації про пакет та ДСГ </w:t>
      </w:r>
      <w:proofErr w:type="spellStart"/>
      <w:r w:rsidRPr="00535248">
        <w:rPr>
          <w:rFonts w:ascii="Times New Roman" w:eastAsia="Times New Roman" w:hAnsi="Times New Roman" w:cs="Times New Roman"/>
          <w:sz w:val="20"/>
          <w:szCs w:val="20"/>
          <w:lang w:val="uk-UA"/>
        </w:rPr>
        <w:t>группу</w:t>
      </w:r>
      <w:proofErr w:type="spellEnd"/>
      <w:r w:rsidRPr="00535248">
        <w:rPr>
          <w:rFonts w:ascii="Times New Roman" w:eastAsia="Times New Roman" w:hAnsi="Times New Roman" w:cs="Times New Roman"/>
          <w:sz w:val="20"/>
          <w:szCs w:val="20"/>
          <w:lang w:val="uk-UA"/>
        </w:rPr>
        <w:t xml:space="preserve"> для історичних даних; 2.Можливість розрахунку для всіх пакетів НСЗУ);</w:t>
      </w:r>
    </w:p>
    <w:p w:rsidR="005604EC" w:rsidRPr="00535248" w:rsidRDefault="005E6F44" w:rsidP="00E4785E">
      <w:pPr>
        <w:pStyle w:val="ac"/>
        <w:numPr>
          <w:ilvl w:val="1"/>
          <w:numId w:val="14"/>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План лікування. Призначення зі складними схемами та контролем виконання (1.Можливість створення призначень для послуг та ліків; 2.Можливість створення ланцюгу планів лікування - Діагностичний\Лікувальний\Реабілітаційний\тощо 3.Можливість створення множини призначень через кошик; 4.Можливість створення призначень зі складними схемами; 5.Друкована форма - 003-4/o - Листок лікарських призначень);</w:t>
      </w:r>
    </w:p>
    <w:p w:rsidR="005604EC" w:rsidRPr="00535248" w:rsidRDefault="005E6F44" w:rsidP="00E4785E">
      <w:pPr>
        <w:pStyle w:val="ac"/>
        <w:numPr>
          <w:ilvl w:val="1"/>
          <w:numId w:val="14"/>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Медичні форми (Можливість друку як повної форми 003/o, так і окремих її компонентів(003-2/о, 003-3/о,003-4/о);</w:t>
      </w:r>
    </w:p>
    <w:p w:rsidR="005604EC" w:rsidRPr="00535248" w:rsidRDefault="005E6F44" w:rsidP="00E4785E">
      <w:pPr>
        <w:pStyle w:val="ac"/>
        <w:numPr>
          <w:ilvl w:val="1"/>
          <w:numId w:val="14"/>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Журнали обліку/запису (Можливість </w:t>
      </w:r>
      <w:proofErr w:type="spellStart"/>
      <w:r w:rsidRPr="00535248">
        <w:rPr>
          <w:rFonts w:ascii="Times New Roman" w:eastAsia="Times New Roman" w:hAnsi="Times New Roman" w:cs="Times New Roman"/>
          <w:sz w:val="20"/>
          <w:szCs w:val="20"/>
          <w:lang w:val="uk-UA"/>
        </w:rPr>
        <w:t>фомування</w:t>
      </w:r>
      <w:proofErr w:type="spellEnd"/>
      <w:r w:rsidRPr="00535248">
        <w:rPr>
          <w:rFonts w:ascii="Times New Roman" w:eastAsia="Times New Roman" w:hAnsi="Times New Roman" w:cs="Times New Roman"/>
          <w:sz w:val="20"/>
          <w:szCs w:val="20"/>
          <w:lang w:val="uk-UA"/>
        </w:rPr>
        <w:t xml:space="preserve"> журналів 001/о 001-1/o, 008/О тощо).</w:t>
      </w:r>
    </w:p>
    <w:p w:rsidR="003753A5" w:rsidRPr="00535248" w:rsidRDefault="003753A5" w:rsidP="00E4785E">
      <w:pPr>
        <w:pStyle w:val="ac"/>
        <w:numPr>
          <w:ilvl w:val="1"/>
          <w:numId w:val="14"/>
        </w:numPr>
        <w:spacing w:line="240" w:lineRule="auto"/>
        <w:ind w:left="426"/>
        <w:jc w:val="both"/>
        <w:rPr>
          <w:rFonts w:ascii="Times New Roman" w:eastAsia="Times New Roman" w:hAnsi="Times New Roman" w:cs="Times New Roman"/>
          <w:sz w:val="20"/>
          <w:szCs w:val="20"/>
          <w:lang w:val="uk-UA"/>
        </w:rPr>
      </w:pPr>
      <w:bookmarkStart w:id="1" w:name="_Hlk118883021"/>
      <w:r w:rsidRPr="00535248">
        <w:rPr>
          <w:rFonts w:ascii="Times New Roman" w:eastAsia="Times New Roman" w:hAnsi="Times New Roman" w:cs="Times New Roman"/>
          <w:sz w:val="20"/>
          <w:szCs w:val="20"/>
          <w:lang w:val="uk-UA"/>
        </w:rPr>
        <w:t xml:space="preserve">Фінансовий </w:t>
      </w:r>
      <w:proofErr w:type="spellStart"/>
      <w:r w:rsidRPr="00535248">
        <w:rPr>
          <w:rFonts w:ascii="Times New Roman" w:eastAsia="Times New Roman" w:hAnsi="Times New Roman" w:cs="Times New Roman"/>
          <w:sz w:val="20"/>
          <w:szCs w:val="20"/>
          <w:lang w:val="uk-UA"/>
        </w:rPr>
        <w:t>моніторінг</w:t>
      </w:r>
      <w:proofErr w:type="spellEnd"/>
      <w:r w:rsidRPr="00535248">
        <w:rPr>
          <w:rFonts w:ascii="Times New Roman" w:eastAsia="Times New Roman" w:hAnsi="Times New Roman" w:cs="Times New Roman"/>
          <w:sz w:val="20"/>
          <w:szCs w:val="20"/>
          <w:lang w:val="uk-UA"/>
        </w:rPr>
        <w:t xml:space="preserve"> в </w:t>
      </w:r>
      <w:proofErr w:type="spellStart"/>
      <w:r w:rsidRPr="00535248">
        <w:rPr>
          <w:rFonts w:ascii="Times New Roman" w:eastAsia="Times New Roman" w:hAnsi="Times New Roman" w:cs="Times New Roman"/>
          <w:sz w:val="20"/>
          <w:szCs w:val="20"/>
          <w:lang w:val="uk-UA"/>
        </w:rPr>
        <w:t>Стаціонарі</w:t>
      </w:r>
      <w:bookmarkEnd w:id="1"/>
      <w:r w:rsidR="00B86DE3" w:rsidRPr="00535248">
        <w:rPr>
          <w:rFonts w:ascii="Times New Roman" w:eastAsia="Times New Roman" w:hAnsi="Times New Roman" w:cs="Times New Roman"/>
          <w:sz w:val="20"/>
          <w:szCs w:val="20"/>
          <w:lang w:val="uk-UA"/>
        </w:rPr>
        <w:t>учасник</w:t>
      </w:r>
      <w:proofErr w:type="spellEnd"/>
      <w:r w:rsidR="00B86DE3" w:rsidRPr="00535248">
        <w:rPr>
          <w:rFonts w:ascii="Times New Roman" w:eastAsia="Times New Roman" w:hAnsi="Times New Roman" w:cs="Times New Roman"/>
          <w:sz w:val="20"/>
          <w:szCs w:val="20"/>
          <w:lang w:val="uk-UA"/>
        </w:rPr>
        <w:t xml:space="preserve"> на підтвердження надає гарантійний лист з посиланням на короткий відеозапис функціоналу та/або скріншоти відповідного функціоналу</w:t>
      </w:r>
    </w:p>
    <w:p w:rsidR="005604EC" w:rsidRPr="00535248" w:rsidRDefault="005604EC" w:rsidP="00BE0A31">
      <w:pPr>
        <w:spacing w:line="240" w:lineRule="auto"/>
        <w:ind w:left="360"/>
        <w:jc w:val="both"/>
        <w:rPr>
          <w:rFonts w:ascii="Times New Roman" w:eastAsia="Times New Roman" w:hAnsi="Times New Roman" w:cs="Times New Roman"/>
          <w:sz w:val="20"/>
          <w:szCs w:val="20"/>
          <w:lang w:val="uk-UA"/>
        </w:rPr>
      </w:pPr>
    </w:p>
    <w:p w:rsidR="000D257E" w:rsidRPr="00535248" w:rsidRDefault="000D257E" w:rsidP="00B86DE3">
      <w:pPr>
        <w:shd w:val="clear" w:color="auto" w:fill="FFFFFF"/>
        <w:spacing w:line="240" w:lineRule="auto"/>
        <w:rPr>
          <w:rFonts w:ascii="Times New Roman" w:eastAsia="Calibri" w:hAnsi="Times New Roman" w:cs="Times New Roman"/>
          <w:bCs/>
          <w:i/>
          <w:sz w:val="20"/>
          <w:szCs w:val="20"/>
          <w:lang w:val="uk-UA" w:eastAsia="en-US"/>
        </w:rPr>
      </w:pPr>
      <w:r w:rsidRPr="00535248">
        <w:rPr>
          <w:rFonts w:ascii="Times New Roman" w:eastAsia="Calibri" w:hAnsi="Times New Roman" w:cs="Times New Roman"/>
          <w:bCs/>
          <w:i/>
          <w:sz w:val="20"/>
          <w:szCs w:val="20"/>
          <w:lang w:val="uk-UA" w:eastAsia="en-US"/>
        </w:rPr>
        <w:t>Контроль операційної роботи ЗОЗ та лікарів</w:t>
      </w:r>
    </w:p>
    <w:p w:rsidR="000D257E" w:rsidRPr="00535248" w:rsidRDefault="000D257E" w:rsidP="00B86DE3">
      <w:pPr>
        <w:shd w:val="clear" w:color="auto" w:fill="FFFFFF"/>
        <w:spacing w:line="240" w:lineRule="auto"/>
        <w:rPr>
          <w:rFonts w:ascii="Times New Roman" w:eastAsia="Calibri" w:hAnsi="Times New Roman" w:cs="Times New Roman"/>
          <w:sz w:val="20"/>
          <w:szCs w:val="20"/>
          <w:lang w:val="uk-UA" w:eastAsia="en-US"/>
        </w:rPr>
      </w:pPr>
      <w:r w:rsidRPr="00535248">
        <w:rPr>
          <w:rFonts w:ascii="Times New Roman" w:eastAsia="Calibri" w:hAnsi="Times New Roman" w:cs="Times New Roman"/>
          <w:sz w:val="20"/>
          <w:szCs w:val="20"/>
          <w:lang w:val="uk-UA" w:eastAsia="en-US"/>
        </w:rPr>
        <w:t>Даний блок звітів має давати можливість аналізувати:</w:t>
      </w:r>
    </w:p>
    <w:p w:rsidR="000D257E" w:rsidRPr="00535248" w:rsidRDefault="000D257E" w:rsidP="00E4785E">
      <w:pPr>
        <w:numPr>
          <w:ilvl w:val="0"/>
          <w:numId w:val="3"/>
        </w:numPr>
        <w:shd w:val="clear" w:color="auto" w:fill="FFFFFF"/>
        <w:spacing w:line="240" w:lineRule="auto"/>
        <w:ind w:left="0" w:firstLine="426"/>
        <w:contextualSpacing/>
        <w:rPr>
          <w:rFonts w:ascii="Times New Roman" w:eastAsia="Times New Roman" w:hAnsi="Times New Roman" w:cs="Times New Roman"/>
          <w:color w:val="252423"/>
          <w:sz w:val="20"/>
          <w:szCs w:val="20"/>
          <w:lang w:val="uk-UA" w:eastAsia="uk-UA"/>
        </w:rPr>
      </w:pPr>
      <w:r w:rsidRPr="00535248">
        <w:rPr>
          <w:rFonts w:ascii="Times New Roman" w:eastAsia="Times New Roman" w:hAnsi="Times New Roman" w:cs="Times New Roman"/>
          <w:b/>
          <w:bCs/>
          <w:i/>
          <w:iCs/>
          <w:color w:val="252423"/>
          <w:sz w:val="20"/>
          <w:szCs w:val="20"/>
          <w:lang w:val="uk-UA" w:eastAsia="uk-UA"/>
        </w:rPr>
        <w:t>Загальні дані про відвідування</w:t>
      </w:r>
    </w:p>
    <w:p w:rsidR="000D257E" w:rsidRPr="00535248" w:rsidRDefault="000D257E" w:rsidP="00E4785E">
      <w:pPr>
        <w:numPr>
          <w:ilvl w:val="1"/>
          <w:numId w:val="2"/>
        </w:numPr>
        <w:shd w:val="clear" w:color="auto" w:fill="FFFFFF"/>
        <w:spacing w:line="240" w:lineRule="auto"/>
        <w:ind w:left="0" w:firstLine="426"/>
        <w:rPr>
          <w:rFonts w:ascii="Times New Roman" w:eastAsia="Times New Roman" w:hAnsi="Times New Roman" w:cs="Times New Roman"/>
          <w:color w:val="252423"/>
          <w:sz w:val="20"/>
          <w:szCs w:val="20"/>
          <w:lang w:val="uk-UA" w:eastAsia="uk-UA"/>
        </w:rPr>
      </w:pPr>
      <w:r w:rsidRPr="00535248">
        <w:rPr>
          <w:rFonts w:ascii="Times New Roman" w:eastAsia="Times New Roman" w:hAnsi="Times New Roman" w:cs="Times New Roman"/>
          <w:color w:val="252423"/>
          <w:sz w:val="20"/>
          <w:szCs w:val="20"/>
          <w:lang w:val="uk-UA" w:eastAsia="uk-UA"/>
        </w:rPr>
        <w:t>к-сть пацієнтів</w:t>
      </w:r>
    </w:p>
    <w:p w:rsidR="000D257E" w:rsidRPr="00535248" w:rsidRDefault="000D257E" w:rsidP="00E4785E">
      <w:pPr>
        <w:numPr>
          <w:ilvl w:val="1"/>
          <w:numId w:val="2"/>
        </w:numPr>
        <w:shd w:val="clear" w:color="auto" w:fill="FFFFFF"/>
        <w:spacing w:line="240" w:lineRule="auto"/>
        <w:ind w:left="0" w:firstLine="426"/>
        <w:rPr>
          <w:rFonts w:ascii="Times New Roman" w:eastAsia="Times New Roman" w:hAnsi="Times New Roman" w:cs="Times New Roman"/>
          <w:color w:val="252423"/>
          <w:sz w:val="20"/>
          <w:szCs w:val="20"/>
          <w:lang w:val="uk-UA" w:eastAsia="uk-UA"/>
        </w:rPr>
      </w:pPr>
      <w:r w:rsidRPr="00535248">
        <w:rPr>
          <w:rFonts w:ascii="Times New Roman" w:eastAsia="Times New Roman" w:hAnsi="Times New Roman" w:cs="Times New Roman"/>
          <w:color w:val="252423"/>
          <w:sz w:val="20"/>
          <w:szCs w:val="20"/>
          <w:lang w:val="uk-UA" w:eastAsia="uk-UA"/>
        </w:rPr>
        <w:t xml:space="preserve"> динаміка відвідування</w:t>
      </w:r>
    </w:p>
    <w:p w:rsidR="000D257E" w:rsidRPr="00535248" w:rsidRDefault="000D257E" w:rsidP="00E4785E">
      <w:pPr>
        <w:numPr>
          <w:ilvl w:val="1"/>
          <w:numId w:val="2"/>
        </w:numPr>
        <w:shd w:val="clear" w:color="auto" w:fill="FFFFFF"/>
        <w:spacing w:line="240" w:lineRule="auto"/>
        <w:ind w:left="0" w:firstLine="426"/>
        <w:rPr>
          <w:rFonts w:ascii="Times New Roman" w:eastAsia="Times New Roman" w:hAnsi="Times New Roman" w:cs="Times New Roman"/>
          <w:color w:val="252423"/>
          <w:sz w:val="20"/>
          <w:szCs w:val="20"/>
          <w:lang w:val="uk-UA" w:eastAsia="uk-UA"/>
        </w:rPr>
      </w:pPr>
      <w:r w:rsidRPr="00535248">
        <w:rPr>
          <w:rFonts w:ascii="Times New Roman" w:eastAsia="Times New Roman" w:hAnsi="Times New Roman" w:cs="Times New Roman"/>
          <w:color w:val="252423"/>
          <w:sz w:val="20"/>
          <w:szCs w:val="20"/>
          <w:lang w:val="uk-UA" w:eastAsia="uk-UA"/>
        </w:rPr>
        <w:t xml:space="preserve"> кількість унікальних пацієнтів</w:t>
      </w:r>
    </w:p>
    <w:p w:rsidR="000D257E" w:rsidRPr="00535248" w:rsidRDefault="000D257E" w:rsidP="00E4785E">
      <w:pPr>
        <w:numPr>
          <w:ilvl w:val="0"/>
          <w:numId w:val="2"/>
        </w:numPr>
        <w:shd w:val="clear" w:color="auto" w:fill="FFFFFF"/>
        <w:spacing w:line="240" w:lineRule="auto"/>
        <w:ind w:left="0" w:firstLine="426"/>
        <w:rPr>
          <w:rFonts w:ascii="Times New Roman" w:eastAsia="Times New Roman" w:hAnsi="Times New Roman" w:cs="Times New Roman"/>
          <w:color w:val="252423"/>
          <w:sz w:val="20"/>
          <w:szCs w:val="20"/>
          <w:lang w:val="uk-UA" w:eastAsia="uk-UA"/>
        </w:rPr>
      </w:pPr>
      <w:r w:rsidRPr="00535248">
        <w:rPr>
          <w:rFonts w:ascii="Times New Roman" w:eastAsia="Times New Roman" w:hAnsi="Times New Roman" w:cs="Times New Roman"/>
          <w:b/>
          <w:bCs/>
          <w:i/>
          <w:iCs/>
          <w:color w:val="252423"/>
          <w:sz w:val="20"/>
          <w:szCs w:val="20"/>
          <w:lang w:val="uk-UA" w:eastAsia="uk-UA"/>
        </w:rPr>
        <w:t>Загальні дані про роботу лікаря</w:t>
      </w:r>
    </w:p>
    <w:p w:rsidR="000D257E" w:rsidRPr="00535248" w:rsidRDefault="000D257E" w:rsidP="00E4785E">
      <w:pPr>
        <w:numPr>
          <w:ilvl w:val="1"/>
          <w:numId w:val="2"/>
        </w:numPr>
        <w:shd w:val="clear" w:color="auto" w:fill="FFFFFF"/>
        <w:spacing w:line="240" w:lineRule="auto"/>
        <w:ind w:left="0" w:firstLine="426"/>
        <w:rPr>
          <w:rFonts w:ascii="Times New Roman" w:eastAsia="Times New Roman" w:hAnsi="Times New Roman" w:cs="Times New Roman"/>
          <w:color w:val="252423"/>
          <w:sz w:val="20"/>
          <w:szCs w:val="20"/>
          <w:lang w:val="uk-UA" w:eastAsia="uk-UA"/>
        </w:rPr>
      </w:pPr>
      <w:r w:rsidRPr="00535248">
        <w:rPr>
          <w:rFonts w:ascii="Times New Roman" w:eastAsia="Calibri" w:hAnsi="Times New Roman" w:cs="Times New Roman"/>
          <w:sz w:val="20"/>
          <w:szCs w:val="20"/>
          <w:lang w:val="uk-UA" w:eastAsia="en-US"/>
        </w:rPr>
        <w:t>К-сть проведених прийомів</w:t>
      </w:r>
    </w:p>
    <w:p w:rsidR="000D257E" w:rsidRPr="00535248" w:rsidRDefault="000D257E" w:rsidP="00E4785E">
      <w:pPr>
        <w:numPr>
          <w:ilvl w:val="1"/>
          <w:numId w:val="2"/>
        </w:numPr>
        <w:shd w:val="clear" w:color="auto" w:fill="FFFFFF"/>
        <w:spacing w:line="240" w:lineRule="auto"/>
        <w:ind w:left="0" w:firstLine="426"/>
        <w:rPr>
          <w:rFonts w:ascii="Times New Roman" w:eastAsia="Times New Roman" w:hAnsi="Times New Roman" w:cs="Times New Roman"/>
          <w:color w:val="252423"/>
          <w:sz w:val="20"/>
          <w:szCs w:val="20"/>
          <w:lang w:val="uk-UA" w:eastAsia="uk-UA"/>
        </w:rPr>
      </w:pPr>
      <w:r w:rsidRPr="00535248">
        <w:rPr>
          <w:rFonts w:ascii="Times New Roman" w:eastAsia="Calibri" w:hAnsi="Times New Roman" w:cs="Times New Roman"/>
          <w:sz w:val="20"/>
          <w:szCs w:val="20"/>
          <w:lang w:val="uk-UA" w:eastAsia="en-US"/>
        </w:rPr>
        <w:t>К-сть пролікованих  пацієнтів</w:t>
      </w:r>
    </w:p>
    <w:p w:rsidR="000D257E" w:rsidRPr="00535248" w:rsidRDefault="000D257E" w:rsidP="00E4785E">
      <w:pPr>
        <w:numPr>
          <w:ilvl w:val="1"/>
          <w:numId w:val="2"/>
        </w:numPr>
        <w:shd w:val="clear" w:color="auto" w:fill="FFFFFF"/>
        <w:spacing w:line="240" w:lineRule="auto"/>
        <w:ind w:left="0" w:firstLine="426"/>
        <w:rPr>
          <w:rFonts w:ascii="Times New Roman" w:eastAsia="Times New Roman" w:hAnsi="Times New Roman" w:cs="Times New Roman"/>
          <w:color w:val="252423"/>
          <w:sz w:val="20"/>
          <w:szCs w:val="20"/>
          <w:lang w:val="uk-UA" w:eastAsia="uk-UA"/>
        </w:rPr>
      </w:pPr>
      <w:r w:rsidRPr="00535248">
        <w:rPr>
          <w:rFonts w:ascii="Times New Roman" w:eastAsia="Calibri" w:hAnsi="Times New Roman" w:cs="Times New Roman"/>
          <w:sz w:val="20"/>
          <w:szCs w:val="20"/>
          <w:lang w:val="uk-UA" w:eastAsia="en-US"/>
        </w:rPr>
        <w:t>К-сть  наданих послуг в розрізі віку, статі та діагнозу</w:t>
      </w:r>
    </w:p>
    <w:p w:rsidR="000D257E" w:rsidRPr="00535248" w:rsidRDefault="000D257E" w:rsidP="00E4785E">
      <w:pPr>
        <w:numPr>
          <w:ilvl w:val="1"/>
          <w:numId w:val="2"/>
        </w:numPr>
        <w:shd w:val="clear" w:color="auto" w:fill="FFFFFF"/>
        <w:spacing w:line="240" w:lineRule="auto"/>
        <w:ind w:left="0" w:firstLine="426"/>
        <w:rPr>
          <w:rFonts w:ascii="Times New Roman" w:eastAsia="Times New Roman" w:hAnsi="Times New Roman" w:cs="Times New Roman"/>
          <w:color w:val="252423"/>
          <w:sz w:val="20"/>
          <w:szCs w:val="20"/>
          <w:lang w:val="uk-UA" w:eastAsia="uk-UA"/>
        </w:rPr>
      </w:pPr>
      <w:proofErr w:type="spellStart"/>
      <w:r w:rsidRPr="00535248">
        <w:rPr>
          <w:rFonts w:ascii="Times New Roman" w:eastAsia="Calibri" w:hAnsi="Times New Roman" w:cs="Times New Roman"/>
          <w:sz w:val="20"/>
          <w:szCs w:val="20"/>
          <w:lang w:val="uk-UA" w:eastAsia="en-US"/>
        </w:rPr>
        <w:t>К-сть</w:t>
      </w:r>
      <w:proofErr w:type="spellEnd"/>
      <w:r w:rsidRPr="00535248">
        <w:rPr>
          <w:rFonts w:ascii="Times New Roman" w:eastAsia="Calibri" w:hAnsi="Times New Roman" w:cs="Times New Roman"/>
          <w:sz w:val="20"/>
          <w:szCs w:val="20"/>
          <w:lang w:val="uk-UA" w:eastAsia="en-US"/>
        </w:rPr>
        <w:t xml:space="preserve"> проведених </w:t>
      </w:r>
      <w:proofErr w:type="spellStart"/>
      <w:r w:rsidRPr="00535248">
        <w:rPr>
          <w:rFonts w:ascii="Times New Roman" w:eastAsia="Calibri" w:hAnsi="Times New Roman" w:cs="Times New Roman"/>
          <w:sz w:val="20"/>
          <w:szCs w:val="20"/>
          <w:lang w:val="uk-UA" w:eastAsia="en-US"/>
        </w:rPr>
        <w:t>телемедичних</w:t>
      </w:r>
      <w:proofErr w:type="spellEnd"/>
      <w:r w:rsidRPr="00535248">
        <w:rPr>
          <w:rFonts w:ascii="Times New Roman" w:eastAsia="Calibri" w:hAnsi="Times New Roman" w:cs="Times New Roman"/>
          <w:sz w:val="20"/>
          <w:szCs w:val="20"/>
          <w:lang w:val="uk-UA" w:eastAsia="en-US"/>
        </w:rPr>
        <w:t xml:space="preserve"> прийомів</w:t>
      </w:r>
    </w:p>
    <w:p w:rsidR="000D257E" w:rsidRPr="00535248" w:rsidRDefault="000D257E" w:rsidP="00E4785E">
      <w:pPr>
        <w:numPr>
          <w:ilvl w:val="1"/>
          <w:numId w:val="2"/>
        </w:numPr>
        <w:shd w:val="clear" w:color="auto" w:fill="FFFFFF"/>
        <w:spacing w:line="240" w:lineRule="auto"/>
        <w:ind w:left="0" w:firstLine="426"/>
        <w:rPr>
          <w:rFonts w:ascii="Times New Roman" w:eastAsia="Times New Roman" w:hAnsi="Times New Roman" w:cs="Times New Roman"/>
          <w:color w:val="252423"/>
          <w:sz w:val="20"/>
          <w:szCs w:val="20"/>
          <w:lang w:val="uk-UA" w:eastAsia="uk-UA"/>
        </w:rPr>
      </w:pPr>
      <w:r w:rsidRPr="00535248">
        <w:rPr>
          <w:rFonts w:ascii="Times New Roman" w:eastAsia="Calibri" w:hAnsi="Times New Roman" w:cs="Times New Roman"/>
          <w:sz w:val="20"/>
          <w:szCs w:val="20"/>
          <w:lang w:val="uk-UA" w:eastAsia="en-US"/>
        </w:rPr>
        <w:t>К-сть проведених вакцинацій</w:t>
      </w:r>
    </w:p>
    <w:p w:rsidR="000D257E" w:rsidRPr="00535248" w:rsidRDefault="000D257E" w:rsidP="00E4785E">
      <w:pPr>
        <w:numPr>
          <w:ilvl w:val="1"/>
          <w:numId w:val="2"/>
        </w:numPr>
        <w:shd w:val="clear" w:color="auto" w:fill="FFFFFF"/>
        <w:spacing w:line="240" w:lineRule="auto"/>
        <w:ind w:left="0" w:firstLine="426"/>
        <w:rPr>
          <w:rFonts w:ascii="Times New Roman" w:eastAsia="Times New Roman" w:hAnsi="Times New Roman" w:cs="Times New Roman"/>
          <w:color w:val="252423"/>
          <w:sz w:val="20"/>
          <w:szCs w:val="20"/>
          <w:lang w:val="uk-UA" w:eastAsia="uk-UA"/>
        </w:rPr>
      </w:pPr>
      <w:r w:rsidRPr="00535248">
        <w:rPr>
          <w:rFonts w:ascii="Times New Roman" w:eastAsia="Calibri" w:hAnsi="Times New Roman" w:cs="Times New Roman"/>
          <w:sz w:val="20"/>
          <w:szCs w:val="20"/>
          <w:lang w:val="uk-UA" w:eastAsia="en-US"/>
        </w:rPr>
        <w:t xml:space="preserve">Створених медичних висновків </w:t>
      </w:r>
    </w:p>
    <w:p w:rsidR="000D257E" w:rsidRPr="00535248" w:rsidRDefault="000D257E" w:rsidP="00E4785E">
      <w:pPr>
        <w:numPr>
          <w:ilvl w:val="1"/>
          <w:numId w:val="2"/>
        </w:numPr>
        <w:shd w:val="clear" w:color="auto" w:fill="FFFFFF"/>
        <w:spacing w:line="240" w:lineRule="auto"/>
        <w:ind w:left="0" w:firstLine="426"/>
        <w:rPr>
          <w:rFonts w:ascii="Times New Roman" w:eastAsia="Times New Roman" w:hAnsi="Times New Roman" w:cs="Times New Roman"/>
          <w:color w:val="252423"/>
          <w:sz w:val="20"/>
          <w:szCs w:val="20"/>
          <w:lang w:val="uk-UA" w:eastAsia="uk-UA"/>
        </w:rPr>
      </w:pPr>
      <w:r w:rsidRPr="00535248">
        <w:rPr>
          <w:rFonts w:ascii="Times New Roman" w:eastAsia="Calibri" w:hAnsi="Times New Roman" w:cs="Times New Roman"/>
          <w:sz w:val="20"/>
          <w:szCs w:val="20"/>
          <w:lang w:val="uk-UA" w:eastAsia="en-US"/>
        </w:rPr>
        <w:t>Створених планів лікування</w:t>
      </w:r>
    </w:p>
    <w:p w:rsidR="000D257E" w:rsidRPr="00535248" w:rsidRDefault="000D257E" w:rsidP="00E4785E">
      <w:pPr>
        <w:numPr>
          <w:ilvl w:val="1"/>
          <w:numId w:val="2"/>
        </w:numPr>
        <w:shd w:val="clear" w:color="auto" w:fill="FFFFFF"/>
        <w:spacing w:line="240" w:lineRule="auto"/>
        <w:ind w:left="0" w:firstLine="426"/>
        <w:rPr>
          <w:rFonts w:ascii="Times New Roman" w:eastAsia="Times New Roman" w:hAnsi="Times New Roman" w:cs="Times New Roman"/>
          <w:color w:val="252423"/>
          <w:sz w:val="20"/>
          <w:szCs w:val="20"/>
          <w:lang w:val="uk-UA" w:eastAsia="uk-UA"/>
        </w:rPr>
      </w:pPr>
      <w:r w:rsidRPr="00535248">
        <w:rPr>
          <w:rFonts w:ascii="Times New Roman" w:eastAsia="Calibri" w:hAnsi="Times New Roman" w:cs="Times New Roman"/>
          <w:sz w:val="20"/>
          <w:szCs w:val="20"/>
          <w:lang w:val="uk-UA" w:eastAsia="en-US"/>
        </w:rPr>
        <w:t>Виписки електронних рецептів</w:t>
      </w:r>
    </w:p>
    <w:p w:rsidR="000D257E" w:rsidRPr="00535248" w:rsidRDefault="000D257E" w:rsidP="00E4785E">
      <w:pPr>
        <w:numPr>
          <w:ilvl w:val="1"/>
          <w:numId w:val="2"/>
        </w:numPr>
        <w:shd w:val="clear" w:color="auto" w:fill="FFFFFF"/>
        <w:spacing w:line="240" w:lineRule="auto"/>
        <w:ind w:left="0" w:firstLine="426"/>
        <w:rPr>
          <w:rFonts w:ascii="Times New Roman" w:eastAsia="Times New Roman" w:hAnsi="Times New Roman" w:cs="Times New Roman"/>
          <w:color w:val="252423"/>
          <w:sz w:val="20"/>
          <w:szCs w:val="20"/>
          <w:lang w:val="uk-UA" w:eastAsia="uk-UA"/>
        </w:rPr>
      </w:pPr>
      <w:r w:rsidRPr="00535248">
        <w:rPr>
          <w:rFonts w:ascii="Times New Roman" w:eastAsia="Calibri" w:hAnsi="Times New Roman" w:cs="Times New Roman"/>
          <w:sz w:val="20"/>
          <w:szCs w:val="20"/>
          <w:lang w:val="uk-UA" w:eastAsia="en-US"/>
        </w:rPr>
        <w:t>Створених та погашених електронних направлень</w:t>
      </w:r>
    </w:p>
    <w:p w:rsidR="000D257E" w:rsidRPr="00535248" w:rsidRDefault="000D257E" w:rsidP="00E4785E">
      <w:pPr>
        <w:numPr>
          <w:ilvl w:val="0"/>
          <w:numId w:val="2"/>
        </w:numPr>
        <w:shd w:val="clear" w:color="auto" w:fill="FFFFFF"/>
        <w:spacing w:line="240" w:lineRule="auto"/>
        <w:ind w:left="0" w:firstLine="426"/>
        <w:rPr>
          <w:rFonts w:ascii="Times New Roman" w:eastAsia="Times New Roman" w:hAnsi="Times New Roman" w:cs="Times New Roman"/>
          <w:color w:val="252423"/>
          <w:sz w:val="20"/>
          <w:szCs w:val="20"/>
          <w:lang w:val="uk-UA" w:eastAsia="uk-UA"/>
        </w:rPr>
      </w:pPr>
      <w:r w:rsidRPr="00535248">
        <w:rPr>
          <w:rFonts w:ascii="Times New Roman" w:eastAsia="Calibri" w:hAnsi="Times New Roman" w:cs="Times New Roman"/>
          <w:b/>
          <w:bCs/>
          <w:i/>
          <w:iCs/>
          <w:sz w:val="20"/>
          <w:szCs w:val="20"/>
          <w:lang w:val="uk-UA" w:eastAsia="en-US"/>
        </w:rPr>
        <w:t>Дані про фактичну роботу лікаря в ЕСОЗ</w:t>
      </w:r>
    </w:p>
    <w:p w:rsidR="000D257E" w:rsidRPr="00535248" w:rsidRDefault="000D257E" w:rsidP="00E4785E">
      <w:pPr>
        <w:numPr>
          <w:ilvl w:val="1"/>
          <w:numId w:val="2"/>
        </w:numPr>
        <w:shd w:val="clear" w:color="auto" w:fill="FFFFFF"/>
        <w:spacing w:line="240" w:lineRule="auto"/>
        <w:ind w:left="0" w:firstLine="426"/>
        <w:rPr>
          <w:rFonts w:ascii="Times New Roman" w:eastAsia="Times New Roman" w:hAnsi="Times New Roman" w:cs="Times New Roman"/>
          <w:color w:val="252423"/>
          <w:sz w:val="20"/>
          <w:szCs w:val="20"/>
          <w:lang w:val="uk-UA" w:eastAsia="uk-UA"/>
        </w:rPr>
      </w:pPr>
      <w:r w:rsidRPr="00535248">
        <w:rPr>
          <w:rFonts w:ascii="Times New Roman" w:eastAsia="Calibri" w:hAnsi="Times New Roman" w:cs="Times New Roman"/>
          <w:sz w:val="20"/>
          <w:szCs w:val="20"/>
          <w:lang w:val="uk-UA" w:eastAsia="en-US"/>
        </w:rPr>
        <w:t>Дані про дублі медичних записів</w:t>
      </w:r>
    </w:p>
    <w:p w:rsidR="000D257E" w:rsidRPr="00535248" w:rsidRDefault="000D257E" w:rsidP="00E4785E">
      <w:pPr>
        <w:numPr>
          <w:ilvl w:val="1"/>
          <w:numId w:val="2"/>
        </w:numPr>
        <w:shd w:val="clear" w:color="auto" w:fill="FFFFFF"/>
        <w:spacing w:line="240" w:lineRule="auto"/>
        <w:ind w:left="0" w:firstLine="426"/>
        <w:rPr>
          <w:rFonts w:ascii="Times New Roman" w:eastAsia="Times New Roman" w:hAnsi="Times New Roman" w:cs="Times New Roman"/>
          <w:color w:val="252423"/>
          <w:sz w:val="20"/>
          <w:szCs w:val="20"/>
          <w:lang w:val="uk-UA" w:eastAsia="uk-UA"/>
        </w:rPr>
      </w:pPr>
      <w:r w:rsidRPr="00535248">
        <w:rPr>
          <w:rFonts w:ascii="Times New Roman" w:eastAsia="Calibri" w:hAnsi="Times New Roman" w:cs="Times New Roman"/>
          <w:sz w:val="20"/>
          <w:szCs w:val="20"/>
          <w:lang w:val="uk-UA" w:eastAsia="en-US"/>
        </w:rPr>
        <w:t>Дані про перекриття медичних записів</w:t>
      </w:r>
    </w:p>
    <w:p w:rsidR="000D257E" w:rsidRPr="00535248" w:rsidRDefault="000D257E" w:rsidP="00E4785E">
      <w:pPr>
        <w:numPr>
          <w:ilvl w:val="1"/>
          <w:numId w:val="2"/>
        </w:numPr>
        <w:shd w:val="clear" w:color="auto" w:fill="FFFFFF"/>
        <w:spacing w:line="240" w:lineRule="auto"/>
        <w:ind w:left="0" w:firstLine="426"/>
        <w:rPr>
          <w:rFonts w:ascii="Times New Roman" w:eastAsia="Times New Roman" w:hAnsi="Times New Roman" w:cs="Times New Roman"/>
          <w:color w:val="252423"/>
          <w:sz w:val="20"/>
          <w:szCs w:val="20"/>
          <w:lang w:val="uk-UA" w:eastAsia="uk-UA"/>
        </w:rPr>
      </w:pPr>
      <w:r w:rsidRPr="00535248">
        <w:rPr>
          <w:rFonts w:ascii="Times New Roman" w:eastAsia="Calibri" w:hAnsi="Times New Roman" w:cs="Times New Roman"/>
          <w:sz w:val="20"/>
          <w:szCs w:val="20"/>
          <w:lang w:val="uk-UA" w:eastAsia="en-US"/>
        </w:rPr>
        <w:t>Дані про допущенні помилки в ЕСОЗ</w:t>
      </w:r>
    </w:p>
    <w:p w:rsidR="000D257E" w:rsidRPr="00535248" w:rsidRDefault="000D257E" w:rsidP="00E4785E">
      <w:pPr>
        <w:numPr>
          <w:ilvl w:val="1"/>
          <w:numId w:val="2"/>
        </w:numPr>
        <w:shd w:val="clear" w:color="auto" w:fill="FFFFFF"/>
        <w:spacing w:line="240" w:lineRule="auto"/>
        <w:ind w:left="0" w:firstLine="426"/>
        <w:rPr>
          <w:rFonts w:ascii="Times New Roman" w:eastAsia="Times New Roman" w:hAnsi="Times New Roman" w:cs="Times New Roman"/>
          <w:color w:val="252423"/>
          <w:sz w:val="20"/>
          <w:szCs w:val="20"/>
          <w:lang w:val="uk-UA" w:eastAsia="uk-UA"/>
        </w:rPr>
      </w:pPr>
      <w:r w:rsidRPr="00535248">
        <w:rPr>
          <w:rFonts w:ascii="Times New Roman" w:eastAsia="Calibri" w:hAnsi="Times New Roman" w:cs="Times New Roman"/>
          <w:sz w:val="20"/>
          <w:szCs w:val="20"/>
          <w:lang w:val="uk-UA" w:eastAsia="en-US"/>
        </w:rPr>
        <w:t>Дані про отримані кошти від НСЗУ в розрізі лікаря/відділення</w:t>
      </w:r>
    </w:p>
    <w:p w:rsidR="000D257E" w:rsidRPr="00535248" w:rsidRDefault="000D257E" w:rsidP="00E4785E">
      <w:pPr>
        <w:numPr>
          <w:ilvl w:val="1"/>
          <w:numId w:val="2"/>
        </w:numPr>
        <w:shd w:val="clear" w:color="auto" w:fill="FFFFFF"/>
        <w:spacing w:line="240" w:lineRule="auto"/>
        <w:ind w:left="0" w:firstLine="426"/>
        <w:rPr>
          <w:rFonts w:ascii="Times New Roman" w:eastAsia="Times New Roman" w:hAnsi="Times New Roman" w:cs="Times New Roman"/>
          <w:color w:val="252423"/>
          <w:sz w:val="20"/>
          <w:szCs w:val="20"/>
          <w:lang w:val="uk-UA" w:eastAsia="uk-UA"/>
        </w:rPr>
      </w:pPr>
      <w:r w:rsidRPr="00535248">
        <w:rPr>
          <w:rFonts w:ascii="Times New Roman" w:eastAsia="Calibri" w:hAnsi="Times New Roman" w:cs="Times New Roman"/>
          <w:sz w:val="20"/>
          <w:szCs w:val="20"/>
          <w:lang w:val="uk-UA" w:eastAsia="en-US"/>
        </w:rPr>
        <w:t>Дані про потрапляння медичних записів у пакет медичної допомоги</w:t>
      </w:r>
    </w:p>
    <w:p w:rsidR="000D257E" w:rsidRPr="00535248" w:rsidRDefault="000D257E" w:rsidP="00E4785E">
      <w:pPr>
        <w:numPr>
          <w:ilvl w:val="0"/>
          <w:numId w:val="2"/>
        </w:numPr>
        <w:shd w:val="clear" w:color="auto" w:fill="FFFFFF"/>
        <w:spacing w:line="240" w:lineRule="auto"/>
        <w:ind w:left="0" w:firstLine="426"/>
        <w:contextualSpacing/>
        <w:rPr>
          <w:rFonts w:ascii="Times New Roman" w:eastAsia="Times New Roman" w:hAnsi="Times New Roman" w:cs="Times New Roman"/>
          <w:b/>
          <w:bCs/>
          <w:i/>
          <w:iCs/>
          <w:color w:val="252423"/>
          <w:sz w:val="20"/>
          <w:szCs w:val="20"/>
          <w:lang w:val="uk-UA" w:eastAsia="uk-UA"/>
        </w:rPr>
      </w:pPr>
      <w:r w:rsidRPr="00535248">
        <w:rPr>
          <w:rFonts w:ascii="Times New Roman" w:eastAsia="Times New Roman" w:hAnsi="Times New Roman" w:cs="Times New Roman"/>
          <w:b/>
          <w:bCs/>
          <w:i/>
          <w:iCs/>
          <w:color w:val="252423"/>
          <w:sz w:val="20"/>
          <w:szCs w:val="20"/>
          <w:lang w:val="uk-UA" w:eastAsia="uk-UA"/>
        </w:rPr>
        <w:t>Порівняльна характеристика роботи лікаря та ЗОЗ</w:t>
      </w:r>
    </w:p>
    <w:p w:rsidR="000D257E" w:rsidRPr="00535248" w:rsidRDefault="000D257E" w:rsidP="00E4785E">
      <w:pPr>
        <w:numPr>
          <w:ilvl w:val="1"/>
          <w:numId w:val="2"/>
        </w:numPr>
        <w:shd w:val="clear" w:color="auto" w:fill="FFFFFF"/>
        <w:spacing w:line="240" w:lineRule="auto"/>
        <w:ind w:left="0" w:firstLine="426"/>
        <w:contextualSpacing/>
        <w:rPr>
          <w:rFonts w:ascii="Times New Roman" w:eastAsia="Times New Roman" w:hAnsi="Times New Roman" w:cs="Times New Roman"/>
          <w:color w:val="252423"/>
          <w:sz w:val="20"/>
          <w:szCs w:val="20"/>
          <w:lang w:val="uk-UA" w:eastAsia="uk-UA"/>
        </w:rPr>
      </w:pPr>
      <w:r w:rsidRPr="00535248">
        <w:rPr>
          <w:rFonts w:ascii="Times New Roman" w:eastAsia="Times New Roman" w:hAnsi="Times New Roman" w:cs="Times New Roman"/>
          <w:color w:val="252423"/>
          <w:sz w:val="20"/>
          <w:szCs w:val="20"/>
          <w:lang w:val="uk-UA" w:eastAsia="uk-UA"/>
        </w:rPr>
        <w:t>Порівняння лікаря по основних кількісних показниках</w:t>
      </w:r>
    </w:p>
    <w:p w:rsidR="000D257E" w:rsidRPr="00535248" w:rsidRDefault="000D257E" w:rsidP="00E4785E">
      <w:pPr>
        <w:numPr>
          <w:ilvl w:val="2"/>
          <w:numId w:val="2"/>
        </w:numPr>
        <w:shd w:val="clear" w:color="auto" w:fill="FFFFFF"/>
        <w:spacing w:line="240" w:lineRule="auto"/>
        <w:ind w:left="0" w:firstLine="426"/>
        <w:contextualSpacing/>
        <w:rPr>
          <w:rFonts w:ascii="Times New Roman" w:eastAsia="Times New Roman" w:hAnsi="Times New Roman" w:cs="Times New Roman"/>
          <w:i/>
          <w:iCs/>
          <w:color w:val="252423"/>
          <w:sz w:val="20"/>
          <w:szCs w:val="20"/>
          <w:lang w:val="uk-UA" w:eastAsia="uk-UA"/>
        </w:rPr>
      </w:pPr>
      <w:r w:rsidRPr="00535248">
        <w:rPr>
          <w:rFonts w:ascii="Times New Roman" w:eastAsia="Times New Roman" w:hAnsi="Times New Roman" w:cs="Times New Roman"/>
          <w:i/>
          <w:iCs/>
          <w:color w:val="252423"/>
          <w:sz w:val="20"/>
          <w:szCs w:val="20"/>
          <w:lang w:val="uk-UA" w:eastAsia="uk-UA"/>
        </w:rPr>
        <w:t>В аналітиці</w:t>
      </w:r>
    </w:p>
    <w:p w:rsidR="000D257E" w:rsidRPr="00535248" w:rsidRDefault="000D257E" w:rsidP="00E4785E">
      <w:pPr>
        <w:numPr>
          <w:ilvl w:val="1"/>
          <w:numId w:val="2"/>
        </w:numPr>
        <w:shd w:val="clear" w:color="auto" w:fill="FFFFFF"/>
        <w:spacing w:line="240" w:lineRule="auto"/>
        <w:ind w:left="0" w:firstLine="426"/>
        <w:contextualSpacing/>
        <w:rPr>
          <w:rFonts w:ascii="Times New Roman" w:eastAsia="Times New Roman" w:hAnsi="Times New Roman" w:cs="Times New Roman"/>
          <w:color w:val="252423"/>
          <w:sz w:val="20"/>
          <w:szCs w:val="20"/>
          <w:lang w:val="uk-UA" w:eastAsia="uk-UA"/>
        </w:rPr>
      </w:pPr>
      <w:proofErr w:type="spellStart"/>
      <w:r w:rsidRPr="00535248">
        <w:rPr>
          <w:rFonts w:ascii="Times New Roman" w:eastAsia="Calibri" w:hAnsi="Times New Roman" w:cs="Times New Roman"/>
          <w:sz w:val="20"/>
          <w:szCs w:val="20"/>
          <w:lang w:val="uk-UA" w:eastAsia="uk-UA"/>
        </w:rPr>
        <w:t>Деперсоналізована</w:t>
      </w:r>
      <w:proofErr w:type="spellEnd"/>
      <w:r w:rsidRPr="00535248">
        <w:rPr>
          <w:rFonts w:ascii="Times New Roman" w:eastAsia="Calibri" w:hAnsi="Times New Roman" w:cs="Times New Roman"/>
          <w:sz w:val="20"/>
          <w:szCs w:val="20"/>
          <w:lang w:val="uk-UA" w:eastAsia="uk-UA"/>
        </w:rPr>
        <w:t xml:space="preserve"> порівняльна характеристика медичних закладів у </w:t>
      </w:r>
      <w:proofErr w:type="spellStart"/>
      <w:r w:rsidRPr="00535248">
        <w:rPr>
          <w:rFonts w:ascii="Times New Roman" w:eastAsia="Calibri" w:hAnsi="Times New Roman" w:cs="Times New Roman"/>
          <w:sz w:val="20"/>
          <w:szCs w:val="20"/>
          <w:lang w:val="uk-UA" w:eastAsia="uk-UA"/>
        </w:rPr>
        <w:t>к-сному</w:t>
      </w:r>
      <w:proofErr w:type="spellEnd"/>
      <w:r w:rsidRPr="00535248">
        <w:rPr>
          <w:rFonts w:ascii="Times New Roman" w:eastAsia="Calibri" w:hAnsi="Times New Roman" w:cs="Times New Roman"/>
          <w:sz w:val="20"/>
          <w:szCs w:val="20"/>
          <w:lang w:val="uk-UA" w:eastAsia="uk-UA"/>
        </w:rPr>
        <w:t xml:space="preserve"> та фінансовому показниках</w:t>
      </w:r>
    </w:p>
    <w:p w:rsidR="000D257E" w:rsidRPr="00535248" w:rsidRDefault="000D257E" w:rsidP="00E4785E">
      <w:pPr>
        <w:numPr>
          <w:ilvl w:val="2"/>
          <w:numId w:val="2"/>
        </w:numPr>
        <w:shd w:val="clear" w:color="auto" w:fill="FFFFFF"/>
        <w:spacing w:line="240" w:lineRule="auto"/>
        <w:ind w:left="0" w:firstLine="426"/>
        <w:contextualSpacing/>
        <w:rPr>
          <w:rFonts w:ascii="Times New Roman" w:eastAsia="Times New Roman" w:hAnsi="Times New Roman" w:cs="Times New Roman"/>
          <w:i/>
          <w:iCs/>
          <w:color w:val="252423"/>
          <w:sz w:val="20"/>
          <w:szCs w:val="20"/>
          <w:lang w:val="uk-UA" w:eastAsia="uk-UA"/>
        </w:rPr>
      </w:pPr>
      <w:r w:rsidRPr="00535248">
        <w:rPr>
          <w:rFonts w:ascii="Times New Roman" w:eastAsia="Times New Roman" w:hAnsi="Times New Roman" w:cs="Times New Roman"/>
          <w:i/>
          <w:iCs/>
          <w:color w:val="252423"/>
          <w:sz w:val="20"/>
          <w:szCs w:val="20"/>
          <w:lang w:val="uk-UA" w:eastAsia="uk-UA"/>
        </w:rPr>
        <w:t>В аналітиці</w:t>
      </w:r>
    </w:p>
    <w:p w:rsidR="000D257E" w:rsidRPr="00535248" w:rsidRDefault="000D257E" w:rsidP="00BE0A31">
      <w:pPr>
        <w:shd w:val="clear" w:color="auto" w:fill="FFFFFF"/>
        <w:spacing w:line="240" w:lineRule="auto"/>
        <w:ind w:left="2160" w:firstLine="698"/>
        <w:contextualSpacing/>
        <w:rPr>
          <w:rFonts w:ascii="Times New Roman" w:eastAsia="Times New Roman" w:hAnsi="Times New Roman" w:cs="Times New Roman"/>
          <w:color w:val="252423"/>
          <w:sz w:val="20"/>
          <w:szCs w:val="20"/>
          <w:lang w:val="uk-UA" w:eastAsia="uk-UA"/>
        </w:rPr>
      </w:pPr>
    </w:p>
    <w:p w:rsidR="000D257E" w:rsidRPr="00535248" w:rsidRDefault="000D257E" w:rsidP="00B86DE3">
      <w:pPr>
        <w:shd w:val="clear" w:color="auto" w:fill="FFFFFF"/>
        <w:spacing w:line="240" w:lineRule="auto"/>
        <w:ind w:firstLine="698"/>
        <w:rPr>
          <w:rFonts w:ascii="Times New Roman" w:eastAsia="Calibri" w:hAnsi="Times New Roman" w:cs="Times New Roman"/>
          <w:bCs/>
          <w:i/>
          <w:sz w:val="20"/>
          <w:szCs w:val="20"/>
          <w:lang w:val="uk-UA" w:eastAsia="en-US"/>
        </w:rPr>
      </w:pPr>
      <w:r w:rsidRPr="00535248">
        <w:rPr>
          <w:rFonts w:ascii="Times New Roman" w:eastAsia="Calibri" w:hAnsi="Times New Roman" w:cs="Times New Roman"/>
          <w:bCs/>
          <w:i/>
          <w:sz w:val="20"/>
          <w:szCs w:val="20"/>
          <w:lang w:val="uk-UA" w:eastAsia="en-US"/>
        </w:rPr>
        <w:t>Контроль якісної роботи ЗОЗ та лікарів</w:t>
      </w:r>
    </w:p>
    <w:p w:rsidR="000D257E" w:rsidRPr="00535248" w:rsidRDefault="000D257E" w:rsidP="00BE0A31">
      <w:pPr>
        <w:shd w:val="clear" w:color="auto" w:fill="FFFFFF"/>
        <w:spacing w:line="240" w:lineRule="auto"/>
        <w:ind w:firstLine="698"/>
        <w:rPr>
          <w:rFonts w:ascii="Times New Roman" w:eastAsia="Calibri" w:hAnsi="Times New Roman" w:cs="Times New Roman"/>
          <w:sz w:val="20"/>
          <w:szCs w:val="20"/>
          <w:lang w:val="uk-UA" w:eastAsia="en-US"/>
        </w:rPr>
      </w:pPr>
      <w:r w:rsidRPr="00535248">
        <w:rPr>
          <w:rFonts w:ascii="Times New Roman" w:eastAsia="Calibri" w:hAnsi="Times New Roman" w:cs="Times New Roman"/>
          <w:sz w:val="20"/>
          <w:szCs w:val="20"/>
          <w:lang w:val="uk-UA" w:eastAsia="en-US"/>
        </w:rPr>
        <w:t>Даний блок звітів має давати можливість аналізувати:</w:t>
      </w:r>
    </w:p>
    <w:p w:rsidR="000D257E" w:rsidRPr="00535248" w:rsidRDefault="000D257E" w:rsidP="00E4785E">
      <w:pPr>
        <w:numPr>
          <w:ilvl w:val="0"/>
          <w:numId w:val="2"/>
        </w:numPr>
        <w:shd w:val="clear" w:color="auto" w:fill="FFFFFF"/>
        <w:spacing w:line="240" w:lineRule="auto"/>
        <w:ind w:hanging="294"/>
        <w:contextualSpacing/>
        <w:rPr>
          <w:rFonts w:ascii="Times New Roman" w:eastAsia="Times New Roman" w:hAnsi="Times New Roman" w:cs="Times New Roman"/>
          <w:b/>
          <w:bCs/>
          <w:i/>
          <w:iCs/>
          <w:color w:val="252423"/>
          <w:sz w:val="20"/>
          <w:szCs w:val="20"/>
          <w:lang w:val="uk-UA" w:eastAsia="uk-UA"/>
        </w:rPr>
      </w:pPr>
      <w:r w:rsidRPr="00535248">
        <w:rPr>
          <w:rFonts w:ascii="Times New Roman" w:eastAsia="Times New Roman" w:hAnsi="Times New Roman" w:cs="Times New Roman"/>
          <w:color w:val="252423"/>
          <w:sz w:val="20"/>
          <w:szCs w:val="20"/>
          <w:lang w:val="uk-UA" w:eastAsia="uk-UA"/>
        </w:rPr>
        <w:lastRenderedPageBreak/>
        <w:t>Якісні показники роботи лікаря вторин</w:t>
      </w:r>
      <w:r w:rsidR="00EF23E1" w:rsidRPr="00535248">
        <w:rPr>
          <w:rFonts w:ascii="Times New Roman" w:eastAsia="Times New Roman" w:hAnsi="Times New Roman" w:cs="Times New Roman"/>
          <w:color w:val="252423"/>
          <w:sz w:val="20"/>
          <w:szCs w:val="20"/>
          <w:lang w:val="uk-UA" w:eastAsia="uk-UA"/>
        </w:rPr>
        <w:t>н</w:t>
      </w:r>
      <w:r w:rsidRPr="00535248">
        <w:rPr>
          <w:rFonts w:ascii="Times New Roman" w:eastAsia="Times New Roman" w:hAnsi="Times New Roman" w:cs="Times New Roman"/>
          <w:color w:val="252423"/>
          <w:sz w:val="20"/>
          <w:szCs w:val="20"/>
          <w:lang w:val="uk-UA" w:eastAsia="uk-UA"/>
        </w:rPr>
        <w:t>ої ланки</w:t>
      </w:r>
    </w:p>
    <w:p w:rsidR="000D257E" w:rsidRPr="00535248" w:rsidRDefault="000D257E" w:rsidP="00E4785E">
      <w:pPr>
        <w:numPr>
          <w:ilvl w:val="1"/>
          <w:numId w:val="2"/>
        </w:numPr>
        <w:shd w:val="clear" w:color="auto" w:fill="FFFFFF"/>
        <w:tabs>
          <w:tab w:val="num" w:pos="709"/>
        </w:tabs>
        <w:spacing w:line="240" w:lineRule="auto"/>
        <w:ind w:hanging="294"/>
        <w:contextualSpacing/>
        <w:rPr>
          <w:rFonts w:ascii="Times New Roman" w:eastAsia="Times New Roman" w:hAnsi="Times New Roman" w:cs="Times New Roman"/>
          <w:b/>
          <w:bCs/>
          <w:i/>
          <w:iCs/>
          <w:color w:val="252423"/>
          <w:sz w:val="20"/>
          <w:szCs w:val="20"/>
          <w:lang w:val="uk-UA" w:eastAsia="uk-UA"/>
        </w:rPr>
      </w:pPr>
      <w:r w:rsidRPr="00535248">
        <w:rPr>
          <w:rFonts w:ascii="Times New Roman" w:eastAsia="Times New Roman" w:hAnsi="Times New Roman" w:cs="Times New Roman"/>
          <w:i/>
          <w:iCs/>
          <w:color w:val="252423"/>
          <w:sz w:val="20"/>
          <w:szCs w:val="20"/>
          <w:lang w:val="uk-UA" w:eastAsia="uk-UA"/>
        </w:rPr>
        <w:t>В аналітиці</w:t>
      </w:r>
    </w:p>
    <w:p w:rsidR="000D257E" w:rsidRPr="00535248" w:rsidRDefault="000D257E" w:rsidP="00E4785E">
      <w:pPr>
        <w:numPr>
          <w:ilvl w:val="0"/>
          <w:numId w:val="2"/>
        </w:numPr>
        <w:spacing w:line="240" w:lineRule="auto"/>
        <w:ind w:hanging="294"/>
        <w:contextualSpacing/>
        <w:rPr>
          <w:rFonts w:ascii="Times New Roman" w:eastAsia="Calibri" w:hAnsi="Times New Roman" w:cs="Times New Roman"/>
          <w:b/>
          <w:bCs/>
          <w:i/>
          <w:iCs/>
          <w:sz w:val="20"/>
          <w:szCs w:val="20"/>
          <w:lang w:val="uk-UA" w:eastAsia="uk-UA"/>
        </w:rPr>
      </w:pPr>
      <w:r w:rsidRPr="00535248">
        <w:rPr>
          <w:rFonts w:ascii="Times New Roman" w:eastAsia="Calibri" w:hAnsi="Times New Roman" w:cs="Times New Roman"/>
          <w:sz w:val="20"/>
          <w:szCs w:val="20"/>
          <w:lang w:val="uk-UA" w:eastAsia="uk-UA"/>
        </w:rPr>
        <w:t>Спостереження за динамікою лікування пацієнта</w:t>
      </w:r>
    </w:p>
    <w:p w:rsidR="000D257E" w:rsidRPr="00535248" w:rsidRDefault="000D257E" w:rsidP="00E4785E">
      <w:pPr>
        <w:numPr>
          <w:ilvl w:val="1"/>
          <w:numId w:val="2"/>
        </w:numPr>
        <w:tabs>
          <w:tab w:val="num" w:pos="709"/>
        </w:tabs>
        <w:spacing w:line="240" w:lineRule="auto"/>
        <w:ind w:hanging="294"/>
        <w:contextualSpacing/>
        <w:rPr>
          <w:rFonts w:ascii="Times New Roman" w:eastAsia="Calibri" w:hAnsi="Times New Roman" w:cs="Times New Roman"/>
          <w:b/>
          <w:bCs/>
          <w:i/>
          <w:iCs/>
          <w:sz w:val="20"/>
          <w:szCs w:val="20"/>
          <w:lang w:val="uk-UA" w:eastAsia="uk-UA"/>
        </w:rPr>
      </w:pPr>
      <w:r w:rsidRPr="00535248">
        <w:rPr>
          <w:rFonts w:ascii="Times New Roman" w:eastAsia="Times New Roman" w:hAnsi="Times New Roman" w:cs="Times New Roman"/>
          <w:i/>
          <w:iCs/>
          <w:color w:val="252423"/>
          <w:sz w:val="20"/>
          <w:szCs w:val="20"/>
          <w:lang w:val="uk-UA" w:eastAsia="uk-UA"/>
        </w:rPr>
        <w:t>В аналітиці</w:t>
      </w:r>
    </w:p>
    <w:p w:rsidR="000D257E" w:rsidRPr="00535248" w:rsidRDefault="000D257E" w:rsidP="00E4785E">
      <w:pPr>
        <w:numPr>
          <w:ilvl w:val="0"/>
          <w:numId w:val="2"/>
        </w:numPr>
        <w:spacing w:line="240" w:lineRule="auto"/>
        <w:ind w:hanging="294"/>
        <w:contextualSpacing/>
        <w:rPr>
          <w:rFonts w:ascii="Times New Roman" w:eastAsia="Calibri" w:hAnsi="Times New Roman" w:cs="Times New Roman"/>
          <w:b/>
          <w:bCs/>
          <w:i/>
          <w:iCs/>
          <w:sz w:val="20"/>
          <w:szCs w:val="20"/>
          <w:lang w:val="uk-UA" w:eastAsia="uk-UA"/>
        </w:rPr>
      </w:pPr>
      <w:r w:rsidRPr="00535248">
        <w:rPr>
          <w:rFonts w:ascii="Times New Roman" w:eastAsia="Calibri" w:hAnsi="Times New Roman" w:cs="Times New Roman"/>
          <w:sz w:val="20"/>
          <w:szCs w:val="20"/>
          <w:lang w:val="uk-UA" w:eastAsia="en-US"/>
        </w:rPr>
        <w:t>Контроль виконання 504 наказу МОЗ на рівні ПМД</w:t>
      </w:r>
    </w:p>
    <w:p w:rsidR="000D257E" w:rsidRPr="00535248" w:rsidRDefault="000D257E" w:rsidP="00E4785E">
      <w:pPr>
        <w:numPr>
          <w:ilvl w:val="0"/>
          <w:numId w:val="2"/>
        </w:numPr>
        <w:spacing w:line="240" w:lineRule="auto"/>
        <w:ind w:hanging="294"/>
        <w:contextualSpacing/>
        <w:rPr>
          <w:rFonts w:ascii="Times New Roman" w:eastAsia="Calibri" w:hAnsi="Times New Roman" w:cs="Times New Roman"/>
          <w:b/>
          <w:bCs/>
          <w:i/>
          <w:iCs/>
          <w:sz w:val="20"/>
          <w:szCs w:val="20"/>
          <w:lang w:val="uk-UA" w:eastAsia="uk-UA"/>
        </w:rPr>
      </w:pPr>
      <w:r w:rsidRPr="00535248">
        <w:rPr>
          <w:rFonts w:ascii="Times New Roman" w:eastAsia="Calibri" w:hAnsi="Times New Roman" w:cs="Times New Roman"/>
          <w:sz w:val="20"/>
          <w:szCs w:val="20"/>
          <w:lang w:val="uk-UA" w:eastAsia="en-US"/>
        </w:rPr>
        <w:t>Рівня вакцинацій згідно календаря вакцинацій МОЗ на рівні ПМД</w:t>
      </w:r>
    </w:p>
    <w:p w:rsidR="000D257E" w:rsidRPr="00535248" w:rsidRDefault="000D257E" w:rsidP="00E4785E">
      <w:pPr>
        <w:numPr>
          <w:ilvl w:val="0"/>
          <w:numId w:val="2"/>
        </w:numPr>
        <w:spacing w:line="240" w:lineRule="auto"/>
        <w:ind w:hanging="294"/>
        <w:contextualSpacing/>
        <w:rPr>
          <w:rFonts w:ascii="Times New Roman" w:eastAsia="Calibri" w:hAnsi="Times New Roman" w:cs="Times New Roman"/>
          <w:b/>
          <w:bCs/>
          <w:i/>
          <w:iCs/>
          <w:sz w:val="20"/>
          <w:szCs w:val="20"/>
          <w:lang w:val="uk-UA" w:eastAsia="uk-UA"/>
        </w:rPr>
      </w:pPr>
      <w:r w:rsidRPr="00535248">
        <w:rPr>
          <w:rFonts w:ascii="Times New Roman" w:eastAsia="Calibri" w:hAnsi="Times New Roman" w:cs="Times New Roman"/>
          <w:sz w:val="20"/>
          <w:szCs w:val="20"/>
          <w:lang w:val="uk-UA" w:eastAsia="en-US"/>
        </w:rPr>
        <w:t>Якість надання допомоги лікарями ПМД</w:t>
      </w:r>
    </w:p>
    <w:p w:rsidR="00BD6D4A" w:rsidRPr="00535248" w:rsidRDefault="00BD6D4A" w:rsidP="00B86DE3">
      <w:pPr>
        <w:tabs>
          <w:tab w:val="num" w:pos="709"/>
        </w:tabs>
        <w:spacing w:line="240" w:lineRule="auto"/>
        <w:ind w:hanging="294"/>
        <w:contextualSpacing/>
        <w:rPr>
          <w:rFonts w:ascii="Times New Roman" w:eastAsia="Calibri" w:hAnsi="Times New Roman" w:cs="Times New Roman"/>
          <w:sz w:val="20"/>
          <w:szCs w:val="20"/>
          <w:lang w:val="uk-UA" w:eastAsia="en-US"/>
        </w:rPr>
      </w:pPr>
    </w:p>
    <w:p w:rsidR="000D257E" w:rsidRPr="00535248" w:rsidRDefault="000D257E" w:rsidP="00B86DE3">
      <w:pPr>
        <w:tabs>
          <w:tab w:val="num" w:pos="709"/>
        </w:tabs>
        <w:spacing w:line="240" w:lineRule="auto"/>
        <w:ind w:hanging="294"/>
        <w:rPr>
          <w:rFonts w:ascii="Times New Roman" w:eastAsia="Calibri" w:hAnsi="Times New Roman" w:cs="Times New Roman"/>
          <w:sz w:val="20"/>
          <w:szCs w:val="20"/>
          <w:lang w:val="uk-UA" w:eastAsia="en-US"/>
        </w:rPr>
      </w:pPr>
      <w:r w:rsidRPr="00535248">
        <w:rPr>
          <w:rFonts w:ascii="Times New Roman" w:eastAsia="Calibri" w:hAnsi="Times New Roman" w:cs="Times New Roman"/>
          <w:sz w:val="20"/>
          <w:szCs w:val="20"/>
          <w:lang w:val="uk-UA" w:eastAsia="en-US"/>
        </w:rPr>
        <w:t>Медичні форми</w:t>
      </w:r>
    </w:p>
    <w:p w:rsidR="000D257E" w:rsidRPr="00535248" w:rsidRDefault="000D257E" w:rsidP="00E4785E">
      <w:pPr>
        <w:numPr>
          <w:ilvl w:val="0"/>
          <w:numId w:val="1"/>
        </w:numPr>
        <w:tabs>
          <w:tab w:val="num" w:pos="709"/>
        </w:tabs>
        <w:spacing w:line="240" w:lineRule="auto"/>
        <w:ind w:hanging="294"/>
        <w:contextualSpacing/>
        <w:rPr>
          <w:rFonts w:ascii="Times New Roman" w:eastAsia="Calibri" w:hAnsi="Times New Roman" w:cs="Times New Roman"/>
          <w:sz w:val="20"/>
          <w:szCs w:val="20"/>
          <w:lang w:val="uk-UA" w:eastAsia="en-US"/>
        </w:rPr>
      </w:pPr>
      <w:r w:rsidRPr="00535248">
        <w:rPr>
          <w:rFonts w:ascii="Times New Roman" w:eastAsia="Calibri" w:hAnsi="Times New Roman" w:cs="Times New Roman"/>
          <w:b/>
          <w:bCs/>
          <w:i/>
          <w:iCs/>
          <w:sz w:val="20"/>
          <w:szCs w:val="20"/>
          <w:lang w:val="uk-UA" w:eastAsia="en-US"/>
        </w:rPr>
        <w:t>39 форма</w:t>
      </w:r>
      <w:r w:rsidRPr="00535248">
        <w:rPr>
          <w:rFonts w:ascii="Times New Roman" w:eastAsia="Calibri" w:hAnsi="Times New Roman" w:cs="Times New Roman"/>
          <w:sz w:val="20"/>
          <w:szCs w:val="20"/>
          <w:lang w:val="uk-UA" w:eastAsia="en-US"/>
        </w:rPr>
        <w:t xml:space="preserve"> ("Відомість обліку відвідувань в поліклініці (амбулаторії), диспансері, консультації, вдома") </w:t>
      </w:r>
    </w:p>
    <w:p w:rsidR="000D257E" w:rsidRPr="00535248" w:rsidRDefault="000D257E" w:rsidP="00E4785E">
      <w:pPr>
        <w:numPr>
          <w:ilvl w:val="0"/>
          <w:numId w:val="1"/>
        </w:numPr>
        <w:tabs>
          <w:tab w:val="num" w:pos="709"/>
        </w:tabs>
        <w:spacing w:line="240" w:lineRule="auto"/>
        <w:ind w:hanging="294"/>
        <w:contextualSpacing/>
        <w:rPr>
          <w:rFonts w:ascii="Times New Roman" w:eastAsia="Calibri" w:hAnsi="Times New Roman" w:cs="Times New Roman"/>
          <w:sz w:val="20"/>
          <w:szCs w:val="20"/>
          <w:lang w:val="uk-UA" w:eastAsia="en-US"/>
        </w:rPr>
      </w:pPr>
      <w:r w:rsidRPr="00535248">
        <w:rPr>
          <w:rFonts w:ascii="Times New Roman" w:eastAsia="Calibri" w:hAnsi="Times New Roman" w:cs="Times New Roman"/>
          <w:b/>
          <w:bCs/>
          <w:i/>
          <w:iCs/>
          <w:sz w:val="20"/>
          <w:szCs w:val="20"/>
          <w:lang w:val="uk-UA" w:eastAsia="en-US"/>
        </w:rPr>
        <w:t>74 форма</w:t>
      </w:r>
      <w:r w:rsidRPr="00535248">
        <w:rPr>
          <w:rFonts w:ascii="Times New Roman" w:eastAsia="Calibri" w:hAnsi="Times New Roman" w:cs="Times New Roman"/>
          <w:sz w:val="20"/>
          <w:szCs w:val="20"/>
          <w:lang w:val="uk-UA" w:eastAsia="en-US"/>
        </w:rPr>
        <w:t xml:space="preserve"> ("Журнал амбулаторного прийому") </w:t>
      </w:r>
    </w:p>
    <w:p w:rsidR="000D257E" w:rsidRPr="00535248" w:rsidRDefault="000D257E" w:rsidP="00E4785E">
      <w:pPr>
        <w:numPr>
          <w:ilvl w:val="0"/>
          <w:numId w:val="1"/>
        </w:numPr>
        <w:tabs>
          <w:tab w:val="num" w:pos="709"/>
        </w:tabs>
        <w:spacing w:line="240" w:lineRule="auto"/>
        <w:ind w:hanging="294"/>
        <w:contextualSpacing/>
        <w:rPr>
          <w:rFonts w:ascii="Times New Roman" w:eastAsia="Calibri" w:hAnsi="Times New Roman" w:cs="Times New Roman"/>
          <w:sz w:val="20"/>
          <w:szCs w:val="20"/>
          <w:lang w:val="uk-UA" w:eastAsia="en-US"/>
        </w:rPr>
      </w:pPr>
      <w:r w:rsidRPr="00535248">
        <w:rPr>
          <w:rFonts w:ascii="Times New Roman" w:eastAsia="Calibri" w:hAnsi="Times New Roman" w:cs="Times New Roman"/>
          <w:b/>
          <w:bCs/>
          <w:i/>
          <w:iCs/>
          <w:sz w:val="20"/>
          <w:szCs w:val="20"/>
          <w:lang w:val="uk-UA" w:eastAsia="en-US"/>
        </w:rPr>
        <w:t>12 форма</w:t>
      </w:r>
      <w:r w:rsidRPr="00535248">
        <w:rPr>
          <w:rFonts w:ascii="Times New Roman" w:eastAsia="Calibri" w:hAnsi="Times New Roman" w:cs="Times New Roman"/>
          <w:sz w:val="20"/>
          <w:szCs w:val="20"/>
          <w:lang w:val="uk-UA" w:eastAsia="en-US"/>
        </w:rPr>
        <w:t xml:space="preserve"> ("Звіт про захворювання, зареєстровані у хворих, які проживають у районі обслуговування лікувально­-профілактичного закладу ") </w:t>
      </w:r>
    </w:p>
    <w:p w:rsidR="000D257E" w:rsidRPr="00535248" w:rsidRDefault="000D257E" w:rsidP="00E4785E">
      <w:pPr>
        <w:numPr>
          <w:ilvl w:val="0"/>
          <w:numId w:val="1"/>
        </w:numPr>
        <w:tabs>
          <w:tab w:val="num" w:pos="709"/>
        </w:tabs>
        <w:spacing w:line="240" w:lineRule="auto"/>
        <w:ind w:hanging="294"/>
        <w:contextualSpacing/>
        <w:rPr>
          <w:rFonts w:ascii="Times New Roman" w:eastAsia="Calibri" w:hAnsi="Times New Roman" w:cs="Times New Roman"/>
          <w:sz w:val="20"/>
          <w:szCs w:val="20"/>
          <w:lang w:val="uk-UA" w:eastAsia="en-US"/>
        </w:rPr>
      </w:pPr>
      <w:r w:rsidRPr="00535248">
        <w:rPr>
          <w:rFonts w:ascii="Times New Roman" w:eastAsia="Calibri" w:hAnsi="Times New Roman" w:cs="Times New Roman"/>
          <w:b/>
          <w:bCs/>
          <w:i/>
          <w:iCs/>
          <w:sz w:val="20"/>
          <w:szCs w:val="20"/>
          <w:lang w:val="uk-UA" w:eastAsia="en-US"/>
        </w:rPr>
        <w:t>20 форма</w:t>
      </w:r>
      <w:r w:rsidRPr="00535248">
        <w:rPr>
          <w:rFonts w:ascii="Times New Roman" w:eastAsia="Calibri" w:hAnsi="Times New Roman" w:cs="Times New Roman"/>
          <w:sz w:val="20"/>
          <w:szCs w:val="20"/>
          <w:lang w:val="uk-UA" w:eastAsia="en-US"/>
        </w:rPr>
        <w:t xml:space="preserve"> ("Звіт лікувально-профілактичного закладу") </w:t>
      </w:r>
    </w:p>
    <w:p w:rsidR="000D257E" w:rsidRPr="00535248" w:rsidRDefault="000D257E" w:rsidP="00BE0A31">
      <w:pPr>
        <w:spacing w:line="240" w:lineRule="auto"/>
        <w:ind w:left="360"/>
        <w:jc w:val="both"/>
        <w:rPr>
          <w:rFonts w:ascii="Times New Roman" w:eastAsia="Times New Roman" w:hAnsi="Times New Roman" w:cs="Times New Roman"/>
          <w:sz w:val="20"/>
          <w:szCs w:val="20"/>
          <w:lang w:val="uk-UA"/>
        </w:rPr>
      </w:pPr>
    </w:p>
    <w:p w:rsidR="005604EC" w:rsidRPr="00535248" w:rsidRDefault="005E6F44" w:rsidP="00B86DE3">
      <w:pPr>
        <w:spacing w:line="240" w:lineRule="auto"/>
        <w:rPr>
          <w:rFonts w:ascii="Times New Roman" w:eastAsia="Times New Roman" w:hAnsi="Times New Roman" w:cs="Times New Roman"/>
          <w:i/>
          <w:sz w:val="20"/>
          <w:szCs w:val="20"/>
          <w:lang w:val="uk-UA"/>
        </w:rPr>
      </w:pPr>
      <w:r w:rsidRPr="00535248">
        <w:rPr>
          <w:rFonts w:ascii="Times New Roman" w:eastAsia="Times New Roman" w:hAnsi="Times New Roman" w:cs="Times New Roman"/>
          <w:i/>
          <w:sz w:val="20"/>
          <w:szCs w:val="20"/>
          <w:lang w:val="uk-UA"/>
        </w:rPr>
        <w:t>Адміністрування та обіг рецептів</w:t>
      </w:r>
    </w:p>
    <w:p w:rsidR="005604EC" w:rsidRPr="00535248" w:rsidRDefault="005E6F44" w:rsidP="00BE0A31">
      <w:pPr>
        <w:spacing w:line="240" w:lineRule="auto"/>
        <w:ind w:firstLine="7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Управління пільговими програмами видачі рецептів</w:t>
      </w:r>
      <w:r w:rsidR="00B86DE3" w:rsidRPr="00535248">
        <w:rPr>
          <w:rFonts w:ascii="Times New Roman" w:eastAsia="Times New Roman" w:hAnsi="Times New Roman" w:cs="Times New Roman"/>
          <w:sz w:val="20"/>
          <w:szCs w:val="20"/>
          <w:lang w:val="uk-UA"/>
        </w:rPr>
        <w:t>,в</w:t>
      </w:r>
      <w:r w:rsidRPr="00535248">
        <w:rPr>
          <w:rFonts w:ascii="Times New Roman" w:eastAsia="Times New Roman" w:hAnsi="Times New Roman" w:cs="Times New Roman"/>
          <w:sz w:val="20"/>
          <w:szCs w:val="20"/>
          <w:lang w:val="uk-UA"/>
        </w:rPr>
        <w:t xml:space="preserve"> залежності від обраної пільгової програми система</w:t>
      </w:r>
      <w:r w:rsidR="00B86DE3" w:rsidRPr="00535248">
        <w:rPr>
          <w:rFonts w:ascii="Times New Roman" w:eastAsia="Times New Roman" w:hAnsi="Times New Roman" w:cs="Times New Roman"/>
          <w:sz w:val="20"/>
          <w:szCs w:val="20"/>
          <w:lang w:val="uk-UA"/>
        </w:rPr>
        <w:t>,</w:t>
      </w:r>
      <w:r w:rsidRPr="00535248">
        <w:rPr>
          <w:rFonts w:ascii="Times New Roman" w:eastAsia="Times New Roman" w:hAnsi="Times New Roman" w:cs="Times New Roman"/>
          <w:sz w:val="20"/>
          <w:szCs w:val="20"/>
          <w:lang w:val="uk-UA"/>
        </w:rPr>
        <w:t xml:space="preserve"> має надавати:</w:t>
      </w:r>
    </w:p>
    <w:p w:rsidR="005604EC" w:rsidRPr="00535248" w:rsidRDefault="005E6F44" w:rsidP="00E4785E">
      <w:pPr>
        <w:pStyle w:val="ac"/>
        <w:numPr>
          <w:ilvl w:val="1"/>
          <w:numId w:val="15"/>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МНН лікарських засобів, які можуть бути виписані лікарем за цією програмою;</w:t>
      </w:r>
    </w:p>
    <w:p w:rsidR="005604EC" w:rsidRPr="00535248" w:rsidRDefault="005E6F44" w:rsidP="00E4785E">
      <w:pPr>
        <w:pStyle w:val="ac"/>
        <w:numPr>
          <w:ilvl w:val="1"/>
          <w:numId w:val="15"/>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Торгові найменування ЛЗ;</w:t>
      </w:r>
    </w:p>
    <w:p w:rsidR="005604EC" w:rsidRPr="00535248" w:rsidRDefault="005E6F44" w:rsidP="00E4785E">
      <w:pPr>
        <w:pStyle w:val="ac"/>
        <w:numPr>
          <w:ilvl w:val="1"/>
          <w:numId w:val="15"/>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Дозування ЛЗ;</w:t>
      </w:r>
    </w:p>
    <w:p w:rsidR="005604EC" w:rsidRPr="00535248" w:rsidRDefault="005E6F44" w:rsidP="00E4785E">
      <w:pPr>
        <w:pStyle w:val="ac"/>
        <w:numPr>
          <w:ilvl w:val="1"/>
          <w:numId w:val="15"/>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Умови надання пільги.</w:t>
      </w:r>
    </w:p>
    <w:p w:rsidR="005604EC" w:rsidRPr="00535248" w:rsidRDefault="005E6F44" w:rsidP="00BE0A31">
      <w:pPr>
        <w:spacing w:line="240" w:lineRule="auto"/>
        <w:ind w:firstLine="36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Д</w:t>
      </w:r>
      <w:r w:rsidR="00B86DE3" w:rsidRPr="00535248">
        <w:rPr>
          <w:rFonts w:ascii="Times New Roman" w:eastAsia="Times New Roman" w:hAnsi="Times New Roman" w:cs="Times New Roman"/>
          <w:sz w:val="20"/>
          <w:szCs w:val="20"/>
          <w:lang w:val="uk-UA"/>
        </w:rPr>
        <w:t>ля програм повинна бути</w:t>
      </w:r>
      <w:r w:rsidRPr="00535248">
        <w:rPr>
          <w:rFonts w:ascii="Times New Roman" w:eastAsia="Times New Roman" w:hAnsi="Times New Roman" w:cs="Times New Roman"/>
          <w:sz w:val="20"/>
          <w:szCs w:val="20"/>
          <w:lang w:val="uk-UA"/>
        </w:rPr>
        <w:t xml:space="preserve"> можливість зазначати термін її дії. Для медичного закладу </w:t>
      </w:r>
      <w:r w:rsidR="00B86DE3" w:rsidRPr="00535248">
        <w:rPr>
          <w:rFonts w:ascii="Times New Roman" w:eastAsia="Times New Roman" w:hAnsi="Times New Roman" w:cs="Times New Roman"/>
          <w:sz w:val="20"/>
          <w:szCs w:val="20"/>
          <w:lang w:val="uk-UA"/>
        </w:rPr>
        <w:t xml:space="preserve">має </w:t>
      </w:r>
      <w:r w:rsidRPr="00535248">
        <w:rPr>
          <w:rFonts w:ascii="Times New Roman" w:eastAsia="Times New Roman" w:hAnsi="Times New Roman" w:cs="Times New Roman"/>
          <w:sz w:val="20"/>
          <w:szCs w:val="20"/>
          <w:lang w:val="uk-UA"/>
        </w:rPr>
        <w:t>передбачено встановлення лімітів для обраної програми.Реалізовано формування статистичних звітів за запитом.</w:t>
      </w:r>
    </w:p>
    <w:p w:rsidR="005604EC" w:rsidRPr="00535248" w:rsidRDefault="005E6F44" w:rsidP="00BE0A31">
      <w:pPr>
        <w:spacing w:line="240" w:lineRule="auto"/>
        <w:ind w:firstLine="360"/>
        <w:jc w:val="both"/>
        <w:rPr>
          <w:rFonts w:ascii="Times New Roman" w:eastAsia="Times New Roman" w:hAnsi="Times New Roman" w:cs="Times New Roman"/>
          <w:sz w:val="20"/>
          <w:szCs w:val="20"/>
          <w:u w:val="single"/>
          <w:lang w:val="uk-UA"/>
        </w:rPr>
      </w:pPr>
      <w:r w:rsidRPr="00535248">
        <w:rPr>
          <w:rFonts w:ascii="Times New Roman" w:eastAsia="Times New Roman" w:hAnsi="Times New Roman" w:cs="Times New Roman"/>
          <w:sz w:val="20"/>
          <w:szCs w:val="20"/>
          <w:u w:val="single"/>
          <w:lang w:val="uk-UA"/>
        </w:rPr>
        <w:t>Створення рецептів</w:t>
      </w:r>
    </w:p>
    <w:p w:rsidR="005604EC" w:rsidRPr="00535248" w:rsidRDefault="005E6F44" w:rsidP="00BE0A31">
      <w:pPr>
        <w:spacing w:line="240" w:lineRule="auto"/>
        <w:ind w:firstLine="36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Для пацієнта, що знаходиться на прийомі лікар </w:t>
      </w:r>
      <w:r w:rsidR="00B86DE3" w:rsidRPr="00535248">
        <w:rPr>
          <w:rFonts w:ascii="Times New Roman" w:eastAsia="Times New Roman" w:hAnsi="Times New Roman" w:cs="Times New Roman"/>
          <w:sz w:val="20"/>
          <w:szCs w:val="20"/>
          <w:lang w:val="uk-UA"/>
        </w:rPr>
        <w:t>повинен мати можливість</w:t>
      </w:r>
      <w:r w:rsidRPr="00535248">
        <w:rPr>
          <w:rFonts w:ascii="Times New Roman" w:eastAsia="Times New Roman" w:hAnsi="Times New Roman" w:cs="Times New Roman"/>
          <w:sz w:val="20"/>
          <w:szCs w:val="20"/>
          <w:lang w:val="uk-UA"/>
        </w:rPr>
        <w:t xml:space="preserve"> створити рецепт на лікарські записи. Під час створення рецепту вказується:</w:t>
      </w:r>
    </w:p>
    <w:p w:rsidR="005604EC" w:rsidRPr="00535248" w:rsidRDefault="005E6F44" w:rsidP="00E4785E">
      <w:pPr>
        <w:pStyle w:val="ac"/>
        <w:numPr>
          <w:ilvl w:val="0"/>
          <w:numId w:val="16"/>
        </w:numPr>
        <w:spacing w:line="240" w:lineRule="auto"/>
        <w:ind w:left="567"/>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МНН із класифікатора;</w:t>
      </w:r>
    </w:p>
    <w:p w:rsidR="005604EC" w:rsidRPr="00535248" w:rsidRDefault="005E6F44" w:rsidP="00E4785E">
      <w:pPr>
        <w:pStyle w:val="ac"/>
        <w:numPr>
          <w:ilvl w:val="0"/>
          <w:numId w:val="16"/>
        </w:numPr>
        <w:spacing w:line="240" w:lineRule="auto"/>
        <w:ind w:left="567"/>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Торгове найменування ЛЗ із класифікатора;</w:t>
      </w:r>
    </w:p>
    <w:p w:rsidR="005604EC" w:rsidRPr="00535248" w:rsidRDefault="005E6F44" w:rsidP="00E4785E">
      <w:pPr>
        <w:pStyle w:val="ac"/>
        <w:numPr>
          <w:ilvl w:val="0"/>
          <w:numId w:val="16"/>
        </w:numPr>
        <w:spacing w:line="240" w:lineRule="auto"/>
        <w:ind w:left="567"/>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Дозування ЛЗ із класифікатора;</w:t>
      </w:r>
    </w:p>
    <w:p w:rsidR="005604EC" w:rsidRPr="00535248" w:rsidRDefault="005E6F44" w:rsidP="00E4785E">
      <w:pPr>
        <w:pStyle w:val="ac"/>
        <w:numPr>
          <w:ilvl w:val="0"/>
          <w:numId w:val="16"/>
        </w:numPr>
        <w:spacing w:line="240" w:lineRule="auto"/>
        <w:ind w:left="567"/>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Схему прийому із класифікатора;</w:t>
      </w:r>
    </w:p>
    <w:p w:rsidR="005604EC" w:rsidRPr="00535248" w:rsidRDefault="005E6F44" w:rsidP="00E4785E">
      <w:pPr>
        <w:pStyle w:val="ac"/>
        <w:numPr>
          <w:ilvl w:val="0"/>
          <w:numId w:val="16"/>
        </w:numPr>
        <w:spacing w:line="240" w:lineRule="auto"/>
        <w:ind w:left="567"/>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Періодичність прийому ЛЗ із класифікатора;</w:t>
      </w:r>
    </w:p>
    <w:p w:rsidR="005604EC" w:rsidRPr="00535248" w:rsidRDefault="005E6F44" w:rsidP="00E4785E">
      <w:pPr>
        <w:pStyle w:val="ac"/>
        <w:numPr>
          <w:ilvl w:val="0"/>
          <w:numId w:val="16"/>
        </w:numPr>
        <w:spacing w:line="240" w:lineRule="auto"/>
        <w:ind w:left="567"/>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Умови прийому ЛЗ;</w:t>
      </w:r>
    </w:p>
    <w:p w:rsidR="005604EC" w:rsidRPr="00535248" w:rsidRDefault="005E6F44" w:rsidP="00E4785E">
      <w:pPr>
        <w:pStyle w:val="ac"/>
        <w:numPr>
          <w:ilvl w:val="0"/>
          <w:numId w:val="16"/>
        </w:numPr>
        <w:spacing w:line="240" w:lineRule="auto"/>
        <w:ind w:left="567"/>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Пільгову соціальну програму із класифікатора;</w:t>
      </w:r>
    </w:p>
    <w:p w:rsidR="005604EC" w:rsidRPr="00535248" w:rsidRDefault="005E6F44" w:rsidP="00E4785E">
      <w:pPr>
        <w:pStyle w:val="ac"/>
        <w:numPr>
          <w:ilvl w:val="0"/>
          <w:numId w:val="16"/>
        </w:numPr>
        <w:spacing w:line="240" w:lineRule="auto"/>
        <w:ind w:left="567"/>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Термін прийому ЛЗ;</w:t>
      </w:r>
    </w:p>
    <w:p w:rsidR="005604EC" w:rsidRPr="00535248" w:rsidRDefault="005E6F44" w:rsidP="00E4785E">
      <w:pPr>
        <w:pStyle w:val="ac"/>
        <w:numPr>
          <w:ilvl w:val="0"/>
          <w:numId w:val="16"/>
        </w:numPr>
        <w:spacing w:line="240" w:lineRule="auto"/>
        <w:ind w:left="567"/>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Номер бланку рецепта.</w:t>
      </w:r>
    </w:p>
    <w:p w:rsidR="005604EC" w:rsidRPr="00535248" w:rsidRDefault="005E6F44" w:rsidP="00BE0A31">
      <w:pPr>
        <w:spacing w:line="240" w:lineRule="auto"/>
        <w:ind w:firstLine="36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Для створення рецептів застосовуються протоколи, що пов’язані із певними кодами діагнозів та містять основний набір зазначених вище даних по рецепту.</w:t>
      </w:r>
    </w:p>
    <w:p w:rsidR="005604EC" w:rsidRPr="00535248" w:rsidRDefault="005E6F44" w:rsidP="00BE0A31">
      <w:pPr>
        <w:spacing w:line="240" w:lineRule="auto"/>
        <w:ind w:firstLine="36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Система перевіряє наявність непереносимості обраного МНН пацієнта. Друк рецепту відбувається за формою Ф-1.</w:t>
      </w:r>
    </w:p>
    <w:p w:rsidR="00B86DE3" w:rsidRPr="00535248" w:rsidRDefault="00B86DE3" w:rsidP="00BE0A31">
      <w:pPr>
        <w:spacing w:line="240" w:lineRule="auto"/>
        <w:ind w:firstLine="360"/>
        <w:jc w:val="both"/>
        <w:rPr>
          <w:rFonts w:ascii="Times New Roman" w:eastAsia="Times New Roman" w:hAnsi="Times New Roman" w:cs="Times New Roman"/>
          <w:sz w:val="20"/>
          <w:szCs w:val="20"/>
          <w:lang w:val="uk-UA"/>
        </w:rPr>
      </w:pPr>
    </w:p>
    <w:p w:rsidR="005604EC" w:rsidRPr="00535248" w:rsidRDefault="005E6F44" w:rsidP="00BE0A31">
      <w:pPr>
        <w:spacing w:line="240" w:lineRule="auto"/>
        <w:ind w:firstLine="360"/>
        <w:jc w:val="both"/>
        <w:rPr>
          <w:rFonts w:ascii="Times New Roman" w:eastAsia="Times New Roman" w:hAnsi="Times New Roman" w:cs="Times New Roman"/>
          <w:i/>
          <w:sz w:val="20"/>
          <w:szCs w:val="20"/>
          <w:lang w:val="uk-UA"/>
        </w:rPr>
      </w:pPr>
      <w:r w:rsidRPr="00535248">
        <w:rPr>
          <w:rFonts w:ascii="Times New Roman" w:eastAsia="Times New Roman" w:hAnsi="Times New Roman" w:cs="Times New Roman"/>
          <w:i/>
          <w:sz w:val="20"/>
          <w:szCs w:val="20"/>
          <w:lang w:val="uk-UA"/>
        </w:rPr>
        <w:t>Співпраця із аптечними закладами</w:t>
      </w:r>
    </w:p>
    <w:p w:rsidR="001D371F" w:rsidRPr="00535248" w:rsidRDefault="005E6F44" w:rsidP="00BE0A31">
      <w:pPr>
        <w:spacing w:line="240" w:lineRule="auto"/>
        <w:ind w:firstLine="36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Система має дозволяти укладати угоди із аптеками згідно програм , за якими відбувається співпраця. В системі є можливість обміну інформацією з аптекою про виписані рецепти та інформацією про реалізацію аптекою за рецептами.</w:t>
      </w:r>
      <w:r w:rsidR="001D371F" w:rsidRPr="00535248">
        <w:rPr>
          <w:rFonts w:ascii="Times New Roman" w:eastAsia="Times New Roman" w:hAnsi="Times New Roman" w:cs="Times New Roman"/>
          <w:sz w:val="20"/>
          <w:szCs w:val="20"/>
          <w:lang w:val="uk-UA"/>
        </w:rPr>
        <w:t xml:space="preserve"> Учасник надає лист-рекомендацію від аптечного закладу про успішну співпрацю з МІС</w:t>
      </w:r>
      <w:r w:rsidR="003C7FB4" w:rsidRPr="00535248">
        <w:rPr>
          <w:rFonts w:ascii="Times New Roman" w:eastAsia="Times New Roman" w:hAnsi="Times New Roman" w:cs="Times New Roman"/>
          <w:sz w:val="20"/>
          <w:szCs w:val="20"/>
          <w:lang w:val="uk-UA"/>
        </w:rPr>
        <w:t>, яка пропонується</w:t>
      </w:r>
      <w:r w:rsidR="001D371F" w:rsidRPr="00535248">
        <w:rPr>
          <w:rFonts w:ascii="Times New Roman" w:eastAsia="Times New Roman" w:hAnsi="Times New Roman" w:cs="Times New Roman"/>
          <w:sz w:val="20"/>
          <w:szCs w:val="20"/>
          <w:lang w:val="uk-UA"/>
        </w:rPr>
        <w:t>.</w:t>
      </w:r>
      <w:r w:rsidR="00B86DE3" w:rsidRPr="00535248">
        <w:rPr>
          <w:rFonts w:ascii="Times New Roman" w:eastAsia="Times New Roman" w:hAnsi="Times New Roman" w:cs="Times New Roman"/>
          <w:sz w:val="20"/>
          <w:szCs w:val="20"/>
          <w:lang w:val="uk-UA"/>
        </w:rPr>
        <w:t>Система надавати</w:t>
      </w:r>
      <w:r w:rsidRPr="00535248">
        <w:rPr>
          <w:rFonts w:ascii="Times New Roman" w:eastAsia="Times New Roman" w:hAnsi="Times New Roman" w:cs="Times New Roman"/>
          <w:sz w:val="20"/>
          <w:szCs w:val="20"/>
          <w:lang w:val="uk-UA"/>
        </w:rPr>
        <w:t xml:space="preserve"> можливість розрахувати суми відшкодування окремо за кожним рецептом та за кожною пільговою програмою та формувати реєстри на відшкодування.Можливість Пацієнту бачити ціни в аптечних пунктах, які знаходяться в ЗОЗ, та замовити ліки через свій </w:t>
      </w:r>
      <w:proofErr w:type="spellStart"/>
      <w:r w:rsidRPr="00535248">
        <w:rPr>
          <w:rFonts w:ascii="Times New Roman" w:eastAsia="Times New Roman" w:hAnsi="Times New Roman" w:cs="Times New Roman"/>
          <w:sz w:val="20"/>
          <w:szCs w:val="20"/>
          <w:lang w:val="uk-UA"/>
        </w:rPr>
        <w:t>пацієнтський</w:t>
      </w:r>
      <w:proofErr w:type="spellEnd"/>
      <w:r w:rsidRPr="00535248">
        <w:rPr>
          <w:rFonts w:ascii="Times New Roman" w:eastAsia="Times New Roman" w:hAnsi="Times New Roman" w:cs="Times New Roman"/>
          <w:sz w:val="20"/>
          <w:szCs w:val="20"/>
          <w:lang w:val="uk-UA"/>
        </w:rPr>
        <w:t xml:space="preserve"> кабінет.</w:t>
      </w:r>
    </w:p>
    <w:p w:rsidR="005604EC" w:rsidRPr="00535248" w:rsidRDefault="005604EC" w:rsidP="00BE0A31">
      <w:pPr>
        <w:spacing w:line="240" w:lineRule="auto"/>
        <w:jc w:val="center"/>
        <w:rPr>
          <w:rFonts w:ascii="Times New Roman" w:eastAsia="Times New Roman" w:hAnsi="Times New Roman" w:cs="Times New Roman"/>
          <w:sz w:val="20"/>
          <w:szCs w:val="20"/>
          <w:lang w:val="uk-UA"/>
        </w:rPr>
      </w:pPr>
    </w:p>
    <w:p w:rsidR="005604EC" w:rsidRPr="00535248" w:rsidRDefault="005E6F44" w:rsidP="00B86DE3">
      <w:pPr>
        <w:spacing w:line="240" w:lineRule="auto"/>
        <w:ind w:firstLine="284"/>
        <w:jc w:val="both"/>
        <w:rPr>
          <w:rFonts w:ascii="Times New Roman" w:eastAsia="Times New Roman" w:hAnsi="Times New Roman" w:cs="Times New Roman"/>
          <w:i/>
          <w:sz w:val="20"/>
          <w:szCs w:val="20"/>
          <w:lang w:val="uk-UA"/>
        </w:rPr>
      </w:pPr>
      <w:r w:rsidRPr="00535248">
        <w:rPr>
          <w:rFonts w:ascii="Times New Roman" w:eastAsia="Times New Roman" w:hAnsi="Times New Roman" w:cs="Times New Roman"/>
          <w:i/>
          <w:sz w:val="20"/>
          <w:szCs w:val="20"/>
          <w:lang w:val="uk-UA"/>
        </w:rPr>
        <w:t xml:space="preserve">Система </w:t>
      </w:r>
      <w:r w:rsidR="00B86DE3" w:rsidRPr="00535248">
        <w:rPr>
          <w:rFonts w:ascii="Times New Roman" w:eastAsia="Times New Roman" w:hAnsi="Times New Roman" w:cs="Times New Roman"/>
          <w:i/>
          <w:sz w:val="20"/>
          <w:szCs w:val="20"/>
          <w:lang w:val="uk-UA"/>
        </w:rPr>
        <w:t xml:space="preserve">Облік рецептів </w:t>
      </w:r>
      <w:r w:rsidRPr="00535248">
        <w:rPr>
          <w:rFonts w:ascii="Times New Roman" w:eastAsia="Times New Roman" w:hAnsi="Times New Roman" w:cs="Times New Roman"/>
          <w:i/>
          <w:sz w:val="20"/>
          <w:szCs w:val="20"/>
          <w:lang w:val="uk-UA"/>
        </w:rPr>
        <w:t>має надавати можливість формувати звіти по рецептам у розрізах:</w:t>
      </w:r>
    </w:p>
    <w:p w:rsidR="005604EC" w:rsidRPr="00535248" w:rsidRDefault="005E6F44" w:rsidP="00E4785E">
      <w:pPr>
        <w:pStyle w:val="ac"/>
        <w:numPr>
          <w:ilvl w:val="0"/>
          <w:numId w:val="17"/>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Кількість рецептів, що виписані лікарями юридичної особи;</w:t>
      </w:r>
    </w:p>
    <w:p w:rsidR="005604EC" w:rsidRPr="00535248" w:rsidRDefault="005E6F44" w:rsidP="00E4785E">
      <w:pPr>
        <w:pStyle w:val="ac"/>
        <w:numPr>
          <w:ilvl w:val="0"/>
          <w:numId w:val="17"/>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Виписано рецептів;</w:t>
      </w:r>
    </w:p>
    <w:p w:rsidR="005604EC" w:rsidRPr="00535248" w:rsidRDefault="005E6F44" w:rsidP="00E4785E">
      <w:pPr>
        <w:pStyle w:val="ac"/>
        <w:numPr>
          <w:ilvl w:val="0"/>
          <w:numId w:val="17"/>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Відпущено за рецептами у аптеками;</w:t>
      </w:r>
    </w:p>
    <w:p w:rsidR="005604EC" w:rsidRPr="00535248" w:rsidRDefault="005E6F44" w:rsidP="00E4785E">
      <w:pPr>
        <w:pStyle w:val="ac"/>
        <w:numPr>
          <w:ilvl w:val="0"/>
          <w:numId w:val="17"/>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Процентне відношення виписаних та відпущених рецептів;</w:t>
      </w:r>
    </w:p>
    <w:p w:rsidR="005604EC" w:rsidRPr="00535248" w:rsidRDefault="005E6F44" w:rsidP="00E4785E">
      <w:pPr>
        <w:pStyle w:val="ac"/>
        <w:numPr>
          <w:ilvl w:val="0"/>
          <w:numId w:val="17"/>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Середня сума компенсації за рецептом;</w:t>
      </w:r>
    </w:p>
    <w:p w:rsidR="005604EC" w:rsidRPr="00535248" w:rsidRDefault="005E6F44" w:rsidP="00E4785E">
      <w:pPr>
        <w:pStyle w:val="ac"/>
        <w:numPr>
          <w:ilvl w:val="0"/>
          <w:numId w:val="17"/>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Кількість пацієнтів, яким було виписано рецепти;</w:t>
      </w:r>
    </w:p>
    <w:p w:rsidR="005604EC" w:rsidRPr="00535248" w:rsidRDefault="005E6F44" w:rsidP="00E4785E">
      <w:pPr>
        <w:pStyle w:val="ac"/>
        <w:numPr>
          <w:ilvl w:val="0"/>
          <w:numId w:val="17"/>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Кількість лікарів, які виписували такі рецепти;</w:t>
      </w:r>
    </w:p>
    <w:p w:rsidR="005604EC" w:rsidRPr="00535248" w:rsidRDefault="005E6F44" w:rsidP="00E4785E">
      <w:pPr>
        <w:pStyle w:val="ac"/>
        <w:numPr>
          <w:ilvl w:val="0"/>
          <w:numId w:val="17"/>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Середня кількість рецептів на 1 лікаря;</w:t>
      </w:r>
    </w:p>
    <w:p w:rsidR="005604EC" w:rsidRPr="00535248" w:rsidRDefault="005E6F44" w:rsidP="00E4785E">
      <w:pPr>
        <w:pStyle w:val="ac"/>
        <w:numPr>
          <w:ilvl w:val="0"/>
          <w:numId w:val="17"/>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Сума компенсації за виписаними рецептами;</w:t>
      </w:r>
    </w:p>
    <w:p w:rsidR="005604EC" w:rsidRPr="00535248" w:rsidRDefault="005E6F44" w:rsidP="00E4785E">
      <w:pPr>
        <w:pStyle w:val="ac"/>
        <w:numPr>
          <w:ilvl w:val="0"/>
          <w:numId w:val="17"/>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Сума компенсації за відпущеними рецептами.</w:t>
      </w:r>
    </w:p>
    <w:p w:rsidR="005604EC" w:rsidRPr="00535248" w:rsidRDefault="00992859" w:rsidP="00BE0A31">
      <w:pPr>
        <w:spacing w:line="240" w:lineRule="auto"/>
        <w:ind w:firstLine="36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В системі має бути р</w:t>
      </w:r>
      <w:r w:rsidR="005E6F44" w:rsidRPr="00535248">
        <w:rPr>
          <w:rFonts w:ascii="Times New Roman" w:eastAsia="Times New Roman" w:hAnsi="Times New Roman" w:cs="Times New Roman"/>
          <w:sz w:val="20"/>
          <w:szCs w:val="20"/>
          <w:lang w:val="uk-UA"/>
        </w:rPr>
        <w:t>еалізовано можливість обирати період та зазначати інші фільтри при формуванні звітів.</w:t>
      </w:r>
    </w:p>
    <w:p w:rsidR="00992859" w:rsidRPr="00535248" w:rsidRDefault="00992859" w:rsidP="00992859">
      <w:pPr>
        <w:spacing w:line="240" w:lineRule="auto"/>
        <w:ind w:firstLine="360"/>
        <w:rPr>
          <w:rFonts w:ascii="Times New Roman" w:eastAsia="Times New Roman" w:hAnsi="Times New Roman" w:cs="Times New Roman"/>
          <w:i/>
          <w:sz w:val="20"/>
          <w:szCs w:val="20"/>
          <w:lang w:val="uk-UA"/>
        </w:rPr>
      </w:pPr>
    </w:p>
    <w:p w:rsidR="005604EC" w:rsidRPr="00535248" w:rsidRDefault="005E6F44" w:rsidP="00992859">
      <w:pPr>
        <w:spacing w:line="240" w:lineRule="auto"/>
        <w:rPr>
          <w:rFonts w:ascii="Times New Roman" w:eastAsia="Times New Roman" w:hAnsi="Times New Roman" w:cs="Times New Roman"/>
          <w:i/>
          <w:sz w:val="20"/>
          <w:szCs w:val="20"/>
          <w:lang w:val="uk-UA"/>
        </w:rPr>
      </w:pPr>
      <w:r w:rsidRPr="00535248">
        <w:rPr>
          <w:rFonts w:ascii="Times New Roman" w:eastAsia="Times New Roman" w:hAnsi="Times New Roman" w:cs="Times New Roman"/>
          <w:i/>
          <w:sz w:val="20"/>
          <w:szCs w:val="20"/>
          <w:lang w:val="uk-UA"/>
        </w:rPr>
        <w:t>Вимоги до достовірності медичної інформації</w:t>
      </w:r>
    </w:p>
    <w:p w:rsidR="005604EC" w:rsidRPr="00535248" w:rsidRDefault="005E6F44" w:rsidP="00BE0A31">
      <w:pPr>
        <w:spacing w:line="240" w:lineRule="auto"/>
        <w:ind w:firstLine="7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lastRenderedPageBreak/>
        <w:t>Для забезпечення достовірності медичної інформації, що вноситься медичними працівниками особисто за допомогою системи або переноситься з інших медичних інформаційних систем, кожний такий запис має бути підписаний КЕП медичного працівника.</w:t>
      </w:r>
    </w:p>
    <w:p w:rsidR="00992859" w:rsidRPr="00535248" w:rsidRDefault="00992859" w:rsidP="00BE0A31">
      <w:pPr>
        <w:spacing w:line="240" w:lineRule="auto"/>
        <w:ind w:firstLine="720"/>
        <w:jc w:val="both"/>
        <w:rPr>
          <w:rFonts w:ascii="Times New Roman" w:eastAsia="Times New Roman" w:hAnsi="Times New Roman" w:cs="Times New Roman"/>
          <w:sz w:val="20"/>
          <w:szCs w:val="20"/>
          <w:lang w:val="uk-UA"/>
        </w:rPr>
      </w:pPr>
    </w:p>
    <w:p w:rsidR="005604EC" w:rsidRPr="00535248" w:rsidRDefault="005E6F44" w:rsidP="00992859">
      <w:pPr>
        <w:spacing w:line="240" w:lineRule="auto"/>
        <w:rPr>
          <w:rFonts w:ascii="Times New Roman" w:eastAsia="Times New Roman" w:hAnsi="Times New Roman" w:cs="Times New Roman"/>
          <w:i/>
          <w:sz w:val="20"/>
          <w:szCs w:val="20"/>
          <w:lang w:val="uk-UA"/>
        </w:rPr>
      </w:pPr>
      <w:r w:rsidRPr="00535248">
        <w:rPr>
          <w:rFonts w:ascii="Times New Roman" w:eastAsia="Times New Roman" w:hAnsi="Times New Roman" w:cs="Times New Roman"/>
          <w:i/>
          <w:sz w:val="20"/>
          <w:szCs w:val="20"/>
          <w:lang w:val="uk-UA"/>
        </w:rPr>
        <w:t>Захист інформації від несанкціонованого доступу</w:t>
      </w:r>
    </w:p>
    <w:p w:rsidR="005604EC" w:rsidRPr="00535248" w:rsidRDefault="005E6F44" w:rsidP="00BE0A31">
      <w:pPr>
        <w:spacing w:line="240" w:lineRule="auto"/>
        <w:ind w:firstLine="7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Персональні дані мають оброблятися у Системі із додержанням вимог ст. 8 Закону України «Про захист інформації в інформаційно- телекомунікаційних системах».</w:t>
      </w:r>
    </w:p>
    <w:p w:rsidR="005604EC" w:rsidRPr="00535248" w:rsidRDefault="005E6F44" w:rsidP="00BE0A31">
      <w:pPr>
        <w:spacing w:line="240" w:lineRule="auto"/>
        <w:ind w:firstLine="720"/>
        <w:jc w:val="both"/>
        <w:rPr>
          <w:rFonts w:ascii="Times New Roman" w:eastAsia="Times New Roman" w:hAnsi="Times New Roman" w:cs="Times New Roman"/>
          <w:sz w:val="20"/>
          <w:szCs w:val="20"/>
          <w:u w:val="single"/>
          <w:lang w:val="uk-UA"/>
        </w:rPr>
      </w:pPr>
      <w:r w:rsidRPr="00535248">
        <w:rPr>
          <w:rFonts w:ascii="Times New Roman" w:eastAsia="Times New Roman" w:hAnsi="Times New Roman" w:cs="Times New Roman"/>
          <w:sz w:val="20"/>
          <w:szCs w:val="20"/>
          <w:u w:val="single"/>
          <w:lang w:val="uk-UA"/>
        </w:rPr>
        <w:t>Захисту каналів передачі інформації</w:t>
      </w:r>
    </w:p>
    <w:p w:rsidR="005604EC" w:rsidRPr="00535248" w:rsidRDefault="005E6F44" w:rsidP="00BE0A31">
      <w:pPr>
        <w:spacing w:line="240" w:lineRule="auto"/>
        <w:ind w:firstLine="7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Для шифрування даних, що передаються каналами зв’язку система використовує засоби криптографічного захисту інформації виробництва ТОВ «</w:t>
      </w:r>
      <w:proofErr w:type="spellStart"/>
      <w:r w:rsidRPr="00535248">
        <w:rPr>
          <w:rFonts w:ascii="Times New Roman" w:eastAsia="Times New Roman" w:hAnsi="Times New Roman" w:cs="Times New Roman"/>
          <w:sz w:val="20"/>
          <w:szCs w:val="20"/>
          <w:lang w:val="uk-UA"/>
        </w:rPr>
        <w:t>Сайфер</w:t>
      </w:r>
      <w:proofErr w:type="spellEnd"/>
      <w:r w:rsidRPr="00535248">
        <w:rPr>
          <w:rFonts w:ascii="Times New Roman" w:eastAsia="Times New Roman" w:hAnsi="Times New Roman" w:cs="Times New Roman"/>
          <w:sz w:val="20"/>
          <w:szCs w:val="20"/>
          <w:lang w:val="uk-UA"/>
        </w:rPr>
        <w:t xml:space="preserve"> БІС», а саме бібліотеки криптографічних примітивів «Шифр+», система криптографічного захисту інформації «Шифр-Х.509» та бібліотеки криптографічних функцій з її складу, мають діючі позитивні експертні висновки </w:t>
      </w:r>
      <w:proofErr w:type="spellStart"/>
      <w:r w:rsidRPr="00535248">
        <w:rPr>
          <w:rFonts w:ascii="Times New Roman" w:eastAsia="Times New Roman" w:hAnsi="Times New Roman" w:cs="Times New Roman"/>
          <w:sz w:val="20"/>
          <w:szCs w:val="20"/>
          <w:lang w:val="uk-UA"/>
        </w:rPr>
        <w:t>Держспецзв’язку</w:t>
      </w:r>
      <w:proofErr w:type="spellEnd"/>
      <w:r w:rsidRPr="00535248">
        <w:rPr>
          <w:rFonts w:ascii="Times New Roman" w:eastAsia="Times New Roman" w:hAnsi="Times New Roman" w:cs="Times New Roman"/>
          <w:sz w:val="20"/>
          <w:szCs w:val="20"/>
          <w:lang w:val="uk-UA"/>
        </w:rPr>
        <w:t xml:space="preserve"> України. Вищезазначені засоби задовольняють вимогам:</w:t>
      </w:r>
    </w:p>
    <w:p w:rsidR="005604EC" w:rsidRPr="00535248" w:rsidRDefault="005E6F44" w:rsidP="00BE0A31">
      <w:pPr>
        <w:spacing w:line="240" w:lineRule="auto"/>
        <w:ind w:left="1000"/>
        <w:jc w:val="both"/>
        <w:rPr>
          <w:rFonts w:ascii="Times New Roman" w:eastAsia="Times New Roman" w:hAnsi="Times New Roman" w:cs="Times New Roman"/>
          <w:sz w:val="20"/>
          <w:szCs w:val="20"/>
          <w:lang w:val="uk-UA"/>
        </w:rPr>
      </w:pPr>
      <w:r w:rsidRPr="00535248">
        <w:rPr>
          <w:sz w:val="20"/>
          <w:szCs w:val="20"/>
          <w:lang w:val="uk-UA"/>
        </w:rPr>
        <w:t>Ø</w:t>
      </w:r>
      <w:r w:rsidRPr="00535248">
        <w:rPr>
          <w:rFonts w:ascii="Times New Roman" w:eastAsia="Times New Roman" w:hAnsi="Times New Roman" w:cs="Times New Roman"/>
          <w:sz w:val="20"/>
          <w:szCs w:val="20"/>
          <w:lang w:val="uk-UA"/>
        </w:rPr>
        <w:t xml:space="preserve">   шифрування за ДСТУ ГОСТ 28147:2009 (режим простої заміни, режим гамування та режим вироблення </w:t>
      </w:r>
      <w:proofErr w:type="spellStart"/>
      <w:r w:rsidRPr="00535248">
        <w:rPr>
          <w:rFonts w:ascii="Times New Roman" w:eastAsia="Times New Roman" w:hAnsi="Times New Roman" w:cs="Times New Roman"/>
          <w:sz w:val="20"/>
          <w:szCs w:val="20"/>
          <w:lang w:val="uk-UA"/>
        </w:rPr>
        <w:t>імітовставки</w:t>
      </w:r>
      <w:proofErr w:type="spellEnd"/>
      <w:r w:rsidRPr="00535248">
        <w:rPr>
          <w:rFonts w:ascii="Times New Roman" w:eastAsia="Times New Roman" w:hAnsi="Times New Roman" w:cs="Times New Roman"/>
          <w:sz w:val="20"/>
          <w:szCs w:val="20"/>
          <w:lang w:val="uk-UA"/>
        </w:rPr>
        <w:t>);</w:t>
      </w:r>
    </w:p>
    <w:p w:rsidR="005604EC" w:rsidRPr="00535248" w:rsidRDefault="005E6F44" w:rsidP="00BE0A31">
      <w:pPr>
        <w:spacing w:line="240" w:lineRule="auto"/>
        <w:ind w:left="1000"/>
        <w:jc w:val="both"/>
        <w:rPr>
          <w:rFonts w:ascii="Times New Roman" w:eastAsia="Times New Roman" w:hAnsi="Times New Roman" w:cs="Times New Roman"/>
          <w:sz w:val="20"/>
          <w:szCs w:val="20"/>
          <w:lang w:val="uk-UA"/>
        </w:rPr>
      </w:pPr>
      <w:r w:rsidRPr="00535248">
        <w:rPr>
          <w:sz w:val="20"/>
          <w:szCs w:val="20"/>
          <w:lang w:val="uk-UA"/>
        </w:rPr>
        <w:t>Ø</w:t>
      </w:r>
      <w:r w:rsidRPr="00535248">
        <w:rPr>
          <w:rFonts w:ascii="Times New Roman" w:eastAsia="Times New Roman" w:hAnsi="Times New Roman" w:cs="Times New Roman"/>
          <w:sz w:val="20"/>
          <w:szCs w:val="20"/>
          <w:lang w:val="uk-UA"/>
        </w:rPr>
        <w:t xml:space="preserve">   КЕП за ДСТУ 4145-2002;</w:t>
      </w:r>
    </w:p>
    <w:p w:rsidR="005604EC" w:rsidRPr="00535248" w:rsidRDefault="005E6F44" w:rsidP="00BE0A31">
      <w:pPr>
        <w:spacing w:line="240" w:lineRule="auto"/>
        <w:ind w:left="1000"/>
        <w:jc w:val="both"/>
        <w:rPr>
          <w:rFonts w:ascii="Times New Roman" w:eastAsia="Times New Roman" w:hAnsi="Times New Roman" w:cs="Times New Roman"/>
          <w:sz w:val="20"/>
          <w:szCs w:val="20"/>
          <w:lang w:val="uk-UA"/>
        </w:rPr>
      </w:pPr>
      <w:proofErr w:type="spellStart"/>
      <w:r w:rsidRPr="00535248">
        <w:rPr>
          <w:sz w:val="20"/>
          <w:szCs w:val="20"/>
          <w:lang w:val="uk-UA"/>
        </w:rPr>
        <w:t>Ø</w:t>
      </w:r>
      <w:r w:rsidRPr="00535248">
        <w:rPr>
          <w:rFonts w:ascii="Times New Roman" w:eastAsia="Times New Roman" w:hAnsi="Times New Roman" w:cs="Times New Roman"/>
          <w:sz w:val="20"/>
          <w:szCs w:val="20"/>
          <w:lang w:val="uk-UA"/>
        </w:rPr>
        <w:t>гешування</w:t>
      </w:r>
      <w:proofErr w:type="spellEnd"/>
      <w:r w:rsidRPr="00535248">
        <w:rPr>
          <w:rFonts w:ascii="Times New Roman" w:eastAsia="Times New Roman" w:hAnsi="Times New Roman" w:cs="Times New Roman"/>
          <w:sz w:val="20"/>
          <w:szCs w:val="20"/>
          <w:lang w:val="uk-UA"/>
        </w:rPr>
        <w:t xml:space="preserve"> за ГОСТ 34.311-95;</w:t>
      </w:r>
    </w:p>
    <w:p w:rsidR="005604EC" w:rsidRPr="00535248" w:rsidRDefault="005E6F44" w:rsidP="00BE0A31">
      <w:pPr>
        <w:spacing w:line="240" w:lineRule="auto"/>
        <w:ind w:left="1000"/>
        <w:jc w:val="both"/>
        <w:rPr>
          <w:rFonts w:ascii="Times New Roman" w:eastAsia="Times New Roman" w:hAnsi="Times New Roman" w:cs="Times New Roman"/>
          <w:sz w:val="20"/>
          <w:szCs w:val="20"/>
          <w:lang w:val="uk-UA"/>
        </w:rPr>
      </w:pPr>
      <w:r w:rsidRPr="00535248">
        <w:rPr>
          <w:sz w:val="20"/>
          <w:szCs w:val="20"/>
          <w:lang w:val="uk-UA"/>
        </w:rPr>
        <w:t>Ø</w:t>
      </w:r>
      <w:r w:rsidRPr="00535248">
        <w:rPr>
          <w:rFonts w:ascii="Times New Roman" w:eastAsia="Times New Roman" w:hAnsi="Times New Roman" w:cs="Times New Roman"/>
          <w:sz w:val="20"/>
          <w:szCs w:val="20"/>
          <w:lang w:val="uk-UA"/>
        </w:rPr>
        <w:t xml:space="preserve">   протокол розподілу ключових даних </w:t>
      </w:r>
      <w:proofErr w:type="spellStart"/>
      <w:r w:rsidRPr="00535248">
        <w:rPr>
          <w:rFonts w:ascii="Times New Roman" w:eastAsia="Times New Roman" w:hAnsi="Times New Roman" w:cs="Times New Roman"/>
          <w:sz w:val="20"/>
          <w:szCs w:val="20"/>
          <w:lang w:val="uk-UA"/>
        </w:rPr>
        <w:t>Діффі-Гелмана</w:t>
      </w:r>
      <w:proofErr w:type="spellEnd"/>
      <w:r w:rsidRPr="00535248">
        <w:rPr>
          <w:rFonts w:ascii="Times New Roman" w:eastAsia="Times New Roman" w:hAnsi="Times New Roman" w:cs="Times New Roman"/>
          <w:sz w:val="20"/>
          <w:szCs w:val="20"/>
          <w:lang w:val="uk-UA"/>
        </w:rPr>
        <w:t xml:space="preserve"> в групі точок еліптичної кривої (направлене шифрування).</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Протокол розподілу ключових даних (направлене шифрування) має бути реалізований згідно ДСТУ ISO/IEC 15946-3 (пп. 8.2) та вимог до форматів криптографічних повідомлень, затверджених наказом Адміністрації </w:t>
      </w:r>
      <w:proofErr w:type="spellStart"/>
      <w:r w:rsidRPr="00535248">
        <w:rPr>
          <w:rFonts w:ascii="Times New Roman" w:eastAsia="Times New Roman" w:hAnsi="Times New Roman" w:cs="Times New Roman"/>
          <w:sz w:val="20"/>
          <w:szCs w:val="20"/>
          <w:lang w:val="uk-UA"/>
        </w:rPr>
        <w:t>Держспецзв’язку</w:t>
      </w:r>
      <w:proofErr w:type="spellEnd"/>
      <w:r w:rsidRPr="00535248">
        <w:rPr>
          <w:rFonts w:ascii="Times New Roman" w:eastAsia="Times New Roman" w:hAnsi="Times New Roman" w:cs="Times New Roman"/>
          <w:sz w:val="20"/>
          <w:szCs w:val="20"/>
          <w:lang w:val="uk-UA"/>
        </w:rPr>
        <w:t xml:space="preserve"> України № 739 від 18.12.2012 р.Засоби захисту інформації та протоколи взаємодії МІС  з ЦБД мають відповідати технічним вимогам до електронної медичної інформаційної системи для її підключення до центральної бази даних електронної системи охорони здоров’я, затвердженим наказом Національної служби здоров’я України від 25.11.2019 № 497.</w:t>
      </w:r>
    </w:p>
    <w:p w:rsidR="005604EC" w:rsidRPr="00535248" w:rsidRDefault="005E6F44" w:rsidP="00BE0A31">
      <w:pPr>
        <w:spacing w:line="240" w:lineRule="auto"/>
        <w:ind w:firstLine="420"/>
        <w:jc w:val="both"/>
        <w:rPr>
          <w:rFonts w:ascii="Times New Roman" w:eastAsia="Times New Roman" w:hAnsi="Times New Roman" w:cs="Times New Roman"/>
          <w:sz w:val="20"/>
          <w:szCs w:val="20"/>
          <w:u w:val="single"/>
          <w:lang w:val="uk-UA"/>
        </w:rPr>
      </w:pPr>
      <w:r w:rsidRPr="00535248">
        <w:rPr>
          <w:rFonts w:ascii="Times New Roman" w:eastAsia="Times New Roman" w:hAnsi="Times New Roman" w:cs="Times New Roman"/>
          <w:sz w:val="20"/>
          <w:szCs w:val="20"/>
          <w:u w:val="single"/>
          <w:lang w:val="uk-UA"/>
        </w:rPr>
        <w:t>Вимоги до інформаційної безпеки</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Мають бути суворо дотримані вимог чинного законодавства України, зокрема Закону України «Про захист персональних даних», Типового порядку обробки персональних даних, затвердженого наказом Уповноваженого Верховної Ради з прав людини від 08.01.2014 №1/02-14 та ст. 8 Закону України «Про захист інформації в інформаційно-телекомунікаційних системах».</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Дані, що обробляються в МІС, мають зберігатись в Центрі обробки даних “</w:t>
      </w:r>
      <w:proofErr w:type="spellStart"/>
      <w:r w:rsidRPr="00535248">
        <w:rPr>
          <w:rFonts w:ascii="Times New Roman" w:eastAsia="Times New Roman" w:hAnsi="Times New Roman" w:cs="Times New Roman"/>
          <w:sz w:val="20"/>
          <w:szCs w:val="20"/>
          <w:lang w:val="uk-UA"/>
        </w:rPr>
        <w:t>ДеНово</w:t>
      </w:r>
      <w:proofErr w:type="spellEnd"/>
      <w:r w:rsidRPr="00535248">
        <w:rPr>
          <w:rFonts w:ascii="Times New Roman" w:eastAsia="Times New Roman" w:hAnsi="Times New Roman" w:cs="Times New Roman"/>
          <w:sz w:val="20"/>
          <w:szCs w:val="20"/>
          <w:lang w:val="uk-UA"/>
        </w:rPr>
        <w:t>”, який забезпечує рівень надійності “</w:t>
      </w:r>
      <w:proofErr w:type="spellStart"/>
      <w:r w:rsidRPr="00535248">
        <w:rPr>
          <w:rFonts w:ascii="Times New Roman" w:eastAsia="Times New Roman" w:hAnsi="Times New Roman" w:cs="Times New Roman"/>
          <w:sz w:val="20"/>
          <w:szCs w:val="20"/>
          <w:lang w:val="uk-UA"/>
        </w:rPr>
        <w:t>Tier</w:t>
      </w:r>
      <w:proofErr w:type="spellEnd"/>
      <w:r w:rsidRPr="00535248">
        <w:rPr>
          <w:rFonts w:ascii="Times New Roman" w:eastAsia="Times New Roman" w:hAnsi="Times New Roman" w:cs="Times New Roman"/>
          <w:sz w:val="20"/>
          <w:szCs w:val="20"/>
          <w:lang w:val="uk-UA"/>
        </w:rPr>
        <w:t xml:space="preserve"> III” та мати Атестат відповідності КСЗІ, виданий Державною службою спеціального зв’язку та захисту інформації України (ДССЗЗІУ). Задля безпеки передачі інформації в МІС мають використовуватись засоби криптографічного захисту, що мають позитивні експертні висновки надані ДССЗЗІУ.</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Інформація, що обробляється в МІС має захищатися відповідно до діючого законодавства України у сфері інформаційної безпеки та </w:t>
      </w:r>
      <w:proofErr w:type="spellStart"/>
      <w:r w:rsidRPr="00535248">
        <w:rPr>
          <w:rFonts w:ascii="Times New Roman" w:eastAsia="Times New Roman" w:hAnsi="Times New Roman" w:cs="Times New Roman"/>
          <w:sz w:val="20"/>
          <w:szCs w:val="20"/>
          <w:lang w:val="uk-UA"/>
        </w:rPr>
        <w:t>кібербезпеки</w:t>
      </w:r>
      <w:proofErr w:type="spellEnd"/>
      <w:r w:rsidRPr="00535248">
        <w:rPr>
          <w:rFonts w:ascii="Times New Roman" w:eastAsia="Times New Roman" w:hAnsi="Times New Roman" w:cs="Times New Roman"/>
          <w:sz w:val="20"/>
          <w:szCs w:val="20"/>
          <w:lang w:val="uk-UA"/>
        </w:rPr>
        <w:t>, міжнародних зобов’язань України, міжнародних стандартів, нормативних актів з урахуванням кращих міжнародних практик.</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Дані пацієнтів обробляються лише після надання згоди на обробку персональних даних. За висновком уповноваженого Верховної Ради з </w:t>
      </w:r>
      <w:r w:rsidRPr="00535248">
        <w:rPr>
          <w:rFonts w:ascii="Times New Roman" w:eastAsia="Times New Roman" w:hAnsi="Times New Roman" w:cs="Times New Roman"/>
          <w:sz w:val="20"/>
          <w:szCs w:val="20"/>
          <w:lang w:val="uk-UA"/>
        </w:rPr>
        <w:tab/>
        <w:t xml:space="preserve"> прав людини обробка персональних даних у МІС  здійснюється з дотриманням вимог законодавства про захист персональних даних.</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МІС має можливість до свого багаторазового розгортання у складі комплексних систем захисту інформації інформаційно- </w:t>
      </w:r>
      <w:r w:rsidR="00282ADD" w:rsidRPr="00535248">
        <w:rPr>
          <w:rFonts w:ascii="Times New Roman" w:eastAsia="Times New Roman" w:hAnsi="Times New Roman" w:cs="Times New Roman"/>
          <w:sz w:val="20"/>
          <w:szCs w:val="20"/>
          <w:lang w:val="uk-UA"/>
        </w:rPr>
        <w:t>комунікаційних</w:t>
      </w:r>
      <w:r w:rsidRPr="00535248">
        <w:rPr>
          <w:rFonts w:ascii="Times New Roman" w:eastAsia="Times New Roman" w:hAnsi="Times New Roman" w:cs="Times New Roman"/>
          <w:sz w:val="20"/>
          <w:szCs w:val="20"/>
          <w:lang w:val="uk-UA"/>
        </w:rPr>
        <w:t xml:space="preserve"> систем закладів охорони здоров’я (далі - КСЗІ в І</w:t>
      </w:r>
      <w:r w:rsidR="00282ADD" w:rsidRPr="00535248">
        <w:rPr>
          <w:rFonts w:ascii="Times New Roman" w:eastAsia="Times New Roman" w:hAnsi="Times New Roman" w:cs="Times New Roman"/>
          <w:sz w:val="20"/>
          <w:szCs w:val="20"/>
          <w:lang w:val="uk-UA"/>
        </w:rPr>
        <w:t>К</w:t>
      </w:r>
      <w:r w:rsidRPr="00535248">
        <w:rPr>
          <w:rFonts w:ascii="Times New Roman" w:eastAsia="Times New Roman" w:hAnsi="Times New Roman" w:cs="Times New Roman"/>
          <w:sz w:val="20"/>
          <w:szCs w:val="20"/>
          <w:lang w:val="uk-UA"/>
        </w:rPr>
        <w:t>С).</w:t>
      </w:r>
    </w:p>
    <w:p w:rsidR="00992859" w:rsidRPr="00535248" w:rsidRDefault="00992859" w:rsidP="00BE0A31">
      <w:pPr>
        <w:spacing w:line="240" w:lineRule="auto"/>
        <w:ind w:firstLine="420"/>
        <w:jc w:val="both"/>
        <w:rPr>
          <w:rFonts w:ascii="Times New Roman" w:eastAsia="Times New Roman" w:hAnsi="Times New Roman" w:cs="Times New Roman"/>
          <w:sz w:val="20"/>
          <w:szCs w:val="20"/>
          <w:lang w:val="uk-UA"/>
        </w:rPr>
      </w:pPr>
    </w:p>
    <w:p w:rsidR="005604EC" w:rsidRPr="00535248" w:rsidRDefault="005E6F44" w:rsidP="00992859">
      <w:pPr>
        <w:spacing w:line="240" w:lineRule="auto"/>
        <w:rPr>
          <w:rFonts w:ascii="Times New Roman" w:eastAsia="Times New Roman" w:hAnsi="Times New Roman" w:cs="Times New Roman"/>
          <w:b/>
          <w:i/>
          <w:sz w:val="20"/>
          <w:szCs w:val="20"/>
          <w:lang w:val="uk-UA"/>
        </w:rPr>
      </w:pPr>
      <w:r w:rsidRPr="00535248">
        <w:rPr>
          <w:rFonts w:ascii="Times New Roman" w:eastAsia="Times New Roman" w:hAnsi="Times New Roman" w:cs="Times New Roman"/>
          <w:b/>
          <w:i/>
          <w:sz w:val="20"/>
          <w:szCs w:val="20"/>
          <w:lang w:val="uk-UA"/>
        </w:rPr>
        <w:t>Розділення ролей в системі.</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МІС </w:t>
      </w:r>
      <w:r w:rsidR="00992859" w:rsidRPr="00535248">
        <w:rPr>
          <w:rFonts w:ascii="Times New Roman" w:eastAsia="Times New Roman" w:hAnsi="Times New Roman" w:cs="Times New Roman"/>
          <w:sz w:val="20"/>
          <w:szCs w:val="20"/>
          <w:lang w:val="uk-UA"/>
        </w:rPr>
        <w:t>має дозволяти</w:t>
      </w:r>
      <w:r w:rsidRPr="00535248">
        <w:rPr>
          <w:rFonts w:ascii="Times New Roman" w:eastAsia="Times New Roman" w:hAnsi="Times New Roman" w:cs="Times New Roman"/>
          <w:sz w:val="20"/>
          <w:szCs w:val="20"/>
          <w:lang w:val="uk-UA"/>
        </w:rPr>
        <w:t xml:space="preserve"> створювати будь-які ролі користувачів, об’єднуючи різні права доступу до функцій МІС (права на редагування, перегляд певних карток Системи, виконання окремих функцій, друк звітів та форм, тощо) без програмування.</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МІС </w:t>
      </w:r>
      <w:r w:rsidR="00992859" w:rsidRPr="00535248">
        <w:rPr>
          <w:rFonts w:ascii="Times New Roman" w:eastAsia="Times New Roman" w:hAnsi="Times New Roman" w:cs="Times New Roman"/>
          <w:sz w:val="20"/>
          <w:szCs w:val="20"/>
          <w:lang w:val="uk-UA"/>
        </w:rPr>
        <w:t>має надавати</w:t>
      </w:r>
      <w:r w:rsidRPr="00535248">
        <w:rPr>
          <w:rFonts w:ascii="Times New Roman" w:eastAsia="Times New Roman" w:hAnsi="Times New Roman" w:cs="Times New Roman"/>
          <w:sz w:val="20"/>
          <w:szCs w:val="20"/>
          <w:lang w:val="uk-UA"/>
        </w:rPr>
        <w:t xml:space="preserve"> можливість для кожного користувача, або групи користувачів налаштування індивідуальних ролей.</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МІС </w:t>
      </w:r>
      <w:r w:rsidR="00992859" w:rsidRPr="00535248">
        <w:rPr>
          <w:rFonts w:ascii="Times New Roman" w:eastAsia="Times New Roman" w:hAnsi="Times New Roman" w:cs="Times New Roman"/>
          <w:sz w:val="20"/>
          <w:szCs w:val="20"/>
          <w:lang w:val="uk-UA"/>
        </w:rPr>
        <w:t>має дозволяти</w:t>
      </w:r>
      <w:r w:rsidRPr="00535248">
        <w:rPr>
          <w:rFonts w:ascii="Times New Roman" w:eastAsia="Times New Roman" w:hAnsi="Times New Roman" w:cs="Times New Roman"/>
          <w:sz w:val="20"/>
          <w:szCs w:val="20"/>
          <w:lang w:val="uk-UA"/>
        </w:rPr>
        <w:t xml:space="preserve"> управляти правами доступу до своїх функцій шляхом присвоєння ролей певним користувачам (один і той самий користувач може мати декілька ролей).</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МІС </w:t>
      </w:r>
      <w:r w:rsidR="00992859" w:rsidRPr="00535248">
        <w:rPr>
          <w:rFonts w:ascii="Times New Roman" w:eastAsia="Times New Roman" w:hAnsi="Times New Roman" w:cs="Times New Roman"/>
          <w:sz w:val="20"/>
          <w:szCs w:val="20"/>
          <w:lang w:val="uk-UA"/>
        </w:rPr>
        <w:t>має дозволяти</w:t>
      </w:r>
      <w:r w:rsidRPr="00535248">
        <w:rPr>
          <w:rFonts w:ascii="Times New Roman" w:eastAsia="Times New Roman" w:hAnsi="Times New Roman" w:cs="Times New Roman"/>
          <w:sz w:val="20"/>
          <w:szCs w:val="20"/>
          <w:lang w:val="uk-UA"/>
        </w:rPr>
        <w:t xml:space="preserve"> розділяти користувачів за закладами, в яких вони працюють, та відповідно надавати права кожному з користувачів на доступ тільки до даних свого закладу.</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У МІС </w:t>
      </w:r>
      <w:r w:rsidR="00992859" w:rsidRPr="00535248">
        <w:rPr>
          <w:rFonts w:ascii="Times New Roman" w:eastAsia="Times New Roman" w:hAnsi="Times New Roman" w:cs="Times New Roman"/>
          <w:sz w:val="20"/>
          <w:szCs w:val="20"/>
          <w:lang w:val="uk-UA"/>
        </w:rPr>
        <w:t>ма</w:t>
      </w:r>
      <w:r w:rsidRPr="00535248">
        <w:rPr>
          <w:rFonts w:ascii="Times New Roman" w:eastAsia="Times New Roman" w:hAnsi="Times New Roman" w:cs="Times New Roman"/>
          <w:sz w:val="20"/>
          <w:szCs w:val="20"/>
          <w:lang w:val="uk-UA"/>
        </w:rPr>
        <w:t>є</w:t>
      </w:r>
      <w:r w:rsidR="00992859" w:rsidRPr="00535248">
        <w:rPr>
          <w:rFonts w:ascii="Times New Roman" w:eastAsia="Times New Roman" w:hAnsi="Times New Roman" w:cs="Times New Roman"/>
          <w:sz w:val="20"/>
          <w:szCs w:val="20"/>
          <w:lang w:val="uk-UA"/>
        </w:rPr>
        <w:t xml:space="preserve"> бути </w:t>
      </w:r>
      <w:r w:rsidRPr="00535248">
        <w:rPr>
          <w:rFonts w:ascii="Times New Roman" w:eastAsia="Times New Roman" w:hAnsi="Times New Roman" w:cs="Times New Roman"/>
          <w:sz w:val="20"/>
          <w:szCs w:val="20"/>
          <w:lang w:val="uk-UA"/>
        </w:rPr>
        <w:t xml:space="preserve"> можливість додавати до електронної медичної картки пацієнта результати діагностики, які були отримані діагностичними та лабораторними комплексами та які доступні через мережу Інтернет.</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Додавання матеріалів до електронної медичної картки пацієнта відбувається за ініціативою лікаря з зазначенням інтернет-ресурсу, з якого додаються результати, та номерів обстежень, які потрібно додати до картки пацієнта.</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Під час додавання лікар має змогу бачити всю наявну інформацію за результатами, які отримані за номером обстеження (пацієнт, види проведених вимірювань, результати вимірювань). Отримана інформація про результати діагностики зберігається у базі даних системи.</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Взаємодія з такими системами виконується через програмний інтерфейс API. Є можливість підключення до нових лабораторних та діагностичних систем та виконувати персональні налаштування для кожної такої інтеграції.</w:t>
      </w:r>
    </w:p>
    <w:p w:rsidR="00992859" w:rsidRPr="00535248" w:rsidRDefault="00992859" w:rsidP="00BE0A31">
      <w:pPr>
        <w:spacing w:line="240" w:lineRule="auto"/>
        <w:ind w:firstLine="420"/>
        <w:jc w:val="both"/>
        <w:rPr>
          <w:rFonts w:ascii="Times New Roman" w:eastAsia="Times New Roman" w:hAnsi="Times New Roman" w:cs="Times New Roman"/>
          <w:sz w:val="20"/>
          <w:szCs w:val="20"/>
          <w:lang w:val="uk-UA"/>
        </w:rPr>
      </w:pPr>
    </w:p>
    <w:p w:rsidR="005604EC" w:rsidRPr="00535248" w:rsidRDefault="005E6F44" w:rsidP="00992859">
      <w:pPr>
        <w:spacing w:line="240" w:lineRule="auto"/>
        <w:rPr>
          <w:rFonts w:ascii="Times New Roman" w:eastAsia="Times New Roman" w:hAnsi="Times New Roman" w:cs="Times New Roman"/>
          <w:i/>
          <w:sz w:val="20"/>
          <w:szCs w:val="20"/>
          <w:lang w:val="uk-UA"/>
        </w:rPr>
      </w:pPr>
      <w:r w:rsidRPr="00535248">
        <w:rPr>
          <w:rFonts w:ascii="Times New Roman" w:eastAsia="Times New Roman" w:hAnsi="Times New Roman" w:cs="Times New Roman"/>
          <w:i/>
          <w:sz w:val="20"/>
          <w:szCs w:val="20"/>
          <w:lang w:val="uk-UA"/>
        </w:rPr>
        <w:lastRenderedPageBreak/>
        <w:t>Вимоги до інтеграції з іншими системами</w:t>
      </w:r>
    </w:p>
    <w:p w:rsidR="005604EC" w:rsidRPr="00535248" w:rsidRDefault="005E6F44" w:rsidP="00BE0A31">
      <w:pPr>
        <w:spacing w:line="240" w:lineRule="auto"/>
        <w:ind w:firstLine="7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Система має забезпечувати взаємодію з системами постачання довідкової інформації. Для взаємодії система має мати API, який забезпечить описані нижче функції. Налаштування адрес, через які відбуватиметься взаємодія, мають задаватись в модулі адміністратора системи.</w:t>
      </w:r>
    </w:p>
    <w:p w:rsidR="005604EC" w:rsidRPr="00535248" w:rsidRDefault="005E6F44" w:rsidP="00BE0A31">
      <w:pPr>
        <w:spacing w:line="240" w:lineRule="auto"/>
        <w:jc w:val="both"/>
        <w:rPr>
          <w:rFonts w:ascii="Times New Roman" w:eastAsia="Times New Roman" w:hAnsi="Times New Roman" w:cs="Times New Roman"/>
          <w:i/>
          <w:sz w:val="20"/>
          <w:szCs w:val="20"/>
          <w:lang w:val="uk-UA"/>
        </w:rPr>
      </w:pPr>
      <w:r w:rsidRPr="00535248">
        <w:rPr>
          <w:rFonts w:ascii="Times New Roman" w:eastAsia="Times New Roman" w:hAnsi="Times New Roman" w:cs="Times New Roman"/>
          <w:sz w:val="20"/>
          <w:szCs w:val="20"/>
          <w:lang w:val="uk-UA"/>
        </w:rPr>
        <w:tab/>
      </w:r>
      <w:r w:rsidRPr="00535248">
        <w:rPr>
          <w:rFonts w:ascii="Times New Roman" w:eastAsia="Times New Roman" w:hAnsi="Times New Roman" w:cs="Times New Roman"/>
          <w:i/>
          <w:sz w:val="20"/>
          <w:szCs w:val="20"/>
          <w:lang w:val="uk-UA"/>
        </w:rPr>
        <w:t>З системи до систем поста</w:t>
      </w:r>
      <w:r w:rsidR="008762EE" w:rsidRPr="00535248">
        <w:rPr>
          <w:rFonts w:ascii="Times New Roman" w:eastAsia="Times New Roman" w:hAnsi="Times New Roman" w:cs="Times New Roman"/>
          <w:i/>
          <w:sz w:val="20"/>
          <w:szCs w:val="20"/>
          <w:lang w:val="uk-UA"/>
        </w:rPr>
        <w:t>чання довідкової інформації має</w:t>
      </w:r>
      <w:r w:rsidRPr="00535248">
        <w:rPr>
          <w:rFonts w:ascii="Times New Roman" w:eastAsia="Times New Roman" w:hAnsi="Times New Roman" w:cs="Times New Roman"/>
          <w:i/>
          <w:sz w:val="20"/>
          <w:szCs w:val="20"/>
          <w:lang w:val="uk-UA"/>
        </w:rPr>
        <w:t xml:space="preserve"> передаватись наступна інформація</w:t>
      </w:r>
      <w:r w:rsidR="008762EE" w:rsidRPr="00535248">
        <w:rPr>
          <w:rFonts w:ascii="Times New Roman" w:eastAsia="Times New Roman" w:hAnsi="Times New Roman" w:cs="Times New Roman"/>
          <w:i/>
          <w:sz w:val="20"/>
          <w:szCs w:val="20"/>
          <w:lang w:val="uk-UA"/>
        </w:rPr>
        <w:t xml:space="preserve"> (мінімальний перелік)</w:t>
      </w:r>
      <w:r w:rsidRPr="00535248">
        <w:rPr>
          <w:rFonts w:ascii="Times New Roman" w:eastAsia="Times New Roman" w:hAnsi="Times New Roman" w:cs="Times New Roman"/>
          <w:i/>
          <w:sz w:val="20"/>
          <w:szCs w:val="20"/>
          <w:lang w:val="uk-UA"/>
        </w:rPr>
        <w:t>:</w:t>
      </w:r>
    </w:p>
    <w:p w:rsidR="005604EC" w:rsidRPr="00535248" w:rsidRDefault="005E6F44" w:rsidP="008762EE">
      <w:pPr>
        <w:spacing w:line="240" w:lineRule="auto"/>
        <w:ind w:left="142"/>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              </w:t>
      </w:r>
      <w:proofErr w:type="spellStart"/>
      <w:r w:rsidRPr="00535248">
        <w:rPr>
          <w:rFonts w:ascii="Times New Roman" w:eastAsia="Times New Roman" w:hAnsi="Times New Roman" w:cs="Times New Roman"/>
          <w:sz w:val="20"/>
          <w:szCs w:val="20"/>
          <w:lang w:val="uk-UA"/>
        </w:rPr>
        <w:t>Деперсоналізована</w:t>
      </w:r>
      <w:proofErr w:type="spellEnd"/>
      <w:r w:rsidRPr="00535248">
        <w:rPr>
          <w:rFonts w:ascii="Times New Roman" w:eastAsia="Times New Roman" w:hAnsi="Times New Roman" w:cs="Times New Roman"/>
          <w:sz w:val="20"/>
          <w:szCs w:val="20"/>
          <w:lang w:val="uk-UA"/>
        </w:rPr>
        <w:t xml:space="preserve"> інформація щодо наданих медичних послуг та результати надання медичних послуг</w:t>
      </w:r>
    </w:p>
    <w:p w:rsidR="005604EC" w:rsidRPr="00535248" w:rsidRDefault="005E6F44" w:rsidP="008762EE">
      <w:pPr>
        <w:spacing w:line="240" w:lineRule="auto"/>
        <w:ind w:left="142"/>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Інформація щодо юридичних осіб, структурні підрозділи, медичних працівників, які надають медичні послуги за допомогою системи</w:t>
      </w:r>
    </w:p>
    <w:p w:rsidR="005604EC" w:rsidRPr="00535248" w:rsidRDefault="005E6F44" w:rsidP="008762EE">
      <w:pPr>
        <w:spacing w:line="240" w:lineRule="auto"/>
        <w:ind w:left="142"/>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Інформація щодо події, при якій виконується звернення до системи постачання довідкової інформації При деперсоналізації вилучається вся персональна інформація про пацієнта окрім:</w:t>
      </w:r>
    </w:p>
    <w:p w:rsidR="005604EC" w:rsidRPr="00535248" w:rsidRDefault="005E6F44" w:rsidP="008762EE">
      <w:pPr>
        <w:spacing w:line="240" w:lineRule="auto"/>
        <w:ind w:left="142"/>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Стать пацієнта</w:t>
      </w:r>
    </w:p>
    <w:p w:rsidR="005604EC" w:rsidRPr="00535248" w:rsidRDefault="005E6F44" w:rsidP="008762EE">
      <w:pPr>
        <w:spacing w:line="240" w:lineRule="auto"/>
        <w:ind w:left="142"/>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Дата народження пацієнта</w:t>
      </w:r>
    </w:p>
    <w:p w:rsidR="005604EC" w:rsidRPr="00535248" w:rsidRDefault="005E6F44" w:rsidP="008762EE">
      <w:pPr>
        <w:spacing w:line="240" w:lineRule="auto"/>
        <w:ind w:left="142"/>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Населений пункт та вулиця проживання пацієнта</w:t>
      </w:r>
    </w:p>
    <w:p w:rsidR="005604EC" w:rsidRPr="00535248" w:rsidRDefault="005E6F44" w:rsidP="008762EE">
      <w:pPr>
        <w:spacing w:line="240" w:lineRule="auto"/>
        <w:ind w:left="142"/>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Перелік інформації, яка має надаватись системами постачання довідкової інформації:</w:t>
      </w:r>
    </w:p>
    <w:p w:rsidR="005604EC" w:rsidRPr="00535248" w:rsidRDefault="005E6F44" w:rsidP="008762EE">
      <w:pPr>
        <w:spacing w:line="240" w:lineRule="auto"/>
        <w:ind w:left="142"/>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Реєстр лікарських засобів</w:t>
      </w:r>
    </w:p>
    <w:p w:rsidR="005604EC" w:rsidRPr="00535248" w:rsidRDefault="005E6F44" w:rsidP="008762EE">
      <w:pPr>
        <w:spacing w:line="240" w:lineRule="auto"/>
        <w:ind w:left="142"/>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Перелік пільгових програм для пільгових рецептів</w:t>
      </w:r>
    </w:p>
    <w:p w:rsidR="005604EC" w:rsidRPr="00535248" w:rsidRDefault="005E6F44" w:rsidP="008762EE">
      <w:pPr>
        <w:spacing w:line="240" w:lineRule="auto"/>
        <w:ind w:left="142"/>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Перелік лікарських засобів у пільгових програмах</w:t>
      </w:r>
    </w:p>
    <w:p w:rsidR="005604EC" w:rsidRPr="00535248" w:rsidRDefault="005E6F44" w:rsidP="008762EE">
      <w:pPr>
        <w:spacing w:line="240" w:lineRule="auto"/>
        <w:ind w:left="142"/>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Класифікатор МКХ-10АМ або ICPC-2</w:t>
      </w:r>
    </w:p>
    <w:p w:rsidR="005604EC" w:rsidRPr="00535248" w:rsidRDefault="005E6F44" w:rsidP="008762EE">
      <w:pPr>
        <w:spacing w:line="240" w:lineRule="auto"/>
        <w:ind w:left="142"/>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Територіальні класифікатори (області, населені пункти, назви та типи вулиць)</w:t>
      </w:r>
    </w:p>
    <w:p w:rsidR="003753A5" w:rsidRPr="00535248" w:rsidRDefault="005E6F44" w:rsidP="008762EE">
      <w:pPr>
        <w:spacing w:line="240" w:lineRule="auto"/>
        <w:ind w:left="142"/>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Класифікатор медичних послуг</w:t>
      </w:r>
    </w:p>
    <w:p w:rsidR="003753A5" w:rsidRPr="00535248" w:rsidRDefault="008762EE" w:rsidP="008762EE">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Система повинна мати інтеграцію з</w:t>
      </w:r>
      <w:r w:rsidR="003753A5" w:rsidRPr="00535248">
        <w:rPr>
          <w:rFonts w:ascii="Times New Roman" w:eastAsia="Times New Roman" w:hAnsi="Times New Roman" w:cs="Times New Roman"/>
          <w:sz w:val="20"/>
          <w:szCs w:val="20"/>
          <w:lang w:val="uk-UA"/>
        </w:rPr>
        <w:t xml:space="preserve"> посібником, що містить точну інформацію про внутрішні хвороби</w:t>
      </w:r>
      <w:r w:rsidRPr="00535248">
        <w:rPr>
          <w:rFonts w:ascii="Times New Roman" w:eastAsia="Times New Roman" w:hAnsi="Times New Roman" w:cs="Times New Roman"/>
          <w:sz w:val="20"/>
          <w:szCs w:val="20"/>
          <w:lang w:val="uk-UA"/>
        </w:rPr>
        <w:t xml:space="preserve"> (</w:t>
      </w:r>
      <w:proofErr w:type="spellStart"/>
      <w:r w:rsidRPr="00535248">
        <w:rPr>
          <w:rFonts w:ascii="Times New Roman" w:eastAsia="Times New Roman" w:hAnsi="Times New Roman" w:cs="Times New Roman"/>
          <w:sz w:val="20"/>
          <w:szCs w:val="20"/>
          <w:lang w:val="uk-UA"/>
        </w:rPr>
        <w:t>Empendium</w:t>
      </w:r>
      <w:proofErr w:type="spellEnd"/>
      <w:r w:rsidRPr="00535248">
        <w:rPr>
          <w:rFonts w:ascii="Times New Roman" w:eastAsia="Times New Roman" w:hAnsi="Times New Roman" w:cs="Times New Roman"/>
          <w:sz w:val="20"/>
          <w:szCs w:val="20"/>
          <w:lang w:val="uk-UA"/>
        </w:rPr>
        <w:t xml:space="preserve"> або аналог з </w:t>
      </w:r>
      <w:proofErr w:type="spellStart"/>
      <w:r w:rsidRPr="00535248">
        <w:rPr>
          <w:rFonts w:ascii="Times New Roman" w:eastAsia="Times New Roman" w:hAnsi="Times New Roman" w:cs="Times New Roman"/>
          <w:sz w:val="20"/>
          <w:szCs w:val="20"/>
          <w:lang w:val="uk-UA"/>
        </w:rPr>
        <w:t>негіршими</w:t>
      </w:r>
      <w:proofErr w:type="spellEnd"/>
      <w:r w:rsidRPr="00535248">
        <w:rPr>
          <w:rFonts w:ascii="Times New Roman" w:eastAsia="Times New Roman" w:hAnsi="Times New Roman" w:cs="Times New Roman"/>
          <w:sz w:val="20"/>
          <w:szCs w:val="20"/>
          <w:lang w:val="uk-UA"/>
        </w:rPr>
        <w:t xml:space="preserve"> </w:t>
      </w:r>
      <w:proofErr w:type="spellStart"/>
      <w:r w:rsidRPr="00535248">
        <w:rPr>
          <w:rFonts w:ascii="Times New Roman" w:eastAsia="Times New Roman" w:hAnsi="Times New Roman" w:cs="Times New Roman"/>
          <w:sz w:val="20"/>
          <w:szCs w:val="20"/>
          <w:lang w:val="uk-UA"/>
        </w:rPr>
        <w:t>характеритиками</w:t>
      </w:r>
      <w:proofErr w:type="spellEnd"/>
      <w:r w:rsidRPr="00535248">
        <w:rPr>
          <w:rFonts w:ascii="Times New Roman" w:eastAsia="Times New Roman" w:hAnsi="Times New Roman" w:cs="Times New Roman"/>
          <w:sz w:val="20"/>
          <w:szCs w:val="20"/>
          <w:lang w:val="uk-UA"/>
        </w:rPr>
        <w:t>)</w:t>
      </w:r>
      <w:r w:rsidR="003753A5" w:rsidRPr="00535248">
        <w:rPr>
          <w:rFonts w:ascii="Times New Roman" w:eastAsia="Times New Roman" w:hAnsi="Times New Roman" w:cs="Times New Roman"/>
          <w:sz w:val="20"/>
          <w:szCs w:val="20"/>
          <w:lang w:val="uk-UA"/>
        </w:rPr>
        <w:t xml:space="preserve">, яка є необхідною у повсякденній практиці, відповідає українським стандартам лікування, з рекомендаціями міжнародних наукових товариств, адаптований групою українських </w:t>
      </w:r>
      <w:proofErr w:type="spellStart"/>
      <w:r w:rsidR="003753A5" w:rsidRPr="00535248">
        <w:rPr>
          <w:rFonts w:ascii="Times New Roman" w:eastAsia="Times New Roman" w:hAnsi="Times New Roman" w:cs="Times New Roman"/>
          <w:sz w:val="20"/>
          <w:szCs w:val="20"/>
          <w:lang w:val="uk-UA"/>
        </w:rPr>
        <w:t>експертів.</w:t>
      </w:r>
      <w:bookmarkStart w:id="2" w:name="_Hlk118883189"/>
      <w:r w:rsidR="003753A5" w:rsidRPr="00535248">
        <w:rPr>
          <w:rFonts w:ascii="Times New Roman" w:eastAsia="Times New Roman" w:hAnsi="Times New Roman" w:cs="Times New Roman"/>
          <w:sz w:val="20"/>
          <w:szCs w:val="20"/>
          <w:lang w:val="uk-UA"/>
        </w:rPr>
        <w:t>Функціонал</w:t>
      </w:r>
      <w:proofErr w:type="spellEnd"/>
      <w:r w:rsidR="003753A5" w:rsidRPr="00535248">
        <w:rPr>
          <w:rFonts w:ascii="Times New Roman" w:eastAsia="Times New Roman" w:hAnsi="Times New Roman" w:cs="Times New Roman"/>
          <w:sz w:val="20"/>
          <w:szCs w:val="20"/>
          <w:lang w:val="uk-UA"/>
        </w:rPr>
        <w:t xml:space="preserve"> інтеграції з </w:t>
      </w:r>
      <w:proofErr w:type="spellStart"/>
      <w:r w:rsidR="003753A5" w:rsidRPr="00535248">
        <w:rPr>
          <w:rFonts w:ascii="Times New Roman" w:eastAsia="Times New Roman" w:hAnsi="Times New Roman" w:cs="Times New Roman"/>
          <w:sz w:val="20"/>
          <w:szCs w:val="20"/>
          <w:lang w:val="uk-UA"/>
        </w:rPr>
        <w:t>Empendium</w:t>
      </w:r>
      <w:proofErr w:type="spellEnd"/>
      <w:r w:rsidRPr="00535248">
        <w:rPr>
          <w:rFonts w:ascii="Times New Roman" w:eastAsia="Times New Roman" w:hAnsi="Times New Roman" w:cs="Times New Roman"/>
          <w:sz w:val="20"/>
          <w:szCs w:val="20"/>
          <w:lang w:val="uk-UA"/>
        </w:rPr>
        <w:t xml:space="preserve"> (або аналогом)</w:t>
      </w:r>
      <w:bookmarkEnd w:id="2"/>
      <w:r w:rsidR="003753A5" w:rsidRPr="00535248">
        <w:rPr>
          <w:rFonts w:ascii="Times New Roman" w:eastAsia="Times New Roman" w:hAnsi="Times New Roman" w:cs="Times New Roman"/>
          <w:sz w:val="20"/>
          <w:szCs w:val="20"/>
          <w:lang w:val="uk-UA"/>
        </w:rPr>
        <w:t xml:space="preserve">має дозволяти: при внесенні діагнозу в системі підтягувати посилання на саме цей діагноз на </w:t>
      </w:r>
      <w:hyperlink r:id="rId9" w:history="1">
        <w:r w:rsidR="003753A5" w:rsidRPr="00535248">
          <w:rPr>
            <w:rStyle w:val="ad"/>
            <w:rFonts w:ascii="Times New Roman" w:eastAsia="Times New Roman" w:hAnsi="Times New Roman" w:cs="Times New Roman"/>
            <w:sz w:val="20"/>
            <w:szCs w:val="20"/>
            <w:lang w:val="uk-UA"/>
          </w:rPr>
          <w:t>https://empendium.com/ua/</w:t>
        </w:r>
      </w:hyperlink>
      <w:r w:rsidRPr="00535248">
        <w:rPr>
          <w:rFonts w:ascii="Times New Roman" w:eastAsia="Times New Roman" w:hAnsi="Times New Roman" w:cs="Times New Roman"/>
          <w:sz w:val="20"/>
          <w:szCs w:val="20"/>
          <w:lang w:val="uk-UA"/>
        </w:rPr>
        <w:t xml:space="preserve">(або аналогічний за функціоналом сайт), </w:t>
      </w:r>
      <w:r w:rsidR="004E346A" w:rsidRPr="00535248">
        <w:rPr>
          <w:rFonts w:ascii="Times New Roman" w:eastAsia="Times New Roman" w:hAnsi="Times New Roman" w:cs="Times New Roman"/>
          <w:sz w:val="20"/>
          <w:szCs w:val="20"/>
          <w:lang w:val="uk-UA"/>
        </w:rPr>
        <w:t xml:space="preserve">учасник на </w:t>
      </w:r>
      <w:r w:rsidR="00B36E6F" w:rsidRPr="00535248">
        <w:rPr>
          <w:rFonts w:ascii="Times New Roman" w:eastAsia="Times New Roman" w:hAnsi="Times New Roman" w:cs="Times New Roman"/>
          <w:sz w:val="20"/>
          <w:szCs w:val="20"/>
          <w:lang w:val="uk-UA"/>
        </w:rPr>
        <w:t>підтвердження</w:t>
      </w:r>
      <w:r w:rsidR="004E346A" w:rsidRPr="00535248">
        <w:rPr>
          <w:rFonts w:ascii="Times New Roman" w:eastAsia="Times New Roman" w:hAnsi="Times New Roman" w:cs="Times New Roman"/>
          <w:sz w:val="20"/>
          <w:szCs w:val="20"/>
          <w:lang w:val="uk-UA"/>
        </w:rPr>
        <w:t xml:space="preserve"> надає гарантійний лист зі скріншотом</w:t>
      </w:r>
      <w:r w:rsidR="00B36E6F" w:rsidRPr="00535248">
        <w:rPr>
          <w:rFonts w:ascii="Times New Roman" w:eastAsia="Times New Roman" w:hAnsi="Times New Roman" w:cs="Times New Roman"/>
          <w:sz w:val="20"/>
          <w:szCs w:val="20"/>
          <w:lang w:val="uk-UA"/>
        </w:rPr>
        <w:t>).</w:t>
      </w:r>
      <w:r w:rsidRPr="00535248">
        <w:rPr>
          <w:rFonts w:ascii="Times New Roman" w:eastAsia="Times New Roman" w:hAnsi="Times New Roman" w:cs="Times New Roman"/>
          <w:sz w:val="20"/>
          <w:szCs w:val="20"/>
          <w:lang w:val="uk-UA"/>
        </w:rPr>
        <w:t xml:space="preserve"> Аналогом </w:t>
      </w:r>
      <w:proofErr w:type="spellStart"/>
      <w:r w:rsidRPr="00535248">
        <w:rPr>
          <w:rFonts w:ascii="Times New Roman" w:eastAsia="Times New Roman" w:hAnsi="Times New Roman" w:cs="Times New Roman"/>
          <w:sz w:val="20"/>
          <w:szCs w:val="20"/>
          <w:lang w:val="uk-UA"/>
        </w:rPr>
        <w:t>Empendium</w:t>
      </w:r>
      <w:proofErr w:type="spellEnd"/>
      <w:r w:rsidRPr="00535248">
        <w:rPr>
          <w:rFonts w:ascii="Times New Roman" w:eastAsia="Times New Roman" w:hAnsi="Times New Roman" w:cs="Times New Roman"/>
          <w:sz w:val="20"/>
          <w:szCs w:val="20"/>
          <w:lang w:val="uk-UA"/>
        </w:rPr>
        <w:t xml:space="preserve"> вважається</w:t>
      </w:r>
      <w:r w:rsidR="00E8622D" w:rsidRPr="00535248">
        <w:rPr>
          <w:rFonts w:ascii="Times New Roman" w:eastAsia="Times New Roman" w:hAnsi="Times New Roman" w:cs="Times New Roman"/>
          <w:sz w:val="20"/>
          <w:szCs w:val="20"/>
          <w:lang w:val="uk-UA"/>
        </w:rPr>
        <w:t xml:space="preserve"> інформаційна система – україномовний безкоштовний ресурс , який дозволяє практичному лікарю знаходити необхідні клінічну інформацію для полегшення процесу диференціальної діагностики у складних клінічних ситуаціях (на підтвердження учасник має надати лист Державного експертного ц</w:t>
      </w:r>
      <w:r w:rsidR="00995DBB" w:rsidRPr="00535248">
        <w:rPr>
          <w:rFonts w:ascii="Times New Roman" w:eastAsia="Times New Roman" w:hAnsi="Times New Roman" w:cs="Times New Roman"/>
          <w:sz w:val="20"/>
          <w:szCs w:val="20"/>
          <w:lang w:val="uk-UA"/>
        </w:rPr>
        <w:t>ентру МОЗ, який підтверджує дан</w:t>
      </w:r>
      <w:r w:rsidR="00E8622D" w:rsidRPr="00535248">
        <w:rPr>
          <w:rFonts w:ascii="Times New Roman" w:eastAsia="Times New Roman" w:hAnsi="Times New Roman" w:cs="Times New Roman"/>
          <w:sz w:val="20"/>
          <w:szCs w:val="20"/>
          <w:lang w:val="uk-UA"/>
        </w:rPr>
        <w:t>у інформацію).</w:t>
      </w:r>
    </w:p>
    <w:p w:rsidR="005604EC" w:rsidRPr="00535248" w:rsidRDefault="005E6F44" w:rsidP="008762EE">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Підтримка актуальності та коректності довідкової інформації виконується за рахунок власників систем постачання такої інформації.</w:t>
      </w:r>
    </w:p>
    <w:p w:rsidR="008762EE" w:rsidRPr="00535248" w:rsidRDefault="008762EE" w:rsidP="008762EE">
      <w:pPr>
        <w:spacing w:line="240" w:lineRule="auto"/>
        <w:ind w:firstLine="420"/>
        <w:jc w:val="both"/>
        <w:rPr>
          <w:rFonts w:ascii="Times New Roman" w:eastAsia="Times New Roman" w:hAnsi="Times New Roman" w:cs="Times New Roman"/>
          <w:sz w:val="20"/>
          <w:szCs w:val="20"/>
          <w:lang w:val="uk-UA"/>
        </w:rPr>
      </w:pPr>
    </w:p>
    <w:p w:rsidR="005604EC" w:rsidRPr="00535248" w:rsidRDefault="005E6F44" w:rsidP="00BE0A31">
      <w:pPr>
        <w:spacing w:line="240" w:lineRule="auto"/>
        <w:ind w:firstLine="420"/>
        <w:jc w:val="both"/>
        <w:rPr>
          <w:rFonts w:ascii="Times New Roman" w:eastAsia="Times New Roman" w:hAnsi="Times New Roman" w:cs="Times New Roman"/>
          <w:i/>
          <w:sz w:val="20"/>
          <w:szCs w:val="20"/>
          <w:lang w:val="uk-UA"/>
        </w:rPr>
      </w:pPr>
      <w:r w:rsidRPr="00535248">
        <w:rPr>
          <w:rFonts w:ascii="Times New Roman" w:eastAsia="Times New Roman" w:hAnsi="Times New Roman" w:cs="Times New Roman"/>
          <w:i/>
          <w:sz w:val="20"/>
          <w:szCs w:val="20"/>
          <w:lang w:val="uk-UA"/>
        </w:rPr>
        <w:t>Взаємодія з електронною системою охорони здоров’я МОЗ</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Система </w:t>
      </w:r>
      <w:r w:rsidR="00995DBB" w:rsidRPr="00535248">
        <w:rPr>
          <w:rFonts w:ascii="Times New Roman" w:eastAsia="Times New Roman" w:hAnsi="Times New Roman" w:cs="Times New Roman"/>
          <w:sz w:val="20"/>
          <w:szCs w:val="20"/>
          <w:lang w:val="uk-UA"/>
        </w:rPr>
        <w:t>повинна повністю відповідати</w:t>
      </w:r>
      <w:r w:rsidRPr="00535248">
        <w:rPr>
          <w:rFonts w:ascii="Times New Roman" w:eastAsia="Times New Roman" w:hAnsi="Times New Roman" w:cs="Times New Roman"/>
          <w:sz w:val="20"/>
          <w:szCs w:val="20"/>
          <w:lang w:val="uk-UA"/>
        </w:rPr>
        <w:t xml:space="preserve"> вимогам адміністратора ЦБД МОЗ, встановленим у Регламенті функціонування компонентів електронної системи обміну медичною інформацією, що необхідні для запуску нової моделі фінансування на первинному рівні надання медичної допомоги, затвердженому наказом ДП “Електронне здоров’я” від 29 березня 2018 року №5-ГД.</w:t>
      </w:r>
    </w:p>
    <w:p w:rsidR="005604EC" w:rsidRPr="00535248" w:rsidRDefault="005E6F44" w:rsidP="00BE0A31">
      <w:pPr>
        <w:spacing w:line="240" w:lineRule="auto"/>
        <w:ind w:firstLine="420"/>
        <w:jc w:val="both"/>
        <w:rPr>
          <w:rFonts w:ascii="Times New Roman" w:eastAsia="Times New Roman" w:hAnsi="Times New Roman" w:cs="Times New Roman"/>
          <w:sz w:val="20"/>
          <w:szCs w:val="20"/>
          <w:u w:val="single"/>
          <w:lang w:val="uk-UA"/>
        </w:rPr>
      </w:pPr>
      <w:r w:rsidRPr="00535248">
        <w:rPr>
          <w:rFonts w:ascii="Times New Roman" w:eastAsia="Times New Roman" w:hAnsi="Times New Roman" w:cs="Times New Roman"/>
          <w:sz w:val="20"/>
          <w:szCs w:val="20"/>
          <w:u w:val="single"/>
          <w:lang w:val="uk-UA"/>
        </w:rPr>
        <w:t xml:space="preserve">До електронної системи МОЗ </w:t>
      </w:r>
      <w:r w:rsidR="00995DBB" w:rsidRPr="00535248">
        <w:rPr>
          <w:rFonts w:ascii="Times New Roman" w:eastAsia="Times New Roman" w:hAnsi="Times New Roman" w:cs="Times New Roman"/>
          <w:sz w:val="20"/>
          <w:szCs w:val="20"/>
          <w:u w:val="single"/>
          <w:lang w:val="uk-UA"/>
        </w:rPr>
        <w:t xml:space="preserve">має </w:t>
      </w:r>
      <w:r w:rsidRPr="00535248">
        <w:rPr>
          <w:rFonts w:ascii="Times New Roman" w:eastAsia="Times New Roman" w:hAnsi="Times New Roman" w:cs="Times New Roman"/>
          <w:sz w:val="20"/>
          <w:szCs w:val="20"/>
          <w:u w:val="single"/>
          <w:lang w:val="uk-UA"/>
        </w:rPr>
        <w:t>переда</w:t>
      </w:r>
      <w:r w:rsidR="00995DBB" w:rsidRPr="00535248">
        <w:rPr>
          <w:rFonts w:ascii="Times New Roman" w:eastAsia="Times New Roman" w:hAnsi="Times New Roman" w:cs="Times New Roman"/>
          <w:sz w:val="20"/>
          <w:szCs w:val="20"/>
          <w:u w:val="single"/>
          <w:lang w:val="uk-UA"/>
        </w:rPr>
        <w:t>ватись</w:t>
      </w:r>
      <w:r w:rsidRPr="00535248">
        <w:rPr>
          <w:rFonts w:ascii="Times New Roman" w:eastAsia="Times New Roman" w:hAnsi="Times New Roman" w:cs="Times New Roman"/>
          <w:sz w:val="20"/>
          <w:szCs w:val="20"/>
          <w:u w:val="single"/>
          <w:lang w:val="uk-UA"/>
        </w:rPr>
        <w:t>:</w:t>
      </w:r>
    </w:p>
    <w:p w:rsidR="005604EC" w:rsidRPr="00535248" w:rsidRDefault="005E6F44" w:rsidP="00E4785E">
      <w:pPr>
        <w:pStyle w:val="ac"/>
        <w:numPr>
          <w:ilvl w:val="1"/>
          <w:numId w:val="19"/>
        </w:numPr>
        <w:spacing w:line="240" w:lineRule="auto"/>
        <w:ind w:left="567"/>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Інформація по медичному закладу, яка користується системою;</w:t>
      </w:r>
    </w:p>
    <w:p w:rsidR="005604EC" w:rsidRPr="00535248" w:rsidRDefault="005E6F44" w:rsidP="00E4785E">
      <w:pPr>
        <w:pStyle w:val="ac"/>
        <w:numPr>
          <w:ilvl w:val="1"/>
          <w:numId w:val="19"/>
        </w:numPr>
        <w:spacing w:line="240" w:lineRule="auto"/>
        <w:ind w:left="567"/>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Інформація про підрозділи медичного закладу;</w:t>
      </w:r>
    </w:p>
    <w:p w:rsidR="005604EC" w:rsidRPr="00535248" w:rsidRDefault="005E6F44" w:rsidP="00E4785E">
      <w:pPr>
        <w:pStyle w:val="ac"/>
        <w:numPr>
          <w:ilvl w:val="1"/>
          <w:numId w:val="19"/>
        </w:numPr>
        <w:spacing w:line="240" w:lineRule="auto"/>
        <w:ind w:left="567"/>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Персональна та професійна інформація про медичних працівників;</w:t>
      </w:r>
    </w:p>
    <w:p w:rsidR="005604EC" w:rsidRPr="00535248" w:rsidRDefault="005E6F44" w:rsidP="00E4785E">
      <w:pPr>
        <w:pStyle w:val="ac"/>
        <w:numPr>
          <w:ilvl w:val="1"/>
          <w:numId w:val="19"/>
        </w:numPr>
        <w:spacing w:line="240" w:lineRule="auto"/>
        <w:ind w:left="567"/>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Персональна інформація про пацієнтів.</w:t>
      </w:r>
    </w:p>
    <w:p w:rsidR="005604EC" w:rsidRPr="00535248" w:rsidRDefault="005E6F44" w:rsidP="00BE0A31">
      <w:pPr>
        <w:spacing w:line="240" w:lineRule="auto"/>
        <w:ind w:firstLine="360"/>
        <w:jc w:val="both"/>
        <w:rPr>
          <w:rFonts w:ascii="Times New Roman" w:eastAsia="Times New Roman" w:hAnsi="Times New Roman" w:cs="Times New Roman"/>
          <w:sz w:val="20"/>
          <w:szCs w:val="20"/>
          <w:u w:val="single"/>
          <w:lang w:val="uk-UA"/>
        </w:rPr>
      </w:pPr>
      <w:r w:rsidRPr="00535248">
        <w:rPr>
          <w:rFonts w:ascii="Times New Roman" w:eastAsia="Times New Roman" w:hAnsi="Times New Roman" w:cs="Times New Roman"/>
          <w:sz w:val="20"/>
          <w:szCs w:val="20"/>
          <w:u w:val="single"/>
          <w:lang w:val="uk-UA"/>
        </w:rPr>
        <w:t xml:space="preserve">З електронних систем МОЗ до системи </w:t>
      </w:r>
      <w:r w:rsidR="00995DBB" w:rsidRPr="00535248">
        <w:rPr>
          <w:rFonts w:ascii="Times New Roman" w:eastAsia="Times New Roman" w:hAnsi="Times New Roman" w:cs="Times New Roman"/>
          <w:sz w:val="20"/>
          <w:szCs w:val="20"/>
          <w:u w:val="single"/>
          <w:lang w:val="uk-UA"/>
        </w:rPr>
        <w:t xml:space="preserve">має </w:t>
      </w:r>
      <w:r w:rsidRPr="00535248">
        <w:rPr>
          <w:rFonts w:ascii="Times New Roman" w:eastAsia="Times New Roman" w:hAnsi="Times New Roman" w:cs="Times New Roman"/>
          <w:sz w:val="20"/>
          <w:szCs w:val="20"/>
          <w:u w:val="single"/>
          <w:lang w:val="uk-UA"/>
        </w:rPr>
        <w:t>прийма</w:t>
      </w:r>
      <w:r w:rsidR="00995DBB" w:rsidRPr="00535248">
        <w:rPr>
          <w:rFonts w:ascii="Times New Roman" w:eastAsia="Times New Roman" w:hAnsi="Times New Roman" w:cs="Times New Roman"/>
          <w:sz w:val="20"/>
          <w:szCs w:val="20"/>
          <w:u w:val="single"/>
          <w:lang w:val="uk-UA"/>
        </w:rPr>
        <w:t>тись</w:t>
      </w:r>
      <w:r w:rsidRPr="00535248">
        <w:rPr>
          <w:rFonts w:ascii="Times New Roman" w:eastAsia="Times New Roman" w:hAnsi="Times New Roman" w:cs="Times New Roman"/>
          <w:sz w:val="20"/>
          <w:szCs w:val="20"/>
          <w:u w:val="single"/>
          <w:lang w:val="uk-UA"/>
        </w:rPr>
        <w:t>:</w:t>
      </w:r>
    </w:p>
    <w:p w:rsidR="005604EC" w:rsidRPr="00535248" w:rsidRDefault="005E6F44" w:rsidP="00E4785E">
      <w:pPr>
        <w:pStyle w:val="ac"/>
        <w:numPr>
          <w:ilvl w:val="0"/>
          <w:numId w:val="18"/>
        </w:numPr>
        <w:spacing w:line="240" w:lineRule="auto"/>
        <w:ind w:left="0" w:firstLine="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Інформація по медичному закладу, по якій сформовано запит;</w:t>
      </w:r>
    </w:p>
    <w:p w:rsidR="005604EC" w:rsidRPr="00535248" w:rsidRDefault="005E6F44" w:rsidP="00E4785E">
      <w:pPr>
        <w:pStyle w:val="ac"/>
        <w:numPr>
          <w:ilvl w:val="0"/>
          <w:numId w:val="18"/>
        </w:numPr>
        <w:spacing w:line="240" w:lineRule="auto"/>
        <w:ind w:left="0" w:firstLine="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Інформація про декларацію з лікарями по пацієнту, по якому сформовано запит. Система забезпечує:</w:t>
      </w:r>
    </w:p>
    <w:p w:rsidR="005604EC" w:rsidRPr="00535248" w:rsidRDefault="005E6F44" w:rsidP="00E4785E">
      <w:pPr>
        <w:pStyle w:val="ac"/>
        <w:numPr>
          <w:ilvl w:val="0"/>
          <w:numId w:val="18"/>
        </w:numPr>
        <w:spacing w:line="240" w:lineRule="auto"/>
        <w:ind w:left="0" w:firstLine="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Реєстрація медичних закладів у центральному компоненті системи обміну медичною інформацією, що необхідні для запуску нової моделі фінансування на первинному рівні надання медичної допомоги;</w:t>
      </w:r>
    </w:p>
    <w:p w:rsidR="005604EC" w:rsidRPr="00535248" w:rsidRDefault="005E6F44" w:rsidP="00E4785E">
      <w:pPr>
        <w:pStyle w:val="ac"/>
        <w:numPr>
          <w:ilvl w:val="0"/>
          <w:numId w:val="18"/>
        </w:numPr>
        <w:spacing w:line="240" w:lineRule="auto"/>
        <w:ind w:left="0" w:firstLine="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Зміну даних медичного закладу в центральному компоненті системи обміну медичною інформацією, що необхідні для запуску нової моделі фінансування на первинному рівні надання медичної допомоги;</w:t>
      </w:r>
    </w:p>
    <w:p w:rsidR="005604EC" w:rsidRPr="00535248" w:rsidRDefault="005E6F44" w:rsidP="00E4785E">
      <w:pPr>
        <w:pStyle w:val="ac"/>
        <w:numPr>
          <w:ilvl w:val="0"/>
          <w:numId w:val="18"/>
        </w:numPr>
        <w:spacing w:line="240" w:lineRule="auto"/>
        <w:ind w:left="0" w:firstLine="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Реєстрацію структурних підрозділів медичного закладу в центральному компоненті системи обміну медичною інформацією, що необхідні для запуску нової моделі фінансування на первинному рівні надання медичної допомоги;</w:t>
      </w:r>
    </w:p>
    <w:p w:rsidR="005604EC" w:rsidRPr="00535248" w:rsidRDefault="005E6F44" w:rsidP="00E4785E">
      <w:pPr>
        <w:pStyle w:val="ac"/>
        <w:numPr>
          <w:ilvl w:val="0"/>
          <w:numId w:val="18"/>
        </w:numPr>
        <w:spacing w:line="240" w:lineRule="auto"/>
        <w:ind w:left="0" w:firstLine="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Зміну структурних підрозділів медичного закладу у центральному компоненті системи обміну медичною інформацією, що необхідні для запуску нової моделі фінансування на первинному рівні надання медичної допомоги;</w:t>
      </w:r>
    </w:p>
    <w:p w:rsidR="005604EC" w:rsidRPr="00535248" w:rsidRDefault="005E6F44" w:rsidP="00E4785E">
      <w:pPr>
        <w:pStyle w:val="ac"/>
        <w:numPr>
          <w:ilvl w:val="0"/>
          <w:numId w:val="18"/>
        </w:numPr>
        <w:spacing w:line="240" w:lineRule="auto"/>
        <w:ind w:left="0" w:firstLine="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Реєстрацію співробітників медичного закладу у центральному компоненті системи обміну медичною інформацією, що необхідні для запуску нової моделі фінансування на первинному рівні надання медичної допомоги, із зазначенням доступних ролей, професійної та персональної інформації.</w:t>
      </w:r>
    </w:p>
    <w:p w:rsidR="00995DBB" w:rsidRPr="00535248" w:rsidRDefault="00995DBB" w:rsidP="00995DBB">
      <w:pPr>
        <w:pStyle w:val="ac"/>
        <w:spacing w:line="240" w:lineRule="auto"/>
        <w:ind w:left="0"/>
        <w:jc w:val="both"/>
        <w:rPr>
          <w:rFonts w:ascii="Times New Roman" w:eastAsia="Times New Roman" w:hAnsi="Times New Roman" w:cs="Times New Roman"/>
          <w:sz w:val="20"/>
          <w:szCs w:val="20"/>
          <w:lang w:val="uk-UA"/>
        </w:rPr>
      </w:pPr>
    </w:p>
    <w:p w:rsidR="005604EC" w:rsidRPr="00535248" w:rsidRDefault="00995DBB" w:rsidP="00BE0A31">
      <w:pPr>
        <w:spacing w:line="240" w:lineRule="auto"/>
        <w:ind w:firstLine="360"/>
        <w:jc w:val="both"/>
        <w:rPr>
          <w:rFonts w:ascii="Times New Roman" w:eastAsia="Times New Roman" w:hAnsi="Times New Roman" w:cs="Times New Roman"/>
          <w:i/>
          <w:sz w:val="20"/>
          <w:szCs w:val="20"/>
          <w:lang w:val="uk-UA"/>
        </w:rPr>
      </w:pPr>
      <w:r w:rsidRPr="00535248">
        <w:rPr>
          <w:rFonts w:ascii="Times New Roman" w:eastAsia="Times New Roman" w:hAnsi="Times New Roman" w:cs="Times New Roman"/>
          <w:i/>
          <w:sz w:val="20"/>
          <w:szCs w:val="20"/>
          <w:lang w:val="uk-UA"/>
        </w:rPr>
        <w:t>Система має дозволяти зміну</w:t>
      </w:r>
      <w:r w:rsidR="005E6F44" w:rsidRPr="00535248">
        <w:rPr>
          <w:rFonts w:ascii="Times New Roman" w:eastAsia="Times New Roman" w:hAnsi="Times New Roman" w:cs="Times New Roman"/>
          <w:i/>
          <w:sz w:val="20"/>
          <w:szCs w:val="20"/>
          <w:lang w:val="uk-UA"/>
        </w:rPr>
        <w:t xml:space="preserve"> даних співробітників:</w:t>
      </w:r>
    </w:p>
    <w:p w:rsidR="005604EC" w:rsidRPr="00535248" w:rsidRDefault="005E6F44" w:rsidP="00995DBB">
      <w:pPr>
        <w:spacing w:line="240" w:lineRule="auto"/>
        <w:ind w:left="851" w:hanging="7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Реєстрація факту звільнення або прийому співробітників юридичної особи;</w:t>
      </w:r>
    </w:p>
    <w:p w:rsidR="005604EC" w:rsidRPr="00535248" w:rsidRDefault="005E6F44" w:rsidP="00995DBB">
      <w:pPr>
        <w:spacing w:line="240" w:lineRule="auto"/>
        <w:ind w:left="851" w:hanging="7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Реєстрація декларацій між лікарями юридичної особи та їх пацієнтами;</w:t>
      </w:r>
    </w:p>
    <w:p w:rsidR="005604EC" w:rsidRPr="00535248" w:rsidRDefault="005E6F44" w:rsidP="00995DBB">
      <w:pPr>
        <w:spacing w:line="240" w:lineRule="auto"/>
        <w:ind w:left="851" w:hanging="7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lastRenderedPageBreak/>
        <w:t>-                   Перевірка статусу декларацій;</w:t>
      </w:r>
    </w:p>
    <w:p w:rsidR="005604EC" w:rsidRPr="00535248" w:rsidRDefault="005E6F44" w:rsidP="00995DBB">
      <w:pPr>
        <w:spacing w:line="240" w:lineRule="auto"/>
        <w:ind w:left="851" w:hanging="7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Отримання даних пацієнта, декларації, лікаря;</w:t>
      </w:r>
    </w:p>
    <w:p w:rsidR="005604EC" w:rsidRPr="00535248" w:rsidRDefault="005E6F44" w:rsidP="00995DBB">
      <w:pPr>
        <w:spacing w:line="240" w:lineRule="auto"/>
        <w:ind w:left="851" w:hanging="7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         </w:t>
      </w:r>
      <w:r w:rsidR="00A0199E">
        <w:rPr>
          <w:rFonts w:ascii="Times New Roman" w:eastAsia="Times New Roman" w:hAnsi="Times New Roman" w:cs="Times New Roman"/>
          <w:sz w:val="20"/>
          <w:szCs w:val="20"/>
          <w:lang w:val="uk-UA"/>
        </w:rPr>
        <w:t xml:space="preserve">       </w:t>
      </w:r>
      <w:r w:rsidRPr="00535248">
        <w:rPr>
          <w:rFonts w:ascii="Times New Roman" w:eastAsia="Times New Roman" w:hAnsi="Times New Roman" w:cs="Times New Roman"/>
          <w:sz w:val="20"/>
          <w:szCs w:val="20"/>
          <w:lang w:val="uk-UA"/>
        </w:rPr>
        <w:t>Підписання договорів між медичним закладом та НСЗУ в системі обміну медичною інформацією, що необхідні для запуску нової моделі фінансування на первинному рівні надання медичної допомоги.</w:t>
      </w:r>
    </w:p>
    <w:p w:rsidR="00995DBB" w:rsidRPr="00535248" w:rsidRDefault="00995DBB" w:rsidP="00995DBB">
      <w:pPr>
        <w:spacing w:line="240" w:lineRule="auto"/>
        <w:ind w:left="851" w:hanging="720"/>
        <w:jc w:val="both"/>
        <w:rPr>
          <w:rFonts w:ascii="Times New Roman" w:eastAsia="Times New Roman" w:hAnsi="Times New Roman" w:cs="Times New Roman"/>
          <w:sz w:val="20"/>
          <w:szCs w:val="20"/>
          <w:lang w:val="uk-UA"/>
        </w:rPr>
      </w:pPr>
    </w:p>
    <w:p w:rsidR="005604EC" w:rsidRPr="00535248" w:rsidRDefault="005E6F44" w:rsidP="00BE0A31">
      <w:pPr>
        <w:spacing w:line="240" w:lineRule="auto"/>
        <w:ind w:firstLine="360"/>
        <w:jc w:val="both"/>
        <w:rPr>
          <w:rFonts w:ascii="Times New Roman" w:eastAsia="Times New Roman" w:hAnsi="Times New Roman" w:cs="Times New Roman"/>
          <w:i/>
          <w:sz w:val="20"/>
          <w:szCs w:val="20"/>
          <w:lang w:val="uk-UA"/>
        </w:rPr>
      </w:pPr>
      <w:r w:rsidRPr="00535248">
        <w:rPr>
          <w:rFonts w:ascii="Times New Roman" w:eastAsia="Times New Roman" w:hAnsi="Times New Roman" w:cs="Times New Roman"/>
          <w:i/>
          <w:sz w:val="20"/>
          <w:szCs w:val="20"/>
          <w:lang w:val="uk-UA"/>
        </w:rPr>
        <w:t>Взаємодія з системами постачання з зберігання інформації</w:t>
      </w:r>
    </w:p>
    <w:p w:rsidR="005604EC" w:rsidRPr="00535248" w:rsidRDefault="005E6F44" w:rsidP="00BE0A31">
      <w:pPr>
        <w:spacing w:line="240" w:lineRule="auto"/>
        <w:ind w:firstLine="36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В самій системі</w:t>
      </w:r>
      <w:r w:rsidR="00995DBB" w:rsidRPr="00535248">
        <w:rPr>
          <w:rFonts w:ascii="Times New Roman" w:eastAsia="Times New Roman" w:hAnsi="Times New Roman" w:cs="Times New Roman"/>
          <w:sz w:val="20"/>
          <w:szCs w:val="20"/>
          <w:lang w:val="uk-UA"/>
        </w:rPr>
        <w:t xml:space="preserve"> має бути</w:t>
      </w:r>
      <w:r w:rsidRPr="00535248">
        <w:rPr>
          <w:rFonts w:ascii="Times New Roman" w:eastAsia="Times New Roman" w:hAnsi="Times New Roman" w:cs="Times New Roman"/>
          <w:sz w:val="20"/>
          <w:szCs w:val="20"/>
          <w:lang w:val="uk-UA"/>
        </w:rPr>
        <w:t xml:space="preserve"> реалізовано механізм надання довідкової інформації. Проте, за бажанням замовника система може бути підключена до зовнішніх систем надання такої інформації. При деперсоналізації вилучається персональна інформація про пацієнта.      </w:t>
      </w:r>
    </w:p>
    <w:p w:rsidR="005604EC" w:rsidRPr="00535248" w:rsidRDefault="005E6F44" w:rsidP="00BE0A31">
      <w:pPr>
        <w:spacing w:line="240" w:lineRule="auto"/>
        <w:ind w:firstLine="36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Можливість зберігання даних отриманих діагностичними та лабораторними комплексами.</w:t>
      </w:r>
    </w:p>
    <w:p w:rsidR="005604EC" w:rsidRPr="00535248" w:rsidRDefault="005E6F44" w:rsidP="00BE0A31">
      <w:pPr>
        <w:spacing w:line="240" w:lineRule="auto"/>
        <w:ind w:firstLine="36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Лікар може додавати дані отримані діагностичними та лабораторними комплексами. Під час додавання лікаря має змогу бачити всю наявну інформацію за результатами, які отримані за номером обстеження (пацієнт, види проведених вимірювань, результати вимірювань). Отримана інформація про результати діагностики після додавання зберігається у базі даних системи. Взаємодія з такими системами може здійснюватися через API, за наявності такого.</w:t>
      </w:r>
    </w:p>
    <w:p w:rsidR="005604EC" w:rsidRPr="00535248" w:rsidRDefault="005E6F44" w:rsidP="00BE0A31">
      <w:pPr>
        <w:spacing w:line="240" w:lineRule="auto"/>
        <w:ind w:firstLine="36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Структура побудови масиву даних </w:t>
      </w:r>
      <w:r w:rsidR="00995DBB" w:rsidRPr="00535248">
        <w:rPr>
          <w:rFonts w:ascii="Times New Roman" w:eastAsia="Times New Roman" w:hAnsi="Times New Roman" w:cs="Times New Roman"/>
          <w:sz w:val="20"/>
          <w:szCs w:val="20"/>
          <w:lang w:val="uk-UA"/>
        </w:rPr>
        <w:t xml:space="preserve">повинна бути </w:t>
      </w:r>
      <w:r w:rsidRPr="00535248">
        <w:rPr>
          <w:rFonts w:ascii="Times New Roman" w:eastAsia="Times New Roman" w:hAnsi="Times New Roman" w:cs="Times New Roman"/>
          <w:sz w:val="20"/>
          <w:szCs w:val="20"/>
          <w:lang w:val="uk-UA"/>
        </w:rPr>
        <w:t>розроблена у відповідності до світового стандарту HL7, для гарантування подальшої інтеграції і двосторонньої передачі даних до інших медичних баз даних або реєстрів.</w:t>
      </w:r>
    </w:p>
    <w:p w:rsidR="00995DBB" w:rsidRPr="00535248" w:rsidRDefault="00995DBB" w:rsidP="00BE0A31">
      <w:pPr>
        <w:spacing w:line="240" w:lineRule="auto"/>
        <w:ind w:firstLine="360"/>
        <w:jc w:val="both"/>
        <w:rPr>
          <w:rFonts w:ascii="Times New Roman" w:eastAsia="Times New Roman" w:hAnsi="Times New Roman" w:cs="Times New Roman"/>
          <w:i/>
          <w:sz w:val="20"/>
          <w:szCs w:val="20"/>
          <w:lang w:val="uk-UA"/>
        </w:rPr>
      </w:pPr>
    </w:p>
    <w:p w:rsidR="005604EC" w:rsidRPr="00535248" w:rsidRDefault="005E6F44" w:rsidP="00995DBB">
      <w:pPr>
        <w:spacing w:line="240" w:lineRule="auto"/>
        <w:rPr>
          <w:rFonts w:ascii="Times New Roman" w:eastAsia="Times New Roman" w:hAnsi="Times New Roman" w:cs="Times New Roman"/>
          <w:i/>
          <w:sz w:val="20"/>
          <w:szCs w:val="20"/>
          <w:lang w:val="uk-UA"/>
        </w:rPr>
      </w:pPr>
      <w:r w:rsidRPr="00535248">
        <w:rPr>
          <w:rFonts w:ascii="Times New Roman" w:eastAsia="Times New Roman" w:hAnsi="Times New Roman" w:cs="Times New Roman"/>
          <w:i/>
          <w:sz w:val="20"/>
          <w:szCs w:val="20"/>
          <w:lang w:val="uk-UA"/>
        </w:rPr>
        <w:t>Технічні вимоги до мережі</w:t>
      </w:r>
    </w:p>
    <w:p w:rsidR="005604EC" w:rsidRPr="00535248" w:rsidRDefault="005E6F44" w:rsidP="00995DBB">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Швидкість каналу для роботи з системою не менше 128 </w:t>
      </w:r>
      <w:proofErr w:type="spellStart"/>
      <w:r w:rsidRPr="00535248">
        <w:rPr>
          <w:rFonts w:ascii="Times New Roman" w:eastAsia="Times New Roman" w:hAnsi="Times New Roman" w:cs="Times New Roman"/>
          <w:sz w:val="20"/>
          <w:szCs w:val="20"/>
          <w:lang w:val="uk-UA"/>
        </w:rPr>
        <w:t>Кбіт</w:t>
      </w:r>
      <w:proofErr w:type="spellEnd"/>
      <w:r w:rsidRPr="00535248">
        <w:rPr>
          <w:rFonts w:ascii="Times New Roman" w:eastAsia="Times New Roman" w:hAnsi="Times New Roman" w:cs="Times New Roman"/>
          <w:sz w:val="20"/>
          <w:szCs w:val="20"/>
          <w:lang w:val="uk-UA"/>
        </w:rPr>
        <w:t>/секунду на 1 користувача. Рекомендована швидкість каналу для роботи з системою складає 1 Мбіт/секунду на 1 користувача.</w:t>
      </w:r>
    </w:p>
    <w:p w:rsidR="00995DBB" w:rsidRPr="00535248" w:rsidRDefault="00995DBB" w:rsidP="00995DBB">
      <w:pPr>
        <w:spacing w:line="240" w:lineRule="auto"/>
        <w:jc w:val="both"/>
        <w:rPr>
          <w:rFonts w:ascii="Times New Roman" w:eastAsia="Times New Roman" w:hAnsi="Times New Roman" w:cs="Times New Roman"/>
          <w:sz w:val="20"/>
          <w:szCs w:val="20"/>
          <w:lang w:val="uk-UA"/>
        </w:rPr>
      </w:pPr>
    </w:p>
    <w:p w:rsidR="005604EC" w:rsidRPr="00535248" w:rsidRDefault="005E6F44" w:rsidP="00995DBB">
      <w:pPr>
        <w:spacing w:line="240" w:lineRule="auto"/>
        <w:rPr>
          <w:rFonts w:ascii="Times New Roman" w:eastAsia="Times New Roman" w:hAnsi="Times New Roman" w:cs="Times New Roman"/>
          <w:i/>
          <w:sz w:val="20"/>
          <w:szCs w:val="20"/>
          <w:lang w:val="uk-UA"/>
        </w:rPr>
      </w:pPr>
      <w:proofErr w:type="spellStart"/>
      <w:r w:rsidRPr="00535248">
        <w:rPr>
          <w:rFonts w:ascii="Times New Roman" w:eastAsia="Times New Roman" w:hAnsi="Times New Roman" w:cs="Times New Roman"/>
          <w:i/>
          <w:sz w:val="20"/>
          <w:szCs w:val="20"/>
          <w:lang w:val="uk-UA"/>
        </w:rPr>
        <w:t>Телемедичний</w:t>
      </w:r>
      <w:proofErr w:type="spellEnd"/>
      <w:r w:rsidRPr="00535248">
        <w:rPr>
          <w:rFonts w:ascii="Times New Roman" w:eastAsia="Times New Roman" w:hAnsi="Times New Roman" w:cs="Times New Roman"/>
          <w:i/>
          <w:sz w:val="20"/>
          <w:szCs w:val="20"/>
          <w:lang w:val="uk-UA"/>
        </w:rPr>
        <w:t xml:space="preserve"> сервіс</w:t>
      </w:r>
    </w:p>
    <w:p w:rsidR="005604EC" w:rsidRPr="00535248" w:rsidRDefault="005E6F44" w:rsidP="00BE0A31">
      <w:pPr>
        <w:spacing w:line="240" w:lineRule="auto"/>
        <w:ind w:firstLine="720"/>
        <w:jc w:val="both"/>
        <w:rPr>
          <w:rFonts w:ascii="Times New Roman" w:eastAsia="Times New Roman" w:hAnsi="Times New Roman" w:cs="Times New Roman"/>
          <w:sz w:val="20"/>
          <w:szCs w:val="20"/>
          <w:u w:val="single"/>
          <w:lang w:val="uk-UA"/>
        </w:rPr>
      </w:pPr>
      <w:r w:rsidRPr="00535248">
        <w:rPr>
          <w:rFonts w:ascii="Times New Roman" w:eastAsia="Times New Roman" w:hAnsi="Times New Roman" w:cs="Times New Roman"/>
          <w:sz w:val="20"/>
          <w:szCs w:val="20"/>
          <w:u w:val="single"/>
          <w:lang w:val="uk-UA"/>
        </w:rPr>
        <w:t xml:space="preserve">Система </w:t>
      </w:r>
      <w:r w:rsidR="00995DBB" w:rsidRPr="00535248">
        <w:rPr>
          <w:rFonts w:ascii="Times New Roman" w:eastAsia="Times New Roman" w:hAnsi="Times New Roman" w:cs="Times New Roman"/>
          <w:sz w:val="20"/>
          <w:szCs w:val="20"/>
          <w:u w:val="single"/>
          <w:lang w:val="uk-UA"/>
        </w:rPr>
        <w:t>має надавати</w:t>
      </w:r>
      <w:r w:rsidRPr="00535248">
        <w:rPr>
          <w:rFonts w:ascii="Times New Roman" w:eastAsia="Times New Roman" w:hAnsi="Times New Roman" w:cs="Times New Roman"/>
          <w:sz w:val="20"/>
          <w:szCs w:val="20"/>
          <w:u w:val="single"/>
          <w:lang w:val="uk-UA"/>
        </w:rPr>
        <w:t xml:space="preserve"> можливість функціонального розмежування прав користувачів для надання </w:t>
      </w:r>
      <w:proofErr w:type="spellStart"/>
      <w:r w:rsidRPr="00535248">
        <w:rPr>
          <w:rFonts w:ascii="Times New Roman" w:eastAsia="Times New Roman" w:hAnsi="Times New Roman" w:cs="Times New Roman"/>
          <w:sz w:val="20"/>
          <w:szCs w:val="20"/>
          <w:u w:val="single"/>
          <w:lang w:val="uk-UA"/>
        </w:rPr>
        <w:t>телемедичних</w:t>
      </w:r>
      <w:proofErr w:type="spellEnd"/>
      <w:r w:rsidRPr="00535248">
        <w:rPr>
          <w:rFonts w:ascii="Times New Roman" w:eastAsia="Times New Roman" w:hAnsi="Times New Roman" w:cs="Times New Roman"/>
          <w:sz w:val="20"/>
          <w:szCs w:val="20"/>
          <w:u w:val="single"/>
          <w:lang w:val="uk-UA"/>
        </w:rPr>
        <w:t xml:space="preserve"> консультацій. В системі</w:t>
      </w:r>
      <w:r w:rsidR="00995DBB" w:rsidRPr="00535248">
        <w:rPr>
          <w:rFonts w:ascii="Times New Roman" w:eastAsia="Times New Roman" w:hAnsi="Times New Roman" w:cs="Times New Roman"/>
          <w:sz w:val="20"/>
          <w:szCs w:val="20"/>
          <w:u w:val="single"/>
          <w:lang w:val="uk-UA"/>
        </w:rPr>
        <w:t xml:space="preserve"> мають бути</w:t>
      </w:r>
      <w:r w:rsidRPr="00535248">
        <w:rPr>
          <w:rFonts w:ascii="Times New Roman" w:eastAsia="Times New Roman" w:hAnsi="Times New Roman" w:cs="Times New Roman"/>
          <w:sz w:val="20"/>
          <w:szCs w:val="20"/>
          <w:u w:val="single"/>
          <w:lang w:val="uk-UA"/>
        </w:rPr>
        <w:t xml:space="preserve"> передбачені наступні ролі:</w:t>
      </w:r>
    </w:p>
    <w:p w:rsidR="005604EC" w:rsidRPr="00535248" w:rsidRDefault="005E6F44" w:rsidP="00995DBB">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Кадровик. Користувач з можливістю створення нових користувачів, редагування їх персональної та професійної інформації, призначення та зміни прав доступу для інших користувачів, з доступом до статистики роботи інших користувачів</w:t>
      </w:r>
    </w:p>
    <w:p w:rsidR="005604EC" w:rsidRPr="00535248" w:rsidRDefault="005E6F44" w:rsidP="00995DBB">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              Лікар. Користувач з можливістю доступу до даних пацієнта, створення, надання та отримання </w:t>
      </w:r>
      <w:proofErr w:type="spellStart"/>
      <w:r w:rsidRPr="00535248">
        <w:rPr>
          <w:rFonts w:ascii="Times New Roman" w:eastAsia="Times New Roman" w:hAnsi="Times New Roman" w:cs="Times New Roman"/>
          <w:sz w:val="20"/>
          <w:szCs w:val="20"/>
          <w:lang w:val="uk-UA"/>
        </w:rPr>
        <w:t>телемедичних</w:t>
      </w:r>
      <w:proofErr w:type="spellEnd"/>
      <w:r w:rsidRPr="00535248">
        <w:rPr>
          <w:rFonts w:ascii="Times New Roman" w:eastAsia="Times New Roman" w:hAnsi="Times New Roman" w:cs="Times New Roman"/>
          <w:sz w:val="20"/>
          <w:szCs w:val="20"/>
          <w:lang w:val="uk-UA"/>
        </w:rPr>
        <w:t xml:space="preserve"> консультацій, створення нових карток пацієнтів.Можливість для лікаря проводити </w:t>
      </w:r>
      <w:proofErr w:type="spellStart"/>
      <w:r w:rsidRPr="00535248">
        <w:rPr>
          <w:rFonts w:ascii="Times New Roman" w:eastAsia="Times New Roman" w:hAnsi="Times New Roman" w:cs="Times New Roman"/>
          <w:sz w:val="20"/>
          <w:szCs w:val="20"/>
          <w:lang w:val="uk-UA"/>
        </w:rPr>
        <w:t>телемедичний</w:t>
      </w:r>
      <w:proofErr w:type="spellEnd"/>
      <w:r w:rsidRPr="00535248">
        <w:rPr>
          <w:rFonts w:ascii="Times New Roman" w:eastAsia="Times New Roman" w:hAnsi="Times New Roman" w:cs="Times New Roman"/>
          <w:sz w:val="20"/>
          <w:szCs w:val="20"/>
          <w:lang w:val="uk-UA"/>
        </w:rPr>
        <w:t xml:space="preserve"> прийом з Пацієнтом засобами відео, аудіо зв'язку та текстових повідомлень по заявці від пацієнта або на запланований час та дату. Лікар повинен мати можливість подзвонити пацієнту не вказуючи свій номер телефону.</w:t>
      </w:r>
    </w:p>
    <w:p w:rsidR="005604EC" w:rsidRPr="00535248" w:rsidRDefault="005E6F44" w:rsidP="00995DBB">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              Диспетчер </w:t>
      </w:r>
      <w:proofErr w:type="spellStart"/>
      <w:r w:rsidRPr="00535248">
        <w:rPr>
          <w:rFonts w:ascii="Times New Roman" w:eastAsia="Times New Roman" w:hAnsi="Times New Roman" w:cs="Times New Roman"/>
          <w:sz w:val="20"/>
          <w:szCs w:val="20"/>
          <w:lang w:val="uk-UA"/>
        </w:rPr>
        <w:t>телемедичних</w:t>
      </w:r>
      <w:proofErr w:type="spellEnd"/>
      <w:r w:rsidRPr="00535248">
        <w:rPr>
          <w:rFonts w:ascii="Times New Roman" w:eastAsia="Times New Roman" w:hAnsi="Times New Roman" w:cs="Times New Roman"/>
          <w:sz w:val="20"/>
          <w:szCs w:val="20"/>
          <w:lang w:val="uk-UA"/>
        </w:rPr>
        <w:t xml:space="preserve"> консультацій. Користувач з можливістю доступу до даних пацієнтів, створення та отримання </w:t>
      </w:r>
      <w:proofErr w:type="spellStart"/>
      <w:r w:rsidRPr="00535248">
        <w:rPr>
          <w:rFonts w:ascii="Times New Roman" w:eastAsia="Times New Roman" w:hAnsi="Times New Roman" w:cs="Times New Roman"/>
          <w:sz w:val="20"/>
          <w:szCs w:val="20"/>
          <w:lang w:val="uk-UA"/>
        </w:rPr>
        <w:t>телемедичних</w:t>
      </w:r>
      <w:proofErr w:type="spellEnd"/>
      <w:r w:rsidRPr="00535248">
        <w:rPr>
          <w:rFonts w:ascii="Times New Roman" w:eastAsia="Times New Roman" w:hAnsi="Times New Roman" w:cs="Times New Roman"/>
          <w:sz w:val="20"/>
          <w:szCs w:val="20"/>
          <w:lang w:val="uk-UA"/>
        </w:rPr>
        <w:t xml:space="preserve"> консультацій, створення нових карток пацієнтів, створення та отримання </w:t>
      </w:r>
      <w:proofErr w:type="spellStart"/>
      <w:r w:rsidRPr="00535248">
        <w:rPr>
          <w:rFonts w:ascii="Times New Roman" w:eastAsia="Times New Roman" w:hAnsi="Times New Roman" w:cs="Times New Roman"/>
          <w:sz w:val="20"/>
          <w:szCs w:val="20"/>
          <w:lang w:val="uk-UA"/>
        </w:rPr>
        <w:t>телемедичних</w:t>
      </w:r>
      <w:proofErr w:type="spellEnd"/>
      <w:r w:rsidRPr="00535248">
        <w:rPr>
          <w:rFonts w:ascii="Times New Roman" w:eastAsia="Times New Roman" w:hAnsi="Times New Roman" w:cs="Times New Roman"/>
          <w:sz w:val="20"/>
          <w:szCs w:val="20"/>
          <w:lang w:val="uk-UA"/>
        </w:rPr>
        <w:t xml:space="preserve"> консультацій, які адресовані іншим лікарям ЗОЗ, можливість призначення та зміни консультантів для отриманих на ЗОЗ заявок на </w:t>
      </w:r>
      <w:proofErr w:type="spellStart"/>
      <w:r w:rsidRPr="00535248">
        <w:rPr>
          <w:rFonts w:ascii="Times New Roman" w:eastAsia="Times New Roman" w:hAnsi="Times New Roman" w:cs="Times New Roman"/>
          <w:sz w:val="20"/>
          <w:szCs w:val="20"/>
          <w:lang w:val="uk-UA"/>
        </w:rPr>
        <w:t>телемедичну</w:t>
      </w:r>
      <w:proofErr w:type="spellEnd"/>
      <w:r w:rsidRPr="00535248">
        <w:rPr>
          <w:rFonts w:ascii="Times New Roman" w:eastAsia="Times New Roman" w:hAnsi="Times New Roman" w:cs="Times New Roman"/>
          <w:sz w:val="20"/>
          <w:szCs w:val="20"/>
          <w:lang w:val="uk-UA"/>
        </w:rPr>
        <w:t xml:space="preserve"> консультацію (далі - ЗТМК). Користувачу може бути призначено декілька ролей.</w:t>
      </w:r>
    </w:p>
    <w:p w:rsidR="00995DBB" w:rsidRPr="00535248" w:rsidRDefault="00995DBB" w:rsidP="00995DBB">
      <w:pPr>
        <w:spacing w:line="240" w:lineRule="auto"/>
        <w:jc w:val="both"/>
        <w:rPr>
          <w:rFonts w:ascii="Times New Roman" w:eastAsia="Times New Roman" w:hAnsi="Times New Roman" w:cs="Times New Roman"/>
          <w:sz w:val="20"/>
          <w:szCs w:val="20"/>
          <w:lang w:val="uk-UA"/>
        </w:rPr>
      </w:pPr>
    </w:p>
    <w:p w:rsidR="005604EC" w:rsidRPr="00535248" w:rsidRDefault="005E6F44" w:rsidP="00BE0A31">
      <w:pPr>
        <w:spacing w:line="240" w:lineRule="auto"/>
        <w:ind w:firstLine="420"/>
        <w:jc w:val="both"/>
        <w:rPr>
          <w:rFonts w:ascii="Times New Roman" w:eastAsia="Times New Roman" w:hAnsi="Times New Roman" w:cs="Times New Roman"/>
          <w:i/>
          <w:sz w:val="20"/>
          <w:szCs w:val="20"/>
          <w:lang w:val="uk-UA"/>
        </w:rPr>
      </w:pPr>
      <w:r w:rsidRPr="00535248">
        <w:rPr>
          <w:rFonts w:ascii="Times New Roman" w:eastAsia="Times New Roman" w:hAnsi="Times New Roman" w:cs="Times New Roman"/>
          <w:i/>
          <w:sz w:val="20"/>
          <w:szCs w:val="20"/>
          <w:lang w:val="uk-UA"/>
        </w:rPr>
        <w:t xml:space="preserve">Проведення </w:t>
      </w:r>
      <w:proofErr w:type="spellStart"/>
      <w:r w:rsidRPr="00535248">
        <w:rPr>
          <w:rFonts w:ascii="Times New Roman" w:eastAsia="Times New Roman" w:hAnsi="Times New Roman" w:cs="Times New Roman"/>
          <w:i/>
          <w:sz w:val="20"/>
          <w:szCs w:val="20"/>
          <w:lang w:val="uk-UA"/>
        </w:rPr>
        <w:t>телемедичних</w:t>
      </w:r>
      <w:proofErr w:type="spellEnd"/>
      <w:r w:rsidRPr="00535248">
        <w:rPr>
          <w:rFonts w:ascii="Times New Roman" w:eastAsia="Times New Roman" w:hAnsi="Times New Roman" w:cs="Times New Roman"/>
          <w:i/>
          <w:sz w:val="20"/>
          <w:szCs w:val="20"/>
          <w:lang w:val="uk-UA"/>
        </w:rPr>
        <w:t xml:space="preserve"> консультацій між лікарями</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У МІС </w:t>
      </w:r>
      <w:r w:rsidR="00995DBB" w:rsidRPr="00535248">
        <w:rPr>
          <w:rFonts w:ascii="Times New Roman" w:eastAsia="Times New Roman" w:hAnsi="Times New Roman" w:cs="Times New Roman"/>
          <w:sz w:val="20"/>
          <w:szCs w:val="20"/>
          <w:lang w:val="uk-UA"/>
        </w:rPr>
        <w:t>ма</w:t>
      </w:r>
      <w:r w:rsidRPr="00535248">
        <w:rPr>
          <w:rFonts w:ascii="Times New Roman" w:eastAsia="Times New Roman" w:hAnsi="Times New Roman" w:cs="Times New Roman"/>
          <w:sz w:val="20"/>
          <w:szCs w:val="20"/>
          <w:lang w:val="uk-UA"/>
        </w:rPr>
        <w:t xml:space="preserve">є </w:t>
      </w:r>
      <w:r w:rsidR="00995DBB" w:rsidRPr="00535248">
        <w:rPr>
          <w:rFonts w:ascii="Times New Roman" w:eastAsia="Times New Roman" w:hAnsi="Times New Roman" w:cs="Times New Roman"/>
          <w:sz w:val="20"/>
          <w:szCs w:val="20"/>
          <w:lang w:val="uk-UA"/>
        </w:rPr>
        <w:t xml:space="preserve">бути </w:t>
      </w:r>
      <w:r w:rsidRPr="00535248">
        <w:rPr>
          <w:rFonts w:ascii="Times New Roman" w:eastAsia="Times New Roman" w:hAnsi="Times New Roman" w:cs="Times New Roman"/>
          <w:sz w:val="20"/>
          <w:szCs w:val="20"/>
          <w:lang w:val="uk-UA"/>
        </w:rPr>
        <w:t>можливість створювати запити, переглядати та готувати відповіді в заявках на ТМК. Запит на ТМК можуть створюватися тільки користувачами системи, які зареєстровані від імені ЗОЗ (лікарями або фельдшерами ФАПів).</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Заявки можуть бути терміновими (крайній термін розгляду заявки - 3 доби) та плановими (крайній термін розгляду заявки встановлюється ініціатором заявки).</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При створенні ЗТМК лікар повинен вказати пацієнта, описати його анамнез життя, анамнез хвороби та опис суті питання. В системі вже реалізована можливість прикріплювати файли з попередніх досліджень для зручності користування ними у ході ТМК. Використовують ся файли певного формату (фото, текст, PDF, DICOM).</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Заявка може бути відправлена на розгляд кільком лікарям-консультантам.</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Заявки можуть бути на персональну консультацію (лікар-пацієнт) або на консиліум (сімейний лікар-вузький(і) спеціаліст(и)-пацієнт). Обробка заявок на персональну консультацію може виконується лікарем, на якого вона була направлена. Якщо заявка була відправлена на розгляд декількох лікарів, обробка здійснюватися першим лікарем, який дав згоду на обробку ТМК. Після взяття в роботу ЗТМК стає неактивною для інших лікарів, яким пропонувалося взяти в обробку цю заявку.</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Підготовка відповіді на ЗТМК реалізована в системі шляхом проведення прийому пацієнта і заповнення його медичних даних аналогічно до звичайного прийому, що не створює додаткового інформаційного навантаження на лікаря. Достатньо провести стандартний прийом пацієнта, вказавши при цьому, що лікар провів прийом </w:t>
      </w:r>
      <w:proofErr w:type="spellStart"/>
      <w:r w:rsidRPr="00535248">
        <w:rPr>
          <w:rFonts w:ascii="Times New Roman" w:eastAsia="Times New Roman" w:hAnsi="Times New Roman" w:cs="Times New Roman"/>
          <w:sz w:val="20"/>
          <w:szCs w:val="20"/>
          <w:lang w:val="uk-UA"/>
        </w:rPr>
        <w:t>телемедично</w:t>
      </w:r>
      <w:proofErr w:type="spellEnd"/>
      <w:r w:rsidRPr="00535248">
        <w:rPr>
          <w:rFonts w:ascii="Times New Roman" w:eastAsia="Times New Roman" w:hAnsi="Times New Roman" w:cs="Times New Roman"/>
          <w:sz w:val="20"/>
          <w:szCs w:val="20"/>
          <w:lang w:val="uk-UA"/>
        </w:rPr>
        <w:t xml:space="preserve"> у відповідній графі. Відповідне заключення про проведення ТМК автоматично формується в рамках системі, лікар має можливість його роздрукувати і направити заявнику.</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Консиліум лікарів, які розглядатимуть ТМК не обмежений системою, оскільки доступ до ТМК можна відправити всім залученим лікарям. Результат обстеження кожен лікар може зафіксувати в системі шляхом проведення прийому в рамках телемедицини, спосіб проведення якого вказано вище.</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lastRenderedPageBreak/>
        <w:t xml:space="preserve">Система має оповіщати лікарів про запис пацієнта на </w:t>
      </w:r>
      <w:proofErr w:type="spellStart"/>
      <w:r w:rsidRPr="00535248">
        <w:rPr>
          <w:rFonts w:ascii="Times New Roman" w:eastAsia="Times New Roman" w:hAnsi="Times New Roman" w:cs="Times New Roman"/>
          <w:sz w:val="20"/>
          <w:szCs w:val="20"/>
          <w:lang w:val="uk-UA"/>
        </w:rPr>
        <w:t>телемедичну</w:t>
      </w:r>
      <w:proofErr w:type="spellEnd"/>
      <w:r w:rsidRPr="00535248">
        <w:rPr>
          <w:rFonts w:ascii="Times New Roman" w:eastAsia="Times New Roman" w:hAnsi="Times New Roman" w:cs="Times New Roman"/>
          <w:sz w:val="20"/>
          <w:szCs w:val="20"/>
          <w:lang w:val="uk-UA"/>
        </w:rPr>
        <w:t xml:space="preserve"> консультацію.</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Лікар має мати можливість самостійно ініціювати </w:t>
      </w:r>
      <w:proofErr w:type="spellStart"/>
      <w:r w:rsidRPr="00535248">
        <w:rPr>
          <w:rFonts w:ascii="Times New Roman" w:eastAsia="Times New Roman" w:hAnsi="Times New Roman" w:cs="Times New Roman"/>
          <w:sz w:val="20"/>
          <w:szCs w:val="20"/>
          <w:lang w:val="uk-UA"/>
        </w:rPr>
        <w:t>телемедичну</w:t>
      </w:r>
      <w:proofErr w:type="spellEnd"/>
      <w:r w:rsidRPr="00535248">
        <w:rPr>
          <w:rFonts w:ascii="Times New Roman" w:eastAsia="Times New Roman" w:hAnsi="Times New Roman" w:cs="Times New Roman"/>
          <w:sz w:val="20"/>
          <w:szCs w:val="20"/>
          <w:lang w:val="uk-UA"/>
        </w:rPr>
        <w:t xml:space="preserve"> консультацію з пацієнтом.</w:t>
      </w:r>
    </w:p>
    <w:p w:rsidR="005604EC" w:rsidRPr="00535248" w:rsidRDefault="005604EC" w:rsidP="00BE0A31">
      <w:pPr>
        <w:spacing w:line="240" w:lineRule="auto"/>
        <w:ind w:firstLine="420"/>
        <w:jc w:val="both"/>
        <w:rPr>
          <w:rFonts w:ascii="Times New Roman" w:eastAsia="Times New Roman" w:hAnsi="Times New Roman" w:cs="Times New Roman"/>
          <w:sz w:val="20"/>
          <w:szCs w:val="20"/>
          <w:lang w:val="uk-UA"/>
        </w:rPr>
      </w:pPr>
    </w:p>
    <w:p w:rsidR="005604EC" w:rsidRPr="00535248" w:rsidRDefault="005E6F44" w:rsidP="00BE0A31">
      <w:pPr>
        <w:spacing w:line="240" w:lineRule="auto"/>
        <w:ind w:firstLine="420"/>
        <w:jc w:val="both"/>
        <w:rPr>
          <w:rFonts w:ascii="Times New Roman" w:eastAsia="Times New Roman" w:hAnsi="Times New Roman" w:cs="Times New Roman"/>
          <w:i/>
          <w:sz w:val="20"/>
          <w:szCs w:val="20"/>
          <w:lang w:val="uk-UA"/>
        </w:rPr>
      </w:pPr>
      <w:r w:rsidRPr="00535248">
        <w:rPr>
          <w:rFonts w:ascii="Times New Roman" w:eastAsia="Times New Roman" w:hAnsi="Times New Roman" w:cs="Times New Roman"/>
          <w:i/>
          <w:sz w:val="20"/>
          <w:szCs w:val="20"/>
          <w:lang w:val="uk-UA"/>
        </w:rPr>
        <w:t>Контроль за якістю роботи користувачів системи</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Система </w:t>
      </w:r>
      <w:r w:rsidR="00995DBB" w:rsidRPr="00535248">
        <w:rPr>
          <w:rFonts w:ascii="Times New Roman" w:eastAsia="Times New Roman" w:hAnsi="Times New Roman" w:cs="Times New Roman"/>
          <w:sz w:val="20"/>
          <w:szCs w:val="20"/>
          <w:lang w:val="uk-UA"/>
        </w:rPr>
        <w:t>має сприяти</w:t>
      </w:r>
      <w:r w:rsidRPr="00535248">
        <w:rPr>
          <w:rFonts w:ascii="Times New Roman" w:eastAsia="Times New Roman" w:hAnsi="Times New Roman" w:cs="Times New Roman"/>
          <w:sz w:val="20"/>
          <w:szCs w:val="20"/>
          <w:lang w:val="uk-UA"/>
        </w:rPr>
        <w:t xml:space="preserve"> користувачам якісно виконувати свої зобов'язання. Для цього в рамках МІС </w:t>
      </w:r>
      <w:r w:rsidR="00995DBB" w:rsidRPr="00535248">
        <w:rPr>
          <w:rFonts w:ascii="Times New Roman" w:eastAsia="Times New Roman" w:hAnsi="Times New Roman" w:cs="Times New Roman"/>
          <w:sz w:val="20"/>
          <w:szCs w:val="20"/>
          <w:lang w:val="uk-UA"/>
        </w:rPr>
        <w:t xml:space="preserve">мають бути </w:t>
      </w:r>
      <w:r w:rsidRPr="00535248">
        <w:rPr>
          <w:rFonts w:ascii="Times New Roman" w:eastAsia="Times New Roman" w:hAnsi="Times New Roman" w:cs="Times New Roman"/>
          <w:sz w:val="20"/>
          <w:szCs w:val="20"/>
          <w:lang w:val="uk-UA"/>
        </w:rPr>
        <w:t xml:space="preserve">передбачені механізми залучення до ТМК будь якого обраного лікаря, який має час та надав свою згоду на прийом ТМК від інших користувачів. В розділі «графіки» </w:t>
      </w:r>
      <w:r w:rsidR="00995DBB" w:rsidRPr="00535248">
        <w:rPr>
          <w:rFonts w:ascii="Times New Roman" w:eastAsia="Times New Roman" w:hAnsi="Times New Roman" w:cs="Times New Roman"/>
          <w:sz w:val="20"/>
          <w:szCs w:val="20"/>
          <w:lang w:val="uk-UA"/>
        </w:rPr>
        <w:t>ма</w:t>
      </w:r>
      <w:r w:rsidRPr="00535248">
        <w:rPr>
          <w:rFonts w:ascii="Times New Roman" w:eastAsia="Times New Roman" w:hAnsi="Times New Roman" w:cs="Times New Roman"/>
          <w:sz w:val="20"/>
          <w:szCs w:val="20"/>
          <w:lang w:val="uk-UA"/>
        </w:rPr>
        <w:t xml:space="preserve">є </w:t>
      </w:r>
      <w:r w:rsidR="00995DBB" w:rsidRPr="00535248">
        <w:rPr>
          <w:rFonts w:ascii="Times New Roman" w:eastAsia="Times New Roman" w:hAnsi="Times New Roman" w:cs="Times New Roman"/>
          <w:sz w:val="20"/>
          <w:szCs w:val="20"/>
          <w:lang w:val="uk-UA"/>
        </w:rPr>
        <w:t xml:space="preserve">бути </w:t>
      </w:r>
      <w:r w:rsidRPr="00535248">
        <w:rPr>
          <w:rFonts w:ascii="Times New Roman" w:eastAsia="Times New Roman" w:hAnsi="Times New Roman" w:cs="Times New Roman"/>
          <w:sz w:val="20"/>
          <w:szCs w:val="20"/>
          <w:lang w:val="uk-UA"/>
        </w:rPr>
        <w:t>можливість комбінувати графік прийому лікаря як для звичайних пацієнтів, які можуть записатися онлайн або в реєстратурі, так і окремо виділити час на прийом запитів з ТМК. У вкладці «календар» є можливість переглянути вільний час для створення запиту на ТМК лікаря, який Вам необхідний.</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  МІС повинна мати функціонал перегляду статистичної інформації щодо накопичення об'єктивних показників.</w:t>
      </w:r>
    </w:p>
    <w:p w:rsidR="00995DBB" w:rsidRPr="00535248" w:rsidRDefault="00995DBB" w:rsidP="00BE0A31">
      <w:pPr>
        <w:spacing w:line="240" w:lineRule="auto"/>
        <w:ind w:firstLine="420"/>
        <w:jc w:val="both"/>
        <w:rPr>
          <w:rFonts w:ascii="Times New Roman" w:eastAsia="Times New Roman" w:hAnsi="Times New Roman" w:cs="Times New Roman"/>
          <w:sz w:val="20"/>
          <w:szCs w:val="20"/>
          <w:lang w:val="uk-UA"/>
        </w:rPr>
      </w:pPr>
    </w:p>
    <w:p w:rsidR="005604EC" w:rsidRPr="00535248" w:rsidRDefault="005E6F44" w:rsidP="00BE0A31">
      <w:pPr>
        <w:spacing w:line="240" w:lineRule="auto"/>
        <w:ind w:firstLine="420"/>
        <w:jc w:val="both"/>
        <w:rPr>
          <w:rFonts w:ascii="Times New Roman" w:eastAsia="Times New Roman" w:hAnsi="Times New Roman" w:cs="Times New Roman"/>
          <w:i/>
          <w:sz w:val="20"/>
          <w:szCs w:val="20"/>
          <w:u w:val="single"/>
          <w:lang w:val="uk-UA"/>
        </w:rPr>
      </w:pPr>
      <w:proofErr w:type="spellStart"/>
      <w:r w:rsidRPr="00535248">
        <w:rPr>
          <w:rFonts w:ascii="Times New Roman" w:eastAsia="Times New Roman" w:hAnsi="Times New Roman" w:cs="Times New Roman"/>
          <w:i/>
          <w:sz w:val="20"/>
          <w:szCs w:val="20"/>
          <w:u w:val="single"/>
          <w:lang w:val="uk-UA"/>
        </w:rPr>
        <w:t>Відеозв’язок</w:t>
      </w:r>
      <w:proofErr w:type="spellEnd"/>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В системі має бути реалізована можливість організації </w:t>
      </w:r>
      <w:proofErr w:type="spellStart"/>
      <w:r w:rsidRPr="00535248">
        <w:rPr>
          <w:rFonts w:ascii="Times New Roman" w:eastAsia="Times New Roman" w:hAnsi="Times New Roman" w:cs="Times New Roman"/>
          <w:sz w:val="20"/>
          <w:szCs w:val="20"/>
          <w:lang w:val="uk-UA"/>
        </w:rPr>
        <w:t>відеозв'язку</w:t>
      </w:r>
      <w:proofErr w:type="spellEnd"/>
      <w:r w:rsidRPr="00535248">
        <w:rPr>
          <w:rFonts w:ascii="Times New Roman" w:eastAsia="Times New Roman" w:hAnsi="Times New Roman" w:cs="Times New Roman"/>
          <w:sz w:val="20"/>
          <w:szCs w:val="20"/>
          <w:lang w:val="uk-UA"/>
        </w:rPr>
        <w:t xml:space="preserve"> між лікарем та пацієнтом. </w:t>
      </w:r>
      <w:proofErr w:type="spellStart"/>
      <w:r w:rsidRPr="00535248">
        <w:rPr>
          <w:rFonts w:ascii="Times New Roman" w:eastAsia="Times New Roman" w:hAnsi="Times New Roman" w:cs="Times New Roman"/>
          <w:sz w:val="20"/>
          <w:szCs w:val="20"/>
          <w:lang w:val="uk-UA"/>
        </w:rPr>
        <w:t>Відеозв’язок</w:t>
      </w:r>
      <w:proofErr w:type="spellEnd"/>
      <w:r w:rsidRPr="00535248">
        <w:rPr>
          <w:rFonts w:ascii="Times New Roman" w:eastAsia="Times New Roman" w:hAnsi="Times New Roman" w:cs="Times New Roman"/>
          <w:sz w:val="20"/>
          <w:szCs w:val="20"/>
          <w:lang w:val="uk-UA"/>
        </w:rPr>
        <w:t xml:space="preserve"> забезпечується власним технічним рішенням та не потребує додаткових інсталяцій програм, драйверів на комп’ютері користувача. Система забезпечує якість </w:t>
      </w:r>
      <w:proofErr w:type="spellStart"/>
      <w:r w:rsidRPr="00535248">
        <w:rPr>
          <w:rFonts w:ascii="Times New Roman" w:eastAsia="Times New Roman" w:hAnsi="Times New Roman" w:cs="Times New Roman"/>
          <w:sz w:val="20"/>
          <w:szCs w:val="20"/>
          <w:lang w:val="uk-UA"/>
        </w:rPr>
        <w:t>відеозв'язку</w:t>
      </w:r>
      <w:proofErr w:type="spellEnd"/>
      <w:r w:rsidRPr="00535248">
        <w:rPr>
          <w:rFonts w:ascii="Times New Roman" w:eastAsia="Times New Roman" w:hAnsi="Times New Roman" w:cs="Times New Roman"/>
          <w:sz w:val="20"/>
          <w:szCs w:val="20"/>
          <w:lang w:val="uk-UA"/>
        </w:rPr>
        <w:t xml:space="preserve"> з роздільною здатністю 720р.</w:t>
      </w:r>
    </w:p>
    <w:p w:rsidR="005604EC" w:rsidRPr="00535248" w:rsidRDefault="005604EC" w:rsidP="00BE0A31">
      <w:pPr>
        <w:spacing w:line="240" w:lineRule="auto"/>
        <w:ind w:firstLine="420"/>
        <w:jc w:val="both"/>
        <w:rPr>
          <w:rFonts w:ascii="Times New Roman" w:eastAsia="Times New Roman" w:hAnsi="Times New Roman" w:cs="Times New Roman"/>
          <w:sz w:val="20"/>
          <w:szCs w:val="20"/>
          <w:lang w:val="uk-UA"/>
        </w:rPr>
      </w:pPr>
    </w:p>
    <w:p w:rsidR="005604EC" w:rsidRPr="00535248" w:rsidRDefault="005E6F44" w:rsidP="00BE0A31">
      <w:pPr>
        <w:spacing w:line="240" w:lineRule="auto"/>
        <w:ind w:firstLine="420"/>
        <w:jc w:val="both"/>
        <w:rPr>
          <w:rFonts w:ascii="Times New Roman" w:eastAsia="Times New Roman" w:hAnsi="Times New Roman" w:cs="Times New Roman"/>
          <w:i/>
          <w:sz w:val="20"/>
          <w:szCs w:val="20"/>
          <w:lang w:val="uk-UA"/>
        </w:rPr>
      </w:pPr>
      <w:r w:rsidRPr="00535248">
        <w:rPr>
          <w:rFonts w:ascii="Times New Roman" w:eastAsia="Times New Roman" w:hAnsi="Times New Roman" w:cs="Times New Roman"/>
          <w:i/>
          <w:sz w:val="20"/>
          <w:szCs w:val="20"/>
          <w:lang w:val="uk-UA"/>
        </w:rPr>
        <w:t>Пошук лікарів-консультантів</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В системі </w:t>
      </w:r>
      <w:r w:rsidR="00995DBB" w:rsidRPr="00535248">
        <w:rPr>
          <w:rFonts w:ascii="Times New Roman" w:eastAsia="Times New Roman" w:hAnsi="Times New Roman" w:cs="Times New Roman"/>
          <w:sz w:val="20"/>
          <w:szCs w:val="20"/>
          <w:lang w:val="uk-UA"/>
        </w:rPr>
        <w:t xml:space="preserve">має бути </w:t>
      </w:r>
      <w:r w:rsidRPr="00535248">
        <w:rPr>
          <w:rFonts w:ascii="Times New Roman" w:eastAsia="Times New Roman" w:hAnsi="Times New Roman" w:cs="Times New Roman"/>
          <w:sz w:val="20"/>
          <w:szCs w:val="20"/>
          <w:lang w:val="uk-UA"/>
        </w:rPr>
        <w:t>реалізована можливість виконувати пошук лікарів, які можуть виконати обробку ЗТМК за наступними критеріями:</w:t>
      </w:r>
    </w:p>
    <w:p w:rsidR="005604EC" w:rsidRPr="00535248" w:rsidRDefault="005E6F44" w:rsidP="00995DBB">
      <w:pPr>
        <w:spacing w:line="240" w:lineRule="auto"/>
        <w:ind w:left="142"/>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По ЗОЗ, в якому працює лікар</w:t>
      </w:r>
    </w:p>
    <w:p w:rsidR="005604EC" w:rsidRPr="00535248" w:rsidRDefault="005E6F44" w:rsidP="00995DBB">
      <w:pPr>
        <w:spacing w:line="240" w:lineRule="auto"/>
        <w:ind w:left="142"/>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За спеціальністю</w:t>
      </w:r>
    </w:p>
    <w:p w:rsidR="005604EC" w:rsidRPr="00535248" w:rsidRDefault="005E6F44" w:rsidP="00995DBB">
      <w:pPr>
        <w:spacing w:line="240" w:lineRule="auto"/>
        <w:ind w:left="142"/>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На прізвищем лікаря</w:t>
      </w:r>
    </w:p>
    <w:p w:rsidR="005604EC" w:rsidRPr="00535248" w:rsidRDefault="00995DBB"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Має бути реалізована ф</w:t>
      </w:r>
      <w:r w:rsidR="005E6F44" w:rsidRPr="00535248">
        <w:rPr>
          <w:rFonts w:ascii="Times New Roman" w:eastAsia="Times New Roman" w:hAnsi="Times New Roman" w:cs="Times New Roman"/>
          <w:sz w:val="20"/>
          <w:szCs w:val="20"/>
          <w:lang w:val="uk-UA"/>
        </w:rPr>
        <w:t>ільтрація по спеціальності при пошуку.</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Пошук виконується серед лікарів, які працюють у системі в певному районі та (або) ЦРЛ, які надають послуги </w:t>
      </w:r>
      <w:proofErr w:type="spellStart"/>
      <w:r w:rsidRPr="00535248">
        <w:rPr>
          <w:rFonts w:ascii="Times New Roman" w:eastAsia="Times New Roman" w:hAnsi="Times New Roman" w:cs="Times New Roman"/>
          <w:sz w:val="20"/>
          <w:szCs w:val="20"/>
          <w:lang w:val="uk-UA"/>
        </w:rPr>
        <w:t>телемедичних</w:t>
      </w:r>
      <w:proofErr w:type="spellEnd"/>
      <w:r w:rsidRPr="00535248">
        <w:rPr>
          <w:rFonts w:ascii="Times New Roman" w:eastAsia="Times New Roman" w:hAnsi="Times New Roman" w:cs="Times New Roman"/>
          <w:sz w:val="20"/>
          <w:szCs w:val="20"/>
          <w:lang w:val="uk-UA"/>
        </w:rPr>
        <w:t xml:space="preserve"> консультацій.</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За результатами пошуку користувач має можливість бачити перелік лікарів, які відповідають заданим критеріям пошуку.</w:t>
      </w:r>
    </w:p>
    <w:p w:rsidR="00995DBB" w:rsidRPr="00535248" w:rsidRDefault="00995DBB" w:rsidP="00BE0A31">
      <w:pPr>
        <w:spacing w:line="240" w:lineRule="auto"/>
        <w:ind w:firstLine="420"/>
        <w:jc w:val="both"/>
        <w:rPr>
          <w:rFonts w:ascii="Times New Roman" w:eastAsia="Times New Roman" w:hAnsi="Times New Roman" w:cs="Times New Roman"/>
          <w:sz w:val="20"/>
          <w:szCs w:val="20"/>
          <w:lang w:val="uk-UA"/>
        </w:rPr>
      </w:pPr>
    </w:p>
    <w:p w:rsidR="005604EC" w:rsidRPr="00535248" w:rsidRDefault="005E6F44" w:rsidP="00BE0A31">
      <w:pPr>
        <w:spacing w:line="240" w:lineRule="auto"/>
        <w:ind w:firstLine="420"/>
        <w:jc w:val="both"/>
        <w:rPr>
          <w:rFonts w:ascii="Times New Roman" w:eastAsia="Times New Roman" w:hAnsi="Times New Roman" w:cs="Times New Roman"/>
          <w:i/>
          <w:sz w:val="20"/>
          <w:szCs w:val="20"/>
          <w:lang w:val="uk-UA"/>
        </w:rPr>
      </w:pPr>
      <w:r w:rsidRPr="00535248">
        <w:rPr>
          <w:rFonts w:ascii="Times New Roman" w:eastAsia="Times New Roman" w:hAnsi="Times New Roman" w:cs="Times New Roman"/>
          <w:i/>
          <w:sz w:val="20"/>
          <w:szCs w:val="20"/>
          <w:lang w:val="uk-UA"/>
        </w:rPr>
        <w:t xml:space="preserve">Статистика в системі за </w:t>
      </w:r>
      <w:proofErr w:type="spellStart"/>
      <w:r w:rsidRPr="00535248">
        <w:rPr>
          <w:rFonts w:ascii="Times New Roman" w:eastAsia="Times New Roman" w:hAnsi="Times New Roman" w:cs="Times New Roman"/>
          <w:i/>
          <w:sz w:val="20"/>
          <w:szCs w:val="20"/>
          <w:lang w:val="uk-UA"/>
        </w:rPr>
        <w:t>телемедичними</w:t>
      </w:r>
      <w:proofErr w:type="spellEnd"/>
      <w:r w:rsidRPr="00535248">
        <w:rPr>
          <w:rFonts w:ascii="Times New Roman" w:eastAsia="Times New Roman" w:hAnsi="Times New Roman" w:cs="Times New Roman"/>
          <w:i/>
          <w:sz w:val="20"/>
          <w:szCs w:val="20"/>
          <w:lang w:val="uk-UA"/>
        </w:rPr>
        <w:t xml:space="preserve"> консультаціями</w:t>
      </w:r>
    </w:p>
    <w:p w:rsidR="005604EC" w:rsidRPr="00535248" w:rsidRDefault="00995DBB"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Статистичний розділ, який дозволяє</w:t>
      </w:r>
      <w:r w:rsidR="005E6F44" w:rsidRPr="00535248">
        <w:rPr>
          <w:rFonts w:ascii="Times New Roman" w:eastAsia="Times New Roman" w:hAnsi="Times New Roman" w:cs="Times New Roman"/>
          <w:sz w:val="20"/>
          <w:szCs w:val="20"/>
          <w:lang w:val="uk-UA"/>
        </w:rPr>
        <w:t xml:space="preserve"> лікарям </w:t>
      </w:r>
      <w:r w:rsidRPr="00535248">
        <w:rPr>
          <w:rFonts w:ascii="Times New Roman" w:eastAsia="Times New Roman" w:hAnsi="Times New Roman" w:cs="Times New Roman"/>
          <w:sz w:val="20"/>
          <w:szCs w:val="20"/>
          <w:lang w:val="uk-UA"/>
        </w:rPr>
        <w:t>здійснювати контроль</w:t>
      </w:r>
      <w:r w:rsidR="005E6F44" w:rsidRPr="00535248">
        <w:rPr>
          <w:rFonts w:ascii="Times New Roman" w:eastAsia="Times New Roman" w:hAnsi="Times New Roman" w:cs="Times New Roman"/>
          <w:sz w:val="20"/>
          <w:szCs w:val="20"/>
          <w:lang w:val="uk-UA"/>
        </w:rPr>
        <w:t xml:space="preserve"> за якістю наданих послуг, обліком коштів, стеження за візитами пацієнтами. Ця можливість </w:t>
      </w:r>
      <w:r w:rsidRPr="00535248">
        <w:rPr>
          <w:rFonts w:ascii="Times New Roman" w:eastAsia="Times New Roman" w:hAnsi="Times New Roman" w:cs="Times New Roman"/>
          <w:sz w:val="20"/>
          <w:szCs w:val="20"/>
          <w:lang w:val="uk-UA"/>
        </w:rPr>
        <w:t xml:space="preserve">має бути </w:t>
      </w:r>
      <w:r w:rsidR="005E6F44" w:rsidRPr="00535248">
        <w:rPr>
          <w:rFonts w:ascii="Times New Roman" w:eastAsia="Times New Roman" w:hAnsi="Times New Roman" w:cs="Times New Roman"/>
          <w:sz w:val="20"/>
          <w:szCs w:val="20"/>
          <w:lang w:val="uk-UA"/>
        </w:rPr>
        <w:t>доступна адміністратору систему у його інтерфейсі.</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В рамках МІС має бути можливість автоматично сформувати статистичні дані за наступними показниками:</w:t>
      </w:r>
    </w:p>
    <w:p w:rsidR="005604EC" w:rsidRPr="00535248" w:rsidRDefault="005E6F44" w:rsidP="00995DBB">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кількість проведених ТМК певним лікарем;</w:t>
      </w:r>
    </w:p>
    <w:p w:rsidR="005604EC" w:rsidRPr="00535248" w:rsidRDefault="005E6F44" w:rsidP="00995DBB">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встановлені причини, діагнози та дії в рамках ІСРС2 (у випадку звернення від ФАПу до лікаря первинки);</w:t>
      </w:r>
    </w:p>
    <w:p w:rsidR="005604EC" w:rsidRPr="00535248" w:rsidRDefault="005E6F44" w:rsidP="00995DBB">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кількість часу, витрачена на ТМК та інше.</w:t>
      </w:r>
    </w:p>
    <w:p w:rsidR="00995DBB" w:rsidRPr="00535248" w:rsidRDefault="00995DBB" w:rsidP="00995DBB">
      <w:pPr>
        <w:spacing w:line="240" w:lineRule="auto"/>
        <w:jc w:val="both"/>
        <w:rPr>
          <w:rFonts w:ascii="Times New Roman" w:eastAsia="Times New Roman" w:hAnsi="Times New Roman" w:cs="Times New Roman"/>
          <w:sz w:val="20"/>
          <w:szCs w:val="20"/>
          <w:lang w:val="uk-UA"/>
        </w:rPr>
      </w:pPr>
    </w:p>
    <w:p w:rsidR="005604EC" w:rsidRPr="00535248" w:rsidRDefault="005E6F44" w:rsidP="00BE0A31">
      <w:pPr>
        <w:spacing w:line="240" w:lineRule="auto"/>
        <w:ind w:firstLine="420"/>
        <w:jc w:val="both"/>
        <w:rPr>
          <w:rFonts w:ascii="Times New Roman" w:eastAsia="Times New Roman" w:hAnsi="Times New Roman" w:cs="Times New Roman"/>
          <w:i/>
          <w:sz w:val="20"/>
          <w:szCs w:val="20"/>
          <w:lang w:val="uk-UA"/>
        </w:rPr>
      </w:pPr>
      <w:r w:rsidRPr="00535248">
        <w:rPr>
          <w:rFonts w:ascii="Times New Roman" w:eastAsia="Times New Roman" w:hAnsi="Times New Roman" w:cs="Times New Roman"/>
          <w:i/>
          <w:sz w:val="20"/>
          <w:szCs w:val="20"/>
          <w:lang w:val="uk-UA"/>
        </w:rPr>
        <w:t>Можливість додавання матеріалів до ЗТМК</w:t>
      </w:r>
    </w:p>
    <w:p w:rsidR="005604EC" w:rsidRPr="00535248" w:rsidRDefault="005E6F44" w:rsidP="00BE0A31">
      <w:pPr>
        <w:spacing w:line="240" w:lineRule="auto"/>
        <w:ind w:firstLine="420"/>
        <w:jc w:val="both"/>
        <w:rPr>
          <w:rFonts w:ascii="Times New Roman" w:eastAsia="Times New Roman" w:hAnsi="Times New Roman" w:cs="Times New Roman"/>
          <w:sz w:val="20"/>
          <w:szCs w:val="20"/>
          <w:u w:val="single"/>
          <w:lang w:val="uk-UA"/>
        </w:rPr>
      </w:pPr>
      <w:r w:rsidRPr="00535248">
        <w:rPr>
          <w:rFonts w:ascii="Times New Roman" w:eastAsia="Times New Roman" w:hAnsi="Times New Roman" w:cs="Times New Roman"/>
          <w:sz w:val="20"/>
          <w:szCs w:val="20"/>
          <w:lang w:val="uk-UA"/>
        </w:rPr>
        <w:t xml:space="preserve">У </w:t>
      </w:r>
      <w:proofErr w:type="spellStart"/>
      <w:r w:rsidRPr="00535248">
        <w:rPr>
          <w:rFonts w:ascii="Times New Roman" w:eastAsia="Times New Roman" w:hAnsi="Times New Roman" w:cs="Times New Roman"/>
          <w:sz w:val="20"/>
          <w:szCs w:val="20"/>
          <w:lang w:val="uk-UA"/>
        </w:rPr>
        <w:t>системі</w:t>
      </w:r>
      <w:r w:rsidR="00995DBB" w:rsidRPr="00535248">
        <w:rPr>
          <w:rFonts w:ascii="Times New Roman" w:eastAsia="Times New Roman" w:hAnsi="Times New Roman" w:cs="Times New Roman"/>
          <w:sz w:val="20"/>
          <w:szCs w:val="20"/>
          <w:lang w:val="uk-UA"/>
        </w:rPr>
        <w:t>має</w:t>
      </w:r>
      <w:proofErr w:type="spellEnd"/>
      <w:r w:rsidR="00995DBB" w:rsidRPr="00535248">
        <w:rPr>
          <w:rFonts w:ascii="Times New Roman" w:eastAsia="Times New Roman" w:hAnsi="Times New Roman" w:cs="Times New Roman"/>
          <w:sz w:val="20"/>
          <w:szCs w:val="20"/>
          <w:lang w:val="uk-UA"/>
        </w:rPr>
        <w:t xml:space="preserve"> бути </w:t>
      </w:r>
      <w:r w:rsidRPr="00535248">
        <w:rPr>
          <w:rFonts w:ascii="Times New Roman" w:eastAsia="Times New Roman" w:hAnsi="Times New Roman" w:cs="Times New Roman"/>
          <w:sz w:val="20"/>
          <w:szCs w:val="20"/>
          <w:lang w:val="uk-UA"/>
        </w:rPr>
        <w:t xml:space="preserve"> реалізована можливість долучати додаткові матеріали до ЗТМК, які дозволять лікарю сформувати повне уявлення про перебіг захворювання.У якості доданих матеріалів можуть бути використані:</w:t>
      </w:r>
    </w:p>
    <w:p w:rsidR="005604EC" w:rsidRPr="00535248" w:rsidRDefault="005E6F44" w:rsidP="00BE0A31">
      <w:pPr>
        <w:spacing w:line="240" w:lineRule="auto"/>
        <w:ind w:left="100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Фотографії (малюнки)</w:t>
      </w:r>
    </w:p>
    <w:p w:rsidR="005604EC" w:rsidRPr="00535248" w:rsidRDefault="005E6F44" w:rsidP="00BE0A31">
      <w:pPr>
        <w:spacing w:line="240" w:lineRule="auto"/>
        <w:ind w:left="100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DICOM</w:t>
      </w:r>
    </w:p>
    <w:p w:rsidR="005604EC" w:rsidRPr="00535248" w:rsidRDefault="005E6F44" w:rsidP="00BE0A31">
      <w:pPr>
        <w:spacing w:line="240" w:lineRule="auto"/>
        <w:ind w:left="100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Текстові формати (</w:t>
      </w:r>
      <w:proofErr w:type="spellStart"/>
      <w:r w:rsidRPr="00535248">
        <w:rPr>
          <w:rFonts w:ascii="Times New Roman" w:eastAsia="Times New Roman" w:hAnsi="Times New Roman" w:cs="Times New Roman"/>
          <w:sz w:val="20"/>
          <w:szCs w:val="20"/>
          <w:lang w:val="uk-UA"/>
        </w:rPr>
        <w:t>doc</w:t>
      </w:r>
      <w:proofErr w:type="spellEnd"/>
      <w:r w:rsidRPr="00535248">
        <w:rPr>
          <w:rFonts w:ascii="Times New Roman" w:eastAsia="Times New Roman" w:hAnsi="Times New Roman" w:cs="Times New Roman"/>
          <w:sz w:val="20"/>
          <w:szCs w:val="20"/>
          <w:lang w:val="uk-UA"/>
        </w:rPr>
        <w:t xml:space="preserve">, </w:t>
      </w:r>
      <w:proofErr w:type="spellStart"/>
      <w:r w:rsidRPr="00535248">
        <w:rPr>
          <w:rFonts w:ascii="Times New Roman" w:eastAsia="Times New Roman" w:hAnsi="Times New Roman" w:cs="Times New Roman"/>
          <w:sz w:val="20"/>
          <w:szCs w:val="20"/>
          <w:lang w:val="uk-UA"/>
        </w:rPr>
        <w:t>rtf</w:t>
      </w:r>
      <w:proofErr w:type="spellEnd"/>
      <w:r w:rsidRPr="00535248">
        <w:rPr>
          <w:rFonts w:ascii="Times New Roman" w:eastAsia="Times New Roman" w:hAnsi="Times New Roman" w:cs="Times New Roman"/>
          <w:sz w:val="20"/>
          <w:szCs w:val="20"/>
          <w:lang w:val="uk-UA"/>
        </w:rPr>
        <w:t xml:space="preserve">, </w:t>
      </w:r>
      <w:proofErr w:type="spellStart"/>
      <w:r w:rsidRPr="00535248">
        <w:rPr>
          <w:rFonts w:ascii="Times New Roman" w:eastAsia="Times New Roman" w:hAnsi="Times New Roman" w:cs="Times New Roman"/>
          <w:sz w:val="20"/>
          <w:szCs w:val="20"/>
          <w:lang w:val="uk-UA"/>
        </w:rPr>
        <w:t>txt</w:t>
      </w:r>
      <w:proofErr w:type="spellEnd"/>
      <w:r w:rsidRPr="00535248">
        <w:rPr>
          <w:rFonts w:ascii="Times New Roman" w:eastAsia="Times New Roman" w:hAnsi="Times New Roman" w:cs="Times New Roman"/>
          <w:sz w:val="20"/>
          <w:szCs w:val="20"/>
          <w:lang w:val="uk-UA"/>
        </w:rPr>
        <w:t>)</w:t>
      </w:r>
    </w:p>
    <w:p w:rsidR="005604EC" w:rsidRPr="00535248" w:rsidRDefault="005E6F44" w:rsidP="00BE0A31">
      <w:pPr>
        <w:spacing w:line="240" w:lineRule="auto"/>
        <w:ind w:left="100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PDF</w:t>
      </w:r>
    </w:p>
    <w:p w:rsidR="005604EC" w:rsidRPr="00535248" w:rsidRDefault="005E6F44" w:rsidP="00BE0A31">
      <w:pPr>
        <w:spacing w:line="240" w:lineRule="auto"/>
        <w:ind w:left="100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відеофайли</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У системі </w:t>
      </w:r>
      <w:r w:rsidR="00995DBB" w:rsidRPr="00535248">
        <w:rPr>
          <w:rFonts w:ascii="Times New Roman" w:eastAsia="Times New Roman" w:hAnsi="Times New Roman" w:cs="Times New Roman"/>
          <w:sz w:val="20"/>
          <w:szCs w:val="20"/>
          <w:lang w:val="uk-UA"/>
        </w:rPr>
        <w:t xml:space="preserve">має бути </w:t>
      </w:r>
      <w:r w:rsidRPr="00535248">
        <w:rPr>
          <w:rFonts w:ascii="Times New Roman" w:eastAsia="Times New Roman" w:hAnsi="Times New Roman" w:cs="Times New Roman"/>
          <w:sz w:val="20"/>
          <w:szCs w:val="20"/>
          <w:lang w:val="uk-UA"/>
        </w:rPr>
        <w:t>можливість переглядати матеріали, додані до ТМК. Для перегляду файлів з зображеннями передбачений переглядач в системі, який забезпечить перегляд вибраного зображення у двох варіантах: при наведенні вказівника миші на вкладений файл або відкриття окремому вікні.</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Перелік форматів зображень, які підтримуються переглядачем </w:t>
      </w:r>
      <w:r w:rsidR="00995DBB" w:rsidRPr="00535248">
        <w:rPr>
          <w:rFonts w:ascii="Times New Roman" w:eastAsia="Times New Roman" w:hAnsi="Times New Roman" w:cs="Times New Roman"/>
          <w:sz w:val="20"/>
          <w:szCs w:val="20"/>
          <w:lang w:val="uk-UA"/>
        </w:rPr>
        <w:t>має дозволяти</w:t>
      </w:r>
      <w:r w:rsidRPr="00535248">
        <w:rPr>
          <w:rFonts w:ascii="Times New Roman" w:eastAsia="Times New Roman" w:hAnsi="Times New Roman" w:cs="Times New Roman"/>
          <w:sz w:val="20"/>
          <w:szCs w:val="20"/>
          <w:lang w:val="uk-UA"/>
        </w:rPr>
        <w:t xml:space="preserve"> відтворити всі графічні редактори.</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Переглядач для файлів у форматі DICOM </w:t>
      </w:r>
      <w:r w:rsidR="00AA21B8" w:rsidRPr="00535248">
        <w:rPr>
          <w:rFonts w:ascii="Times New Roman" w:eastAsia="Times New Roman" w:hAnsi="Times New Roman" w:cs="Times New Roman"/>
          <w:sz w:val="20"/>
          <w:szCs w:val="20"/>
          <w:lang w:val="uk-UA"/>
        </w:rPr>
        <w:t xml:space="preserve">має бути </w:t>
      </w:r>
      <w:r w:rsidRPr="00535248">
        <w:rPr>
          <w:rFonts w:ascii="Times New Roman" w:eastAsia="Times New Roman" w:hAnsi="Times New Roman" w:cs="Times New Roman"/>
          <w:sz w:val="20"/>
          <w:szCs w:val="20"/>
          <w:lang w:val="uk-UA"/>
        </w:rPr>
        <w:t>встановлений у програмному забезпеченні партнера, з яким здійснена інтеграція медичного обладнання.</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Для всіх інших форматів доданих файлів відкриття для перегляду здійснюється встановленим на робочому місці користувача програмним забезпеченням (визначається операційною системою).</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У якості доданих до ЗТМК матеріалів можуть бути посилання на веб-ресурси. Під час додавання такого посилання користувач може вказувати інформацію, необхідну для авторизації на веб-ресурсі або отримання доступу до певного матеріалу на веб ресурсі (логіни, паролі, коди обстежень та інше).</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У якості доданих до ЗТМК матеріалів є можливість переглянути електронну медичну картку пацієнта (ЕМК), якщо лікар, що створює ЗТМК бажає надати таку інформацію лікарю-консультанту.</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Збереження результатів </w:t>
      </w:r>
      <w:proofErr w:type="spellStart"/>
      <w:r w:rsidRPr="00535248">
        <w:rPr>
          <w:rFonts w:ascii="Times New Roman" w:eastAsia="Times New Roman" w:hAnsi="Times New Roman" w:cs="Times New Roman"/>
          <w:sz w:val="20"/>
          <w:szCs w:val="20"/>
          <w:lang w:val="uk-UA"/>
        </w:rPr>
        <w:t>телемедичних</w:t>
      </w:r>
      <w:proofErr w:type="spellEnd"/>
      <w:r w:rsidRPr="00535248">
        <w:rPr>
          <w:rFonts w:ascii="Times New Roman" w:eastAsia="Times New Roman" w:hAnsi="Times New Roman" w:cs="Times New Roman"/>
          <w:sz w:val="20"/>
          <w:szCs w:val="20"/>
          <w:lang w:val="uk-UA"/>
        </w:rPr>
        <w:t xml:space="preserve"> консультацій у електронній картці пацієнта</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lastRenderedPageBreak/>
        <w:t xml:space="preserve">У системі </w:t>
      </w:r>
      <w:r w:rsidR="00AA21B8" w:rsidRPr="00535248">
        <w:rPr>
          <w:rFonts w:ascii="Times New Roman" w:eastAsia="Times New Roman" w:hAnsi="Times New Roman" w:cs="Times New Roman"/>
          <w:sz w:val="20"/>
          <w:szCs w:val="20"/>
          <w:lang w:val="uk-UA"/>
        </w:rPr>
        <w:t>ма</w:t>
      </w:r>
      <w:r w:rsidRPr="00535248">
        <w:rPr>
          <w:rFonts w:ascii="Times New Roman" w:eastAsia="Times New Roman" w:hAnsi="Times New Roman" w:cs="Times New Roman"/>
          <w:sz w:val="20"/>
          <w:szCs w:val="20"/>
          <w:lang w:val="uk-UA"/>
        </w:rPr>
        <w:t>є</w:t>
      </w:r>
      <w:r w:rsidR="00AA21B8" w:rsidRPr="00535248">
        <w:rPr>
          <w:rFonts w:ascii="Times New Roman" w:eastAsia="Times New Roman" w:hAnsi="Times New Roman" w:cs="Times New Roman"/>
          <w:sz w:val="20"/>
          <w:szCs w:val="20"/>
          <w:lang w:val="uk-UA"/>
        </w:rPr>
        <w:t xml:space="preserve"> бути </w:t>
      </w:r>
      <w:r w:rsidRPr="00535248">
        <w:rPr>
          <w:rFonts w:ascii="Times New Roman" w:eastAsia="Times New Roman" w:hAnsi="Times New Roman" w:cs="Times New Roman"/>
          <w:sz w:val="20"/>
          <w:szCs w:val="20"/>
          <w:lang w:val="uk-UA"/>
        </w:rPr>
        <w:t xml:space="preserve"> можливість отримувати додаткову інформацію із електронної медичної картки пацієнта, по якому створена ЗТМК. Додаткова інформація</w:t>
      </w:r>
      <w:r w:rsidR="00AA21B8" w:rsidRPr="00535248">
        <w:rPr>
          <w:rFonts w:ascii="Times New Roman" w:eastAsia="Times New Roman" w:hAnsi="Times New Roman" w:cs="Times New Roman"/>
          <w:sz w:val="20"/>
          <w:szCs w:val="20"/>
          <w:lang w:val="uk-UA"/>
        </w:rPr>
        <w:t xml:space="preserve"> має бути</w:t>
      </w:r>
      <w:r w:rsidRPr="00535248">
        <w:rPr>
          <w:rFonts w:ascii="Times New Roman" w:eastAsia="Times New Roman" w:hAnsi="Times New Roman" w:cs="Times New Roman"/>
          <w:sz w:val="20"/>
          <w:szCs w:val="20"/>
          <w:lang w:val="uk-UA"/>
        </w:rPr>
        <w:t xml:space="preserve"> доступна тільки лікарю-ініціатору ЗТМК та консультантам, які приймають участь у роботі з ЗТМК. Результати роботи за ЗТМК записуються у картку пацієнта у вигляді медичного запису.</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Результати надання </w:t>
      </w:r>
      <w:proofErr w:type="spellStart"/>
      <w:r w:rsidRPr="00535248">
        <w:rPr>
          <w:rFonts w:ascii="Times New Roman" w:eastAsia="Times New Roman" w:hAnsi="Times New Roman" w:cs="Times New Roman"/>
          <w:sz w:val="20"/>
          <w:szCs w:val="20"/>
          <w:lang w:val="uk-UA"/>
        </w:rPr>
        <w:t>телемедичних</w:t>
      </w:r>
      <w:proofErr w:type="spellEnd"/>
      <w:r w:rsidRPr="00535248">
        <w:rPr>
          <w:rFonts w:ascii="Times New Roman" w:eastAsia="Times New Roman" w:hAnsi="Times New Roman" w:cs="Times New Roman"/>
          <w:sz w:val="20"/>
          <w:szCs w:val="20"/>
          <w:lang w:val="uk-UA"/>
        </w:rPr>
        <w:t xml:space="preserve"> консультацій зберігаються в електронній медичній картці пацієнта, якому ця консультація надавалась.</w:t>
      </w:r>
    </w:p>
    <w:p w:rsidR="00AA21B8" w:rsidRPr="00535248" w:rsidRDefault="00AA21B8" w:rsidP="00BE0A31">
      <w:pPr>
        <w:spacing w:line="240" w:lineRule="auto"/>
        <w:ind w:firstLine="420"/>
        <w:jc w:val="both"/>
        <w:rPr>
          <w:rFonts w:ascii="Times New Roman" w:eastAsia="Times New Roman" w:hAnsi="Times New Roman" w:cs="Times New Roman"/>
          <w:sz w:val="20"/>
          <w:szCs w:val="20"/>
          <w:lang w:val="uk-UA"/>
        </w:rPr>
      </w:pPr>
    </w:p>
    <w:p w:rsidR="005604EC" w:rsidRPr="00535248" w:rsidRDefault="005E6F44" w:rsidP="00BE0A31">
      <w:pPr>
        <w:spacing w:line="240" w:lineRule="auto"/>
        <w:ind w:firstLine="420"/>
        <w:jc w:val="both"/>
        <w:rPr>
          <w:rFonts w:ascii="Times New Roman" w:eastAsia="Times New Roman" w:hAnsi="Times New Roman" w:cs="Times New Roman"/>
          <w:i/>
          <w:sz w:val="20"/>
          <w:szCs w:val="20"/>
          <w:lang w:val="uk-UA"/>
        </w:rPr>
      </w:pPr>
      <w:r w:rsidRPr="00535248">
        <w:rPr>
          <w:rFonts w:ascii="Times New Roman" w:eastAsia="Times New Roman" w:hAnsi="Times New Roman" w:cs="Times New Roman"/>
          <w:i/>
          <w:sz w:val="20"/>
          <w:szCs w:val="20"/>
          <w:lang w:val="uk-UA"/>
        </w:rPr>
        <w:t xml:space="preserve">Забезпечення домашнього </w:t>
      </w:r>
      <w:proofErr w:type="spellStart"/>
      <w:r w:rsidRPr="00535248">
        <w:rPr>
          <w:rFonts w:ascii="Times New Roman" w:eastAsia="Times New Roman" w:hAnsi="Times New Roman" w:cs="Times New Roman"/>
          <w:i/>
          <w:sz w:val="20"/>
          <w:szCs w:val="20"/>
          <w:lang w:val="uk-UA"/>
        </w:rPr>
        <w:t>телемедичного</w:t>
      </w:r>
      <w:proofErr w:type="spellEnd"/>
      <w:r w:rsidRPr="00535248">
        <w:rPr>
          <w:rFonts w:ascii="Times New Roman" w:eastAsia="Times New Roman" w:hAnsi="Times New Roman" w:cs="Times New Roman"/>
          <w:i/>
          <w:sz w:val="20"/>
          <w:szCs w:val="20"/>
          <w:lang w:val="uk-UA"/>
        </w:rPr>
        <w:t xml:space="preserve"> консультування</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Сервіс </w:t>
      </w:r>
      <w:r w:rsidR="00AA21B8" w:rsidRPr="00535248">
        <w:rPr>
          <w:rFonts w:ascii="Times New Roman" w:eastAsia="Times New Roman" w:hAnsi="Times New Roman" w:cs="Times New Roman"/>
          <w:sz w:val="20"/>
          <w:szCs w:val="20"/>
          <w:lang w:val="uk-UA"/>
        </w:rPr>
        <w:t>має забезпечувати</w:t>
      </w:r>
      <w:r w:rsidRPr="00535248">
        <w:rPr>
          <w:rFonts w:ascii="Times New Roman" w:eastAsia="Times New Roman" w:hAnsi="Times New Roman" w:cs="Times New Roman"/>
          <w:sz w:val="20"/>
          <w:szCs w:val="20"/>
          <w:lang w:val="uk-UA"/>
        </w:rPr>
        <w:t xml:space="preserve"> лікаря і пацієнтів серверним рішенням щодо огляду ТМК, а Заклад Охорони Здоров`я має забезпечити спеціалізоване обладнання, яке інтегроване з МІС для проведення домашнього </w:t>
      </w:r>
      <w:proofErr w:type="spellStart"/>
      <w:r w:rsidRPr="00535248">
        <w:rPr>
          <w:rFonts w:ascii="Times New Roman" w:eastAsia="Times New Roman" w:hAnsi="Times New Roman" w:cs="Times New Roman"/>
          <w:sz w:val="20"/>
          <w:szCs w:val="20"/>
          <w:lang w:val="uk-UA"/>
        </w:rPr>
        <w:t>телемедичного</w:t>
      </w:r>
      <w:proofErr w:type="spellEnd"/>
      <w:r w:rsidRPr="00535248">
        <w:rPr>
          <w:rFonts w:ascii="Times New Roman" w:eastAsia="Times New Roman" w:hAnsi="Times New Roman" w:cs="Times New Roman"/>
          <w:sz w:val="20"/>
          <w:szCs w:val="20"/>
          <w:lang w:val="uk-UA"/>
        </w:rPr>
        <w:t xml:space="preserve"> консультування відповідно до положень наказу МОЗ України № 681 від 19.10.2015</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Сервіс </w:t>
      </w:r>
      <w:r w:rsidR="00AA21B8" w:rsidRPr="00535248">
        <w:rPr>
          <w:rFonts w:ascii="Times New Roman" w:eastAsia="Times New Roman" w:hAnsi="Times New Roman" w:cs="Times New Roman"/>
          <w:sz w:val="20"/>
          <w:szCs w:val="20"/>
          <w:lang w:val="uk-UA"/>
        </w:rPr>
        <w:t>має надавати</w:t>
      </w:r>
      <w:r w:rsidRPr="00535248">
        <w:rPr>
          <w:rFonts w:ascii="Times New Roman" w:eastAsia="Times New Roman" w:hAnsi="Times New Roman" w:cs="Times New Roman"/>
          <w:sz w:val="20"/>
          <w:szCs w:val="20"/>
          <w:lang w:val="uk-UA"/>
        </w:rPr>
        <w:t xml:space="preserve"> такі функціональні можливості для лікаря:</w:t>
      </w:r>
    </w:p>
    <w:p w:rsidR="005604EC" w:rsidRPr="00535248" w:rsidRDefault="005E6F44" w:rsidP="00AA21B8">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Доступ до електронної медичної картки пацієнта</w:t>
      </w:r>
    </w:p>
    <w:p w:rsidR="005604EC" w:rsidRPr="00535248" w:rsidRDefault="005E6F44" w:rsidP="00AA21B8">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              Запис пацієнта на домашнє </w:t>
      </w:r>
      <w:proofErr w:type="spellStart"/>
      <w:r w:rsidRPr="00535248">
        <w:rPr>
          <w:rFonts w:ascii="Times New Roman" w:eastAsia="Times New Roman" w:hAnsi="Times New Roman" w:cs="Times New Roman"/>
          <w:sz w:val="20"/>
          <w:szCs w:val="20"/>
          <w:lang w:val="uk-UA"/>
        </w:rPr>
        <w:t>телемедичне</w:t>
      </w:r>
      <w:proofErr w:type="spellEnd"/>
      <w:r w:rsidRPr="00535248">
        <w:rPr>
          <w:rFonts w:ascii="Times New Roman" w:eastAsia="Times New Roman" w:hAnsi="Times New Roman" w:cs="Times New Roman"/>
          <w:sz w:val="20"/>
          <w:szCs w:val="20"/>
          <w:lang w:val="uk-UA"/>
        </w:rPr>
        <w:t xml:space="preserve"> консультування відповідно до свого графіку роботи</w:t>
      </w:r>
    </w:p>
    <w:p w:rsidR="005604EC" w:rsidRPr="00535248" w:rsidRDefault="00A0199E" w:rsidP="00AA21B8">
      <w:pPr>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r w:rsidR="005E6F44" w:rsidRPr="00535248">
        <w:rPr>
          <w:rFonts w:ascii="Times New Roman" w:eastAsia="Times New Roman" w:hAnsi="Times New Roman" w:cs="Times New Roman"/>
          <w:sz w:val="20"/>
          <w:szCs w:val="20"/>
          <w:lang w:val="uk-UA"/>
        </w:rPr>
        <w:t xml:space="preserve">Можливість проведення дистанційного прийому пацієнта з використанням засобів телефону чи </w:t>
      </w:r>
      <w:proofErr w:type="spellStart"/>
      <w:r w:rsidR="005E6F44" w:rsidRPr="00535248">
        <w:rPr>
          <w:rFonts w:ascii="Times New Roman" w:eastAsia="Times New Roman" w:hAnsi="Times New Roman" w:cs="Times New Roman"/>
          <w:sz w:val="20"/>
          <w:szCs w:val="20"/>
          <w:lang w:val="uk-UA"/>
        </w:rPr>
        <w:t>відеозв’язку</w:t>
      </w:r>
      <w:proofErr w:type="spellEnd"/>
    </w:p>
    <w:p w:rsidR="005604EC" w:rsidRPr="00535248" w:rsidRDefault="005E6F44" w:rsidP="00AA21B8">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Можливість реєстрації медичних записів у ЕМК пацієнта з підтвердженням КЕП своїх дій</w:t>
      </w:r>
    </w:p>
    <w:p w:rsidR="005604EC" w:rsidRPr="00535248" w:rsidRDefault="00A0199E" w:rsidP="00AA21B8">
      <w:pPr>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r w:rsidR="005E6F44" w:rsidRPr="00535248">
        <w:rPr>
          <w:rFonts w:ascii="Times New Roman" w:eastAsia="Times New Roman" w:hAnsi="Times New Roman" w:cs="Times New Roman"/>
          <w:sz w:val="20"/>
          <w:szCs w:val="20"/>
          <w:lang w:val="uk-UA"/>
        </w:rPr>
        <w:t xml:space="preserve">Можливість використання шаблонів для збору та реєстрації інформації, що отримана від пацієнта під час </w:t>
      </w:r>
      <w:proofErr w:type="spellStart"/>
      <w:r w:rsidR="005E6F44" w:rsidRPr="00A0199E">
        <w:rPr>
          <w:rFonts w:ascii="Times New Roman" w:eastAsia="Times New Roman" w:hAnsi="Times New Roman" w:cs="Times New Roman"/>
          <w:sz w:val="20"/>
          <w:szCs w:val="20"/>
          <w:lang w:val="uk-UA"/>
        </w:rPr>
        <w:t>телемедичного</w:t>
      </w:r>
      <w:proofErr w:type="spellEnd"/>
      <w:r w:rsidR="005E6F44" w:rsidRPr="00535248">
        <w:rPr>
          <w:rFonts w:ascii="Times New Roman" w:eastAsia="Times New Roman" w:hAnsi="Times New Roman" w:cs="Times New Roman"/>
          <w:sz w:val="20"/>
          <w:szCs w:val="20"/>
          <w:lang w:val="uk-UA"/>
        </w:rPr>
        <w:t xml:space="preserve"> консультування</w:t>
      </w:r>
    </w:p>
    <w:p w:rsidR="005604EC" w:rsidRPr="00535248" w:rsidRDefault="005E6F44" w:rsidP="00AA21B8">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Можливість реєстрації лікарських призначень пацієнту (рецепти, направлення, інше) з підтвердженням КЕП своїх дій</w:t>
      </w:r>
    </w:p>
    <w:p w:rsidR="005604EC" w:rsidRPr="00535248" w:rsidRDefault="00A0199E" w:rsidP="00AA21B8">
      <w:pPr>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r w:rsidR="005E6F44" w:rsidRPr="00535248">
        <w:rPr>
          <w:rFonts w:ascii="Times New Roman" w:eastAsia="Times New Roman" w:hAnsi="Times New Roman" w:cs="Times New Roman"/>
          <w:sz w:val="20"/>
          <w:szCs w:val="20"/>
          <w:lang w:val="uk-UA"/>
        </w:rPr>
        <w:t>Доступ до даних дистанційної діагностики для кожного попередньо погодженого лікаря чи вузького спеціаліста</w:t>
      </w:r>
    </w:p>
    <w:p w:rsidR="005604EC" w:rsidRPr="00535248" w:rsidRDefault="005E6F44" w:rsidP="00BE0A31">
      <w:pPr>
        <w:spacing w:line="240" w:lineRule="auto"/>
        <w:ind w:left="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Сервіс </w:t>
      </w:r>
      <w:r w:rsidR="00AA21B8" w:rsidRPr="00535248">
        <w:rPr>
          <w:rFonts w:ascii="Times New Roman" w:eastAsia="Times New Roman" w:hAnsi="Times New Roman" w:cs="Times New Roman"/>
          <w:sz w:val="20"/>
          <w:szCs w:val="20"/>
          <w:lang w:val="uk-UA"/>
        </w:rPr>
        <w:t>має надавати</w:t>
      </w:r>
      <w:r w:rsidRPr="00535248">
        <w:rPr>
          <w:rFonts w:ascii="Times New Roman" w:eastAsia="Times New Roman" w:hAnsi="Times New Roman" w:cs="Times New Roman"/>
          <w:sz w:val="20"/>
          <w:szCs w:val="20"/>
          <w:lang w:val="uk-UA"/>
        </w:rPr>
        <w:t xml:space="preserve"> такі функціональні можливості для пацієнта:</w:t>
      </w:r>
    </w:p>
    <w:p w:rsidR="005604EC" w:rsidRPr="00535248" w:rsidRDefault="00A0199E" w:rsidP="00AA21B8">
      <w:pPr>
        <w:spacing w:line="240" w:lineRule="auto"/>
        <w:jc w:val="both"/>
        <w:rPr>
          <w:rFonts w:ascii="Times New Roman" w:eastAsia="Times New Roman" w:hAnsi="Times New Roman" w:cs="Times New Roman"/>
          <w:color w:val="1155CC"/>
          <w:sz w:val="20"/>
          <w:szCs w:val="20"/>
          <w:u w:val="single"/>
          <w:lang w:val="uk-UA"/>
        </w:rPr>
      </w:pPr>
      <w:r>
        <w:rPr>
          <w:rFonts w:ascii="Times New Roman" w:eastAsia="Times New Roman" w:hAnsi="Times New Roman" w:cs="Times New Roman"/>
          <w:sz w:val="20"/>
          <w:szCs w:val="20"/>
          <w:lang w:val="uk-UA"/>
        </w:rPr>
        <w:t xml:space="preserve">•             </w:t>
      </w:r>
      <w:r w:rsidR="005E6F44" w:rsidRPr="00535248">
        <w:rPr>
          <w:rFonts w:ascii="Times New Roman" w:eastAsia="Times New Roman" w:hAnsi="Times New Roman" w:cs="Times New Roman"/>
          <w:sz w:val="20"/>
          <w:szCs w:val="20"/>
          <w:lang w:val="uk-UA"/>
        </w:rPr>
        <w:t xml:space="preserve">Доступ до власної електронної медичної картки в рамках особистого кабінету на сайті </w:t>
      </w:r>
    </w:p>
    <w:p w:rsidR="005604EC" w:rsidRPr="00535248" w:rsidRDefault="00A0199E" w:rsidP="00AA21B8">
      <w:pPr>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proofErr w:type="spellStart"/>
      <w:r w:rsidR="005E6F44" w:rsidRPr="00535248">
        <w:rPr>
          <w:rFonts w:ascii="Times New Roman" w:eastAsia="Times New Roman" w:hAnsi="Times New Roman" w:cs="Times New Roman"/>
          <w:sz w:val="20"/>
          <w:szCs w:val="20"/>
          <w:lang w:val="uk-UA"/>
        </w:rPr>
        <w:t>Онлайн</w:t>
      </w:r>
      <w:proofErr w:type="spellEnd"/>
      <w:r w:rsidR="005E6F44" w:rsidRPr="00535248">
        <w:rPr>
          <w:rFonts w:ascii="Times New Roman" w:eastAsia="Times New Roman" w:hAnsi="Times New Roman" w:cs="Times New Roman"/>
          <w:sz w:val="20"/>
          <w:szCs w:val="20"/>
          <w:lang w:val="uk-UA"/>
        </w:rPr>
        <w:t xml:space="preserve"> запис на домашнє </w:t>
      </w:r>
      <w:proofErr w:type="spellStart"/>
      <w:r w:rsidR="005E6F44" w:rsidRPr="00535248">
        <w:rPr>
          <w:rFonts w:ascii="Times New Roman" w:eastAsia="Times New Roman" w:hAnsi="Times New Roman" w:cs="Times New Roman"/>
          <w:sz w:val="20"/>
          <w:szCs w:val="20"/>
          <w:lang w:val="uk-UA"/>
        </w:rPr>
        <w:t>телемедичне</w:t>
      </w:r>
      <w:proofErr w:type="spellEnd"/>
      <w:r w:rsidR="005E6F44" w:rsidRPr="00535248">
        <w:rPr>
          <w:rFonts w:ascii="Times New Roman" w:eastAsia="Times New Roman" w:hAnsi="Times New Roman" w:cs="Times New Roman"/>
          <w:sz w:val="20"/>
          <w:szCs w:val="20"/>
          <w:lang w:val="uk-UA"/>
        </w:rPr>
        <w:t xml:space="preserve"> консультування до свого сімейного лікаря відповідно до графіку роботи лікаря</w:t>
      </w:r>
    </w:p>
    <w:p w:rsidR="005604EC" w:rsidRPr="00535248" w:rsidRDefault="00A0199E" w:rsidP="00AA21B8">
      <w:pPr>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r w:rsidR="005E6F44" w:rsidRPr="00535248">
        <w:rPr>
          <w:rFonts w:ascii="Times New Roman" w:eastAsia="Times New Roman" w:hAnsi="Times New Roman" w:cs="Times New Roman"/>
          <w:sz w:val="20"/>
          <w:szCs w:val="20"/>
          <w:lang w:val="uk-UA"/>
        </w:rPr>
        <w:t xml:space="preserve"> Можливість проведення дистанційного прийому з лікарем з використанням телефону або засобів </w:t>
      </w:r>
      <w:proofErr w:type="spellStart"/>
      <w:r w:rsidR="005E6F44" w:rsidRPr="00535248">
        <w:rPr>
          <w:rFonts w:ascii="Times New Roman" w:eastAsia="Times New Roman" w:hAnsi="Times New Roman" w:cs="Times New Roman"/>
          <w:sz w:val="20"/>
          <w:szCs w:val="20"/>
          <w:lang w:val="uk-UA"/>
        </w:rPr>
        <w:t>відеозв’язку</w:t>
      </w:r>
      <w:proofErr w:type="spellEnd"/>
    </w:p>
    <w:p w:rsidR="005604EC" w:rsidRPr="00535248" w:rsidRDefault="005E6F44" w:rsidP="00AA21B8">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Можливість доступу до медичних призначень від лікаря та реєстрації відміток про їх виконання</w:t>
      </w:r>
    </w:p>
    <w:p w:rsidR="00AA21B8" w:rsidRPr="00535248" w:rsidRDefault="00AA21B8" w:rsidP="00BE0A31">
      <w:pPr>
        <w:spacing w:line="240" w:lineRule="auto"/>
        <w:ind w:firstLine="420"/>
        <w:jc w:val="both"/>
        <w:rPr>
          <w:rFonts w:ascii="Times New Roman" w:eastAsia="Times New Roman" w:hAnsi="Times New Roman" w:cs="Times New Roman"/>
          <w:i/>
          <w:sz w:val="20"/>
          <w:szCs w:val="20"/>
          <w:lang w:val="uk-UA"/>
        </w:rPr>
      </w:pPr>
    </w:p>
    <w:p w:rsidR="005604EC" w:rsidRPr="00535248" w:rsidRDefault="005E6F44" w:rsidP="00BE0A31">
      <w:pPr>
        <w:spacing w:line="240" w:lineRule="auto"/>
        <w:ind w:firstLine="420"/>
        <w:jc w:val="both"/>
        <w:rPr>
          <w:rFonts w:ascii="Times New Roman" w:eastAsia="Times New Roman" w:hAnsi="Times New Roman" w:cs="Times New Roman"/>
          <w:i/>
          <w:sz w:val="20"/>
          <w:szCs w:val="20"/>
          <w:lang w:val="uk-UA"/>
        </w:rPr>
      </w:pPr>
      <w:r w:rsidRPr="00535248">
        <w:rPr>
          <w:rFonts w:ascii="Times New Roman" w:eastAsia="Times New Roman" w:hAnsi="Times New Roman" w:cs="Times New Roman"/>
          <w:i/>
          <w:sz w:val="20"/>
          <w:szCs w:val="20"/>
          <w:lang w:val="uk-UA"/>
        </w:rPr>
        <w:t>Взаємодія з Мобільним додатком для пацієнта</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Сервіс </w:t>
      </w:r>
      <w:r w:rsidR="00AA21B8" w:rsidRPr="00535248">
        <w:rPr>
          <w:rFonts w:ascii="Times New Roman" w:eastAsia="Times New Roman" w:hAnsi="Times New Roman" w:cs="Times New Roman"/>
          <w:sz w:val="20"/>
          <w:szCs w:val="20"/>
          <w:lang w:val="uk-UA"/>
        </w:rPr>
        <w:t>повинен мати</w:t>
      </w:r>
      <w:r w:rsidRPr="00535248">
        <w:rPr>
          <w:rFonts w:ascii="Times New Roman" w:eastAsia="Times New Roman" w:hAnsi="Times New Roman" w:cs="Times New Roman"/>
          <w:sz w:val="20"/>
          <w:szCs w:val="20"/>
          <w:lang w:val="uk-UA"/>
        </w:rPr>
        <w:t xml:space="preserve"> можливість його використання за допомогою безкоштовної мобільної версії пацієнта (для смартфонів або планшетів).</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Мобільний доступ </w:t>
      </w:r>
      <w:r w:rsidR="00AA21B8" w:rsidRPr="00535248">
        <w:rPr>
          <w:rFonts w:ascii="Times New Roman" w:eastAsia="Times New Roman" w:hAnsi="Times New Roman" w:cs="Times New Roman"/>
          <w:sz w:val="20"/>
          <w:szCs w:val="20"/>
          <w:lang w:val="uk-UA"/>
        </w:rPr>
        <w:t xml:space="preserve">має </w:t>
      </w:r>
      <w:r w:rsidRPr="00535248">
        <w:rPr>
          <w:rFonts w:ascii="Times New Roman" w:eastAsia="Times New Roman" w:hAnsi="Times New Roman" w:cs="Times New Roman"/>
          <w:sz w:val="20"/>
          <w:szCs w:val="20"/>
          <w:lang w:val="uk-UA"/>
        </w:rPr>
        <w:t>забезпеч</w:t>
      </w:r>
      <w:r w:rsidR="00AA21B8" w:rsidRPr="00535248">
        <w:rPr>
          <w:rFonts w:ascii="Times New Roman" w:eastAsia="Times New Roman" w:hAnsi="Times New Roman" w:cs="Times New Roman"/>
          <w:sz w:val="20"/>
          <w:szCs w:val="20"/>
          <w:lang w:val="uk-UA"/>
        </w:rPr>
        <w:t>увати</w:t>
      </w:r>
      <w:r w:rsidRPr="00535248">
        <w:rPr>
          <w:rFonts w:ascii="Times New Roman" w:eastAsia="Times New Roman" w:hAnsi="Times New Roman" w:cs="Times New Roman"/>
          <w:sz w:val="20"/>
          <w:szCs w:val="20"/>
          <w:lang w:val="uk-UA"/>
        </w:rPr>
        <w:t xml:space="preserve"> для пацієнта такі функції:</w:t>
      </w:r>
    </w:p>
    <w:p w:rsidR="005604EC" w:rsidRPr="00535248" w:rsidRDefault="005E6F44" w:rsidP="00AA21B8">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Доступ до власної електронної медичної картки</w:t>
      </w:r>
    </w:p>
    <w:p w:rsidR="005604EC" w:rsidRPr="00535248" w:rsidRDefault="005E6F44" w:rsidP="00AA21B8">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              Можливість проведення дистанційного прийому з лікарем з використанням засобів </w:t>
      </w:r>
      <w:proofErr w:type="spellStart"/>
      <w:r w:rsidRPr="00535248">
        <w:rPr>
          <w:rFonts w:ascii="Times New Roman" w:eastAsia="Times New Roman" w:hAnsi="Times New Roman" w:cs="Times New Roman"/>
          <w:sz w:val="20"/>
          <w:szCs w:val="20"/>
          <w:lang w:val="uk-UA"/>
        </w:rPr>
        <w:t>відеозв’язку</w:t>
      </w:r>
      <w:proofErr w:type="spellEnd"/>
    </w:p>
    <w:p w:rsidR="005604EC" w:rsidRPr="00535248" w:rsidRDefault="005E6F44" w:rsidP="00AA21B8">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Можливість доступу до електронних рецептів.</w:t>
      </w:r>
    </w:p>
    <w:p w:rsidR="005604EC" w:rsidRPr="00535248" w:rsidRDefault="005E6F44" w:rsidP="00AA21B8">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Можливість доступу до електронних направлень до інших спеціалістів або направлень на лабораторно-діагностичні процедури.</w:t>
      </w:r>
    </w:p>
    <w:p w:rsidR="005604EC" w:rsidRPr="00535248" w:rsidRDefault="005E6F44" w:rsidP="00AA21B8">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Можливість вказувати виконання призначень від лікаря</w:t>
      </w:r>
    </w:p>
    <w:p w:rsidR="005604EC" w:rsidRPr="00535248" w:rsidRDefault="005E6F44" w:rsidP="00AA21B8">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Забезпечує отримання та передачу інформації з мобільного пристрою пацієнта до системи.</w:t>
      </w:r>
    </w:p>
    <w:p w:rsidR="00AA21B8" w:rsidRPr="00535248" w:rsidRDefault="00AA21B8" w:rsidP="00AA21B8">
      <w:pPr>
        <w:spacing w:line="240" w:lineRule="auto"/>
        <w:jc w:val="both"/>
        <w:rPr>
          <w:rFonts w:ascii="Times New Roman" w:eastAsia="Times New Roman" w:hAnsi="Times New Roman" w:cs="Times New Roman"/>
          <w:i/>
          <w:sz w:val="20"/>
          <w:szCs w:val="20"/>
          <w:lang w:val="uk-UA"/>
        </w:rPr>
      </w:pPr>
    </w:p>
    <w:p w:rsidR="005604EC" w:rsidRPr="00535248" w:rsidRDefault="005E6F44" w:rsidP="00AA21B8">
      <w:pPr>
        <w:spacing w:line="240" w:lineRule="auto"/>
        <w:rPr>
          <w:rFonts w:ascii="Times New Roman" w:eastAsia="Times New Roman" w:hAnsi="Times New Roman" w:cs="Times New Roman"/>
          <w:i/>
          <w:sz w:val="20"/>
          <w:szCs w:val="20"/>
          <w:lang w:val="uk-UA"/>
        </w:rPr>
      </w:pPr>
      <w:r w:rsidRPr="00535248">
        <w:rPr>
          <w:rFonts w:ascii="Times New Roman" w:eastAsia="Times New Roman" w:hAnsi="Times New Roman" w:cs="Times New Roman"/>
          <w:i/>
          <w:sz w:val="20"/>
          <w:szCs w:val="20"/>
          <w:lang w:val="uk-UA"/>
        </w:rPr>
        <w:t>Вимоги до модулю взаємодії з порталом пацієнтів та мобільним додатком пацієнта</w:t>
      </w:r>
    </w:p>
    <w:p w:rsidR="005604EC" w:rsidRPr="00535248" w:rsidRDefault="005E6F44" w:rsidP="00BE0A31">
      <w:pPr>
        <w:spacing w:line="240" w:lineRule="auto"/>
        <w:ind w:firstLine="7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Система має надати можливість забезпечити взаємодію з веб-порталом пацієнтів та з мобільним додатком пацієнта. Для взаємодії система має API, який забезпечить описані нижче функції, або мати портал як одну із складових.</w:t>
      </w:r>
    </w:p>
    <w:p w:rsidR="005604EC" w:rsidRPr="00535248" w:rsidRDefault="005E6F44" w:rsidP="00BE0A31">
      <w:pPr>
        <w:spacing w:line="240" w:lineRule="auto"/>
        <w:ind w:firstLine="7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В рамках взаємодії з бази даних системи до систем пацієнтів має можливість передаватись наступна інформація по пацієнту:</w:t>
      </w:r>
    </w:p>
    <w:p w:rsidR="005604EC" w:rsidRPr="00535248" w:rsidRDefault="005E6F44" w:rsidP="00AA21B8">
      <w:pPr>
        <w:spacing w:line="240" w:lineRule="auto"/>
        <w:ind w:left="426" w:hanging="284"/>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Персональна інформація пацієнта</w:t>
      </w:r>
    </w:p>
    <w:p w:rsidR="005604EC" w:rsidRPr="00535248" w:rsidRDefault="005E6F44" w:rsidP="00AA21B8">
      <w:pPr>
        <w:spacing w:line="240" w:lineRule="auto"/>
        <w:ind w:left="426" w:hanging="284"/>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Інформація щодо наданих медичних послуг пацієнту</w:t>
      </w:r>
    </w:p>
    <w:p w:rsidR="005604EC" w:rsidRPr="00535248" w:rsidRDefault="005E6F44" w:rsidP="00AA21B8">
      <w:pPr>
        <w:spacing w:line="240" w:lineRule="auto"/>
        <w:ind w:left="426" w:hanging="284"/>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Результати наданих медичних послуг пацієнту.</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Інформація надається тим користувачам порталу пацієнта або мобільного додатку, особистість яких була підтверджена за КЕП пацієнта або медичним працівником.</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В рамках взаємодії з базою даних системи до порталу пацієнтів має передаватись наступна загальна інформація:</w:t>
      </w:r>
    </w:p>
    <w:p w:rsidR="005604EC" w:rsidRPr="00535248" w:rsidRDefault="00A0199E" w:rsidP="00AA21B8">
      <w:pPr>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r w:rsidR="005E6F44" w:rsidRPr="00535248">
        <w:rPr>
          <w:rFonts w:ascii="Times New Roman" w:eastAsia="Times New Roman" w:hAnsi="Times New Roman" w:cs="Times New Roman"/>
          <w:sz w:val="20"/>
          <w:szCs w:val="20"/>
          <w:lang w:val="uk-UA"/>
        </w:rPr>
        <w:t xml:space="preserve"> Перелік медичних закладів, які користуються системою</w:t>
      </w:r>
    </w:p>
    <w:p w:rsidR="005604EC" w:rsidRPr="00535248" w:rsidRDefault="00A0199E" w:rsidP="00AA21B8">
      <w:pPr>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r w:rsidR="005E6F44" w:rsidRPr="00535248">
        <w:rPr>
          <w:rFonts w:ascii="Times New Roman" w:eastAsia="Times New Roman" w:hAnsi="Times New Roman" w:cs="Times New Roman"/>
          <w:sz w:val="20"/>
          <w:szCs w:val="20"/>
          <w:lang w:val="uk-UA"/>
        </w:rPr>
        <w:t>Медичних працівників закладів без персональних даних, розклад їх роботи та доступності для відвідувань</w:t>
      </w:r>
    </w:p>
    <w:p w:rsidR="005604EC" w:rsidRPr="00535248" w:rsidRDefault="00A0199E" w:rsidP="00AA21B8">
      <w:pPr>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r w:rsidR="005E6F44" w:rsidRPr="00535248">
        <w:rPr>
          <w:rFonts w:ascii="Times New Roman" w:eastAsia="Times New Roman" w:hAnsi="Times New Roman" w:cs="Times New Roman"/>
          <w:sz w:val="20"/>
          <w:szCs w:val="20"/>
          <w:lang w:val="uk-UA"/>
        </w:rPr>
        <w:t>Інформація про нові створені облікові записи співробітників медичних закладів</w:t>
      </w:r>
    </w:p>
    <w:p w:rsidR="005604EC" w:rsidRPr="00535248" w:rsidRDefault="00A0199E" w:rsidP="00AA21B8">
      <w:pPr>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r w:rsidR="005E6F44" w:rsidRPr="00535248">
        <w:rPr>
          <w:rFonts w:ascii="Times New Roman" w:eastAsia="Times New Roman" w:hAnsi="Times New Roman" w:cs="Times New Roman"/>
          <w:sz w:val="20"/>
          <w:szCs w:val="20"/>
          <w:lang w:val="uk-UA"/>
        </w:rPr>
        <w:t>Інформація про нові створені облікові записи пацієнтів</w:t>
      </w:r>
    </w:p>
    <w:p w:rsidR="005604EC" w:rsidRPr="00535248" w:rsidRDefault="00A0199E" w:rsidP="00AA21B8">
      <w:pPr>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r w:rsidR="005E6F44" w:rsidRPr="00535248">
        <w:rPr>
          <w:rFonts w:ascii="Times New Roman" w:eastAsia="Times New Roman" w:hAnsi="Times New Roman" w:cs="Times New Roman"/>
          <w:sz w:val="20"/>
          <w:szCs w:val="20"/>
          <w:lang w:val="uk-UA"/>
        </w:rPr>
        <w:t>Інформація про перелік послуг та їх вартість, що надаються медичними закладами та лікарями що працюють у них З порталу пацієнта до системи має передаватись наступна інформація:</w:t>
      </w:r>
    </w:p>
    <w:p w:rsidR="005604EC" w:rsidRPr="00535248" w:rsidRDefault="00A0199E" w:rsidP="00AA21B8">
      <w:pPr>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r w:rsidR="005E6F44" w:rsidRPr="00535248">
        <w:rPr>
          <w:rFonts w:ascii="Times New Roman" w:eastAsia="Times New Roman" w:hAnsi="Times New Roman" w:cs="Times New Roman"/>
          <w:sz w:val="20"/>
          <w:szCs w:val="20"/>
          <w:lang w:val="uk-UA"/>
        </w:rPr>
        <w:t>Інформація про запис на прийом до медичних працівників</w:t>
      </w:r>
    </w:p>
    <w:p w:rsidR="005604EC" w:rsidRPr="00535248" w:rsidRDefault="00A0199E" w:rsidP="00AA21B8">
      <w:pPr>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lastRenderedPageBreak/>
        <w:t xml:space="preserve">•             </w:t>
      </w:r>
      <w:r w:rsidR="005E6F44" w:rsidRPr="00535248">
        <w:rPr>
          <w:rFonts w:ascii="Times New Roman" w:eastAsia="Times New Roman" w:hAnsi="Times New Roman" w:cs="Times New Roman"/>
          <w:sz w:val="20"/>
          <w:szCs w:val="20"/>
          <w:lang w:val="uk-UA"/>
        </w:rPr>
        <w:t>Інформація про облікові записи пацієнтів, які виконали запис на прийом до медичних працівників, що працюють у системі Пацієнт повинен мати можливість записатися до сімейного лікаря. Програма повинна надавати пацієнту можливість запису до сімейного лікаря за алгоритмом:</w:t>
      </w:r>
    </w:p>
    <w:p w:rsidR="005604EC" w:rsidRPr="00535248" w:rsidRDefault="005E6F44" w:rsidP="00AA21B8">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З лікарем, з яким підписана декларація</w:t>
      </w:r>
    </w:p>
    <w:p w:rsidR="005604EC" w:rsidRPr="00535248" w:rsidRDefault="005E6F44" w:rsidP="00AA21B8">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При відсутності декларації – з лікарем, вказаного у заяві на обслуговування пацієнта (за наявності)</w:t>
      </w:r>
    </w:p>
    <w:p w:rsidR="005604EC" w:rsidRPr="00535248" w:rsidRDefault="005E6F44" w:rsidP="00AA21B8">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При відсутності декларації та заяви – за адресою обслуговування лікаря</w:t>
      </w:r>
    </w:p>
    <w:p w:rsidR="005604EC" w:rsidRPr="00535248" w:rsidRDefault="00A0199E" w:rsidP="00AA21B8">
      <w:pPr>
        <w:spacing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w:t>
      </w:r>
      <w:r w:rsidR="005E6F44" w:rsidRPr="00535248">
        <w:rPr>
          <w:rFonts w:ascii="Times New Roman" w:eastAsia="Times New Roman" w:hAnsi="Times New Roman" w:cs="Times New Roman"/>
          <w:sz w:val="20"/>
          <w:szCs w:val="20"/>
          <w:lang w:val="uk-UA"/>
        </w:rPr>
        <w:t>У разі відсутності лікаря та встановленої у програмі заміни - до лікаря, який заміняє того лікаря, що відповідає алгоритму пошуку.</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Пацієнт повинен мати можливість користуватися сервісами системи за допомогою безкоштовного мобільного додатку пацієнта (для смартфонів або планшетів).</w:t>
      </w:r>
    </w:p>
    <w:p w:rsidR="005604EC" w:rsidRPr="00535248" w:rsidRDefault="005E6F44" w:rsidP="00AA21B8">
      <w:pPr>
        <w:spacing w:line="240" w:lineRule="auto"/>
        <w:ind w:firstLine="420"/>
        <w:jc w:val="both"/>
        <w:rPr>
          <w:color w:val="5A5A5A"/>
          <w:sz w:val="20"/>
          <w:szCs w:val="20"/>
          <w:lang w:val="uk-UA"/>
        </w:rPr>
      </w:pPr>
      <w:r w:rsidRPr="00535248">
        <w:rPr>
          <w:rFonts w:ascii="Times New Roman" w:eastAsia="Times New Roman" w:hAnsi="Times New Roman" w:cs="Times New Roman"/>
          <w:sz w:val="20"/>
          <w:szCs w:val="20"/>
          <w:lang w:val="uk-UA"/>
        </w:rPr>
        <w:t xml:space="preserve"> Мобільний застосунок має забезпечувати для пацієнта такі функції</w:t>
      </w:r>
      <w:r w:rsidRPr="00535248">
        <w:rPr>
          <w:color w:val="5A5A5A"/>
          <w:sz w:val="20"/>
          <w:szCs w:val="20"/>
          <w:lang w:val="uk-UA"/>
        </w:rPr>
        <w:t>:</w:t>
      </w:r>
    </w:p>
    <w:p w:rsidR="005604EC" w:rsidRPr="00535248" w:rsidRDefault="005E6F44" w:rsidP="00AA21B8">
      <w:pPr>
        <w:spacing w:line="240" w:lineRule="auto"/>
        <w:ind w:left="284" w:hanging="36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Доступ до власної електронної медичної картки.</w:t>
      </w:r>
    </w:p>
    <w:p w:rsidR="005604EC" w:rsidRPr="00535248" w:rsidRDefault="005E6F44" w:rsidP="00AA21B8">
      <w:pPr>
        <w:spacing w:line="240" w:lineRule="auto"/>
        <w:ind w:left="284" w:hanging="36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Можливість проведення дистанційного прийому з лікарем з використанням засобів </w:t>
      </w:r>
      <w:proofErr w:type="spellStart"/>
      <w:r w:rsidRPr="00535248">
        <w:rPr>
          <w:rFonts w:ascii="Times New Roman" w:eastAsia="Times New Roman" w:hAnsi="Times New Roman" w:cs="Times New Roman"/>
          <w:sz w:val="20"/>
          <w:szCs w:val="20"/>
          <w:lang w:val="uk-UA"/>
        </w:rPr>
        <w:t>відеозв’язку</w:t>
      </w:r>
      <w:proofErr w:type="spellEnd"/>
      <w:r w:rsidRPr="00535248">
        <w:rPr>
          <w:rFonts w:ascii="Times New Roman" w:eastAsia="Times New Roman" w:hAnsi="Times New Roman" w:cs="Times New Roman"/>
          <w:sz w:val="20"/>
          <w:szCs w:val="20"/>
          <w:lang w:val="uk-UA"/>
        </w:rPr>
        <w:t>.</w:t>
      </w:r>
    </w:p>
    <w:p w:rsidR="005604EC" w:rsidRPr="00535248" w:rsidRDefault="005E6F44" w:rsidP="00AA21B8">
      <w:pPr>
        <w:spacing w:line="240" w:lineRule="auto"/>
        <w:ind w:left="284" w:hanging="36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Можливість доступу до електронних рецептів.</w:t>
      </w:r>
    </w:p>
    <w:p w:rsidR="005604EC" w:rsidRPr="00535248" w:rsidRDefault="005E6F44" w:rsidP="00AA21B8">
      <w:pPr>
        <w:spacing w:line="240" w:lineRule="auto"/>
        <w:ind w:left="284" w:hanging="360"/>
        <w:jc w:val="both"/>
        <w:rPr>
          <w:rFonts w:ascii="Times New Roman" w:eastAsia="Times New Roman" w:hAnsi="Times New Roman" w:cs="Times New Roman"/>
          <w:sz w:val="20"/>
          <w:szCs w:val="20"/>
          <w:lang w:val="uk-UA"/>
        </w:rPr>
      </w:pPr>
      <w:r w:rsidRPr="00535248">
        <w:rPr>
          <w:sz w:val="20"/>
          <w:szCs w:val="20"/>
          <w:lang w:val="uk-UA"/>
        </w:rPr>
        <w:t>·</w:t>
      </w:r>
      <w:r w:rsidR="00A0199E">
        <w:rPr>
          <w:rFonts w:ascii="Times New Roman" w:eastAsia="Times New Roman" w:hAnsi="Times New Roman" w:cs="Times New Roman"/>
          <w:sz w:val="20"/>
          <w:szCs w:val="20"/>
          <w:lang w:val="uk-UA"/>
        </w:rPr>
        <w:t xml:space="preserve">     </w:t>
      </w:r>
      <w:r w:rsidRPr="00535248">
        <w:rPr>
          <w:rFonts w:ascii="Times New Roman" w:eastAsia="Times New Roman" w:hAnsi="Times New Roman" w:cs="Times New Roman"/>
          <w:sz w:val="20"/>
          <w:szCs w:val="20"/>
          <w:lang w:val="uk-UA"/>
        </w:rPr>
        <w:t>Можливість доступу до електронних направлень до інших спеціалістів або направлень на лабораторно-діагностичні процедури.</w:t>
      </w:r>
    </w:p>
    <w:p w:rsidR="005604EC" w:rsidRPr="00535248" w:rsidRDefault="005E6F44" w:rsidP="00AA21B8">
      <w:pPr>
        <w:spacing w:line="240" w:lineRule="auto"/>
        <w:ind w:left="284" w:hanging="36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Можливість вказувати виконання призначень від лікаря.</w:t>
      </w:r>
    </w:p>
    <w:p w:rsidR="005604EC" w:rsidRPr="00535248" w:rsidRDefault="005E6F44" w:rsidP="00AA21B8">
      <w:pPr>
        <w:spacing w:line="240" w:lineRule="auto"/>
        <w:ind w:left="284" w:hanging="36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Забезпечує отримання та передачу інформації з мобільного пристрою пацієнта до системи.</w:t>
      </w:r>
    </w:p>
    <w:p w:rsidR="005604EC" w:rsidRPr="00535248" w:rsidRDefault="005E6F44" w:rsidP="00AA21B8">
      <w:pPr>
        <w:spacing w:line="240" w:lineRule="auto"/>
        <w:ind w:left="284" w:hanging="36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Дані щодо імунізації та </w:t>
      </w:r>
      <w:proofErr w:type="spellStart"/>
      <w:r w:rsidRPr="00535248">
        <w:rPr>
          <w:rFonts w:ascii="Times New Roman" w:eastAsia="Times New Roman" w:hAnsi="Times New Roman" w:cs="Times New Roman"/>
          <w:sz w:val="20"/>
          <w:szCs w:val="20"/>
          <w:lang w:val="uk-UA"/>
        </w:rPr>
        <w:t>вакцинальна</w:t>
      </w:r>
      <w:proofErr w:type="spellEnd"/>
      <w:r w:rsidRPr="00535248">
        <w:rPr>
          <w:rFonts w:ascii="Times New Roman" w:eastAsia="Times New Roman" w:hAnsi="Times New Roman" w:cs="Times New Roman"/>
          <w:sz w:val="20"/>
          <w:szCs w:val="20"/>
          <w:lang w:val="uk-UA"/>
        </w:rPr>
        <w:t xml:space="preserve"> карта.</w:t>
      </w:r>
    </w:p>
    <w:p w:rsidR="005604EC" w:rsidRPr="00535248" w:rsidRDefault="005E6F44" w:rsidP="00AA21B8">
      <w:pPr>
        <w:spacing w:line="240" w:lineRule="auto"/>
        <w:ind w:left="284" w:hanging="36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Оплата послуг лікаря, </w:t>
      </w:r>
      <w:proofErr w:type="spellStart"/>
      <w:r w:rsidRPr="00535248">
        <w:rPr>
          <w:rFonts w:ascii="Times New Roman" w:eastAsia="Times New Roman" w:hAnsi="Times New Roman" w:cs="Times New Roman"/>
          <w:sz w:val="20"/>
          <w:szCs w:val="20"/>
          <w:lang w:val="uk-UA"/>
        </w:rPr>
        <w:t>медзакладу</w:t>
      </w:r>
      <w:proofErr w:type="spellEnd"/>
      <w:r w:rsidRPr="00535248">
        <w:rPr>
          <w:rFonts w:ascii="Times New Roman" w:eastAsia="Times New Roman" w:hAnsi="Times New Roman" w:cs="Times New Roman"/>
          <w:sz w:val="20"/>
          <w:szCs w:val="20"/>
          <w:lang w:val="uk-UA"/>
        </w:rPr>
        <w:t xml:space="preserve"> пацієнтом з додатку та веб-кабінету.</w:t>
      </w:r>
    </w:p>
    <w:p w:rsidR="005604EC" w:rsidRPr="00535248" w:rsidRDefault="005E6F44" w:rsidP="00AA21B8">
      <w:pPr>
        <w:spacing w:line="240" w:lineRule="auto"/>
        <w:ind w:left="284" w:hanging="36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Система оцінювання та рейтингу.</w:t>
      </w:r>
    </w:p>
    <w:p w:rsidR="005604EC" w:rsidRPr="00535248" w:rsidRDefault="005E6F44" w:rsidP="00AA21B8">
      <w:pPr>
        <w:spacing w:line="240" w:lineRule="auto"/>
        <w:ind w:left="284" w:hanging="36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Додавання пов’язаних осіб та дітей.</w:t>
      </w:r>
    </w:p>
    <w:p w:rsidR="005604EC" w:rsidRPr="00535248" w:rsidRDefault="005E6F44" w:rsidP="00AA21B8">
      <w:pPr>
        <w:spacing w:line="240" w:lineRule="auto"/>
        <w:ind w:left="284" w:hanging="36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Оформлення та використання страховки.</w:t>
      </w:r>
    </w:p>
    <w:p w:rsidR="005604EC" w:rsidRPr="00535248" w:rsidRDefault="005E6F44" w:rsidP="00AA21B8">
      <w:pPr>
        <w:spacing w:line="240" w:lineRule="auto"/>
        <w:ind w:left="284" w:hanging="36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Відображення імунізацій.</w:t>
      </w:r>
    </w:p>
    <w:p w:rsidR="005604EC" w:rsidRPr="00535248" w:rsidRDefault="005E6F44" w:rsidP="00AA21B8">
      <w:pPr>
        <w:spacing w:line="240" w:lineRule="auto"/>
        <w:ind w:left="284" w:hanging="36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Запис на прийом до лікаря.</w:t>
      </w:r>
    </w:p>
    <w:p w:rsidR="005604EC" w:rsidRPr="00535248" w:rsidRDefault="005E6F44" w:rsidP="00AA21B8">
      <w:pPr>
        <w:spacing w:line="240" w:lineRule="auto"/>
        <w:ind w:left="284" w:hanging="36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Замовлення медикаментів на підставі виписаного рецепту.</w:t>
      </w:r>
    </w:p>
    <w:p w:rsidR="00AA21B8" w:rsidRPr="00535248" w:rsidRDefault="00AA21B8" w:rsidP="00AA21B8">
      <w:pPr>
        <w:spacing w:line="240" w:lineRule="auto"/>
        <w:ind w:left="284" w:hanging="360"/>
        <w:jc w:val="both"/>
        <w:rPr>
          <w:rFonts w:ascii="Times New Roman" w:eastAsia="Times New Roman" w:hAnsi="Times New Roman" w:cs="Times New Roman"/>
          <w:sz w:val="20"/>
          <w:szCs w:val="20"/>
          <w:lang w:val="uk-UA"/>
        </w:rPr>
      </w:pPr>
    </w:p>
    <w:p w:rsidR="005604EC" w:rsidRPr="00535248" w:rsidRDefault="005E6F44" w:rsidP="00BE0A31">
      <w:pPr>
        <w:spacing w:line="240" w:lineRule="auto"/>
        <w:ind w:firstLine="420"/>
        <w:jc w:val="both"/>
        <w:rPr>
          <w:rFonts w:ascii="Times New Roman" w:eastAsia="Times New Roman" w:hAnsi="Times New Roman" w:cs="Times New Roman"/>
          <w:i/>
          <w:sz w:val="20"/>
          <w:szCs w:val="20"/>
          <w:lang w:val="uk-UA"/>
        </w:rPr>
      </w:pPr>
      <w:r w:rsidRPr="00535248">
        <w:rPr>
          <w:rFonts w:ascii="Times New Roman" w:eastAsia="Times New Roman" w:hAnsi="Times New Roman" w:cs="Times New Roman"/>
          <w:i/>
          <w:sz w:val="20"/>
          <w:szCs w:val="20"/>
          <w:lang w:val="uk-UA"/>
        </w:rPr>
        <w:t xml:space="preserve">Модуль лікаря </w:t>
      </w:r>
      <w:r w:rsidR="00AA21B8" w:rsidRPr="00535248">
        <w:rPr>
          <w:rFonts w:ascii="Times New Roman" w:eastAsia="Times New Roman" w:hAnsi="Times New Roman" w:cs="Times New Roman"/>
          <w:i/>
          <w:sz w:val="20"/>
          <w:szCs w:val="20"/>
          <w:lang w:val="uk-UA"/>
        </w:rPr>
        <w:t>первинної медичної допомоги має надавати</w:t>
      </w:r>
      <w:r w:rsidRPr="00535248">
        <w:rPr>
          <w:rFonts w:ascii="Times New Roman" w:eastAsia="Times New Roman" w:hAnsi="Times New Roman" w:cs="Times New Roman"/>
          <w:i/>
          <w:sz w:val="20"/>
          <w:szCs w:val="20"/>
          <w:lang w:val="uk-UA"/>
        </w:rPr>
        <w:t xml:space="preserve"> змогу лікарям виконувати в системі наступні функції:</w:t>
      </w:r>
    </w:p>
    <w:p w:rsidR="005604EC" w:rsidRPr="00535248" w:rsidRDefault="005E6F44" w:rsidP="00AA21B8">
      <w:pPr>
        <w:spacing w:line="240" w:lineRule="auto"/>
        <w:ind w:left="284" w:hanging="284"/>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Перегляд записаних на прийом пацієнтів</w:t>
      </w:r>
    </w:p>
    <w:p w:rsidR="005604EC" w:rsidRPr="00535248" w:rsidRDefault="005E6F44" w:rsidP="00AA21B8">
      <w:pPr>
        <w:spacing w:line="240" w:lineRule="auto"/>
        <w:ind w:left="284" w:hanging="284"/>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Редагування будь-якої інформації про пацієнта</w:t>
      </w:r>
    </w:p>
    <w:p w:rsidR="005604EC" w:rsidRPr="00535248" w:rsidRDefault="005E6F44" w:rsidP="00AA21B8">
      <w:pPr>
        <w:spacing w:line="240" w:lineRule="auto"/>
        <w:ind w:left="284" w:hanging="284"/>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Верифікація персональних даних пацієнта</w:t>
      </w:r>
    </w:p>
    <w:p w:rsidR="005604EC" w:rsidRPr="00535248" w:rsidRDefault="005E6F44" w:rsidP="00AA21B8">
      <w:pPr>
        <w:spacing w:line="240" w:lineRule="auto"/>
        <w:ind w:left="284" w:hanging="284"/>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Верифікація телефону пацієнта через СМС</w:t>
      </w:r>
    </w:p>
    <w:p w:rsidR="005604EC" w:rsidRPr="00535248" w:rsidRDefault="005E6F44" w:rsidP="00AA21B8">
      <w:pPr>
        <w:spacing w:line="240" w:lineRule="auto"/>
        <w:ind w:left="284" w:hanging="284"/>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Перегляд медичної історії пацієнта</w:t>
      </w:r>
    </w:p>
    <w:p w:rsidR="005604EC" w:rsidRPr="00535248" w:rsidRDefault="005E6F44" w:rsidP="00AA21B8">
      <w:pPr>
        <w:spacing w:line="240" w:lineRule="auto"/>
        <w:ind w:left="284" w:hanging="284"/>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Реєстрацію об’єктивних показників стану пацієнта</w:t>
      </w:r>
    </w:p>
    <w:p w:rsidR="005604EC" w:rsidRPr="00535248" w:rsidRDefault="005E6F44" w:rsidP="00AA21B8">
      <w:pPr>
        <w:spacing w:line="240" w:lineRule="auto"/>
        <w:ind w:left="284" w:hanging="284"/>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Реєстрацію встановлення діагнозів за їх видами</w:t>
      </w:r>
    </w:p>
    <w:p w:rsidR="005604EC" w:rsidRPr="00535248" w:rsidRDefault="005E6F44" w:rsidP="00AA21B8">
      <w:pPr>
        <w:spacing w:line="240" w:lineRule="auto"/>
        <w:ind w:left="284" w:hanging="284"/>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Реєстрацію направлень на консультацію, в діагностичні кабінети, в лабораторії</w:t>
      </w:r>
    </w:p>
    <w:p w:rsidR="005604EC" w:rsidRPr="00535248" w:rsidRDefault="005E6F44" w:rsidP="00AA21B8">
      <w:pPr>
        <w:spacing w:line="240" w:lineRule="auto"/>
        <w:ind w:left="284" w:hanging="284"/>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   Використання протоколів лікування, що пов’язані із кодами діагнозів, які складаються із заздалегідь збереженого переліку послуг та рецептів та дозволяють швидко створювати призначення лікарем (за рахунок попереднього заповнення призначень):</w:t>
      </w:r>
    </w:p>
    <w:p w:rsidR="005604EC" w:rsidRPr="00535248" w:rsidRDefault="005E6F44" w:rsidP="00AA21B8">
      <w:pPr>
        <w:spacing w:line="240" w:lineRule="auto"/>
        <w:ind w:left="284" w:hanging="284"/>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Реєстрацію рецептів з вибором лікарських засобів (МНН, торгове найменування, дозування, схема та умови прийому)</w:t>
      </w:r>
    </w:p>
    <w:p w:rsidR="005604EC" w:rsidRPr="00535248" w:rsidRDefault="005E6F44" w:rsidP="00AA21B8">
      <w:pPr>
        <w:spacing w:line="240" w:lineRule="auto"/>
        <w:ind w:left="284" w:hanging="284"/>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Друк медичних документів, встановлених відповідним законодавством</w:t>
      </w:r>
    </w:p>
    <w:p w:rsidR="005604EC" w:rsidRPr="00535248" w:rsidRDefault="005E6F44" w:rsidP="00AA21B8">
      <w:pPr>
        <w:spacing w:line="240" w:lineRule="auto"/>
        <w:ind w:left="284" w:hanging="284"/>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 </w:t>
      </w:r>
      <w:r w:rsidR="00A0199E">
        <w:rPr>
          <w:rFonts w:ascii="Times New Roman" w:eastAsia="Times New Roman" w:hAnsi="Times New Roman" w:cs="Times New Roman"/>
          <w:sz w:val="20"/>
          <w:szCs w:val="20"/>
          <w:lang w:val="uk-UA"/>
        </w:rPr>
        <w:t xml:space="preserve">             </w:t>
      </w:r>
      <w:r w:rsidRPr="00535248">
        <w:rPr>
          <w:rFonts w:ascii="Times New Roman" w:eastAsia="Times New Roman" w:hAnsi="Times New Roman" w:cs="Times New Roman"/>
          <w:sz w:val="20"/>
          <w:szCs w:val="20"/>
          <w:lang w:val="uk-UA"/>
        </w:rPr>
        <w:t>Проводити облік вакцинації пацієнта, з відображенням даних про вакцинацію, та результат вакцинації.</w:t>
      </w:r>
    </w:p>
    <w:p w:rsidR="005604EC" w:rsidRPr="00535248" w:rsidRDefault="005E6F44" w:rsidP="00AA21B8">
      <w:pPr>
        <w:spacing w:line="240" w:lineRule="auto"/>
        <w:ind w:left="284" w:hanging="284"/>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Проводити облік флюорографічних обстежень пацієнта, з відображенням даних про результати таких обстежень та планувати дату наступного обстеження</w:t>
      </w:r>
    </w:p>
    <w:p w:rsidR="005604EC" w:rsidRPr="00535248" w:rsidRDefault="005E6F44" w:rsidP="00AA21B8">
      <w:pPr>
        <w:spacing w:line="240" w:lineRule="auto"/>
        <w:ind w:left="284" w:hanging="284"/>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Завантаження та зберігання звітів від діагностичних та лабораторних систем</w:t>
      </w:r>
    </w:p>
    <w:p w:rsidR="005604EC" w:rsidRPr="00535248" w:rsidRDefault="005E6F44" w:rsidP="00AA21B8">
      <w:pPr>
        <w:spacing w:line="240" w:lineRule="auto"/>
        <w:ind w:left="284" w:hanging="284"/>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Формування звітності та журналів:</w:t>
      </w:r>
    </w:p>
    <w:p w:rsidR="005604EC" w:rsidRPr="00535248" w:rsidRDefault="005E6F44" w:rsidP="00AA21B8">
      <w:pPr>
        <w:spacing w:line="240" w:lineRule="auto"/>
        <w:ind w:left="284" w:hanging="284"/>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Журнал вакцинацій</w:t>
      </w:r>
    </w:p>
    <w:p w:rsidR="005604EC" w:rsidRPr="00535248" w:rsidRDefault="005E6F44" w:rsidP="00AA21B8">
      <w:pPr>
        <w:spacing w:line="240" w:lineRule="auto"/>
        <w:ind w:left="284" w:hanging="284"/>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Звіт по встановленим діагнозам за пацієнтами</w:t>
      </w:r>
    </w:p>
    <w:p w:rsidR="005604EC" w:rsidRPr="00535248" w:rsidRDefault="005E6F44" w:rsidP="00AA21B8">
      <w:pPr>
        <w:spacing w:line="240" w:lineRule="auto"/>
        <w:ind w:left="284" w:hanging="284"/>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Журнал виданих листків непрацездатності</w:t>
      </w:r>
    </w:p>
    <w:p w:rsidR="005604EC" w:rsidRPr="00535248" w:rsidRDefault="005E6F44" w:rsidP="00AA21B8">
      <w:pPr>
        <w:spacing w:line="240" w:lineRule="auto"/>
        <w:ind w:left="284" w:hanging="284"/>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Журнал диспансерного обліку.</w:t>
      </w:r>
    </w:p>
    <w:p w:rsidR="005604EC" w:rsidRPr="00535248" w:rsidRDefault="005E6F44" w:rsidP="00AA21B8">
      <w:pPr>
        <w:spacing w:line="240" w:lineRule="auto"/>
        <w:ind w:left="284" w:hanging="284"/>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Видача листків непрацездатності</w:t>
      </w:r>
    </w:p>
    <w:p w:rsidR="005604EC" w:rsidRPr="00535248" w:rsidRDefault="005E6F44" w:rsidP="00AA21B8">
      <w:pPr>
        <w:spacing w:line="240" w:lineRule="auto"/>
        <w:ind w:left="284" w:hanging="284"/>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Перегляд та реакція на залишені відгуки про якість обслуговування</w:t>
      </w:r>
    </w:p>
    <w:p w:rsidR="005604EC" w:rsidRPr="00535248" w:rsidRDefault="005E6F44" w:rsidP="00AA21B8">
      <w:pPr>
        <w:spacing w:line="240" w:lineRule="auto"/>
        <w:ind w:left="284" w:hanging="284"/>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Звіт про медичну інформацію внесену із помилками</w:t>
      </w:r>
    </w:p>
    <w:p w:rsidR="005604EC" w:rsidRPr="00535248" w:rsidRDefault="005E6F44" w:rsidP="00AA21B8">
      <w:pPr>
        <w:spacing w:line="240" w:lineRule="auto"/>
        <w:ind w:left="284" w:hanging="284"/>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Оновлення даних про пацієнта в ЕСОЗ</w:t>
      </w:r>
    </w:p>
    <w:p w:rsidR="005604EC" w:rsidRPr="00535248" w:rsidRDefault="005E6F44" w:rsidP="00AA21B8">
      <w:pPr>
        <w:spacing w:line="240" w:lineRule="auto"/>
        <w:ind w:left="284" w:hanging="284"/>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Керування методами аутентифікації пацієнта</w:t>
      </w:r>
    </w:p>
    <w:p w:rsidR="005604EC" w:rsidRPr="00535248" w:rsidRDefault="005E6F44" w:rsidP="00AA21B8">
      <w:pPr>
        <w:spacing w:line="240" w:lineRule="auto"/>
        <w:ind w:left="284" w:hanging="284"/>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Швидке формування повного обсягу направлень необхідних пацієнту.</w:t>
      </w:r>
    </w:p>
    <w:p w:rsidR="005604EC" w:rsidRPr="00535248" w:rsidRDefault="005E6F44" w:rsidP="00AA21B8">
      <w:pPr>
        <w:spacing w:line="240" w:lineRule="auto"/>
        <w:ind w:left="284" w:hanging="284"/>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Перегляд всіх задекларованих пацієнтів з можливістю фільтрації списку по різним критеріям: за вакцинаціями, направленнями, діагнозами, віковою категорією, датою народження, статтю тощо.</w:t>
      </w:r>
    </w:p>
    <w:p w:rsidR="005604EC" w:rsidRPr="00535248" w:rsidRDefault="005E6F44" w:rsidP="00BE0A31">
      <w:pPr>
        <w:spacing w:line="240" w:lineRule="auto"/>
        <w:ind w:firstLine="36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Після реєстрації направлень лікар мусить мати можливість записати пацієнта на прийом до іншого лікаря на конкретну дату та час згідно з розкладом роботи та доступністю обраного лікаря. Для вибору мають бути доступні лікарі всіх юридичних осіб, зареєстрованих в системі.</w:t>
      </w:r>
    </w:p>
    <w:p w:rsidR="005604EC" w:rsidRPr="00535248" w:rsidRDefault="005E6F44" w:rsidP="00BE0A31">
      <w:pPr>
        <w:spacing w:line="240" w:lineRule="auto"/>
        <w:ind w:firstLine="360"/>
        <w:jc w:val="both"/>
        <w:rPr>
          <w:sz w:val="20"/>
          <w:szCs w:val="20"/>
          <w:lang w:val="uk-UA"/>
        </w:rPr>
      </w:pPr>
      <w:r w:rsidRPr="00535248">
        <w:rPr>
          <w:rFonts w:ascii="Times New Roman" w:eastAsia="Times New Roman" w:hAnsi="Times New Roman" w:cs="Times New Roman"/>
          <w:sz w:val="20"/>
          <w:szCs w:val="20"/>
          <w:lang w:val="uk-UA"/>
        </w:rPr>
        <w:t>МІС має м</w:t>
      </w:r>
      <w:r w:rsidR="000606AF" w:rsidRPr="00535248">
        <w:rPr>
          <w:rFonts w:ascii="Times New Roman" w:eastAsia="Times New Roman" w:hAnsi="Times New Roman" w:cs="Times New Roman"/>
          <w:sz w:val="20"/>
          <w:szCs w:val="20"/>
          <w:lang w:val="uk-UA"/>
        </w:rPr>
        <w:t>ати мобільну веб-версію для ЗОЗ.</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lastRenderedPageBreak/>
        <w:t>При роботі з внесенням даних до медичної картки, скарги та об’єктивні дані вносяться з довідників системи. Кількість полів в які треба вносити дані з клавіатури не повинна перевищувати 20% від загальної кількості полів. В поля з вибором із довідників системи, лікар мусить мати можливість власноруч додавати значення, після чого ці значення зберігаються  у довіднику лікаря, який їх додав.</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При виборі лікарського засобу в рецепті перелік лікарських засобів має отримуватись за допомогою Модуля взаємодії з системами постачання довідкової інформації. В якості події в цей модуль має надаватись подія “вибір лікарського засобу” та зазначення параметрів для підбору довідникових значень.</w:t>
      </w:r>
    </w:p>
    <w:p w:rsidR="00AA21B8" w:rsidRPr="00535248" w:rsidRDefault="00AA21B8" w:rsidP="00BE0A31">
      <w:pPr>
        <w:spacing w:line="240" w:lineRule="auto"/>
        <w:ind w:firstLine="420"/>
        <w:jc w:val="both"/>
        <w:rPr>
          <w:rFonts w:ascii="Times New Roman" w:eastAsia="Times New Roman" w:hAnsi="Times New Roman" w:cs="Times New Roman"/>
          <w:sz w:val="20"/>
          <w:szCs w:val="20"/>
          <w:lang w:val="uk-UA"/>
        </w:rPr>
      </w:pPr>
    </w:p>
    <w:p w:rsidR="005604EC" w:rsidRPr="00535248" w:rsidRDefault="005E6F44" w:rsidP="00BE0A31">
      <w:pPr>
        <w:spacing w:line="240" w:lineRule="auto"/>
        <w:ind w:firstLine="420"/>
        <w:jc w:val="both"/>
        <w:rPr>
          <w:rFonts w:ascii="Times New Roman" w:eastAsia="Times New Roman" w:hAnsi="Times New Roman" w:cs="Times New Roman"/>
          <w:i/>
          <w:sz w:val="20"/>
          <w:szCs w:val="20"/>
          <w:lang w:val="uk-UA"/>
        </w:rPr>
      </w:pPr>
      <w:r w:rsidRPr="00535248">
        <w:rPr>
          <w:rFonts w:ascii="Times New Roman" w:eastAsia="Times New Roman" w:hAnsi="Times New Roman" w:cs="Times New Roman"/>
          <w:i/>
          <w:sz w:val="20"/>
          <w:szCs w:val="20"/>
          <w:lang w:val="uk-UA"/>
        </w:rPr>
        <w:t>Модуль взаємодії с системами постачання довідкової інформації має надавати таку інформацію щодо лікарських засобів:</w:t>
      </w:r>
    </w:p>
    <w:p w:rsidR="005604EC" w:rsidRPr="00535248" w:rsidRDefault="005E6F44" w:rsidP="00AA21B8">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Міжнародна непатентована назва</w:t>
      </w:r>
    </w:p>
    <w:p w:rsidR="005604EC" w:rsidRPr="00535248" w:rsidRDefault="005E6F44" w:rsidP="00AA21B8">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Торгове найменування</w:t>
      </w:r>
    </w:p>
    <w:p w:rsidR="005604EC" w:rsidRPr="00535248" w:rsidRDefault="005E6F44" w:rsidP="00AA21B8">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Дозування</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Під час призначення лікарських засобів контролюється наявність у пацієнта несумісності з обраним лікарським засобом та попереджати лікаря про таке.</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Під час призначення лікарських засобів система надає змогу обирати умови відпуску рецепту для пацієнта – безкоштовно, з частковою оплатою або за повну вартість. При зазначені пільгових рецептів лікар має зазначати пільгову програму, за якою надається цей рецепт. При формуванні друкованих форм рецептів за лікарськими засобами, які призначено за пільговою програмою, має сформуватись окрема форма на кожний лікарський засіб. Перелік доступних пільгових програм та лікарських засобів, які можуть бути призначені за цією програмою, має надаватись Модулем взаємодії с системами постачання довідкової інформації.</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При друку результатів роботи лікар має мати змогу обрати, які друковані форми мають бути роздруковані. Формування друкованих форм має відбуватись в форматі PDF. Друкована форма документів має відповідати нормативним актам.</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При реєстрації подій, що формують електронну медичну історію пацієнта, записи в базу даних повинні бути підписані ЕЦП лікаря, який сформував ці записи.</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При завантаженні звітів із лабораторних та діагностичних систем лікар має обрати лабораторну або діагностичну систему, з якою буде виконуватись завантаження, та вказати унікальний ідентифікатор обстеження. Система завантажує результати вказаного обстеження та надає лікарю можливість переглянути їх.</w:t>
      </w:r>
    </w:p>
    <w:p w:rsidR="00AA21B8" w:rsidRPr="00535248" w:rsidRDefault="00AA21B8" w:rsidP="00BE0A31">
      <w:pPr>
        <w:spacing w:line="240" w:lineRule="auto"/>
        <w:ind w:firstLine="420"/>
        <w:jc w:val="both"/>
        <w:rPr>
          <w:rFonts w:ascii="Times New Roman" w:eastAsia="Times New Roman" w:hAnsi="Times New Roman" w:cs="Times New Roman"/>
          <w:sz w:val="20"/>
          <w:szCs w:val="20"/>
          <w:lang w:val="uk-UA"/>
        </w:rPr>
      </w:pPr>
    </w:p>
    <w:p w:rsidR="005604EC" w:rsidRPr="00535248" w:rsidRDefault="005E6F44" w:rsidP="00BE0A31">
      <w:pPr>
        <w:spacing w:line="240" w:lineRule="auto"/>
        <w:ind w:firstLine="720"/>
        <w:jc w:val="both"/>
        <w:rPr>
          <w:rFonts w:ascii="Times New Roman" w:eastAsia="Times New Roman" w:hAnsi="Times New Roman" w:cs="Times New Roman"/>
          <w:i/>
          <w:sz w:val="20"/>
          <w:szCs w:val="20"/>
          <w:lang w:val="uk-UA"/>
        </w:rPr>
      </w:pPr>
      <w:r w:rsidRPr="00535248">
        <w:rPr>
          <w:rFonts w:ascii="Times New Roman" w:eastAsia="Times New Roman" w:hAnsi="Times New Roman" w:cs="Times New Roman"/>
          <w:i/>
          <w:sz w:val="20"/>
          <w:szCs w:val="20"/>
          <w:lang w:val="uk-UA"/>
        </w:rPr>
        <w:t xml:space="preserve">Модуль </w:t>
      </w:r>
      <w:r w:rsidR="00AA21B8" w:rsidRPr="00535248">
        <w:rPr>
          <w:rFonts w:ascii="Times New Roman" w:eastAsia="Times New Roman" w:hAnsi="Times New Roman" w:cs="Times New Roman"/>
          <w:i/>
          <w:sz w:val="20"/>
          <w:szCs w:val="20"/>
          <w:lang w:val="uk-UA"/>
        </w:rPr>
        <w:t>медичної сестри амбулаторного відділення первинної медичної допомоги повинен мати</w:t>
      </w:r>
      <w:r w:rsidRPr="00535248">
        <w:rPr>
          <w:rFonts w:ascii="Times New Roman" w:eastAsia="Times New Roman" w:hAnsi="Times New Roman" w:cs="Times New Roman"/>
          <w:i/>
          <w:sz w:val="20"/>
          <w:szCs w:val="20"/>
          <w:lang w:val="uk-UA"/>
        </w:rPr>
        <w:t xml:space="preserve"> наступні функціональні можливості:</w:t>
      </w:r>
    </w:p>
    <w:p w:rsidR="005604EC" w:rsidRPr="00535248" w:rsidRDefault="005E6F44" w:rsidP="00AA21B8">
      <w:pPr>
        <w:spacing w:line="240" w:lineRule="auto"/>
        <w:ind w:firstLine="142"/>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              Автоматичне формування списку пацієнтів, що направлені в </w:t>
      </w:r>
      <w:proofErr w:type="spellStart"/>
      <w:r w:rsidRPr="00535248">
        <w:rPr>
          <w:rFonts w:ascii="Times New Roman" w:eastAsia="Times New Roman" w:hAnsi="Times New Roman" w:cs="Times New Roman"/>
          <w:sz w:val="20"/>
          <w:szCs w:val="20"/>
          <w:lang w:val="uk-UA"/>
        </w:rPr>
        <w:t>маніпуляційний</w:t>
      </w:r>
      <w:proofErr w:type="spellEnd"/>
      <w:r w:rsidRPr="00535248">
        <w:rPr>
          <w:rFonts w:ascii="Times New Roman" w:eastAsia="Times New Roman" w:hAnsi="Times New Roman" w:cs="Times New Roman"/>
          <w:sz w:val="20"/>
          <w:szCs w:val="20"/>
          <w:lang w:val="uk-UA"/>
        </w:rPr>
        <w:t xml:space="preserve"> кабінет на робочому місці медичної сестри</w:t>
      </w:r>
    </w:p>
    <w:p w:rsidR="005604EC" w:rsidRPr="00535248" w:rsidRDefault="005E6F44" w:rsidP="00AA21B8">
      <w:pPr>
        <w:spacing w:line="240" w:lineRule="auto"/>
        <w:ind w:firstLine="142"/>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Структурування даних по пацієнтам за допомогою системи фільтрів на робочому місці медичної сестри</w:t>
      </w:r>
    </w:p>
    <w:p w:rsidR="005604EC" w:rsidRPr="00535248" w:rsidRDefault="005E6F44" w:rsidP="00AA21B8">
      <w:pPr>
        <w:spacing w:line="240" w:lineRule="auto"/>
        <w:ind w:firstLine="142"/>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Фіксація виконання лікарських призначень медичною сестрою</w:t>
      </w:r>
    </w:p>
    <w:p w:rsidR="005604EC" w:rsidRPr="00535248" w:rsidRDefault="005E6F44" w:rsidP="00AA21B8">
      <w:pPr>
        <w:spacing w:line="240" w:lineRule="auto"/>
        <w:ind w:firstLine="142"/>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Сповіщення лікаря про статус виконання призначень</w:t>
      </w:r>
    </w:p>
    <w:p w:rsidR="005604EC" w:rsidRPr="00535248" w:rsidRDefault="005E6F44" w:rsidP="00AA21B8">
      <w:pPr>
        <w:spacing w:line="240" w:lineRule="auto"/>
        <w:ind w:firstLine="142"/>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Формування статистичний звіт про виконані процедури</w:t>
      </w:r>
    </w:p>
    <w:p w:rsidR="005604EC" w:rsidRPr="00535248" w:rsidRDefault="005E6F44" w:rsidP="00AA21B8">
      <w:pPr>
        <w:spacing w:line="240" w:lineRule="auto"/>
        <w:ind w:firstLine="142"/>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Формування журналу обліку процедур за формою №029/о</w:t>
      </w:r>
    </w:p>
    <w:p w:rsidR="005604EC" w:rsidRPr="00535248" w:rsidRDefault="005E6F44" w:rsidP="00AA21B8">
      <w:pPr>
        <w:spacing w:line="240" w:lineRule="auto"/>
        <w:ind w:firstLine="142"/>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Проведення прийому пацієнта Медичною сестрою</w:t>
      </w:r>
    </w:p>
    <w:p w:rsidR="005604EC" w:rsidRPr="00535248" w:rsidRDefault="005E6F44" w:rsidP="00AA21B8">
      <w:pPr>
        <w:spacing w:line="240" w:lineRule="auto"/>
        <w:ind w:firstLine="142"/>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Внесення вакцинацій Медичною сестрою.</w:t>
      </w:r>
    </w:p>
    <w:p w:rsidR="00AA21B8" w:rsidRPr="00535248" w:rsidRDefault="00AA21B8" w:rsidP="00BE0A31">
      <w:pPr>
        <w:spacing w:line="240" w:lineRule="auto"/>
        <w:ind w:left="1000"/>
        <w:jc w:val="both"/>
        <w:rPr>
          <w:rFonts w:ascii="Times New Roman" w:eastAsia="Times New Roman" w:hAnsi="Times New Roman" w:cs="Times New Roman"/>
          <w:sz w:val="20"/>
          <w:szCs w:val="20"/>
          <w:lang w:val="uk-UA"/>
        </w:rPr>
      </w:pPr>
    </w:p>
    <w:p w:rsidR="005604EC" w:rsidRPr="00535248" w:rsidRDefault="005E6F44" w:rsidP="00AA21B8">
      <w:pPr>
        <w:spacing w:line="240" w:lineRule="auto"/>
        <w:rPr>
          <w:rFonts w:ascii="Times New Roman" w:eastAsia="Times New Roman" w:hAnsi="Times New Roman" w:cs="Times New Roman"/>
          <w:i/>
          <w:sz w:val="20"/>
          <w:szCs w:val="20"/>
          <w:lang w:val="uk-UA"/>
        </w:rPr>
      </w:pPr>
      <w:r w:rsidRPr="00535248">
        <w:rPr>
          <w:rFonts w:ascii="Times New Roman" w:eastAsia="Times New Roman" w:hAnsi="Times New Roman" w:cs="Times New Roman"/>
          <w:i/>
          <w:sz w:val="20"/>
          <w:szCs w:val="20"/>
          <w:lang w:val="uk-UA"/>
        </w:rPr>
        <w:t>Сервіс для лікаря вторинної (спеціалізованої) медичної допомоги</w:t>
      </w:r>
    </w:p>
    <w:p w:rsidR="005604EC" w:rsidRPr="00535248" w:rsidRDefault="005E6F44" w:rsidP="00BE0A31">
      <w:pPr>
        <w:spacing w:line="240" w:lineRule="auto"/>
        <w:ind w:firstLine="7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Для забезпечення виконання обов'язків лікаря вторинної (спеціалізованої) медичної допомоги, в системі має бути наявний відповідний модуль лікаря. Авторизація користувача виконується на порталі , це забезпечує надійність захищеної автентифікації. Під час проходження процедури авторизації та наявності серед знайдених акаунтів користувачів активного з групою доступу “Лікар”, користувач отримує доступ до системи з правами, які налаштовані для цієї групи доступу.</w:t>
      </w:r>
    </w:p>
    <w:p w:rsidR="00AA21B8" w:rsidRPr="00535248" w:rsidRDefault="00AA21B8" w:rsidP="00BE0A31">
      <w:pPr>
        <w:spacing w:line="240" w:lineRule="auto"/>
        <w:ind w:firstLine="720"/>
        <w:jc w:val="both"/>
        <w:rPr>
          <w:rFonts w:ascii="Times New Roman" w:eastAsia="Times New Roman" w:hAnsi="Times New Roman" w:cs="Times New Roman"/>
          <w:i/>
          <w:sz w:val="20"/>
          <w:szCs w:val="20"/>
          <w:lang w:val="uk-UA"/>
        </w:rPr>
      </w:pPr>
    </w:p>
    <w:p w:rsidR="005604EC" w:rsidRPr="00535248" w:rsidRDefault="005E6F44" w:rsidP="00BE0A31">
      <w:pPr>
        <w:spacing w:line="240" w:lineRule="auto"/>
        <w:ind w:firstLine="720"/>
        <w:jc w:val="both"/>
        <w:rPr>
          <w:rFonts w:ascii="Times New Roman" w:eastAsia="Times New Roman" w:hAnsi="Times New Roman" w:cs="Times New Roman"/>
          <w:i/>
          <w:sz w:val="20"/>
          <w:szCs w:val="20"/>
          <w:lang w:val="uk-UA"/>
        </w:rPr>
      </w:pPr>
      <w:r w:rsidRPr="00535248">
        <w:rPr>
          <w:rFonts w:ascii="Times New Roman" w:eastAsia="Times New Roman" w:hAnsi="Times New Roman" w:cs="Times New Roman"/>
          <w:i/>
          <w:sz w:val="20"/>
          <w:szCs w:val="20"/>
          <w:lang w:val="uk-UA"/>
        </w:rPr>
        <w:t xml:space="preserve">Модуль лікаря вторинної (спеціалізованої) медичної допомоги </w:t>
      </w:r>
      <w:r w:rsidR="00AA21B8" w:rsidRPr="00535248">
        <w:rPr>
          <w:rFonts w:ascii="Times New Roman" w:eastAsia="Times New Roman" w:hAnsi="Times New Roman" w:cs="Times New Roman"/>
          <w:i/>
          <w:sz w:val="20"/>
          <w:szCs w:val="20"/>
          <w:lang w:val="uk-UA"/>
        </w:rPr>
        <w:t>повинен надавати</w:t>
      </w:r>
      <w:r w:rsidRPr="00535248">
        <w:rPr>
          <w:rFonts w:ascii="Times New Roman" w:eastAsia="Times New Roman" w:hAnsi="Times New Roman" w:cs="Times New Roman"/>
          <w:i/>
          <w:sz w:val="20"/>
          <w:szCs w:val="20"/>
          <w:lang w:val="uk-UA"/>
        </w:rPr>
        <w:t xml:space="preserve"> змогу лікарям виконувати в системі наступні функції:</w:t>
      </w:r>
    </w:p>
    <w:p w:rsidR="005604EC" w:rsidRPr="00535248" w:rsidRDefault="005E6F44" w:rsidP="00BE0A31">
      <w:pPr>
        <w:spacing w:line="240" w:lineRule="auto"/>
        <w:ind w:left="100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Перегляд записаних на прийом пацієнтів</w:t>
      </w:r>
    </w:p>
    <w:p w:rsidR="005604EC" w:rsidRPr="00535248" w:rsidRDefault="005E6F44" w:rsidP="00AA21B8">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              Редагування будь-якої інформації про ідентифікованих на неідентифікованих пацієнтів </w:t>
      </w:r>
      <w:r w:rsidRPr="00535248">
        <w:rPr>
          <w:rFonts w:ascii="Times New Roman" w:eastAsia="Times New Roman" w:hAnsi="Times New Roman" w:cs="Times New Roman"/>
          <w:sz w:val="20"/>
          <w:szCs w:val="20"/>
          <w:lang w:val="uk-UA"/>
        </w:rPr>
        <w:tab/>
      </w:r>
    </w:p>
    <w:p w:rsidR="005604EC" w:rsidRPr="00535248" w:rsidRDefault="005E6F44" w:rsidP="00AA21B8">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Верифікація персональних даних пацієнта</w:t>
      </w:r>
    </w:p>
    <w:p w:rsidR="005604EC" w:rsidRPr="00535248" w:rsidRDefault="005E6F44" w:rsidP="00AA21B8">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Верифікація телефону пацієнта через СМС</w:t>
      </w:r>
    </w:p>
    <w:p w:rsidR="005604EC" w:rsidRPr="00535248" w:rsidRDefault="005E6F44" w:rsidP="00AA21B8">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Перегляд медичної історії пацієнта</w:t>
      </w:r>
    </w:p>
    <w:p w:rsidR="005604EC" w:rsidRPr="00535248" w:rsidRDefault="005E6F44" w:rsidP="00AA21B8">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Створення епізодів лікування пацієнтів із зазначенням основного діагнозу, а також ускладнень та супутніх діагнозів, що відносяться до епізоду лікування</w:t>
      </w:r>
    </w:p>
    <w:p w:rsidR="005604EC" w:rsidRPr="00535248" w:rsidRDefault="005E6F44" w:rsidP="00AA21B8">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Реєстрацію взаємодій лікаря та пацієнта у прив’язці до епізодів лікування</w:t>
      </w:r>
    </w:p>
    <w:p w:rsidR="005604EC" w:rsidRPr="00535248" w:rsidRDefault="005E6F44" w:rsidP="00AA21B8">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Пошук або створення в системі направлень на консультацію, в діагностичні кабінети, в лабораторії, які були створені лікарями первинної медичної ланки</w:t>
      </w:r>
    </w:p>
    <w:p w:rsidR="005604EC" w:rsidRPr="00535248" w:rsidRDefault="005E6F44" w:rsidP="00AA21B8">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Реєстрацію наданих за направленнями від лікарів первинної ланки послуг, із зазначенням джерела оплати та вартості наданих послуги (в тому числі, надані безкоштовно)</w:t>
      </w:r>
    </w:p>
    <w:p w:rsidR="005604EC" w:rsidRPr="00535248" w:rsidRDefault="005E6F44" w:rsidP="00AA21B8">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lastRenderedPageBreak/>
        <w:t>•              Реєстрацію лікарем направлень на діагностику або консультацій у інших спеціалістів із зазначень необхідних послуг</w:t>
      </w:r>
    </w:p>
    <w:p w:rsidR="005604EC" w:rsidRPr="00535248" w:rsidRDefault="005E6F44" w:rsidP="00AA21B8">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Реєстрацію лікарем направлень на госпіталізацію до стаціонару лікарні</w:t>
      </w:r>
    </w:p>
    <w:p w:rsidR="005604EC" w:rsidRPr="00535248" w:rsidRDefault="005E6F44" w:rsidP="00AA21B8">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Реєстрацію лікарем направлень на трансфер пацієнта до іншого лікувального закладу</w:t>
      </w:r>
    </w:p>
    <w:p w:rsidR="005604EC" w:rsidRPr="00535248" w:rsidRDefault="005E6F44" w:rsidP="00AA21B8">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              Вибір послуги із </w:t>
      </w:r>
      <w:proofErr w:type="spellStart"/>
      <w:r w:rsidRPr="00535248">
        <w:rPr>
          <w:rFonts w:ascii="Times New Roman" w:eastAsia="Times New Roman" w:hAnsi="Times New Roman" w:cs="Times New Roman"/>
          <w:sz w:val="20"/>
          <w:szCs w:val="20"/>
          <w:lang w:val="uk-UA"/>
        </w:rPr>
        <w:t>прайсів</w:t>
      </w:r>
      <w:proofErr w:type="spellEnd"/>
      <w:r w:rsidRPr="00535248">
        <w:rPr>
          <w:rFonts w:ascii="Times New Roman" w:eastAsia="Times New Roman" w:hAnsi="Times New Roman" w:cs="Times New Roman"/>
          <w:sz w:val="20"/>
          <w:szCs w:val="20"/>
          <w:lang w:val="uk-UA"/>
        </w:rPr>
        <w:t xml:space="preserve"> закладу, якщо послуга надається не за направленням (платні прийоми)</w:t>
      </w:r>
    </w:p>
    <w:p w:rsidR="005604EC" w:rsidRPr="00535248" w:rsidRDefault="005E6F44" w:rsidP="00AA21B8">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Реєстрацію та управління лікарем планами лікування, з відображенням результатів лікування</w:t>
      </w:r>
    </w:p>
    <w:p w:rsidR="005604EC" w:rsidRPr="00535248" w:rsidRDefault="005E6F44" w:rsidP="00AA21B8">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Використання протоколів лікування, що пов’язані із кодами діагнозів, які складаються із заздалегідь збереженого переліку послуг та рецептів та дозволяють швидко створювати призначення лікарем (за рахунок попереднього заповнення призначень).</w:t>
      </w:r>
    </w:p>
    <w:p w:rsidR="005604EC" w:rsidRPr="00535248" w:rsidRDefault="005E6F44" w:rsidP="00AA21B8">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Реєстрацію рецептів з вибором лікарських засобів (МНН, торгове найменування, дозування, схема та умови прийому)</w:t>
      </w:r>
    </w:p>
    <w:p w:rsidR="005604EC" w:rsidRPr="00535248" w:rsidRDefault="005E6F44" w:rsidP="00AA21B8">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Включення або виключення пацієнта до груп диспансерного обліку</w:t>
      </w:r>
    </w:p>
    <w:p w:rsidR="005604EC" w:rsidRPr="00535248" w:rsidRDefault="005E6F44" w:rsidP="00AA21B8">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Друк медичних документів, встановлених відповідним законодавством</w:t>
      </w:r>
    </w:p>
    <w:p w:rsidR="005604EC" w:rsidRPr="00535248" w:rsidRDefault="005E6F44" w:rsidP="00AA21B8">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Проводити облік діагностичних та лабораторних обстежень пацієнта, з відображенням даних про результати таких обстежень та планувати дату наступного обстеження</w:t>
      </w:r>
    </w:p>
    <w:p w:rsidR="005604EC" w:rsidRPr="00535248" w:rsidRDefault="005E6F44" w:rsidP="00AA21B8">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Проводити облік хірургічних та реабілітаційних процедур, з відображенням даних про результати таких процедур</w:t>
      </w:r>
    </w:p>
    <w:p w:rsidR="005604EC" w:rsidRPr="00535248" w:rsidRDefault="005E6F44" w:rsidP="00AA21B8">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Завантаження та зберігання звітів від діагностичних та лабораторних систем</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Формування звітності та журналів:</w:t>
      </w:r>
    </w:p>
    <w:p w:rsidR="005604EC" w:rsidRPr="00535248" w:rsidRDefault="005E6F44" w:rsidP="00BE0A31">
      <w:pPr>
        <w:spacing w:line="240" w:lineRule="auto"/>
        <w:ind w:left="100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Звіт по встановленим діагнозам за пацієнтами</w:t>
      </w:r>
    </w:p>
    <w:p w:rsidR="005604EC" w:rsidRPr="00535248" w:rsidRDefault="005E6F44" w:rsidP="00BE0A31">
      <w:pPr>
        <w:spacing w:line="240" w:lineRule="auto"/>
        <w:ind w:left="100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Журнал виданих листків непрацездатності</w:t>
      </w:r>
    </w:p>
    <w:p w:rsidR="005604EC" w:rsidRPr="00535248" w:rsidRDefault="005E6F44" w:rsidP="00BE0A31">
      <w:pPr>
        <w:spacing w:line="240" w:lineRule="auto"/>
        <w:ind w:left="100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Журнал диспансерного обліку</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Після реєстрації направлень лікар мусить мати можливість записати пацієнта на прийом до іншого лікаря на конкретну дату та час згідно з розкладом роботи та доступністю обраного лікаря. Для вибору мають бути доступні лікарі всіх юридичних осіб, зареєстрованих в системі.</w:t>
      </w:r>
    </w:p>
    <w:p w:rsidR="005604EC" w:rsidRPr="00535248" w:rsidRDefault="005E6F44" w:rsidP="00BE0A31">
      <w:pPr>
        <w:spacing w:line="240" w:lineRule="auto"/>
        <w:ind w:firstLine="36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При роботі з внесенням даних до медичної картки, скарги та об’єктивні дані повинні вноситися з довідників системи. Кількість полів в які треба вносити дані з клавіатури не повинна перевищувати 20% від загальної кількості полів. В поля з вибором із довідник </w:t>
      </w:r>
      <w:proofErr w:type="spellStart"/>
      <w:r w:rsidRPr="00535248">
        <w:rPr>
          <w:rFonts w:ascii="Times New Roman" w:eastAsia="Times New Roman" w:hAnsi="Times New Roman" w:cs="Times New Roman"/>
          <w:sz w:val="20"/>
          <w:szCs w:val="20"/>
          <w:lang w:val="uk-UA"/>
        </w:rPr>
        <w:t>ів</w:t>
      </w:r>
      <w:proofErr w:type="spellEnd"/>
      <w:r w:rsidRPr="00535248">
        <w:rPr>
          <w:rFonts w:ascii="Times New Roman" w:eastAsia="Times New Roman" w:hAnsi="Times New Roman" w:cs="Times New Roman"/>
          <w:sz w:val="20"/>
          <w:szCs w:val="20"/>
          <w:lang w:val="uk-UA"/>
        </w:rPr>
        <w:t xml:space="preserve"> системи, лікар мусить мати можливість власноруч додавати значення, після чого ці значення зберігаються у довіднику лікаря, який їх додав.</w:t>
      </w:r>
    </w:p>
    <w:p w:rsidR="005604EC" w:rsidRPr="00535248" w:rsidRDefault="005E6F44" w:rsidP="00BE0A31">
      <w:pPr>
        <w:spacing w:line="240" w:lineRule="auto"/>
        <w:ind w:left="100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Видача листків непрацездатності</w:t>
      </w:r>
    </w:p>
    <w:p w:rsidR="005604EC" w:rsidRPr="00535248" w:rsidRDefault="005E6F44" w:rsidP="00BE0A31">
      <w:pPr>
        <w:spacing w:line="240" w:lineRule="auto"/>
        <w:ind w:left="100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Перегляд та реакція на залишені відгуки про якість обслуговування</w:t>
      </w:r>
    </w:p>
    <w:p w:rsidR="005604EC" w:rsidRPr="00535248" w:rsidRDefault="005E6F44" w:rsidP="00BE0A31">
      <w:pPr>
        <w:spacing w:line="240" w:lineRule="auto"/>
        <w:ind w:left="100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Звіт про медичну інформацію внесену із помилками</w:t>
      </w:r>
    </w:p>
    <w:p w:rsidR="005604EC" w:rsidRPr="00535248" w:rsidRDefault="005E6F44" w:rsidP="00BE0A31">
      <w:pPr>
        <w:spacing w:line="240" w:lineRule="auto"/>
        <w:ind w:left="100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Оновлення даних про пацієнта в ЕСОЗ</w:t>
      </w:r>
    </w:p>
    <w:p w:rsidR="005604EC" w:rsidRPr="00535248" w:rsidRDefault="005E6F44" w:rsidP="00BE0A31">
      <w:pPr>
        <w:spacing w:line="240" w:lineRule="auto"/>
        <w:ind w:left="100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Керування методами аутентифікації пацієнта</w:t>
      </w:r>
    </w:p>
    <w:p w:rsidR="005604EC" w:rsidRPr="00535248" w:rsidRDefault="005E6F44" w:rsidP="00BE0A31">
      <w:pPr>
        <w:spacing w:line="240" w:lineRule="auto"/>
        <w:ind w:left="100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Швидке формування повного обсягу направлень необхідних пацієнту</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При виборі лікарського засобу в рецепті перелік лікарських засобів має отримуватись за допомогою Модуля взаємодії з системами постачання довідкової інформації. В якості події в цей модуль має надаватись подія “вибір лікарського засобу” та зазначення параметрів для підбору довідникових значень.</w:t>
      </w:r>
    </w:p>
    <w:p w:rsidR="00AA21B8" w:rsidRPr="00535248" w:rsidRDefault="00AA21B8" w:rsidP="00BE0A31">
      <w:pPr>
        <w:spacing w:line="240" w:lineRule="auto"/>
        <w:ind w:firstLine="420"/>
        <w:jc w:val="both"/>
        <w:rPr>
          <w:rFonts w:ascii="Times New Roman" w:eastAsia="Times New Roman" w:hAnsi="Times New Roman" w:cs="Times New Roman"/>
          <w:sz w:val="20"/>
          <w:szCs w:val="20"/>
          <w:lang w:val="uk-UA"/>
        </w:rPr>
      </w:pPr>
    </w:p>
    <w:p w:rsidR="005604EC" w:rsidRPr="00535248" w:rsidRDefault="005E6F44" w:rsidP="00BE0A31">
      <w:pPr>
        <w:spacing w:line="240" w:lineRule="auto"/>
        <w:ind w:firstLine="420"/>
        <w:jc w:val="both"/>
        <w:rPr>
          <w:rFonts w:ascii="Times New Roman" w:eastAsia="Times New Roman" w:hAnsi="Times New Roman" w:cs="Times New Roman"/>
          <w:i/>
          <w:sz w:val="20"/>
          <w:szCs w:val="20"/>
          <w:lang w:val="uk-UA"/>
        </w:rPr>
      </w:pPr>
      <w:r w:rsidRPr="00535248">
        <w:rPr>
          <w:rFonts w:ascii="Times New Roman" w:eastAsia="Times New Roman" w:hAnsi="Times New Roman" w:cs="Times New Roman"/>
          <w:i/>
          <w:sz w:val="20"/>
          <w:szCs w:val="20"/>
          <w:lang w:val="uk-UA"/>
        </w:rPr>
        <w:t>Модуль взаємодії с системами постачання довідкової інформації має надавати таку інформацію щодо лікарських засобів:</w:t>
      </w:r>
    </w:p>
    <w:p w:rsidR="005604EC" w:rsidRPr="00535248" w:rsidRDefault="005E6F44" w:rsidP="00AA21B8">
      <w:pPr>
        <w:spacing w:line="240" w:lineRule="auto"/>
        <w:ind w:left="709" w:hanging="70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Міжнародна непатентована назва</w:t>
      </w:r>
    </w:p>
    <w:p w:rsidR="005604EC" w:rsidRPr="00535248" w:rsidRDefault="005E6F44" w:rsidP="00AA21B8">
      <w:pPr>
        <w:spacing w:line="240" w:lineRule="auto"/>
        <w:ind w:left="709" w:hanging="70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Торгове найменування</w:t>
      </w:r>
    </w:p>
    <w:p w:rsidR="005604EC" w:rsidRPr="00535248" w:rsidRDefault="005E6F44" w:rsidP="00AA21B8">
      <w:pPr>
        <w:spacing w:line="240" w:lineRule="auto"/>
        <w:ind w:left="709" w:hanging="700"/>
        <w:jc w:val="both"/>
        <w:rPr>
          <w:rFonts w:ascii="Times New Roman" w:eastAsia="Times New Roman" w:hAnsi="Times New Roman" w:cs="Times New Roman"/>
          <w:sz w:val="20"/>
          <w:szCs w:val="20"/>
          <w:lang w:val="uk-UA"/>
        </w:rPr>
      </w:pPr>
      <w:r w:rsidRPr="00535248">
        <w:rPr>
          <w:sz w:val="20"/>
          <w:szCs w:val="20"/>
          <w:lang w:val="uk-UA"/>
        </w:rPr>
        <w:t>·</w:t>
      </w:r>
      <w:r w:rsidRPr="00535248">
        <w:rPr>
          <w:rFonts w:ascii="Times New Roman" w:eastAsia="Times New Roman" w:hAnsi="Times New Roman" w:cs="Times New Roman"/>
          <w:sz w:val="20"/>
          <w:szCs w:val="20"/>
          <w:lang w:val="uk-UA"/>
        </w:rPr>
        <w:t xml:space="preserve">                  Дозування</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Під час призначення лікарських засобів системою має контролюватись наявність у пацієнта несумісності з обраним лікарським засобом та попереджати лікаря про таке.</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Під час призначення лікарських засобів система має надавати змогу обирати умови відпуску рецепту для пацієнта – безкоштовно, з частковою оплатою або за повну вартість. При зазначені пільгових рецептів лікар має зазначати пільгову програму, за якою надається цей рецепт. При формуванні друкованих форм рецептів за лікарськими засобами, які призначено за пільговою програмою, має сформуватись окрема форма на кожний лікарський засіб. Перелік доступних пільгових програм та лікарських засобів, які можуть бути призначені за цією програмою, має надаватись Модулем взаємодії с системами постачання довідкової інформації.</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При друку результатів роботи лікар має мати змогу обрати, які друковані форми мають бути роздруковані. Формування друкованих форм має відбуватись в форматі PDF. Друкована форма документів має відповідати нормативним актам.</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При реєстрації подій, що формують електронну медичну історію пацієнта, записи в базу даних повинні бути підписані ЕЦП лікаря, який сформував ці записи.</w:t>
      </w:r>
    </w:p>
    <w:p w:rsidR="005604EC" w:rsidRPr="00535248" w:rsidRDefault="005E6F44" w:rsidP="00BE0A31">
      <w:pPr>
        <w:spacing w:line="240" w:lineRule="auto"/>
        <w:ind w:firstLine="360"/>
        <w:jc w:val="both"/>
        <w:rPr>
          <w:rFonts w:ascii="Times New Roman" w:eastAsia="Times New Roman" w:hAnsi="Times New Roman" w:cs="Times New Roman"/>
          <w:i/>
          <w:sz w:val="20"/>
          <w:szCs w:val="20"/>
          <w:lang w:val="uk-UA"/>
        </w:rPr>
      </w:pPr>
      <w:r w:rsidRPr="00535248">
        <w:rPr>
          <w:rFonts w:ascii="Times New Roman" w:eastAsia="Times New Roman" w:hAnsi="Times New Roman" w:cs="Times New Roman"/>
          <w:i/>
          <w:sz w:val="20"/>
          <w:szCs w:val="20"/>
          <w:lang w:val="uk-UA"/>
        </w:rPr>
        <w:t xml:space="preserve">Для забезпечення робочих процесів рентгенологічного кабінету в системі </w:t>
      </w:r>
      <w:r w:rsidR="00AA21B8" w:rsidRPr="00535248">
        <w:rPr>
          <w:rFonts w:ascii="Times New Roman" w:eastAsia="Times New Roman" w:hAnsi="Times New Roman" w:cs="Times New Roman"/>
          <w:i/>
          <w:sz w:val="20"/>
          <w:szCs w:val="20"/>
          <w:lang w:val="uk-UA"/>
        </w:rPr>
        <w:t>має бути</w:t>
      </w:r>
      <w:r w:rsidRPr="00535248">
        <w:rPr>
          <w:rFonts w:ascii="Times New Roman" w:eastAsia="Times New Roman" w:hAnsi="Times New Roman" w:cs="Times New Roman"/>
          <w:i/>
          <w:sz w:val="20"/>
          <w:szCs w:val="20"/>
          <w:lang w:val="uk-UA"/>
        </w:rPr>
        <w:t xml:space="preserve"> модуль, який забезпечує наступні функціональні можливості:</w:t>
      </w:r>
    </w:p>
    <w:p w:rsidR="005604EC" w:rsidRPr="00535248" w:rsidRDefault="005E6F44" w:rsidP="00E4785E">
      <w:pPr>
        <w:pStyle w:val="ac"/>
        <w:numPr>
          <w:ilvl w:val="1"/>
          <w:numId w:val="20"/>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Структурування даних по пацієнтам за допомогою системи фільтрів на робочому місці лаборанта рентген кабінету та лікаря- рентгенолога;</w:t>
      </w:r>
    </w:p>
    <w:p w:rsidR="005604EC" w:rsidRPr="00535248" w:rsidRDefault="005E6F44" w:rsidP="00E4785E">
      <w:pPr>
        <w:pStyle w:val="ac"/>
        <w:numPr>
          <w:ilvl w:val="1"/>
          <w:numId w:val="20"/>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Можливість створення направлень для фіксації </w:t>
      </w:r>
      <w:proofErr w:type="spellStart"/>
      <w:r w:rsidRPr="00535248">
        <w:rPr>
          <w:rFonts w:ascii="Times New Roman" w:eastAsia="Times New Roman" w:hAnsi="Times New Roman" w:cs="Times New Roman"/>
          <w:sz w:val="20"/>
          <w:szCs w:val="20"/>
          <w:lang w:val="uk-UA"/>
        </w:rPr>
        <w:t>самозвернень</w:t>
      </w:r>
      <w:proofErr w:type="spellEnd"/>
      <w:r w:rsidRPr="00535248">
        <w:rPr>
          <w:rFonts w:ascii="Times New Roman" w:eastAsia="Times New Roman" w:hAnsi="Times New Roman" w:cs="Times New Roman"/>
          <w:sz w:val="20"/>
          <w:szCs w:val="20"/>
          <w:lang w:val="uk-UA"/>
        </w:rPr>
        <w:t xml:space="preserve"> пацієнтів;</w:t>
      </w:r>
    </w:p>
    <w:p w:rsidR="005604EC" w:rsidRPr="00535248" w:rsidRDefault="005E6F44" w:rsidP="00E4785E">
      <w:pPr>
        <w:pStyle w:val="ac"/>
        <w:numPr>
          <w:ilvl w:val="1"/>
          <w:numId w:val="20"/>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Можливість пошуку пацієнта за номером направлення;</w:t>
      </w:r>
    </w:p>
    <w:p w:rsidR="005604EC" w:rsidRPr="00535248" w:rsidRDefault="005E6F44" w:rsidP="00E4785E">
      <w:pPr>
        <w:pStyle w:val="ac"/>
        <w:numPr>
          <w:ilvl w:val="1"/>
          <w:numId w:val="20"/>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Перегляд історії хвороби пацієнта (лише для лікаря);</w:t>
      </w:r>
    </w:p>
    <w:p w:rsidR="005604EC" w:rsidRPr="00535248" w:rsidRDefault="005E6F44" w:rsidP="00E4785E">
      <w:pPr>
        <w:pStyle w:val="ac"/>
        <w:numPr>
          <w:ilvl w:val="1"/>
          <w:numId w:val="20"/>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Фіксація первинної інформації щодо дослідження (номер дослідження, вид дослідження, мета та ін.);</w:t>
      </w:r>
    </w:p>
    <w:p w:rsidR="005604EC" w:rsidRPr="00535248" w:rsidRDefault="005E6F44" w:rsidP="00E4785E">
      <w:pPr>
        <w:pStyle w:val="ac"/>
        <w:numPr>
          <w:ilvl w:val="1"/>
          <w:numId w:val="20"/>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lastRenderedPageBreak/>
        <w:t>Додавання знімків або web-посилань на зображення до описання дослідження;</w:t>
      </w:r>
    </w:p>
    <w:p w:rsidR="005604EC" w:rsidRPr="00535248" w:rsidRDefault="005E6F44" w:rsidP="00E4785E">
      <w:pPr>
        <w:pStyle w:val="ac"/>
        <w:numPr>
          <w:ilvl w:val="1"/>
          <w:numId w:val="20"/>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Створення лікарського заключення;</w:t>
      </w:r>
    </w:p>
    <w:p w:rsidR="005604EC" w:rsidRPr="00535248" w:rsidRDefault="005E6F44" w:rsidP="00E4785E">
      <w:pPr>
        <w:pStyle w:val="ac"/>
        <w:numPr>
          <w:ilvl w:val="1"/>
          <w:numId w:val="20"/>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Сповіщення лікаря-рентгенолога, а також лікаря, що створив направлення про статус виконання направлення.</w:t>
      </w:r>
    </w:p>
    <w:p w:rsidR="005604EC" w:rsidRPr="00535248" w:rsidRDefault="005604EC" w:rsidP="00BE0A31">
      <w:pPr>
        <w:spacing w:line="240" w:lineRule="auto"/>
        <w:ind w:left="1300" w:hanging="300"/>
        <w:jc w:val="both"/>
        <w:rPr>
          <w:rFonts w:ascii="Times New Roman" w:eastAsia="Times New Roman" w:hAnsi="Times New Roman" w:cs="Times New Roman"/>
          <w:sz w:val="20"/>
          <w:szCs w:val="20"/>
          <w:lang w:val="uk-UA"/>
        </w:rPr>
      </w:pPr>
    </w:p>
    <w:p w:rsidR="005604EC" w:rsidRPr="00535248" w:rsidRDefault="005E6F44" w:rsidP="00BE0A31">
      <w:pPr>
        <w:spacing w:line="240" w:lineRule="auto"/>
        <w:ind w:firstLine="360"/>
        <w:jc w:val="both"/>
        <w:rPr>
          <w:rFonts w:ascii="Times New Roman" w:eastAsia="Times New Roman" w:hAnsi="Times New Roman" w:cs="Times New Roman"/>
          <w:i/>
          <w:sz w:val="20"/>
          <w:szCs w:val="20"/>
          <w:lang w:val="uk-UA"/>
        </w:rPr>
      </w:pPr>
      <w:r w:rsidRPr="00535248">
        <w:rPr>
          <w:rFonts w:ascii="Times New Roman" w:eastAsia="Times New Roman" w:hAnsi="Times New Roman" w:cs="Times New Roman"/>
          <w:i/>
          <w:sz w:val="20"/>
          <w:szCs w:val="20"/>
          <w:lang w:val="uk-UA"/>
        </w:rPr>
        <w:t xml:space="preserve">Для забезпечення робочих процесів внутрішньої лабораторії медичного закладу в системі </w:t>
      </w:r>
      <w:r w:rsidR="00AA21B8" w:rsidRPr="00535248">
        <w:rPr>
          <w:rFonts w:ascii="Times New Roman" w:eastAsia="Times New Roman" w:hAnsi="Times New Roman" w:cs="Times New Roman"/>
          <w:i/>
          <w:sz w:val="20"/>
          <w:szCs w:val="20"/>
          <w:lang w:val="uk-UA"/>
        </w:rPr>
        <w:t xml:space="preserve">має бути </w:t>
      </w:r>
      <w:r w:rsidRPr="00535248">
        <w:rPr>
          <w:rFonts w:ascii="Times New Roman" w:eastAsia="Times New Roman" w:hAnsi="Times New Roman" w:cs="Times New Roman"/>
          <w:i/>
          <w:sz w:val="20"/>
          <w:szCs w:val="20"/>
          <w:lang w:val="uk-UA"/>
        </w:rPr>
        <w:t>реалізований модуль, який забезпечує наступні функціональні можливості:</w:t>
      </w:r>
    </w:p>
    <w:p w:rsidR="005604EC" w:rsidRPr="00535248" w:rsidRDefault="005E6F44" w:rsidP="00E4785E">
      <w:pPr>
        <w:pStyle w:val="ac"/>
        <w:numPr>
          <w:ilvl w:val="0"/>
          <w:numId w:val="21"/>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Структурування даних по пацієнтам за допомогою системи фільтрів на робочому місці лікаря-лаборанта;</w:t>
      </w:r>
    </w:p>
    <w:p w:rsidR="005604EC" w:rsidRPr="00535248" w:rsidRDefault="005E6F44" w:rsidP="00E4785E">
      <w:pPr>
        <w:pStyle w:val="ac"/>
        <w:numPr>
          <w:ilvl w:val="0"/>
          <w:numId w:val="21"/>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Можливість створення направлень для фіксації </w:t>
      </w:r>
      <w:proofErr w:type="spellStart"/>
      <w:r w:rsidRPr="00535248">
        <w:rPr>
          <w:rFonts w:ascii="Times New Roman" w:eastAsia="Times New Roman" w:hAnsi="Times New Roman" w:cs="Times New Roman"/>
          <w:sz w:val="20"/>
          <w:szCs w:val="20"/>
          <w:lang w:val="uk-UA"/>
        </w:rPr>
        <w:t>самозвернень</w:t>
      </w:r>
      <w:proofErr w:type="spellEnd"/>
      <w:r w:rsidRPr="00535248">
        <w:rPr>
          <w:rFonts w:ascii="Times New Roman" w:eastAsia="Times New Roman" w:hAnsi="Times New Roman" w:cs="Times New Roman"/>
          <w:sz w:val="20"/>
          <w:szCs w:val="20"/>
          <w:lang w:val="uk-UA"/>
        </w:rPr>
        <w:t xml:space="preserve"> пацієнтів;</w:t>
      </w:r>
    </w:p>
    <w:p w:rsidR="005604EC" w:rsidRPr="00535248" w:rsidRDefault="005E6F44" w:rsidP="00E4785E">
      <w:pPr>
        <w:pStyle w:val="ac"/>
        <w:numPr>
          <w:ilvl w:val="0"/>
          <w:numId w:val="21"/>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Можливість пошуку пацієнтів за номером направлення;</w:t>
      </w:r>
    </w:p>
    <w:p w:rsidR="005604EC" w:rsidRPr="00535248" w:rsidRDefault="005E6F44" w:rsidP="00E4785E">
      <w:pPr>
        <w:pStyle w:val="ac"/>
        <w:numPr>
          <w:ilvl w:val="0"/>
          <w:numId w:val="21"/>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Фіксація первинної інформації щодо дослідження (номер дослідження, виконавець, дата взяття в обробку ті ін.);</w:t>
      </w:r>
    </w:p>
    <w:p w:rsidR="005604EC" w:rsidRPr="00535248" w:rsidRDefault="005E6F44" w:rsidP="00E4785E">
      <w:pPr>
        <w:pStyle w:val="ac"/>
        <w:numPr>
          <w:ilvl w:val="0"/>
          <w:numId w:val="21"/>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Створення результатів дослідження за допомогою шаблонів;</w:t>
      </w:r>
    </w:p>
    <w:p w:rsidR="005604EC" w:rsidRPr="00535248" w:rsidRDefault="005E6F44" w:rsidP="00E4785E">
      <w:pPr>
        <w:pStyle w:val="ac"/>
        <w:numPr>
          <w:ilvl w:val="0"/>
          <w:numId w:val="21"/>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Сповіщення лікаря, що створив направлення про статус виконання направлення;</w:t>
      </w:r>
    </w:p>
    <w:p w:rsidR="005604EC" w:rsidRPr="00535248" w:rsidRDefault="005E6F44" w:rsidP="00E4785E">
      <w:pPr>
        <w:pStyle w:val="ac"/>
        <w:numPr>
          <w:ilvl w:val="0"/>
          <w:numId w:val="21"/>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Формування статистичного звіту про виконані лабораторні дослідження з можливістю експорту даних.</w:t>
      </w:r>
    </w:p>
    <w:p w:rsidR="005604EC" w:rsidRPr="00535248" w:rsidRDefault="005604EC" w:rsidP="00BE0A31">
      <w:pPr>
        <w:spacing w:line="240" w:lineRule="auto"/>
        <w:jc w:val="both"/>
        <w:rPr>
          <w:rFonts w:ascii="Times New Roman" w:eastAsia="Times New Roman" w:hAnsi="Times New Roman" w:cs="Times New Roman"/>
          <w:sz w:val="20"/>
          <w:szCs w:val="20"/>
          <w:lang w:val="uk-UA"/>
        </w:rPr>
      </w:pPr>
    </w:p>
    <w:p w:rsidR="005604EC" w:rsidRPr="00535248" w:rsidRDefault="005E6F44" w:rsidP="00E4785E">
      <w:pPr>
        <w:spacing w:line="240" w:lineRule="auto"/>
        <w:rPr>
          <w:rFonts w:ascii="Times New Roman" w:eastAsia="Times New Roman" w:hAnsi="Times New Roman" w:cs="Times New Roman"/>
          <w:i/>
          <w:sz w:val="20"/>
          <w:szCs w:val="20"/>
          <w:lang w:val="uk-UA"/>
        </w:rPr>
      </w:pPr>
      <w:r w:rsidRPr="00535248">
        <w:rPr>
          <w:rFonts w:ascii="Times New Roman" w:eastAsia="Times New Roman" w:hAnsi="Times New Roman" w:cs="Times New Roman"/>
          <w:i/>
          <w:sz w:val="20"/>
          <w:szCs w:val="20"/>
          <w:lang w:val="uk-UA"/>
        </w:rPr>
        <w:t>Приймальне відділення</w:t>
      </w:r>
    </w:p>
    <w:p w:rsidR="005604EC" w:rsidRPr="00535248" w:rsidRDefault="005E6F44" w:rsidP="00BE0A31">
      <w:pPr>
        <w:spacing w:line="240" w:lineRule="auto"/>
        <w:ind w:firstLine="36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Для забезпечення виконання робочих процесів реєстратора в приймальному відділенні система містить модуль приймального відділення із наступним функціоналом:</w:t>
      </w:r>
    </w:p>
    <w:p w:rsidR="005604EC" w:rsidRPr="00535248" w:rsidRDefault="005E6F44" w:rsidP="00E4785E">
      <w:pPr>
        <w:pStyle w:val="ac"/>
        <w:numPr>
          <w:ilvl w:val="2"/>
          <w:numId w:val="22"/>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Реєстрація всіх звернень пацієнтів в приймальному відділенні.</w:t>
      </w:r>
    </w:p>
    <w:p w:rsidR="005604EC" w:rsidRPr="00535248" w:rsidRDefault="005E6F44" w:rsidP="00E4785E">
      <w:pPr>
        <w:pStyle w:val="ac"/>
        <w:numPr>
          <w:ilvl w:val="2"/>
          <w:numId w:val="22"/>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Поетапне внесення даних по зверненню. Можливість відкласти внесення даних по поточному зверненню для внесення наступного звернення.</w:t>
      </w:r>
    </w:p>
    <w:p w:rsidR="005604EC" w:rsidRPr="00535248" w:rsidRDefault="005E6F44" w:rsidP="00E4785E">
      <w:pPr>
        <w:pStyle w:val="ac"/>
        <w:numPr>
          <w:ilvl w:val="2"/>
          <w:numId w:val="22"/>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Реєстрація даних про амбулаторний прийом в разі відмови від госпіталізації.</w:t>
      </w:r>
    </w:p>
    <w:p w:rsidR="005604EC" w:rsidRPr="00535248" w:rsidRDefault="005E6F44" w:rsidP="00E4785E">
      <w:pPr>
        <w:pStyle w:val="ac"/>
        <w:numPr>
          <w:ilvl w:val="2"/>
          <w:numId w:val="22"/>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Реєстрація пацієнтів, що госпіталізуються в стаціонарні відділення (планово та </w:t>
      </w:r>
      <w:proofErr w:type="spellStart"/>
      <w:r w:rsidRPr="00535248">
        <w:rPr>
          <w:rFonts w:ascii="Times New Roman" w:eastAsia="Times New Roman" w:hAnsi="Times New Roman" w:cs="Times New Roman"/>
          <w:sz w:val="20"/>
          <w:szCs w:val="20"/>
          <w:lang w:val="uk-UA"/>
        </w:rPr>
        <w:t>ургентно</w:t>
      </w:r>
      <w:proofErr w:type="spellEnd"/>
      <w:r w:rsidRPr="00535248">
        <w:rPr>
          <w:rFonts w:ascii="Times New Roman" w:eastAsia="Times New Roman" w:hAnsi="Times New Roman" w:cs="Times New Roman"/>
          <w:sz w:val="20"/>
          <w:szCs w:val="20"/>
          <w:lang w:val="uk-UA"/>
        </w:rPr>
        <w:t>).</w:t>
      </w:r>
    </w:p>
    <w:p w:rsidR="005604EC" w:rsidRPr="00535248" w:rsidRDefault="005E6F44" w:rsidP="00E4785E">
      <w:pPr>
        <w:pStyle w:val="ac"/>
        <w:numPr>
          <w:ilvl w:val="2"/>
          <w:numId w:val="22"/>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Реєстрація даних про травми.</w:t>
      </w:r>
    </w:p>
    <w:p w:rsidR="005604EC" w:rsidRPr="00535248" w:rsidRDefault="005E6F44" w:rsidP="00E4785E">
      <w:pPr>
        <w:pStyle w:val="ac"/>
        <w:numPr>
          <w:ilvl w:val="2"/>
          <w:numId w:val="22"/>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Реєстрація даних про виявлені інфекційні захворювання.</w:t>
      </w:r>
    </w:p>
    <w:p w:rsidR="005604EC" w:rsidRPr="00535248" w:rsidRDefault="005E6F44" w:rsidP="00E4785E">
      <w:pPr>
        <w:pStyle w:val="ac"/>
        <w:numPr>
          <w:ilvl w:val="2"/>
          <w:numId w:val="22"/>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Формування та друк Медичної карти стаціонарного хворого (форма №003/О).</w:t>
      </w:r>
    </w:p>
    <w:p w:rsidR="005604EC" w:rsidRPr="00535248" w:rsidRDefault="005E6F44" w:rsidP="00E4785E">
      <w:pPr>
        <w:pStyle w:val="ac"/>
        <w:numPr>
          <w:ilvl w:val="2"/>
          <w:numId w:val="22"/>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Формування та друк Карти пацієнта, який вибув із стаціонару (форма №066/О).</w:t>
      </w:r>
    </w:p>
    <w:p w:rsidR="005604EC" w:rsidRPr="00535248" w:rsidRDefault="005E6F44" w:rsidP="00E4785E">
      <w:pPr>
        <w:pStyle w:val="ac"/>
        <w:numPr>
          <w:ilvl w:val="2"/>
          <w:numId w:val="22"/>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Формування та друк довідки про звернення пацієнта в лікувальний заклад. Реєстрація факту видачі довідки.</w:t>
      </w:r>
    </w:p>
    <w:p w:rsidR="005604EC" w:rsidRPr="00535248" w:rsidRDefault="005E6F44" w:rsidP="00BE0A31">
      <w:pPr>
        <w:spacing w:line="240" w:lineRule="auto"/>
        <w:ind w:left="360" w:firstLine="60"/>
        <w:jc w:val="both"/>
        <w:rPr>
          <w:rFonts w:ascii="Times New Roman" w:eastAsia="Times New Roman" w:hAnsi="Times New Roman" w:cs="Times New Roman"/>
          <w:sz w:val="20"/>
          <w:szCs w:val="20"/>
          <w:u w:val="single"/>
          <w:lang w:val="uk-UA"/>
        </w:rPr>
      </w:pPr>
      <w:r w:rsidRPr="00535248">
        <w:rPr>
          <w:rFonts w:ascii="Times New Roman" w:eastAsia="Times New Roman" w:hAnsi="Times New Roman" w:cs="Times New Roman"/>
          <w:sz w:val="20"/>
          <w:szCs w:val="20"/>
          <w:u w:val="single"/>
          <w:lang w:val="uk-UA"/>
        </w:rPr>
        <w:t>Система має забезпечити формування та друк облікових форм:</w:t>
      </w:r>
    </w:p>
    <w:p w:rsidR="005604EC" w:rsidRPr="00535248" w:rsidRDefault="005E6F44" w:rsidP="00BE0A31">
      <w:pPr>
        <w:spacing w:line="240" w:lineRule="auto"/>
        <w:ind w:left="1000"/>
        <w:jc w:val="both"/>
        <w:rPr>
          <w:rFonts w:ascii="Times New Roman" w:eastAsia="Times New Roman" w:hAnsi="Times New Roman" w:cs="Times New Roman"/>
          <w:sz w:val="20"/>
          <w:szCs w:val="20"/>
          <w:lang w:val="uk-UA"/>
        </w:rPr>
      </w:pPr>
      <w:r w:rsidRPr="00535248">
        <w:rPr>
          <w:sz w:val="20"/>
          <w:szCs w:val="20"/>
          <w:lang w:val="uk-UA"/>
        </w:rPr>
        <w:t>Ø</w:t>
      </w:r>
      <w:r w:rsidRPr="00535248">
        <w:rPr>
          <w:rFonts w:ascii="Times New Roman" w:eastAsia="Times New Roman" w:hAnsi="Times New Roman" w:cs="Times New Roman"/>
          <w:sz w:val="20"/>
          <w:szCs w:val="20"/>
          <w:lang w:val="uk-UA"/>
        </w:rPr>
        <w:t xml:space="preserve">   Журнал обліку прийому хворих у стаціонар та відмов у госпіталізації (форма 001/О),</w:t>
      </w:r>
    </w:p>
    <w:p w:rsidR="005604EC" w:rsidRPr="00535248" w:rsidRDefault="005E6F44" w:rsidP="00BE0A31">
      <w:pPr>
        <w:spacing w:line="240" w:lineRule="auto"/>
        <w:ind w:left="1000"/>
        <w:jc w:val="both"/>
        <w:rPr>
          <w:rFonts w:ascii="Times New Roman" w:eastAsia="Times New Roman" w:hAnsi="Times New Roman" w:cs="Times New Roman"/>
          <w:sz w:val="20"/>
          <w:szCs w:val="20"/>
          <w:lang w:val="uk-UA"/>
        </w:rPr>
      </w:pPr>
      <w:r w:rsidRPr="00535248">
        <w:rPr>
          <w:sz w:val="20"/>
          <w:szCs w:val="20"/>
          <w:lang w:val="uk-UA"/>
        </w:rPr>
        <w:t>Ø</w:t>
      </w:r>
      <w:r w:rsidRPr="00535248">
        <w:rPr>
          <w:rFonts w:ascii="Times New Roman" w:eastAsia="Times New Roman" w:hAnsi="Times New Roman" w:cs="Times New Roman"/>
          <w:sz w:val="20"/>
          <w:szCs w:val="20"/>
          <w:lang w:val="uk-UA"/>
        </w:rPr>
        <w:t xml:space="preserve">   Журнал реєстрації амбулаторних пацієнтів (форма 074/О),</w:t>
      </w:r>
    </w:p>
    <w:p w:rsidR="005604EC" w:rsidRPr="00535248" w:rsidRDefault="005E6F44" w:rsidP="00BE0A31">
      <w:pPr>
        <w:spacing w:line="240" w:lineRule="auto"/>
        <w:ind w:left="1000"/>
        <w:jc w:val="both"/>
        <w:rPr>
          <w:rFonts w:ascii="Times New Roman" w:eastAsia="Times New Roman" w:hAnsi="Times New Roman" w:cs="Times New Roman"/>
          <w:sz w:val="20"/>
          <w:szCs w:val="20"/>
          <w:lang w:val="uk-UA"/>
        </w:rPr>
      </w:pPr>
      <w:r w:rsidRPr="00535248">
        <w:rPr>
          <w:sz w:val="20"/>
          <w:szCs w:val="20"/>
          <w:lang w:val="uk-UA"/>
        </w:rPr>
        <w:t>Ø</w:t>
      </w:r>
      <w:r w:rsidRPr="00535248">
        <w:rPr>
          <w:rFonts w:ascii="Times New Roman" w:eastAsia="Times New Roman" w:hAnsi="Times New Roman" w:cs="Times New Roman"/>
          <w:sz w:val="20"/>
          <w:szCs w:val="20"/>
          <w:lang w:val="uk-UA"/>
        </w:rPr>
        <w:t xml:space="preserve">   Журнал обліку інфекційних захворювань (форма 060/О),</w:t>
      </w:r>
    </w:p>
    <w:p w:rsidR="005604EC" w:rsidRPr="00535248" w:rsidRDefault="005E6F44" w:rsidP="00BE0A31">
      <w:pPr>
        <w:spacing w:line="240" w:lineRule="auto"/>
        <w:ind w:left="1000"/>
        <w:jc w:val="both"/>
        <w:rPr>
          <w:rFonts w:ascii="Times New Roman" w:eastAsia="Times New Roman" w:hAnsi="Times New Roman" w:cs="Times New Roman"/>
          <w:sz w:val="20"/>
          <w:szCs w:val="20"/>
          <w:lang w:val="uk-UA"/>
        </w:rPr>
      </w:pPr>
      <w:r w:rsidRPr="00535248">
        <w:rPr>
          <w:sz w:val="20"/>
          <w:szCs w:val="20"/>
          <w:lang w:val="uk-UA"/>
        </w:rPr>
        <w:t>Ø</w:t>
      </w:r>
      <w:r w:rsidRPr="00535248">
        <w:rPr>
          <w:rFonts w:ascii="Times New Roman" w:eastAsia="Times New Roman" w:hAnsi="Times New Roman" w:cs="Times New Roman"/>
          <w:sz w:val="20"/>
          <w:szCs w:val="20"/>
          <w:lang w:val="uk-UA"/>
        </w:rPr>
        <w:t xml:space="preserve">   Журнал реєстрації нещасних випадків невиробничого характеру,</w:t>
      </w:r>
    </w:p>
    <w:p w:rsidR="005604EC" w:rsidRPr="00535248" w:rsidRDefault="005E6F44" w:rsidP="00BE0A31">
      <w:pPr>
        <w:spacing w:line="240" w:lineRule="auto"/>
        <w:ind w:left="1000"/>
        <w:jc w:val="both"/>
        <w:rPr>
          <w:rFonts w:ascii="Times New Roman" w:eastAsia="Times New Roman" w:hAnsi="Times New Roman" w:cs="Times New Roman"/>
          <w:sz w:val="20"/>
          <w:szCs w:val="20"/>
          <w:lang w:val="uk-UA"/>
        </w:rPr>
      </w:pPr>
      <w:r w:rsidRPr="00535248">
        <w:rPr>
          <w:sz w:val="20"/>
          <w:szCs w:val="20"/>
          <w:lang w:val="uk-UA"/>
        </w:rPr>
        <w:t>Ø</w:t>
      </w:r>
      <w:r w:rsidRPr="00535248">
        <w:rPr>
          <w:rFonts w:ascii="Times New Roman" w:eastAsia="Times New Roman" w:hAnsi="Times New Roman" w:cs="Times New Roman"/>
          <w:sz w:val="20"/>
          <w:szCs w:val="20"/>
          <w:lang w:val="uk-UA"/>
        </w:rPr>
        <w:t xml:space="preserve">   Журнал обліку осіб, які звернулись до медичної установи з тілесними ушкодженнями внаслідок ДТП.</w:t>
      </w:r>
    </w:p>
    <w:p w:rsidR="005604EC" w:rsidRPr="00535248" w:rsidRDefault="005E6F44" w:rsidP="00BE0A31">
      <w:pPr>
        <w:spacing w:line="240" w:lineRule="auto"/>
        <w:ind w:firstLine="36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Перегляд списків звернень з можливістю пошуку та фільтрації за параметрами звернення.</w:t>
      </w:r>
    </w:p>
    <w:p w:rsidR="005604EC" w:rsidRPr="00535248" w:rsidRDefault="005E6F44" w:rsidP="00BE0A31">
      <w:pPr>
        <w:spacing w:line="240" w:lineRule="auto"/>
        <w:ind w:firstLine="36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Підтримка декількох приймальних відділень стаціонару з розмежуванням доступу до приймальних відділень і підрозділам. Для кожного приймального відділення можливість формувати свої журнали та облікові форми прийому хворих.</w:t>
      </w:r>
    </w:p>
    <w:p w:rsidR="005604EC" w:rsidRPr="00535248" w:rsidRDefault="005604EC" w:rsidP="00BE0A31">
      <w:pPr>
        <w:spacing w:line="240" w:lineRule="auto"/>
        <w:jc w:val="center"/>
        <w:rPr>
          <w:rFonts w:ascii="Times New Roman" w:eastAsia="Times New Roman" w:hAnsi="Times New Roman" w:cs="Times New Roman"/>
          <w:sz w:val="20"/>
          <w:szCs w:val="20"/>
          <w:lang w:val="uk-UA"/>
        </w:rPr>
      </w:pPr>
    </w:p>
    <w:p w:rsidR="005604EC" w:rsidRPr="00535248" w:rsidRDefault="005E6F44" w:rsidP="00E4785E">
      <w:pPr>
        <w:spacing w:line="240" w:lineRule="auto"/>
        <w:rPr>
          <w:rFonts w:ascii="Times New Roman" w:eastAsia="Times New Roman" w:hAnsi="Times New Roman" w:cs="Times New Roman"/>
          <w:i/>
          <w:sz w:val="20"/>
          <w:szCs w:val="20"/>
          <w:lang w:val="uk-UA"/>
        </w:rPr>
      </w:pPr>
      <w:r w:rsidRPr="00535248">
        <w:rPr>
          <w:rFonts w:ascii="Times New Roman" w:eastAsia="Times New Roman" w:hAnsi="Times New Roman" w:cs="Times New Roman"/>
          <w:i/>
          <w:sz w:val="20"/>
          <w:szCs w:val="20"/>
          <w:lang w:val="uk-UA"/>
        </w:rPr>
        <w:t>Керування ліжковим фондом</w:t>
      </w:r>
    </w:p>
    <w:p w:rsidR="005604EC" w:rsidRPr="00535248" w:rsidRDefault="005E6F44" w:rsidP="00BE0A31">
      <w:pPr>
        <w:spacing w:line="240" w:lineRule="auto"/>
        <w:ind w:firstLine="28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Для забезпечення можливості керування матеріально-технічною базою лікувального закладу в системі </w:t>
      </w:r>
      <w:r w:rsidR="00E4785E" w:rsidRPr="00535248">
        <w:rPr>
          <w:rFonts w:ascii="Times New Roman" w:eastAsia="Times New Roman" w:hAnsi="Times New Roman" w:cs="Times New Roman"/>
          <w:sz w:val="20"/>
          <w:szCs w:val="20"/>
          <w:lang w:val="uk-UA"/>
        </w:rPr>
        <w:t>ма</w:t>
      </w:r>
      <w:r w:rsidRPr="00535248">
        <w:rPr>
          <w:rFonts w:ascii="Times New Roman" w:eastAsia="Times New Roman" w:hAnsi="Times New Roman" w:cs="Times New Roman"/>
          <w:sz w:val="20"/>
          <w:szCs w:val="20"/>
          <w:lang w:val="uk-UA"/>
        </w:rPr>
        <w:t>є</w:t>
      </w:r>
      <w:r w:rsidR="00E4785E" w:rsidRPr="00535248">
        <w:rPr>
          <w:rFonts w:ascii="Times New Roman" w:eastAsia="Times New Roman" w:hAnsi="Times New Roman" w:cs="Times New Roman"/>
          <w:sz w:val="20"/>
          <w:szCs w:val="20"/>
          <w:lang w:val="uk-UA"/>
        </w:rPr>
        <w:t xml:space="preserve"> бути</w:t>
      </w:r>
      <w:r w:rsidRPr="00535248">
        <w:rPr>
          <w:rFonts w:ascii="Times New Roman" w:eastAsia="Times New Roman" w:hAnsi="Times New Roman" w:cs="Times New Roman"/>
          <w:sz w:val="20"/>
          <w:szCs w:val="20"/>
          <w:lang w:val="uk-UA"/>
        </w:rPr>
        <w:t xml:space="preserve"> модуль з наступними функціональними можливостями:</w:t>
      </w:r>
    </w:p>
    <w:p w:rsidR="005604EC" w:rsidRPr="00535248" w:rsidRDefault="005E6F44" w:rsidP="00E4785E">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      </w:t>
      </w:r>
      <w:r w:rsidRPr="00535248">
        <w:rPr>
          <w:rFonts w:ascii="Times New Roman" w:eastAsia="Times New Roman" w:hAnsi="Times New Roman" w:cs="Times New Roman"/>
          <w:sz w:val="20"/>
          <w:szCs w:val="20"/>
          <w:lang w:val="uk-UA"/>
        </w:rPr>
        <w:tab/>
        <w:t>Можливість формування структури ліжкового фонду стаціонарних відділень з визначенням наступних параметрів - номер ліжка, профіль ліжка, номер палати, стаціонарне відділення.</w:t>
      </w:r>
    </w:p>
    <w:p w:rsidR="005604EC" w:rsidRPr="00535248" w:rsidRDefault="005E6F44" w:rsidP="00E4785E">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      </w:t>
      </w:r>
      <w:r w:rsidRPr="00535248">
        <w:rPr>
          <w:rFonts w:ascii="Times New Roman" w:eastAsia="Times New Roman" w:hAnsi="Times New Roman" w:cs="Times New Roman"/>
          <w:sz w:val="20"/>
          <w:szCs w:val="20"/>
          <w:lang w:val="uk-UA"/>
        </w:rPr>
        <w:tab/>
        <w:t>Реєстрація робочого статусу відділень, палат, ліжок.</w:t>
      </w:r>
    </w:p>
    <w:p w:rsidR="005604EC" w:rsidRPr="00535248" w:rsidRDefault="005E6F44" w:rsidP="00E4785E">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      </w:t>
      </w:r>
      <w:r w:rsidRPr="00535248">
        <w:rPr>
          <w:rFonts w:ascii="Times New Roman" w:eastAsia="Times New Roman" w:hAnsi="Times New Roman" w:cs="Times New Roman"/>
          <w:sz w:val="20"/>
          <w:szCs w:val="20"/>
          <w:lang w:val="uk-UA"/>
        </w:rPr>
        <w:tab/>
        <w:t>Контроль зайнятості кожного ліжка стаціонару.</w:t>
      </w:r>
    </w:p>
    <w:p w:rsidR="005604EC" w:rsidRPr="00535248" w:rsidRDefault="005E6F44" w:rsidP="00E4785E">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      </w:t>
      </w:r>
      <w:r w:rsidRPr="00535248">
        <w:rPr>
          <w:rFonts w:ascii="Times New Roman" w:eastAsia="Times New Roman" w:hAnsi="Times New Roman" w:cs="Times New Roman"/>
          <w:sz w:val="20"/>
          <w:szCs w:val="20"/>
          <w:lang w:val="uk-UA"/>
        </w:rPr>
        <w:tab/>
        <w:t>Переміщення та вибуття пацієнтів.</w:t>
      </w:r>
    </w:p>
    <w:p w:rsidR="005604EC" w:rsidRPr="00535248" w:rsidRDefault="005E6F44" w:rsidP="00E4785E">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Забезпечення функцій лікаря стаціонарного відділення</w:t>
      </w:r>
    </w:p>
    <w:p w:rsidR="005604EC" w:rsidRPr="00535248" w:rsidRDefault="005604EC" w:rsidP="00BE0A31">
      <w:pPr>
        <w:spacing w:line="240" w:lineRule="auto"/>
        <w:ind w:firstLine="420"/>
        <w:jc w:val="both"/>
        <w:rPr>
          <w:rFonts w:ascii="Times New Roman" w:eastAsia="Times New Roman" w:hAnsi="Times New Roman" w:cs="Times New Roman"/>
          <w:sz w:val="20"/>
          <w:szCs w:val="20"/>
          <w:lang w:val="uk-UA"/>
        </w:rPr>
      </w:pPr>
    </w:p>
    <w:p w:rsidR="005604EC" w:rsidRPr="00535248" w:rsidRDefault="005E6F44" w:rsidP="00BE0A31">
      <w:pPr>
        <w:spacing w:line="240" w:lineRule="auto"/>
        <w:ind w:firstLine="420"/>
        <w:jc w:val="both"/>
        <w:rPr>
          <w:rFonts w:ascii="Times New Roman" w:eastAsia="Times New Roman" w:hAnsi="Times New Roman" w:cs="Times New Roman"/>
          <w:i/>
          <w:sz w:val="20"/>
          <w:szCs w:val="20"/>
          <w:lang w:val="uk-UA"/>
        </w:rPr>
      </w:pPr>
      <w:r w:rsidRPr="00535248">
        <w:rPr>
          <w:rFonts w:ascii="Times New Roman" w:eastAsia="Times New Roman" w:hAnsi="Times New Roman" w:cs="Times New Roman"/>
          <w:i/>
          <w:sz w:val="20"/>
          <w:szCs w:val="20"/>
          <w:lang w:val="uk-UA"/>
        </w:rPr>
        <w:t xml:space="preserve">Для забезпечення робочих процесів лікарського персоналу в системі </w:t>
      </w:r>
      <w:r w:rsidR="00E4785E" w:rsidRPr="00535248">
        <w:rPr>
          <w:rFonts w:ascii="Times New Roman" w:eastAsia="Times New Roman" w:hAnsi="Times New Roman" w:cs="Times New Roman"/>
          <w:i/>
          <w:sz w:val="20"/>
          <w:szCs w:val="20"/>
          <w:lang w:val="uk-UA"/>
        </w:rPr>
        <w:t>ма</w:t>
      </w:r>
      <w:r w:rsidRPr="00535248">
        <w:rPr>
          <w:rFonts w:ascii="Times New Roman" w:eastAsia="Times New Roman" w:hAnsi="Times New Roman" w:cs="Times New Roman"/>
          <w:i/>
          <w:sz w:val="20"/>
          <w:szCs w:val="20"/>
          <w:lang w:val="uk-UA"/>
        </w:rPr>
        <w:t xml:space="preserve">є </w:t>
      </w:r>
      <w:r w:rsidR="00E4785E" w:rsidRPr="00535248">
        <w:rPr>
          <w:rFonts w:ascii="Times New Roman" w:eastAsia="Times New Roman" w:hAnsi="Times New Roman" w:cs="Times New Roman"/>
          <w:i/>
          <w:sz w:val="20"/>
          <w:szCs w:val="20"/>
          <w:lang w:val="uk-UA"/>
        </w:rPr>
        <w:t xml:space="preserve">бути </w:t>
      </w:r>
      <w:r w:rsidRPr="00535248">
        <w:rPr>
          <w:rFonts w:ascii="Times New Roman" w:eastAsia="Times New Roman" w:hAnsi="Times New Roman" w:cs="Times New Roman"/>
          <w:i/>
          <w:sz w:val="20"/>
          <w:szCs w:val="20"/>
          <w:lang w:val="uk-UA"/>
        </w:rPr>
        <w:t xml:space="preserve">модуль </w:t>
      </w:r>
      <w:r w:rsidR="00E4785E" w:rsidRPr="00535248">
        <w:rPr>
          <w:rFonts w:ascii="Times New Roman" w:eastAsia="Times New Roman" w:hAnsi="Times New Roman" w:cs="Times New Roman"/>
          <w:i/>
          <w:sz w:val="20"/>
          <w:szCs w:val="20"/>
          <w:lang w:val="uk-UA"/>
        </w:rPr>
        <w:t>(</w:t>
      </w:r>
      <w:r w:rsidRPr="00535248">
        <w:rPr>
          <w:rFonts w:ascii="Times New Roman" w:eastAsia="Times New Roman" w:hAnsi="Times New Roman" w:cs="Times New Roman"/>
          <w:i/>
          <w:sz w:val="20"/>
          <w:szCs w:val="20"/>
          <w:lang w:val="uk-UA"/>
        </w:rPr>
        <w:t>Кабінет лікаря</w:t>
      </w:r>
      <w:r w:rsidR="00E4785E" w:rsidRPr="00535248">
        <w:rPr>
          <w:rFonts w:ascii="Times New Roman" w:eastAsia="Times New Roman" w:hAnsi="Times New Roman" w:cs="Times New Roman"/>
          <w:i/>
          <w:sz w:val="20"/>
          <w:szCs w:val="20"/>
          <w:lang w:val="uk-UA"/>
        </w:rPr>
        <w:t>)</w:t>
      </w:r>
      <w:r w:rsidRPr="00535248">
        <w:rPr>
          <w:rFonts w:ascii="Times New Roman" w:eastAsia="Times New Roman" w:hAnsi="Times New Roman" w:cs="Times New Roman"/>
          <w:i/>
          <w:sz w:val="20"/>
          <w:szCs w:val="20"/>
          <w:lang w:val="uk-UA"/>
        </w:rPr>
        <w:t xml:space="preserve"> з такими можливостями:</w:t>
      </w:r>
    </w:p>
    <w:p w:rsidR="005604EC" w:rsidRPr="00535248" w:rsidRDefault="005E6F44" w:rsidP="00E4785E">
      <w:pPr>
        <w:pStyle w:val="ac"/>
        <w:numPr>
          <w:ilvl w:val="0"/>
          <w:numId w:val="23"/>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Можливість призначення лікуючого лікаря.</w:t>
      </w:r>
    </w:p>
    <w:p w:rsidR="005604EC" w:rsidRPr="00535248" w:rsidRDefault="005E6F44" w:rsidP="00E4785E">
      <w:pPr>
        <w:pStyle w:val="ac"/>
        <w:numPr>
          <w:ilvl w:val="0"/>
          <w:numId w:val="23"/>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Перегляд відомостей з електронної медичної картки пацієнта.</w:t>
      </w:r>
    </w:p>
    <w:p w:rsidR="005604EC" w:rsidRPr="00535248" w:rsidRDefault="005E6F44" w:rsidP="00E4785E">
      <w:pPr>
        <w:pStyle w:val="ac"/>
        <w:numPr>
          <w:ilvl w:val="0"/>
          <w:numId w:val="23"/>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Доступ до електронних медичних карток пацієнтів.</w:t>
      </w:r>
    </w:p>
    <w:p w:rsidR="005604EC" w:rsidRPr="00535248" w:rsidRDefault="005E6F44" w:rsidP="00E4785E">
      <w:pPr>
        <w:pStyle w:val="ac"/>
        <w:numPr>
          <w:ilvl w:val="0"/>
          <w:numId w:val="23"/>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Реєстрація основного і супутнього діагнозів за МКХ-10АМ.</w:t>
      </w:r>
    </w:p>
    <w:p w:rsidR="005604EC" w:rsidRPr="00535248" w:rsidRDefault="005E6F44" w:rsidP="00E4785E">
      <w:pPr>
        <w:pStyle w:val="ac"/>
        <w:numPr>
          <w:ilvl w:val="0"/>
          <w:numId w:val="23"/>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Формування і друк Виписки із медичної карти амбулаторного (стаціонарного) хворого (форма №027/О) і Карти пацієнта, який вибув із стаціонару (форма №066/О).</w:t>
      </w:r>
    </w:p>
    <w:p w:rsidR="005604EC" w:rsidRPr="00535248" w:rsidRDefault="005E6F44" w:rsidP="00E4785E">
      <w:pPr>
        <w:pStyle w:val="ac"/>
        <w:numPr>
          <w:ilvl w:val="0"/>
          <w:numId w:val="23"/>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Реєстрація лікарських призначень Лікарських засобів.</w:t>
      </w:r>
    </w:p>
    <w:p w:rsidR="005604EC" w:rsidRPr="00535248" w:rsidRDefault="005E6F44" w:rsidP="00E4785E">
      <w:pPr>
        <w:pStyle w:val="ac"/>
        <w:numPr>
          <w:ilvl w:val="0"/>
          <w:numId w:val="23"/>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Формування Виписного епікризу</w:t>
      </w:r>
    </w:p>
    <w:p w:rsidR="005604EC" w:rsidRPr="00535248" w:rsidRDefault="005E6F44" w:rsidP="00E4785E">
      <w:pPr>
        <w:pStyle w:val="ac"/>
        <w:numPr>
          <w:ilvl w:val="0"/>
          <w:numId w:val="23"/>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Можливість внесення інформації по листкам непрацездатності.</w:t>
      </w:r>
    </w:p>
    <w:p w:rsidR="005604EC" w:rsidRPr="00535248" w:rsidRDefault="005604EC" w:rsidP="00BE0A31">
      <w:pPr>
        <w:spacing w:line="240" w:lineRule="auto"/>
        <w:ind w:left="1000"/>
        <w:jc w:val="both"/>
        <w:rPr>
          <w:rFonts w:ascii="Times New Roman" w:eastAsia="Times New Roman" w:hAnsi="Times New Roman" w:cs="Times New Roman"/>
          <w:sz w:val="20"/>
          <w:szCs w:val="20"/>
          <w:lang w:val="uk-UA"/>
        </w:rPr>
      </w:pPr>
    </w:p>
    <w:p w:rsidR="000D257E" w:rsidRPr="00535248" w:rsidRDefault="000D257E" w:rsidP="00BE0A31">
      <w:pPr>
        <w:spacing w:line="240" w:lineRule="auto"/>
        <w:ind w:left="1000"/>
        <w:jc w:val="both"/>
        <w:rPr>
          <w:rFonts w:ascii="Times New Roman" w:eastAsia="Times New Roman" w:hAnsi="Times New Roman" w:cs="Times New Roman"/>
          <w:i/>
          <w:sz w:val="20"/>
          <w:szCs w:val="20"/>
          <w:lang w:val="uk-UA"/>
        </w:rPr>
      </w:pPr>
    </w:p>
    <w:p w:rsidR="005604EC" w:rsidRPr="00535248" w:rsidRDefault="005E6F44" w:rsidP="00BE0A31">
      <w:pPr>
        <w:spacing w:line="240" w:lineRule="auto"/>
        <w:jc w:val="center"/>
        <w:rPr>
          <w:rFonts w:ascii="Times New Roman" w:eastAsia="Times New Roman" w:hAnsi="Times New Roman" w:cs="Times New Roman"/>
          <w:i/>
          <w:sz w:val="20"/>
          <w:szCs w:val="20"/>
          <w:lang w:val="uk-UA"/>
        </w:rPr>
      </w:pPr>
      <w:r w:rsidRPr="00535248">
        <w:rPr>
          <w:rFonts w:ascii="Times New Roman" w:eastAsia="Times New Roman" w:hAnsi="Times New Roman" w:cs="Times New Roman"/>
          <w:i/>
          <w:sz w:val="20"/>
          <w:szCs w:val="20"/>
          <w:lang w:val="uk-UA"/>
        </w:rPr>
        <w:t>Вимоги до модулю медичної сестри вторинної (спеціалізованої) медичної допомоги стаціонарного відділення</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Для забезпечення робочих процесів середнього медичного персоналу стаціонарних відділень в системі </w:t>
      </w:r>
      <w:r w:rsidR="00E4785E" w:rsidRPr="00535248">
        <w:rPr>
          <w:rFonts w:ascii="Times New Roman" w:eastAsia="Times New Roman" w:hAnsi="Times New Roman" w:cs="Times New Roman"/>
          <w:sz w:val="20"/>
          <w:szCs w:val="20"/>
          <w:lang w:val="uk-UA"/>
        </w:rPr>
        <w:t>ма</w:t>
      </w:r>
      <w:r w:rsidRPr="00535248">
        <w:rPr>
          <w:rFonts w:ascii="Times New Roman" w:eastAsia="Times New Roman" w:hAnsi="Times New Roman" w:cs="Times New Roman"/>
          <w:sz w:val="20"/>
          <w:szCs w:val="20"/>
          <w:lang w:val="uk-UA"/>
        </w:rPr>
        <w:t xml:space="preserve">є </w:t>
      </w:r>
      <w:r w:rsidR="00E4785E" w:rsidRPr="00535248">
        <w:rPr>
          <w:rFonts w:ascii="Times New Roman" w:eastAsia="Times New Roman" w:hAnsi="Times New Roman" w:cs="Times New Roman"/>
          <w:sz w:val="20"/>
          <w:szCs w:val="20"/>
          <w:lang w:val="uk-UA"/>
        </w:rPr>
        <w:t xml:space="preserve">бути  відповідний </w:t>
      </w:r>
      <w:r w:rsidRPr="00535248">
        <w:rPr>
          <w:rFonts w:ascii="Times New Roman" w:eastAsia="Times New Roman" w:hAnsi="Times New Roman" w:cs="Times New Roman"/>
          <w:sz w:val="20"/>
          <w:szCs w:val="20"/>
          <w:lang w:val="uk-UA"/>
        </w:rPr>
        <w:t xml:space="preserve">модуль </w:t>
      </w:r>
      <w:r w:rsidR="00E4785E" w:rsidRPr="00535248">
        <w:rPr>
          <w:rFonts w:ascii="Times New Roman" w:eastAsia="Times New Roman" w:hAnsi="Times New Roman" w:cs="Times New Roman"/>
          <w:sz w:val="20"/>
          <w:szCs w:val="20"/>
          <w:lang w:val="uk-UA"/>
        </w:rPr>
        <w:t>(</w:t>
      </w:r>
      <w:r w:rsidRPr="00535248">
        <w:rPr>
          <w:rFonts w:ascii="Times New Roman" w:eastAsia="Times New Roman" w:hAnsi="Times New Roman" w:cs="Times New Roman"/>
          <w:sz w:val="20"/>
          <w:szCs w:val="20"/>
          <w:lang w:val="uk-UA"/>
        </w:rPr>
        <w:t>Пост медсестри</w:t>
      </w:r>
      <w:r w:rsidR="00E4785E" w:rsidRPr="00535248">
        <w:rPr>
          <w:rFonts w:ascii="Times New Roman" w:eastAsia="Times New Roman" w:hAnsi="Times New Roman" w:cs="Times New Roman"/>
          <w:sz w:val="20"/>
          <w:szCs w:val="20"/>
          <w:lang w:val="uk-UA"/>
        </w:rPr>
        <w:t>)</w:t>
      </w:r>
      <w:r w:rsidRPr="00535248">
        <w:rPr>
          <w:rFonts w:ascii="Times New Roman" w:eastAsia="Times New Roman" w:hAnsi="Times New Roman" w:cs="Times New Roman"/>
          <w:sz w:val="20"/>
          <w:szCs w:val="20"/>
          <w:lang w:val="uk-UA"/>
        </w:rPr>
        <w:t xml:space="preserve">. Користувач з відповідними правами доступу </w:t>
      </w:r>
      <w:r w:rsidR="00E4785E" w:rsidRPr="00535248">
        <w:rPr>
          <w:rFonts w:ascii="Times New Roman" w:eastAsia="Times New Roman" w:hAnsi="Times New Roman" w:cs="Times New Roman"/>
          <w:sz w:val="20"/>
          <w:szCs w:val="20"/>
          <w:lang w:val="uk-UA"/>
        </w:rPr>
        <w:t xml:space="preserve">повинен </w:t>
      </w:r>
      <w:r w:rsidRPr="00535248">
        <w:rPr>
          <w:rFonts w:ascii="Times New Roman" w:eastAsia="Times New Roman" w:hAnsi="Times New Roman" w:cs="Times New Roman"/>
          <w:sz w:val="20"/>
          <w:szCs w:val="20"/>
          <w:lang w:val="uk-UA"/>
        </w:rPr>
        <w:t>ма</w:t>
      </w:r>
      <w:r w:rsidR="00E4785E" w:rsidRPr="00535248">
        <w:rPr>
          <w:rFonts w:ascii="Times New Roman" w:eastAsia="Times New Roman" w:hAnsi="Times New Roman" w:cs="Times New Roman"/>
          <w:sz w:val="20"/>
          <w:szCs w:val="20"/>
          <w:lang w:val="uk-UA"/>
        </w:rPr>
        <w:t>ти</w:t>
      </w:r>
      <w:r w:rsidRPr="00535248">
        <w:rPr>
          <w:rFonts w:ascii="Times New Roman" w:eastAsia="Times New Roman" w:hAnsi="Times New Roman" w:cs="Times New Roman"/>
          <w:sz w:val="20"/>
          <w:szCs w:val="20"/>
          <w:lang w:val="uk-UA"/>
        </w:rPr>
        <w:t xml:space="preserve"> можливість перегляду списків пацієнтів, що були госпіталізовані в відповідне відділення, за яким закріплений користувач системи.</w:t>
      </w:r>
    </w:p>
    <w:p w:rsidR="005604EC" w:rsidRPr="00535248" w:rsidRDefault="005E6F44" w:rsidP="00BE0A31">
      <w:pPr>
        <w:spacing w:line="240" w:lineRule="auto"/>
        <w:ind w:firstLine="420"/>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Модуль</w:t>
      </w:r>
      <w:r w:rsidR="00E4785E" w:rsidRPr="00535248">
        <w:rPr>
          <w:rFonts w:ascii="Times New Roman" w:eastAsia="Times New Roman" w:hAnsi="Times New Roman" w:cs="Times New Roman"/>
          <w:sz w:val="20"/>
          <w:szCs w:val="20"/>
          <w:lang w:val="uk-UA"/>
        </w:rPr>
        <w:t xml:space="preserve"> має забезпечувати</w:t>
      </w:r>
      <w:r w:rsidRPr="00535248">
        <w:rPr>
          <w:rFonts w:ascii="Times New Roman" w:eastAsia="Times New Roman" w:hAnsi="Times New Roman" w:cs="Times New Roman"/>
          <w:sz w:val="20"/>
          <w:szCs w:val="20"/>
          <w:lang w:val="uk-UA"/>
        </w:rPr>
        <w:t xml:space="preserve"> наступні функціональні можливості:</w:t>
      </w:r>
    </w:p>
    <w:p w:rsidR="005604EC" w:rsidRPr="00535248" w:rsidRDefault="005E6F44" w:rsidP="00E4785E">
      <w:pPr>
        <w:pStyle w:val="ac"/>
        <w:numPr>
          <w:ilvl w:val="2"/>
          <w:numId w:val="24"/>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Розміщення пацієнтів, що госпіталізовані у відділення із зазначенням палати, ліжка, з підтримкою денного стаціонару.</w:t>
      </w:r>
    </w:p>
    <w:p w:rsidR="005604EC" w:rsidRPr="00535248" w:rsidRDefault="005E6F44" w:rsidP="00E4785E">
      <w:pPr>
        <w:pStyle w:val="ac"/>
        <w:numPr>
          <w:ilvl w:val="2"/>
          <w:numId w:val="24"/>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Переведення пацієнтів в інші відділення.</w:t>
      </w:r>
    </w:p>
    <w:p w:rsidR="005604EC" w:rsidRPr="00535248" w:rsidRDefault="005E6F44" w:rsidP="00E4785E">
      <w:pPr>
        <w:pStyle w:val="ac"/>
        <w:numPr>
          <w:ilvl w:val="2"/>
          <w:numId w:val="24"/>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Реєстрація вибуття пацієнта.</w:t>
      </w:r>
    </w:p>
    <w:p w:rsidR="005604EC" w:rsidRPr="00535248" w:rsidRDefault="005E6F44" w:rsidP="00E4785E">
      <w:pPr>
        <w:pStyle w:val="ac"/>
        <w:numPr>
          <w:ilvl w:val="2"/>
          <w:numId w:val="24"/>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Ведення температурного листка. Формування та друк форми №004/О.</w:t>
      </w:r>
    </w:p>
    <w:p w:rsidR="005604EC" w:rsidRPr="00535248" w:rsidRDefault="005E6F44" w:rsidP="00E4785E">
      <w:pPr>
        <w:pStyle w:val="ac"/>
        <w:numPr>
          <w:ilvl w:val="2"/>
          <w:numId w:val="24"/>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Формування та друк листка лікарських призначень (форма № 003-4).</w:t>
      </w:r>
    </w:p>
    <w:p w:rsidR="005604EC" w:rsidRPr="00535248" w:rsidRDefault="005E6F44" w:rsidP="00E4785E">
      <w:pPr>
        <w:pStyle w:val="ac"/>
        <w:numPr>
          <w:ilvl w:val="2"/>
          <w:numId w:val="24"/>
        </w:numPr>
        <w:spacing w:line="240" w:lineRule="auto"/>
        <w:ind w:left="426"/>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Формування Журналу обліку процедур (форма № 029/О).</w:t>
      </w:r>
    </w:p>
    <w:p w:rsidR="00E4785E" w:rsidRPr="00535248" w:rsidRDefault="00E4785E" w:rsidP="00E4785E">
      <w:pPr>
        <w:pStyle w:val="ac"/>
        <w:spacing w:line="240" w:lineRule="auto"/>
        <w:ind w:left="426"/>
        <w:jc w:val="both"/>
        <w:rPr>
          <w:rFonts w:ascii="Times New Roman" w:eastAsia="Times New Roman" w:hAnsi="Times New Roman" w:cs="Times New Roman"/>
          <w:sz w:val="20"/>
          <w:szCs w:val="20"/>
          <w:lang w:val="uk-UA"/>
        </w:rPr>
      </w:pPr>
    </w:p>
    <w:p w:rsidR="00E4785E" w:rsidRPr="00535248" w:rsidRDefault="00E4785E" w:rsidP="00BE0A31">
      <w:pPr>
        <w:spacing w:line="240" w:lineRule="auto"/>
        <w:ind w:firstLine="720"/>
        <w:jc w:val="both"/>
        <w:rPr>
          <w:rFonts w:ascii="Times New Roman" w:eastAsia="Times New Roman" w:hAnsi="Times New Roman" w:cs="Times New Roman"/>
          <w:i/>
          <w:sz w:val="20"/>
          <w:szCs w:val="20"/>
          <w:lang w:val="uk-UA"/>
        </w:rPr>
      </w:pPr>
    </w:p>
    <w:p w:rsidR="005604EC" w:rsidRPr="00535248" w:rsidRDefault="005E6F44" w:rsidP="00BE0A31">
      <w:pPr>
        <w:spacing w:line="240" w:lineRule="auto"/>
        <w:ind w:firstLine="720"/>
        <w:jc w:val="both"/>
        <w:rPr>
          <w:rFonts w:ascii="Times New Roman" w:eastAsia="Times New Roman" w:hAnsi="Times New Roman" w:cs="Times New Roman"/>
          <w:i/>
          <w:sz w:val="20"/>
          <w:szCs w:val="20"/>
          <w:lang w:val="uk-UA"/>
        </w:rPr>
      </w:pPr>
      <w:r w:rsidRPr="00535248">
        <w:rPr>
          <w:rFonts w:ascii="Times New Roman" w:eastAsia="Times New Roman" w:hAnsi="Times New Roman" w:cs="Times New Roman"/>
          <w:i/>
          <w:sz w:val="20"/>
          <w:szCs w:val="20"/>
          <w:lang w:val="uk-UA"/>
        </w:rPr>
        <w:t xml:space="preserve">Модуль </w:t>
      </w:r>
      <w:proofErr w:type="spellStart"/>
      <w:r w:rsidR="00E4785E" w:rsidRPr="00535248">
        <w:rPr>
          <w:rFonts w:ascii="Times New Roman" w:eastAsia="Times New Roman" w:hAnsi="Times New Roman" w:cs="Times New Roman"/>
          <w:i/>
          <w:sz w:val="20"/>
          <w:szCs w:val="20"/>
          <w:lang w:val="uk-UA"/>
        </w:rPr>
        <w:t>Кол-центр</w:t>
      </w:r>
      <w:proofErr w:type="spellEnd"/>
      <w:r w:rsidR="00E4785E" w:rsidRPr="00535248">
        <w:rPr>
          <w:rFonts w:ascii="Times New Roman" w:eastAsia="Times New Roman" w:hAnsi="Times New Roman" w:cs="Times New Roman"/>
          <w:i/>
          <w:sz w:val="20"/>
          <w:szCs w:val="20"/>
          <w:lang w:val="uk-UA"/>
        </w:rPr>
        <w:t xml:space="preserve"> повинен мати</w:t>
      </w:r>
      <w:r w:rsidRPr="00535248">
        <w:rPr>
          <w:rFonts w:ascii="Times New Roman" w:eastAsia="Times New Roman" w:hAnsi="Times New Roman" w:cs="Times New Roman"/>
          <w:i/>
          <w:sz w:val="20"/>
          <w:szCs w:val="20"/>
          <w:lang w:val="uk-UA"/>
        </w:rPr>
        <w:t xml:space="preserve"> наступний </w:t>
      </w:r>
      <w:r w:rsidR="00E4785E" w:rsidRPr="00535248">
        <w:rPr>
          <w:rFonts w:ascii="Times New Roman" w:eastAsia="Times New Roman" w:hAnsi="Times New Roman" w:cs="Times New Roman"/>
          <w:i/>
          <w:sz w:val="20"/>
          <w:szCs w:val="20"/>
          <w:lang w:val="uk-UA"/>
        </w:rPr>
        <w:t>мінімальний</w:t>
      </w:r>
      <w:r w:rsidRPr="00535248">
        <w:rPr>
          <w:rFonts w:ascii="Times New Roman" w:eastAsia="Times New Roman" w:hAnsi="Times New Roman" w:cs="Times New Roman"/>
          <w:i/>
          <w:sz w:val="20"/>
          <w:szCs w:val="20"/>
          <w:lang w:val="uk-UA"/>
        </w:rPr>
        <w:t xml:space="preserve"> функціонал:</w:t>
      </w:r>
    </w:p>
    <w:p w:rsidR="005604EC" w:rsidRPr="00535248" w:rsidRDefault="005604EC" w:rsidP="00E4785E">
      <w:pPr>
        <w:spacing w:line="240" w:lineRule="auto"/>
        <w:jc w:val="both"/>
        <w:rPr>
          <w:rFonts w:ascii="Times New Roman" w:eastAsia="Times New Roman" w:hAnsi="Times New Roman" w:cs="Times New Roman"/>
          <w:sz w:val="20"/>
          <w:szCs w:val="20"/>
          <w:u w:val="single"/>
          <w:lang w:val="uk-UA"/>
        </w:rPr>
      </w:pPr>
    </w:p>
    <w:p w:rsidR="005604EC" w:rsidRPr="00535248" w:rsidRDefault="005E6F44" w:rsidP="00E4785E">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                   доступ до календаря запису на прийом пацієнтів та до їх </w:t>
      </w:r>
      <w:proofErr w:type="spellStart"/>
      <w:r w:rsidRPr="00535248">
        <w:rPr>
          <w:rFonts w:ascii="Times New Roman" w:eastAsia="Times New Roman" w:hAnsi="Times New Roman" w:cs="Times New Roman"/>
          <w:sz w:val="20"/>
          <w:szCs w:val="20"/>
          <w:lang w:val="uk-UA"/>
        </w:rPr>
        <w:t>профайлів</w:t>
      </w:r>
      <w:proofErr w:type="spellEnd"/>
      <w:r w:rsidRPr="00535248">
        <w:rPr>
          <w:rFonts w:ascii="Times New Roman" w:eastAsia="Times New Roman" w:hAnsi="Times New Roman" w:cs="Times New Roman"/>
          <w:sz w:val="20"/>
          <w:szCs w:val="20"/>
          <w:lang w:val="uk-UA"/>
        </w:rPr>
        <w:t>;</w:t>
      </w:r>
    </w:p>
    <w:p w:rsidR="005604EC" w:rsidRPr="00535248" w:rsidRDefault="005E6F44" w:rsidP="00E4785E">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виведення інформації щодо самостійних записів пацієнтів через веб-кабінет для їх обробки;</w:t>
      </w:r>
    </w:p>
    <w:p w:rsidR="005604EC" w:rsidRPr="00535248" w:rsidRDefault="005E6F44" w:rsidP="00E4785E">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виведення інформації щодо позапланової відсутності лікарів та переліку прийомів, які у зв'язку із цим необхідно обробити (перенести або відмінити);</w:t>
      </w:r>
    </w:p>
    <w:p w:rsidR="005604EC" w:rsidRPr="00535248" w:rsidRDefault="005E6F44" w:rsidP="00E4785E">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ведення статистики по всіх дзвінках, формування звітів на її підставі.</w:t>
      </w:r>
    </w:p>
    <w:p w:rsidR="00E4785E" w:rsidRPr="00535248" w:rsidRDefault="00E4785E" w:rsidP="00E4785E">
      <w:pPr>
        <w:spacing w:line="240" w:lineRule="auto"/>
        <w:jc w:val="both"/>
        <w:rPr>
          <w:rFonts w:ascii="Times New Roman" w:eastAsia="Times New Roman" w:hAnsi="Times New Roman" w:cs="Times New Roman"/>
          <w:sz w:val="20"/>
          <w:szCs w:val="20"/>
          <w:lang w:val="uk-UA"/>
        </w:rPr>
      </w:pPr>
    </w:p>
    <w:p w:rsidR="005604EC" w:rsidRPr="00535248" w:rsidRDefault="005E6F44" w:rsidP="00BE0A31">
      <w:pPr>
        <w:spacing w:line="240" w:lineRule="auto"/>
        <w:ind w:firstLine="720"/>
        <w:jc w:val="both"/>
        <w:rPr>
          <w:rFonts w:ascii="Times New Roman" w:eastAsia="Times New Roman" w:hAnsi="Times New Roman" w:cs="Times New Roman"/>
          <w:i/>
          <w:sz w:val="20"/>
          <w:szCs w:val="20"/>
          <w:lang w:val="uk-UA"/>
        </w:rPr>
      </w:pPr>
      <w:r w:rsidRPr="00535248">
        <w:rPr>
          <w:rFonts w:ascii="Times New Roman" w:eastAsia="Times New Roman" w:hAnsi="Times New Roman" w:cs="Times New Roman"/>
          <w:i/>
          <w:sz w:val="20"/>
          <w:szCs w:val="20"/>
          <w:lang w:val="uk-UA"/>
        </w:rPr>
        <w:t xml:space="preserve">Модуль SMS-розсилки, призначений для автоматичної або ручної відправки SMS-повідомлень пацієнтам, </w:t>
      </w:r>
      <w:r w:rsidR="00E4785E" w:rsidRPr="00535248">
        <w:rPr>
          <w:rFonts w:ascii="Times New Roman" w:eastAsia="Times New Roman" w:hAnsi="Times New Roman" w:cs="Times New Roman"/>
          <w:i/>
          <w:sz w:val="20"/>
          <w:szCs w:val="20"/>
          <w:lang w:val="uk-UA"/>
        </w:rPr>
        <w:t>має дозволяти</w:t>
      </w:r>
      <w:r w:rsidRPr="00535248">
        <w:rPr>
          <w:rFonts w:ascii="Times New Roman" w:eastAsia="Times New Roman" w:hAnsi="Times New Roman" w:cs="Times New Roman"/>
          <w:i/>
          <w:sz w:val="20"/>
          <w:szCs w:val="20"/>
          <w:lang w:val="uk-UA"/>
        </w:rPr>
        <w:t>:</w:t>
      </w:r>
    </w:p>
    <w:p w:rsidR="005604EC" w:rsidRPr="00535248" w:rsidRDefault="005E6F44" w:rsidP="00E4785E">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              відправляти повідомлення через </w:t>
      </w:r>
      <w:proofErr w:type="spellStart"/>
      <w:r w:rsidRPr="00535248">
        <w:rPr>
          <w:rFonts w:ascii="Times New Roman" w:eastAsia="Times New Roman" w:hAnsi="Times New Roman" w:cs="Times New Roman"/>
          <w:sz w:val="20"/>
          <w:szCs w:val="20"/>
          <w:lang w:val="uk-UA"/>
        </w:rPr>
        <w:t>ретранслюючі</w:t>
      </w:r>
      <w:proofErr w:type="spellEnd"/>
      <w:r w:rsidRPr="00535248">
        <w:rPr>
          <w:rFonts w:ascii="Times New Roman" w:eastAsia="Times New Roman" w:hAnsi="Times New Roman" w:cs="Times New Roman"/>
          <w:sz w:val="20"/>
          <w:szCs w:val="20"/>
          <w:lang w:val="uk-UA"/>
        </w:rPr>
        <w:t xml:space="preserve"> сервіси операторів мобільного зв'язку;</w:t>
      </w:r>
    </w:p>
    <w:p w:rsidR="005604EC" w:rsidRPr="00535248" w:rsidRDefault="005E6F44" w:rsidP="00E4785E">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за наданням згоди пацієнта автоматично відправляти SMS сповіщення про призначені прийоми або зміни, пов'язані з ними;</w:t>
      </w:r>
    </w:p>
    <w:p w:rsidR="005604EC" w:rsidRPr="00535248" w:rsidRDefault="005E6F44" w:rsidP="00E4785E">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надсилати нагадування про прийом (в ручному та автоматичному режимі);</w:t>
      </w:r>
    </w:p>
    <w:p w:rsidR="005604EC" w:rsidRPr="00535248" w:rsidRDefault="005E6F44" w:rsidP="00E4785E">
      <w:pPr>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отримувати статистичні звіти про відправлені повідомлення;</w:t>
      </w:r>
    </w:p>
    <w:p w:rsidR="005604EC" w:rsidRDefault="005E6F44" w:rsidP="00C460E3">
      <w:pPr>
        <w:tabs>
          <w:tab w:val="left" w:pos="8700"/>
        </w:tabs>
        <w:spacing w:line="240" w:lineRule="auto"/>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              </w:t>
      </w:r>
      <w:proofErr w:type="spellStart"/>
      <w:r w:rsidRPr="00535248">
        <w:rPr>
          <w:rFonts w:ascii="Times New Roman" w:eastAsia="Times New Roman" w:hAnsi="Times New Roman" w:cs="Times New Roman"/>
          <w:sz w:val="20"/>
          <w:szCs w:val="20"/>
          <w:lang w:val="uk-UA"/>
        </w:rPr>
        <w:t>двохфакторна</w:t>
      </w:r>
      <w:proofErr w:type="spellEnd"/>
      <w:r w:rsidRPr="00535248">
        <w:rPr>
          <w:rFonts w:ascii="Times New Roman" w:eastAsia="Times New Roman" w:hAnsi="Times New Roman" w:cs="Times New Roman"/>
          <w:sz w:val="20"/>
          <w:szCs w:val="20"/>
          <w:lang w:val="uk-UA"/>
        </w:rPr>
        <w:t xml:space="preserve"> авторизація логін-пароль + </w:t>
      </w:r>
      <w:proofErr w:type="spellStart"/>
      <w:r w:rsidRPr="00535248">
        <w:rPr>
          <w:rFonts w:ascii="Times New Roman" w:eastAsia="Times New Roman" w:hAnsi="Times New Roman" w:cs="Times New Roman"/>
          <w:sz w:val="20"/>
          <w:szCs w:val="20"/>
          <w:lang w:val="uk-UA"/>
        </w:rPr>
        <w:t>смс</w:t>
      </w:r>
      <w:proofErr w:type="spellEnd"/>
      <w:r w:rsidRPr="00535248">
        <w:rPr>
          <w:rFonts w:ascii="Times New Roman" w:eastAsia="Times New Roman" w:hAnsi="Times New Roman" w:cs="Times New Roman"/>
          <w:sz w:val="20"/>
          <w:szCs w:val="20"/>
          <w:lang w:val="uk-UA"/>
        </w:rPr>
        <w:t xml:space="preserve"> підтвердження входу на портал пацієнта.</w:t>
      </w:r>
      <w:r w:rsidR="00C460E3">
        <w:rPr>
          <w:rFonts w:ascii="Times New Roman" w:eastAsia="Times New Roman" w:hAnsi="Times New Roman" w:cs="Times New Roman"/>
          <w:sz w:val="20"/>
          <w:szCs w:val="20"/>
          <w:lang w:val="uk-UA"/>
        </w:rPr>
        <w:tab/>
      </w:r>
    </w:p>
    <w:p w:rsidR="00C460E3" w:rsidRDefault="00C460E3" w:rsidP="00C460E3">
      <w:pPr>
        <w:tabs>
          <w:tab w:val="left" w:pos="8700"/>
        </w:tabs>
        <w:spacing w:line="240" w:lineRule="auto"/>
        <w:jc w:val="both"/>
        <w:rPr>
          <w:rFonts w:ascii="Times New Roman" w:eastAsia="Times New Roman" w:hAnsi="Times New Roman" w:cs="Times New Roman"/>
          <w:sz w:val="20"/>
          <w:szCs w:val="20"/>
          <w:lang w:val="uk-UA"/>
        </w:rPr>
      </w:pPr>
    </w:p>
    <w:p w:rsidR="00C460E3" w:rsidRDefault="00C460E3" w:rsidP="00C460E3">
      <w:pPr>
        <w:tabs>
          <w:tab w:val="left" w:pos="8700"/>
        </w:tabs>
        <w:spacing w:line="240" w:lineRule="auto"/>
        <w:jc w:val="both"/>
        <w:rPr>
          <w:rFonts w:ascii="Times New Roman" w:eastAsia="Times New Roman" w:hAnsi="Times New Roman" w:cs="Times New Roman"/>
          <w:sz w:val="20"/>
          <w:szCs w:val="20"/>
          <w:lang w:val="uk-UA"/>
        </w:rPr>
      </w:pPr>
    </w:p>
    <w:p w:rsidR="00C460E3" w:rsidRDefault="00C460E3" w:rsidP="00C460E3">
      <w:pPr>
        <w:tabs>
          <w:tab w:val="left" w:pos="8700"/>
        </w:tabs>
        <w:spacing w:line="240" w:lineRule="auto"/>
        <w:jc w:val="both"/>
        <w:rPr>
          <w:rFonts w:ascii="Times New Roman" w:eastAsia="Times New Roman" w:hAnsi="Times New Roman" w:cs="Times New Roman"/>
          <w:sz w:val="20"/>
          <w:szCs w:val="20"/>
          <w:lang w:val="uk-UA"/>
        </w:rPr>
      </w:pPr>
    </w:p>
    <w:p w:rsidR="00C460E3" w:rsidRPr="00535248" w:rsidRDefault="00C460E3" w:rsidP="00C460E3">
      <w:pPr>
        <w:spacing w:line="240" w:lineRule="auto"/>
        <w:ind w:left="184" w:firstLine="748"/>
        <w:rPr>
          <w:rFonts w:ascii="Times New Roman" w:eastAsia="Times New Roman" w:hAnsi="Times New Roman" w:cs="Times New Roman"/>
          <w:i/>
          <w:sz w:val="20"/>
          <w:szCs w:val="20"/>
          <w:lang w:val="uk-UA"/>
        </w:rPr>
      </w:pPr>
      <w:r>
        <w:rPr>
          <w:rFonts w:ascii="Times New Roman" w:eastAsia="Times New Roman" w:hAnsi="Times New Roman" w:cs="Times New Roman"/>
          <w:sz w:val="20"/>
          <w:szCs w:val="20"/>
          <w:lang w:val="uk-UA"/>
        </w:rPr>
        <w:tab/>
      </w:r>
      <w:r w:rsidRPr="00535248">
        <w:rPr>
          <w:rFonts w:ascii="Times New Roman" w:eastAsia="Times New Roman" w:hAnsi="Times New Roman" w:cs="Times New Roman"/>
          <w:i/>
          <w:sz w:val="20"/>
          <w:szCs w:val="20"/>
          <w:lang w:val="uk-UA"/>
        </w:rPr>
        <w:t xml:space="preserve">Модуль «Інтеграція з касовим апаратом» має включати, але не обмежується наступними </w:t>
      </w:r>
      <w:r w:rsidRPr="00535248">
        <w:rPr>
          <w:rFonts w:ascii="Times New Roman" w:eastAsia="Times New Roman" w:hAnsi="Times New Roman" w:cs="Times New Roman"/>
          <w:i/>
          <w:sz w:val="20"/>
          <w:szCs w:val="20"/>
          <w:lang w:val="uk-UA"/>
        </w:rPr>
        <w:br/>
        <w:t>можливостями:</w:t>
      </w:r>
    </w:p>
    <w:p w:rsidR="00C460E3" w:rsidRPr="00535248" w:rsidRDefault="00C460E3" w:rsidP="00C460E3">
      <w:pPr>
        <w:pStyle w:val="ac"/>
        <w:numPr>
          <w:ilvl w:val="0"/>
          <w:numId w:val="25"/>
        </w:numPr>
        <w:spacing w:line="240" w:lineRule="auto"/>
        <w:ind w:left="467"/>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Інтеграція МІС з касовим апаратом.</w:t>
      </w:r>
    </w:p>
    <w:p w:rsidR="00C460E3" w:rsidRPr="00535248" w:rsidRDefault="00C460E3" w:rsidP="00C460E3">
      <w:pPr>
        <w:pStyle w:val="ac"/>
        <w:numPr>
          <w:ilvl w:val="0"/>
          <w:numId w:val="25"/>
        </w:numPr>
        <w:spacing w:line="240" w:lineRule="auto"/>
        <w:ind w:left="467"/>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Автоматична передача інформації касових операцій в податкову.</w:t>
      </w:r>
    </w:p>
    <w:p w:rsidR="00C460E3" w:rsidRPr="00535248" w:rsidRDefault="00C460E3" w:rsidP="00C460E3">
      <w:pPr>
        <w:pStyle w:val="ac"/>
        <w:numPr>
          <w:ilvl w:val="0"/>
          <w:numId w:val="25"/>
        </w:numPr>
        <w:spacing w:line="240" w:lineRule="auto"/>
        <w:ind w:left="467"/>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Можливість працювати як з готівковими так і безготівковими операціями.</w:t>
      </w:r>
    </w:p>
    <w:p w:rsidR="00C460E3" w:rsidRPr="00535248" w:rsidRDefault="00C460E3" w:rsidP="00C460E3">
      <w:pPr>
        <w:pStyle w:val="ac"/>
        <w:numPr>
          <w:ilvl w:val="0"/>
          <w:numId w:val="25"/>
        </w:numPr>
        <w:spacing w:line="240" w:lineRule="auto"/>
        <w:ind w:left="467"/>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Здійснення операцій по касі (продаж, надходження, повернення, інвентаризація тощо).</w:t>
      </w:r>
    </w:p>
    <w:p w:rsidR="00C460E3" w:rsidRPr="00535248" w:rsidRDefault="00C460E3" w:rsidP="00C460E3">
      <w:pPr>
        <w:pStyle w:val="ac"/>
        <w:numPr>
          <w:ilvl w:val="0"/>
          <w:numId w:val="25"/>
        </w:numPr>
        <w:spacing w:line="240" w:lineRule="auto"/>
        <w:ind w:left="467"/>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Інтегрований калькулятор купюр.</w:t>
      </w:r>
    </w:p>
    <w:p w:rsidR="00C460E3" w:rsidRPr="00535248" w:rsidRDefault="00C460E3" w:rsidP="00C460E3">
      <w:pPr>
        <w:pStyle w:val="ac"/>
        <w:numPr>
          <w:ilvl w:val="0"/>
          <w:numId w:val="25"/>
        </w:numPr>
        <w:spacing w:line="240" w:lineRule="auto"/>
        <w:ind w:left="467"/>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Управління цінами товарів/послуг.</w:t>
      </w:r>
    </w:p>
    <w:p w:rsidR="00C460E3" w:rsidRPr="00535248" w:rsidRDefault="00C460E3" w:rsidP="00C460E3">
      <w:pPr>
        <w:pStyle w:val="ac"/>
        <w:numPr>
          <w:ilvl w:val="0"/>
          <w:numId w:val="25"/>
        </w:numPr>
        <w:spacing w:line="240" w:lineRule="auto"/>
        <w:ind w:left="467"/>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Управління акціями та знижками.</w:t>
      </w:r>
    </w:p>
    <w:p w:rsidR="00C460E3" w:rsidRPr="00535248" w:rsidRDefault="00C460E3" w:rsidP="00C460E3">
      <w:pPr>
        <w:pStyle w:val="ac"/>
        <w:numPr>
          <w:ilvl w:val="0"/>
          <w:numId w:val="25"/>
        </w:numPr>
        <w:spacing w:line="240" w:lineRule="auto"/>
        <w:ind w:left="467"/>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Можливість групувати послуги та медикаменти .</w:t>
      </w:r>
    </w:p>
    <w:p w:rsidR="00C460E3" w:rsidRPr="00535248" w:rsidRDefault="00C460E3" w:rsidP="00C460E3">
      <w:pPr>
        <w:pStyle w:val="ac"/>
        <w:numPr>
          <w:ilvl w:val="0"/>
          <w:numId w:val="25"/>
        </w:numPr>
        <w:spacing w:line="240" w:lineRule="auto"/>
        <w:ind w:left="467"/>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Управління залишками товарів/послуг.</w:t>
      </w:r>
    </w:p>
    <w:p w:rsidR="00C460E3" w:rsidRPr="00535248" w:rsidRDefault="00C460E3" w:rsidP="00C460E3">
      <w:pPr>
        <w:pStyle w:val="ac"/>
        <w:numPr>
          <w:ilvl w:val="0"/>
          <w:numId w:val="25"/>
        </w:numPr>
        <w:spacing w:line="240" w:lineRule="auto"/>
        <w:ind w:left="467"/>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Інформація про рух коштів.</w:t>
      </w:r>
    </w:p>
    <w:p w:rsidR="00C460E3" w:rsidRPr="00535248" w:rsidRDefault="00C460E3" w:rsidP="00C460E3">
      <w:pPr>
        <w:pStyle w:val="ac"/>
        <w:numPr>
          <w:ilvl w:val="0"/>
          <w:numId w:val="25"/>
        </w:numPr>
        <w:spacing w:line="240" w:lineRule="auto"/>
        <w:ind w:left="467"/>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Функціонал для касира.</w:t>
      </w:r>
    </w:p>
    <w:p w:rsidR="00C460E3" w:rsidRPr="00535248" w:rsidRDefault="00C460E3" w:rsidP="00C460E3">
      <w:pPr>
        <w:pStyle w:val="ac"/>
        <w:numPr>
          <w:ilvl w:val="0"/>
          <w:numId w:val="25"/>
        </w:numPr>
        <w:spacing w:line="240" w:lineRule="auto"/>
        <w:ind w:left="467"/>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Реєстр наданих послуг лікарями, о підлягають оплаті.</w:t>
      </w:r>
    </w:p>
    <w:p w:rsidR="00C460E3" w:rsidRPr="00535248" w:rsidRDefault="00C460E3" w:rsidP="00C460E3">
      <w:pPr>
        <w:pStyle w:val="ac"/>
        <w:numPr>
          <w:ilvl w:val="0"/>
          <w:numId w:val="25"/>
        </w:numPr>
        <w:spacing w:line="240" w:lineRule="auto"/>
        <w:ind w:left="467"/>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Можливість передплатити послугу.</w:t>
      </w:r>
    </w:p>
    <w:p w:rsidR="00C460E3" w:rsidRPr="00535248" w:rsidRDefault="00C460E3" w:rsidP="00C460E3">
      <w:pPr>
        <w:pStyle w:val="ac"/>
        <w:numPr>
          <w:ilvl w:val="0"/>
          <w:numId w:val="25"/>
        </w:numPr>
        <w:spacing w:line="240" w:lineRule="auto"/>
        <w:ind w:left="467"/>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Візуалізація даних щодо статистики продажів у вигляді графіків.</w:t>
      </w:r>
    </w:p>
    <w:p w:rsidR="00C460E3" w:rsidRPr="00535248" w:rsidRDefault="00C460E3" w:rsidP="00C460E3">
      <w:pPr>
        <w:pStyle w:val="ac"/>
        <w:numPr>
          <w:ilvl w:val="0"/>
          <w:numId w:val="25"/>
        </w:numPr>
        <w:spacing w:line="240" w:lineRule="auto"/>
        <w:ind w:left="467"/>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Друк накладних та чеків.</w:t>
      </w:r>
    </w:p>
    <w:p w:rsidR="00C460E3" w:rsidRPr="00535248" w:rsidRDefault="00C460E3" w:rsidP="00C460E3">
      <w:pPr>
        <w:spacing w:line="240" w:lineRule="auto"/>
        <w:ind w:left="-420" w:firstLine="748"/>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Модуль має містити функціонал для бухгалтерського обліку та звітності:</w:t>
      </w:r>
    </w:p>
    <w:p w:rsidR="00C460E3" w:rsidRPr="00535248" w:rsidRDefault="00C460E3" w:rsidP="00C460E3">
      <w:pPr>
        <w:pStyle w:val="ac"/>
        <w:numPr>
          <w:ilvl w:val="3"/>
          <w:numId w:val="26"/>
        </w:numPr>
        <w:spacing w:line="240" w:lineRule="auto"/>
        <w:ind w:left="609"/>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Журнал всіх касових операцій.</w:t>
      </w:r>
    </w:p>
    <w:p w:rsidR="00C460E3" w:rsidRPr="00535248" w:rsidRDefault="00C460E3" w:rsidP="00C460E3">
      <w:pPr>
        <w:pStyle w:val="ac"/>
        <w:numPr>
          <w:ilvl w:val="3"/>
          <w:numId w:val="26"/>
        </w:numPr>
        <w:spacing w:line="240" w:lineRule="auto"/>
        <w:ind w:left="609"/>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Звіт за залишками лікарських засобів та витратних матеріалів.</w:t>
      </w:r>
    </w:p>
    <w:p w:rsidR="00C460E3" w:rsidRPr="00535248" w:rsidRDefault="00C460E3" w:rsidP="00C460E3">
      <w:pPr>
        <w:pStyle w:val="ac"/>
        <w:numPr>
          <w:ilvl w:val="3"/>
          <w:numId w:val="26"/>
        </w:numPr>
        <w:spacing w:line="240" w:lineRule="auto"/>
        <w:ind w:left="609"/>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Звіт з залишками за сумою.</w:t>
      </w:r>
    </w:p>
    <w:p w:rsidR="00C460E3" w:rsidRPr="00535248" w:rsidRDefault="00C460E3" w:rsidP="00C460E3">
      <w:pPr>
        <w:pStyle w:val="ac"/>
        <w:numPr>
          <w:ilvl w:val="3"/>
          <w:numId w:val="26"/>
        </w:numPr>
        <w:spacing w:line="240" w:lineRule="auto"/>
        <w:ind w:left="609"/>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Звіт по взаєморозрахункам.</w:t>
      </w:r>
    </w:p>
    <w:p w:rsidR="00C460E3" w:rsidRPr="00535248" w:rsidRDefault="00C460E3" w:rsidP="00C460E3">
      <w:pPr>
        <w:pStyle w:val="ac"/>
        <w:numPr>
          <w:ilvl w:val="3"/>
          <w:numId w:val="26"/>
        </w:numPr>
        <w:spacing w:line="240" w:lineRule="auto"/>
        <w:ind w:left="609"/>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Звіт по руху послуг.</w:t>
      </w:r>
    </w:p>
    <w:p w:rsidR="00C460E3" w:rsidRPr="00535248" w:rsidRDefault="00C460E3" w:rsidP="00C460E3">
      <w:pPr>
        <w:pStyle w:val="ac"/>
        <w:numPr>
          <w:ilvl w:val="3"/>
          <w:numId w:val="26"/>
        </w:numPr>
        <w:spacing w:line="240" w:lineRule="auto"/>
        <w:ind w:left="609"/>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Звіт по оборотам.</w:t>
      </w:r>
    </w:p>
    <w:p w:rsidR="00C460E3" w:rsidRPr="00535248" w:rsidRDefault="00C460E3" w:rsidP="00C460E3">
      <w:pPr>
        <w:pStyle w:val="ac"/>
        <w:numPr>
          <w:ilvl w:val="3"/>
          <w:numId w:val="26"/>
        </w:numPr>
        <w:spacing w:line="240" w:lineRule="auto"/>
        <w:ind w:left="609"/>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Підрахунок націнки.</w:t>
      </w:r>
    </w:p>
    <w:p w:rsidR="00C460E3" w:rsidRPr="00535248" w:rsidRDefault="00C460E3" w:rsidP="00C460E3">
      <w:pPr>
        <w:pStyle w:val="ac"/>
        <w:numPr>
          <w:ilvl w:val="3"/>
          <w:numId w:val="26"/>
        </w:numPr>
        <w:spacing w:line="240" w:lineRule="auto"/>
        <w:ind w:left="609"/>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Статистика продажів.</w:t>
      </w:r>
    </w:p>
    <w:p w:rsidR="00C460E3" w:rsidRPr="00535248" w:rsidRDefault="00C460E3" w:rsidP="00C460E3">
      <w:pPr>
        <w:pStyle w:val="ac"/>
        <w:numPr>
          <w:ilvl w:val="3"/>
          <w:numId w:val="26"/>
        </w:numPr>
        <w:spacing w:line="240" w:lineRule="auto"/>
        <w:ind w:left="609"/>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Статистика продажу послуг в розрізі лікарів.</w:t>
      </w:r>
    </w:p>
    <w:p w:rsidR="00C460E3" w:rsidRPr="00535248" w:rsidRDefault="00C460E3" w:rsidP="00C460E3">
      <w:pPr>
        <w:pStyle w:val="ac"/>
        <w:numPr>
          <w:ilvl w:val="3"/>
          <w:numId w:val="26"/>
        </w:numPr>
        <w:spacing w:line="240" w:lineRule="auto"/>
        <w:ind w:left="609"/>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Звіт по нарахуванню ЗП.</w:t>
      </w:r>
    </w:p>
    <w:p w:rsidR="00C460E3" w:rsidRPr="00535248" w:rsidRDefault="00C460E3" w:rsidP="00C460E3">
      <w:pPr>
        <w:pStyle w:val="ac"/>
        <w:numPr>
          <w:ilvl w:val="3"/>
          <w:numId w:val="26"/>
        </w:numPr>
        <w:spacing w:line="240" w:lineRule="auto"/>
        <w:ind w:left="609"/>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Звіт по заборгованості пацієнтів.</w:t>
      </w:r>
    </w:p>
    <w:p w:rsidR="00C460E3" w:rsidRPr="00535248" w:rsidRDefault="00C460E3" w:rsidP="00C460E3">
      <w:pPr>
        <w:framePr w:hSpace="180" w:wrap="around" w:vAnchor="text" w:hAnchor="margin" w:xAlign="center" w:y="1"/>
        <w:tabs>
          <w:tab w:val="left" w:pos="7370"/>
        </w:tabs>
        <w:ind w:right="139"/>
        <w:suppressOverlap/>
        <w:jc w:val="center"/>
        <w:rPr>
          <w:rFonts w:ascii="Times New Roman" w:eastAsia="Times New Roman" w:hAnsi="Times New Roman" w:cs="Times New Roman"/>
          <w:b/>
          <w:bCs/>
          <w:sz w:val="20"/>
          <w:szCs w:val="20"/>
          <w:lang w:val="uk-UA"/>
        </w:rPr>
      </w:pPr>
      <w:r w:rsidRPr="00535248">
        <w:rPr>
          <w:rFonts w:ascii="Times New Roman" w:eastAsia="Times New Roman" w:hAnsi="Times New Roman" w:cs="Times New Roman"/>
          <w:b/>
          <w:bCs/>
          <w:sz w:val="20"/>
          <w:szCs w:val="20"/>
          <w:lang w:val="uk-UA"/>
        </w:rPr>
        <w:lastRenderedPageBreak/>
        <w:t>Для підтвердження відповідності технічним параметрам, Учасник в складі пропозиції надає наступні документи:</w:t>
      </w:r>
    </w:p>
    <w:p w:rsidR="00C460E3" w:rsidRPr="00535248" w:rsidRDefault="00C460E3" w:rsidP="00C460E3">
      <w:pPr>
        <w:framePr w:hSpace="180" w:wrap="around" w:vAnchor="text" w:hAnchor="margin" w:xAlign="center" w:y="1"/>
        <w:ind w:right="139"/>
        <w:suppressOverlap/>
        <w:jc w:val="center"/>
        <w:rPr>
          <w:rFonts w:ascii="Times New Roman" w:eastAsia="Times New Roman" w:hAnsi="Times New Roman" w:cs="Times New Roman"/>
          <w:b/>
          <w:bCs/>
          <w:sz w:val="20"/>
          <w:szCs w:val="20"/>
          <w:lang w:val="uk-UA"/>
        </w:rPr>
      </w:pPr>
    </w:p>
    <w:p w:rsidR="00C460E3" w:rsidRPr="00535248" w:rsidRDefault="00C460E3" w:rsidP="00C460E3">
      <w:pPr>
        <w:framePr w:hSpace="180" w:wrap="around" w:vAnchor="text" w:hAnchor="margin" w:xAlign="center" w:y="1"/>
        <w:numPr>
          <w:ilvl w:val="0"/>
          <w:numId w:val="4"/>
        </w:numPr>
        <w:contextualSpacing/>
        <w:suppressOverlap/>
        <w:jc w:val="both"/>
        <w:rPr>
          <w:rFonts w:ascii="Times New Roman" w:eastAsia="Times New Roman" w:hAnsi="Times New Roman" w:cs="Times New Roman"/>
          <w:bCs/>
          <w:sz w:val="20"/>
          <w:szCs w:val="20"/>
          <w:lang w:val="uk-UA"/>
        </w:rPr>
      </w:pPr>
      <w:r w:rsidRPr="00535248">
        <w:rPr>
          <w:rFonts w:ascii="Times New Roman" w:eastAsia="Times New Roman" w:hAnsi="Times New Roman" w:cs="Times New Roman"/>
          <w:sz w:val="20"/>
          <w:szCs w:val="20"/>
          <w:lang w:val="uk-UA"/>
        </w:rPr>
        <w:t>Документ що підтверджує право на подання запропонованої системи: копію свідоцтва, рішення, про реєстрацію авторського права та/</w:t>
      </w:r>
      <w:proofErr w:type="spellStart"/>
      <w:r w:rsidRPr="00535248">
        <w:rPr>
          <w:rFonts w:ascii="Times New Roman" w:eastAsia="Times New Roman" w:hAnsi="Times New Roman" w:cs="Times New Roman"/>
          <w:sz w:val="20"/>
          <w:szCs w:val="20"/>
          <w:lang w:val="uk-UA"/>
        </w:rPr>
        <w:t>або</w:t>
      </w:r>
      <w:r w:rsidRPr="00535248">
        <w:rPr>
          <w:rFonts w:ascii="Times New Roman" w:eastAsia="Times New Roman" w:hAnsi="Times New Roman" w:cs="Times New Roman"/>
          <w:bCs/>
          <w:sz w:val="20"/>
          <w:szCs w:val="20"/>
          <w:lang w:val="uk-UA"/>
        </w:rPr>
        <w:t>договір</w:t>
      </w:r>
      <w:proofErr w:type="spellEnd"/>
      <w:r w:rsidRPr="00535248">
        <w:rPr>
          <w:rFonts w:ascii="Times New Roman" w:eastAsia="Times New Roman" w:hAnsi="Times New Roman" w:cs="Times New Roman"/>
          <w:bCs/>
          <w:sz w:val="20"/>
          <w:szCs w:val="20"/>
          <w:lang w:val="uk-UA"/>
        </w:rPr>
        <w:t xml:space="preserve">  про передання виключних майнових прав інтелектуальної власності</w:t>
      </w:r>
      <w:r w:rsidRPr="00535248">
        <w:rPr>
          <w:rFonts w:ascii="Times New Roman" w:eastAsia="Times New Roman" w:hAnsi="Times New Roman" w:cs="Times New Roman"/>
          <w:sz w:val="20"/>
          <w:szCs w:val="20"/>
          <w:lang w:val="uk-UA"/>
        </w:rPr>
        <w:t xml:space="preserve"> та/або </w:t>
      </w:r>
      <w:r w:rsidRPr="00535248">
        <w:rPr>
          <w:rFonts w:ascii="Times New Roman" w:eastAsia="Times New Roman" w:hAnsi="Times New Roman" w:cs="Times New Roman"/>
          <w:bCs/>
          <w:sz w:val="20"/>
          <w:szCs w:val="20"/>
          <w:lang w:val="uk-UA"/>
        </w:rPr>
        <w:t xml:space="preserve">акт приймання-передачі про передання виключних майнових прав інтелектуальної власності. </w:t>
      </w:r>
    </w:p>
    <w:p w:rsidR="00C460E3" w:rsidRPr="00535248" w:rsidRDefault="00C460E3" w:rsidP="00C460E3">
      <w:pPr>
        <w:framePr w:hSpace="180" w:wrap="around" w:vAnchor="text" w:hAnchor="margin" w:xAlign="center" w:y="1"/>
        <w:numPr>
          <w:ilvl w:val="0"/>
          <w:numId w:val="4"/>
        </w:numPr>
        <w:contextualSpacing/>
        <w:suppressOverlap/>
        <w:jc w:val="both"/>
        <w:rPr>
          <w:rFonts w:ascii="Times New Roman" w:eastAsia="Times New Roman" w:hAnsi="Times New Roman" w:cs="Times New Roman"/>
          <w:bCs/>
          <w:sz w:val="24"/>
          <w:szCs w:val="24"/>
          <w:lang w:val="uk-UA"/>
        </w:rPr>
      </w:pPr>
      <w:r w:rsidRPr="00535248">
        <w:rPr>
          <w:rFonts w:ascii="Times New Roman" w:hAnsi="Times New Roman" w:cs="Times New Roman"/>
          <w:sz w:val="20"/>
          <w:szCs w:val="20"/>
          <w:lang w:val="uk-UA"/>
        </w:rPr>
        <w:t>Атестат відповідності (</w:t>
      </w:r>
      <w:proofErr w:type="spellStart"/>
      <w:r w:rsidRPr="00535248">
        <w:rPr>
          <w:rFonts w:ascii="Times New Roman" w:hAnsi="Times New Roman" w:cs="Times New Roman"/>
          <w:sz w:val="20"/>
          <w:szCs w:val="20"/>
          <w:lang w:val="uk-UA"/>
        </w:rPr>
        <w:t>сканоригінала</w:t>
      </w:r>
      <w:proofErr w:type="spellEnd"/>
      <w:r w:rsidRPr="00535248">
        <w:rPr>
          <w:rFonts w:ascii="Times New Roman" w:hAnsi="Times New Roman" w:cs="Times New Roman"/>
          <w:sz w:val="20"/>
          <w:szCs w:val="20"/>
          <w:lang w:val="uk-UA"/>
        </w:rPr>
        <w:t>) завірений належним чином, зареєстрований в Адміністрації Державної служби спеціального зв'язку та захисту інформації України, який засвідчує, що комплексна система захисту інформації забезпечує захист інформації відповідно до вимог нормативних документів з технічного захисту інформації. Атестат має підтверджувати, що система належить учаснику. (дозволяється надавати документ без Експертного висновку).</w:t>
      </w:r>
    </w:p>
    <w:p w:rsidR="00C460E3" w:rsidRPr="00535248" w:rsidRDefault="00C460E3" w:rsidP="00C460E3">
      <w:pPr>
        <w:framePr w:hSpace="180" w:wrap="around" w:vAnchor="text" w:hAnchor="margin" w:xAlign="center" w:y="1"/>
        <w:numPr>
          <w:ilvl w:val="0"/>
          <w:numId w:val="4"/>
        </w:numPr>
        <w:contextualSpacing/>
        <w:suppressOverlap/>
        <w:jc w:val="both"/>
        <w:rPr>
          <w:rFonts w:ascii="Times New Roman" w:eastAsia="Times New Roman" w:hAnsi="Times New Roman" w:cs="Times New Roman"/>
          <w:bCs/>
          <w:sz w:val="24"/>
          <w:szCs w:val="24"/>
          <w:lang w:val="uk-UA"/>
        </w:rPr>
      </w:pPr>
      <w:r w:rsidRPr="00535248">
        <w:rPr>
          <w:rFonts w:ascii="Times New Roman" w:eastAsia="Times New Roman" w:hAnsi="Times New Roman" w:cs="Times New Roman"/>
          <w:sz w:val="20"/>
          <w:szCs w:val="20"/>
          <w:lang w:val="uk-UA"/>
        </w:rPr>
        <w:t xml:space="preserve">Учасником надається гарантійний лист з зазначенням адреси відповідних </w:t>
      </w:r>
      <w:proofErr w:type="spellStart"/>
      <w:r w:rsidRPr="00535248">
        <w:rPr>
          <w:rFonts w:ascii="Times New Roman" w:eastAsia="Times New Roman" w:hAnsi="Times New Roman" w:cs="Times New Roman"/>
          <w:sz w:val="20"/>
          <w:szCs w:val="20"/>
          <w:lang w:val="uk-UA"/>
        </w:rPr>
        <w:t>інтернет-ресурсів</w:t>
      </w:r>
      <w:proofErr w:type="spellEnd"/>
      <w:r w:rsidRPr="00535248">
        <w:rPr>
          <w:rFonts w:ascii="Times New Roman" w:eastAsia="Times New Roman" w:hAnsi="Times New Roman" w:cs="Times New Roman"/>
          <w:sz w:val="20"/>
          <w:szCs w:val="20"/>
          <w:lang w:val="uk-UA"/>
        </w:rPr>
        <w:t xml:space="preserve"> (</w:t>
      </w:r>
      <w:proofErr w:type="spellStart"/>
      <w:r w:rsidRPr="00535248">
        <w:rPr>
          <w:rFonts w:ascii="Times New Roman" w:eastAsia="Times New Roman" w:hAnsi="Times New Roman" w:cs="Times New Roman"/>
          <w:sz w:val="20"/>
          <w:szCs w:val="20"/>
          <w:lang w:val="uk-UA"/>
        </w:rPr>
        <w:t>GooglePlay</w:t>
      </w:r>
      <w:proofErr w:type="spellEnd"/>
      <w:r w:rsidRPr="00535248">
        <w:rPr>
          <w:rFonts w:ascii="Times New Roman" w:eastAsia="Times New Roman" w:hAnsi="Times New Roman" w:cs="Times New Roman"/>
          <w:sz w:val="20"/>
          <w:szCs w:val="20"/>
          <w:lang w:val="uk-UA"/>
        </w:rPr>
        <w:t xml:space="preserve">, </w:t>
      </w:r>
      <w:proofErr w:type="spellStart"/>
      <w:r w:rsidRPr="00535248">
        <w:rPr>
          <w:rFonts w:ascii="Times New Roman" w:eastAsia="Times New Roman" w:hAnsi="Times New Roman" w:cs="Times New Roman"/>
          <w:sz w:val="20"/>
          <w:szCs w:val="20"/>
          <w:lang w:val="uk-UA"/>
        </w:rPr>
        <w:t>AppStore</w:t>
      </w:r>
      <w:proofErr w:type="spellEnd"/>
      <w:r w:rsidRPr="00535248">
        <w:rPr>
          <w:rFonts w:ascii="Times New Roman" w:eastAsia="Times New Roman" w:hAnsi="Times New Roman" w:cs="Times New Roman"/>
          <w:sz w:val="20"/>
          <w:szCs w:val="20"/>
          <w:lang w:val="uk-UA"/>
        </w:rPr>
        <w:t xml:space="preserve"> та HUAWEI </w:t>
      </w:r>
      <w:proofErr w:type="spellStart"/>
      <w:r w:rsidRPr="00535248">
        <w:rPr>
          <w:rFonts w:ascii="Times New Roman" w:eastAsia="Times New Roman" w:hAnsi="Times New Roman" w:cs="Times New Roman"/>
          <w:sz w:val="20"/>
          <w:szCs w:val="20"/>
          <w:lang w:val="uk-UA"/>
        </w:rPr>
        <w:t>AppGallery</w:t>
      </w:r>
      <w:proofErr w:type="spellEnd"/>
      <w:r w:rsidRPr="00535248">
        <w:rPr>
          <w:rFonts w:ascii="Times New Roman" w:eastAsia="Times New Roman" w:hAnsi="Times New Roman" w:cs="Times New Roman"/>
          <w:sz w:val="20"/>
          <w:szCs w:val="20"/>
          <w:lang w:val="uk-UA"/>
        </w:rPr>
        <w:t xml:space="preserve">), де розміщені мобільні додатки для інсталяції, а також </w:t>
      </w:r>
      <w:proofErr w:type="spellStart"/>
      <w:r w:rsidRPr="00535248">
        <w:rPr>
          <w:rFonts w:ascii="Times New Roman" w:eastAsia="Times New Roman" w:hAnsi="Times New Roman" w:cs="Times New Roman"/>
          <w:sz w:val="20"/>
          <w:szCs w:val="20"/>
          <w:lang w:val="uk-UA"/>
        </w:rPr>
        <w:t>скріншоти</w:t>
      </w:r>
      <w:proofErr w:type="spellEnd"/>
      <w:r w:rsidRPr="00535248">
        <w:rPr>
          <w:rFonts w:ascii="Times New Roman" w:eastAsia="Times New Roman" w:hAnsi="Times New Roman" w:cs="Times New Roman"/>
          <w:sz w:val="20"/>
          <w:szCs w:val="20"/>
          <w:lang w:val="uk-UA"/>
        </w:rPr>
        <w:t xml:space="preserve"> електронних сторінок цих ресурсів, на яких повинна бути зазначена інформація про назву мобільного додатку пацієнта та його виробника (власника), а також опис, з якого можна зробити висновок про його інтеграцію до запропонованої учасником системи.</w:t>
      </w:r>
    </w:p>
    <w:p w:rsidR="00C460E3" w:rsidRPr="00535248" w:rsidRDefault="00C460E3" w:rsidP="00C460E3">
      <w:pPr>
        <w:framePr w:hSpace="180" w:wrap="around" w:vAnchor="text" w:hAnchor="margin" w:xAlign="center" w:y="1"/>
        <w:numPr>
          <w:ilvl w:val="0"/>
          <w:numId w:val="4"/>
        </w:numPr>
        <w:contextualSpacing/>
        <w:suppressOverlap/>
        <w:jc w:val="both"/>
        <w:rPr>
          <w:rFonts w:ascii="Times New Roman" w:eastAsia="Times New Roman" w:hAnsi="Times New Roman" w:cs="Times New Roman"/>
          <w:bCs/>
          <w:sz w:val="24"/>
          <w:szCs w:val="24"/>
          <w:lang w:val="uk-UA"/>
        </w:rPr>
      </w:pPr>
      <w:r w:rsidRPr="00535248">
        <w:rPr>
          <w:rFonts w:ascii="Times New Roman" w:eastAsia="Times New Roman" w:hAnsi="Times New Roman" w:cs="Times New Roman"/>
          <w:sz w:val="20"/>
          <w:szCs w:val="20"/>
          <w:lang w:val="uk-UA"/>
        </w:rPr>
        <w:t xml:space="preserve">Учасником надається гарантійний лист про наявність в нього мобільної </w:t>
      </w:r>
      <w:proofErr w:type="spellStart"/>
      <w:r w:rsidRPr="00535248">
        <w:rPr>
          <w:rFonts w:ascii="Times New Roman" w:eastAsia="Times New Roman" w:hAnsi="Times New Roman" w:cs="Times New Roman"/>
          <w:sz w:val="20"/>
          <w:szCs w:val="20"/>
          <w:lang w:val="uk-UA"/>
        </w:rPr>
        <w:t>веб-версії</w:t>
      </w:r>
      <w:proofErr w:type="spellEnd"/>
      <w:r w:rsidRPr="00535248">
        <w:rPr>
          <w:rFonts w:ascii="Times New Roman" w:eastAsia="Times New Roman" w:hAnsi="Times New Roman" w:cs="Times New Roman"/>
          <w:sz w:val="20"/>
          <w:szCs w:val="20"/>
          <w:lang w:val="uk-UA"/>
        </w:rPr>
        <w:t xml:space="preserve"> для закладів охорони здоров’я з посиланням. </w:t>
      </w:r>
    </w:p>
    <w:p w:rsidR="00C460E3" w:rsidRPr="00535248" w:rsidRDefault="00C460E3" w:rsidP="00C460E3">
      <w:pPr>
        <w:framePr w:hSpace="180" w:wrap="around" w:vAnchor="text" w:hAnchor="margin" w:xAlign="center" w:y="1"/>
        <w:numPr>
          <w:ilvl w:val="0"/>
          <w:numId w:val="4"/>
        </w:numPr>
        <w:contextualSpacing/>
        <w:suppressOverlap/>
        <w:jc w:val="both"/>
        <w:rPr>
          <w:rFonts w:ascii="Times New Roman" w:eastAsia="Times New Roman" w:hAnsi="Times New Roman" w:cs="Times New Roman"/>
          <w:bCs/>
          <w:sz w:val="24"/>
          <w:szCs w:val="24"/>
          <w:lang w:val="uk-UA"/>
        </w:rPr>
      </w:pPr>
      <w:r w:rsidRPr="00535248">
        <w:rPr>
          <w:rFonts w:ascii="Times New Roman" w:eastAsia="Times New Roman" w:hAnsi="Times New Roman" w:cs="Times New Roman"/>
          <w:bCs/>
          <w:sz w:val="20"/>
          <w:szCs w:val="20"/>
          <w:lang w:val="uk-UA"/>
        </w:rPr>
        <w:t xml:space="preserve">Учасником надається гарантійний лист про наявність в нього мобільного </w:t>
      </w:r>
      <w:proofErr w:type="spellStart"/>
      <w:r w:rsidRPr="00535248">
        <w:rPr>
          <w:rFonts w:ascii="Times New Roman" w:eastAsia="Times New Roman" w:hAnsi="Times New Roman" w:cs="Times New Roman"/>
          <w:bCs/>
          <w:sz w:val="20"/>
          <w:szCs w:val="20"/>
          <w:lang w:val="uk-UA"/>
        </w:rPr>
        <w:t>застосунку</w:t>
      </w:r>
      <w:proofErr w:type="spellEnd"/>
      <w:r w:rsidRPr="00535248">
        <w:rPr>
          <w:rFonts w:ascii="Times New Roman" w:eastAsia="Times New Roman" w:hAnsi="Times New Roman" w:cs="Times New Roman"/>
          <w:bCs/>
          <w:sz w:val="20"/>
          <w:szCs w:val="20"/>
          <w:lang w:val="uk-UA"/>
        </w:rPr>
        <w:t xml:space="preserve"> для лікарів з посиланням для скачування додатку, а також </w:t>
      </w:r>
      <w:proofErr w:type="spellStart"/>
      <w:r w:rsidRPr="00535248">
        <w:rPr>
          <w:rFonts w:ascii="Times New Roman" w:eastAsia="Times New Roman" w:hAnsi="Times New Roman" w:cs="Times New Roman"/>
          <w:bCs/>
          <w:sz w:val="20"/>
          <w:szCs w:val="20"/>
          <w:lang w:val="uk-UA"/>
        </w:rPr>
        <w:t>скріншот</w:t>
      </w:r>
      <w:proofErr w:type="spellEnd"/>
      <w:r w:rsidRPr="00535248">
        <w:rPr>
          <w:rFonts w:ascii="Times New Roman" w:eastAsia="Times New Roman" w:hAnsi="Times New Roman" w:cs="Times New Roman"/>
          <w:bCs/>
          <w:sz w:val="20"/>
          <w:szCs w:val="20"/>
          <w:lang w:val="uk-UA"/>
        </w:rPr>
        <w:t xml:space="preserve">. (Учасником надається гарантійний лист про наявність в нього мобільного </w:t>
      </w:r>
      <w:proofErr w:type="spellStart"/>
      <w:r w:rsidRPr="00535248">
        <w:rPr>
          <w:rFonts w:ascii="Times New Roman" w:eastAsia="Times New Roman" w:hAnsi="Times New Roman" w:cs="Times New Roman"/>
          <w:bCs/>
          <w:sz w:val="20"/>
          <w:szCs w:val="20"/>
          <w:lang w:val="uk-UA"/>
        </w:rPr>
        <w:t>застосунку</w:t>
      </w:r>
      <w:proofErr w:type="spellEnd"/>
      <w:r w:rsidRPr="00535248">
        <w:rPr>
          <w:rFonts w:ascii="Times New Roman" w:eastAsia="Times New Roman" w:hAnsi="Times New Roman" w:cs="Times New Roman"/>
          <w:bCs/>
          <w:sz w:val="20"/>
          <w:szCs w:val="20"/>
          <w:lang w:val="uk-UA"/>
        </w:rPr>
        <w:t xml:space="preserve"> для лікарів. На підтвердження надати посиланням на відео підтвердження та/або </w:t>
      </w:r>
      <w:proofErr w:type="spellStart"/>
      <w:r w:rsidRPr="00535248">
        <w:rPr>
          <w:rFonts w:ascii="Times New Roman" w:eastAsia="Times New Roman" w:hAnsi="Times New Roman" w:cs="Times New Roman"/>
          <w:bCs/>
          <w:sz w:val="20"/>
          <w:szCs w:val="20"/>
          <w:lang w:val="uk-UA"/>
        </w:rPr>
        <w:t>скріншот</w:t>
      </w:r>
      <w:proofErr w:type="spellEnd"/>
      <w:r w:rsidRPr="00535248">
        <w:rPr>
          <w:rFonts w:ascii="Times New Roman" w:eastAsia="Times New Roman" w:hAnsi="Times New Roman" w:cs="Times New Roman"/>
          <w:sz w:val="20"/>
          <w:szCs w:val="20"/>
          <w:lang w:val="uk-UA"/>
        </w:rPr>
        <w:t xml:space="preserve"> електронних сторінок цих ресурсів</w:t>
      </w:r>
      <w:r w:rsidRPr="00535248">
        <w:rPr>
          <w:rFonts w:ascii="Times New Roman" w:eastAsia="Times New Roman" w:hAnsi="Times New Roman" w:cs="Times New Roman"/>
          <w:bCs/>
          <w:sz w:val="20"/>
          <w:szCs w:val="20"/>
          <w:lang w:val="uk-UA"/>
        </w:rPr>
        <w:t>)</w:t>
      </w:r>
    </w:p>
    <w:p w:rsidR="00C460E3" w:rsidRPr="00535248" w:rsidRDefault="00C460E3" w:rsidP="00C460E3">
      <w:pPr>
        <w:framePr w:hSpace="180" w:wrap="around" w:vAnchor="text" w:hAnchor="margin" w:xAlign="center" w:y="1"/>
        <w:numPr>
          <w:ilvl w:val="0"/>
          <w:numId w:val="4"/>
        </w:numPr>
        <w:contextualSpacing/>
        <w:suppressOverlap/>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Лист завірений Учасником процедури від уповноваженої організації (Громадська організація «</w:t>
      </w:r>
      <w:proofErr w:type="spellStart"/>
      <w:r w:rsidRPr="00535248">
        <w:rPr>
          <w:rFonts w:ascii="Times New Roman" w:eastAsia="Times New Roman" w:hAnsi="Times New Roman" w:cs="Times New Roman"/>
          <w:sz w:val="20"/>
          <w:szCs w:val="20"/>
          <w:lang w:val="uk-UA"/>
        </w:rPr>
        <w:t>Трансперенсі</w:t>
      </w:r>
      <w:proofErr w:type="spellEnd"/>
      <w:r w:rsidRPr="00535248">
        <w:rPr>
          <w:rFonts w:ascii="Times New Roman" w:eastAsia="Times New Roman" w:hAnsi="Times New Roman" w:cs="Times New Roman"/>
          <w:sz w:val="20"/>
          <w:szCs w:val="20"/>
          <w:lang w:val="uk-UA"/>
        </w:rPr>
        <w:t xml:space="preserve"> Інтернешнл Україна»), щодо успішного тестування з приводу взаємодії з центральною базою даних електронної системи охорони здоров’я та підключена в частині функціоналу щодо реєстрації медичних закладів, лікарів та декларацій з пацієнтами.  </w:t>
      </w:r>
    </w:p>
    <w:p w:rsidR="00C460E3" w:rsidRPr="00535248" w:rsidRDefault="00C460E3" w:rsidP="00C460E3">
      <w:pPr>
        <w:framePr w:hSpace="180" w:wrap="around" w:vAnchor="text" w:hAnchor="margin" w:xAlign="center" w:y="1"/>
        <w:numPr>
          <w:ilvl w:val="0"/>
          <w:numId w:val="4"/>
        </w:numPr>
        <w:contextualSpacing/>
        <w:suppressOverlap/>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Лист-підтвердження, щодо використання засобів криптографічного захисту інформації в інформаційних системах, в тому числі і системах електронного документообігу. </w:t>
      </w:r>
    </w:p>
    <w:p w:rsidR="00C460E3" w:rsidRPr="00535248" w:rsidRDefault="00C460E3" w:rsidP="00C460E3">
      <w:pPr>
        <w:framePr w:hSpace="180" w:wrap="around" w:vAnchor="text" w:hAnchor="margin" w:xAlign="center" w:y="1"/>
        <w:numPr>
          <w:ilvl w:val="0"/>
          <w:numId w:val="4"/>
        </w:numPr>
        <w:contextualSpacing/>
        <w:suppressOverlap/>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Висновок адміністратора електронної системи охорони здоров’я за результатами тестування на відповідність технічним вимогам МІ</w:t>
      </w:r>
      <w:r>
        <w:rPr>
          <w:rFonts w:ascii="Times New Roman" w:eastAsia="Times New Roman" w:hAnsi="Times New Roman" w:cs="Times New Roman"/>
          <w:sz w:val="20"/>
          <w:szCs w:val="20"/>
          <w:lang w:val="uk-UA"/>
        </w:rPr>
        <w:t>С</w:t>
      </w:r>
      <w:r w:rsidRPr="00535248">
        <w:rPr>
          <w:rFonts w:ascii="Times New Roman" w:eastAsia="Times New Roman" w:hAnsi="Times New Roman" w:cs="Times New Roman"/>
          <w:sz w:val="20"/>
          <w:szCs w:val="20"/>
          <w:lang w:val="uk-UA"/>
        </w:rPr>
        <w:t>.</w:t>
      </w:r>
    </w:p>
    <w:p w:rsidR="00C460E3" w:rsidRPr="00535248" w:rsidRDefault="00C460E3" w:rsidP="00C460E3">
      <w:pPr>
        <w:framePr w:hSpace="180" w:wrap="around" w:vAnchor="text" w:hAnchor="margin" w:xAlign="center" w:y="1"/>
        <w:numPr>
          <w:ilvl w:val="0"/>
          <w:numId w:val="4"/>
        </w:numPr>
        <w:contextualSpacing/>
        <w:suppressOverlap/>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Свідоцтво про реєстрацію авторського права Комп’ютерна програма «Програмний виріб «</w:t>
      </w:r>
      <w:proofErr w:type="spellStart"/>
      <w:r w:rsidRPr="00535248">
        <w:rPr>
          <w:rFonts w:ascii="Times New Roman" w:eastAsia="Times New Roman" w:hAnsi="Times New Roman" w:cs="Times New Roman"/>
          <w:sz w:val="20"/>
          <w:szCs w:val="20"/>
          <w:lang w:val="uk-UA"/>
        </w:rPr>
        <w:t>Шифр+</w:t>
      </w:r>
      <w:proofErr w:type="spellEnd"/>
      <w:r w:rsidRPr="00535248">
        <w:rPr>
          <w:rFonts w:ascii="Times New Roman" w:eastAsia="Times New Roman" w:hAnsi="Times New Roman" w:cs="Times New Roman"/>
          <w:sz w:val="20"/>
          <w:szCs w:val="20"/>
          <w:lang w:val="uk-UA"/>
        </w:rPr>
        <w:t xml:space="preserve">» (Бібліотека криптографічних перетворень даних). </w:t>
      </w:r>
    </w:p>
    <w:p w:rsidR="00C460E3" w:rsidRPr="00535248" w:rsidRDefault="00C460E3" w:rsidP="00C460E3">
      <w:pPr>
        <w:framePr w:hSpace="180" w:wrap="around" w:vAnchor="text" w:hAnchor="margin" w:xAlign="center" w:y="1"/>
        <w:numPr>
          <w:ilvl w:val="0"/>
          <w:numId w:val="4"/>
        </w:numPr>
        <w:contextualSpacing/>
        <w:suppressOverlap/>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Свідоцтво про реєстрацію авторського права Комп’ютерної програми «Системи криптографічного захисту інформації», яка використовується в системі «Шифр-Х.509» </w:t>
      </w:r>
    </w:p>
    <w:p w:rsidR="00C460E3" w:rsidRPr="00535248" w:rsidRDefault="00C460E3" w:rsidP="00C460E3">
      <w:pPr>
        <w:framePr w:hSpace="180" w:wrap="around" w:vAnchor="text" w:hAnchor="margin" w:xAlign="center" w:y="1"/>
        <w:numPr>
          <w:ilvl w:val="0"/>
          <w:numId w:val="4"/>
        </w:numPr>
        <w:contextualSpacing/>
        <w:suppressOverlap/>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Експертний висновок Державної служби Спеціального зв’язку та захисту інформації України Програмного комплексу криптографічних перетворень «</w:t>
      </w:r>
      <w:proofErr w:type="spellStart"/>
      <w:r w:rsidRPr="00535248">
        <w:rPr>
          <w:rFonts w:ascii="Times New Roman" w:eastAsia="Times New Roman" w:hAnsi="Times New Roman" w:cs="Times New Roman"/>
          <w:sz w:val="20"/>
          <w:szCs w:val="20"/>
          <w:lang w:val="uk-UA"/>
        </w:rPr>
        <w:t>Шифр+</w:t>
      </w:r>
      <w:proofErr w:type="spellEnd"/>
      <w:r w:rsidRPr="00535248">
        <w:rPr>
          <w:rFonts w:ascii="Times New Roman" w:eastAsia="Times New Roman" w:hAnsi="Times New Roman" w:cs="Times New Roman"/>
          <w:sz w:val="20"/>
          <w:szCs w:val="20"/>
          <w:lang w:val="uk-UA"/>
        </w:rPr>
        <w:t xml:space="preserve">». </w:t>
      </w:r>
    </w:p>
    <w:p w:rsidR="00C460E3" w:rsidRPr="00535248" w:rsidRDefault="00C460E3" w:rsidP="00C460E3">
      <w:pPr>
        <w:framePr w:hSpace="180" w:wrap="around" w:vAnchor="text" w:hAnchor="margin" w:xAlign="center" w:y="1"/>
        <w:numPr>
          <w:ilvl w:val="0"/>
          <w:numId w:val="4"/>
        </w:numPr>
        <w:contextualSpacing/>
        <w:suppressOverlap/>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Експертний висновок Державної служби Спеціального зв’язку та захисту інформації України «Системи криптографічного захисту інформації», яка використовується в системі «Шифр-Х.509».</w:t>
      </w:r>
    </w:p>
    <w:p w:rsidR="00C460E3" w:rsidRPr="00535248" w:rsidRDefault="00C460E3" w:rsidP="00C460E3">
      <w:pPr>
        <w:framePr w:hSpace="180" w:wrap="around" w:vAnchor="text" w:hAnchor="margin" w:xAlign="center" w:y="1"/>
        <w:numPr>
          <w:ilvl w:val="0"/>
          <w:numId w:val="4"/>
        </w:numPr>
        <w:contextualSpacing/>
        <w:suppressOverlap/>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Рішення про реєстрацію авторського права на твір «Комп’ютерна програма «Система криптографічного захисту інформації», яка використовується в системі «Шифр-Х.509». </w:t>
      </w:r>
    </w:p>
    <w:p w:rsidR="00C460E3" w:rsidRPr="00535248" w:rsidRDefault="00C460E3" w:rsidP="00C460E3">
      <w:pPr>
        <w:framePr w:hSpace="180" w:wrap="around" w:vAnchor="text" w:hAnchor="margin" w:xAlign="center" w:y="1"/>
        <w:numPr>
          <w:ilvl w:val="0"/>
          <w:numId w:val="4"/>
        </w:numPr>
        <w:contextualSpacing/>
        <w:suppressOverlap/>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Рішення про реєстрацію авторського права на твір «Комп’ютерна програма «Програмний виріб «</w:t>
      </w:r>
      <w:proofErr w:type="spellStart"/>
      <w:r w:rsidRPr="00535248">
        <w:rPr>
          <w:rFonts w:ascii="Times New Roman" w:eastAsia="Times New Roman" w:hAnsi="Times New Roman" w:cs="Times New Roman"/>
          <w:sz w:val="20"/>
          <w:szCs w:val="20"/>
          <w:lang w:val="uk-UA"/>
        </w:rPr>
        <w:t>Шифр+</w:t>
      </w:r>
      <w:proofErr w:type="spellEnd"/>
      <w:r w:rsidRPr="00535248">
        <w:rPr>
          <w:rFonts w:ascii="Times New Roman" w:eastAsia="Times New Roman" w:hAnsi="Times New Roman" w:cs="Times New Roman"/>
          <w:sz w:val="20"/>
          <w:szCs w:val="20"/>
          <w:lang w:val="uk-UA"/>
        </w:rPr>
        <w:t>»  (Бібліотека криптографічних перетворень даних).</w:t>
      </w:r>
    </w:p>
    <w:p w:rsidR="00C460E3" w:rsidRPr="00535248" w:rsidRDefault="00C460E3" w:rsidP="00C460E3">
      <w:pPr>
        <w:framePr w:hSpace="180" w:wrap="around" w:vAnchor="text" w:hAnchor="margin" w:xAlign="center" w:y="1"/>
        <w:numPr>
          <w:ilvl w:val="0"/>
          <w:numId w:val="4"/>
        </w:numPr>
        <w:contextualSpacing/>
        <w:suppressOverlap/>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Рішення про реєстрацію авторського права на службовий твір «Комп’ютерна програма «Програмний виріб «Шифр» (Бібліотека криптографічних перетворень).</w:t>
      </w:r>
    </w:p>
    <w:p w:rsidR="00C460E3" w:rsidRPr="00535248" w:rsidRDefault="00C460E3" w:rsidP="00C460E3">
      <w:pPr>
        <w:framePr w:hSpace="180" w:wrap="around" w:vAnchor="text" w:hAnchor="margin" w:xAlign="center" w:y="1"/>
        <w:numPr>
          <w:ilvl w:val="0"/>
          <w:numId w:val="4"/>
        </w:numPr>
        <w:contextualSpacing/>
        <w:suppressOverlap/>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Свідоцтво про реєстрацію авторського права Комп’ютерна програма «Програмний виріб «Шифр» (Бібліотека криптографічних перетворень).</w:t>
      </w:r>
    </w:p>
    <w:p w:rsidR="00C460E3" w:rsidRPr="00535248" w:rsidRDefault="00C460E3" w:rsidP="00C460E3">
      <w:pPr>
        <w:framePr w:hSpace="180" w:wrap="around" w:vAnchor="text" w:hAnchor="margin" w:xAlign="center" w:y="1"/>
        <w:numPr>
          <w:ilvl w:val="0"/>
          <w:numId w:val="4"/>
        </w:numPr>
        <w:contextualSpacing/>
        <w:suppressOverlap/>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Експертний висновок Державної служби Спеціального зв’язку та захисту інформації України «Програмного виробу «Шифр» (Бібліотека криптографічних перетворень даних). </w:t>
      </w:r>
    </w:p>
    <w:p w:rsidR="00C460E3" w:rsidRPr="00535248" w:rsidRDefault="00C460E3" w:rsidP="00C460E3">
      <w:pPr>
        <w:framePr w:hSpace="180" w:wrap="around" w:vAnchor="text" w:hAnchor="margin" w:xAlign="center" w:y="1"/>
        <w:numPr>
          <w:ilvl w:val="0"/>
          <w:numId w:val="4"/>
        </w:numPr>
        <w:contextualSpacing/>
        <w:suppressOverlap/>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Експертний висновок Державної служби Спеціального зв’язку та захисту інформації України на програмний засіб шифрування даних, що передаються </w:t>
      </w:r>
      <w:proofErr w:type="spellStart"/>
      <w:r w:rsidRPr="00535248">
        <w:rPr>
          <w:rFonts w:ascii="Times New Roman" w:eastAsia="Times New Roman" w:hAnsi="Times New Roman" w:cs="Times New Roman"/>
          <w:sz w:val="20"/>
          <w:szCs w:val="20"/>
          <w:lang w:val="uk-UA"/>
        </w:rPr>
        <w:t>мережевними</w:t>
      </w:r>
      <w:proofErr w:type="spellEnd"/>
      <w:r w:rsidRPr="00535248">
        <w:rPr>
          <w:rFonts w:ascii="Times New Roman" w:eastAsia="Times New Roman" w:hAnsi="Times New Roman" w:cs="Times New Roman"/>
          <w:sz w:val="20"/>
          <w:szCs w:val="20"/>
          <w:lang w:val="uk-UA"/>
        </w:rPr>
        <w:t xml:space="preserve"> протоколами </w:t>
      </w:r>
      <w:proofErr w:type="spellStart"/>
      <w:r w:rsidRPr="00535248">
        <w:rPr>
          <w:rFonts w:ascii="Times New Roman" w:eastAsia="Times New Roman" w:hAnsi="Times New Roman" w:cs="Times New Roman"/>
          <w:sz w:val="20"/>
          <w:szCs w:val="20"/>
          <w:lang w:val="uk-UA"/>
        </w:rPr>
        <w:t>Secure</w:t>
      </w:r>
      <w:proofErr w:type="spellEnd"/>
      <w:r w:rsidR="003C33B0">
        <w:rPr>
          <w:rFonts w:ascii="Times New Roman" w:eastAsia="Times New Roman" w:hAnsi="Times New Roman" w:cs="Times New Roman"/>
          <w:sz w:val="20"/>
          <w:szCs w:val="20"/>
          <w:lang w:val="uk-UA"/>
        </w:rPr>
        <w:t xml:space="preserve"> </w:t>
      </w:r>
      <w:proofErr w:type="spellStart"/>
      <w:r w:rsidRPr="00535248">
        <w:rPr>
          <w:rFonts w:ascii="Times New Roman" w:eastAsia="Times New Roman" w:hAnsi="Times New Roman" w:cs="Times New Roman"/>
          <w:sz w:val="20"/>
          <w:szCs w:val="20"/>
          <w:lang w:val="uk-UA"/>
        </w:rPr>
        <w:t>Socket</w:t>
      </w:r>
      <w:proofErr w:type="spellEnd"/>
      <w:r w:rsidR="003C33B0">
        <w:rPr>
          <w:rFonts w:ascii="Times New Roman" w:eastAsia="Times New Roman" w:hAnsi="Times New Roman" w:cs="Times New Roman"/>
          <w:sz w:val="20"/>
          <w:szCs w:val="20"/>
          <w:lang w:val="uk-UA"/>
        </w:rPr>
        <w:t xml:space="preserve"> </w:t>
      </w:r>
      <w:proofErr w:type="spellStart"/>
      <w:r w:rsidRPr="00535248">
        <w:rPr>
          <w:rFonts w:ascii="Times New Roman" w:eastAsia="Times New Roman" w:hAnsi="Times New Roman" w:cs="Times New Roman"/>
          <w:sz w:val="20"/>
          <w:szCs w:val="20"/>
          <w:lang w:val="uk-UA"/>
        </w:rPr>
        <w:t>Layer</w:t>
      </w:r>
      <w:proofErr w:type="spellEnd"/>
      <w:r w:rsidRPr="00535248">
        <w:rPr>
          <w:rFonts w:ascii="Times New Roman" w:eastAsia="Times New Roman" w:hAnsi="Times New Roman" w:cs="Times New Roman"/>
          <w:sz w:val="20"/>
          <w:szCs w:val="20"/>
          <w:lang w:val="uk-UA"/>
        </w:rPr>
        <w:t xml:space="preserve"> та </w:t>
      </w:r>
      <w:proofErr w:type="spellStart"/>
      <w:r w:rsidRPr="00535248">
        <w:rPr>
          <w:rFonts w:ascii="Times New Roman" w:eastAsia="Times New Roman" w:hAnsi="Times New Roman" w:cs="Times New Roman"/>
          <w:sz w:val="20"/>
          <w:szCs w:val="20"/>
          <w:lang w:val="uk-UA"/>
        </w:rPr>
        <w:t>Transport</w:t>
      </w:r>
      <w:proofErr w:type="spellEnd"/>
      <w:r w:rsidR="003C33B0">
        <w:rPr>
          <w:rFonts w:ascii="Times New Roman" w:eastAsia="Times New Roman" w:hAnsi="Times New Roman" w:cs="Times New Roman"/>
          <w:sz w:val="20"/>
          <w:szCs w:val="20"/>
          <w:lang w:val="uk-UA"/>
        </w:rPr>
        <w:t xml:space="preserve"> </w:t>
      </w:r>
      <w:proofErr w:type="spellStart"/>
      <w:r w:rsidRPr="00535248">
        <w:rPr>
          <w:rFonts w:ascii="Times New Roman" w:eastAsia="Times New Roman" w:hAnsi="Times New Roman" w:cs="Times New Roman"/>
          <w:sz w:val="20"/>
          <w:szCs w:val="20"/>
          <w:lang w:val="uk-UA"/>
        </w:rPr>
        <w:t>Layer</w:t>
      </w:r>
      <w:proofErr w:type="spellEnd"/>
      <w:r w:rsidR="003C33B0">
        <w:rPr>
          <w:rFonts w:ascii="Times New Roman" w:eastAsia="Times New Roman" w:hAnsi="Times New Roman" w:cs="Times New Roman"/>
          <w:sz w:val="20"/>
          <w:szCs w:val="20"/>
          <w:lang w:val="uk-UA"/>
        </w:rPr>
        <w:t xml:space="preserve"> </w:t>
      </w:r>
      <w:proofErr w:type="spellStart"/>
      <w:r w:rsidRPr="00535248">
        <w:rPr>
          <w:rFonts w:ascii="Times New Roman" w:eastAsia="Times New Roman" w:hAnsi="Times New Roman" w:cs="Times New Roman"/>
          <w:sz w:val="20"/>
          <w:szCs w:val="20"/>
          <w:lang w:val="uk-UA"/>
        </w:rPr>
        <w:t>Security</w:t>
      </w:r>
      <w:proofErr w:type="spellEnd"/>
      <w:r w:rsidRPr="00535248">
        <w:rPr>
          <w:rFonts w:ascii="Times New Roman" w:eastAsia="Times New Roman" w:hAnsi="Times New Roman" w:cs="Times New Roman"/>
          <w:sz w:val="20"/>
          <w:szCs w:val="20"/>
          <w:lang w:val="uk-UA"/>
        </w:rPr>
        <w:t xml:space="preserve">. </w:t>
      </w:r>
    </w:p>
    <w:p w:rsidR="00C460E3" w:rsidRPr="00535248" w:rsidRDefault="00C460E3" w:rsidP="00C460E3">
      <w:pPr>
        <w:framePr w:hSpace="180" w:wrap="around" w:vAnchor="text" w:hAnchor="margin" w:xAlign="center" w:y="1"/>
        <w:numPr>
          <w:ilvl w:val="0"/>
          <w:numId w:val="4"/>
        </w:numPr>
        <w:contextualSpacing/>
        <w:suppressOverlap/>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Атестат відповідності завірений належним чином інформаційно-телекомунікаційної системи «Розподілена платформа хмарних обчислень для надання послуг публічної, колективної та приватної хмари, за моделями  «інфраструктура як сервіс» (</w:t>
      </w:r>
      <w:proofErr w:type="spellStart"/>
      <w:r w:rsidRPr="00535248">
        <w:rPr>
          <w:rFonts w:ascii="Times New Roman" w:eastAsia="Times New Roman" w:hAnsi="Times New Roman" w:cs="Times New Roman"/>
          <w:sz w:val="20"/>
          <w:szCs w:val="20"/>
          <w:lang w:val="uk-UA"/>
        </w:rPr>
        <w:t>IaaS</w:t>
      </w:r>
      <w:proofErr w:type="spellEnd"/>
      <w:r w:rsidRPr="00535248">
        <w:rPr>
          <w:rFonts w:ascii="Times New Roman" w:eastAsia="Times New Roman" w:hAnsi="Times New Roman" w:cs="Times New Roman"/>
          <w:sz w:val="20"/>
          <w:szCs w:val="20"/>
          <w:lang w:val="uk-UA"/>
        </w:rPr>
        <w:t>) та «платформа як сервіс» (</w:t>
      </w:r>
      <w:proofErr w:type="spellStart"/>
      <w:r w:rsidRPr="00535248">
        <w:rPr>
          <w:rFonts w:ascii="Times New Roman" w:eastAsia="Times New Roman" w:hAnsi="Times New Roman" w:cs="Times New Roman"/>
          <w:sz w:val="20"/>
          <w:szCs w:val="20"/>
          <w:lang w:val="uk-UA"/>
        </w:rPr>
        <w:t>PaaS</w:t>
      </w:r>
      <w:proofErr w:type="spellEnd"/>
      <w:r w:rsidRPr="00535248">
        <w:rPr>
          <w:rFonts w:ascii="Times New Roman" w:eastAsia="Times New Roman" w:hAnsi="Times New Roman" w:cs="Times New Roman"/>
          <w:sz w:val="20"/>
          <w:szCs w:val="20"/>
          <w:lang w:val="uk-UA"/>
        </w:rPr>
        <w:t xml:space="preserve">)» (дозволяється надавати документ без Експертного висновку), зареєстрованого в Державній службі Спеціального зв’язку та захисту інформації України. </w:t>
      </w:r>
    </w:p>
    <w:p w:rsidR="00EA50F1" w:rsidRPr="00535248" w:rsidRDefault="00EA50F1" w:rsidP="00EA50F1">
      <w:pPr>
        <w:numPr>
          <w:ilvl w:val="0"/>
          <w:numId w:val="4"/>
        </w:numPr>
        <w:contextualSpacing/>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lastRenderedPageBreak/>
        <w:t xml:space="preserve">У разі якщо учасником пропонується еквівалент у складі пропозиції надається детальний опис системи, яка пропонується, опис має підтвердити, що запропонована система має параметри (всі) не гірше ніж наведено у цьому технічному завданні. В разі надання еквіваленту – надати порівняльну характеристику по всім пунктам технічного завдання. в разі надання еквіваленту  на підтвердження надати </w:t>
      </w:r>
      <w:proofErr w:type="spellStart"/>
      <w:r w:rsidRPr="00535248">
        <w:rPr>
          <w:rFonts w:ascii="Times New Roman" w:eastAsia="Times New Roman" w:hAnsi="Times New Roman" w:cs="Times New Roman"/>
          <w:sz w:val="20"/>
          <w:szCs w:val="20"/>
          <w:lang w:val="uk-UA"/>
        </w:rPr>
        <w:t>скріншоти</w:t>
      </w:r>
      <w:proofErr w:type="spellEnd"/>
      <w:r w:rsidRPr="00535248">
        <w:rPr>
          <w:rFonts w:ascii="Times New Roman" w:eastAsia="Times New Roman" w:hAnsi="Times New Roman" w:cs="Times New Roman"/>
          <w:sz w:val="20"/>
          <w:szCs w:val="20"/>
          <w:lang w:val="uk-UA"/>
        </w:rPr>
        <w:t xml:space="preserve"> функціоналу по кожному пункту технічного завдання</w:t>
      </w:r>
      <w:r w:rsidRPr="00535248">
        <w:rPr>
          <w:rFonts w:ascii="Times New Roman" w:eastAsia="Times New Roman" w:hAnsi="Times New Roman" w:cs="Times New Roman"/>
          <w:b/>
          <w:sz w:val="20"/>
          <w:szCs w:val="20"/>
          <w:lang w:val="uk-UA"/>
        </w:rPr>
        <w:t>.</w:t>
      </w:r>
    </w:p>
    <w:p w:rsidR="00EA50F1" w:rsidRPr="00535248" w:rsidRDefault="00EA50F1" w:rsidP="00EA50F1">
      <w:pPr>
        <w:jc w:val="both"/>
        <w:rPr>
          <w:rFonts w:ascii="Times New Roman" w:eastAsia="Times New Roman" w:hAnsi="Times New Roman" w:cs="Times New Roman"/>
          <w:sz w:val="20"/>
          <w:szCs w:val="20"/>
          <w:lang w:val="uk-UA"/>
        </w:rPr>
      </w:pPr>
    </w:p>
    <w:p w:rsidR="00EA50F1" w:rsidRPr="00535248" w:rsidRDefault="00EA50F1" w:rsidP="00EA50F1">
      <w:pPr>
        <w:jc w:val="both"/>
        <w:rPr>
          <w:rFonts w:ascii="Times New Roman" w:eastAsia="Times New Roman" w:hAnsi="Times New Roman" w:cs="Times New Roman"/>
          <w:sz w:val="20"/>
          <w:szCs w:val="20"/>
          <w:lang w:val="uk-UA"/>
        </w:rPr>
      </w:pPr>
    </w:p>
    <w:p w:rsidR="00EA50F1" w:rsidRDefault="00EA50F1" w:rsidP="00EA50F1">
      <w:pPr>
        <w:ind w:left="720"/>
        <w:contextualSpacing/>
        <w:jc w:val="both"/>
        <w:rPr>
          <w:rFonts w:ascii="Times New Roman" w:eastAsia="Times New Roman" w:hAnsi="Times New Roman" w:cs="Times New Roman"/>
          <w:sz w:val="20"/>
          <w:szCs w:val="20"/>
          <w:lang w:val="uk-UA"/>
        </w:rPr>
      </w:pPr>
      <w:r w:rsidRPr="00535248">
        <w:rPr>
          <w:rFonts w:ascii="Times New Roman" w:eastAsia="Times New Roman" w:hAnsi="Times New Roman" w:cs="Times New Roman"/>
          <w:sz w:val="20"/>
          <w:szCs w:val="20"/>
          <w:lang w:val="uk-UA"/>
        </w:rPr>
        <w:t xml:space="preserve">* Всі </w:t>
      </w:r>
      <w:proofErr w:type="spellStart"/>
      <w:r w:rsidRPr="00535248">
        <w:rPr>
          <w:rFonts w:ascii="Times New Roman" w:eastAsia="Times New Roman" w:hAnsi="Times New Roman" w:cs="Times New Roman"/>
          <w:sz w:val="20"/>
          <w:szCs w:val="20"/>
          <w:lang w:val="uk-UA"/>
        </w:rPr>
        <w:t>скріншоти</w:t>
      </w:r>
      <w:proofErr w:type="spellEnd"/>
      <w:r w:rsidRPr="00535248">
        <w:rPr>
          <w:rFonts w:ascii="Times New Roman" w:eastAsia="Times New Roman" w:hAnsi="Times New Roman" w:cs="Times New Roman"/>
          <w:sz w:val="20"/>
          <w:szCs w:val="20"/>
          <w:lang w:val="uk-UA"/>
        </w:rPr>
        <w:t xml:space="preserve">  та відеозаписи мають містити назву запропонованої МІС у вигляді адреси </w:t>
      </w:r>
      <w:proofErr w:type="spellStart"/>
      <w:r w:rsidRPr="00535248">
        <w:rPr>
          <w:rFonts w:ascii="Times New Roman" w:eastAsia="Times New Roman" w:hAnsi="Times New Roman" w:cs="Times New Roman"/>
          <w:sz w:val="20"/>
          <w:szCs w:val="20"/>
          <w:lang w:val="uk-UA"/>
        </w:rPr>
        <w:t>веб-сторінки</w:t>
      </w:r>
      <w:proofErr w:type="spellEnd"/>
      <w:r w:rsidRPr="00535248">
        <w:rPr>
          <w:rFonts w:ascii="Times New Roman" w:eastAsia="Times New Roman" w:hAnsi="Times New Roman" w:cs="Times New Roman"/>
          <w:sz w:val="20"/>
          <w:szCs w:val="20"/>
          <w:lang w:val="uk-UA"/>
        </w:rPr>
        <w:t xml:space="preserve"> та/або логотипу та/або товарного знаку. Замовник залишає за собою право перевірити наявність відповідної</w:t>
      </w:r>
      <w:r>
        <w:rPr>
          <w:rFonts w:ascii="Times New Roman" w:eastAsia="Times New Roman" w:hAnsi="Times New Roman" w:cs="Times New Roman"/>
          <w:sz w:val="20"/>
          <w:szCs w:val="20"/>
          <w:lang w:val="uk-UA"/>
        </w:rPr>
        <w:t xml:space="preserve"> інформації</w:t>
      </w:r>
      <w:r w:rsidRPr="00535248">
        <w:rPr>
          <w:rFonts w:ascii="Times New Roman" w:eastAsia="Times New Roman" w:hAnsi="Times New Roman" w:cs="Times New Roman"/>
          <w:sz w:val="20"/>
          <w:szCs w:val="20"/>
          <w:lang w:val="uk-UA"/>
        </w:rPr>
        <w:t>. В разі відсутності інформації за посиланням та/або логотипу та/або товарного зн</w:t>
      </w:r>
      <w:r>
        <w:rPr>
          <w:rFonts w:ascii="Times New Roman" w:eastAsia="Times New Roman" w:hAnsi="Times New Roman" w:cs="Times New Roman"/>
          <w:sz w:val="20"/>
          <w:szCs w:val="20"/>
          <w:lang w:val="uk-UA"/>
        </w:rPr>
        <w:t xml:space="preserve">аку </w:t>
      </w:r>
      <w:r w:rsidRPr="00535248">
        <w:rPr>
          <w:rFonts w:ascii="Times New Roman" w:eastAsia="Times New Roman" w:hAnsi="Times New Roman" w:cs="Times New Roman"/>
          <w:sz w:val="20"/>
          <w:szCs w:val="20"/>
          <w:lang w:val="uk-UA"/>
        </w:rPr>
        <w:t>- Замовник відхиляє пропозицію, як таку, що містить недостовірну інформацію.</w:t>
      </w:r>
    </w:p>
    <w:p w:rsidR="00EA50F1" w:rsidRPr="00535248" w:rsidRDefault="00EA50F1" w:rsidP="00EA50F1">
      <w:pPr>
        <w:ind w:left="720"/>
        <w:contextualSpacing/>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дозволяється надавати</w:t>
      </w:r>
      <w:r w:rsidR="00BE6C24">
        <w:rPr>
          <w:rFonts w:ascii="Times New Roman" w:eastAsia="Times New Roman" w:hAnsi="Times New Roman" w:cs="Times New Roman"/>
          <w:sz w:val="20"/>
          <w:szCs w:val="20"/>
          <w:lang w:val="uk-UA"/>
        </w:rPr>
        <w:t xml:space="preserve"> </w:t>
      </w:r>
      <w:proofErr w:type="spellStart"/>
      <w:r w:rsidRPr="00EE72C2">
        <w:rPr>
          <w:rFonts w:ascii="Times New Roman" w:eastAsia="Times New Roman" w:hAnsi="Times New Roman" w:cs="Times New Roman"/>
          <w:sz w:val="20"/>
          <w:szCs w:val="20"/>
          <w:lang w:val="uk-UA"/>
        </w:rPr>
        <w:t>скан-копії</w:t>
      </w:r>
      <w:proofErr w:type="spellEnd"/>
      <w:r w:rsidRPr="00EE72C2">
        <w:rPr>
          <w:rFonts w:ascii="Times New Roman" w:eastAsia="Times New Roman" w:hAnsi="Times New Roman" w:cs="Times New Roman"/>
          <w:sz w:val="20"/>
          <w:szCs w:val="20"/>
          <w:lang w:val="uk-UA"/>
        </w:rPr>
        <w:t xml:space="preserve"> із завіреної копії документа</w:t>
      </w:r>
      <w:r>
        <w:rPr>
          <w:rFonts w:ascii="Times New Roman" w:eastAsia="Times New Roman" w:hAnsi="Times New Roman" w:cs="Times New Roman"/>
          <w:sz w:val="20"/>
          <w:szCs w:val="20"/>
          <w:lang w:val="uk-UA"/>
        </w:rPr>
        <w:t>.</w:t>
      </w:r>
    </w:p>
    <w:p w:rsidR="00EA50F1" w:rsidRPr="00535248" w:rsidRDefault="00EA50F1" w:rsidP="00EA50F1">
      <w:pPr>
        <w:ind w:left="720"/>
        <w:contextualSpacing/>
        <w:jc w:val="both"/>
        <w:rPr>
          <w:rFonts w:ascii="Times New Roman" w:eastAsia="Times New Roman" w:hAnsi="Times New Roman" w:cs="Times New Roman"/>
          <w:sz w:val="20"/>
          <w:szCs w:val="20"/>
          <w:lang w:val="uk-UA"/>
        </w:rPr>
      </w:pPr>
    </w:p>
    <w:p w:rsidR="00EA50F1" w:rsidRPr="00535248" w:rsidRDefault="00EA50F1" w:rsidP="00EA50F1">
      <w:pPr>
        <w:keepNext/>
        <w:keepLines/>
        <w:spacing w:line="240" w:lineRule="auto"/>
        <w:ind w:left="57" w:right="57" w:firstLine="720"/>
        <w:jc w:val="both"/>
        <w:rPr>
          <w:rFonts w:ascii="Times New Roman" w:eastAsia="Times New Roman" w:hAnsi="Times New Roman" w:cs="Times New Roman"/>
          <w:bCs/>
          <w:i/>
          <w:iCs/>
          <w:color w:val="000000" w:themeColor="text1"/>
          <w:sz w:val="16"/>
          <w:szCs w:val="16"/>
          <w:lang w:val="uk-UA"/>
        </w:rPr>
      </w:pPr>
      <w:r w:rsidRPr="00535248">
        <w:rPr>
          <w:rFonts w:ascii="Times New Roman" w:eastAsia="Times New Roman" w:hAnsi="Times New Roman" w:cs="Times New Roman"/>
          <w:bCs/>
          <w:i/>
          <w:iCs/>
          <w:color w:val="000000" w:themeColor="text1"/>
          <w:sz w:val="16"/>
          <w:szCs w:val="16"/>
          <w:lang w:val="uk-UA"/>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EA50F1" w:rsidRPr="00535248" w:rsidRDefault="00EA50F1" w:rsidP="00EA50F1">
      <w:pPr>
        <w:keepNext/>
        <w:keepLines/>
        <w:spacing w:line="240" w:lineRule="auto"/>
        <w:ind w:left="57" w:right="57" w:firstLine="720"/>
        <w:jc w:val="both"/>
        <w:rPr>
          <w:rFonts w:ascii="Times New Roman" w:eastAsia="Times New Roman" w:hAnsi="Times New Roman" w:cs="Times New Roman"/>
          <w:bCs/>
          <w:i/>
          <w:iCs/>
          <w:color w:val="000000" w:themeColor="text1"/>
          <w:sz w:val="16"/>
          <w:szCs w:val="16"/>
          <w:lang w:val="uk-UA"/>
        </w:rPr>
      </w:pPr>
      <w:r w:rsidRPr="00535248">
        <w:rPr>
          <w:rFonts w:ascii="Times New Roman" w:eastAsia="Times New Roman" w:hAnsi="Times New Roman" w:cs="Times New Roman"/>
          <w:bCs/>
          <w:i/>
          <w:iCs/>
          <w:color w:val="000000" w:themeColor="text1"/>
          <w:sz w:val="16"/>
          <w:szCs w:val="16"/>
          <w:lang w:val="uk-UA"/>
        </w:rPr>
        <w:t>Фактом подання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оголошенні про проведення закупівлі та цьому додатку, а також підтверджує можливість надання послуг, у відповідності до вимог, визначених згідно з умовами оголошення про проведення закупівлі.</w:t>
      </w:r>
    </w:p>
    <w:p w:rsidR="00EA50F1" w:rsidRPr="00535248" w:rsidRDefault="00EA50F1" w:rsidP="00EA50F1">
      <w:pPr>
        <w:keepNext/>
        <w:keepLines/>
        <w:spacing w:line="240" w:lineRule="auto"/>
        <w:ind w:left="57" w:right="57" w:firstLine="720"/>
        <w:jc w:val="both"/>
        <w:rPr>
          <w:rFonts w:ascii="Times New Roman" w:eastAsia="Times New Roman" w:hAnsi="Times New Roman" w:cs="Times New Roman"/>
          <w:bCs/>
          <w:i/>
          <w:iCs/>
          <w:color w:val="000000" w:themeColor="text1"/>
          <w:sz w:val="16"/>
          <w:szCs w:val="16"/>
          <w:lang w:val="uk-UA"/>
        </w:rPr>
      </w:pPr>
      <w:r w:rsidRPr="00535248">
        <w:rPr>
          <w:rFonts w:ascii="Times New Roman" w:eastAsia="Times New Roman" w:hAnsi="Times New Roman" w:cs="Times New Roman"/>
          <w:bCs/>
          <w:i/>
          <w:iCs/>
          <w:color w:val="000000" w:themeColor="text1"/>
          <w:sz w:val="16"/>
          <w:szCs w:val="16"/>
          <w:lang w:val="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A50F1" w:rsidRPr="00535248" w:rsidRDefault="00EA50F1" w:rsidP="00EA50F1">
      <w:pPr>
        <w:ind w:left="720"/>
        <w:contextualSpacing/>
        <w:jc w:val="both"/>
        <w:rPr>
          <w:rFonts w:ascii="Times New Roman" w:eastAsia="Times New Roman" w:hAnsi="Times New Roman" w:cs="Times New Roman"/>
          <w:sz w:val="20"/>
          <w:szCs w:val="20"/>
          <w:lang w:val="uk-UA"/>
        </w:rPr>
      </w:pPr>
    </w:p>
    <w:p w:rsidR="00C460E3" w:rsidRDefault="00C460E3" w:rsidP="00C460E3">
      <w:pPr>
        <w:tabs>
          <w:tab w:val="left" w:pos="8700"/>
        </w:tabs>
        <w:spacing w:line="240" w:lineRule="auto"/>
        <w:jc w:val="both"/>
        <w:rPr>
          <w:rFonts w:ascii="Times New Roman" w:eastAsia="Times New Roman" w:hAnsi="Times New Roman" w:cs="Times New Roman"/>
          <w:sz w:val="20"/>
          <w:szCs w:val="20"/>
          <w:lang w:val="uk-UA"/>
        </w:rPr>
      </w:pPr>
    </w:p>
    <w:p w:rsidR="00C460E3" w:rsidRDefault="00C460E3" w:rsidP="00C460E3">
      <w:pPr>
        <w:tabs>
          <w:tab w:val="left" w:pos="8700"/>
        </w:tabs>
        <w:spacing w:line="240" w:lineRule="auto"/>
        <w:jc w:val="both"/>
        <w:rPr>
          <w:rFonts w:ascii="Times New Roman" w:eastAsia="Times New Roman" w:hAnsi="Times New Roman" w:cs="Times New Roman"/>
          <w:sz w:val="20"/>
          <w:szCs w:val="20"/>
          <w:lang w:val="uk-UA"/>
        </w:rPr>
      </w:pPr>
    </w:p>
    <w:p w:rsidR="00C460E3" w:rsidRDefault="00C460E3" w:rsidP="00C460E3">
      <w:pPr>
        <w:tabs>
          <w:tab w:val="left" w:pos="8700"/>
        </w:tabs>
        <w:spacing w:line="240" w:lineRule="auto"/>
        <w:jc w:val="both"/>
        <w:rPr>
          <w:rFonts w:ascii="Times New Roman" w:eastAsia="Times New Roman" w:hAnsi="Times New Roman" w:cs="Times New Roman"/>
          <w:sz w:val="20"/>
          <w:szCs w:val="20"/>
          <w:lang w:val="uk-UA"/>
        </w:rPr>
      </w:pPr>
    </w:p>
    <w:p w:rsidR="00C460E3" w:rsidRPr="00535248" w:rsidRDefault="00C460E3" w:rsidP="00C460E3">
      <w:pPr>
        <w:tabs>
          <w:tab w:val="left" w:pos="8700"/>
        </w:tabs>
        <w:spacing w:line="240" w:lineRule="auto"/>
        <w:jc w:val="both"/>
        <w:rPr>
          <w:rFonts w:ascii="Times New Roman" w:eastAsia="Times New Roman" w:hAnsi="Times New Roman" w:cs="Times New Roman"/>
          <w:sz w:val="20"/>
          <w:szCs w:val="20"/>
          <w:lang w:val="uk-UA"/>
        </w:rPr>
      </w:pPr>
      <w:bookmarkStart w:id="3" w:name="_GoBack"/>
      <w:bookmarkEnd w:id="3"/>
    </w:p>
    <w:tbl>
      <w:tblPr>
        <w:tblStyle w:val="a6"/>
        <w:tblpPr w:leftFromText="180" w:rightFromText="180" w:vertAnchor="text" w:horzAnchor="margin" w:tblpXSpec="center" w:tblpY="1"/>
        <w:tblOverlap w:val="never"/>
        <w:tblW w:w="1020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206"/>
      </w:tblGrid>
      <w:tr w:rsidR="00C460E3" w:rsidRPr="00535248" w:rsidTr="00C460E3">
        <w:trPr>
          <w:trHeight w:val="18407"/>
        </w:trPr>
        <w:tc>
          <w:tcPr>
            <w:tcW w:w="10206" w:type="dxa"/>
            <w:tcBorders>
              <w:top w:val="nil"/>
              <w:left w:val="nil"/>
              <w:bottom w:val="nil"/>
              <w:right w:val="nil"/>
            </w:tcBorders>
            <w:shd w:val="clear" w:color="auto" w:fill="auto"/>
            <w:tcMar>
              <w:top w:w="100" w:type="dxa"/>
              <w:left w:w="100" w:type="dxa"/>
              <w:bottom w:w="100" w:type="dxa"/>
              <w:right w:w="100" w:type="dxa"/>
            </w:tcMar>
          </w:tcPr>
          <w:p w:rsidR="00C460E3" w:rsidRDefault="00C460E3" w:rsidP="00C460E3">
            <w:pPr>
              <w:tabs>
                <w:tab w:val="left" w:pos="7370"/>
              </w:tabs>
              <w:ind w:right="139"/>
              <w:jc w:val="center"/>
              <w:rPr>
                <w:rFonts w:ascii="Times New Roman" w:eastAsia="Times New Roman" w:hAnsi="Times New Roman" w:cs="Times New Roman"/>
                <w:b/>
                <w:bCs/>
                <w:sz w:val="20"/>
                <w:szCs w:val="20"/>
                <w:lang w:val="uk-UA"/>
              </w:rPr>
            </w:pPr>
          </w:p>
          <w:p w:rsidR="00C460E3" w:rsidRPr="00535248" w:rsidRDefault="00C460E3" w:rsidP="00EA50F1">
            <w:pPr>
              <w:ind w:left="720"/>
              <w:contextualSpacing/>
              <w:jc w:val="both"/>
              <w:rPr>
                <w:rFonts w:ascii="Times New Roman" w:eastAsia="Times New Roman" w:hAnsi="Times New Roman" w:cs="Times New Roman"/>
                <w:bCs/>
                <w:sz w:val="24"/>
                <w:szCs w:val="24"/>
                <w:lang w:val="uk-UA" w:eastAsia="en-US"/>
              </w:rPr>
            </w:pPr>
          </w:p>
        </w:tc>
      </w:tr>
    </w:tbl>
    <w:p w:rsidR="002B5DFA" w:rsidRPr="00535248" w:rsidRDefault="002B5DFA" w:rsidP="00EE72C2">
      <w:pPr>
        <w:spacing w:line="240" w:lineRule="auto"/>
        <w:rPr>
          <w:sz w:val="20"/>
          <w:szCs w:val="20"/>
          <w:lang w:val="uk-UA"/>
        </w:rPr>
      </w:pPr>
    </w:p>
    <w:sectPr w:rsidR="002B5DFA" w:rsidRPr="00535248" w:rsidSect="00BE0A31">
      <w:pgSz w:w="11909" w:h="16834"/>
      <w:pgMar w:top="851" w:right="851" w:bottom="851"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8D2" w:rsidRDefault="004008D2" w:rsidP="00C460E3">
      <w:pPr>
        <w:spacing w:line="240" w:lineRule="auto"/>
      </w:pPr>
      <w:r>
        <w:separator/>
      </w:r>
    </w:p>
  </w:endnote>
  <w:endnote w:type="continuationSeparator" w:id="0">
    <w:p w:rsidR="004008D2" w:rsidRDefault="004008D2" w:rsidP="00C46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8D2" w:rsidRDefault="004008D2" w:rsidP="00C460E3">
      <w:pPr>
        <w:spacing w:line="240" w:lineRule="auto"/>
      </w:pPr>
      <w:r>
        <w:separator/>
      </w:r>
    </w:p>
  </w:footnote>
  <w:footnote w:type="continuationSeparator" w:id="0">
    <w:p w:rsidR="004008D2" w:rsidRDefault="004008D2" w:rsidP="00C460E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5D0E"/>
    <w:multiLevelType w:val="hybridMultilevel"/>
    <w:tmpl w:val="6B66A36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06215105"/>
    <w:multiLevelType w:val="hybridMultilevel"/>
    <w:tmpl w:val="E85479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7276370"/>
    <w:multiLevelType w:val="hybridMultilevel"/>
    <w:tmpl w:val="09347F5C"/>
    <w:lvl w:ilvl="0" w:tplc="20000001">
      <w:start w:val="1"/>
      <w:numFmt w:val="bullet"/>
      <w:lvlText w:val=""/>
      <w:lvlJc w:val="left"/>
      <w:pPr>
        <w:ind w:left="1800" w:hanging="360"/>
      </w:pPr>
      <w:rPr>
        <w:rFonts w:ascii="Symbol" w:hAnsi="Symbol" w:hint="default"/>
      </w:rPr>
    </w:lvl>
    <w:lvl w:ilvl="1" w:tplc="04190001">
      <w:start w:val="1"/>
      <w:numFmt w:val="bullet"/>
      <w:lvlText w:val=""/>
      <w:lvlJc w:val="left"/>
      <w:pPr>
        <w:ind w:left="2520" w:hanging="360"/>
      </w:pPr>
      <w:rPr>
        <w:rFonts w:ascii="Symbol" w:hAnsi="Symbol"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176A0306"/>
    <w:multiLevelType w:val="hybridMultilevel"/>
    <w:tmpl w:val="6BE22B48"/>
    <w:lvl w:ilvl="0" w:tplc="04190001">
      <w:start w:val="1"/>
      <w:numFmt w:val="bullet"/>
      <w:lvlText w:val=""/>
      <w:lvlJc w:val="left"/>
      <w:pPr>
        <w:ind w:left="1800" w:hanging="360"/>
      </w:pPr>
      <w:rPr>
        <w:rFonts w:ascii="Symbol" w:hAnsi="Symbol" w:hint="default"/>
      </w:rPr>
    </w:lvl>
    <w:lvl w:ilvl="1" w:tplc="20000001">
      <w:start w:val="1"/>
      <w:numFmt w:val="bullet"/>
      <w:lvlText w:val=""/>
      <w:lvlJc w:val="left"/>
      <w:pPr>
        <w:ind w:left="2520" w:hanging="360"/>
      </w:pPr>
      <w:rPr>
        <w:rFonts w:ascii="Symbol" w:hAnsi="Symbol"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1E2478E9"/>
    <w:multiLevelType w:val="hybridMultilevel"/>
    <w:tmpl w:val="96BE7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72181A"/>
    <w:multiLevelType w:val="hybridMultilevel"/>
    <w:tmpl w:val="A634C656"/>
    <w:lvl w:ilvl="0" w:tplc="2000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234004E6"/>
    <w:multiLevelType w:val="hybridMultilevel"/>
    <w:tmpl w:val="103E818C"/>
    <w:lvl w:ilvl="0" w:tplc="04190001">
      <w:start w:val="1"/>
      <w:numFmt w:val="bullet"/>
      <w:lvlText w:val=""/>
      <w:lvlJc w:val="left"/>
      <w:pPr>
        <w:ind w:left="2940" w:hanging="360"/>
      </w:pPr>
      <w:rPr>
        <w:rFonts w:ascii="Symbol" w:hAnsi="Symbol" w:hint="default"/>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7">
    <w:nsid w:val="27E657C8"/>
    <w:multiLevelType w:val="hybridMultilevel"/>
    <w:tmpl w:val="9B849F3A"/>
    <w:lvl w:ilvl="0" w:tplc="04190001">
      <w:start w:val="1"/>
      <w:numFmt w:val="bullet"/>
      <w:lvlText w:val=""/>
      <w:lvlJc w:val="left"/>
      <w:pPr>
        <w:ind w:left="1720" w:hanging="360"/>
      </w:pPr>
      <w:rPr>
        <w:rFonts w:ascii="Symbol" w:hAnsi="Symbol" w:hint="default"/>
      </w:rPr>
    </w:lvl>
    <w:lvl w:ilvl="1" w:tplc="04190003" w:tentative="1">
      <w:start w:val="1"/>
      <w:numFmt w:val="bullet"/>
      <w:lvlText w:val="o"/>
      <w:lvlJc w:val="left"/>
      <w:pPr>
        <w:ind w:left="2440" w:hanging="360"/>
      </w:pPr>
      <w:rPr>
        <w:rFonts w:ascii="Courier New" w:hAnsi="Courier New" w:cs="Courier New" w:hint="default"/>
      </w:rPr>
    </w:lvl>
    <w:lvl w:ilvl="2" w:tplc="04190005">
      <w:start w:val="1"/>
      <w:numFmt w:val="bullet"/>
      <w:lvlText w:val=""/>
      <w:lvlJc w:val="left"/>
      <w:pPr>
        <w:ind w:left="3160" w:hanging="360"/>
      </w:pPr>
      <w:rPr>
        <w:rFonts w:ascii="Wingdings" w:hAnsi="Wingdings" w:hint="default"/>
      </w:rPr>
    </w:lvl>
    <w:lvl w:ilvl="3" w:tplc="04190001" w:tentative="1">
      <w:start w:val="1"/>
      <w:numFmt w:val="bullet"/>
      <w:lvlText w:val=""/>
      <w:lvlJc w:val="left"/>
      <w:pPr>
        <w:ind w:left="3880" w:hanging="360"/>
      </w:pPr>
      <w:rPr>
        <w:rFonts w:ascii="Symbol" w:hAnsi="Symbol" w:hint="default"/>
      </w:rPr>
    </w:lvl>
    <w:lvl w:ilvl="4" w:tplc="04190003" w:tentative="1">
      <w:start w:val="1"/>
      <w:numFmt w:val="bullet"/>
      <w:lvlText w:val="o"/>
      <w:lvlJc w:val="left"/>
      <w:pPr>
        <w:ind w:left="4600" w:hanging="360"/>
      </w:pPr>
      <w:rPr>
        <w:rFonts w:ascii="Courier New" w:hAnsi="Courier New" w:cs="Courier New" w:hint="default"/>
      </w:rPr>
    </w:lvl>
    <w:lvl w:ilvl="5" w:tplc="04190005" w:tentative="1">
      <w:start w:val="1"/>
      <w:numFmt w:val="bullet"/>
      <w:lvlText w:val=""/>
      <w:lvlJc w:val="left"/>
      <w:pPr>
        <w:ind w:left="5320" w:hanging="360"/>
      </w:pPr>
      <w:rPr>
        <w:rFonts w:ascii="Wingdings" w:hAnsi="Wingdings" w:hint="default"/>
      </w:rPr>
    </w:lvl>
    <w:lvl w:ilvl="6" w:tplc="04190001" w:tentative="1">
      <w:start w:val="1"/>
      <w:numFmt w:val="bullet"/>
      <w:lvlText w:val=""/>
      <w:lvlJc w:val="left"/>
      <w:pPr>
        <w:ind w:left="6040" w:hanging="360"/>
      </w:pPr>
      <w:rPr>
        <w:rFonts w:ascii="Symbol" w:hAnsi="Symbol" w:hint="default"/>
      </w:rPr>
    </w:lvl>
    <w:lvl w:ilvl="7" w:tplc="04190003" w:tentative="1">
      <w:start w:val="1"/>
      <w:numFmt w:val="bullet"/>
      <w:lvlText w:val="o"/>
      <w:lvlJc w:val="left"/>
      <w:pPr>
        <w:ind w:left="6760" w:hanging="360"/>
      </w:pPr>
      <w:rPr>
        <w:rFonts w:ascii="Courier New" w:hAnsi="Courier New" w:cs="Courier New" w:hint="default"/>
      </w:rPr>
    </w:lvl>
    <w:lvl w:ilvl="8" w:tplc="04190005" w:tentative="1">
      <w:start w:val="1"/>
      <w:numFmt w:val="bullet"/>
      <w:lvlText w:val=""/>
      <w:lvlJc w:val="left"/>
      <w:pPr>
        <w:ind w:left="7480" w:hanging="360"/>
      </w:pPr>
      <w:rPr>
        <w:rFonts w:ascii="Wingdings" w:hAnsi="Wingdings" w:hint="default"/>
      </w:rPr>
    </w:lvl>
  </w:abstractNum>
  <w:abstractNum w:abstractNumId="8">
    <w:nsid w:val="2C36492B"/>
    <w:multiLevelType w:val="hybridMultilevel"/>
    <w:tmpl w:val="93883334"/>
    <w:lvl w:ilvl="0" w:tplc="04190001">
      <w:start w:val="1"/>
      <w:numFmt w:val="bullet"/>
      <w:lvlText w:val=""/>
      <w:lvlJc w:val="left"/>
      <w:pPr>
        <w:ind w:left="1328" w:hanging="135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9">
    <w:nsid w:val="35A536C0"/>
    <w:multiLevelType w:val="hybridMultilevel"/>
    <w:tmpl w:val="30D85250"/>
    <w:lvl w:ilvl="0" w:tplc="04190001">
      <w:start w:val="1"/>
      <w:numFmt w:val="bullet"/>
      <w:lvlText w:val=""/>
      <w:lvlJc w:val="left"/>
      <w:pPr>
        <w:ind w:left="1800" w:hanging="360"/>
      </w:pPr>
      <w:rPr>
        <w:rFonts w:ascii="Symbol" w:hAnsi="Symbol" w:hint="default"/>
      </w:rPr>
    </w:lvl>
    <w:lvl w:ilvl="1" w:tplc="04190001">
      <w:start w:val="1"/>
      <w:numFmt w:val="bullet"/>
      <w:lvlText w:val=""/>
      <w:lvlJc w:val="left"/>
      <w:pPr>
        <w:ind w:left="2520" w:hanging="360"/>
      </w:pPr>
      <w:rPr>
        <w:rFonts w:ascii="Symbol" w:hAnsi="Symbol"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387522F3"/>
    <w:multiLevelType w:val="hybridMultilevel"/>
    <w:tmpl w:val="F6581FEC"/>
    <w:lvl w:ilvl="0" w:tplc="04190001">
      <w:start w:val="1"/>
      <w:numFmt w:val="bullet"/>
      <w:lvlText w:val=""/>
      <w:lvlJc w:val="left"/>
      <w:pPr>
        <w:ind w:left="2940" w:hanging="360"/>
      </w:pPr>
      <w:rPr>
        <w:rFonts w:ascii="Symbol" w:hAnsi="Symbol" w:hint="default"/>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11">
    <w:nsid w:val="397A3C45"/>
    <w:multiLevelType w:val="hybridMultilevel"/>
    <w:tmpl w:val="E17E4258"/>
    <w:lvl w:ilvl="0" w:tplc="2000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89BC73AE">
      <w:numFmt w:val="bullet"/>
      <w:lvlText w:val="·"/>
      <w:lvlJc w:val="left"/>
      <w:pPr>
        <w:ind w:left="2960" w:hanging="1160"/>
      </w:pPr>
      <w:rPr>
        <w:rFonts w:ascii="Arial" w:eastAsia="Arial" w:hAnsi="Arial" w:cs="Aria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FA6802"/>
    <w:multiLevelType w:val="hybridMultilevel"/>
    <w:tmpl w:val="C1F41FA8"/>
    <w:lvl w:ilvl="0" w:tplc="04190001">
      <w:start w:val="1"/>
      <w:numFmt w:val="bullet"/>
      <w:lvlText w:val=""/>
      <w:lvlJc w:val="left"/>
      <w:pPr>
        <w:ind w:left="2940" w:hanging="360"/>
      </w:pPr>
      <w:rPr>
        <w:rFonts w:ascii="Symbol" w:hAnsi="Symbol" w:hint="default"/>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13">
    <w:nsid w:val="3EFA33F0"/>
    <w:multiLevelType w:val="hybridMultilevel"/>
    <w:tmpl w:val="6CE87B3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0C92B59"/>
    <w:multiLevelType w:val="hybridMultilevel"/>
    <w:tmpl w:val="485C510A"/>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5">
    <w:nsid w:val="44D0212E"/>
    <w:multiLevelType w:val="hybridMultilevel"/>
    <w:tmpl w:val="2530EC02"/>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6">
    <w:nsid w:val="461A23EB"/>
    <w:multiLevelType w:val="hybridMultilevel"/>
    <w:tmpl w:val="5CA45B54"/>
    <w:lvl w:ilvl="0" w:tplc="04190001">
      <w:start w:val="1"/>
      <w:numFmt w:val="bullet"/>
      <w:lvlText w:val=""/>
      <w:lvlJc w:val="left"/>
      <w:pPr>
        <w:ind w:left="1800" w:hanging="360"/>
      </w:pPr>
      <w:rPr>
        <w:rFonts w:ascii="Symbol" w:hAnsi="Symbol" w:hint="default"/>
      </w:rPr>
    </w:lvl>
    <w:lvl w:ilvl="1" w:tplc="20000001">
      <w:start w:val="1"/>
      <w:numFmt w:val="bullet"/>
      <w:lvlText w:val=""/>
      <w:lvlJc w:val="left"/>
      <w:pPr>
        <w:ind w:left="2520" w:hanging="360"/>
      </w:pPr>
      <w:rPr>
        <w:rFonts w:ascii="Symbol" w:hAnsi="Symbol"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53C163F0"/>
    <w:multiLevelType w:val="hybridMultilevel"/>
    <w:tmpl w:val="991A1C8C"/>
    <w:lvl w:ilvl="0" w:tplc="04190001">
      <w:start w:val="1"/>
      <w:numFmt w:val="bullet"/>
      <w:lvlText w:val=""/>
      <w:lvlJc w:val="left"/>
      <w:pPr>
        <w:ind w:left="2940" w:hanging="360"/>
      </w:pPr>
      <w:rPr>
        <w:rFonts w:ascii="Symbol" w:hAnsi="Symbol" w:hint="default"/>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18">
    <w:nsid w:val="56820A61"/>
    <w:multiLevelType w:val="hybridMultilevel"/>
    <w:tmpl w:val="0B0AF184"/>
    <w:lvl w:ilvl="0" w:tplc="04190001">
      <w:start w:val="1"/>
      <w:numFmt w:val="bullet"/>
      <w:lvlText w:val=""/>
      <w:lvlJc w:val="left"/>
      <w:pPr>
        <w:ind w:left="1860" w:hanging="360"/>
      </w:pPr>
      <w:rPr>
        <w:rFonts w:ascii="Symbol" w:hAnsi="Symbol" w:hint="default"/>
      </w:rPr>
    </w:lvl>
    <w:lvl w:ilvl="1" w:tplc="0BC6055E">
      <w:numFmt w:val="bullet"/>
      <w:lvlText w:val="-"/>
      <w:lvlJc w:val="left"/>
      <w:pPr>
        <w:ind w:left="3240" w:hanging="1020"/>
      </w:pPr>
      <w:rPr>
        <w:rFonts w:ascii="Times New Roman" w:eastAsia="Times New Roman" w:hAnsi="Times New Roman" w:cs="Times New Roman"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9">
    <w:nsid w:val="56A071BA"/>
    <w:multiLevelType w:val="multilevel"/>
    <w:tmpl w:val="E092C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b/>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CF3BCD"/>
    <w:multiLevelType w:val="hybridMultilevel"/>
    <w:tmpl w:val="CFC6638A"/>
    <w:lvl w:ilvl="0" w:tplc="04190001">
      <w:start w:val="1"/>
      <w:numFmt w:val="bullet"/>
      <w:lvlText w:val=""/>
      <w:lvlJc w:val="left"/>
      <w:pPr>
        <w:ind w:left="2940" w:hanging="360"/>
      </w:pPr>
      <w:rPr>
        <w:rFonts w:ascii="Symbol" w:hAnsi="Symbol" w:hint="default"/>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21">
    <w:nsid w:val="59735E18"/>
    <w:multiLevelType w:val="hybridMultilevel"/>
    <w:tmpl w:val="005E87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DF4159"/>
    <w:multiLevelType w:val="hybridMultilevel"/>
    <w:tmpl w:val="6E1EE9D4"/>
    <w:lvl w:ilvl="0" w:tplc="04190001">
      <w:start w:val="1"/>
      <w:numFmt w:val="bullet"/>
      <w:lvlText w:val=""/>
      <w:lvlJc w:val="left"/>
      <w:pPr>
        <w:ind w:left="1720" w:hanging="360"/>
      </w:pPr>
      <w:rPr>
        <w:rFonts w:ascii="Symbol" w:hAnsi="Symbol" w:hint="default"/>
      </w:rPr>
    </w:lvl>
    <w:lvl w:ilvl="1" w:tplc="04190003" w:tentative="1">
      <w:start w:val="1"/>
      <w:numFmt w:val="bullet"/>
      <w:lvlText w:val="o"/>
      <w:lvlJc w:val="left"/>
      <w:pPr>
        <w:ind w:left="2440" w:hanging="360"/>
      </w:pPr>
      <w:rPr>
        <w:rFonts w:ascii="Courier New" w:hAnsi="Courier New" w:cs="Courier New" w:hint="default"/>
      </w:rPr>
    </w:lvl>
    <w:lvl w:ilvl="2" w:tplc="04190005">
      <w:start w:val="1"/>
      <w:numFmt w:val="bullet"/>
      <w:lvlText w:val=""/>
      <w:lvlJc w:val="left"/>
      <w:pPr>
        <w:ind w:left="3160" w:hanging="360"/>
      </w:pPr>
      <w:rPr>
        <w:rFonts w:ascii="Wingdings" w:hAnsi="Wingdings" w:hint="default"/>
      </w:rPr>
    </w:lvl>
    <w:lvl w:ilvl="3" w:tplc="04190001" w:tentative="1">
      <w:start w:val="1"/>
      <w:numFmt w:val="bullet"/>
      <w:lvlText w:val=""/>
      <w:lvlJc w:val="left"/>
      <w:pPr>
        <w:ind w:left="3880" w:hanging="360"/>
      </w:pPr>
      <w:rPr>
        <w:rFonts w:ascii="Symbol" w:hAnsi="Symbol" w:hint="default"/>
      </w:rPr>
    </w:lvl>
    <w:lvl w:ilvl="4" w:tplc="04190003" w:tentative="1">
      <w:start w:val="1"/>
      <w:numFmt w:val="bullet"/>
      <w:lvlText w:val="o"/>
      <w:lvlJc w:val="left"/>
      <w:pPr>
        <w:ind w:left="4600" w:hanging="360"/>
      </w:pPr>
      <w:rPr>
        <w:rFonts w:ascii="Courier New" w:hAnsi="Courier New" w:cs="Courier New" w:hint="default"/>
      </w:rPr>
    </w:lvl>
    <w:lvl w:ilvl="5" w:tplc="04190005" w:tentative="1">
      <w:start w:val="1"/>
      <w:numFmt w:val="bullet"/>
      <w:lvlText w:val=""/>
      <w:lvlJc w:val="left"/>
      <w:pPr>
        <w:ind w:left="5320" w:hanging="360"/>
      </w:pPr>
      <w:rPr>
        <w:rFonts w:ascii="Wingdings" w:hAnsi="Wingdings" w:hint="default"/>
      </w:rPr>
    </w:lvl>
    <w:lvl w:ilvl="6" w:tplc="04190001" w:tentative="1">
      <w:start w:val="1"/>
      <w:numFmt w:val="bullet"/>
      <w:lvlText w:val=""/>
      <w:lvlJc w:val="left"/>
      <w:pPr>
        <w:ind w:left="6040" w:hanging="360"/>
      </w:pPr>
      <w:rPr>
        <w:rFonts w:ascii="Symbol" w:hAnsi="Symbol" w:hint="default"/>
      </w:rPr>
    </w:lvl>
    <w:lvl w:ilvl="7" w:tplc="04190003" w:tentative="1">
      <w:start w:val="1"/>
      <w:numFmt w:val="bullet"/>
      <w:lvlText w:val="o"/>
      <w:lvlJc w:val="left"/>
      <w:pPr>
        <w:ind w:left="6760" w:hanging="360"/>
      </w:pPr>
      <w:rPr>
        <w:rFonts w:ascii="Courier New" w:hAnsi="Courier New" w:cs="Courier New" w:hint="default"/>
      </w:rPr>
    </w:lvl>
    <w:lvl w:ilvl="8" w:tplc="04190005" w:tentative="1">
      <w:start w:val="1"/>
      <w:numFmt w:val="bullet"/>
      <w:lvlText w:val=""/>
      <w:lvlJc w:val="left"/>
      <w:pPr>
        <w:ind w:left="7480" w:hanging="360"/>
      </w:pPr>
      <w:rPr>
        <w:rFonts w:ascii="Wingdings" w:hAnsi="Wingdings" w:hint="default"/>
      </w:rPr>
    </w:lvl>
  </w:abstractNum>
  <w:abstractNum w:abstractNumId="23">
    <w:nsid w:val="6B7B1775"/>
    <w:multiLevelType w:val="hybridMultilevel"/>
    <w:tmpl w:val="518A91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F30666D"/>
    <w:multiLevelType w:val="hybridMultilevel"/>
    <w:tmpl w:val="7C066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75118C"/>
    <w:multiLevelType w:val="hybridMultilevel"/>
    <w:tmpl w:val="93A818E6"/>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
  </w:num>
  <w:num w:numId="4">
    <w:abstractNumId w:val="23"/>
  </w:num>
  <w:num w:numId="5">
    <w:abstractNumId w:val="21"/>
  </w:num>
  <w:num w:numId="6">
    <w:abstractNumId w:val="4"/>
  </w:num>
  <w:num w:numId="7">
    <w:abstractNumId w:val="8"/>
  </w:num>
  <w:num w:numId="8">
    <w:abstractNumId w:val="0"/>
  </w:num>
  <w:num w:numId="9">
    <w:abstractNumId w:val="15"/>
  </w:num>
  <w:num w:numId="10">
    <w:abstractNumId w:val="18"/>
  </w:num>
  <w:num w:numId="11">
    <w:abstractNumId w:val="9"/>
  </w:num>
  <w:num w:numId="12">
    <w:abstractNumId w:val="25"/>
  </w:num>
  <w:num w:numId="13">
    <w:abstractNumId w:val="2"/>
  </w:num>
  <w:num w:numId="14">
    <w:abstractNumId w:val="16"/>
  </w:num>
  <w:num w:numId="15">
    <w:abstractNumId w:val="5"/>
  </w:num>
  <w:num w:numId="16">
    <w:abstractNumId w:val="17"/>
  </w:num>
  <w:num w:numId="17">
    <w:abstractNumId w:val="6"/>
  </w:num>
  <w:num w:numId="18">
    <w:abstractNumId w:val="12"/>
  </w:num>
  <w:num w:numId="19">
    <w:abstractNumId w:val="3"/>
  </w:num>
  <w:num w:numId="20">
    <w:abstractNumId w:val="11"/>
  </w:num>
  <w:num w:numId="21">
    <w:abstractNumId w:val="10"/>
  </w:num>
  <w:num w:numId="22">
    <w:abstractNumId w:val="7"/>
  </w:num>
  <w:num w:numId="23">
    <w:abstractNumId w:val="14"/>
  </w:num>
  <w:num w:numId="24">
    <w:abstractNumId w:val="22"/>
  </w:num>
  <w:num w:numId="25">
    <w:abstractNumId w:val="20"/>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604EC"/>
    <w:rsid w:val="00025221"/>
    <w:rsid w:val="000606AF"/>
    <w:rsid w:val="00087702"/>
    <w:rsid w:val="000D257E"/>
    <w:rsid w:val="000E26DD"/>
    <w:rsid w:val="001804C9"/>
    <w:rsid w:val="001D371F"/>
    <w:rsid w:val="001E0AFA"/>
    <w:rsid w:val="001E34B6"/>
    <w:rsid w:val="002644F3"/>
    <w:rsid w:val="00282ADD"/>
    <w:rsid w:val="0028797A"/>
    <w:rsid w:val="002B5DFA"/>
    <w:rsid w:val="003753A5"/>
    <w:rsid w:val="003C2C6A"/>
    <w:rsid w:val="003C33B0"/>
    <w:rsid w:val="003C7FB4"/>
    <w:rsid w:val="004008D2"/>
    <w:rsid w:val="004751B5"/>
    <w:rsid w:val="004E346A"/>
    <w:rsid w:val="00535248"/>
    <w:rsid w:val="00555C12"/>
    <w:rsid w:val="005604EC"/>
    <w:rsid w:val="00592C53"/>
    <w:rsid w:val="005E6F44"/>
    <w:rsid w:val="00645399"/>
    <w:rsid w:val="00684357"/>
    <w:rsid w:val="0069621C"/>
    <w:rsid w:val="0070052C"/>
    <w:rsid w:val="007055FC"/>
    <w:rsid w:val="0071450F"/>
    <w:rsid w:val="007B0F6E"/>
    <w:rsid w:val="007E4328"/>
    <w:rsid w:val="0087250D"/>
    <w:rsid w:val="008762EE"/>
    <w:rsid w:val="009903BD"/>
    <w:rsid w:val="00992859"/>
    <w:rsid w:val="00995DBB"/>
    <w:rsid w:val="009A4BD2"/>
    <w:rsid w:val="009F10FF"/>
    <w:rsid w:val="00A0199E"/>
    <w:rsid w:val="00AA21B8"/>
    <w:rsid w:val="00AA240E"/>
    <w:rsid w:val="00AF5F2B"/>
    <w:rsid w:val="00B21EEA"/>
    <w:rsid w:val="00B36E6F"/>
    <w:rsid w:val="00B86DE3"/>
    <w:rsid w:val="00BA082D"/>
    <w:rsid w:val="00BD6D4A"/>
    <w:rsid w:val="00BE0A31"/>
    <w:rsid w:val="00BE6C24"/>
    <w:rsid w:val="00C460E3"/>
    <w:rsid w:val="00CE4C53"/>
    <w:rsid w:val="00CF4EBB"/>
    <w:rsid w:val="00D85515"/>
    <w:rsid w:val="00DE1FD8"/>
    <w:rsid w:val="00E4785E"/>
    <w:rsid w:val="00E8622D"/>
    <w:rsid w:val="00EA4C7E"/>
    <w:rsid w:val="00EA50F1"/>
    <w:rsid w:val="00EC1368"/>
    <w:rsid w:val="00EC6FEC"/>
    <w:rsid w:val="00EE6235"/>
    <w:rsid w:val="00EE72C2"/>
    <w:rsid w:val="00EF23E1"/>
    <w:rsid w:val="00F147B1"/>
    <w:rsid w:val="00F460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328"/>
  </w:style>
  <w:style w:type="paragraph" w:styleId="1">
    <w:name w:val="heading 1"/>
    <w:basedOn w:val="a"/>
    <w:next w:val="a"/>
    <w:uiPriority w:val="9"/>
    <w:qFormat/>
    <w:rsid w:val="007E4328"/>
    <w:pPr>
      <w:keepNext/>
      <w:keepLines/>
      <w:spacing w:before="400" w:after="120"/>
      <w:outlineLvl w:val="0"/>
    </w:pPr>
    <w:rPr>
      <w:sz w:val="40"/>
      <w:szCs w:val="40"/>
    </w:rPr>
  </w:style>
  <w:style w:type="paragraph" w:styleId="2">
    <w:name w:val="heading 2"/>
    <w:basedOn w:val="a"/>
    <w:next w:val="a"/>
    <w:uiPriority w:val="9"/>
    <w:semiHidden/>
    <w:unhideWhenUsed/>
    <w:qFormat/>
    <w:rsid w:val="007E4328"/>
    <w:pPr>
      <w:keepNext/>
      <w:keepLines/>
      <w:spacing w:before="360" w:after="120"/>
      <w:outlineLvl w:val="1"/>
    </w:pPr>
    <w:rPr>
      <w:sz w:val="32"/>
      <w:szCs w:val="32"/>
    </w:rPr>
  </w:style>
  <w:style w:type="paragraph" w:styleId="3">
    <w:name w:val="heading 3"/>
    <w:basedOn w:val="a"/>
    <w:next w:val="a"/>
    <w:uiPriority w:val="9"/>
    <w:semiHidden/>
    <w:unhideWhenUsed/>
    <w:qFormat/>
    <w:rsid w:val="007E4328"/>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7E4328"/>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7E4328"/>
    <w:pPr>
      <w:keepNext/>
      <w:keepLines/>
      <w:spacing w:before="240" w:after="80"/>
      <w:outlineLvl w:val="4"/>
    </w:pPr>
    <w:rPr>
      <w:color w:val="666666"/>
    </w:rPr>
  </w:style>
  <w:style w:type="paragraph" w:styleId="6">
    <w:name w:val="heading 6"/>
    <w:basedOn w:val="a"/>
    <w:next w:val="a"/>
    <w:uiPriority w:val="9"/>
    <w:semiHidden/>
    <w:unhideWhenUsed/>
    <w:qFormat/>
    <w:rsid w:val="007E4328"/>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E4328"/>
    <w:tblPr>
      <w:tblCellMar>
        <w:top w:w="0" w:type="dxa"/>
        <w:left w:w="0" w:type="dxa"/>
        <w:bottom w:w="0" w:type="dxa"/>
        <w:right w:w="0" w:type="dxa"/>
      </w:tblCellMar>
    </w:tblPr>
  </w:style>
  <w:style w:type="paragraph" w:styleId="a3">
    <w:name w:val="Title"/>
    <w:basedOn w:val="a"/>
    <w:next w:val="a"/>
    <w:uiPriority w:val="10"/>
    <w:qFormat/>
    <w:rsid w:val="007E4328"/>
    <w:pPr>
      <w:keepNext/>
      <w:keepLines/>
      <w:spacing w:after="60"/>
    </w:pPr>
    <w:rPr>
      <w:sz w:val="52"/>
      <w:szCs w:val="52"/>
    </w:rPr>
  </w:style>
  <w:style w:type="paragraph" w:styleId="a4">
    <w:name w:val="Subtitle"/>
    <w:basedOn w:val="a"/>
    <w:next w:val="a"/>
    <w:uiPriority w:val="11"/>
    <w:qFormat/>
    <w:rsid w:val="007E4328"/>
    <w:pPr>
      <w:keepNext/>
      <w:keepLines/>
      <w:spacing w:after="320"/>
    </w:pPr>
    <w:rPr>
      <w:color w:val="666666"/>
      <w:sz w:val="30"/>
      <w:szCs w:val="30"/>
    </w:rPr>
  </w:style>
  <w:style w:type="table" w:customStyle="1" w:styleId="a5">
    <w:basedOn w:val="TableNormal"/>
    <w:rsid w:val="007E4328"/>
    <w:tblPr>
      <w:tblStyleRowBandSize w:val="1"/>
      <w:tblStyleColBandSize w:val="1"/>
      <w:tblCellMar>
        <w:top w:w="100" w:type="dxa"/>
        <w:left w:w="100" w:type="dxa"/>
        <w:bottom w:w="100" w:type="dxa"/>
        <w:right w:w="100" w:type="dxa"/>
      </w:tblCellMar>
    </w:tblPr>
  </w:style>
  <w:style w:type="table" w:customStyle="1" w:styleId="a6">
    <w:basedOn w:val="TableNormal"/>
    <w:rsid w:val="007E4328"/>
    <w:tblPr>
      <w:tblStyleRowBandSize w:val="1"/>
      <w:tblStyleColBandSize w:val="1"/>
      <w:tblCellMar>
        <w:top w:w="100" w:type="dxa"/>
        <w:left w:w="100" w:type="dxa"/>
        <w:bottom w:w="100" w:type="dxa"/>
        <w:right w:w="100" w:type="dxa"/>
      </w:tblCellMar>
    </w:tblPr>
  </w:style>
  <w:style w:type="paragraph" w:styleId="a7">
    <w:name w:val="annotation text"/>
    <w:basedOn w:val="a"/>
    <w:link w:val="a8"/>
    <w:uiPriority w:val="99"/>
    <w:semiHidden/>
    <w:unhideWhenUsed/>
    <w:rsid w:val="007E4328"/>
    <w:pPr>
      <w:spacing w:line="240" w:lineRule="auto"/>
    </w:pPr>
    <w:rPr>
      <w:sz w:val="20"/>
      <w:szCs w:val="20"/>
    </w:rPr>
  </w:style>
  <w:style w:type="character" w:customStyle="1" w:styleId="a8">
    <w:name w:val="Текст примечания Знак"/>
    <w:basedOn w:val="a0"/>
    <w:link w:val="a7"/>
    <w:uiPriority w:val="99"/>
    <w:semiHidden/>
    <w:rsid w:val="007E4328"/>
    <w:rPr>
      <w:sz w:val="20"/>
      <w:szCs w:val="20"/>
    </w:rPr>
  </w:style>
  <w:style w:type="character" w:styleId="a9">
    <w:name w:val="annotation reference"/>
    <w:basedOn w:val="a0"/>
    <w:uiPriority w:val="99"/>
    <w:semiHidden/>
    <w:unhideWhenUsed/>
    <w:rsid w:val="007E4328"/>
    <w:rPr>
      <w:sz w:val="16"/>
      <w:szCs w:val="16"/>
    </w:rPr>
  </w:style>
  <w:style w:type="paragraph" w:styleId="aa">
    <w:name w:val="Balloon Text"/>
    <w:basedOn w:val="a"/>
    <w:link w:val="ab"/>
    <w:uiPriority w:val="99"/>
    <w:semiHidden/>
    <w:unhideWhenUsed/>
    <w:rsid w:val="005E6F44"/>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E6F44"/>
    <w:rPr>
      <w:rFonts w:ascii="Segoe UI" w:hAnsi="Segoe UI" w:cs="Segoe UI"/>
      <w:sz w:val="18"/>
      <w:szCs w:val="18"/>
    </w:rPr>
  </w:style>
  <w:style w:type="paragraph" w:styleId="ac">
    <w:name w:val="List Paragraph"/>
    <w:basedOn w:val="a"/>
    <w:uiPriority w:val="34"/>
    <w:qFormat/>
    <w:rsid w:val="003753A5"/>
    <w:pPr>
      <w:ind w:left="720"/>
      <w:contextualSpacing/>
    </w:pPr>
  </w:style>
  <w:style w:type="character" w:styleId="ad">
    <w:name w:val="Hyperlink"/>
    <w:basedOn w:val="a0"/>
    <w:uiPriority w:val="99"/>
    <w:unhideWhenUsed/>
    <w:rsid w:val="003753A5"/>
    <w:rPr>
      <w:color w:val="0000FF" w:themeColor="hyperlink"/>
      <w:u w:val="single"/>
    </w:rPr>
  </w:style>
  <w:style w:type="character" w:customStyle="1" w:styleId="10">
    <w:name w:val="Неразрешенное упоминание1"/>
    <w:basedOn w:val="a0"/>
    <w:uiPriority w:val="99"/>
    <w:semiHidden/>
    <w:unhideWhenUsed/>
    <w:rsid w:val="003753A5"/>
    <w:rPr>
      <w:color w:val="605E5C"/>
      <w:shd w:val="clear" w:color="auto" w:fill="E1DFDD"/>
    </w:rPr>
  </w:style>
  <w:style w:type="paragraph" w:styleId="ae">
    <w:name w:val="No Spacing"/>
    <w:uiPriority w:val="1"/>
    <w:qFormat/>
    <w:rsid w:val="00DE1FD8"/>
    <w:pPr>
      <w:spacing w:line="240" w:lineRule="auto"/>
    </w:pPr>
    <w:rPr>
      <w:rFonts w:ascii="Calibri" w:eastAsia="Calibri" w:hAnsi="Calibri" w:cs="Times New Roman"/>
      <w:lang w:eastAsia="en-US"/>
    </w:rPr>
  </w:style>
  <w:style w:type="paragraph" w:styleId="af">
    <w:name w:val="Body Text"/>
    <w:basedOn w:val="a"/>
    <w:link w:val="af0"/>
    <w:uiPriority w:val="1"/>
    <w:qFormat/>
    <w:rsid w:val="0071450F"/>
    <w:pPr>
      <w:widowControl w:val="0"/>
      <w:autoSpaceDE w:val="0"/>
      <w:autoSpaceDN w:val="0"/>
      <w:spacing w:line="240" w:lineRule="auto"/>
      <w:ind w:left="1386" w:hanging="361"/>
    </w:pPr>
    <w:rPr>
      <w:rFonts w:ascii="Times New Roman" w:eastAsia="Times New Roman" w:hAnsi="Times New Roman" w:cs="Times New Roman"/>
      <w:sz w:val="18"/>
      <w:szCs w:val="18"/>
      <w:lang w:val="uk-UA" w:eastAsia="en-US"/>
    </w:rPr>
  </w:style>
  <w:style w:type="character" w:customStyle="1" w:styleId="af0">
    <w:name w:val="Основной текст Знак"/>
    <w:basedOn w:val="a0"/>
    <w:link w:val="af"/>
    <w:uiPriority w:val="1"/>
    <w:rsid w:val="0071450F"/>
    <w:rPr>
      <w:rFonts w:ascii="Times New Roman" w:eastAsia="Times New Roman" w:hAnsi="Times New Roman" w:cs="Times New Roman"/>
      <w:sz w:val="18"/>
      <w:szCs w:val="18"/>
      <w:lang w:val="uk-UA" w:eastAsia="en-US"/>
    </w:rPr>
  </w:style>
  <w:style w:type="character" w:customStyle="1" w:styleId="UnresolvedMention">
    <w:name w:val="Unresolved Mention"/>
    <w:basedOn w:val="a0"/>
    <w:uiPriority w:val="99"/>
    <w:semiHidden/>
    <w:unhideWhenUsed/>
    <w:rsid w:val="002644F3"/>
    <w:rPr>
      <w:color w:val="605E5C"/>
      <w:shd w:val="clear" w:color="auto" w:fill="E1DFDD"/>
    </w:rPr>
  </w:style>
  <w:style w:type="paragraph" w:styleId="af1">
    <w:name w:val="header"/>
    <w:basedOn w:val="a"/>
    <w:link w:val="af2"/>
    <w:uiPriority w:val="99"/>
    <w:unhideWhenUsed/>
    <w:rsid w:val="00C460E3"/>
    <w:pPr>
      <w:tabs>
        <w:tab w:val="center" w:pos="4677"/>
        <w:tab w:val="right" w:pos="9355"/>
      </w:tabs>
      <w:spacing w:line="240" w:lineRule="auto"/>
    </w:pPr>
  </w:style>
  <w:style w:type="character" w:customStyle="1" w:styleId="af2">
    <w:name w:val="Верхний колонтитул Знак"/>
    <w:basedOn w:val="a0"/>
    <w:link w:val="af1"/>
    <w:uiPriority w:val="99"/>
    <w:rsid w:val="00C460E3"/>
  </w:style>
  <w:style w:type="paragraph" w:styleId="af3">
    <w:name w:val="footer"/>
    <w:basedOn w:val="a"/>
    <w:link w:val="af4"/>
    <w:uiPriority w:val="99"/>
    <w:unhideWhenUsed/>
    <w:rsid w:val="00C460E3"/>
    <w:pPr>
      <w:tabs>
        <w:tab w:val="center" w:pos="4677"/>
        <w:tab w:val="right" w:pos="9355"/>
      </w:tabs>
      <w:spacing w:line="240" w:lineRule="auto"/>
    </w:pPr>
  </w:style>
  <w:style w:type="character" w:customStyle="1" w:styleId="af4">
    <w:name w:val="Нижний колонтитул Знак"/>
    <w:basedOn w:val="a0"/>
    <w:link w:val="af3"/>
    <w:uiPriority w:val="99"/>
    <w:rsid w:val="00C460E3"/>
  </w:style>
  <w:style w:type="table" w:styleId="af5">
    <w:name w:val="Table Grid"/>
    <w:basedOn w:val="a1"/>
    <w:uiPriority w:val="39"/>
    <w:rsid w:val="00C460E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19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ealth.gov.ua/pidklyucheni-do-ehealth-mi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mpendium.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23</Pages>
  <Words>12522</Words>
  <Characters>71378</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Tender</cp:lastModifiedBy>
  <cp:revision>5</cp:revision>
  <cp:lastPrinted>2022-11-15T12:30:00Z</cp:lastPrinted>
  <dcterms:created xsi:type="dcterms:W3CDTF">2023-01-10T07:17:00Z</dcterms:created>
  <dcterms:modified xsi:type="dcterms:W3CDTF">2023-01-13T08:08:00Z</dcterms:modified>
</cp:coreProperties>
</file>