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77" w:rsidRPr="00087E52" w:rsidRDefault="00695C02" w:rsidP="00285977">
      <w:pPr>
        <w:pStyle w:val="2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285977" w:rsidRPr="00087E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ДОДАТОК № 3</w:t>
      </w:r>
    </w:p>
    <w:p w:rsidR="00285977" w:rsidRPr="00087E52" w:rsidRDefault="00285977" w:rsidP="00285977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7E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 тендерної документації</w:t>
      </w:r>
    </w:p>
    <w:p w:rsidR="00285977" w:rsidRPr="00087E52" w:rsidRDefault="00285977" w:rsidP="00285977">
      <w:pPr>
        <w:rPr>
          <w:rFonts w:eastAsiaTheme="minorHAnsi"/>
          <w:b/>
          <w:bCs/>
          <w:color w:val="000000" w:themeColor="text1"/>
          <w:lang w:val="uk-UA" w:eastAsia="uk-UA"/>
        </w:rPr>
      </w:pPr>
    </w:p>
    <w:p w:rsidR="00285977" w:rsidRPr="00087E52" w:rsidRDefault="00285977" w:rsidP="00285977">
      <w:pPr>
        <w:jc w:val="center"/>
        <w:rPr>
          <w:b/>
          <w:bCs/>
          <w:color w:val="000000" w:themeColor="text1"/>
          <w:lang w:val="uk-UA" w:eastAsia="uk-UA"/>
        </w:rPr>
      </w:pPr>
      <w:r w:rsidRPr="00087E52">
        <w:rPr>
          <w:b/>
          <w:bCs/>
          <w:color w:val="000000" w:themeColor="text1"/>
          <w:lang w:val="uk-UA" w:eastAsia="uk-UA"/>
        </w:rPr>
        <w:t xml:space="preserve">ІНФОРМАЦІЯ ПРО НЕОБХІДНІ ТЕХНІЧНІ, </w:t>
      </w:r>
    </w:p>
    <w:p w:rsidR="00285977" w:rsidRPr="00087E52" w:rsidRDefault="00285977" w:rsidP="00285977">
      <w:pPr>
        <w:jc w:val="center"/>
        <w:rPr>
          <w:b/>
          <w:bCs/>
          <w:color w:val="000000" w:themeColor="text1"/>
          <w:lang w:val="uk-UA" w:eastAsia="uk-UA"/>
        </w:rPr>
      </w:pPr>
      <w:r w:rsidRPr="00087E52">
        <w:rPr>
          <w:b/>
          <w:bCs/>
          <w:color w:val="000000" w:themeColor="text1"/>
          <w:lang w:val="uk-UA" w:eastAsia="uk-UA"/>
        </w:rPr>
        <w:t xml:space="preserve">ЯКІСНІ ТА КІЛЬКІСНІ ХАРАКТЕРИСТИКИ ПРЕДМЕТА ЗАКУПІВЛІ </w:t>
      </w:r>
    </w:p>
    <w:p w:rsidR="00E45C08" w:rsidRPr="00087E52" w:rsidRDefault="00E45C08" w:rsidP="00285977">
      <w:pPr>
        <w:jc w:val="center"/>
        <w:rPr>
          <w:b/>
          <w:bCs/>
          <w:color w:val="000000" w:themeColor="text1"/>
          <w:lang w:val="uk-UA" w:eastAsia="uk-UA"/>
        </w:rPr>
      </w:pPr>
    </w:p>
    <w:p w:rsidR="00285977" w:rsidRPr="00087E52" w:rsidRDefault="002F6EF6" w:rsidP="002F6EF6">
      <w:pPr>
        <w:tabs>
          <w:tab w:val="left" w:pos="4692"/>
        </w:tabs>
        <w:jc w:val="center"/>
        <w:rPr>
          <w:b/>
          <w:iCs/>
          <w:color w:val="000000" w:themeColor="text1"/>
          <w:lang w:val="uk-UA"/>
        </w:rPr>
      </w:pPr>
      <w:proofErr w:type="spellStart"/>
      <w:r w:rsidRPr="00087E52">
        <w:rPr>
          <w:b/>
          <w:iCs/>
          <w:color w:val="000000" w:themeColor="text1"/>
          <w:lang w:val="uk-UA"/>
        </w:rPr>
        <w:t>Тенічна</w:t>
      </w:r>
      <w:proofErr w:type="spellEnd"/>
      <w:r w:rsidRPr="00087E52">
        <w:rPr>
          <w:b/>
          <w:iCs/>
          <w:color w:val="000000" w:themeColor="text1"/>
          <w:lang w:val="uk-UA"/>
        </w:rPr>
        <w:t xml:space="preserve"> специфікація</w:t>
      </w:r>
    </w:p>
    <w:tbl>
      <w:tblPr>
        <w:tblpPr w:leftFromText="180" w:rightFromText="180" w:vertAnchor="text" w:horzAnchor="margin" w:tblpXSpec="center" w:tblpY="2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170"/>
        <w:gridCol w:w="6484"/>
      </w:tblGrid>
      <w:tr w:rsidR="00C65645" w:rsidRPr="00087E52" w:rsidTr="00C65645">
        <w:trPr>
          <w:cantSplit/>
          <w:trHeight w:val="1040"/>
        </w:trPr>
        <w:tc>
          <w:tcPr>
            <w:tcW w:w="1560" w:type="dxa"/>
            <w:vAlign w:val="center"/>
          </w:tcPr>
          <w:p w:rsidR="00C65645" w:rsidRPr="00087E52" w:rsidRDefault="00C65645" w:rsidP="00C65645">
            <w:pPr>
              <w:ind w:right="-144"/>
              <w:jc w:val="center"/>
              <w:rPr>
                <w:lang w:val="uk-UA"/>
              </w:rPr>
            </w:pPr>
            <w:r w:rsidRPr="00087E52">
              <w:rPr>
                <w:lang w:val="uk-UA"/>
              </w:rPr>
              <w:t>Конкретне найменування  товару</w:t>
            </w:r>
          </w:p>
        </w:tc>
        <w:tc>
          <w:tcPr>
            <w:tcW w:w="1134" w:type="dxa"/>
            <w:vAlign w:val="center"/>
          </w:tcPr>
          <w:p w:rsidR="00C65645" w:rsidRPr="00087E52" w:rsidRDefault="00C65645" w:rsidP="00C65645">
            <w:pPr>
              <w:ind w:left="-108" w:right="-108"/>
              <w:jc w:val="center"/>
              <w:rPr>
                <w:lang w:val="uk-UA"/>
              </w:rPr>
            </w:pPr>
            <w:r w:rsidRPr="00087E52">
              <w:rPr>
                <w:lang w:val="uk-UA"/>
              </w:rPr>
              <w:t>Кількість</w:t>
            </w:r>
          </w:p>
        </w:tc>
        <w:tc>
          <w:tcPr>
            <w:tcW w:w="1170" w:type="dxa"/>
            <w:vAlign w:val="center"/>
          </w:tcPr>
          <w:p w:rsidR="00C65645" w:rsidRPr="00087E52" w:rsidRDefault="00C65645" w:rsidP="00C65645">
            <w:pPr>
              <w:ind w:left="-108" w:right="-108"/>
              <w:jc w:val="center"/>
              <w:rPr>
                <w:lang w:val="uk-UA"/>
              </w:rPr>
            </w:pPr>
            <w:r w:rsidRPr="00087E52">
              <w:rPr>
                <w:lang w:val="uk-UA"/>
              </w:rPr>
              <w:t>Одиниця виміру</w:t>
            </w:r>
          </w:p>
        </w:tc>
        <w:tc>
          <w:tcPr>
            <w:tcW w:w="6484" w:type="dxa"/>
            <w:vAlign w:val="center"/>
          </w:tcPr>
          <w:p w:rsidR="00C65645" w:rsidRPr="00087E52" w:rsidRDefault="00C65645" w:rsidP="00C65645">
            <w:pPr>
              <w:jc w:val="center"/>
              <w:rPr>
                <w:lang w:val="uk-UA"/>
              </w:rPr>
            </w:pPr>
            <w:r w:rsidRPr="00087E52">
              <w:rPr>
                <w:lang w:val="uk-UA"/>
              </w:rPr>
              <w:t>Основні  якісні характеристики предмета закупівлі</w:t>
            </w:r>
          </w:p>
        </w:tc>
      </w:tr>
      <w:tr w:rsidR="00C65645" w:rsidRPr="00087E52" w:rsidTr="00C65645">
        <w:trPr>
          <w:cantSplit/>
          <w:trHeight w:val="4975"/>
        </w:trPr>
        <w:tc>
          <w:tcPr>
            <w:tcW w:w="1560" w:type="dxa"/>
            <w:noWrap/>
            <w:vAlign w:val="center"/>
          </w:tcPr>
          <w:p w:rsidR="00C65645" w:rsidRPr="005F6B76" w:rsidRDefault="00C65645" w:rsidP="00C65645">
            <w:pPr>
              <w:widowControl w:val="0"/>
              <w:autoSpaceDE w:val="0"/>
              <w:autoSpaceDN w:val="0"/>
              <w:adjustRightInd w:val="0"/>
              <w:ind w:left="171" w:right="-2"/>
              <w:rPr>
                <w:color w:val="000000"/>
                <w:lang w:val="uk-UA"/>
              </w:rPr>
            </w:pPr>
            <w:proofErr w:type="spellStart"/>
            <w:r w:rsidRPr="00087E52">
              <w:t>Д</w:t>
            </w:r>
            <w:r w:rsidRPr="00087E52">
              <w:rPr>
                <w:rFonts w:eastAsia="Calibri"/>
              </w:rPr>
              <w:t>еревинна</w:t>
            </w:r>
            <w:proofErr w:type="spellEnd"/>
            <w:r w:rsidRPr="00087E52">
              <w:rPr>
                <w:rFonts w:eastAsia="Calibri"/>
              </w:rPr>
              <w:t xml:space="preserve"> </w:t>
            </w:r>
            <w:proofErr w:type="spellStart"/>
            <w:r w:rsidRPr="00087E52">
              <w:rPr>
                <w:rFonts w:eastAsia="Calibri"/>
              </w:rPr>
              <w:t>тріска</w:t>
            </w:r>
            <w:proofErr w:type="spellEnd"/>
            <w:r>
              <w:rPr>
                <w:rFonts w:eastAsia="Calibri"/>
                <w:lang w:val="uk-UA"/>
              </w:rPr>
              <w:t xml:space="preserve"> паливна</w:t>
            </w:r>
          </w:p>
        </w:tc>
        <w:tc>
          <w:tcPr>
            <w:tcW w:w="1134" w:type="dxa"/>
            <w:noWrap/>
            <w:vAlign w:val="center"/>
          </w:tcPr>
          <w:p w:rsidR="00C65645" w:rsidRPr="00087E52" w:rsidRDefault="00C65645" w:rsidP="00C65645">
            <w:pPr>
              <w:tabs>
                <w:tab w:val="left" w:pos="374"/>
                <w:tab w:val="left" w:pos="1080"/>
              </w:tabs>
              <w:spacing w:line="276" w:lineRule="auto"/>
              <w:jc w:val="center"/>
              <w:rPr>
                <w:lang w:val="uk-UA"/>
              </w:rPr>
            </w:pPr>
            <w:r w:rsidRPr="00087E52">
              <w:rPr>
                <w:lang w:val="uk-UA"/>
              </w:rPr>
              <w:t>310</w:t>
            </w:r>
          </w:p>
        </w:tc>
        <w:tc>
          <w:tcPr>
            <w:tcW w:w="1170" w:type="dxa"/>
            <w:vAlign w:val="center"/>
          </w:tcPr>
          <w:p w:rsidR="00C65645" w:rsidRPr="00087E52" w:rsidRDefault="00C65645" w:rsidP="00C65645">
            <w:pPr>
              <w:spacing w:line="276" w:lineRule="auto"/>
              <w:ind w:left="-108" w:right="-108" w:firstLine="108"/>
              <w:jc w:val="center"/>
              <w:rPr>
                <w:lang w:val="uk-UA"/>
              </w:rPr>
            </w:pPr>
            <w:r w:rsidRPr="00087E52">
              <w:t>м</w:t>
            </w:r>
            <w:r w:rsidRPr="00087E52">
              <w:rPr>
                <w:vertAlign w:val="superscript"/>
              </w:rPr>
              <w:t xml:space="preserve">3 </w:t>
            </w:r>
            <w:r>
              <w:rPr>
                <w:lang w:eastAsia="ar-SA"/>
              </w:rPr>
              <w:t>(</w:t>
            </w:r>
            <w:proofErr w:type="spellStart"/>
            <w:r>
              <w:rPr>
                <w:lang w:eastAsia="ar-SA"/>
              </w:rPr>
              <w:t>щільн</w:t>
            </w:r>
            <w:r>
              <w:rPr>
                <w:lang w:val="uk-UA" w:eastAsia="ar-SA"/>
              </w:rPr>
              <w:t>ий</w:t>
            </w:r>
            <w:proofErr w:type="spellEnd"/>
            <w:r w:rsidRPr="00087E52">
              <w:rPr>
                <w:lang w:eastAsia="ar-SA"/>
              </w:rPr>
              <w:t>)</w:t>
            </w:r>
          </w:p>
        </w:tc>
        <w:tc>
          <w:tcPr>
            <w:tcW w:w="6484" w:type="dxa"/>
            <w:noWrap/>
          </w:tcPr>
          <w:p w:rsidR="00C65645" w:rsidRPr="00087E52" w:rsidRDefault="00C65645" w:rsidP="00C65645">
            <w:pPr>
              <w:jc w:val="both"/>
            </w:pPr>
            <w:proofErr w:type="spellStart"/>
            <w:r w:rsidRPr="00087E52">
              <w:rPr>
                <w:lang w:eastAsia="en-US"/>
              </w:rPr>
              <w:t>Деревинна</w:t>
            </w:r>
            <w:proofErr w:type="spellEnd"/>
            <w:r w:rsidRPr="00087E52">
              <w:rPr>
                <w:lang w:eastAsia="en-US"/>
              </w:rPr>
              <w:t xml:space="preserve"> </w:t>
            </w:r>
            <w:proofErr w:type="spellStart"/>
            <w:r w:rsidRPr="00087E52">
              <w:rPr>
                <w:lang w:eastAsia="en-US"/>
              </w:rPr>
              <w:t>тріска</w:t>
            </w:r>
            <w:proofErr w:type="spellEnd"/>
            <w:r w:rsidRPr="00087E52">
              <w:rPr>
                <w:lang w:eastAsia="en-US"/>
              </w:rPr>
              <w:t xml:space="preserve"> </w:t>
            </w:r>
            <w:proofErr w:type="spellStart"/>
            <w:r w:rsidRPr="00087E52">
              <w:rPr>
                <w:lang w:eastAsia="en-US"/>
              </w:rPr>
              <w:t>паливна</w:t>
            </w:r>
            <w:proofErr w:type="spellEnd"/>
            <w:r w:rsidRPr="00087E52">
              <w:rPr>
                <w:bCs/>
                <w:color w:val="121212"/>
              </w:rPr>
              <w:t>.</w:t>
            </w:r>
          </w:p>
          <w:p w:rsidR="00C65645" w:rsidRPr="00087E52" w:rsidRDefault="00C65645" w:rsidP="00C65645">
            <w:pPr>
              <w:ind w:right="180"/>
              <w:jc w:val="both"/>
            </w:pPr>
            <w:proofErr w:type="spellStart"/>
            <w:r w:rsidRPr="00087E52">
              <w:t>Технічні</w:t>
            </w:r>
            <w:proofErr w:type="spellEnd"/>
            <w:r w:rsidRPr="00087E52">
              <w:t xml:space="preserve">, </w:t>
            </w:r>
            <w:proofErr w:type="spellStart"/>
            <w:r w:rsidRPr="00087E52">
              <w:t>якісні</w:t>
            </w:r>
            <w:proofErr w:type="spellEnd"/>
            <w:r w:rsidRPr="00087E52">
              <w:t xml:space="preserve"> характеристики предмета </w:t>
            </w:r>
            <w:proofErr w:type="spellStart"/>
            <w:r w:rsidRPr="00087E52">
              <w:t>закупівлі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повинні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відповідати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встановленим</w:t>
            </w:r>
            <w:proofErr w:type="spellEnd"/>
            <w:r w:rsidRPr="00087E52">
              <w:t>/</w:t>
            </w:r>
            <w:proofErr w:type="spellStart"/>
            <w:r w:rsidRPr="00087E52">
              <w:t>зареєстрованим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діючим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нормативним</w:t>
            </w:r>
            <w:proofErr w:type="spellEnd"/>
            <w:r w:rsidRPr="00087E52">
              <w:t xml:space="preserve"> актам </w:t>
            </w:r>
            <w:proofErr w:type="spellStart"/>
            <w:r w:rsidRPr="00087E52">
              <w:t>діючого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законодавства</w:t>
            </w:r>
            <w:proofErr w:type="spellEnd"/>
            <w:r w:rsidRPr="00087E52">
              <w:t xml:space="preserve"> (</w:t>
            </w:r>
            <w:proofErr w:type="spellStart"/>
            <w:r w:rsidRPr="00087E52">
              <w:t>державним</w:t>
            </w:r>
            <w:proofErr w:type="spellEnd"/>
            <w:r w:rsidRPr="00087E52">
              <w:t xml:space="preserve"> стандартам (</w:t>
            </w:r>
            <w:proofErr w:type="spellStart"/>
            <w:r w:rsidRPr="00087E52">
              <w:t>технічним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умовам</w:t>
            </w:r>
            <w:proofErr w:type="spellEnd"/>
            <w:r w:rsidRPr="00087E52">
              <w:t>)</w:t>
            </w:r>
            <w:r w:rsidRPr="00087E52">
              <w:rPr>
                <w:bCs/>
                <w:color w:val="121212"/>
              </w:rPr>
              <w:t xml:space="preserve"> (</w:t>
            </w:r>
            <w:proofErr w:type="spellStart"/>
            <w:r w:rsidRPr="00087E52">
              <w:rPr>
                <w:bCs/>
                <w:color w:val="121212"/>
              </w:rPr>
              <w:t>згідно</w:t>
            </w:r>
            <w:proofErr w:type="spellEnd"/>
            <w:r w:rsidRPr="00087E52">
              <w:rPr>
                <w:bCs/>
                <w:color w:val="121212"/>
              </w:rPr>
              <w:t xml:space="preserve"> </w:t>
            </w:r>
            <w:r w:rsidRPr="00087E52">
              <w:rPr>
                <w:bCs/>
                <w:color w:val="333333"/>
                <w:shd w:val="clear" w:color="auto" w:fill="FFFFFF"/>
              </w:rPr>
              <w:t>ДСТУ EN 15234-4:2013</w:t>
            </w:r>
            <w:r w:rsidRPr="00087E52">
              <w:rPr>
                <w:bCs/>
                <w:color w:val="121212"/>
              </w:rPr>
              <w:t>)</w:t>
            </w:r>
            <w:r w:rsidRPr="00087E52">
              <w:t xml:space="preserve">. </w:t>
            </w:r>
            <w:proofErr w:type="spellStart"/>
            <w:r w:rsidRPr="00087E52">
              <w:t>Розмір</w:t>
            </w:r>
            <w:proofErr w:type="spellEnd"/>
            <w:r w:rsidRPr="00087E52">
              <w:t xml:space="preserve"> (</w:t>
            </w:r>
            <w:proofErr w:type="spellStart"/>
            <w:r w:rsidRPr="00087E52">
              <w:t>фракція</w:t>
            </w:r>
            <w:proofErr w:type="spellEnd"/>
            <w:r w:rsidRPr="00087E52">
              <w:t xml:space="preserve">) - </w:t>
            </w:r>
            <w:proofErr w:type="spellStart"/>
            <w:r w:rsidRPr="00087E52">
              <w:t>від</w:t>
            </w:r>
            <w:proofErr w:type="spellEnd"/>
            <w:r w:rsidRPr="00087E52">
              <w:t xml:space="preserve"> 10 мм до 50 мм</w:t>
            </w:r>
          </w:p>
          <w:p w:rsidR="00C65645" w:rsidRPr="00087E52" w:rsidRDefault="00C65645" w:rsidP="00C65645">
            <w:pPr>
              <w:jc w:val="both"/>
            </w:pPr>
            <w:proofErr w:type="spellStart"/>
            <w:r w:rsidRPr="00087E52">
              <w:rPr>
                <w:color w:val="000000"/>
              </w:rPr>
              <w:t>Вологість</w:t>
            </w:r>
            <w:proofErr w:type="spellEnd"/>
            <w:r w:rsidRPr="00087E52">
              <w:rPr>
                <w:color w:val="000000"/>
              </w:rPr>
              <w:t xml:space="preserve"> - </w:t>
            </w:r>
            <w:r w:rsidRPr="00087E52">
              <w:t xml:space="preserve">не </w:t>
            </w:r>
            <w:proofErr w:type="spellStart"/>
            <w:r w:rsidRPr="00087E52">
              <w:t>більше</w:t>
            </w:r>
            <w:proofErr w:type="spellEnd"/>
            <w:r w:rsidRPr="00087E52">
              <w:t xml:space="preserve"> 25 %</w:t>
            </w:r>
          </w:p>
          <w:p w:rsidR="00C65645" w:rsidRPr="00087E52" w:rsidRDefault="00C65645" w:rsidP="00C65645">
            <w:pPr>
              <w:jc w:val="both"/>
            </w:pPr>
            <w:proofErr w:type="spellStart"/>
            <w:r w:rsidRPr="00087E52">
              <w:rPr>
                <w:color w:val="000000"/>
              </w:rPr>
              <w:t>Наявність</w:t>
            </w:r>
            <w:proofErr w:type="spellEnd"/>
            <w:r w:rsidRPr="00087E52">
              <w:rPr>
                <w:color w:val="000000"/>
              </w:rPr>
              <w:t xml:space="preserve"> кори - </w:t>
            </w:r>
            <w:r w:rsidRPr="00087E52">
              <w:t xml:space="preserve">не </w:t>
            </w:r>
            <w:proofErr w:type="spellStart"/>
            <w:r w:rsidRPr="00087E52">
              <w:t>більше</w:t>
            </w:r>
            <w:proofErr w:type="spellEnd"/>
            <w:r w:rsidRPr="00087E52">
              <w:t xml:space="preserve"> 10-12 %</w:t>
            </w:r>
          </w:p>
          <w:p w:rsidR="00C65645" w:rsidRPr="00087E52" w:rsidRDefault="00C65645" w:rsidP="00C65645">
            <w:pPr>
              <w:jc w:val="both"/>
            </w:pPr>
            <w:proofErr w:type="spellStart"/>
            <w:r w:rsidRPr="00087E52">
              <w:t>Види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деревини</w:t>
            </w:r>
            <w:proofErr w:type="spellEnd"/>
            <w:r w:rsidRPr="00087E52">
              <w:t xml:space="preserve">: </w:t>
            </w:r>
            <w:proofErr w:type="spellStart"/>
            <w:r w:rsidRPr="00087E52">
              <w:t>хвойні</w:t>
            </w:r>
            <w:proofErr w:type="spellEnd"/>
            <w:r w:rsidRPr="00087E52">
              <w:t xml:space="preserve"> породи. </w:t>
            </w:r>
          </w:p>
          <w:p w:rsidR="00C65645" w:rsidRPr="00087E52" w:rsidRDefault="00C65645" w:rsidP="00C65645">
            <w:pPr>
              <w:jc w:val="both"/>
            </w:pPr>
            <w:proofErr w:type="spellStart"/>
            <w:r w:rsidRPr="00087E52">
              <w:t>Візуальний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вигляд</w:t>
            </w:r>
            <w:proofErr w:type="spellEnd"/>
            <w:r w:rsidRPr="00087E52">
              <w:t xml:space="preserve"> повинен </w:t>
            </w:r>
            <w:proofErr w:type="spellStart"/>
            <w:r w:rsidRPr="00087E52">
              <w:t>відповідати</w:t>
            </w:r>
            <w:proofErr w:type="spellEnd"/>
            <w:r w:rsidRPr="00087E52">
              <w:t xml:space="preserve"> нормам.</w:t>
            </w:r>
          </w:p>
          <w:p w:rsidR="00C65645" w:rsidRPr="00087E52" w:rsidRDefault="00C65645" w:rsidP="00C65645">
            <w:pPr>
              <w:tabs>
                <w:tab w:val="left" w:pos="993"/>
              </w:tabs>
              <w:ind w:right="180"/>
              <w:jc w:val="both"/>
            </w:pPr>
            <w:proofErr w:type="spellStart"/>
            <w:r w:rsidRPr="00087E52">
              <w:t>Загальна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інформація</w:t>
            </w:r>
            <w:proofErr w:type="spellEnd"/>
            <w:r w:rsidRPr="00087E52">
              <w:t xml:space="preserve"> - у </w:t>
            </w:r>
            <w:proofErr w:type="spellStart"/>
            <w:r w:rsidRPr="00087E52">
              <w:t>складі</w:t>
            </w:r>
            <w:proofErr w:type="spellEnd"/>
            <w:r w:rsidRPr="00087E52">
              <w:t xml:space="preserve"> </w:t>
            </w:r>
            <w:proofErr w:type="spellStart"/>
            <w:r w:rsidRPr="00087E52">
              <w:rPr>
                <w:b/>
              </w:rPr>
              <w:t>тріски</w:t>
            </w:r>
            <w:proofErr w:type="spellEnd"/>
            <w:r w:rsidRPr="00087E52">
              <w:rPr>
                <w:b/>
              </w:rPr>
              <w:t xml:space="preserve"> </w:t>
            </w:r>
            <w:proofErr w:type="spellStart"/>
            <w:r w:rsidRPr="00087E52">
              <w:rPr>
                <w:b/>
              </w:rPr>
              <w:t>деревинної</w:t>
            </w:r>
            <w:proofErr w:type="spellEnd"/>
            <w:r w:rsidRPr="00087E52">
              <w:rPr>
                <w:b/>
              </w:rPr>
              <w:t xml:space="preserve"> </w:t>
            </w:r>
            <w:proofErr w:type="spellStart"/>
            <w:r w:rsidRPr="00087E52">
              <w:rPr>
                <w:b/>
              </w:rPr>
              <w:t>паливної</w:t>
            </w:r>
            <w:proofErr w:type="spellEnd"/>
            <w:r w:rsidRPr="00087E52">
              <w:rPr>
                <w:b/>
              </w:rPr>
              <w:t xml:space="preserve"> </w:t>
            </w:r>
            <w:r w:rsidRPr="00087E52">
              <w:t xml:space="preserve">не </w:t>
            </w:r>
            <w:proofErr w:type="spellStart"/>
            <w:r w:rsidRPr="00087E52">
              <w:t>допускаються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сторонні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матеріали</w:t>
            </w:r>
            <w:proofErr w:type="spellEnd"/>
            <w:r w:rsidRPr="00087E52">
              <w:t xml:space="preserve"> (</w:t>
            </w:r>
            <w:proofErr w:type="spellStart"/>
            <w:r w:rsidRPr="00087E52">
              <w:t>такі</w:t>
            </w:r>
            <w:proofErr w:type="spellEnd"/>
            <w:r w:rsidRPr="00087E52">
              <w:t xml:space="preserve"> як </w:t>
            </w:r>
            <w:proofErr w:type="spellStart"/>
            <w:r w:rsidRPr="00087E52">
              <w:t>пластмаси</w:t>
            </w:r>
            <w:proofErr w:type="spellEnd"/>
            <w:r w:rsidRPr="00087E52">
              <w:t xml:space="preserve">, гнила деревина, </w:t>
            </w:r>
            <w:proofErr w:type="spellStart"/>
            <w:r w:rsidRPr="00087E52">
              <w:t>мінеральні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домішки</w:t>
            </w:r>
            <w:proofErr w:type="spellEnd"/>
            <w:r w:rsidRPr="00087E52">
              <w:t xml:space="preserve">, </w:t>
            </w:r>
            <w:proofErr w:type="spellStart"/>
            <w:r w:rsidRPr="00087E52">
              <w:t>металеві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включення</w:t>
            </w:r>
            <w:proofErr w:type="spellEnd"/>
            <w:r w:rsidRPr="00087E52">
              <w:t xml:space="preserve"> та </w:t>
            </w:r>
            <w:proofErr w:type="spellStart"/>
            <w:r w:rsidRPr="00087E52">
              <w:t>інші</w:t>
            </w:r>
            <w:proofErr w:type="spellEnd"/>
            <w:r w:rsidRPr="00087E52">
              <w:t xml:space="preserve">). </w:t>
            </w:r>
          </w:p>
          <w:p w:rsidR="00C65645" w:rsidRPr="00087E52" w:rsidRDefault="00C65645" w:rsidP="00C65645">
            <w:pPr>
              <w:tabs>
                <w:tab w:val="left" w:pos="2478"/>
              </w:tabs>
              <w:spacing w:line="276" w:lineRule="auto"/>
              <w:ind w:right="180"/>
              <w:jc w:val="both"/>
              <w:rPr>
                <w:color w:val="000000" w:themeColor="text1"/>
                <w:lang w:val="uk-UA"/>
              </w:rPr>
            </w:pPr>
            <w:r w:rsidRPr="00087E52">
              <w:t xml:space="preserve">Деревина </w:t>
            </w:r>
            <w:proofErr w:type="spellStart"/>
            <w:r w:rsidRPr="00087E52">
              <w:t>поставляється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окремими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партіями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згідно</w:t>
            </w:r>
            <w:proofErr w:type="spellEnd"/>
            <w:r w:rsidRPr="00087E52">
              <w:t xml:space="preserve"> заявок </w:t>
            </w:r>
            <w:proofErr w:type="spellStart"/>
            <w:r w:rsidRPr="00087E52">
              <w:t>замовника</w:t>
            </w:r>
            <w:proofErr w:type="spellEnd"/>
            <w:r w:rsidRPr="00087E52">
              <w:t xml:space="preserve"> та </w:t>
            </w:r>
            <w:proofErr w:type="spellStart"/>
            <w:r w:rsidRPr="00087E52">
              <w:t>приймається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партіями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згідно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інструкції</w:t>
            </w:r>
            <w:proofErr w:type="spellEnd"/>
            <w:r w:rsidRPr="00087E52">
              <w:t xml:space="preserve"> з </w:t>
            </w:r>
            <w:proofErr w:type="spellStart"/>
            <w:r w:rsidRPr="00087E52">
              <w:t>приймання</w:t>
            </w:r>
            <w:proofErr w:type="spellEnd"/>
            <w:r w:rsidRPr="00087E52">
              <w:t xml:space="preserve"> деревин</w:t>
            </w:r>
          </w:p>
        </w:tc>
      </w:tr>
    </w:tbl>
    <w:p w:rsidR="00285977" w:rsidRPr="00087E52" w:rsidRDefault="00285977" w:rsidP="00285977">
      <w:pPr>
        <w:tabs>
          <w:tab w:val="left" w:pos="142"/>
        </w:tabs>
        <w:jc w:val="both"/>
        <w:rPr>
          <w:b/>
          <w:bCs/>
          <w:color w:val="000000" w:themeColor="text1"/>
          <w:spacing w:val="-3"/>
          <w:lang w:val="uk-UA"/>
        </w:rPr>
      </w:pPr>
      <w:r w:rsidRPr="00087E52">
        <w:rPr>
          <w:b/>
          <w:bCs/>
          <w:color w:val="000000" w:themeColor="text1"/>
          <w:spacing w:val="-3"/>
          <w:lang w:val="uk-UA"/>
        </w:rPr>
        <w:t>Вимоги замовника:</w:t>
      </w:r>
    </w:p>
    <w:p w:rsidR="00087E52" w:rsidRPr="00087E52" w:rsidRDefault="00087E52" w:rsidP="00285977">
      <w:pPr>
        <w:tabs>
          <w:tab w:val="left" w:pos="142"/>
        </w:tabs>
        <w:jc w:val="both"/>
        <w:rPr>
          <w:b/>
          <w:bCs/>
          <w:color w:val="000000" w:themeColor="text1"/>
          <w:spacing w:val="-3"/>
          <w:lang w:val="uk-UA"/>
        </w:rPr>
      </w:pPr>
    </w:p>
    <w:p w:rsidR="00FA152D" w:rsidRPr="00087E52" w:rsidRDefault="00FA152D" w:rsidP="00FA152D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E52">
        <w:rPr>
          <w:rFonts w:ascii="Times New Roman" w:eastAsia="Times New Roman" w:hAnsi="Times New Roman" w:cs="Times New Roman"/>
          <w:sz w:val="24"/>
          <w:szCs w:val="24"/>
        </w:rPr>
        <w:t xml:space="preserve">Поставка товару здійснюється транспортом постачальника – Переможця процедури закупівлі. </w:t>
      </w:r>
      <w:r w:rsidRPr="00087E52">
        <w:rPr>
          <w:rFonts w:ascii="Times New Roman" w:hAnsi="Times New Roman" w:cs="Times New Roman"/>
          <w:sz w:val="24"/>
          <w:szCs w:val="24"/>
        </w:rPr>
        <w:t xml:space="preserve">Постачання Товару здійснюється партіями, що погоджуються сторонами в залежності від фактичної потреби Замовника, відповідно до наданої заявки в термін до 10 (десяти) робочих днів після отримання заявки, транспортом, власними силами та за  власний кошт Постачальника (з врахуванням маркування Товару, вартості тари, навантаження та розвантаження Товару). </w:t>
      </w:r>
    </w:p>
    <w:p w:rsidR="00FA152D" w:rsidRPr="00087E52" w:rsidRDefault="00FA152D" w:rsidP="00FA152D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52">
        <w:rPr>
          <w:rFonts w:ascii="Times New Roman" w:hAnsi="Times New Roman" w:cs="Times New Roman"/>
          <w:sz w:val="24"/>
          <w:szCs w:val="24"/>
        </w:rPr>
        <w:t>Учасник повинен забезпечити поставку товару, якість якого відповідає вимогам стандартів, а також умовам, встановленим чинним законодавством до товару даного виду та тендерною документацією.</w:t>
      </w:r>
    </w:p>
    <w:p w:rsidR="00FA152D" w:rsidRPr="00087E52" w:rsidRDefault="00FA152D" w:rsidP="00FA152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52">
        <w:rPr>
          <w:rFonts w:ascii="Times New Roman" w:hAnsi="Times New Roman" w:cs="Times New Roman"/>
          <w:sz w:val="24"/>
          <w:szCs w:val="24"/>
        </w:rPr>
        <w:t>При поставці товару повинні надаватися супровідні документи, що підтверджують його  походження, якість, відповідність державним стандартам. При прийомі товару, обсяг  товару має  відповідати обсягу, який зазначена у супровідних документах. Приймання Товару за кількістю і якістю здійснюється представником замовника.</w:t>
      </w:r>
    </w:p>
    <w:p w:rsidR="00087E52" w:rsidRPr="00087E52" w:rsidRDefault="00087E52" w:rsidP="00FA152D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Неякісний товар підлягає обов’язковій заміні Постачальником у строк, що не</w:t>
      </w:r>
      <w:r w:rsidR="00B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перевищує 3 (три) дні</w:t>
      </w:r>
      <w:r w:rsidRPr="00087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Всі витрати, пов’язані із заміною товару, несе Постачальник.</w:t>
      </w:r>
    </w:p>
    <w:p w:rsidR="00FA152D" w:rsidRPr="00087E52" w:rsidRDefault="00087E52" w:rsidP="00FA152D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E52">
        <w:rPr>
          <w:rFonts w:ascii="Times New Roman" w:hAnsi="Times New Roman" w:cs="Times New Roman"/>
          <w:sz w:val="24"/>
          <w:szCs w:val="24"/>
        </w:rPr>
        <w:t>Постачальник</w:t>
      </w:r>
      <w:r w:rsidR="00FA152D" w:rsidRPr="00087E52">
        <w:rPr>
          <w:rFonts w:ascii="Times New Roman" w:hAnsi="Times New Roman" w:cs="Times New Roman"/>
          <w:sz w:val="24"/>
          <w:szCs w:val="24"/>
        </w:rPr>
        <w:t xml:space="preserve"> повинен </w:t>
      </w:r>
      <w:r w:rsidR="00FA152D" w:rsidRPr="00087E52">
        <w:rPr>
          <w:rFonts w:ascii="Times New Roman" w:hAnsi="Times New Roman" w:cs="Times New Roman"/>
          <w:b/>
          <w:bCs/>
          <w:sz w:val="24"/>
          <w:szCs w:val="24"/>
        </w:rPr>
        <w:t>надати</w:t>
      </w:r>
      <w:r w:rsidR="00FA152D" w:rsidRPr="00087E52">
        <w:rPr>
          <w:rFonts w:ascii="Times New Roman" w:hAnsi="Times New Roman" w:cs="Times New Roman"/>
          <w:sz w:val="24"/>
          <w:szCs w:val="24"/>
        </w:rPr>
        <w:t xml:space="preserve"> у складі тендерної пропозиції </w:t>
      </w:r>
      <w:r w:rsidR="00FA152D" w:rsidRPr="00087E52">
        <w:rPr>
          <w:rFonts w:ascii="Times New Roman" w:hAnsi="Times New Roman" w:cs="Times New Roman"/>
          <w:b/>
          <w:bCs/>
          <w:sz w:val="24"/>
          <w:szCs w:val="24"/>
        </w:rPr>
        <w:t>гарантійний лист довільної форми щодо з</w:t>
      </w:r>
      <w:r w:rsidR="00420124">
        <w:rPr>
          <w:rFonts w:ascii="Times New Roman" w:hAnsi="Times New Roman" w:cs="Times New Roman"/>
          <w:b/>
          <w:bCs/>
          <w:sz w:val="24"/>
          <w:szCs w:val="24"/>
        </w:rPr>
        <w:t xml:space="preserve">абезпечення поставки Замовнику </w:t>
      </w:r>
      <w:r w:rsidR="00FA152D" w:rsidRPr="00087E52">
        <w:rPr>
          <w:rFonts w:ascii="Times New Roman" w:hAnsi="Times New Roman" w:cs="Times New Roman"/>
          <w:b/>
          <w:bCs/>
          <w:sz w:val="24"/>
          <w:szCs w:val="24"/>
        </w:rPr>
        <w:t>товару відповідної якості у необхідній кількості та в установлені строки</w:t>
      </w:r>
      <w:r w:rsidR="00FA152D" w:rsidRPr="00087E52">
        <w:rPr>
          <w:rFonts w:ascii="Times New Roman" w:hAnsi="Times New Roman" w:cs="Times New Roman"/>
          <w:sz w:val="24"/>
          <w:szCs w:val="24"/>
        </w:rPr>
        <w:t xml:space="preserve">, з посиланням на номер оголошення закупівлі, що оприлюднене на веб-порталі Уповноваженого органу.                                                                     </w:t>
      </w:r>
    </w:p>
    <w:p w:rsidR="00087E52" w:rsidRPr="00087E52" w:rsidRDefault="00087E52" w:rsidP="00087E52">
      <w:pPr>
        <w:widowControl w:val="0"/>
        <w:numPr>
          <w:ilvl w:val="0"/>
          <w:numId w:val="4"/>
        </w:numPr>
        <w:spacing w:after="200" w:line="0" w:lineRule="atLeast"/>
        <w:jc w:val="both"/>
        <w:rPr>
          <w:color w:val="000000"/>
        </w:rPr>
      </w:pPr>
      <w:r w:rsidRPr="00087E52">
        <w:rPr>
          <w:color w:val="000000"/>
        </w:rPr>
        <w:t xml:space="preserve">Поставка до </w:t>
      </w:r>
      <w:proofErr w:type="spellStart"/>
      <w:r w:rsidRPr="00087E52">
        <w:rPr>
          <w:color w:val="000000"/>
        </w:rPr>
        <w:t>місць</w:t>
      </w:r>
      <w:proofErr w:type="spellEnd"/>
      <w:r w:rsidRPr="00087E52">
        <w:rPr>
          <w:color w:val="000000"/>
        </w:rPr>
        <w:t xml:space="preserve"> </w:t>
      </w:r>
      <w:proofErr w:type="spellStart"/>
      <w:r w:rsidRPr="00087E52">
        <w:rPr>
          <w:color w:val="000000"/>
        </w:rPr>
        <w:t>використання</w:t>
      </w:r>
      <w:proofErr w:type="spellEnd"/>
      <w:r w:rsidRPr="00087E52">
        <w:rPr>
          <w:color w:val="000000"/>
        </w:rPr>
        <w:t xml:space="preserve"> та </w:t>
      </w:r>
      <w:proofErr w:type="spellStart"/>
      <w:r w:rsidRPr="00087E52">
        <w:rPr>
          <w:color w:val="000000"/>
        </w:rPr>
        <w:t>навантаження</w:t>
      </w:r>
      <w:proofErr w:type="spellEnd"/>
      <w:r w:rsidRPr="00087E52">
        <w:rPr>
          <w:color w:val="000000"/>
        </w:rPr>
        <w:t>/</w:t>
      </w:r>
      <w:proofErr w:type="spellStart"/>
      <w:r w:rsidRPr="00087E52">
        <w:rPr>
          <w:color w:val="000000"/>
        </w:rPr>
        <w:t>розвантаження</w:t>
      </w:r>
      <w:proofErr w:type="spellEnd"/>
      <w:r w:rsidRPr="00087E52">
        <w:rPr>
          <w:color w:val="000000"/>
        </w:rPr>
        <w:t xml:space="preserve"> товару </w:t>
      </w:r>
      <w:proofErr w:type="spellStart"/>
      <w:r w:rsidRPr="00087E52">
        <w:rPr>
          <w:color w:val="000000"/>
        </w:rPr>
        <w:t>здійснюється</w:t>
      </w:r>
      <w:proofErr w:type="spellEnd"/>
      <w:r w:rsidRPr="00087E52">
        <w:rPr>
          <w:color w:val="000000"/>
        </w:rPr>
        <w:t xml:space="preserve"> за </w:t>
      </w:r>
      <w:proofErr w:type="spellStart"/>
      <w:r w:rsidRPr="00087E52">
        <w:rPr>
          <w:color w:val="000000"/>
        </w:rPr>
        <w:t>рахунок</w:t>
      </w:r>
      <w:proofErr w:type="spellEnd"/>
      <w:r w:rsidRPr="00087E52">
        <w:rPr>
          <w:color w:val="000000"/>
        </w:rPr>
        <w:t xml:space="preserve"> </w:t>
      </w:r>
      <w:proofErr w:type="spellStart"/>
      <w:r w:rsidRPr="00087E52">
        <w:rPr>
          <w:color w:val="000000"/>
        </w:rPr>
        <w:t>Постачальника</w:t>
      </w:r>
      <w:proofErr w:type="spellEnd"/>
      <w:r w:rsidRPr="00087E52">
        <w:rPr>
          <w:color w:val="000000"/>
        </w:rPr>
        <w:t xml:space="preserve">. </w:t>
      </w:r>
    </w:p>
    <w:p w:rsidR="00285977" w:rsidRDefault="00285977" w:rsidP="00285977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</w:rPr>
      </w:pPr>
    </w:p>
    <w:p w:rsidR="00285977" w:rsidRPr="00087E52" w:rsidRDefault="00285977" w:rsidP="00285977">
      <w:pPr>
        <w:spacing w:line="240" w:lineRule="exact"/>
        <w:rPr>
          <w:bCs/>
          <w:color w:val="000000"/>
          <w:lang w:val="uk-UA"/>
        </w:rPr>
      </w:pPr>
      <w:r w:rsidRPr="00087E52">
        <w:rPr>
          <w:lang w:val="uk-UA"/>
        </w:rPr>
        <w:t>Керівник Учасника процедури закупівлі</w:t>
      </w:r>
      <w:r w:rsidRPr="00087E52">
        <w:rPr>
          <w:lang w:val="uk-UA"/>
        </w:rPr>
        <w:tab/>
        <w:t xml:space="preserve">_____________                 </w:t>
      </w:r>
      <w:r w:rsidR="00C65645">
        <w:rPr>
          <w:lang w:val="uk-UA"/>
        </w:rPr>
        <w:t xml:space="preserve">              </w:t>
      </w:r>
      <w:bookmarkStart w:id="0" w:name="_GoBack"/>
      <w:bookmarkEnd w:id="0"/>
      <w:r w:rsidRPr="00087E52">
        <w:rPr>
          <w:lang w:val="uk-UA"/>
        </w:rPr>
        <w:t xml:space="preserve"> ____________</w:t>
      </w:r>
    </w:p>
    <w:p w:rsidR="00EA25EE" w:rsidRPr="00C65645" w:rsidRDefault="00285977" w:rsidP="00C65645">
      <w:pPr>
        <w:spacing w:line="240" w:lineRule="exact"/>
        <w:rPr>
          <w:b/>
          <w:lang w:val="uk-UA"/>
        </w:rPr>
      </w:pPr>
      <w:r w:rsidRPr="00087E52">
        <w:rPr>
          <w:lang w:val="uk-UA"/>
        </w:rPr>
        <w:t>(або уповноважена особа)                                      (підп</w:t>
      </w:r>
      <w:r w:rsidR="005619B2" w:rsidRPr="00087E52">
        <w:rPr>
          <w:lang w:val="uk-UA"/>
        </w:rPr>
        <w:t xml:space="preserve">ис)  М.П.             </w:t>
      </w:r>
      <w:r w:rsidR="005619B2" w:rsidRPr="00087E52">
        <w:t xml:space="preserve">    </w:t>
      </w:r>
      <w:r w:rsidR="005619B2" w:rsidRPr="00087E52">
        <w:rPr>
          <w:lang w:val="uk-UA"/>
        </w:rPr>
        <w:t xml:space="preserve"> (</w:t>
      </w:r>
      <w:proofErr w:type="spellStart"/>
      <w:r w:rsidR="005619B2" w:rsidRPr="00087E52">
        <w:rPr>
          <w:lang w:val="uk-UA"/>
        </w:rPr>
        <w:t>ім</w:t>
      </w:r>
      <w:proofErr w:type="spellEnd"/>
      <w:r w:rsidR="005619B2" w:rsidRPr="00087E52">
        <w:t>’</w:t>
      </w:r>
      <w:r w:rsidR="005619B2" w:rsidRPr="00087E52">
        <w:rPr>
          <w:lang w:val="uk-UA"/>
        </w:rPr>
        <w:t>я</w:t>
      </w:r>
      <w:r w:rsidR="00F008D9" w:rsidRPr="00087E52">
        <w:rPr>
          <w:lang w:val="uk-UA"/>
        </w:rPr>
        <w:t xml:space="preserve"> та</w:t>
      </w:r>
      <w:r w:rsidR="00292BC2" w:rsidRPr="00087E52">
        <w:t xml:space="preserve"> </w:t>
      </w:r>
      <w:r w:rsidR="00292BC2" w:rsidRPr="00087E52">
        <w:rPr>
          <w:lang w:val="uk-UA"/>
        </w:rPr>
        <w:t>прізвище</w:t>
      </w:r>
      <w:r w:rsidR="00C65645">
        <w:rPr>
          <w:b/>
          <w:lang w:val="uk-UA"/>
        </w:rPr>
        <w:t>)</w:t>
      </w:r>
    </w:p>
    <w:sectPr w:rsidR="00EA25EE" w:rsidRPr="00C65645" w:rsidSect="00C65645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48CC"/>
    <w:multiLevelType w:val="hybridMultilevel"/>
    <w:tmpl w:val="5D4820E6"/>
    <w:lvl w:ilvl="0" w:tplc="8C9251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3597"/>
    <w:multiLevelType w:val="hybridMultilevel"/>
    <w:tmpl w:val="555E50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851A88"/>
    <w:multiLevelType w:val="hybridMultilevel"/>
    <w:tmpl w:val="555E50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44528A"/>
    <w:multiLevelType w:val="hybridMultilevel"/>
    <w:tmpl w:val="74DA3904"/>
    <w:lvl w:ilvl="0" w:tplc="7C44E1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65"/>
    <w:rsid w:val="00025521"/>
    <w:rsid w:val="00073753"/>
    <w:rsid w:val="00087E52"/>
    <w:rsid w:val="0009067C"/>
    <w:rsid w:val="000A1578"/>
    <w:rsid w:val="00110273"/>
    <w:rsid w:val="00177414"/>
    <w:rsid w:val="00205DEE"/>
    <w:rsid w:val="00285977"/>
    <w:rsid w:val="00292BC2"/>
    <w:rsid w:val="002A680C"/>
    <w:rsid w:val="002B250D"/>
    <w:rsid w:val="002C1B65"/>
    <w:rsid w:val="002C444C"/>
    <w:rsid w:val="002C6C76"/>
    <w:rsid w:val="002F6EF6"/>
    <w:rsid w:val="003128BC"/>
    <w:rsid w:val="00313A9C"/>
    <w:rsid w:val="00334350"/>
    <w:rsid w:val="00336AB5"/>
    <w:rsid w:val="003A7A0F"/>
    <w:rsid w:val="003B4FCD"/>
    <w:rsid w:val="003D617D"/>
    <w:rsid w:val="0040711B"/>
    <w:rsid w:val="00420124"/>
    <w:rsid w:val="004204EC"/>
    <w:rsid w:val="00433EB9"/>
    <w:rsid w:val="004436A4"/>
    <w:rsid w:val="0049725F"/>
    <w:rsid w:val="004A4637"/>
    <w:rsid w:val="004C4EB6"/>
    <w:rsid w:val="00515AC3"/>
    <w:rsid w:val="00560507"/>
    <w:rsid w:val="005619B2"/>
    <w:rsid w:val="00567591"/>
    <w:rsid w:val="00582694"/>
    <w:rsid w:val="005B0B81"/>
    <w:rsid w:val="005F6B76"/>
    <w:rsid w:val="006718D4"/>
    <w:rsid w:val="00690FFF"/>
    <w:rsid w:val="00695C02"/>
    <w:rsid w:val="006A68AE"/>
    <w:rsid w:val="006E17E7"/>
    <w:rsid w:val="00702D45"/>
    <w:rsid w:val="007040D2"/>
    <w:rsid w:val="007A342E"/>
    <w:rsid w:val="007C2859"/>
    <w:rsid w:val="007D7F02"/>
    <w:rsid w:val="007E5B00"/>
    <w:rsid w:val="007F3263"/>
    <w:rsid w:val="00821ACB"/>
    <w:rsid w:val="00827DF1"/>
    <w:rsid w:val="00854956"/>
    <w:rsid w:val="008654D3"/>
    <w:rsid w:val="00891E77"/>
    <w:rsid w:val="00897005"/>
    <w:rsid w:val="008A27FE"/>
    <w:rsid w:val="008D384A"/>
    <w:rsid w:val="008D7398"/>
    <w:rsid w:val="008E12D1"/>
    <w:rsid w:val="009008C2"/>
    <w:rsid w:val="00931407"/>
    <w:rsid w:val="00947965"/>
    <w:rsid w:val="009A3E2F"/>
    <w:rsid w:val="00A149BE"/>
    <w:rsid w:val="00A20CBF"/>
    <w:rsid w:val="00A2669B"/>
    <w:rsid w:val="00A27DFC"/>
    <w:rsid w:val="00A6541D"/>
    <w:rsid w:val="00AD43C4"/>
    <w:rsid w:val="00AE3393"/>
    <w:rsid w:val="00B972B7"/>
    <w:rsid w:val="00BB2CD3"/>
    <w:rsid w:val="00BB3980"/>
    <w:rsid w:val="00BD2764"/>
    <w:rsid w:val="00C25A05"/>
    <w:rsid w:val="00C30F28"/>
    <w:rsid w:val="00C350F7"/>
    <w:rsid w:val="00C50B05"/>
    <w:rsid w:val="00C51945"/>
    <w:rsid w:val="00C65645"/>
    <w:rsid w:val="00C65B4D"/>
    <w:rsid w:val="00CD2630"/>
    <w:rsid w:val="00CD461C"/>
    <w:rsid w:val="00D073A9"/>
    <w:rsid w:val="00D279E4"/>
    <w:rsid w:val="00D46299"/>
    <w:rsid w:val="00D57431"/>
    <w:rsid w:val="00D924C2"/>
    <w:rsid w:val="00D97573"/>
    <w:rsid w:val="00DB5332"/>
    <w:rsid w:val="00DB6677"/>
    <w:rsid w:val="00DC562E"/>
    <w:rsid w:val="00DD4AB2"/>
    <w:rsid w:val="00E45C08"/>
    <w:rsid w:val="00E471BC"/>
    <w:rsid w:val="00E82B0C"/>
    <w:rsid w:val="00EA25EE"/>
    <w:rsid w:val="00EE1A56"/>
    <w:rsid w:val="00EF6557"/>
    <w:rsid w:val="00F008D9"/>
    <w:rsid w:val="00F14BF5"/>
    <w:rsid w:val="00F55FDB"/>
    <w:rsid w:val="00F8225F"/>
    <w:rsid w:val="00FA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43AB"/>
  <w15:docId w15:val="{A1F1A782-7CEB-4AA5-8172-34E7E20D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285977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285977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customStyle="1" w:styleId="1">
    <w:name w:val="Сетка таблицы1"/>
    <w:basedOn w:val="a1"/>
    <w:next w:val="a3"/>
    <w:uiPriority w:val="39"/>
    <w:rsid w:val="00D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 уровня 2,Chapter10,название табл/рис,Литература,Bullet Number,Bullet 1,Use Case List Paragraph,lp1,List Paragraph1,lp11,List Paragraph11"/>
    <w:basedOn w:val="a"/>
    <w:link w:val="a5"/>
    <w:uiPriority w:val="34"/>
    <w:qFormat/>
    <w:rsid w:val="00FA152D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customStyle="1" w:styleId="a5">
    <w:name w:val="Абзац списку Знак"/>
    <w:aliases w:val="Список уровня 2 Знак,Chapter10 Знак,название табл/рис Знак,Литература Знак,Bullet Number Знак,Bullet 1 Знак,Use Case List Paragraph Знак,lp1 Знак,List Paragraph1 Знак,lp11 Знак,List Paragraph11 Знак"/>
    <w:link w:val="a4"/>
    <w:uiPriority w:val="34"/>
    <w:locked/>
    <w:rsid w:val="00FA152D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cp:keywords/>
  <dc:description/>
  <cp:lastModifiedBy>Пользователь Windows</cp:lastModifiedBy>
  <cp:revision>99</cp:revision>
  <dcterms:created xsi:type="dcterms:W3CDTF">2024-01-15T12:46:00Z</dcterms:created>
  <dcterms:modified xsi:type="dcterms:W3CDTF">2024-02-26T14:41:00Z</dcterms:modified>
</cp:coreProperties>
</file>