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9F3597" w:rsidP="009F3597">
      <w:pPr>
        <w:pStyle w:val="1"/>
        <w:spacing w:before="64"/>
        <w:ind w:left="5703"/>
        <w:jc w:val="left"/>
      </w:pPr>
      <w:r>
        <w:t>Додаток 4</w:t>
      </w:r>
      <w:r w:rsidR="008F67C9">
        <w:t xml:space="preserve"> до Тендерної документації</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Відділ освіти, молоді та спорту Тульчинської міської ради, іменоване надалі Покупець, в особі начальника </w:t>
      </w:r>
      <w:proofErr w:type="spellStart"/>
      <w:r w:rsidRPr="008010E6">
        <w:rPr>
          <w:rFonts w:ascii="Times New Roman" w:eastAsia="Times New Roman" w:hAnsi="Times New Roman"/>
          <w:sz w:val="24"/>
          <w:szCs w:val="24"/>
          <w:lang w:val="uk-UA" w:eastAsia="ar-SA"/>
        </w:rPr>
        <w:t>Митрицана</w:t>
      </w:r>
      <w:proofErr w:type="spellEnd"/>
      <w:r w:rsidRPr="008010E6">
        <w:rPr>
          <w:rFonts w:ascii="Times New Roman" w:eastAsia="Times New Roman" w:hAnsi="Times New Roman"/>
          <w:sz w:val="24"/>
          <w:szCs w:val="24"/>
          <w:lang w:val="uk-UA" w:eastAsia="ar-SA"/>
        </w:rPr>
        <w:t xml:space="preserve"> Михайла Михайловича,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Положення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Pr="008010E6">
        <w:rPr>
          <w:rFonts w:ascii="Times New Roman" w:eastAsia="Times New Roman" w:hAnsi="Times New Roman"/>
          <w:sz w:val="24"/>
          <w:szCs w:val="24"/>
          <w:lang w:val="uk-UA" w:eastAsia="ar-SA"/>
        </w:rPr>
        <w:t xml:space="preserve">, в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EF4972" w:rsidRDefault="009F3597" w:rsidP="00EF4972">
      <w:pPr>
        <w:widowControl w:val="0"/>
        <w:spacing w:after="0" w:line="240" w:lineRule="auto"/>
        <w:ind w:firstLine="720"/>
        <w:jc w:val="both"/>
        <w:rPr>
          <w:rFonts w:ascii="Times New Roman" w:eastAsia="Times New Roman" w:hAnsi="Times New Roman"/>
          <w:sz w:val="28"/>
          <w:szCs w:val="28"/>
          <w:lang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 xml:space="preserve">Сторони можуть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z w:val="24"/>
          <w:szCs w:val="24"/>
          <w:lang w:val="uk-UA" w:eastAsia="en-US"/>
        </w:rPr>
        <w:t xml:space="preserve">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EC63A5">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 xml:space="preserve">а також вимогам стандарту </w:t>
      </w:r>
      <w:r w:rsidR="00EC63A5" w:rsidRPr="00EC63A5">
        <w:rPr>
          <w:rFonts w:ascii="Times New Roman" w:eastAsia="Courier New" w:hAnsi="Times New Roman"/>
          <w:sz w:val="24"/>
          <w:szCs w:val="24"/>
          <w:lang w:val="uk-UA" w:eastAsia="ru-RU"/>
        </w:rPr>
        <w:t>ДСТУ 7688:2015 «Паливо дизельне».</w:t>
      </w:r>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 xml:space="preserve">Сторони можуть </w:t>
      </w:r>
      <w:proofErr w:type="spellStart"/>
      <w:r w:rsidRPr="001D6332">
        <w:rPr>
          <w:rFonts w:ascii="Times New Roman" w:eastAsia="Times New Roman" w:hAnsi="Times New Roman"/>
          <w:sz w:val="24"/>
          <w:szCs w:val="24"/>
          <w:lang w:val="uk-UA" w:eastAsia="ar-SA"/>
        </w:rPr>
        <w:t>внести</w:t>
      </w:r>
      <w:proofErr w:type="spellEnd"/>
      <w:r w:rsidRPr="001D6332">
        <w:rPr>
          <w:rFonts w:ascii="Times New Roman" w:eastAsia="Times New Roman" w:hAnsi="Times New Roman"/>
          <w:sz w:val="24"/>
          <w:szCs w:val="24"/>
          <w:lang w:val="uk-UA"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xml:space="preserve">«Про затвердження особливостей здійснення публічних </w:t>
      </w:r>
      <w:proofErr w:type="spellStart"/>
      <w:r w:rsidRPr="001D6332">
        <w:rPr>
          <w:rFonts w:ascii="Times New Roman" w:eastAsia="Times New Roman" w:hAnsi="Times New Roman"/>
          <w:sz w:val="24"/>
          <w:szCs w:val="24"/>
          <w:lang w:val="uk-UA" w:eastAsia="ar-SA"/>
        </w:rPr>
        <w:t>закупівель</w:t>
      </w:r>
      <w:proofErr w:type="spellEnd"/>
      <w:r w:rsidRPr="001D6332">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w:t>
      </w:r>
      <w:proofErr w:type="spellStart"/>
      <w:r w:rsidRPr="008010E6">
        <w:rPr>
          <w:rFonts w:ascii="Times New Roman" w:eastAsia="Times New Roman" w:hAnsi="Times New Roman"/>
          <w:sz w:val="24"/>
          <w:szCs w:val="24"/>
          <w:lang w:val="uk-UA" w:eastAsia="ar-SA"/>
        </w:rPr>
        <w:t>чеком</w:t>
      </w:r>
      <w:proofErr w:type="spellEnd"/>
      <w:r w:rsidRPr="008010E6">
        <w:rPr>
          <w:rFonts w:ascii="Times New Roman" w:eastAsia="Times New Roman" w:hAnsi="Times New Roman"/>
          <w:sz w:val="24"/>
          <w:szCs w:val="24"/>
          <w:lang w:val="uk-UA" w:eastAsia="ar-SA"/>
        </w:rPr>
        <w:t xml:space="preserve">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p>
    <w:p w:rsidR="001D6332" w:rsidRPr="001D6332" w:rsidRDefault="001D633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C81592">
        <w:rPr>
          <w:rFonts w:ascii="Times New Roman" w:eastAsia="Times New Roman" w:hAnsi="Times New Roman"/>
          <w:color w:val="000000"/>
          <w:sz w:val="24"/>
          <w:szCs w:val="24"/>
          <w:lang w:val="uk-UA" w:eastAsia="ru-RU"/>
        </w:rPr>
        <w:t>п</w:t>
      </w:r>
      <w:r w:rsidR="00C81592" w:rsidRPr="00C81592">
        <w:rPr>
          <w:rFonts w:ascii="Times New Roman" w:eastAsia="Times New Roman" w:hAnsi="Times New Roman"/>
          <w:color w:val="000000"/>
          <w:sz w:val="24"/>
          <w:szCs w:val="24"/>
          <w:lang w:val="uk-UA" w:eastAsia="ru-RU"/>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C81592" w:rsidRPr="00C81592">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C81592" w:rsidRPr="00C81592">
        <w:rPr>
          <w:rFonts w:ascii="Times New Roman" w:eastAsia="Times New Roman"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C81592" w:rsidRPr="00C81592">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C81592" w:rsidRPr="00C81592">
        <w:rPr>
          <w:rFonts w:ascii="Times New Roman" w:eastAsia="Times New Roman"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C81592" w:rsidRPr="00C81592">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81592" w:rsidRPr="00C81592">
        <w:rPr>
          <w:rFonts w:ascii="Times New Roman" w:eastAsia="Times New Roman" w:hAnsi="Times New Roman"/>
          <w:color w:val="000000"/>
          <w:sz w:val="24"/>
          <w:szCs w:val="24"/>
          <w:lang w:val="uk-UA" w:eastAsia="ru-RU"/>
        </w:rPr>
        <w:t>Platts</w:t>
      </w:r>
      <w:proofErr w:type="spellEnd"/>
      <w:r w:rsidR="00C81592" w:rsidRPr="00C8159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lastRenderedPageBreak/>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D35B0D">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Даний Договір набуває чинності з моменту його підписання і діє до 31 грудня 202</w:t>
      </w:r>
      <w:r w:rsidR="00D35B0D">
        <w:rPr>
          <w:rFonts w:ascii="Times New Roman" w:eastAsia="Times New Roman" w:hAnsi="Times New Roman"/>
          <w:sz w:val="24"/>
          <w:szCs w:val="24"/>
          <w:lang w:val="uk-UA" w:eastAsia="ar-SA"/>
        </w:rPr>
        <w:t>3</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7"/>
      </w:tblGrid>
      <w:tr w:rsidR="009F3597" w:rsidRPr="008010E6" w:rsidTr="008F67C9">
        <w:trPr>
          <w:trHeight w:val="4596"/>
        </w:trPr>
        <w:tc>
          <w:tcPr>
            <w:tcW w:w="4927" w:type="dxa"/>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Код ЄДРПОУ 41532621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ГУ ДКСУ у Вінницькій області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9F3597"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8F67C9" w:rsidRDefault="008F67C9" w:rsidP="00754D73">
            <w:pPr>
              <w:suppressAutoHyphens w:val="0"/>
              <w:spacing w:after="0" w:line="240" w:lineRule="auto"/>
              <w:rPr>
                <w:rFonts w:ascii="Times New Roman" w:eastAsia="Times New Roman" w:hAnsi="Times New Roman"/>
                <w:sz w:val="24"/>
                <w:szCs w:val="24"/>
                <w:lang w:eastAsia="uk-UA"/>
              </w:rPr>
            </w:pPr>
          </w:p>
          <w:p w:rsidR="009F3597"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009F3597"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009F3597" w:rsidRPr="008010E6">
              <w:rPr>
                <w:rFonts w:ascii="Times New Roman" w:eastAsia="Times New Roman" w:hAnsi="Times New Roman"/>
                <w:sz w:val="24"/>
                <w:szCs w:val="24"/>
                <w:lang w:val="uk-UA" w:eastAsia="uk-UA"/>
              </w:rPr>
              <w:t xml:space="preserve">                      </w:t>
            </w:r>
          </w:p>
          <w:p w:rsidR="009F3597" w:rsidRPr="008010E6" w:rsidRDefault="009F3597" w:rsidP="008F67C9">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tc>
        <w:tc>
          <w:tcPr>
            <w:tcW w:w="4928" w:type="dxa"/>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8F67C9" w:rsidRDefault="008F67C9"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8F67C9">
            <w:pPr>
              <w:spacing w:after="0"/>
              <w:rPr>
                <w:rFonts w:ascii="Times New Roman" w:eastAsia="Times New Roman" w:hAnsi="Times New Roman"/>
                <w:sz w:val="24"/>
                <w:szCs w:val="24"/>
                <w:lang w:val="uk-UA" w:eastAsia="ar-SA"/>
              </w:rPr>
            </w:pPr>
          </w:p>
          <w:p w:rsidR="008F67C9" w:rsidRPr="008010E6" w:rsidRDefault="008F67C9" w:rsidP="008F67C9">
            <w:pPr>
              <w:spacing w:after="0"/>
              <w:rPr>
                <w:rFonts w:ascii="Times New Roman" w:eastAsia="Times New Roman" w:hAnsi="Times New Roman"/>
                <w:sz w:val="24"/>
                <w:szCs w:val="24"/>
                <w:lang w:val="uk-UA" w:eastAsia="ar-SA"/>
              </w:rPr>
            </w:pP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РАЗОМ</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7D68C8">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ПДВ</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УСЬОГО</w:t>
            </w:r>
            <w:bookmarkStart w:id="0" w:name="_GoBack"/>
            <w:bookmarkEnd w:id="0"/>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9F3597" w:rsidRPr="008010E6"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754D73"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665400" w:rsidRDefault="00665400" w:rsidP="00754D73">
            <w:pPr>
              <w:suppressAutoHyphens w:val="0"/>
              <w:spacing w:after="0" w:line="240" w:lineRule="auto"/>
              <w:rPr>
                <w:rFonts w:ascii="Times New Roman" w:eastAsia="Times New Roman" w:hAnsi="Times New Roman"/>
                <w:sz w:val="24"/>
                <w:szCs w:val="24"/>
                <w:lang w:eastAsia="uk-UA"/>
              </w:rPr>
            </w:pPr>
          </w:p>
          <w:p w:rsidR="00754D73"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754D73" w:rsidRPr="008010E6" w:rsidRDefault="00754D73" w:rsidP="00754D73">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b/>
                <w:sz w:val="24"/>
                <w:szCs w:val="24"/>
                <w:lang w:val="uk-UA" w:eastAsia="ar-SA"/>
              </w:rPr>
            </w:pPr>
          </w:p>
          <w:p w:rsidR="0018596E" w:rsidRPr="008010E6" w:rsidRDefault="0018596E"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665400" w:rsidRDefault="00665400" w:rsidP="004A723C">
            <w:pPr>
              <w:pBdr>
                <w:bottom w:val="single" w:sz="12" w:space="1" w:color="auto"/>
              </w:pBdr>
              <w:spacing w:after="0"/>
              <w:rPr>
                <w:rFonts w:ascii="Times New Roman" w:eastAsia="Times New Roman" w:hAnsi="Times New Roman"/>
                <w:sz w:val="24"/>
                <w:szCs w:val="24"/>
                <w:lang w:val="uk-UA" w:eastAsia="ar-SA"/>
              </w:rPr>
            </w:pPr>
          </w:p>
          <w:p w:rsidR="00754D73" w:rsidRPr="008010E6"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Default="009F3597"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665400" w:rsidRPr="008010E6" w:rsidTr="00BD2F48">
        <w:tc>
          <w:tcPr>
            <w:tcW w:w="4927"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665400" w:rsidRPr="008010E6" w:rsidRDefault="00665400" w:rsidP="00BD2F48">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rPr>
                <w:rFonts w:ascii="Times New Roman" w:eastAsia="Times New Roman" w:hAnsi="Times New Roman"/>
                <w:b/>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rsidSect="008F67C9">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AE"/>
    <w:rsid w:val="0018596E"/>
    <w:rsid w:val="001D6332"/>
    <w:rsid w:val="001F1D20"/>
    <w:rsid w:val="004F7418"/>
    <w:rsid w:val="00616CAE"/>
    <w:rsid w:val="00665400"/>
    <w:rsid w:val="00754D73"/>
    <w:rsid w:val="007D68C8"/>
    <w:rsid w:val="00802929"/>
    <w:rsid w:val="008570E8"/>
    <w:rsid w:val="008F67C9"/>
    <w:rsid w:val="009C21EC"/>
    <w:rsid w:val="009F3597"/>
    <w:rsid w:val="00C81592"/>
    <w:rsid w:val="00D35B0D"/>
    <w:rsid w:val="00E27EC6"/>
    <w:rsid w:val="00EC63A5"/>
    <w:rsid w:val="00ED19B6"/>
    <w:rsid w:val="00EF4972"/>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83F"/>
  <w15:chartTrackingRefBased/>
  <w15:docId w15:val="{AF7A7CE4-1919-4549-BBA0-156CFA3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9761</Words>
  <Characters>5565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20</cp:revision>
  <dcterms:created xsi:type="dcterms:W3CDTF">2022-11-04T09:49:00Z</dcterms:created>
  <dcterms:modified xsi:type="dcterms:W3CDTF">2023-08-14T12:22:00Z</dcterms:modified>
</cp:coreProperties>
</file>