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8C5E" w14:textId="77777777" w:rsidR="00ED2B2C" w:rsidRDefault="00ED2B2C" w:rsidP="008804FF">
      <w:pPr>
        <w:spacing w:after="0" w:line="240" w:lineRule="auto"/>
        <w:ind w:left="5660" w:firstLine="700"/>
        <w:jc w:val="right"/>
        <w:rPr>
          <w:rFonts w:ascii="Times New Roman" w:eastAsia="Times New Roman" w:hAnsi="Times New Roman"/>
          <w:b/>
          <w:bCs/>
          <w:color w:val="000000"/>
          <w:sz w:val="24"/>
          <w:szCs w:val="24"/>
          <w:lang w:eastAsia="ru-RU"/>
        </w:rPr>
      </w:pPr>
    </w:p>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EF5010" w14:textId="6C2BFA36" w:rsidR="0076700F" w:rsidRPr="001711AD" w:rsidRDefault="001711AD" w:rsidP="001711AD">
      <w:pPr>
        <w:spacing w:after="0"/>
        <w:ind w:firstLine="567"/>
        <w:jc w:val="both"/>
        <w:rPr>
          <w:rFonts w:ascii="Times New Roman" w:eastAsia="Times New Roman" w:hAnsi="Times New Roman"/>
          <w:color w:val="000000" w:themeColor="text1"/>
          <w:sz w:val="24"/>
          <w:szCs w:val="24"/>
        </w:rPr>
      </w:pPr>
      <w:r w:rsidRPr="00C30DA8">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bookmarkStart w:id="1" w:name="_GoBack"/>
      <w:bookmarkEnd w:id="1"/>
    </w:p>
    <w:p w14:paraId="11BF9593" w14:textId="63F062B9" w:rsidR="008027AF" w:rsidRPr="0066601D"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lang w:val="uk-UA"/>
        </w:rPr>
      </w:pPr>
      <w:bookmarkStart w:id="2" w:name="_Hlk41326527"/>
      <w:r w:rsidRPr="00827555">
        <w:rPr>
          <w:rFonts w:ascii="Times New Roman" w:eastAsia="Times New Roman" w:hAnsi="Times New Roman" w:cs="Times New Roman"/>
          <w:b/>
          <w:sz w:val="24"/>
          <w:szCs w:val="24"/>
          <w:lang w:val="uk-UA"/>
        </w:rPr>
        <w:t xml:space="preserve"> </w:t>
      </w:r>
      <w:r w:rsidRPr="0066601D">
        <w:rPr>
          <w:rFonts w:ascii="Times New Roman" w:eastAsia="Times New Roman" w:hAnsi="Times New Roman" w:cs="Times New Roman"/>
          <w:b/>
          <w:color w:val="000000"/>
          <w:sz w:val="24"/>
          <w:szCs w:val="24"/>
          <w:lang w:val="uk-UA"/>
        </w:rPr>
        <w:t xml:space="preserve">Перелік документів та інформації  </w:t>
      </w:r>
      <w:r w:rsidR="00C672A6" w:rsidRPr="0066601D">
        <w:rPr>
          <w:rFonts w:ascii="Times New Roman" w:eastAsia="Times New Roman" w:hAnsi="Times New Roman" w:cs="Times New Roman"/>
          <w:b/>
          <w:color w:val="000000"/>
          <w:sz w:val="24"/>
          <w:szCs w:val="24"/>
          <w:lang w:val="uk-UA"/>
        </w:rPr>
        <w:t>д</w:t>
      </w:r>
      <w:r w:rsidRPr="0066601D">
        <w:rPr>
          <w:rFonts w:ascii="Times New Roman" w:eastAsia="Times New Roman" w:hAnsi="Times New Roman" w:cs="Times New Roman"/>
          <w:b/>
          <w:color w:val="000000"/>
          <w:sz w:val="24"/>
          <w:szCs w:val="24"/>
          <w:lang w:val="uk-UA"/>
        </w:rPr>
        <w:t xml:space="preserve">ля підтвердження відповідності ПЕРЕМОЖЦЯ вимогам, визначеним у </w:t>
      </w:r>
      <w:r w:rsidR="0076700F" w:rsidRPr="0066601D">
        <w:rPr>
          <w:rFonts w:ascii="Times New Roman" w:eastAsia="Times New Roman" w:hAnsi="Times New Roman" w:cs="Times New Roman"/>
          <w:b/>
          <w:color w:val="000000"/>
          <w:sz w:val="24"/>
          <w:szCs w:val="24"/>
          <w:lang w:val="uk-UA"/>
        </w:rPr>
        <w:t xml:space="preserve">пункті 47 </w:t>
      </w:r>
      <w:r w:rsidRPr="0066601D">
        <w:rPr>
          <w:rFonts w:ascii="Times New Roman" w:eastAsia="Times New Roman" w:hAnsi="Times New Roman" w:cs="Times New Roman"/>
          <w:b/>
          <w:color w:val="000000"/>
          <w:sz w:val="24"/>
          <w:szCs w:val="24"/>
          <w:lang w:val="uk-UA"/>
        </w:rPr>
        <w:t xml:space="preserve"> Особливостей:</w:t>
      </w:r>
    </w:p>
    <w:p w14:paraId="11FBC942" w14:textId="77777777" w:rsidR="00CA2C4D" w:rsidRPr="0066601D" w:rsidRDefault="00CA2C4D" w:rsidP="00CA2C4D">
      <w:pPr>
        <w:spacing w:after="0" w:line="240" w:lineRule="auto"/>
        <w:rPr>
          <w:rFonts w:ascii="Times New Roman" w:eastAsia="Times New Roman" w:hAnsi="Times New Roman"/>
          <w:b/>
          <w:sz w:val="24"/>
          <w:szCs w:val="24"/>
        </w:rPr>
      </w:pPr>
    </w:p>
    <w:p w14:paraId="5C46A932" w14:textId="2BFFDE31" w:rsidR="00CA2C4D" w:rsidRPr="0066601D" w:rsidRDefault="00CA2C4D" w:rsidP="00CA2C4D">
      <w:pPr>
        <w:spacing w:after="0" w:line="240" w:lineRule="auto"/>
        <w:jc w:val="both"/>
        <w:rPr>
          <w:rFonts w:ascii="Times New Roman" w:eastAsia="Times New Roman" w:hAnsi="Times New Roman"/>
          <w:b/>
          <w:sz w:val="24"/>
          <w:szCs w:val="24"/>
        </w:rPr>
      </w:pPr>
      <w:r w:rsidRPr="0066601D">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55185A2" w14:textId="77777777" w:rsidR="00CA2C4D" w:rsidRPr="0066601D" w:rsidRDefault="00CA2C4D" w:rsidP="00CA2C4D">
      <w:pPr>
        <w:spacing w:after="0" w:line="240" w:lineRule="auto"/>
        <w:jc w:val="both"/>
        <w:rPr>
          <w:rFonts w:ascii="Times New Roman" w:eastAsia="Times New Roman" w:hAnsi="Times New Roman"/>
          <w:b/>
          <w:sz w:val="24"/>
          <w:szCs w:val="24"/>
        </w:rPr>
      </w:pPr>
    </w:p>
    <w:p w14:paraId="1DD5BEA7" w14:textId="77777777" w:rsidR="00CA2C4D" w:rsidRPr="0066601D" w:rsidRDefault="00CA2C4D" w:rsidP="00CA2C4D">
      <w:pPr>
        <w:spacing w:after="0" w:line="240" w:lineRule="auto"/>
        <w:jc w:val="both"/>
        <w:rPr>
          <w:rFonts w:ascii="Times New Roman" w:eastAsia="Times New Roman" w:hAnsi="Times New Roman"/>
          <w:bCs/>
          <w:sz w:val="24"/>
          <w:szCs w:val="24"/>
        </w:rPr>
      </w:pPr>
      <w:r w:rsidRPr="0066601D">
        <w:rPr>
          <w:rFonts w:ascii="Times New Roman" w:eastAsia="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E9A02A" w14:textId="77777777" w:rsidR="00337D85" w:rsidRDefault="00337D85" w:rsidP="008027AF">
      <w:pPr>
        <w:spacing w:after="0" w:line="240" w:lineRule="auto"/>
        <w:rPr>
          <w:rFonts w:ascii="Times New Roman" w:eastAsia="Times New Roman" w:hAnsi="Times New Roman"/>
          <w:b/>
          <w:color w:val="000000"/>
          <w:sz w:val="24"/>
          <w:szCs w:val="24"/>
        </w:rPr>
      </w:pPr>
    </w:p>
    <w:p w14:paraId="7CA4C431" w14:textId="1A3295D3" w:rsidR="008027AF" w:rsidRPr="0066601D" w:rsidRDefault="008027AF" w:rsidP="008027AF">
      <w:pPr>
        <w:spacing w:after="0" w:line="240" w:lineRule="auto"/>
        <w:rPr>
          <w:rFonts w:ascii="Times New Roman" w:eastAsia="Times New Roman" w:hAnsi="Times New Roman"/>
          <w:b/>
          <w:color w:val="000000"/>
          <w:sz w:val="24"/>
          <w:szCs w:val="24"/>
        </w:rPr>
      </w:pPr>
      <w:r w:rsidRPr="0066601D">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66601D"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66601D" w:rsidRDefault="008027AF" w:rsidP="00E310C8">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color w:val="000000"/>
                <w:sz w:val="24"/>
                <w:szCs w:val="24"/>
              </w:rPr>
              <w:t>№</w:t>
            </w:r>
          </w:p>
          <w:p w14:paraId="33EEFB8F" w14:textId="77777777" w:rsidR="008027AF" w:rsidRPr="0066601D" w:rsidRDefault="008027AF" w:rsidP="00E310C8">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sz w:val="24"/>
                <w:szCs w:val="24"/>
              </w:rPr>
              <w:t>з</w:t>
            </w:r>
            <w:r w:rsidRPr="0066601D">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66601D" w:rsidRDefault="008027AF" w:rsidP="00E310C8">
            <w:pPr>
              <w:spacing w:after="0" w:line="240" w:lineRule="auto"/>
              <w:ind w:left="100"/>
              <w:jc w:val="both"/>
              <w:rPr>
                <w:rFonts w:ascii="Times New Roman" w:eastAsia="Times New Roman" w:hAnsi="Times New Roman"/>
                <w:sz w:val="24"/>
                <w:szCs w:val="24"/>
              </w:rPr>
            </w:pPr>
            <w:r w:rsidRPr="0066601D">
              <w:rPr>
                <w:rFonts w:ascii="Times New Roman" w:eastAsia="Times New Roman" w:hAnsi="Times New Roman"/>
                <w:b/>
                <w:color w:val="000000"/>
                <w:sz w:val="24"/>
                <w:szCs w:val="24"/>
              </w:rPr>
              <w:t xml:space="preserve">Вимоги </w:t>
            </w:r>
            <w:r w:rsidR="00CA2C4D" w:rsidRPr="0066601D">
              <w:rPr>
                <w:rFonts w:ascii="Times New Roman" w:eastAsia="Times New Roman" w:hAnsi="Times New Roman"/>
                <w:b/>
                <w:color w:val="000000"/>
                <w:sz w:val="24"/>
                <w:szCs w:val="24"/>
              </w:rPr>
              <w:t>згідно п. 47 Особливостей</w:t>
            </w:r>
          </w:p>
          <w:p w14:paraId="0515B7D9" w14:textId="77777777" w:rsidR="008027AF" w:rsidRPr="0066601D"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66601D" w:rsidRDefault="008027AF" w:rsidP="00E310C8">
            <w:pPr>
              <w:spacing w:after="0" w:line="240" w:lineRule="auto"/>
              <w:ind w:left="100"/>
              <w:jc w:val="both"/>
              <w:rPr>
                <w:rFonts w:ascii="Times New Roman" w:eastAsia="Times New Roman" w:hAnsi="Times New Roman"/>
                <w:sz w:val="24"/>
                <w:szCs w:val="24"/>
              </w:rPr>
            </w:pPr>
            <w:r w:rsidRPr="0066601D">
              <w:rPr>
                <w:rFonts w:ascii="Times New Roman" w:eastAsia="Times New Roman" w:hAnsi="Times New Roman"/>
                <w:b/>
                <w:color w:val="000000"/>
                <w:sz w:val="24"/>
                <w:szCs w:val="24"/>
              </w:rPr>
              <w:t xml:space="preserve">Переможець торгів на виконання </w:t>
            </w:r>
            <w:r w:rsidR="00CA2C4D" w:rsidRPr="0066601D">
              <w:rPr>
                <w:rFonts w:ascii="Times New Roman" w:eastAsia="Times New Roman" w:hAnsi="Times New Roman"/>
                <w:b/>
                <w:color w:val="000000"/>
                <w:sz w:val="24"/>
                <w:szCs w:val="24"/>
              </w:rPr>
              <w:t>вимоги згідно п. 47 Особливостей (підтвердження відсутності підстав) повинен надати таку інформацію:</w:t>
            </w:r>
          </w:p>
        </w:tc>
      </w:tr>
      <w:tr w:rsidR="00CA2C4D" w:rsidRPr="0066601D"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66601D" w:rsidRDefault="00CA2C4D" w:rsidP="00CA2C4D">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66601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66601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66601D" w:rsidRDefault="00CA2C4D" w:rsidP="00CA2C4D">
            <w:pPr>
              <w:spacing w:after="0" w:line="240" w:lineRule="auto"/>
              <w:ind w:left="100"/>
              <w:jc w:val="both"/>
              <w:rPr>
                <w:rFonts w:ascii="Times New Roman" w:eastAsia="Times New Roman" w:hAnsi="Times New Roman"/>
                <w:color w:val="000000" w:themeColor="text1"/>
                <w:sz w:val="24"/>
                <w:szCs w:val="24"/>
              </w:rPr>
            </w:pPr>
            <w:r w:rsidRPr="0066601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66601D" w:rsidRDefault="00CA2C4D" w:rsidP="00CA2C4D">
            <w:pPr>
              <w:spacing w:after="0" w:line="240" w:lineRule="auto"/>
              <w:ind w:right="140"/>
              <w:jc w:val="both"/>
              <w:rPr>
                <w:rFonts w:ascii="Times New Roman" w:eastAsia="Times New Roman" w:hAnsi="Times New Roman"/>
                <w:color w:val="000000" w:themeColor="text1"/>
                <w:sz w:val="24"/>
                <w:szCs w:val="24"/>
              </w:rPr>
            </w:pPr>
            <w:r w:rsidRPr="0066601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601D">
              <w:rPr>
                <w:rFonts w:ascii="Times New Roman" w:eastAsia="Times New Roman" w:hAnsi="Times New Roman"/>
                <w:color w:val="000000" w:themeColor="text1"/>
                <w:sz w:val="24"/>
                <w:szCs w:val="24"/>
                <w:highlight w:val="white"/>
              </w:rPr>
              <w:t>керівника</w:t>
            </w:r>
            <w:r w:rsidRPr="0066601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2C4D" w:rsidRPr="0066601D" w14:paraId="31EE34D7" w14:textId="77777777"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66601D" w:rsidRDefault="00CA2C4D" w:rsidP="00CA2C4D">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66601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66601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66601D" w:rsidRDefault="00CA2C4D" w:rsidP="00CA2C4D">
            <w:pPr>
              <w:spacing w:after="0" w:line="240" w:lineRule="auto"/>
              <w:ind w:right="140"/>
              <w:jc w:val="both"/>
              <w:rPr>
                <w:rFonts w:ascii="Times New Roman" w:eastAsia="Times New Roman" w:hAnsi="Times New Roman"/>
                <w:sz w:val="24"/>
                <w:szCs w:val="24"/>
              </w:rPr>
            </w:pPr>
            <w:r w:rsidRPr="0066601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66601D" w:rsidRDefault="00CA2C4D" w:rsidP="00CA2C4D">
            <w:pPr>
              <w:spacing w:after="0" w:line="240" w:lineRule="auto"/>
              <w:jc w:val="both"/>
              <w:rPr>
                <w:rFonts w:ascii="Times New Roman" w:eastAsia="Times New Roman" w:hAnsi="Times New Roman"/>
                <w:b/>
                <w:sz w:val="24"/>
                <w:szCs w:val="24"/>
                <w:highlight w:val="white"/>
              </w:rPr>
            </w:pPr>
            <w:r w:rsidRPr="0066601D">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151E792" w14:textId="77777777" w:rsidR="00CA2C4D" w:rsidRPr="0066601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66601D" w:rsidRDefault="00874303" w:rsidP="00CA2C4D">
            <w:pPr>
              <w:spacing w:after="0" w:line="240" w:lineRule="auto"/>
              <w:jc w:val="both"/>
              <w:rPr>
                <w:rFonts w:ascii="Times New Roman" w:eastAsia="Times New Roman" w:hAnsi="Times New Roman"/>
                <w:sz w:val="24"/>
                <w:szCs w:val="24"/>
              </w:rPr>
            </w:pPr>
            <w:r w:rsidRPr="0066601D">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1F848936" w14:textId="77777777" w:rsidR="00EC5A0E" w:rsidRDefault="00EC5A0E" w:rsidP="008027AF">
      <w:pPr>
        <w:pStyle w:val="a3"/>
        <w:spacing w:after="0" w:line="240" w:lineRule="auto"/>
        <w:rPr>
          <w:rFonts w:ascii="Times New Roman" w:eastAsia="Times New Roman" w:hAnsi="Times New Roman"/>
          <w:b/>
          <w:color w:val="000000"/>
          <w:sz w:val="24"/>
          <w:szCs w:val="24"/>
          <w:lang w:val="uk-UA"/>
        </w:rPr>
      </w:pPr>
    </w:p>
    <w:p w14:paraId="3A90AAEB" w14:textId="77777777" w:rsidR="00EC5A0E" w:rsidRDefault="00EC5A0E"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547483"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547483">
        <w:rPr>
          <w:rFonts w:ascii="Times New Roman" w:eastAsia="Times New Roman" w:hAnsi="Times New Roman"/>
          <w:b/>
          <w:color w:val="000000"/>
          <w:sz w:val="24"/>
          <w:szCs w:val="24"/>
          <w:lang w:val="uk-UA"/>
        </w:rPr>
        <w:t>3.2. Документи, які надаються ПЕРЕМОЖЦЕМ (фізичною особою чи фізичною особою</w:t>
      </w:r>
      <w:r w:rsidRPr="00547483">
        <w:rPr>
          <w:rFonts w:ascii="Times New Roman" w:eastAsia="Times New Roman" w:hAnsi="Times New Roman"/>
          <w:b/>
          <w:sz w:val="24"/>
          <w:szCs w:val="24"/>
          <w:lang w:val="uk-UA"/>
        </w:rPr>
        <w:t xml:space="preserve"> — </w:t>
      </w:r>
      <w:r w:rsidRPr="00547483">
        <w:rPr>
          <w:rFonts w:ascii="Times New Roman" w:eastAsia="Times New Roman" w:hAnsi="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CA2C4D">
              <w:rPr>
                <w:rFonts w:ascii="Times New Roman" w:eastAsia="Times New Roman" w:hAnsi="Times New Roman"/>
                <w:color w:val="000000" w:themeColor="text1"/>
                <w:sz w:val="24"/>
                <w:szCs w:val="24"/>
                <w:highlight w:val="white"/>
              </w:rPr>
              <w:lastRenderedPageBreak/>
              <w:t>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CA2C4D">
              <w:rPr>
                <w:rFonts w:ascii="Times New Roman" w:eastAsia="Times New Roman" w:hAnsi="Times New Roman"/>
                <w:b/>
                <w:sz w:val="24"/>
                <w:szCs w:val="24"/>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w:t>
            </w:r>
            <w:r w:rsidRPr="00CA2C4D">
              <w:rPr>
                <w:rFonts w:ascii="Times New Roman" w:eastAsia="Times New Roman" w:hAnsi="Times New Roman"/>
                <w:color w:val="000000" w:themeColor="text1"/>
                <w:sz w:val="24"/>
                <w:szCs w:val="24"/>
                <w:highlight w:val="white"/>
              </w:rPr>
              <w:lastRenderedPageBreak/>
              <w:t xml:space="preserve">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lastRenderedPageBreak/>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CA2C4D">
              <w:rPr>
                <w:rFonts w:ascii="Times New Roman" w:eastAsia="Times New Roman" w:hAnsi="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2"/>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035DEB"/>
    <w:rsid w:val="0008725D"/>
    <w:rsid w:val="000F694F"/>
    <w:rsid w:val="001711AD"/>
    <w:rsid w:val="00176AA9"/>
    <w:rsid w:val="001A68A5"/>
    <w:rsid w:val="001B31D9"/>
    <w:rsid w:val="001D766D"/>
    <w:rsid w:val="0020328E"/>
    <w:rsid w:val="0020705A"/>
    <w:rsid w:val="00271189"/>
    <w:rsid w:val="00272661"/>
    <w:rsid w:val="002C0873"/>
    <w:rsid w:val="002E4B15"/>
    <w:rsid w:val="00332BB5"/>
    <w:rsid w:val="00337D85"/>
    <w:rsid w:val="00352A36"/>
    <w:rsid w:val="003C0C96"/>
    <w:rsid w:val="004F23A9"/>
    <w:rsid w:val="004F7162"/>
    <w:rsid w:val="00547483"/>
    <w:rsid w:val="00552D17"/>
    <w:rsid w:val="005612A3"/>
    <w:rsid w:val="00601122"/>
    <w:rsid w:val="00604690"/>
    <w:rsid w:val="006106B5"/>
    <w:rsid w:val="0066601D"/>
    <w:rsid w:val="0076700F"/>
    <w:rsid w:val="007A27EF"/>
    <w:rsid w:val="008027AF"/>
    <w:rsid w:val="00827555"/>
    <w:rsid w:val="00827FB7"/>
    <w:rsid w:val="0085795B"/>
    <w:rsid w:val="0086747A"/>
    <w:rsid w:val="00874303"/>
    <w:rsid w:val="008804FF"/>
    <w:rsid w:val="008B47C5"/>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C5A0E"/>
    <w:rsid w:val="00ED2B2C"/>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3F8B-B6B2-4E2B-AFDB-B191B509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1760</Words>
  <Characters>10035</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Токарева Олена</cp:lastModifiedBy>
  <cp:revision>12</cp:revision>
  <cp:lastPrinted>2021-10-06T09:38:00Z</cp:lastPrinted>
  <dcterms:created xsi:type="dcterms:W3CDTF">2023-07-17T06:37:00Z</dcterms:created>
  <dcterms:modified xsi:type="dcterms:W3CDTF">2024-04-11T08:01:00Z</dcterms:modified>
</cp:coreProperties>
</file>