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FF1AB" w14:textId="77777777" w:rsidR="00872B03" w:rsidRPr="002577E2" w:rsidRDefault="00872B03" w:rsidP="00872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КОМУНАЛЬНЕ НЕКОМЕРЦІЙНЕ ПІДПРИЄМСТВО «ВАСИЛЬКІВСЬКИЙ ЦЕНТР ПЕРВИННОЇ МЕДИКО-САНІТАРНОЇ ДОПОМОГИ»</w:t>
      </w:r>
    </w:p>
    <w:p w14:paraId="0527198C" w14:textId="77777777" w:rsidR="00872B03" w:rsidRPr="002577E2" w:rsidRDefault="00872B03" w:rsidP="00872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ВАСИЛЬКІВСЬКОЇ СЕЛИЩНОЇ РАДИ СИНЕЛЬНИКІВСЬКОГО РАЙОНУ ДНІПРОПЕТРОВСЬКОЇ ОБЛАСТІ</w:t>
      </w:r>
    </w:p>
    <w:p w14:paraId="480BBCF7" w14:textId="77777777" w:rsidR="00872B03" w:rsidRPr="002577E2" w:rsidRDefault="00872B03" w:rsidP="00872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5D36E9" w14:textId="77777777" w:rsidR="00872B03" w:rsidRPr="002577E2" w:rsidRDefault="00872B03" w:rsidP="00872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 </w:t>
      </w:r>
    </w:p>
    <w:p w14:paraId="641040B0" w14:textId="77777777" w:rsidR="00872B03" w:rsidRPr="002577E2" w:rsidRDefault="00872B03" w:rsidP="00872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</w:pPr>
    </w:p>
    <w:p w14:paraId="5E8E9B0B" w14:textId="0D182BB3" w:rsidR="00872B03" w:rsidRPr="002577E2" w:rsidRDefault="00872B03" w:rsidP="00872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heading=h.30j0zll" w:colFirst="0" w:colLast="0"/>
      <w:bookmarkEnd w:id="0"/>
      <w:r w:rsidRPr="00257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577E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2179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</w:t>
      </w:r>
      <w:r w:rsidR="003320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.02</w:t>
      </w:r>
      <w:r w:rsidRPr="00257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 р.</w:t>
      </w:r>
      <w:r w:rsidR="00332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32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32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сел. Васильківка </w:t>
      </w:r>
      <w:r w:rsidR="00332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32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32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</w:t>
      </w:r>
      <w:r w:rsidR="00421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</w:t>
      </w:r>
    </w:p>
    <w:p w14:paraId="1FDEDF8C" w14:textId="77777777" w:rsidR="00872B03" w:rsidRPr="002577E2" w:rsidRDefault="00872B03" w:rsidP="00872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637698" w14:textId="77777777" w:rsidR="00AE36F8" w:rsidRPr="002577E2" w:rsidRDefault="00AE36F8" w:rsidP="00872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C9558C" w14:textId="77777777" w:rsidR="00AE36F8" w:rsidRPr="002577E2" w:rsidRDefault="00AE36F8" w:rsidP="00872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E5A7B2" w14:textId="77777777" w:rsidR="00AE36F8" w:rsidRPr="00AE36F8" w:rsidRDefault="00AE36F8" w:rsidP="00AE36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6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затвердження та оприлюднення оголошення </w:t>
      </w:r>
    </w:p>
    <w:p w14:paraId="225F230B" w14:textId="77777777" w:rsidR="00AE36F8" w:rsidRPr="00AE36F8" w:rsidRDefault="00AE36F8" w:rsidP="00AE36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6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проведення спрощеної закупівлі, вимог до предмета </w:t>
      </w:r>
    </w:p>
    <w:p w14:paraId="36D02C7F" w14:textId="77777777" w:rsidR="00AE36F8" w:rsidRPr="00AE36F8" w:rsidRDefault="00AE36F8" w:rsidP="00AE36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6F8">
        <w:rPr>
          <w:rFonts w:ascii="Times New Roman" w:eastAsia="Times New Roman" w:hAnsi="Times New Roman" w:cs="Times New Roman"/>
          <w:b/>
          <w:sz w:val="24"/>
          <w:szCs w:val="24"/>
        </w:rPr>
        <w:t>закупівлі та проекту договору про закупівлю</w:t>
      </w:r>
    </w:p>
    <w:p w14:paraId="6B47D342" w14:textId="77777777" w:rsidR="00AE36F8" w:rsidRPr="00AE36F8" w:rsidRDefault="00AE36F8" w:rsidP="00AE36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083FC" w14:textId="77777777" w:rsidR="00AE36F8" w:rsidRPr="00AE36F8" w:rsidRDefault="00AE36F8" w:rsidP="00AE36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6F8">
        <w:rPr>
          <w:rFonts w:ascii="Times New Roman" w:eastAsia="Times New Roman" w:hAnsi="Times New Roman" w:cs="Times New Roman"/>
          <w:sz w:val="24"/>
          <w:szCs w:val="24"/>
        </w:rPr>
        <w:t>Відповідно до статті 11 Закону України «Про публічні закупівлі» (далі - Закон) відповідальною за організацію та проведення спрощеної закупівлі є уповноважена особа.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14:paraId="065441E0" w14:textId="77777777" w:rsidR="00AE36F8" w:rsidRPr="00AE36F8" w:rsidRDefault="00AE36F8" w:rsidP="00AE36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FF45B" w14:textId="18C298A6" w:rsidR="00AE36F8" w:rsidRPr="00AE36F8" w:rsidRDefault="00AE36F8" w:rsidP="00AE36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6F8">
        <w:rPr>
          <w:rFonts w:ascii="Times New Roman" w:eastAsia="Times New Roman" w:hAnsi="Times New Roman" w:cs="Times New Roman"/>
          <w:sz w:val="24"/>
          <w:szCs w:val="24"/>
        </w:rPr>
        <w:t xml:space="preserve">Замовником, відповідно до статті 14 Закону та з урахуванням норм чинного законодавства, підготовлено оголошення про проведення спрощеної закупівлі, вимоги до предмета закупівлі та проект договору про закупівлю для проведення спрощеної закупівлі на закупівлю </w:t>
      </w:r>
      <w:r w:rsidRPr="002577E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42179B" w:rsidRPr="0042179B">
        <w:rPr>
          <w:rFonts w:ascii="Times New Roman" w:eastAsia="Times New Roman" w:hAnsi="Times New Roman" w:cs="Times New Roman"/>
          <w:sz w:val="24"/>
          <w:szCs w:val="24"/>
        </w:rPr>
        <w:t>Реактиви для клініко-діагностичної лабораторії на 2023 рік</w:t>
      </w:r>
      <w:r w:rsidRPr="002577E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AE36F8">
        <w:rPr>
          <w:rFonts w:ascii="Times New Roman" w:eastAsia="Times New Roman" w:hAnsi="Times New Roman" w:cs="Times New Roman"/>
          <w:sz w:val="24"/>
          <w:szCs w:val="24"/>
        </w:rPr>
        <w:t xml:space="preserve">, код за Єдиним закупівельним словником за ДК 021:2015 </w:t>
      </w:r>
      <w:r w:rsidR="0042179B" w:rsidRPr="0042179B">
        <w:rPr>
          <w:rFonts w:ascii="Times New Roman" w:eastAsia="Times New Roman" w:hAnsi="Times New Roman" w:cs="Times New Roman"/>
          <w:sz w:val="24"/>
          <w:szCs w:val="24"/>
        </w:rPr>
        <w:t>33696000-5 - Реактиви та контрастні речовини</w:t>
      </w:r>
      <w:bookmarkStart w:id="1" w:name="_GoBack"/>
      <w:bookmarkEnd w:id="1"/>
      <w:r w:rsidRPr="00AE36F8">
        <w:rPr>
          <w:rFonts w:ascii="Times New Roman" w:eastAsia="Times New Roman" w:hAnsi="Times New Roman" w:cs="Times New Roman"/>
          <w:sz w:val="24"/>
          <w:szCs w:val="24"/>
        </w:rPr>
        <w:t>Єдиного закупівельного словника замовником (далі - Закупівля).</w:t>
      </w:r>
    </w:p>
    <w:p w14:paraId="06FE39ED" w14:textId="77777777" w:rsidR="00AE36F8" w:rsidRPr="00AE36F8" w:rsidRDefault="00AE36F8" w:rsidP="00AE36F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0FE08" w14:textId="77777777" w:rsidR="00AE36F8" w:rsidRPr="00AE36F8" w:rsidRDefault="00AE36F8" w:rsidP="00AE36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6F8">
        <w:rPr>
          <w:rFonts w:ascii="Times New Roman" w:eastAsia="Times New Roman" w:hAnsi="Times New Roman" w:cs="Times New Roman"/>
          <w:sz w:val="24"/>
          <w:szCs w:val="24"/>
        </w:rPr>
        <w:t>Відповідно до пункту 2 частини 1 статті 10 Закону замовник самостійно та безоплатно через авторизовані електронні майданчики оприлюднює в електронній системі закупівель у порядку, встановленому Уповноваженим органом та Законом оголошення про проведення спрощеної закупівлі та проект договору про закупівлю - не пізніше ніж за шість робочих днів до кінцевого строку подання пропозицій.</w:t>
      </w:r>
    </w:p>
    <w:p w14:paraId="5B1E56F1" w14:textId="77777777" w:rsidR="00AE36F8" w:rsidRPr="00AE36F8" w:rsidRDefault="00AE36F8" w:rsidP="00AE36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A33D1" w14:textId="77777777" w:rsidR="00AE36F8" w:rsidRPr="00AE36F8" w:rsidRDefault="00AE36F8" w:rsidP="00AE36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6F8">
        <w:rPr>
          <w:rFonts w:ascii="Times New Roman" w:eastAsia="Times New Roman" w:hAnsi="Times New Roman" w:cs="Times New Roman"/>
          <w:sz w:val="24"/>
          <w:szCs w:val="24"/>
        </w:rPr>
        <w:t>Керуючись вищезазначеними нормами уповноважена особа,</w:t>
      </w:r>
    </w:p>
    <w:p w14:paraId="5AA2B1B7" w14:textId="77777777" w:rsidR="00AE36F8" w:rsidRPr="00AE36F8" w:rsidRDefault="00AE36F8" w:rsidP="00AE36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89CB0" w14:textId="77777777" w:rsidR="00AE36F8" w:rsidRPr="00AE36F8" w:rsidRDefault="00AE36F8" w:rsidP="00AE36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36F8">
        <w:rPr>
          <w:rFonts w:ascii="Times New Roman" w:eastAsia="Times New Roman" w:hAnsi="Times New Roman" w:cs="Times New Roman"/>
          <w:bCs/>
          <w:sz w:val="24"/>
          <w:szCs w:val="24"/>
        </w:rPr>
        <w:t>ВИРІШИЛА:</w:t>
      </w:r>
    </w:p>
    <w:p w14:paraId="49EFD24B" w14:textId="77777777" w:rsidR="00AE36F8" w:rsidRPr="00AE36F8" w:rsidRDefault="00AE36F8" w:rsidP="00AE36F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6F8">
        <w:rPr>
          <w:rFonts w:ascii="Times New Roman" w:eastAsia="Times New Roman" w:hAnsi="Times New Roman" w:cs="Times New Roman"/>
          <w:sz w:val="24"/>
          <w:szCs w:val="24"/>
        </w:rPr>
        <w:t>1. Затвердити оголошення про проведення спрощеної закупівлі, вимоги до предмета закупівлі та проект договору про закупівлю, та оприлюднити їх в порядку та строки передбачені Законом.</w:t>
      </w:r>
    </w:p>
    <w:p w14:paraId="00000019" w14:textId="77777777" w:rsidR="007B2EC4" w:rsidRPr="002577E2" w:rsidRDefault="007B2EC4" w:rsidP="00450BEA">
      <w:pPr>
        <w:tabs>
          <w:tab w:val="left" w:pos="142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D2730" w14:textId="77777777" w:rsidR="00872B03" w:rsidRPr="002577E2" w:rsidRDefault="00872B03" w:rsidP="00450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B55014D" w14:textId="77777777" w:rsidR="00872B03" w:rsidRPr="002577E2" w:rsidRDefault="00872B03" w:rsidP="00450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260243A2" w14:textId="77777777" w:rsidR="00872B03" w:rsidRPr="002577E2" w:rsidRDefault="00872B03" w:rsidP="00450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7F291E1" w14:textId="77777777" w:rsidR="00872B03" w:rsidRPr="002577E2" w:rsidRDefault="00872B03" w:rsidP="00872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577E2">
        <w:rPr>
          <w:rFonts w:ascii="Times New Roman" w:eastAsia="Times New Roman" w:hAnsi="Times New Roman" w:cs="Times New Roman"/>
          <w:b/>
          <w:bCs/>
          <w:sz w:val="24"/>
          <w:szCs w:val="24"/>
        </w:rPr>
        <w:t>Уповноважена особа</w:t>
      </w:r>
      <w:r w:rsidRPr="002577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577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577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577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577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577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Аліна ВОДОЛАЗ</w:t>
      </w:r>
    </w:p>
    <w:sectPr w:rsidR="00872B03" w:rsidRPr="002577E2" w:rsidSect="00872B03">
      <w:headerReference w:type="default" r:id="rId9"/>
      <w:pgSz w:w="11906" w:h="16838"/>
      <w:pgMar w:top="426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F9B37" w14:textId="77777777" w:rsidR="00A806BB" w:rsidRDefault="00A806BB">
      <w:pPr>
        <w:spacing w:after="0" w:line="240" w:lineRule="auto"/>
      </w:pPr>
      <w:r>
        <w:separator/>
      </w:r>
    </w:p>
  </w:endnote>
  <w:endnote w:type="continuationSeparator" w:id="0">
    <w:p w14:paraId="10DC4695" w14:textId="77777777" w:rsidR="00A806BB" w:rsidRDefault="00A8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B1756" w14:textId="77777777" w:rsidR="00A806BB" w:rsidRDefault="00A806BB">
      <w:pPr>
        <w:spacing w:after="0" w:line="240" w:lineRule="auto"/>
      </w:pPr>
      <w:r>
        <w:separator/>
      </w:r>
    </w:p>
  </w:footnote>
  <w:footnote w:type="continuationSeparator" w:id="0">
    <w:p w14:paraId="1ECF459B" w14:textId="77777777" w:rsidR="00A806BB" w:rsidRDefault="00A8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1" w14:textId="77777777" w:rsidR="007B2EC4" w:rsidRDefault="007B2E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9F8"/>
    <w:multiLevelType w:val="multilevel"/>
    <w:tmpl w:val="1D140B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C4"/>
    <w:rsid w:val="000C012D"/>
    <w:rsid w:val="00144C53"/>
    <w:rsid w:val="002506B8"/>
    <w:rsid w:val="002577E2"/>
    <w:rsid w:val="002834E7"/>
    <w:rsid w:val="003320E9"/>
    <w:rsid w:val="00336A0E"/>
    <w:rsid w:val="00407697"/>
    <w:rsid w:val="0042179B"/>
    <w:rsid w:val="00450BEA"/>
    <w:rsid w:val="004E061E"/>
    <w:rsid w:val="004F37C3"/>
    <w:rsid w:val="00517E8E"/>
    <w:rsid w:val="00540CFB"/>
    <w:rsid w:val="006477C5"/>
    <w:rsid w:val="00654CEC"/>
    <w:rsid w:val="00735ACD"/>
    <w:rsid w:val="007B2EC4"/>
    <w:rsid w:val="0083377B"/>
    <w:rsid w:val="00863FA3"/>
    <w:rsid w:val="00872B03"/>
    <w:rsid w:val="00911C87"/>
    <w:rsid w:val="00A72E8B"/>
    <w:rsid w:val="00A806BB"/>
    <w:rsid w:val="00AE36F8"/>
    <w:rsid w:val="00B71777"/>
    <w:rsid w:val="00BA49D3"/>
    <w:rsid w:val="00BB2574"/>
    <w:rsid w:val="00C76998"/>
    <w:rsid w:val="00C8785A"/>
    <w:rsid w:val="00CB4BE9"/>
    <w:rsid w:val="00CE25BA"/>
    <w:rsid w:val="00D95D7D"/>
    <w:rsid w:val="00DE3F93"/>
    <w:rsid w:val="00DF06E2"/>
    <w:rsid w:val="00E34C56"/>
    <w:rsid w:val="00F77145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8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t+xSgl9/wZgXwGvZSo7YcpmWrw==">AMUW2mXcBd7Wjr/GzHyy+3d3xmC60QpisTA21U5ae4HV6eRnLUZ0LuhD3QM3QVitBX1bIiyF6g2cnAaowEA7naz1Qy5kvnAAXA/S9oRkJgCGReYo3UAw7ot0AlF0LzHIfk7ueTYs32+/VzV8IuCBXufK3OuW7Xb0eZmGOPQpKYVGSyBkVPGcPKmLF3A20UgMrUsssLNrBtbgjEzGNqKKEQdUXyIojPkAXw==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Пользователь</cp:lastModifiedBy>
  <cp:revision>20</cp:revision>
  <dcterms:created xsi:type="dcterms:W3CDTF">2022-06-13T14:09:00Z</dcterms:created>
  <dcterms:modified xsi:type="dcterms:W3CDTF">2023-02-15T07:48:00Z</dcterms:modified>
</cp:coreProperties>
</file>