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D9" w:rsidRPr="00316B3D" w:rsidRDefault="00391AD9" w:rsidP="00391AD9">
      <w:pPr>
        <w:spacing w:after="0" w:line="240" w:lineRule="auto"/>
        <w:ind w:left="5103"/>
        <w:jc w:val="right"/>
        <w:rPr>
          <w:rFonts w:ascii="Times New Roman" w:hAnsi="Times New Roman"/>
          <w:b/>
        </w:rPr>
      </w:pPr>
      <w:r w:rsidRPr="00316B3D">
        <w:rPr>
          <w:rFonts w:ascii="Times New Roman" w:hAnsi="Times New Roman"/>
          <w:b/>
        </w:rPr>
        <w:t>Додаток 3</w:t>
      </w:r>
    </w:p>
    <w:p w:rsidR="00391AD9" w:rsidRPr="00316B3D" w:rsidRDefault="00391AD9" w:rsidP="00391AD9">
      <w:pPr>
        <w:pStyle w:val="a4"/>
        <w:jc w:val="right"/>
        <w:rPr>
          <w:rFonts w:ascii="Times New Roman" w:hAnsi="Times New Roman"/>
          <w:i/>
          <w:sz w:val="20"/>
          <w:szCs w:val="20"/>
          <w:lang w:val="uk-UA" w:eastAsia="en-US"/>
        </w:rPr>
      </w:pPr>
      <w:r w:rsidRPr="00316B3D">
        <w:rPr>
          <w:rFonts w:ascii="Times New Roman" w:hAnsi="Times New Roman"/>
          <w:i/>
          <w:sz w:val="20"/>
          <w:szCs w:val="20"/>
          <w:lang w:val="uk-UA"/>
        </w:rPr>
        <w:t xml:space="preserve">до тендерної документації на закупівлю – </w:t>
      </w:r>
    </w:p>
    <w:p w:rsidR="00391AD9" w:rsidRDefault="00391AD9" w:rsidP="00391AD9">
      <w:pPr>
        <w:pStyle w:val="a4"/>
        <w:jc w:val="right"/>
        <w:rPr>
          <w:rFonts w:ascii="Times New Roman" w:hAnsi="Times New Roman"/>
          <w:i/>
          <w:sz w:val="20"/>
          <w:szCs w:val="20"/>
          <w:lang w:val="uk-UA"/>
        </w:rPr>
      </w:pPr>
      <w:r w:rsidRPr="00316B3D">
        <w:rPr>
          <w:rFonts w:ascii="Times New Roman" w:hAnsi="Times New Roman"/>
          <w:i/>
          <w:sz w:val="20"/>
          <w:szCs w:val="20"/>
          <w:lang w:val="uk-UA"/>
        </w:rPr>
        <w:t>Вугілля кам’яне</w:t>
      </w:r>
    </w:p>
    <w:p w:rsidR="00391AD9" w:rsidRPr="00316B3D" w:rsidRDefault="00391AD9" w:rsidP="00391AD9">
      <w:pPr>
        <w:pStyle w:val="a4"/>
        <w:jc w:val="right"/>
        <w:rPr>
          <w:rFonts w:ascii="Times New Roman" w:hAnsi="Times New Roman"/>
          <w:bCs/>
          <w:i/>
          <w:sz w:val="20"/>
          <w:szCs w:val="20"/>
          <w:lang w:val="uk-UA" w:eastAsia="ar-SA"/>
        </w:rPr>
      </w:pPr>
      <w:r w:rsidRPr="00316B3D">
        <w:rPr>
          <w:rFonts w:ascii="Times New Roman" w:hAnsi="Times New Roman"/>
          <w:i/>
          <w:sz w:val="20"/>
          <w:szCs w:val="20"/>
          <w:lang w:val="uk-UA"/>
        </w:rPr>
        <w:t>(</w:t>
      </w:r>
      <w:r w:rsidRPr="00316B3D">
        <w:rPr>
          <w:rFonts w:ascii="Times New Roman" w:hAnsi="Times New Roman"/>
          <w:bCs/>
          <w:i/>
          <w:sz w:val="20"/>
          <w:szCs w:val="20"/>
          <w:lang w:val="uk-UA" w:eastAsia="ar-SA"/>
        </w:rPr>
        <w:t xml:space="preserve">код </w:t>
      </w:r>
      <w:proofErr w:type="spellStart"/>
      <w:r w:rsidRPr="00316B3D">
        <w:rPr>
          <w:rFonts w:ascii="Times New Roman" w:hAnsi="Times New Roman"/>
          <w:bCs/>
          <w:i/>
          <w:sz w:val="20"/>
          <w:szCs w:val="20"/>
          <w:lang w:val="uk-UA" w:eastAsia="ar-SA"/>
        </w:rPr>
        <w:t>ДК</w:t>
      </w:r>
      <w:proofErr w:type="spellEnd"/>
      <w:r w:rsidRPr="00316B3D">
        <w:rPr>
          <w:rFonts w:ascii="Times New Roman" w:hAnsi="Times New Roman"/>
          <w:bCs/>
          <w:i/>
          <w:sz w:val="20"/>
          <w:szCs w:val="20"/>
          <w:lang w:val="uk-UA" w:eastAsia="ar-SA"/>
        </w:rPr>
        <w:t xml:space="preserve"> 021:2015: 09110000-3 - Тверде паливо)</w:t>
      </w:r>
    </w:p>
    <w:p w:rsidR="00391AD9" w:rsidRPr="00316B3D" w:rsidRDefault="00391AD9" w:rsidP="00391AD9">
      <w:pPr>
        <w:pStyle w:val="a4"/>
        <w:jc w:val="right"/>
        <w:rPr>
          <w:rFonts w:ascii="Times New Roman" w:hAnsi="Times New Roman"/>
          <w:bCs/>
          <w:i/>
          <w:sz w:val="20"/>
          <w:szCs w:val="20"/>
          <w:lang w:val="uk-UA" w:eastAsia="ar-SA"/>
        </w:rPr>
      </w:pPr>
    </w:p>
    <w:p w:rsidR="00391AD9" w:rsidRPr="00316B3D" w:rsidRDefault="00391AD9" w:rsidP="00391AD9">
      <w:pPr>
        <w:spacing w:after="0" w:line="240" w:lineRule="auto"/>
        <w:ind w:right="-1"/>
        <w:jc w:val="center"/>
        <w:rPr>
          <w:rFonts w:ascii="Times New Roman" w:hAnsi="Times New Roman"/>
          <w:i/>
          <w:sz w:val="24"/>
          <w:szCs w:val="24"/>
        </w:rPr>
      </w:pPr>
    </w:p>
    <w:p w:rsidR="00391AD9" w:rsidRPr="00316B3D" w:rsidRDefault="00391AD9" w:rsidP="00391AD9">
      <w:pPr>
        <w:spacing w:after="0" w:line="240" w:lineRule="auto"/>
        <w:ind w:right="-1"/>
        <w:jc w:val="center"/>
        <w:rPr>
          <w:rFonts w:ascii="Times New Roman" w:hAnsi="Times New Roman"/>
          <w:b/>
          <w:sz w:val="24"/>
          <w:szCs w:val="24"/>
          <w:u w:val="single"/>
        </w:rPr>
      </w:pPr>
      <w:r w:rsidRPr="00316B3D">
        <w:rPr>
          <w:rFonts w:ascii="Times New Roman" w:hAnsi="Times New Roman"/>
          <w:b/>
          <w:sz w:val="24"/>
          <w:szCs w:val="24"/>
          <w:u w:val="single"/>
        </w:rPr>
        <w:t>Технічні, якісні  характеристики предмета закупівлі</w:t>
      </w:r>
    </w:p>
    <w:p w:rsidR="00391AD9" w:rsidRPr="00182B02" w:rsidRDefault="00391AD9" w:rsidP="00391AD9">
      <w:pPr>
        <w:pStyle w:val="a4"/>
        <w:jc w:val="both"/>
        <w:rPr>
          <w:rFonts w:ascii="Times New Roman" w:hAnsi="Times New Roman"/>
          <w:i/>
          <w:iCs/>
          <w:color w:val="000000"/>
          <w:sz w:val="20"/>
          <w:szCs w:val="20"/>
        </w:rPr>
      </w:pPr>
      <w:proofErr w:type="spellStart"/>
      <w:proofErr w:type="gramStart"/>
      <w:r w:rsidRPr="00182B02">
        <w:rPr>
          <w:rFonts w:ascii="Times New Roman" w:hAnsi="Times New Roman"/>
          <w:i/>
          <w:iCs/>
          <w:sz w:val="20"/>
          <w:szCs w:val="20"/>
        </w:rPr>
        <w:t>Вс</w:t>
      </w:r>
      <w:proofErr w:type="gramEnd"/>
      <w:r w:rsidRPr="00182B02">
        <w:rPr>
          <w:rFonts w:ascii="Times New Roman" w:hAnsi="Times New Roman"/>
          <w:i/>
          <w:iCs/>
          <w:sz w:val="20"/>
          <w:szCs w:val="20"/>
        </w:rPr>
        <w:t>і</w:t>
      </w:r>
      <w:proofErr w:type="spellEnd"/>
      <w:r>
        <w:rPr>
          <w:rFonts w:ascii="Times New Roman" w:hAnsi="Times New Roman"/>
          <w:i/>
          <w:iCs/>
          <w:sz w:val="20"/>
          <w:szCs w:val="20"/>
        </w:rPr>
        <w:t xml:space="preserve"> </w:t>
      </w:r>
      <w:proofErr w:type="spellStart"/>
      <w:r w:rsidRPr="00182B02">
        <w:rPr>
          <w:rFonts w:ascii="Times New Roman" w:hAnsi="Times New Roman"/>
          <w:i/>
          <w:iCs/>
          <w:sz w:val="20"/>
          <w:szCs w:val="20"/>
        </w:rPr>
        <w:t>посилання</w:t>
      </w:r>
      <w:proofErr w:type="spellEnd"/>
      <w:r w:rsidRPr="00182B02">
        <w:rPr>
          <w:rFonts w:ascii="Times New Roman" w:hAnsi="Times New Roman"/>
          <w:i/>
          <w:iCs/>
          <w:sz w:val="20"/>
          <w:szCs w:val="20"/>
        </w:rPr>
        <w:t xml:space="preserve"> на </w:t>
      </w:r>
      <w:proofErr w:type="spellStart"/>
      <w:r w:rsidRPr="00182B02">
        <w:rPr>
          <w:rFonts w:ascii="Times New Roman" w:hAnsi="Times New Roman"/>
          <w:i/>
          <w:iCs/>
          <w:sz w:val="20"/>
          <w:szCs w:val="20"/>
        </w:rPr>
        <w:t>конкретні</w:t>
      </w:r>
      <w:proofErr w:type="spellEnd"/>
      <w:r w:rsidRPr="00182B02">
        <w:rPr>
          <w:rFonts w:ascii="Times New Roman" w:hAnsi="Times New Roman"/>
          <w:i/>
          <w:iCs/>
          <w:sz w:val="20"/>
          <w:szCs w:val="20"/>
        </w:rPr>
        <w:t xml:space="preserve"> марку </w:t>
      </w:r>
      <w:proofErr w:type="spellStart"/>
      <w:r w:rsidRPr="00182B02">
        <w:rPr>
          <w:rFonts w:ascii="Times New Roman" w:hAnsi="Times New Roman"/>
          <w:i/>
          <w:iCs/>
          <w:sz w:val="20"/>
          <w:szCs w:val="20"/>
        </w:rPr>
        <w:t>чи</w:t>
      </w:r>
      <w:proofErr w:type="spellEnd"/>
      <w:r>
        <w:rPr>
          <w:rFonts w:ascii="Times New Roman" w:hAnsi="Times New Roman"/>
          <w:i/>
          <w:iCs/>
          <w:sz w:val="20"/>
          <w:szCs w:val="20"/>
        </w:rPr>
        <w:t xml:space="preserve"> </w:t>
      </w:r>
      <w:proofErr w:type="spellStart"/>
      <w:r w:rsidRPr="00182B02">
        <w:rPr>
          <w:rFonts w:ascii="Times New Roman" w:hAnsi="Times New Roman"/>
          <w:i/>
          <w:iCs/>
          <w:sz w:val="20"/>
          <w:szCs w:val="20"/>
        </w:rPr>
        <w:t>виробника</w:t>
      </w:r>
      <w:proofErr w:type="spellEnd"/>
      <w:r>
        <w:rPr>
          <w:rFonts w:ascii="Times New Roman" w:hAnsi="Times New Roman"/>
          <w:i/>
          <w:iCs/>
          <w:sz w:val="20"/>
          <w:szCs w:val="20"/>
        </w:rPr>
        <w:t xml:space="preserve"> </w:t>
      </w:r>
      <w:proofErr w:type="spellStart"/>
      <w:r w:rsidRPr="00182B02">
        <w:rPr>
          <w:rFonts w:ascii="Times New Roman" w:hAnsi="Times New Roman"/>
          <w:i/>
          <w:iCs/>
          <w:sz w:val="20"/>
          <w:szCs w:val="20"/>
        </w:rPr>
        <w:t>або</w:t>
      </w:r>
      <w:proofErr w:type="spellEnd"/>
      <w:r w:rsidRPr="00182B02">
        <w:rPr>
          <w:rFonts w:ascii="Times New Roman" w:hAnsi="Times New Roman"/>
          <w:i/>
          <w:iCs/>
          <w:sz w:val="20"/>
          <w:szCs w:val="20"/>
        </w:rPr>
        <w:t xml:space="preserve"> на </w:t>
      </w:r>
      <w:proofErr w:type="spellStart"/>
      <w:r w:rsidRPr="00182B02">
        <w:rPr>
          <w:rFonts w:ascii="Times New Roman" w:hAnsi="Times New Roman"/>
          <w:i/>
          <w:iCs/>
          <w:sz w:val="20"/>
          <w:szCs w:val="20"/>
        </w:rPr>
        <w:t>конкретний</w:t>
      </w:r>
      <w:proofErr w:type="spellEnd"/>
      <w:r>
        <w:rPr>
          <w:rFonts w:ascii="Times New Roman" w:hAnsi="Times New Roman"/>
          <w:i/>
          <w:iCs/>
          <w:sz w:val="20"/>
          <w:szCs w:val="20"/>
        </w:rPr>
        <w:t xml:space="preserve"> </w:t>
      </w:r>
      <w:proofErr w:type="spellStart"/>
      <w:r w:rsidRPr="00182B02">
        <w:rPr>
          <w:rFonts w:ascii="Times New Roman" w:hAnsi="Times New Roman"/>
          <w:i/>
          <w:iCs/>
          <w:sz w:val="20"/>
          <w:szCs w:val="20"/>
        </w:rPr>
        <w:t>процес</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що</w:t>
      </w:r>
      <w:proofErr w:type="spellEnd"/>
      <w:r>
        <w:rPr>
          <w:rFonts w:ascii="Times New Roman" w:hAnsi="Times New Roman"/>
          <w:i/>
          <w:iCs/>
          <w:sz w:val="20"/>
          <w:szCs w:val="20"/>
        </w:rPr>
        <w:t xml:space="preserve"> </w:t>
      </w:r>
      <w:proofErr w:type="spellStart"/>
      <w:r w:rsidRPr="00182B02">
        <w:rPr>
          <w:rFonts w:ascii="Times New Roman" w:hAnsi="Times New Roman"/>
          <w:i/>
          <w:iCs/>
          <w:sz w:val="20"/>
          <w:szCs w:val="20"/>
        </w:rPr>
        <w:t>характеризує</w:t>
      </w:r>
      <w:proofErr w:type="spellEnd"/>
      <w:r w:rsidRPr="00182B02">
        <w:rPr>
          <w:rFonts w:ascii="Times New Roman" w:hAnsi="Times New Roman"/>
          <w:i/>
          <w:iCs/>
          <w:sz w:val="20"/>
          <w:szCs w:val="20"/>
        </w:rPr>
        <w:t xml:space="preserve"> продукт </w:t>
      </w:r>
      <w:proofErr w:type="spellStart"/>
      <w:r w:rsidRPr="00182B02">
        <w:rPr>
          <w:rFonts w:ascii="Times New Roman" w:hAnsi="Times New Roman"/>
          <w:i/>
          <w:iCs/>
          <w:sz w:val="20"/>
          <w:szCs w:val="20"/>
        </w:rPr>
        <w:t>чи</w:t>
      </w:r>
      <w:proofErr w:type="spellEnd"/>
      <w:r>
        <w:rPr>
          <w:rFonts w:ascii="Times New Roman" w:hAnsi="Times New Roman"/>
          <w:i/>
          <w:iCs/>
          <w:sz w:val="20"/>
          <w:szCs w:val="20"/>
        </w:rPr>
        <w:t xml:space="preserve"> </w:t>
      </w:r>
      <w:proofErr w:type="spellStart"/>
      <w:r w:rsidRPr="00182B02">
        <w:rPr>
          <w:rFonts w:ascii="Times New Roman" w:hAnsi="Times New Roman"/>
          <w:i/>
          <w:iCs/>
          <w:sz w:val="20"/>
          <w:szCs w:val="20"/>
        </w:rPr>
        <w:t>послугу</w:t>
      </w:r>
      <w:proofErr w:type="spellEnd"/>
      <w:r>
        <w:rPr>
          <w:rFonts w:ascii="Times New Roman" w:hAnsi="Times New Roman"/>
          <w:i/>
          <w:iCs/>
          <w:sz w:val="20"/>
          <w:szCs w:val="20"/>
        </w:rPr>
        <w:t xml:space="preserve"> </w:t>
      </w:r>
      <w:proofErr w:type="spellStart"/>
      <w:r w:rsidRPr="00182B02">
        <w:rPr>
          <w:rFonts w:ascii="Times New Roman" w:hAnsi="Times New Roman"/>
          <w:i/>
          <w:iCs/>
          <w:sz w:val="20"/>
          <w:szCs w:val="20"/>
        </w:rPr>
        <w:t>певного</w:t>
      </w:r>
      <w:proofErr w:type="spellEnd"/>
      <w:r>
        <w:rPr>
          <w:rFonts w:ascii="Times New Roman" w:hAnsi="Times New Roman"/>
          <w:i/>
          <w:iCs/>
          <w:sz w:val="20"/>
          <w:szCs w:val="20"/>
        </w:rPr>
        <w:t xml:space="preserve"> </w:t>
      </w:r>
      <w:proofErr w:type="spellStart"/>
      <w:r w:rsidRPr="00182B02">
        <w:rPr>
          <w:rFonts w:ascii="Times New Roman" w:hAnsi="Times New Roman"/>
          <w:i/>
          <w:iCs/>
          <w:sz w:val="20"/>
          <w:szCs w:val="20"/>
        </w:rPr>
        <w:t>суб’єкта</w:t>
      </w:r>
      <w:proofErr w:type="spellEnd"/>
      <w:r>
        <w:rPr>
          <w:rFonts w:ascii="Times New Roman" w:hAnsi="Times New Roman"/>
          <w:i/>
          <w:iCs/>
          <w:sz w:val="20"/>
          <w:szCs w:val="20"/>
        </w:rPr>
        <w:t xml:space="preserve"> </w:t>
      </w:r>
      <w:proofErr w:type="spellStart"/>
      <w:r w:rsidRPr="00182B02">
        <w:rPr>
          <w:rFonts w:ascii="Times New Roman" w:hAnsi="Times New Roman"/>
          <w:i/>
          <w:iCs/>
          <w:sz w:val="20"/>
          <w:szCs w:val="20"/>
        </w:rPr>
        <w:t>господарювання</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чи</w:t>
      </w:r>
      <w:proofErr w:type="spellEnd"/>
      <w:r w:rsidRPr="00182B02">
        <w:rPr>
          <w:rFonts w:ascii="Times New Roman" w:hAnsi="Times New Roman"/>
          <w:i/>
          <w:iCs/>
          <w:sz w:val="20"/>
          <w:szCs w:val="20"/>
        </w:rPr>
        <w:t xml:space="preserve"> на </w:t>
      </w:r>
      <w:proofErr w:type="spellStart"/>
      <w:r w:rsidRPr="00182B02">
        <w:rPr>
          <w:rFonts w:ascii="Times New Roman" w:hAnsi="Times New Roman"/>
          <w:i/>
          <w:iCs/>
          <w:sz w:val="20"/>
          <w:szCs w:val="20"/>
        </w:rPr>
        <w:t>торгові</w:t>
      </w:r>
      <w:proofErr w:type="spellEnd"/>
      <w:r w:rsidRPr="00182B02">
        <w:rPr>
          <w:rFonts w:ascii="Times New Roman" w:hAnsi="Times New Roman"/>
          <w:i/>
          <w:iCs/>
          <w:sz w:val="20"/>
          <w:szCs w:val="20"/>
        </w:rPr>
        <w:t xml:space="preserve"> марки, </w:t>
      </w:r>
      <w:proofErr w:type="spellStart"/>
      <w:r w:rsidRPr="00182B02">
        <w:rPr>
          <w:rFonts w:ascii="Times New Roman" w:hAnsi="Times New Roman"/>
          <w:i/>
          <w:iCs/>
          <w:sz w:val="20"/>
          <w:szCs w:val="20"/>
        </w:rPr>
        <w:t>патенти</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типи</w:t>
      </w:r>
      <w:proofErr w:type="spellEnd"/>
      <w:r w:rsidRPr="00182B02">
        <w:rPr>
          <w:rFonts w:ascii="Times New Roman" w:hAnsi="Times New Roman"/>
          <w:i/>
          <w:iCs/>
          <w:sz w:val="20"/>
          <w:szCs w:val="20"/>
        </w:rPr>
        <w:t xml:space="preserve"> </w:t>
      </w:r>
      <w:proofErr w:type="spellStart"/>
      <w:r w:rsidRPr="00182B02">
        <w:rPr>
          <w:rFonts w:ascii="Times New Roman" w:hAnsi="Times New Roman"/>
          <w:i/>
          <w:iCs/>
          <w:sz w:val="20"/>
          <w:szCs w:val="20"/>
        </w:rPr>
        <w:t>або</w:t>
      </w:r>
      <w:proofErr w:type="spellEnd"/>
      <w:r>
        <w:rPr>
          <w:rFonts w:ascii="Times New Roman" w:hAnsi="Times New Roman"/>
          <w:i/>
          <w:iCs/>
          <w:sz w:val="20"/>
          <w:szCs w:val="20"/>
        </w:rPr>
        <w:t xml:space="preserve">  конкретнее </w:t>
      </w:r>
      <w:proofErr w:type="spellStart"/>
      <w:r w:rsidRPr="00182B02">
        <w:rPr>
          <w:rFonts w:ascii="Times New Roman" w:hAnsi="Times New Roman"/>
          <w:i/>
          <w:iCs/>
          <w:sz w:val="20"/>
          <w:szCs w:val="20"/>
        </w:rPr>
        <w:t>місце</w:t>
      </w:r>
      <w:proofErr w:type="spellEnd"/>
      <w:r>
        <w:rPr>
          <w:rFonts w:ascii="Times New Roman" w:hAnsi="Times New Roman"/>
          <w:i/>
          <w:iCs/>
          <w:sz w:val="20"/>
          <w:szCs w:val="20"/>
        </w:rPr>
        <w:t xml:space="preserve"> </w:t>
      </w:r>
      <w:proofErr w:type="spellStart"/>
      <w:r w:rsidRPr="00182B02">
        <w:rPr>
          <w:rFonts w:ascii="Times New Roman" w:hAnsi="Times New Roman"/>
          <w:i/>
          <w:iCs/>
          <w:sz w:val="20"/>
          <w:szCs w:val="20"/>
        </w:rPr>
        <w:t>походження</w:t>
      </w:r>
      <w:proofErr w:type="spellEnd"/>
      <w:r>
        <w:rPr>
          <w:rFonts w:ascii="Times New Roman" w:hAnsi="Times New Roman"/>
          <w:i/>
          <w:iCs/>
          <w:sz w:val="20"/>
          <w:szCs w:val="20"/>
        </w:rPr>
        <w:t xml:space="preserve"> </w:t>
      </w:r>
      <w:proofErr w:type="spellStart"/>
      <w:r w:rsidRPr="00182B02">
        <w:rPr>
          <w:rFonts w:ascii="Times New Roman" w:hAnsi="Times New Roman"/>
          <w:i/>
          <w:iCs/>
          <w:sz w:val="20"/>
          <w:szCs w:val="20"/>
        </w:rPr>
        <w:t>чи</w:t>
      </w:r>
      <w:proofErr w:type="spellEnd"/>
      <w:r>
        <w:rPr>
          <w:rFonts w:ascii="Times New Roman" w:hAnsi="Times New Roman"/>
          <w:i/>
          <w:iCs/>
          <w:sz w:val="20"/>
          <w:szCs w:val="20"/>
        </w:rPr>
        <w:t xml:space="preserve"> </w:t>
      </w:r>
      <w:proofErr w:type="spellStart"/>
      <w:r w:rsidRPr="00182B02">
        <w:rPr>
          <w:rFonts w:ascii="Times New Roman" w:hAnsi="Times New Roman"/>
          <w:i/>
          <w:iCs/>
          <w:sz w:val="20"/>
          <w:szCs w:val="20"/>
        </w:rPr>
        <w:t>спосіб</w:t>
      </w:r>
      <w:proofErr w:type="spellEnd"/>
      <w:r>
        <w:rPr>
          <w:rFonts w:ascii="Times New Roman" w:hAnsi="Times New Roman"/>
          <w:i/>
          <w:iCs/>
          <w:sz w:val="20"/>
          <w:szCs w:val="20"/>
        </w:rPr>
        <w:t xml:space="preserve"> </w:t>
      </w:r>
      <w:proofErr w:type="spellStart"/>
      <w:r w:rsidRPr="00182B02">
        <w:rPr>
          <w:rFonts w:ascii="Times New Roman" w:hAnsi="Times New Roman"/>
          <w:i/>
          <w:iCs/>
          <w:sz w:val="20"/>
          <w:szCs w:val="20"/>
        </w:rPr>
        <w:t>виробництва</w:t>
      </w:r>
      <w:proofErr w:type="spellEnd"/>
      <w:r>
        <w:rPr>
          <w:rFonts w:ascii="Times New Roman" w:hAnsi="Times New Roman"/>
          <w:i/>
          <w:iCs/>
          <w:sz w:val="20"/>
          <w:szCs w:val="20"/>
        </w:rPr>
        <w:t xml:space="preserve"> </w:t>
      </w:r>
      <w:proofErr w:type="spellStart"/>
      <w:r w:rsidRPr="00182B02">
        <w:rPr>
          <w:rFonts w:ascii="Times New Roman" w:hAnsi="Times New Roman"/>
          <w:i/>
          <w:iCs/>
          <w:sz w:val="20"/>
          <w:szCs w:val="20"/>
        </w:rPr>
        <w:t>вживаються</w:t>
      </w:r>
      <w:proofErr w:type="spellEnd"/>
      <w:r w:rsidRPr="00182B02">
        <w:rPr>
          <w:rFonts w:ascii="Times New Roman" w:hAnsi="Times New Roman"/>
          <w:i/>
          <w:iCs/>
          <w:sz w:val="20"/>
          <w:szCs w:val="20"/>
        </w:rPr>
        <w:t xml:space="preserve"> у </w:t>
      </w:r>
      <w:proofErr w:type="spellStart"/>
      <w:r w:rsidRPr="00182B02">
        <w:rPr>
          <w:rFonts w:ascii="Times New Roman" w:hAnsi="Times New Roman"/>
          <w:i/>
          <w:iCs/>
          <w:sz w:val="20"/>
          <w:szCs w:val="20"/>
        </w:rPr>
        <w:t>значенні</w:t>
      </w:r>
      <w:proofErr w:type="spellEnd"/>
      <w:r w:rsidRPr="00182B02">
        <w:rPr>
          <w:rFonts w:ascii="Times New Roman" w:hAnsi="Times New Roman"/>
          <w:i/>
          <w:iCs/>
          <w:sz w:val="20"/>
          <w:szCs w:val="20"/>
        </w:rPr>
        <w:t xml:space="preserve"> «…. «</w:t>
      </w:r>
      <w:proofErr w:type="spellStart"/>
      <w:r w:rsidRPr="00182B02">
        <w:rPr>
          <w:rFonts w:ascii="Times New Roman" w:hAnsi="Times New Roman"/>
          <w:i/>
          <w:iCs/>
          <w:sz w:val="20"/>
          <w:szCs w:val="20"/>
        </w:rPr>
        <w:t>або</w:t>
      </w:r>
      <w:proofErr w:type="spellEnd"/>
      <w:r>
        <w:rPr>
          <w:rFonts w:ascii="Times New Roman" w:hAnsi="Times New Roman"/>
          <w:i/>
          <w:iCs/>
          <w:sz w:val="20"/>
          <w:szCs w:val="20"/>
        </w:rPr>
        <w:t xml:space="preserve"> </w:t>
      </w:r>
      <w:proofErr w:type="spellStart"/>
      <w:r w:rsidRPr="00182B02">
        <w:rPr>
          <w:rFonts w:ascii="Times New Roman" w:hAnsi="Times New Roman"/>
          <w:i/>
          <w:iCs/>
          <w:sz w:val="20"/>
          <w:szCs w:val="20"/>
        </w:rPr>
        <w:t>еквівалент</w:t>
      </w:r>
      <w:proofErr w:type="spellEnd"/>
      <w:r w:rsidRPr="00182B02">
        <w:rPr>
          <w:rFonts w:ascii="Times New Roman" w:hAnsi="Times New Roman"/>
          <w:i/>
          <w:iCs/>
          <w:sz w:val="20"/>
          <w:szCs w:val="20"/>
        </w:rPr>
        <w:t>»».</w:t>
      </w:r>
    </w:p>
    <w:p w:rsidR="00391AD9" w:rsidRPr="00316B3D" w:rsidRDefault="00391AD9" w:rsidP="00391AD9">
      <w:pPr>
        <w:spacing w:after="0" w:line="240" w:lineRule="auto"/>
        <w:ind w:right="-1"/>
        <w:jc w:val="center"/>
        <w:rPr>
          <w:rFonts w:ascii="Times New Roman" w:hAnsi="Times New Roman"/>
          <w:i/>
          <w:sz w:val="24"/>
          <w:szCs w:val="24"/>
        </w:rPr>
      </w:pPr>
    </w:p>
    <w:p w:rsidR="00391AD9" w:rsidRPr="00316B3D" w:rsidRDefault="00391AD9" w:rsidP="00391AD9">
      <w:pPr>
        <w:pStyle w:val="a4"/>
        <w:jc w:val="both"/>
        <w:rPr>
          <w:rFonts w:ascii="Times New Roman" w:hAnsi="Times New Roman"/>
          <w:sz w:val="23"/>
          <w:szCs w:val="23"/>
          <w:lang w:val="uk-UA"/>
        </w:rPr>
      </w:pPr>
    </w:p>
    <w:p w:rsidR="00391AD9" w:rsidRPr="00B02442" w:rsidRDefault="00391AD9" w:rsidP="00391AD9">
      <w:pPr>
        <w:pStyle w:val="a4"/>
        <w:jc w:val="both"/>
        <w:rPr>
          <w:rFonts w:ascii="Times New Roman" w:hAnsi="Times New Roman"/>
          <w:b/>
          <w:bCs/>
          <w:i/>
          <w:iCs/>
          <w:sz w:val="20"/>
          <w:szCs w:val="20"/>
          <w:lang w:val="uk-UA"/>
        </w:rPr>
      </w:pPr>
      <w:r w:rsidRPr="00316B3D">
        <w:rPr>
          <w:rFonts w:ascii="Times New Roman" w:hAnsi="Times New Roman"/>
          <w:sz w:val="24"/>
          <w:szCs w:val="24"/>
          <w:lang w:val="uk-UA"/>
        </w:rPr>
        <w:t xml:space="preserve">1. Вугільна продукція, що є предметом закупівлі,  повинна  відповідати  діючим державним стандартам </w:t>
      </w:r>
      <w:r w:rsidRPr="00316B3D">
        <w:rPr>
          <w:rFonts w:ascii="Times New Roman" w:hAnsi="Times New Roman"/>
          <w:color w:val="000000"/>
          <w:sz w:val="24"/>
          <w:szCs w:val="24"/>
          <w:lang w:val="uk-UA"/>
        </w:rPr>
        <w:t>та вимогам Замовника.</w:t>
      </w:r>
      <w:r w:rsidRPr="00316B3D">
        <w:rPr>
          <w:rFonts w:ascii="Times New Roman" w:hAnsi="Times New Roman"/>
          <w:sz w:val="24"/>
          <w:szCs w:val="24"/>
          <w:lang w:val="uk-UA"/>
        </w:rPr>
        <w:t xml:space="preserve"> На підтвердження відповідності </w:t>
      </w:r>
      <w:r w:rsidRPr="00B02442">
        <w:rPr>
          <w:rFonts w:ascii="Times New Roman" w:hAnsi="Times New Roman"/>
          <w:sz w:val="24"/>
          <w:szCs w:val="24"/>
          <w:lang w:val="uk-UA"/>
        </w:rPr>
        <w:t>надається   сертифікат</w:t>
      </w:r>
      <w:r>
        <w:rPr>
          <w:rFonts w:ascii="Times New Roman" w:hAnsi="Times New Roman"/>
          <w:sz w:val="24"/>
          <w:szCs w:val="24"/>
          <w:lang w:val="uk-UA"/>
        </w:rPr>
        <w:t xml:space="preserve"> </w:t>
      </w:r>
      <w:r w:rsidRPr="00B02442">
        <w:rPr>
          <w:rFonts w:ascii="Times New Roman" w:hAnsi="Times New Roman"/>
          <w:sz w:val="24"/>
          <w:szCs w:val="24"/>
          <w:lang w:val="uk-UA"/>
        </w:rPr>
        <w:t xml:space="preserve">(-и)  генетичних, технологічних та  якісних характеристик  на  вугільну продукцію, що є предметом закупівлі,  виданий </w:t>
      </w:r>
      <w:r w:rsidRPr="00B02442">
        <w:rPr>
          <w:rFonts w:ascii="Times New Roman" w:hAnsi="Times New Roman"/>
          <w:color w:val="000000"/>
          <w:sz w:val="24"/>
          <w:szCs w:val="24"/>
          <w:lang w:val="uk-UA"/>
        </w:rPr>
        <w:t xml:space="preserve"> ТК-92 "Вугілля та продукти його перероблення" або ВП "УКРНДІВУГЛЕЗБАГАЧЕННЯ" </w:t>
      </w:r>
      <w:proofErr w:type="spellStart"/>
      <w:r w:rsidRPr="00B02442">
        <w:rPr>
          <w:rFonts w:ascii="Times New Roman" w:hAnsi="Times New Roman"/>
          <w:color w:val="000000"/>
          <w:sz w:val="24"/>
          <w:szCs w:val="24"/>
          <w:lang w:val="uk-UA"/>
        </w:rPr>
        <w:t>ДП</w:t>
      </w:r>
      <w:proofErr w:type="spellEnd"/>
      <w:r w:rsidRPr="00B02442">
        <w:rPr>
          <w:rFonts w:ascii="Times New Roman" w:hAnsi="Times New Roman"/>
          <w:color w:val="000000"/>
          <w:sz w:val="24"/>
          <w:szCs w:val="24"/>
          <w:lang w:val="uk-UA"/>
        </w:rPr>
        <w:t xml:space="preserve"> "НТЦ "ВУГЛЕІННОВАЦІЯ"</w:t>
      </w:r>
      <w:r w:rsidRPr="00B02442">
        <w:rPr>
          <w:rFonts w:ascii="Times New Roman" w:hAnsi="Times New Roman"/>
          <w:sz w:val="24"/>
          <w:szCs w:val="24"/>
          <w:lang w:val="uk-UA"/>
        </w:rPr>
        <w:t>.</w:t>
      </w:r>
    </w:p>
    <w:p w:rsidR="00391AD9" w:rsidRPr="00B02442" w:rsidRDefault="00391AD9" w:rsidP="00391AD9">
      <w:pPr>
        <w:pStyle w:val="a4"/>
        <w:jc w:val="both"/>
        <w:rPr>
          <w:rFonts w:ascii="Times New Roman" w:hAnsi="Times New Roman"/>
          <w:sz w:val="24"/>
          <w:szCs w:val="24"/>
          <w:lang w:val="uk-UA"/>
        </w:rPr>
      </w:pPr>
      <w:r w:rsidRPr="00B02442">
        <w:rPr>
          <w:rFonts w:ascii="Times New Roman" w:hAnsi="Times New Roman"/>
          <w:sz w:val="24"/>
          <w:szCs w:val="24"/>
          <w:lang w:val="uk-UA"/>
        </w:rPr>
        <w:t xml:space="preserve">2. Учасник надає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rsidR="00391AD9" w:rsidRPr="00B02442" w:rsidRDefault="00391AD9" w:rsidP="00391AD9">
      <w:pPr>
        <w:tabs>
          <w:tab w:val="left" w:pos="230"/>
          <w:tab w:val="left" w:pos="9493"/>
        </w:tabs>
        <w:spacing w:after="0" w:line="240" w:lineRule="auto"/>
        <w:jc w:val="both"/>
        <w:textAlignment w:val="baseline"/>
        <w:rPr>
          <w:rFonts w:ascii="Times New Roman" w:hAnsi="Times New Roman"/>
          <w:sz w:val="24"/>
          <w:szCs w:val="24"/>
        </w:rPr>
      </w:pPr>
      <w:r w:rsidRPr="00B02442">
        <w:rPr>
          <w:rFonts w:ascii="Times New Roman" w:hAnsi="Times New Roman"/>
          <w:sz w:val="24"/>
          <w:szCs w:val="24"/>
        </w:rPr>
        <w:t>3. Якщо учасник процедури закупівлі не являється виробником вугілля  в складі пропозиції  надається підтвердження наявності діючих договірних відносин з виробником товару або постачальником, що здійснює реалізацію та відвантаження  вугілля, що є предметом закупівлі,  на користь такого учасника.</w:t>
      </w:r>
    </w:p>
    <w:p w:rsidR="00391AD9" w:rsidRPr="00B02442" w:rsidRDefault="00391AD9" w:rsidP="00391AD9">
      <w:pPr>
        <w:pStyle w:val="a4"/>
        <w:jc w:val="both"/>
        <w:rPr>
          <w:rFonts w:ascii="Times New Roman" w:hAnsi="Times New Roman"/>
          <w:b/>
          <w:bCs/>
          <w:i/>
          <w:iCs/>
          <w:sz w:val="20"/>
          <w:szCs w:val="20"/>
          <w:lang w:val="uk-UA"/>
        </w:rPr>
      </w:pPr>
      <w:r w:rsidRPr="00B02442">
        <w:rPr>
          <w:rFonts w:ascii="Times New Roman" w:hAnsi="Times New Roman"/>
          <w:sz w:val="24"/>
          <w:szCs w:val="24"/>
          <w:lang w:val="uk-UA"/>
        </w:rPr>
        <w:t xml:space="preserve">4. Учасник надає довідку  (складену учасником в довільній формі) про  виробника вугільної продукції (назва, країна, код ЄДРПОУ, місцезнаходження) або посвідчення якості  на вугільну продукцію, що є предметом закупівлі,  в якому зазначено назву підприємства - виробника </w:t>
      </w:r>
      <w:r w:rsidRPr="00B02442">
        <w:rPr>
          <w:rFonts w:ascii="Times New Roman" w:hAnsi="Times New Roman"/>
          <w:i/>
          <w:iCs/>
          <w:sz w:val="23"/>
          <w:szCs w:val="23"/>
          <w:lang w:val="uk-UA"/>
        </w:rPr>
        <w:t>(в</w:t>
      </w:r>
      <w:r w:rsidRPr="00B02442">
        <w:rPr>
          <w:rFonts w:ascii="Times New Roman" w:hAnsi="Times New Roman"/>
          <w:i/>
          <w:iCs/>
          <w:color w:val="000000"/>
          <w:sz w:val="20"/>
          <w:szCs w:val="20"/>
          <w:lang w:val="uk-UA"/>
        </w:rPr>
        <w:t xml:space="preserve"> розумінні даної документації «виробником вугілля» вважається особа (юридична чи фізична), яка видобуває та/або переробляє та/або збагачує та/або сортує вугілля).</w:t>
      </w:r>
    </w:p>
    <w:p w:rsidR="00391AD9" w:rsidRPr="00B02442" w:rsidRDefault="00391AD9" w:rsidP="00391AD9">
      <w:pPr>
        <w:pStyle w:val="a3"/>
        <w:tabs>
          <w:tab w:val="left" w:pos="228"/>
          <w:tab w:val="left" w:pos="708"/>
        </w:tabs>
        <w:spacing w:before="0" w:beforeAutospacing="0" w:after="0" w:afterAutospacing="0"/>
        <w:ind w:right="127"/>
        <w:jc w:val="both"/>
        <w:rPr>
          <w:b/>
          <w:bCs/>
        </w:rPr>
      </w:pPr>
      <w:r w:rsidRPr="00B02442">
        <w:t xml:space="preserve">5. </w:t>
      </w:r>
      <w:r w:rsidRPr="00B02442">
        <w:rPr>
          <w:b/>
          <w:bCs/>
        </w:rPr>
        <w:t xml:space="preserve">Технічна специфікація: </w:t>
      </w:r>
    </w:p>
    <w:p w:rsidR="00391AD9" w:rsidRPr="00B02442" w:rsidRDefault="00391AD9" w:rsidP="00391AD9">
      <w:pPr>
        <w:tabs>
          <w:tab w:val="left" w:pos="230"/>
          <w:tab w:val="left" w:pos="9493"/>
        </w:tabs>
        <w:spacing w:after="0" w:line="240" w:lineRule="auto"/>
        <w:jc w:val="both"/>
        <w:textAlignment w:val="baseline"/>
        <w:rPr>
          <w:rFonts w:ascii="Times New Roman" w:hAnsi="Times New Roman"/>
          <w:sz w:val="24"/>
          <w:szCs w:val="24"/>
        </w:rPr>
      </w:pPr>
      <w:r w:rsidRPr="00B02442">
        <w:rPr>
          <w:rFonts w:ascii="Times New Roman" w:hAnsi="Times New Roman"/>
          <w:sz w:val="24"/>
          <w:szCs w:val="24"/>
        </w:rPr>
        <w:t xml:space="preserve">1) </w:t>
      </w:r>
      <w:r w:rsidRPr="00391AD9">
        <w:rPr>
          <w:rFonts w:ascii="Times New Roman" w:hAnsi="Times New Roman"/>
          <w:sz w:val="24"/>
          <w:szCs w:val="24"/>
        </w:rPr>
        <w:t xml:space="preserve">Вугілля кам’яне </w:t>
      </w:r>
      <w:proofErr w:type="spellStart"/>
      <w:r w:rsidRPr="00391AD9">
        <w:rPr>
          <w:rFonts w:ascii="Times New Roman" w:hAnsi="Times New Roman"/>
          <w:sz w:val="24"/>
          <w:szCs w:val="24"/>
        </w:rPr>
        <w:t>ДГ</w:t>
      </w:r>
      <w:proofErr w:type="spellEnd"/>
      <w:r w:rsidRPr="00391AD9">
        <w:rPr>
          <w:rFonts w:ascii="Times New Roman" w:hAnsi="Times New Roman"/>
          <w:sz w:val="24"/>
          <w:szCs w:val="24"/>
        </w:rPr>
        <w:t xml:space="preserve">  13-25 – 18,0</w:t>
      </w:r>
      <w:r w:rsidRPr="00391AD9">
        <w:rPr>
          <w:rFonts w:ascii="Times New Roman" w:hAnsi="Times New Roman"/>
          <w:sz w:val="24"/>
          <w:szCs w:val="24"/>
          <w:lang w:val="ru-RU"/>
        </w:rPr>
        <w:t xml:space="preserve"> </w:t>
      </w:r>
      <w:r w:rsidRPr="00391AD9">
        <w:rPr>
          <w:rFonts w:ascii="Times New Roman" w:hAnsi="Times New Roman"/>
          <w:sz w:val="24"/>
          <w:szCs w:val="24"/>
        </w:rPr>
        <w:t>тонн.</w:t>
      </w:r>
      <w:r w:rsidRPr="00B02442">
        <w:rPr>
          <w:rFonts w:ascii="Times New Roman" w:hAnsi="Times New Roman"/>
          <w:sz w:val="24"/>
          <w:szCs w:val="24"/>
        </w:rPr>
        <w:t xml:space="preserve"> </w:t>
      </w:r>
    </w:p>
    <w:p w:rsidR="00391AD9" w:rsidRPr="00B02442" w:rsidRDefault="00391AD9" w:rsidP="00391AD9">
      <w:pPr>
        <w:tabs>
          <w:tab w:val="left" w:pos="230"/>
          <w:tab w:val="left" w:pos="3048"/>
        </w:tabs>
        <w:spacing w:after="0" w:line="240" w:lineRule="auto"/>
        <w:jc w:val="both"/>
        <w:textAlignment w:val="baseline"/>
        <w:rPr>
          <w:rFonts w:ascii="Times New Roman" w:hAnsi="Times New Roman"/>
          <w:sz w:val="24"/>
          <w:szCs w:val="24"/>
        </w:rPr>
      </w:pPr>
      <w:r w:rsidRPr="00B02442">
        <w:rPr>
          <w:rFonts w:ascii="Times New Roman" w:hAnsi="Times New Roman"/>
          <w:sz w:val="24"/>
          <w:szCs w:val="24"/>
        </w:rPr>
        <w:t xml:space="preserve">згідно ДСТУ 7146:2010: </w:t>
      </w:r>
      <w:r>
        <w:rPr>
          <w:rFonts w:ascii="Times New Roman" w:hAnsi="Times New Roman"/>
          <w:sz w:val="24"/>
          <w:szCs w:val="24"/>
        </w:rPr>
        <w:tab/>
      </w:r>
    </w:p>
    <w:p w:rsidR="00391AD9" w:rsidRPr="00B02442" w:rsidRDefault="00391AD9" w:rsidP="00391AD9">
      <w:pPr>
        <w:tabs>
          <w:tab w:val="left" w:pos="230"/>
          <w:tab w:val="left" w:pos="9493"/>
        </w:tabs>
        <w:spacing w:after="0" w:line="240" w:lineRule="auto"/>
        <w:jc w:val="both"/>
        <w:textAlignment w:val="baseline"/>
        <w:rPr>
          <w:rFonts w:ascii="Times New Roman" w:hAnsi="Times New Roman"/>
          <w:sz w:val="24"/>
          <w:szCs w:val="24"/>
        </w:rPr>
      </w:pPr>
      <w:r w:rsidRPr="00B02442">
        <w:rPr>
          <w:rFonts w:ascii="Times New Roman" w:hAnsi="Times New Roman"/>
          <w:sz w:val="24"/>
          <w:szCs w:val="24"/>
        </w:rPr>
        <w:t>- зольність на сухий стан палива – не більше ніж 1</w:t>
      </w:r>
      <w:r>
        <w:rPr>
          <w:rFonts w:ascii="Times New Roman" w:hAnsi="Times New Roman"/>
          <w:sz w:val="24"/>
          <w:szCs w:val="24"/>
        </w:rPr>
        <w:t>3</w:t>
      </w:r>
      <w:r w:rsidRPr="00B02442">
        <w:rPr>
          <w:rFonts w:ascii="Times New Roman" w:hAnsi="Times New Roman"/>
          <w:sz w:val="24"/>
          <w:szCs w:val="24"/>
        </w:rPr>
        <w:t>%,</w:t>
      </w:r>
    </w:p>
    <w:p w:rsidR="00391AD9" w:rsidRPr="00B02442" w:rsidRDefault="00391AD9" w:rsidP="00391AD9">
      <w:pPr>
        <w:tabs>
          <w:tab w:val="left" w:pos="230"/>
          <w:tab w:val="left" w:pos="9493"/>
        </w:tabs>
        <w:spacing w:after="0" w:line="240" w:lineRule="auto"/>
        <w:jc w:val="both"/>
        <w:textAlignment w:val="baseline"/>
        <w:rPr>
          <w:rFonts w:ascii="Times New Roman" w:hAnsi="Times New Roman"/>
          <w:sz w:val="24"/>
          <w:szCs w:val="24"/>
        </w:rPr>
      </w:pPr>
      <w:r w:rsidRPr="00B02442">
        <w:rPr>
          <w:rFonts w:ascii="Times New Roman" w:hAnsi="Times New Roman"/>
          <w:sz w:val="24"/>
          <w:szCs w:val="24"/>
        </w:rPr>
        <w:t>- загальна волога на робочий стан палива – не більше ніж 1</w:t>
      </w:r>
      <w:r>
        <w:rPr>
          <w:rFonts w:ascii="Times New Roman" w:hAnsi="Times New Roman"/>
          <w:sz w:val="24"/>
          <w:szCs w:val="24"/>
        </w:rPr>
        <w:t>2</w:t>
      </w:r>
      <w:r w:rsidRPr="00B02442">
        <w:rPr>
          <w:rFonts w:ascii="Times New Roman" w:hAnsi="Times New Roman"/>
          <w:sz w:val="24"/>
          <w:szCs w:val="24"/>
        </w:rPr>
        <w:t xml:space="preserve">%, </w:t>
      </w:r>
    </w:p>
    <w:p w:rsidR="00391AD9" w:rsidRPr="00B02442" w:rsidRDefault="00391AD9" w:rsidP="00391AD9">
      <w:pPr>
        <w:tabs>
          <w:tab w:val="left" w:pos="230"/>
          <w:tab w:val="left" w:pos="9493"/>
        </w:tabs>
        <w:spacing w:after="0" w:line="240" w:lineRule="auto"/>
        <w:jc w:val="both"/>
        <w:textAlignment w:val="baseline"/>
        <w:rPr>
          <w:rFonts w:ascii="Times New Roman" w:hAnsi="Times New Roman"/>
          <w:sz w:val="24"/>
          <w:szCs w:val="24"/>
        </w:rPr>
      </w:pPr>
      <w:r w:rsidRPr="00B02442">
        <w:rPr>
          <w:rFonts w:ascii="Times New Roman" w:hAnsi="Times New Roman"/>
          <w:sz w:val="24"/>
          <w:szCs w:val="24"/>
        </w:rPr>
        <w:t>- нижча теплота згорання на робочий стан палива - не менше ніж  5</w:t>
      </w:r>
      <w:r>
        <w:rPr>
          <w:rFonts w:ascii="Times New Roman" w:hAnsi="Times New Roman"/>
          <w:sz w:val="24"/>
          <w:szCs w:val="24"/>
        </w:rPr>
        <w:t>7</w:t>
      </w:r>
      <w:r w:rsidRPr="00B02442">
        <w:rPr>
          <w:rFonts w:ascii="Times New Roman" w:hAnsi="Times New Roman"/>
          <w:sz w:val="24"/>
          <w:szCs w:val="24"/>
        </w:rPr>
        <w:t>00 ккал/кг;</w:t>
      </w:r>
    </w:p>
    <w:p w:rsidR="00391AD9" w:rsidRPr="00182B02" w:rsidRDefault="00391AD9" w:rsidP="00391AD9">
      <w:pPr>
        <w:pStyle w:val="a4"/>
        <w:jc w:val="both"/>
        <w:rPr>
          <w:rFonts w:ascii="Times New Roman" w:hAnsi="Times New Roman"/>
          <w:b/>
          <w:sz w:val="24"/>
          <w:szCs w:val="24"/>
          <w:lang w:val="uk-UA"/>
        </w:rPr>
      </w:pPr>
      <w:r w:rsidRPr="00182B02">
        <w:rPr>
          <w:rFonts w:ascii="Times New Roman" w:hAnsi="Times New Roman"/>
          <w:sz w:val="24"/>
          <w:szCs w:val="24"/>
          <w:lang w:val="uk-UA"/>
        </w:rPr>
        <w:t xml:space="preserve">6.  Строк (термін) поставки (передачі) товару: </w:t>
      </w:r>
      <w:r w:rsidRPr="001E19A2">
        <w:rPr>
          <w:rFonts w:ascii="Times New Roman" w:hAnsi="Times New Roman"/>
          <w:b/>
          <w:sz w:val="24"/>
          <w:szCs w:val="24"/>
          <w:lang w:val="uk-UA"/>
        </w:rPr>
        <w:t>до 31.08.2023 р.</w:t>
      </w:r>
    </w:p>
    <w:p w:rsidR="00391AD9" w:rsidRDefault="00391AD9" w:rsidP="00391AD9">
      <w:pPr>
        <w:pStyle w:val="a4"/>
        <w:jc w:val="both"/>
        <w:rPr>
          <w:rFonts w:ascii="Times New Roman" w:hAnsi="Times New Roman"/>
          <w:sz w:val="24"/>
          <w:szCs w:val="24"/>
          <w:lang w:val="uk-UA"/>
        </w:rPr>
      </w:pPr>
      <w:r w:rsidRPr="004973DB">
        <w:rPr>
          <w:rFonts w:ascii="Times New Roman" w:hAnsi="Times New Roman"/>
          <w:sz w:val="24"/>
          <w:szCs w:val="24"/>
          <w:lang w:val="uk-UA"/>
        </w:rPr>
        <w:t>7. Місце поставки (передачі) товару:</w:t>
      </w:r>
      <w:r>
        <w:rPr>
          <w:rFonts w:ascii="Times New Roman" w:hAnsi="Times New Roman"/>
          <w:sz w:val="24"/>
          <w:szCs w:val="24"/>
          <w:lang w:val="uk-UA"/>
        </w:rPr>
        <w:t xml:space="preserve"> вул. Шкільна,30, </w:t>
      </w:r>
      <w:r w:rsidRPr="00D118D5">
        <w:rPr>
          <w:rFonts w:ascii="Times New Roman" w:hAnsi="Times New Roman"/>
          <w:sz w:val="24"/>
          <w:szCs w:val="24"/>
        </w:rPr>
        <w:t>с.</w:t>
      </w:r>
      <w:r>
        <w:rPr>
          <w:rFonts w:ascii="Times New Roman" w:hAnsi="Times New Roman"/>
          <w:sz w:val="24"/>
          <w:szCs w:val="24"/>
          <w:lang w:val="uk-UA"/>
        </w:rPr>
        <w:t xml:space="preserve"> </w:t>
      </w:r>
      <w:proofErr w:type="spellStart"/>
      <w:r w:rsidRPr="00D118D5">
        <w:rPr>
          <w:rFonts w:ascii="Times New Roman" w:hAnsi="Times New Roman"/>
          <w:sz w:val="24"/>
          <w:szCs w:val="24"/>
        </w:rPr>
        <w:t>Рахни</w:t>
      </w:r>
      <w:proofErr w:type="spellEnd"/>
      <w:r w:rsidRPr="00D118D5">
        <w:rPr>
          <w:rFonts w:ascii="Times New Roman" w:hAnsi="Times New Roman"/>
          <w:sz w:val="24"/>
          <w:szCs w:val="24"/>
        </w:rPr>
        <w:t xml:space="preserve"> - </w:t>
      </w:r>
      <w:proofErr w:type="spellStart"/>
      <w:r w:rsidRPr="00D118D5">
        <w:rPr>
          <w:rFonts w:ascii="Times New Roman" w:hAnsi="Times New Roman"/>
          <w:sz w:val="24"/>
          <w:szCs w:val="24"/>
        </w:rPr>
        <w:t>Лісові</w:t>
      </w:r>
      <w:proofErr w:type="spellEnd"/>
      <w:r w:rsidRPr="00D118D5">
        <w:rPr>
          <w:rFonts w:ascii="Times New Roman" w:hAnsi="Times New Roman"/>
          <w:sz w:val="24"/>
          <w:szCs w:val="24"/>
        </w:rPr>
        <w:t xml:space="preserve">, </w:t>
      </w:r>
      <w:proofErr w:type="spellStart"/>
      <w:r>
        <w:rPr>
          <w:rFonts w:ascii="Times New Roman" w:hAnsi="Times New Roman"/>
          <w:sz w:val="24"/>
          <w:szCs w:val="24"/>
        </w:rPr>
        <w:t>Тульчинського</w:t>
      </w:r>
      <w:proofErr w:type="spellEnd"/>
      <w:r w:rsidRPr="00D118D5">
        <w:rPr>
          <w:rFonts w:ascii="Times New Roman" w:hAnsi="Times New Roman"/>
          <w:sz w:val="24"/>
          <w:szCs w:val="24"/>
        </w:rPr>
        <w:t xml:space="preserve"> району, </w:t>
      </w:r>
      <w:proofErr w:type="spellStart"/>
      <w:r w:rsidRPr="00D118D5">
        <w:rPr>
          <w:rFonts w:ascii="Times New Roman" w:hAnsi="Times New Roman"/>
          <w:sz w:val="24"/>
          <w:szCs w:val="24"/>
        </w:rPr>
        <w:t>Вінницької</w:t>
      </w:r>
      <w:proofErr w:type="spellEnd"/>
      <w:r>
        <w:rPr>
          <w:rFonts w:ascii="Times New Roman" w:hAnsi="Times New Roman"/>
          <w:sz w:val="24"/>
          <w:szCs w:val="24"/>
        </w:rPr>
        <w:t xml:space="preserve"> </w:t>
      </w:r>
      <w:proofErr w:type="spellStart"/>
      <w:r w:rsidRPr="00D118D5">
        <w:rPr>
          <w:rFonts w:ascii="Times New Roman" w:hAnsi="Times New Roman"/>
          <w:sz w:val="24"/>
          <w:szCs w:val="24"/>
        </w:rPr>
        <w:t>області</w:t>
      </w:r>
      <w:proofErr w:type="spellEnd"/>
      <w:r w:rsidRPr="00887FBE">
        <w:rPr>
          <w:rFonts w:ascii="Times New Roman" w:hAnsi="Times New Roman"/>
          <w:sz w:val="24"/>
          <w:szCs w:val="24"/>
          <w:lang w:val="uk-UA"/>
        </w:rPr>
        <w:t>.</w:t>
      </w:r>
    </w:p>
    <w:p w:rsidR="00070D40" w:rsidRDefault="00070D40"/>
    <w:sectPr w:rsidR="00070D40" w:rsidSect="00070D4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1AD9"/>
    <w:rsid w:val="00070D40"/>
    <w:rsid w:val="00391A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AD9"/>
    <w:rPr>
      <w:rFonts w:ascii="Calibri" w:eastAsia="Times New Roman" w:hAnsi="Calibri"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w:basedOn w:val="a"/>
    <w:link w:val="1"/>
    <w:qFormat/>
    <w:rsid w:val="00391AD9"/>
    <w:pPr>
      <w:spacing w:before="100" w:beforeAutospacing="1" w:after="100" w:afterAutospacing="1" w:line="240" w:lineRule="auto"/>
    </w:pPr>
    <w:rPr>
      <w:rFonts w:ascii="Times New Roman" w:hAnsi="Times New Roman"/>
      <w:sz w:val="24"/>
      <w:szCs w:val="24"/>
    </w:rPr>
  </w:style>
  <w:style w:type="character" w:customStyle="1" w:styleId="1">
    <w:name w:val="Обычный (веб) Знак1"/>
    <w:aliases w:val="Обычный (веб) Знак Знак,Знак5 Знак Знак1,Знак5 Знак1,Обычный (Web) Знак Знак Знак Знак Знак,Обычный (веб) Знак Знак Знак Знак,Обычный (веб) Знак2 Знак Знак Знак,Обычный (веб) Знак Знак1 Знак Знак Знак1,Обычный (Web) Знак"/>
    <w:link w:val="a3"/>
    <w:locked/>
    <w:rsid w:val="00391AD9"/>
    <w:rPr>
      <w:rFonts w:ascii="Times New Roman" w:eastAsia="Times New Roman" w:hAnsi="Times New Roman" w:cs="Times New Roman"/>
      <w:sz w:val="24"/>
      <w:szCs w:val="24"/>
      <w:lang w:eastAsia="uk-UA"/>
    </w:rPr>
  </w:style>
  <w:style w:type="paragraph" w:styleId="a4">
    <w:name w:val="No Spacing"/>
    <w:link w:val="a5"/>
    <w:uiPriority w:val="1"/>
    <w:qFormat/>
    <w:rsid w:val="00391AD9"/>
    <w:pPr>
      <w:spacing w:after="0" w:line="240" w:lineRule="auto"/>
    </w:pPr>
    <w:rPr>
      <w:rFonts w:ascii="Calibri" w:eastAsia="Times New Roman" w:hAnsi="Calibri" w:cs="Times New Roman"/>
      <w:lang w:val="ru-RU" w:eastAsia="ru-RU"/>
    </w:rPr>
  </w:style>
  <w:style w:type="character" w:customStyle="1" w:styleId="a5">
    <w:name w:val="Без интервала Знак"/>
    <w:link w:val="a4"/>
    <w:uiPriority w:val="1"/>
    <w:locked/>
    <w:rsid w:val="00391AD9"/>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1524</Words>
  <Characters>870</Characters>
  <Application>Microsoft Office Word</Application>
  <DocSecurity>0</DocSecurity>
  <Lines>7</Lines>
  <Paragraphs>4</Paragraphs>
  <ScaleCrop>false</ScaleCrop>
  <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2023-06-26T11:30:00Z</dcterms:created>
  <dcterms:modified xsi:type="dcterms:W3CDTF">2023-06-26T11:33:00Z</dcterms:modified>
</cp:coreProperties>
</file>